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7746C" w14:textId="77777777" w:rsidR="0086514F" w:rsidRPr="001C5D7A" w:rsidRDefault="001C5D7A" w:rsidP="001C5D7A">
      <w:pPr>
        <w:jc w:val="center"/>
        <w:rPr>
          <w:rFonts w:ascii="Times New Roman" w:hAnsi="Times New Roman" w:cs="Times New Roman"/>
          <w:b/>
          <w:sz w:val="24"/>
          <w:szCs w:val="24"/>
        </w:rPr>
      </w:pPr>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 some Akan word-initial vowels</w:t>
      </w:r>
      <w:r w:rsidRPr="001C5D7A">
        <w:rPr>
          <w:rFonts w:ascii="Times New Roman" w:hAnsi="Times New Roman" w:cs="Times New Roman"/>
          <w:b/>
          <w:sz w:val="24"/>
          <w:szCs w:val="24"/>
        </w:rPr>
        <w:t xml:space="preserve"> in Ga</w:t>
      </w:r>
    </w:p>
    <w:p w14:paraId="360A07E9" w14:textId="77777777"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14:paraId="39DE43B8" w14:textId="75B61159"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Akan (</w:t>
      </w:r>
      <w:proofErr w:type="spellStart"/>
      <w:r w:rsidR="004E3CFD" w:rsidRPr="00FB2D45">
        <w:rPr>
          <w:rFonts w:ascii="Times New Roman" w:hAnsi="Times New Roman" w:cs="Times New Roman"/>
          <w:sz w:val="24"/>
          <w:szCs w:val="24"/>
        </w:rPr>
        <w:t>Tano</w:t>
      </w:r>
      <w:proofErr w:type="spellEnd"/>
      <w:r w:rsidR="004E3CFD" w:rsidRPr="00FB2D45">
        <w:rPr>
          <w:rFonts w:ascii="Times New Roman" w:hAnsi="Times New Roman" w:cs="Times New Roman"/>
          <w:sz w:val="24"/>
          <w:szCs w:val="24"/>
        </w:rPr>
        <w:t xml:space="preserve"> Central, Kwa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is to delete the source vowel, otherwise, it is replaced with another vocalic segment</w:t>
      </w:r>
      <w:r w:rsidR="009B140B">
        <w:rPr>
          <w:rFonts w:ascii="Times New Roman" w:hAnsi="Times New Roman" w:cs="Times New Roman"/>
          <w:sz w:val="24"/>
          <w:szCs w:val="24"/>
        </w:rPr>
        <w:t xml:space="preserve"> or </w:t>
      </w:r>
      <w:r w:rsidR="009B140B" w:rsidRPr="00FB2D45">
        <w:rPr>
          <w:rFonts w:ascii="Times New Roman" w:hAnsi="Times New Roman" w:cs="Times New Roman"/>
          <w:sz w:val="24"/>
          <w:szCs w:val="24"/>
        </w:rPr>
        <w:t>a feature of it is altered</w:t>
      </w:r>
      <w:r w:rsidRPr="00FB2D45">
        <w:rPr>
          <w:rFonts w:ascii="Times New Roman" w:hAnsi="Times New Roman" w:cs="Times New Roman"/>
          <w:sz w:val="24"/>
          <w:szCs w:val="24"/>
        </w:rPr>
        <w:t xml:space="preserve">.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Paradis 1996; </w:t>
      </w:r>
      <w:proofErr w:type="spellStart"/>
      <w:r w:rsidR="00A02358">
        <w:rPr>
          <w:rFonts w:ascii="Times New Roman" w:hAnsi="Times New Roman" w:cs="Times New Roman"/>
          <w:sz w:val="24"/>
          <w:szCs w:val="24"/>
        </w:rPr>
        <w:t>Uffmman</w:t>
      </w:r>
      <w:proofErr w:type="spellEnd"/>
      <w:r w:rsidR="00A02358">
        <w:rPr>
          <w:rFonts w:ascii="Times New Roman" w:hAnsi="Times New Roman" w:cs="Times New Roman"/>
          <w:sz w:val="24"/>
          <w:szCs w:val="24"/>
        </w:rPr>
        <w:t xml:space="preserve">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(after Prince &amp; Smolensky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14:paraId="1ED8CE06" w14:textId="77777777"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14:paraId="7E649065" w14:textId="77777777" w:rsidR="00FB6599" w:rsidRPr="00FB6599" w:rsidRDefault="00FB6599" w:rsidP="00FB6599">
      <w:pPr>
        <w:spacing w:before="280" w:line="240" w:lineRule="auto"/>
        <w:jc w:val="both"/>
        <w:rPr>
          <w:rFonts w:ascii="Times New Roman" w:hAnsi="Times New Roman"/>
          <w:b/>
          <w:sz w:val="24"/>
          <w:szCs w:val="24"/>
        </w:rPr>
      </w:pPr>
    </w:p>
    <w:p w14:paraId="7304792F" w14:textId="77777777"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14:paraId="0DAA0214" w14:textId="4208E02F"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r w:rsidR="009A34C1">
        <w:rPr>
          <w:rFonts w:ascii="Times New Roman" w:hAnsi="Times New Roman"/>
          <w:sz w:val="24"/>
          <w:szCs w:val="24"/>
        </w:rPr>
        <w:t xml:space="preserve">it </w:t>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w:t>
      </w:r>
      <w:r w:rsidR="000A36D9">
        <w:rPr>
          <w:rFonts w:ascii="Times New Roman" w:hAnsi="Times New Roman"/>
          <w:sz w:val="24"/>
          <w:szCs w:val="24"/>
        </w:rPr>
        <w:t>source</w:t>
      </w:r>
      <w:r w:rsidRPr="00581D81">
        <w:rPr>
          <w:rFonts w:ascii="Times New Roman" w:hAnsi="Times New Roman"/>
          <w:sz w:val="24"/>
          <w:szCs w:val="24"/>
        </w:rPr>
        <w:t xml:space="preserve"> language</w:t>
      </w:r>
      <w:r w:rsidR="000A36D9">
        <w:rPr>
          <w:rFonts w:ascii="Times New Roman" w:hAnsi="Times New Roman"/>
          <w:sz w:val="24"/>
          <w:szCs w:val="24"/>
        </w:rPr>
        <w:t>.</w:t>
      </w:r>
      <w:r w:rsidR="00EA023C" w:rsidRPr="00581D81">
        <w:rPr>
          <w:rFonts w:ascii="Times New Roman" w:hAnsi="Times New Roman"/>
          <w:sz w:val="24"/>
          <w:szCs w:val="24"/>
        </w:rPr>
        <w:t xml:space="preserve">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s</w:t>
      </w:r>
      <w:r w:rsidRPr="00581D81">
        <w:rPr>
          <w:rFonts w:ascii="Times New Roman" w:hAnsi="Times New Roman"/>
          <w:sz w:val="24"/>
          <w:szCs w:val="24"/>
        </w:rPr>
        <w:t xml:space="preserve">peakers </w:t>
      </w:r>
      <w:r w:rsidR="000A36D9">
        <w:rPr>
          <w:rFonts w:ascii="Times New Roman" w:hAnsi="Times New Roman"/>
          <w:sz w:val="24"/>
          <w:szCs w:val="24"/>
        </w:rPr>
        <w:t xml:space="preserve">of the target language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Paradis, 1988, 1996; </w:t>
      </w:r>
      <w:proofErr w:type="spellStart"/>
      <w:r w:rsidRPr="00581D81">
        <w:rPr>
          <w:rFonts w:ascii="Times New Roman" w:hAnsi="Times New Roman"/>
          <w:sz w:val="24"/>
          <w:szCs w:val="24"/>
        </w:rPr>
        <w:t>Alber</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1999;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2000;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2001, 2004; among others). </w:t>
      </w:r>
    </w:p>
    <w:p w14:paraId="4E1E726F" w14:textId="77777777"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Akan (</w:t>
      </w:r>
      <w:r w:rsidR="00581D81" w:rsidRPr="00687F84">
        <w:rPr>
          <w:rFonts w:ascii="Times New Roman" w:hAnsi="Times New Roman"/>
          <w:sz w:val="24"/>
          <w:szCs w:val="24"/>
        </w:rPr>
        <w:t xml:space="preserve">Kwa, </w:t>
      </w:r>
      <w:proofErr w:type="spellStart"/>
      <w:r w:rsidR="004E3CFD" w:rsidRPr="00687F84">
        <w:rPr>
          <w:rFonts w:ascii="Times New Roman" w:hAnsi="Times New Roman"/>
          <w:sz w:val="24"/>
          <w:szCs w:val="24"/>
        </w:rPr>
        <w:t>Tano</w:t>
      </w:r>
      <w:proofErr w:type="spellEnd"/>
      <w:r w:rsidR="004E3CFD" w:rsidRPr="00687F84">
        <w:rPr>
          <w:rFonts w:ascii="Times New Roman" w:hAnsi="Times New Roman"/>
          <w:sz w:val="24"/>
          <w:szCs w:val="24"/>
        </w:rPr>
        <w:t xml:space="preserve">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14:paraId="0118FCDF" w14:textId="77777777"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repairing all the three vowels. This, we will conclude, is the default repair strategy employed by Ga speakers </w:t>
      </w:r>
      <w:r w:rsidR="00166043" w:rsidRPr="00166043">
        <w:rPr>
          <w:rFonts w:ascii="Times New Roman" w:hAnsi="Times New Roman"/>
          <w:sz w:val="24"/>
          <w:szCs w:val="24"/>
        </w:rPr>
        <w:lastRenderedPageBreak/>
        <w:t xml:space="preserve">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Prince &amp; Smolensky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14:paraId="36A9A3BF" w14:textId="2CC7C7B6"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the target language. These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OT framework in the same section. Conclusions to the discussions in the paper are drawn in section 4</w:t>
      </w:r>
      <w:r w:rsidR="003B3CFC">
        <w:rPr>
          <w:rFonts w:ascii="Times New Roman" w:hAnsi="Times New Roman"/>
          <w:sz w:val="24"/>
          <w:szCs w:val="24"/>
        </w:rPr>
        <w:t>.</w:t>
      </w:r>
    </w:p>
    <w:p w14:paraId="24FB9AB9" w14:textId="77777777" w:rsidR="004E3CFD" w:rsidRDefault="004E3CFD" w:rsidP="00C2198E">
      <w:pPr>
        <w:spacing w:after="0" w:line="480" w:lineRule="auto"/>
        <w:jc w:val="both"/>
        <w:rPr>
          <w:rFonts w:ascii="Times New Roman" w:hAnsi="Times New Roman"/>
          <w:sz w:val="24"/>
          <w:szCs w:val="24"/>
        </w:rPr>
      </w:pPr>
    </w:p>
    <w:p w14:paraId="636B8352" w14:textId="77777777"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14:paraId="2E99D202" w14:textId="77777777"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14:paraId="5E1A5BCF" w14:textId="77777777" w:rsidR="004E3CFD" w:rsidRPr="003E7D95" w:rsidRDefault="004E3CFD" w:rsidP="004E3CFD">
      <w:pPr>
        <w:spacing w:after="0" w:line="240" w:lineRule="auto"/>
        <w:ind w:firstLine="720"/>
        <w:jc w:val="both"/>
        <w:rPr>
          <w:rFonts w:ascii="Times New Roman" w:hAnsi="Times New Roman"/>
          <w:sz w:val="24"/>
          <w:szCs w:val="24"/>
        </w:rPr>
      </w:pPr>
    </w:p>
    <w:p w14:paraId="3441002C" w14:textId="77777777"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14:paraId="3CB06802" w14:textId="72CC24EB"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Akan is a member of the Kwa (</w:t>
      </w:r>
      <w:proofErr w:type="spellStart"/>
      <w:r w:rsidRPr="003E7D95">
        <w:rPr>
          <w:rFonts w:ascii="Times New Roman" w:hAnsi="Times New Roman"/>
          <w:sz w:val="24"/>
          <w:szCs w:val="24"/>
        </w:rPr>
        <w:t>Tano</w:t>
      </w:r>
      <w:proofErr w:type="spellEnd"/>
      <w:r w:rsidRPr="003E7D95">
        <w:rPr>
          <w:rFonts w:ascii="Times New Roman" w:hAnsi="Times New Roman"/>
          <w:sz w:val="24"/>
          <w:szCs w:val="24"/>
        </w:rPr>
        <w:t xml:space="preserve"> Central) subgroup of the Niger-Congo language family spoken mainly in Ghana and some parts of Côte d`Ivoire both in West Africa. The language is </w:t>
      </w:r>
      <w:r w:rsidR="005C5BEE">
        <w:rPr>
          <w:rFonts w:ascii="Times New Roman" w:hAnsi="Times New Roman"/>
          <w:sz w:val="24"/>
          <w:szCs w:val="24"/>
        </w:rPr>
        <w:t>t</w:t>
      </w:r>
      <w:r w:rsidRPr="003E7D95">
        <w:rPr>
          <w:rFonts w:ascii="Times New Roman" w:hAnsi="Times New Roman"/>
          <w:sz w:val="24"/>
          <w:szCs w:val="24"/>
        </w:rPr>
        <w:t xml:space="preserve">he most widely </w:t>
      </w:r>
      <w:r w:rsidR="005C5BEE">
        <w:rPr>
          <w:rFonts w:ascii="Times New Roman" w:hAnsi="Times New Roman"/>
          <w:sz w:val="24"/>
          <w:szCs w:val="24"/>
        </w:rPr>
        <w:t>spoken-</w:t>
      </w:r>
      <w:r w:rsidRPr="003E7D95">
        <w:rPr>
          <w:rFonts w:ascii="Times New Roman" w:hAnsi="Times New Roman"/>
          <w:sz w:val="24"/>
          <w:szCs w:val="24"/>
        </w:rPr>
        <w:t>language</w:t>
      </w:r>
      <w:r w:rsidR="00750334" w:rsidRPr="003E7D95">
        <w:rPr>
          <w:rStyle w:val="FootnoteReference"/>
          <w:rFonts w:ascii="Times New Roman" w:hAnsi="Times New Roman"/>
          <w:sz w:val="24"/>
          <w:szCs w:val="24"/>
        </w:rPr>
        <w:footnoteReference w:id="1"/>
      </w:r>
      <w:r w:rsidRPr="003E7D95">
        <w:rPr>
          <w:rFonts w:ascii="Times New Roman" w:hAnsi="Times New Roman"/>
          <w:sz w:val="24"/>
          <w:szCs w:val="24"/>
        </w:rPr>
        <w:t xml:space="preserve"> presently in Ghana. These regions include Ashanti, </w:t>
      </w:r>
      <w:proofErr w:type="spellStart"/>
      <w:r w:rsidRPr="003E7D95">
        <w:rPr>
          <w:rFonts w:ascii="Times New Roman" w:hAnsi="Times New Roman"/>
          <w:sz w:val="24"/>
          <w:szCs w:val="24"/>
        </w:rPr>
        <w:t>Brong</w:t>
      </w:r>
      <w:proofErr w:type="spellEnd"/>
      <w:r w:rsidRPr="003E7D95">
        <w:rPr>
          <w:rFonts w:ascii="Times New Roman" w:hAnsi="Times New Roman"/>
          <w:sz w:val="24"/>
          <w:szCs w:val="24"/>
        </w:rPr>
        <w:t xml:space="preserve"> Ahafo,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d</w:t>
      </w:r>
      <w:r w:rsidRPr="003E7D95">
        <w:rPr>
          <w:rFonts w:ascii="Times New Roman" w:hAnsi="Times New Roman"/>
          <w:sz w:val="24"/>
          <w:szCs w:val="24"/>
        </w:rPr>
        <w:t xml:space="preserve">ialects </w:t>
      </w:r>
      <w:r w:rsidR="00750334" w:rsidRPr="003E7D95">
        <w:rPr>
          <w:rFonts w:ascii="Times New Roman" w:hAnsi="Times New Roman"/>
          <w:sz w:val="24"/>
          <w:szCs w:val="24"/>
        </w:rPr>
        <w:t xml:space="preserve">spoken across these regions (cf. Simons &amp; </w:t>
      </w:r>
      <w:proofErr w:type="spellStart"/>
      <w:r w:rsidR="00750334" w:rsidRPr="003E7D95">
        <w:rPr>
          <w:rFonts w:ascii="Times New Roman" w:hAnsi="Times New Roman"/>
          <w:sz w:val="24"/>
          <w:szCs w:val="24"/>
        </w:rPr>
        <w:t>Fennig</w:t>
      </w:r>
      <w:proofErr w:type="spellEnd"/>
      <w:r w:rsidR="00750334" w:rsidRPr="003E7D95">
        <w:rPr>
          <w:rFonts w:ascii="Times New Roman" w:hAnsi="Times New Roman"/>
          <w:sz w:val="24"/>
          <w:szCs w:val="24"/>
        </w:rPr>
        <w:t xml:space="preserve"> 201</w:t>
      </w:r>
      <w:r w:rsidR="00FE2671">
        <w:rPr>
          <w:rFonts w:ascii="Times New Roman" w:hAnsi="Times New Roman"/>
          <w:sz w:val="24"/>
          <w:szCs w:val="24"/>
        </w:rPr>
        <w:t>9</w:t>
      </w:r>
      <w:r w:rsidR="00750334" w:rsidRPr="003E7D95">
        <w:rPr>
          <w:rFonts w:ascii="Times New Roman" w:hAnsi="Times New Roman"/>
          <w:sz w:val="24"/>
          <w:szCs w:val="24"/>
        </w:rPr>
        <w:t xml:space="preserve">).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w:t>
      </w:r>
      <w:proofErr w:type="spellStart"/>
      <w:r w:rsidRPr="003E7D95">
        <w:rPr>
          <w:rFonts w:ascii="Times New Roman" w:hAnsi="Times New Roman"/>
          <w:sz w:val="24"/>
          <w:szCs w:val="24"/>
        </w:rPr>
        <w:t>Akuapem</w:t>
      </w:r>
      <w:proofErr w:type="spellEnd"/>
      <w:r w:rsidRPr="003E7D95">
        <w:rPr>
          <w:rFonts w:ascii="Times New Roman" w:hAnsi="Times New Roman"/>
          <w:sz w:val="24"/>
          <w:szCs w:val="24"/>
        </w:rPr>
        <w:t xml:space="preserve">, </w:t>
      </w:r>
      <w:r w:rsidRPr="003E7D95">
        <w:rPr>
          <w:rFonts w:ascii="Times New Roman" w:hAnsi="Times New Roman"/>
          <w:noProof/>
          <w:sz w:val="24"/>
          <w:szCs w:val="24"/>
        </w:rPr>
        <w:t>Asante,</w:t>
      </w:r>
      <w:r w:rsidRPr="003E7D95">
        <w:rPr>
          <w:rFonts w:ascii="Times New Roman" w:hAnsi="Times New Roman"/>
          <w:sz w:val="24"/>
          <w:szCs w:val="24"/>
        </w:rPr>
        <w:t xml:space="preserve"> and </w:t>
      </w:r>
      <w:proofErr w:type="spellStart"/>
      <w:r w:rsidRPr="003E7D95">
        <w:rPr>
          <w:rFonts w:ascii="Times New Roman" w:hAnsi="Times New Roman"/>
          <w:sz w:val="24"/>
          <w:szCs w:val="24"/>
        </w:rPr>
        <w:t>Fante</w:t>
      </w:r>
      <w:proofErr w:type="spellEnd"/>
      <w:r w:rsidRPr="003E7D95">
        <w:rPr>
          <w:rFonts w:ascii="Times New Roman" w:hAnsi="Times New Roman"/>
          <w:sz w:val="24"/>
          <w:szCs w:val="24"/>
        </w:rPr>
        <w:t xml:space="preserv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14:paraId="5692EE44" w14:textId="77777777" w:rsidR="00750334" w:rsidRPr="004E3CFD" w:rsidRDefault="00750334" w:rsidP="004E3CFD">
      <w:pPr>
        <w:spacing w:after="0" w:line="240" w:lineRule="auto"/>
        <w:ind w:firstLine="720"/>
        <w:jc w:val="both"/>
        <w:rPr>
          <w:rFonts w:ascii="Times New Roman" w:hAnsi="Times New Roman"/>
          <w:color w:val="00B050"/>
          <w:sz w:val="24"/>
          <w:szCs w:val="24"/>
        </w:rPr>
      </w:pPr>
    </w:p>
    <w:p w14:paraId="5DCB82DD" w14:textId="77777777"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14:paraId="63684228" w14:textId="593D1D27"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w:t>
      </w:r>
      <w:proofErr w:type="spellStart"/>
      <w:r w:rsidRPr="002458CD">
        <w:rPr>
          <w:rFonts w:ascii="Times New Roman" w:hAnsi="Times New Roman"/>
          <w:sz w:val="24"/>
          <w:szCs w:val="24"/>
        </w:rPr>
        <w:t>i</w:t>
      </w:r>
      <w:proofErr w:type="spellEnd"/>
      <w:r w:rsidRPr="002458CD">
        <w:rPr>
          <w:rFonts w:ascii="Times New Roman" w:hAnsi="Times New Roman"/>
          <w:sz w:val="24"/>
          <w:szCs w:val="24"/>
        </w:rPr>
        <w:t xml:space="preserve">,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(1988/2006), </w:t>
      </w:r>
      <w:proofErr w:type="spellStart"/>
      <w:r w:rsidRPr="002458CD">
        <w:rPr>
          <w:rFonts w:ascii="Times New Roman" w:hAnsi="Times New Roman"/>
          <w:sz w:val="24"/>
          <w:szCs w:val="24"/>
        </w:rPr>
        <w:t>Manyah</w:t>
      </w:r>
      <w:proofErr w:type="spellEnd"/>
      <w:r w:rsidRPr="002458CD">
        <w:rPr>
          <w:rFonts w:ascii="Times New Roman" w:hAnsi="Times New Roman"/>
          <w:sz w:val="24"/>
          <w:szCs w:val="24"/>
        </w:rPr>
        <w:t xml:space="preserve"> (2003), </w:t>
      </w:r>
      <w:proofErr w:type="spellStart"/>
      <w:r w:rsidRPr="002458CD">
        <w:rPr>
          <w:rFonts w:ascii="Times New Roman" w:hAnsi="Times New Roman"/>
          <w:sz w:val="24"/>
          <w:szCs w:val="24"/>
        </w:rPr>
        <w:t>Boadi</w:t>
      </w:r>
      <w:proofErr w:type="spellEnd"/>
      <w:r w:rsidRPr="002458CD">
        <w:rPr>
          <w:rFonts w:ascii="Times New Roman" w:hAnsi="Times New Roman"/>
          <w:sz w:val="24"/>
          <w:szCs w:val="24"/>
        </w:rPr>
        <w:t xml:space="preserve"> (2009), among</w:t>
      </w:r>
      <w:r w:rsidR="003E7D95" w:rsidRPr="002458CD">
        <w:rPr>
          <w:rFonts w:ascii="Times New Roman" w:hAnsi="Times New Roman"/>
          <w:sz w:val="24"/>
          <w:szCs w:val="24"/>
        </w:rPr>
        <w:t xml:space="preserve"> others exclude this vowel from the oral phonemic vowel inventory of Akan</w:t>
      </w:r>
      <w:r w:rsidRPr="002458CD">
        <w:rPr>
          <w:rFonts w:ascii="Times New Roman" w:hAnsi="Times New Roman"/>
          <w:sz w:val="24"/>
          <w:szCs w:val="24"/>
        </w:rPr>
        <w:t xml:space="preserve">, others, including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(1967), Stewart (1967),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w:t>
      </w:r>
      <w:r w:rsidR="002458CD" w:rsidRPr="002458CD">
        <w:rPr>
          <w:rFonts w:ascii="Times New Roman" w:hAnsi="Times New Roman"/>
          <w:sz w:val="24"/>
          <w:szCs w:val="24"/>
        </w:rPr>
        <w:t>dialect, on the other hand, has</w:t>
      </w:r>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 xml:space="preserve">of its </w:t>
      </w:r>
      <w:proofErr w:type="spellStart"/>
      <w:r w:rsidR="003E7D95" w:rsidRPr="002458CD">
        <w:rPr>
          <w:rFonts w:ascii="Times New Roman" w:hAnsi="Times New Roman"/>
          <w:sz w:val="24"/>
          <w:szCs w:val="24"/>
        </w:rPr>
        <w:t>contrastiveness</w:t>
      </w:r>
      <w:proofErr w:type="spellEnd"/>
      <w:r w:rsidR="003E7D95" w:rsidRPr="002458CD">
        <w:rPr>
          <w:rFonts w:ascii="Times New Roman" w:hAnsi="Times New Roman"/>
          <w:sz w:val="24"/>
          <w:szCs w:val="24"/>
        </w:rPr>
        <w:t xml:space="preserve">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w:t>
      </w:r>
      <w:proofErr w:type="spellStart"/>
      <w:r w:rsidRPr="002458CD">
        <w:rPr>
          <w:rFonts w:ascii="Times New Roman" w:hAnsi="Times New Roman"/>
          <w:sz w:val="24"/>
          <w:szCs w:val="24"/>
        </w:rPr>
        <w:t>Boka</w:t>
      </w:r>
      <w:proofErr w:type="spellEnd"/>
      <w:r w:rsidRPr="002458CD">
        <w:rPr>
          <w:rFonts w:ascii="Times New Roman" w:hAnsi="Times New Roman"/>
          <w:sz w:val="24"/>
          <w:szCs w:val="24"/>
        </w:rPr>
        <w:t xml:space="preserve">) of 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phonemic </w:t>
      </w:r>
      <w:r w:rsidR="000A36D9">
        <w:rPr>
          <w:rFonts w:ascii="Times New Roman" w:hAnsi="Times New Roman"/>
          <w:sz w:val="24"/>
          <w:szCs w:val="24"/>
        </w:rPr>
        <w:t xml:space="preserve">nasal </w:t>
      </w:r>
      <w:r w:rsidRPr="002458CD">
        <w:rPr>
          <w:rFonts w:ascii="Times New Roman" w:hAnsi="Times New Roman"/>
          <w:sz w:val="24"/>
          <w:szCs w:val="24"/>
        </w:rPr>
        <w:t xml:space="preserve">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 xml:space="preserve">ũ, ʊ̃, </w:t>
      </w:r>
      <w:proofErr w:type="spellStart"/>
      <w:r w:rsidRPr="002458CD">
        <w:rPr>
          <w:rFonts w:ascii="Doulos SIL" w:hAnsi="Doulos SIL" w:cs="Doulos SIL"/>
          <w:sz w:val="24"/>
          <w:szCs w:val="24"/>
        </w:rPr>
        <w:t>i</w:t>
      </w:r>
      <w:proofErr w:type="spellEnd"/>
      <w:r w:rsidRPr="002458CD">
        <w:rPr>
          <w:rFonts w:ascii="Doulos SIL" w:hAnsi="Doulos SIL" w:cs="Doulos SIL"/>
          <w:sz w:val="24"/>
          <w:szCs w:val="24"/>
        </w:rPr>
        <w:t>̃,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14:paraId="31BEEB9F" w14:textId="77777777"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lastRenderedPageBreak/>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14:paraId="04620C9B" w14:textId="77777777"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14:paraId="408A419E" w14:textId="77777777"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14:paraId="130423CA" w14:textId="69652BD0" w:rsidR="004E3CF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14:paraId="694EC298" w14:textId="49BE0C8E"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The ten vowels above can be grouped into two sets in terms of their Advanced Tongue Root (ATR) pairings as follows in (2).</w:t>
      </w:r>
    </w:p>
    <w:p w14:paraId="1AF48033" w14:textId="77777777" w:rsidR="00671E1F" w:rsidRDefault="00671E1F" w:rsidP="003F2147">
      <w:pPr>
        <w:spacing w:after="0" w:line="240" w:lineRule="auto"/>
        <w:jc w:val="both"/>
        <w:rPr>
          <w:rFonts w:ascii="Times New Roman" w:hAnsi="Times New Roman"/>
          <w:sz w:val="24"/>
          <w:szCs w:val="24"/>
        </w:rPr>
      </w:pPr>
    </w:p>
    <w:p w14:paraId="1BCF634D" w14:textId="1E4BDF27"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(2). Akan ATR pairings</w:t>
      </w:r>
    </w:p>
    <w:p w14:paraId="5FBC92EA" w14:textId="1D9A32C6" w:rsid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Set A [+ATR]:</w:t>
      </w:r>
      <w:r w:rsidRPr="003F2147">
        <w:rPr>
          <w:rFonts w:ascii="Times New Roman" w:hAnsi="Times New Roman"/>
          <w:noProof/>
          <w:szCs w:val="24"/>
        </w:rPr>
        <w:t xml:space="preserve"> </w:t>
      </w:r>
      <w:r w:rsidRPr="002458CD">
        <w:rPr>
          <w:rFonts w:ascii="Times New Roman" w:hAnsi="Times New Roman"/>
          <w:noProof/>
          <w:szCs w:val="24"/>
        </w:rPr>
        <w:t>i</w:t>
      </w:r>
      <w:r w:rsidRPr="002458CD">
        <w:rPr>
          <w:rFonts w:ascii="Times New Roman" w:hAnsi="Times New Roman"/>
          <w:szCs w:val="24"/>
        </w:rPr>
        <w:t>, u, e, o,</w:t>
      </w:r>
      <w:r w:rsidRPr="003F2147">
        <w:rPr>
          <w:rFonts w:ascii="Times New Roman" w:hAnsi="Times New Roman"/>
          <w:szCs w:val="24"/>
        </w:rPr>
        <w:t xml:space="preserve"> </w:t>
      </w:r>
      <w:r w:rsidRPr="002458CD">
        <w:rPr>
          <w:rFonts w:ascii="Times New Roman" w:hAnsi="Times New Roman"/>
          <w:szCs w:val="24"/>
        </w:rPr>
        <w:t>æ</w:t>
      </w:r>
    </w:p>
    <w:p w14:paraId="0FCCD71F" w14:textId="621C32D8" w:rsidR="003F2147" w:rsidRP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 xml:space="preserve">Set B [-ATR]:  </w:t>
      </w:r>
      <w:r w:rsidRPr="002458CD">
        <w:rPr>
          <w:rFonts w:ascii="Times New Roman" w:hAnsi="Times New Roman"/>
          <w:szCs w:val="24"/>
        </w:rPr>
        <w:t>ɪ,</w:t>
      </w:r>
      <w:r w:rsidRPr="003F2147">
        <w:rPr>
          <w:rFonts w:ascii="Times New Roman" w:hAnsi="Times New Roman"/>
          <w:szCs w:val="24"/>
        </w:rPr>
        <w:t xml:space="preserve"> </w:t>
      </w:r>
      <w:r w:rsidRPr="002458CD">
        <w:rPr>
          <w:rFonts w:ascii="Times New Roman" w:hAnsi="Times New Roman"/>
          <w:szCs w:val="24"/>
        </w:rPr>
        <w:t>ʊ</w:t>
      </w:r>
      <w:r>
        <w:rPr>
          <w:rFonts w:ascii="Times New Roman" w:hAnsi="Times New Roman"/>
          <w:szCs w:val="24"/>
        </w:rPr>
        <w:t>,</w:t>
      </w:r>
      <w:r w:rsidRPr="003F2147">
        <w:rPr>
          <w:rFonts w:ascii="Times New Roman" w:hAnsi="Times New Roman"/>
          <w:szCs w:val="24"/>
        </w:rPr>
        <w:t xml:space="preserve"> </w:t>
      </w:r>
      <w:r w:rsidRPr="002458CD">
        <w:rPr>
          <w:rFonts w:ascii="Times New Roman" w:hAnsi="Times New Roman"/>
          <w:szCs w:val="24"/>
        </w:rPr>
        <w:t>ɛ, ɔ</w:t>
      </w:r>
      <w:r>
        <w:rPr>
          <w:rFonts w:ascii="Times New Roman" w:hAnsi="Times New Roman"/>
          <w:szCs w:val="24"/>
        </w:rPr>
        <w:t>, a</w:t>
      </w:r>
    </w:p>
    <w:p w14:paraId="20DDCA9C" w14:textId="77777777" w:rsidR="004E3CFD" w:rsidRDefault="004E3CFD" w:rsidP="004E3CFD">
      <w:pPr>
        <w:spacing w:after="0" w:line="240" w:lineRule="auto"/>
        <w:jc w:val="both"/>
        <w:rPr>
          <w:rFonts w:ascii="Times New Roman" w:hAnsi="Times New Roman"/>
          <w:b/>
          <w:i/>
          <w:color w:val="00B050"/>
          <w:sz w:val="24"/>
          <w:szCs w:val="24"/>
        </w:rPr>
      </w:pPr>
    </w:p>
    <w:p w14:paraId="77B28E6C" w14:textId="77777777"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14:paraId="180EB794" w14:textId="11C4B058"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w:t>
      </w:r>
      <w:r w:rsidR="003F2147">
        <w:rPr>
          <w:rFonts w:ascii="Times New Roman" w:hAnsi="Times New Roman"/>
          <w:sz w:val="24"/>
          <w:szCs w:val="24"/>
        </w:rPr>
        <w:t xml:space="preserve"> </w:t>
      </w:r>
      <w:r w:rsidRPr="000067CA">
        <w:rPr>
          <w:rFonts w:ascii="Times New Roman" w:hAnsi="Times New Roman"/>
          <w:sz w:val="24"/>
          <w:szCs w:val="24"/>
        </w:rPr>
        <w:t>ATR values. I</w:t>
      </w:r>
      <w:r w:rsidR="000067CA" w:rsidRPr="000067CA">
        <w:rPr>
          <w:rFonts w:ascii="Times New Roman" w:hAnsi="Times New Roman"/>
          <w:sz w:val="24"/>
          <w:szCs w:val="24"/>
        </w:rPr>
        <w:t>n (</w:t>
      </w:r>
      <w:r w:rsidR="00671E1F">
        <w:rPr>
          <w:rFonts w:ascii="Times New Roman" w:hAnsi="Times New Roman"/>
          <w:sz w:val="24"/>
          <w:szCs w:val="24"/>
        </w:rPr>
        <w:t>3</w:t>
      </w:r>
      <w:r w:rsidR="000067CA" w:rsidRPr="000067CA">
        <w:rPr>
          <w:rFonts w:ascii="Times New Roman" w:hAnsi="Times New Roman"/>
          <w:sz w:val="24"/>
          <w:szCs w:val="24"/>
        </w:rPr>
        <w:t>)</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14:paraId="07A56370" w14:textId="25E4CE6A"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w:t>
      </w:r>
      <w:r w:rsidR="00671E1F">
        <w:rPr>
          <w:rFonts w:ascii="Times New Roman" w:hAnsi="Times New Roman"/>
          <w:sz w:val="24"/>
          <w:szCs w:val="24"/>
        </w:rPr>
        <w:t>3</w:t>
      </w:r>
      <w:r w:rsidRPr="000067CA">
        <w:rPr>
          <w:rFonts w:ascii="Times New Roman" w:hAnsi="Times New Roman"/>
          <w:sz w:val="24"/>
          <w:szCs w:val="24"/>
        </w:rPr>
        <w:t xml:space="preserve">).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14:paraId="6EE47BC7" w14:textId="77777777" w:rsidR="00137A05"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ɔ</w:t>
      </w:r>
      <w:r w:rsidRPr="00137A05">
        <w:rPr>
          <w:rFonts w:ascii="Doulos SIL" w:hAnsi="Doulos SIL" w:cs="Doulos SIL"/>
          <w:szCs w:val="24"/>
        </w:rPr>
        <w:t>d</w:t>
      </w:r>
      <w:r w:rsidRPr="00D07FE6">
        <w:rPr>
          <w:rFonts w:ascii="Doulos SIL" w:hAnsi="Doulos SIL" w:cs="Doulos SIL"/>
          <w:szCs w:val="24"/>
          <w:u w:val="single"/>
        </w:rPr>
        <w:t>a</w:t>
      </w:r>
      <w:r w:rsidRPr="00137A05">
        <w:rPr>
          <w:rFonts w:ascii="Doulos SIL" w:hAnsi="Doulos SIL" w:cs="Doulos SIL"/>
          <w:szCs w:val="24"/>
        </w:rPr>
        <w:t>sani</w:t>
      </w:r>
      <w:proofErr w:type="spellEnd"/>
      <w:r w:rsidRPr="00137A05">
        <w:rPr>
          <w:rFonts w:ascii="Doulos SIL" w:hAnsi="Doulos SIL" w:cs="Doulos SIL"/>
          <w:szCs w:val="24"/>
        </w:rPr>
        <w:t xml:space="preserve"> </w:t>
      </w:r>
      <w:r w:rsidRPr="00137A05">
        <w:rPr>
          <w:rFonts w:ascii="Times New Roman" w:hAnsi="Times New Roman"/>
          <w:szCs w:val="24"/>
        </w:rPr>
        <w:t>‘human being’</w:t>
      </w:r>
      <w:r w:rsidRPr="00137A05">
        <w:rPr>
          <w:rFonts w:ascii="Doulos SIL" w:hAnsi="Doulos SIL" w:cs="Doulos SIL"/>
          <w:szCs w:val="24"/>
        </w:rPr>
        <w:tab/>
        <w:t xml:space="preserve">vs. </w:t>
      </w:r>
      <w:proofErr w:type="spellStart"/>
      <w:r w:rsidRPr="00D07FE6">
        <w:rPr>
          <w:rFonts w:ascii="Doulos SIL" w:hAnsi="Doulos SIL" w:cs="Doulos SIL"/>
          <w:szCs w:val="24"/>
          <w:u w:val="single"/>
        </w:rPr>
        <w:t>o</w:t>
      </w:r>
      <w:r w:rsidRPr="00137A05">
        <w:rPr>
          <w:rFonts w:ascii="Doulos SIL" w:hAnsi="Doulos SIL" w:cs="Doulos SIL"/>
          <w:szCs w:val="24"/>
        </w:rPr>
        <w:t>d</w:t>
      </w:r>
      <w:r w:rsidRPr="00D07FE6">
        <w:rPr>
          <w:rFonts w:ascii="Doulos SIL" w:hAnsi="Doulos SIL" w:cs="Doulos SIL"/>
          <w:szCs w:val="24"/>
          <w:u w:val="single"/>
        </w:rPr>
        <w:t>u</w:t>
      </w:r>
      <w:r w:rsidRPr="00137A05">
        <w:rPr>
          <w:rFonts w:ascii="Doulos SIL" w:hAnsi="Doulos SIL" w:cs="Doulos SIL"/>
          <w:szCs w:val="24"/>
        </w:rPr>
        <w:t>ns</w:t>
      </w:r>
      <w:r w:rsidRPr="00D07FE6">
        <w:rPr>
          <w:rFonts w:ascii="Doulos SIL" w:hAnsi="Doulos SIL" w:cs="Doulos SIL"/>
          <w:szCs w:val="24"/>
          <w:u w:val="single"/>
        </w:rPr>
        <w:t>i</w:t>
      </w:r>
      <w:r w:rsidRPr="00137A05">
        <w:rPr>
          <w:rFonts w:ascii="Doulos SIL" w:hAnsi="Doulos SIL" w:cs="Doulos SIL"/>
          <w:szCs w:val="24"/>
        </w:rPr>
        <w:t>ni</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‘herbalist’</w:t>
      </w:r>
    </w:p>
    <w:p w14:paraId="4E6D750E" w14:textId="77777777" w:rsidR="00137A05"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ɛ</w:t>
      </w:r>
      <w:r w:rsidRPr="00137A05">
        <w:rPr>
          <w:rFonts w:ascii="Doulos SIL" w:hAnsi="Doulos SIL" w:cs="Doulos SIL"/>
          <w:szCs w:val="24"/>
        </w:rPr>
        <w:t>w</w:t>
      </w:r>
      <w:r w:rsidR="009A34C1" w:rsidRPr="00D07FE6">
        <w:rPr>
          <w:rFonts w:ascii="Times New Roman" w:hAnsi="Times New Roman"/>
          <w:szCs w:val="24"/>
          <w:u w:val="single"/>
        </w:rPr>
        <w:t>ʊ</w:t>
      </w:r>
      <w:r w:rsidRPr="00D07FE6">
        <w:rPr>
          <w:rFonts w:ascii="Doulos SIL" w:hAnsi="Doulos SIL" w:cs="Doulos SIL"/>
          <w:szCs w:val="24"/>
          <w:u w:val="single"/>
        </w:rPr>
        <w:t>ɔ</w:t>
      </w:r>
      <w:proofErr w:type="spellEnd"/>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D07FE6">
        <w:rPr>
          <w:rFonts w:ascii="Doulos SIL" w:hAnsi="Doulos SIL" w:cs="Doulos SIL"/>
          <w:szCs w:val="24"/>
          <w:u w:val="single"/>
        </w:rPr>
        <w:t>e</w:t>
      </w:r>
      <w:r w:rsidRPr="00137A05">
        <w:rPr>
          <w:rFonts w:ascii="Doulos SIL" w:hAnsi="Doulos SIL" w:cs="Doulos SIL"/>
          <w:szCs w:val="24"/>
        </w:rPr>
        <w:t>t</w:t>
      </w:r>
      <w:r w:rsidRPr="00D07FE6">
        <w:rPr>
          <w:rFonts w:ascii="Doulos SIL" w:hAnsi="Doulos SIL" w:cs="Doulos SIL"/>
          <w:szCs w:val="24"/>
          <w:u w:val="single"/>
        </w:rPr>
        <w:t>uo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14:paraId="58308C5A" w14:textId="77777777" w:rsidR="004E3CFD"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a</w:t>
      </w:r>
      <w:r w:rsidRPr="00137A05">
        <w:rPr>
          <w:rFonts w:ascii="Doulos SIL" w:hAnsi="Doulos SIL" w:cs="Doulos SIL"/>
          <w:szCs w:val="24"/>
        </w:rPr>
        <w:t>baa</w:t>
      </w:r>
      <w:proofErr w:type="spellEnd"/>
      <w:r w:rsidRPr="00137A05">
        <w:rPr>
          <w:rFonts w:ascii="Doulos SIL" w:hAnsi="Doulos SIL" w:cs="Doulos SIL"/>
          <w:szCs w:val="24"/>
        </w:rPr>
        <w:t xml:space="preserve">  </w:t>
      </w:r>
      <w:r w:rsidR="00137A05">
        <w:rPr>
          <w:rFonts w:ascii="Doulos SIL" w:hAnsi="Doulos SIL" w:cs="Doulos SIL"/>
          <w:szCs w:val="24"/>
        </w:rPr>
        <w:t xml:space="preserve">    </w:t>
      </w:r>
      <w:r w:rsidRPr="00137A05">
        <w:rPr>
          <w:rFonts w:ascii="Times New Roman" w:hAnsi="Times New Roman"/>
          <w:szCs w:val="24"/>
        </w:rPr>
        <w:t>‘</w:t>
      </w:r>
      <w:proofErr w:type="spellStart"/>
      <w:r w:rsidRPr="00137A05">
        <w:rPr>
          <w:rFonts w:ascii="Times New Roman" w:hAnsi="Times New Roman"/>
          <w:szCs w:val="24"/>
        </w:rPr>
        <w:t>stick,can</w:t>
      </w:r>
      <w:proofErr w:type="spellEnd"/>
      <w:r w:rsidRPr="00137A05">
        <w:rPr>
          <w:rFonts w:ascii="Times New Roman" w:hAnsi="Times New Roman"/>
          <w:szCs w:val="24"/>
        </w:rPr>
        <w:t>’</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D07FE6">
        <w:rPr>
          <w:rFonts w:ascii="Doulos SIL" w:hAnsi="Doulos SIL" w:cs="Doulos SIL"/>
          <w:szCs w:val="24"/>
          <w:u w:val="single"/>
        </w:rPr>
        <w:t>ӕ</w:t>
      </w:r>
      <w:r w:rsidRPr="00137A05">
        <w:rPr>
          <w:rFonts w:ascii="Doulos SIL" w:hAnsi="Doulos SIL" w:cs="Doulos SIL"/>
          <w:szCs w:val="24"/>
        </w:rPr>
        <w:t>k</w:t>
      </w:r>
      <w:r w:rsidRPr="00D07FE6">
        <w:rPr>
          <w:rFonts w:ascii="Doulos SIL" w:hAnsi="Doulos SIL" w:cs="Doulos SIL"/>
          <w:szCs w:val="24"/>
          <w:u w:val="single"/>
        </w:rPr>
        <w:t>u</w:t>
      </w:r>
      <w:r w:rsidRPr="00137A05">
        <w:rPr>
          <w:rFonts w:ascii="Doulos SIL" w:hAnsi="Doulos SIL" w:cs="Doulos SIL"/>
          <w:szCs w:val="24"/>
        </w:rPr>
        <w:t>tu</w:t>
      </w:r>
      <w:r w:rsidRPr="00D07FE6">
        <w:rPr>
          <w:rFonts w:ascii="Doulos SIL" w:hAnsi="Doulos SIL" w:cs="Doulos SIL"/>
          <w:szCs w:val="24"/>
          <w:u w:val="single"/>
        </w:rPr>
        <w:t>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14:paraId="5985329C" w14:textId="77777777"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14:paraId="65F3634F" w14:textId="77777777" w:rsidR="009A34C1" w:rsidRDefault="009A34C1" w:rsidP="004E3CFD">
      <w:pPr>
        <w:spacing w:after="0" w:line="240" w:lineRule="auto"/>
        <w:jc w:val="both"/>
        <w:rPr>
          <w:rFonts w:ascii="Times New Roman" w:hAnsi="Times New Roman"/>
          <w:b/>
          <w:sz w:val="24"/>
          <w:szCs w:val="24"/>
        </w:rPr>
      </w:pPr>
    </w:p>
    <w:p w14:paraId="4535C955" w14:textId="77777777"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14:paraId="3B79907B" w14:textId="56EF8C1E"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xml:space="preserve">. Though the language does not have dialects, according to </w:t>
      </w:r>
      <w:proofErr w:type="spellStart"/>
      <w:r w:rsidRPr="001C2BE7">
        <w:rPr>
          <w:rFonts w:ascii="Times New Roman" w:hAnsi="Times New Roman"/>
          <w:sz w:val="24"/>
          <w:szCs w:val="24"/>
        </w:rPr>
        <w:t>Dakubu</w:t>
      </w:r>
      <w:proofErr w:type="spellEnd"/>
      <w:r w:rsidRPr="001C2BE7">
        <w:rPr>
          <w:rFonts w:ascii="Times New Roman" w:hAnsi="Times New Roman"/>
          <w:sz w:val="24"/>
          <w:szCs w:val="24"/>
        </w:rPr>
        <w:t xml:space="preserve"> (2002</w:t>
      </w:r>
      <w:r w:rsidR="0002082B">
        <w:rPr>
          <w:rFonts w:ascii="Times New Roman" w:hAnsi="Times New Roman"/>
          <w:sz w:val="24"/>
          <w:szCs w:val="24"/>
        </w:rPr>
        <w:t xml:space="preserve">) citing </w:t>
      </w:r>
      <w:proofErr w:type="spellStart"/>
      <w:r w:rsidR="0002082B">
        <w:rPr>
          <w:rFonts w:ascii="Times New Roman" w:hAnsi="Times New Roman"/>
          <w:sz w:val="24"/>
          <w:szCs w:val="24"/>
        </w:rPr>
        <w:t>Kotei</w:t>
      </w:r>
      <w:proofErr w:type="spellEnd"/>
      <w:r>
        <w:rPr>
          <w:rFonts w:ascii="Times New Roman" w:hAnsi="Times New Roman"/>
          <w:sz w:val="24"/>
          <w:szCs w:val="24"/>
        </w:rPr>
        <w:t xml:space="preserve"> (1969) </w:t>
      </w:r>
      <w:r w:rsidRPr="001C2BE7">
        <w:rPr>
          <w:rFonts w:ascii="Times New Roman" w:hAnsi="Times New Roman"/>
          <w:sz w:val="24"/>
          <w:szCs w:val="24"/>
        </w:rPr>
        <w:t>and (</w:t>
      </w:r>
      <w:proofErr w:type="spellStart"/>
      <w:r w:rsidRPr="001C2BE7">
        <w:rPr>
          <w:rFonts w:ascii="Times New Roman" w:hAnsi="Times New Roman"/>
          <w:sz w:val="24"/>
          <w:szCs w:val="24"/>
        </w:rPr>
        <w:t>Mante</w:t>
      </w:r>
      <w:proofErr w:type="spellEnd"/>
      <w:r w:rsidRPr="001C2BE7">
        <w:rPr>
          <w:rFonts w:ascii="Times New Roman" w:hAnsi="Times New Roman"/>
          <w:sz w:val="24"/>
          <w:szCs w:val="24"/>
        </w:rPr>
        <w:t xml:space="preserv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 xml:space="preserve">according to Simons &amp; </w:t>
      </w:r>
      <w:proofErr w:type="spellStart"/>
      <w:r w:rsidRPr="001C2BE7">
        <w:rPr>
          <w:rFonts w:ascii="Times New Roman" w:eastAsia="Times New Roman" w:hAnsi="Times New Roman"/>
          <w:sz w:val="24"/>
          <w:szCs w:val="24"/>
        </w:rPr>
        <w:t>Fennig’s</w:t>
      </w:r>
      <w:proofErr w:type="spellEnd"/>
      <w:r w:rsidRPr="001C2BE7">
        <w:rPr>
          <w:rFonts w:ascii="Times New Roman" w:eastAsia="Times New Roman" w:hAnsi="Times New Roman"/>
          <w:sz w:val="24"/>
          <w:szCs w:val="24"/>
        </w:rPr>
        <w:t xml:space="preserve"> (201</w:t>
      </w:r>
      <w:r w:rsidR="00FE2671">
        <w:rPr>
          <w:rFonts w:ascii="Times New Roman" w:eastAsia="Times New Roman" w:hAnsi="Times New Roman"/>
          <w:sz w:val="24"/>
          <w:szCs w:val="24"/>
        </w:rPr>
        <w:t>9</w:t>
      </w:r>
      <w:r w:rsidRPr="001C2BE7">
        <w:rPr>
          <w:rFonts w:ascii="Times New Roman" w:eastAsia="Times New Roman" w:hAnsi="Times New Roman"/>
          <w:sz w:val="24"/>
          <w:szCs w:val="24"/>
        </w:rPr>
        <w:t>).</w:t>
      </w:r>
    </w:p>
    <w:p w14:paraId="41A886EA" w14:textId="77777777" w:rsidR="000067CA" w:rsidRPr="001C2BE7" w:rsidRDefault="000067CA" w:rsidP="0002082B">
      <w:pPr>
        <w:spacing w:after="0" w:line="240" w:lineRule="auto"/>
        <w:rPr>
          <w:rFonts w:ascii="Times New Roman" w:eastAsia="Times New Roman" w:hAnsi="Times New Roman"/>
          <w:sz w:val="24"/>
          <w:szCs w:val="24"/>
        </w:rPr>
      </w:pPr>
    </w:p>
    <w:p w14:paraId="794C9CBD" w14:textId="77777777"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14:paraId="0B2607C8" w14:textId="77777777"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14:paraId="4D0546B7" w14:textId="4947C8BE"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w:t>
      </w:r>
      <w:r w:rsidR="000A36D9">
        <w:rPr>
          <w:rFonts w:ascii="Times New Roman" w:hAnsi="Times New Roman"/>
          <w:sz w:val="24"/>
          <w:szCs w:val="24"/>
        </w:rPr>
        <w:t xml:space="preserve"> h</w:t>
      </w:r>
      <w:r>
        <w:rPr>
          <w:rFonts w:ascii="Times New Roman" w:hAnsi="Times New Roman"/>
          <w:sz w:val="24"/>
          <w:szCs w:val="24"/>
        </w:rPr>
        <w:t>as seven</w:t>
      </w:r>
      <w:r w:rsidR="000067CA" w:rsidRPr="001C2BE7">
        <w:rPr>
          <w:rFonts w:ascii="Times New Roman" w:hAnsi="Times New Roman"/>
          <w:sz w:val="24"/>
          <w:szCs w:val="24"/>
        </w:rPr>
        <w:t xml:space="preserve"> oral vowels /</w:t>
      </w:r>
      <w:proofErr w:type="spellStart"/>
      <w:r w:rsidR="000067CA" w:rsidRPr="001C2BE7">
        <w:rPr>
          <w:rFonts w:ascii="Times New Roman" w:eastAsia="Times New Roman" w:hAnsi="Times New Roman"/>
          <w:sz w:val="24"/>
          <w:szCs w:val="24"/>
        </w:rPr>
        <w:t>i</w:t>
      </w:r>
      <w:proofErr w:type="spellEnd"/>
      <w:r w:rsidR="000067CA" w:rsidRPr="001C2BE7">
        <w:rPr>
          <w:rFonts w:ascii="Times New Roman" w:eastAsia="Times New Roman" w:hAnsi="Times New Roman"/>
          <w:sz w:val="24"/>
          <w:szCs w:val="24"/>
        </w:rPr>
        <w:t>,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w:t>
      </w:r>
      <w:proofErr w:type="spellStart"/>
      <w:r w:rsidR="00C3484E">
        <w:rPr>
          <w:rFonts w:ascii="Times New Roman" w:hAnsi="Times New Roman"/>
          <w:sz w:val="24"/>
          <w:szCs w:val="24"/>
        </w:rPr>
        <w:t>Dakubu</w:t>
      </w:r>
      <w:proofErr w:type="spellEnd"/>
      <w:r w:rsidR="00C3484E">
        <w:rPr>
          <w:rFonts w:ascii="Times New Roman" w:hAnsi="Times New Roman"/>
          <w:sz w:val="24"/>
          <w:szCs w:val="24"/>
        </w:rPr>
        <w:t xml:space="preserve">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xml:space="preserve">). According to </w:t>
      </w:r>
      <w:proofErr w:type="spellStart"/>
      <w:r w:rsidR="000067CA" w:rsidRPr="001C2BE7">
        <w:rPr>
          <w:rFonts w:ascii="Times New Roman" w:hAnsi="Times New Roman"/>
          <w:sz w:val="24"/>
          <w:szCs w:val="24"/>
        </w:rPr>
        <w:t>Dakubu</w:t>
      </w:r>
      <w:proofErr w:type="spellEnd"/>
      <w:r w:rsidR="000067CA" w:rsidRPr="001C2BE7">
        <w:rPr>
          <w:rFonts w:ascii="Times New Roman" w:hAnsi="Times New Roman"/>
          <w:sz w:val="24"/>
          <w:szCs w:val="24"/>
        </w:rPr>
        <w:t xml:space="preserve"> (2002), though Ga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w:t>
      </w:r>
      <w:proofErr w:type="spellStart"/>
      <w:r w:rsidR="000067CA" w:rsidRPr="001C2BE7">
        <w:rPr>
          <w:rFonts w:ascii="Times New Roman" w:hAnsi="Times New Roman"/>
          <w:sz w:val="24"/>
          <w:szCs w:val="24"/>
        </w:rPr>
        <w:t>i</w:t>
      </w:r>
      <w:proofErr w:type="spellEnd"/>
      <w:r w:rsidR="000067CA" w:rsidRPr="001C2BE7">
        <w:rPr>
          <w:rFonts w:ascii="Times New Roman" w:hAnsi="Times New Roman"/>
          <w:sz w:val="24"/>
          <w:szCs w:val="24"/>
        </w:rPr>
        <w:t xml:space="preserve">,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14:paraId="5E76CA1F" w14:textId="77777777" w:rsidR="00540441" w:rsidRDefault="00540441" w:rsidP="00B70A4A">
      <w:pPr>
        <w:spacing w:after="0" w:line="240" w:lineRule="auto"/>
        <w:ind w:firstLine="720"/>
        <w:jc w:val="both"/>
        <w:rPr>
          <w:rFonts w:ascii="Times New Roman" w:hAnsi="Times New Roman"/>
          <w:sz w:val="24"/>
          <w:szCs w:val="24"/>
        </w:rPr>
      </w:pPr>
    </w:p>
    <w:p w14:paraId="0E34F9D5" w14:textId="77777777"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14:paraId="21610971" w14:textId="77777777"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14:paraId="22B3FC35" w14:textId="77777777" w:rsidR="004E3CFD" w:rsidRPr="00F71522" w:rsidRDefault="004E3CFD" w:rsidP="004E3CFD">
      <w:pPr>
        <w:spacing w:after="0" w:line="240" w:lineRule="auto"/>
        <w:ind w:firstLine="720"/>
        <w:jc w:val="both"/>
        <w:rPr>
          <w:rFonts w:ascii="Times New Roman" w:hAnsi="Times New Roman"/>
          <w:sz w:val="24"/>
          <w:szCs w:val="24"/>
        </w:rPr>
      </w:pPr>
    </w:p>
    <w:p w14:paraId="6DDF5405" w14:textId="77777777" w:rsidR="004E3CFD" w:rsidRPr="00F71522" w:rsidRDefault="004E3CFD" w:rsidP="004E3CFD">
      <w:pPr>
        <w:spacing w:after="0" w:line="240" w:lineRule="auto"/>
        <w:jc w:val="both"/>
        <w:rPr>
          <w:rFonts w:ascii="Times New Roman" w:hAnsi="Times New Roman"/>
          <w:sz w:val="24"/>
          <w:szCs w:val="24"/>
        </w:rPr>
      </w:pPr>
      <w:r w:rsidRPr="00F71522">
        <w:rPr>
          <w:rFonts w:ascii="Times New Roman" w:hAnsi="Times New Roman"/>
          <w:sz w:val="24"/>
          <w:szCs w:val="24"/>
        </w:rPr>
        <w:lastRenderedPageBreak/>
        <w:t>(3</w:t>
      </w:r>
      <w:r w:rsidR="00F359B7" w:rsidRPr="00F71522">
        <w:rPr>
          <w:rFonts w:ascii="Times New Roman" w:hAnsi="Times New Roman"/>
          <w:sz w:val="24"/>
          <w:szCs w:val="24"/>
        </w:rPr>
        <w:t>). Vowel-initial words in Ga</w:t>
      </w:r>
      <w:r w:rsidRPr="00F71522">
        <w:rPr>
          <w:rFonts w:ascii="Times New Roman" w:hAnsi="Times New Roman"/>
          <w:sz w:val="24"/>
          <w:szCs w:val="24"/>
        </w:rPr>
        <w:t xml:space="preserve"> (from </w:t>
      </w:r>
      <w:proofErr w:type="spellStart"/>
      <w:r w:rsidRPr="00F71522">
        <w:rPr>
          <w:rFonts w:ascii="Times New Roman" w:hAnsi="Times New Roman"/>
          <w:sz w:val="24"/>
          <w:szCs w:val="24"/>
        </w:rPr>
        <w:t>Dakubu</w:t>
      </w:r>
      <w:proofErr w:type="spellEnd"/>
      <w:r w:rsidRPr="00F71522">
        <w:rPr>
          <w:rFonts w:ascii="Times New Roman" w:hAnsi="Times New Roman"/>
          <w:sz w:val="24"/>
          <w:szCs w:val="24"/>
        </w:rPr>
        <w:t xml:space="preserve"> 20</w:t>
      </w:r>
      <w:r w:rsidR="00F359B7" w:rsidRPr="00F71522">
        <w:rPr>
          <w:rFonts w:ascii="Times New Roman" w:hAnsi="Times New Roman"/>
          <w:sz w:val="24"/>
          <w:szCs w:val="24"/>
        </w:rPr>
        <w:t>09</w:t>
      </w:r>
      <w:r w:rsidRPr="00F71522">
        <w:rPr>
          <w:rFonts w:ascii="Times New Roman" w:hAnsi="Times New Roman"/>
          <w:sz w:val="24"/>
          <w:szCs w:val="24"/>
        </w:rPr>
        <w:t>).</w:t>
      </w:r>
    </w:p>
    <w:p w14:paraId="2BA72AB2" w14:textId="77777777"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14:paraId="471DB146" w14:textId="77777777"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a</w:t>
      </w:r>
      <w:r w:rsidRPr="00D07FE6">
        <w:rPr>
          <w:rFonts w:ascii="Doulos SIL" w:hAnsi="Doulos SIL" w:cs="Doulos SIL"/>
          <w:szCs w:val="24"/>
          <w:u w:val="single"/>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proofErr w:type="spellEnd"/>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14:paraId="5926B6A0" w14:textId="77777777"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a</w:t>
      </w:r>
      <w:r w:rsidRPr="00D07FE6">
        <w:rPr>
          <w:rFonts w:ascii="Doulos SIL" w:hAnsi="Doulos SIL" w:cs="Doulos SIL"/>
          <w:szCs w:val="24"/>
          <w:u w:val="single"/>
        </w:rPr>
        <w:t>̀</w:t>
      </w:r>
      <w:r w:rsidR="003B3CFC" w:rsidRPr="007E0D1E">
        <w:rPr>
          <w:rFonts w:ascii="Times New Roman" w:hAnsi="Times New Roman"/>
          <w:szCs w:val="24"/>
        </w:rPr>
        <w:t>k͡p</w:t>
      </w:r>
      <w:r w:rsidR="003B3CFC" w:rsidRPr="007E0D1E">
        <w:rPr>
          <w:rFonts w:ascii="Doulos SIL" w:hAnsi="Doulos SIL" w:cs="Doulos SIL"/>
          <w:szCs w:val="24"/>
        </w:rPr>
        <w:t>ɛ</w:t>
      </w:r>
      <w:proofErr w:type="spellEnd"/>
      <w:r w:rsidR="003B3CFC" w:rsidRPr="007E0D1E">
        <w:rPr>
          <w:rFonts w:ascii="Doulos SIL" w:hAnsi="Doulos SIL" w:cs="Doulos SIL"/>
          <w:szCs w:val="24"/>
        </w:rPr>
        <w:t>́</w:t>
      </w:r>
      <w:r w:rsidR="003B3CFC" w:rsidRPr="007E0D1E">
        <w:rPr>
          <w:rFonts w:ascii="Times New Roman" w:hAnsi="Times New Roman"/>
          <w:szCs w:val="24"/>
        </w:rPr>
        <w:tab/>
      </w:r>
      <w:r w:rsidR="003B3CFC" w:rsidRPr="007E0D1E">
        <w:rPr>
          <w:rFonts w:ascii="Times New Roman" w:hAnsi="Times New Roman"/>
          <w:szCs w:val="24"/>
        </w:rPr>
        <w:tab/>
        <w:t>dolphinfish</w:t>
      </w:r>
    </w:p>
    <w:p w14:paraId="3D38FD0E" w14:textId="77777777" w:rsidR="007E0D1E" w:rsidRDefault="004112A1"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e</w:t>
      </w:r>
      <w:r w:rsidRPr="00D07FE6">
        <w:rPr>
          <w:rFonts w:ascii="Doulos SIL" w:hAnsi="Doulos SIL" w:cs="Doulos SIL"/>
          <w:szCs w:val="24"/>
          <w:u w:val="single"/>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proofErr w:type="spellEnd"/>
      <w:r w:rsidRPr="007E0D1E">
        <w:rPr>
          <w:rFonts w:ascii="Doulos SIL" w:hAnsi="Doulos SIL" w:cs="Doulos SIL"/>
          <w:szCs w:val="24"/>
        </w:rPr>
        <w:t>́</w:t>
      </w:r>
      <w:r w:rsidRPr="007E0D1E">
        <w:rPr>
          <w:rFonts w:ascii="Times New Roman" w:hAnsi="Times New Roman"/>
          <w:szCs w:val="24"/>
        </w:rPr>
        <w:tab/>
        <w:t>goodness, hospitality</w:t>
      </w:r>
    </w:p>
    <w:p w14:paraId="4E50CF43" w14:textId="77777777" w:rsidR="007E0D1E" w:rsidRDefault="004112A1"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e</w:t>
      </w:r>
      <w:r w:rsidRPr="00D07FE6">
        <w:rPr>
          <w:rFonts w:ascii="Doulos SIL" w:hAnsi="Doulos SIL" w:cs="Doulos SIL"/>
          <w:szCs w:val="24"/>
          <w:u w:val="single"/>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proofErr w:type="spellEnd"/>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14:paraId="0D2C1AA1" w14:textId="77777777"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o</w:t>
      </w:r>
      <w:r w:rsidRPr="00D07FE6">
        <w:rPr>
          <w:rFonts w:ascii="Doulos SIL" w:hAnsi="Doulos SIL" w:cs="Doulos SIL"/>
          <w:szCs w:val="24"/>
          <w:u w:val="single"/>
        </w:rPr>
        <w:t>̀</w:t>
      </w:r>
      <w:r w:rsidR="0074781B" w:rsidRPr="007E0D1E">
        <w:rPr>
          <w:rFonts w:ascii="Times New Roman" w:hAnsi="Times New Roman"/>
          <w:szCs w:val="24"/>
        </w:rPr>
        <w:t>da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14:paraId="70064B6E" w14:textId="77777777" w:rsidR="004E3CFD" w:rsidRP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o</w:t>
      </w:r>
      <w:r w:rsidRPr="00D07FE6">
        <w:rPr>
          <w:rFonts w:ascii="Doulos SIL" w:hAnsi="Doulos SIL" w:cs="Doulos SIL"/>
          <w:szCs w:val="24"/>
          <w:u w:val="single"/>
        </w:rPr>
        <w:t>̀</w:t>
      </w:r>
      <w:r w:rsidR="0074781B" w:rsidRPr="007E0D1E">
        <w:rPr>
          <w:rFonts w:ascii="Times New Roman" w:hAnsi="Times New Roman"/>
          <w:szCs w:val="24"/>
        </w:rPr>
        <w:t>k</w:t>
      </w:r>
      <w:r w:rsidRPr="007E0D1E">
        <w:rPr>
          <w:rFonts w:ascii="Times New Roman" w:hAnsi="Times New Roman"/>
          <w:szCs w:val="24"/>
        </w:rPr>
        <w:t>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14:paraId="3C88BCF6" w14:textId="09F59A93"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w:t>
      </w:r>
      <w:proofErr w:type="spellStart"/>
      <w:r w:rsidR="00540441">
        <w:rPr>
          <w:rFonts w:ascii="Times New Roman" w:hAnsi="Times New Roman"/>
          <w:sz w:val="24"/>
          <w:szCs w:val="24"/>
        </w:rPr>
        <w:t>Dakubu’s</w:t>
      </w:r>
      <w:proofErr w:type="spellEnd"/>
      <w:r w:rsidR="00540441">
        <w:rPr>
          <w:rFonts w:ascii="Times New Roman" w:hAnsi="Times New Roman"/>
          <w:sz w:val="24"/>
          <w:szCs w:val="24"/>
        </w:rPr>
        <w:t xml:space="preserve">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C91462">
        <w:rPr>
          <w:rFonts w:ascii="Times New Roman" w:hAnsi="Times New Roman"/>
          <w:sz w:val="24"/>
          <w:szCs w:val="24"/>
        </w:rPr>
        <w:t xml:space="preserve">though </w:t>
      </w:r>
      <w:r w:rsidR="008D5220" w:rsidRPr="003F1786">
        <w:rPr>
          <w:rFonts w:ascii="Times New Roman" w:hAnsi="Times New Roman"/>
          <w:sz w:val="24"/>
          <w:szCs w:val="24"/>
        </w:rPr>
        <w:t>th</w:t>
      </w:r>
      <w:r w:rsidR="00C91462">
        <w:rPr>
          <w:rFonts w:ascii="Times New Roman" w:hAnsi="Times New Roman"/>
          <w:sz w:val="24"/>
          <w:szCs w:val="24"/>
        </w:rPr>
        <w:t>ese vowels occur in</w:t>
      </w:r>
      <w:r w:rsidR="008D5220" w:rsidRPr="003F1786">
        <w:rPr>
          <w:rFonts w:ascii="Times New Roman" w:hAnsi="Times New Roman"/>
          <w:sz w:val="24"/>
          <w:szCs w:val="24"/>
        </w:rPr>
        <w:t xml:space="preserve"> limited </w:t>
      </w:r>
      <w:r w:rsidR="00C91462">
        <w:rPr>
          <w:rFonts w:ascii="Times New Roman" w:hAnsi="Times New Roman"/>
          <w:sz w:val="24"/>
          <w:szCs w:val="24"/>
        </w:rPr>
        <w:t>cases</w:t>
      </w:r>
      <w:r w:rsidR="00540441">
        <w:rPr>
          <w:rFonts w:ascii="Times New Roman" w:hAnsi="Times New Roman"/>
          <w:sz w:val="24"/>
          <w:szCs w:val="24"/>
        </w:rPr>
        <w:t xml:space="preserve"> in native words</w:t>
      </w:r>
      <w:r w:rsidR="008D5220" w:rsidRPr="003F1786">
        <w:rPr>
          <w:rFonts w:ascii="Times New Roman" w:hAnsi="Times New Roman"/>
          <w:sz w:val="24"/>
          <w:szCs w:val="24"/>
        </w:rPr>
        <w:t xml:space="preserve"> </w:t>
      </w:r>
      <w:r w:rsidR="00C91462">
        <w:rPr>
          <w:rFonts w:ascii="Times New Roman" w:hAnsi="Times New Roman"/>
          <w:sz w:val="24"/>
          <w:szCs w:val="24"/>
        </w:rPr>
        <w:t xml:space="preserve">they are </w:t>
      </w:r>
      <w:r w:rsidR="008D5220" w:rsidRPr="003F1786">
        <w:rPr>
          <w:rFonts w:ascii="Times New Roman" w:hAnsi="Times New Roman"/>
          <w:sz w:val="24"/>
          <w:szCs w:val="24"/>
        </w:rPr>
        <w:t>complete</w:t>
      </w:r>
      <w:r w:rsidR="00C91462">
        <w:rPr>
          <w:rFonts w:ascii="Times New Roman" w:hAnsi="Times New Roman"/>
          <w:sz w:val="24"/>
          <w:szCs w:val="24"/>
        </w:rPr>
        <w:t>ly</w:t>
      </w:r>
      <w:r w:rsidR="008D5220" w:rsidRPr="003F1786">
        <w:rPr>
          <w:rFonts w:ascii="Times New Roman" w:hAnsi="Times New Roman"/>
          <w:sz w:val="24"/>
          <w:szCs w:val="24"/>
        </w:rPr>
        <w:t xml:space="preserve"> ban</w:t>
      </w:r>
      <w:r w:rsidR="00C91462">
        <w:rPr>
          <w:rFonts w:ascii="Times New Roman" w:hAnsi="Times New Roman"/>
          <w:sz w:val="24"/>
          <w:szCs w:val="24"/>
        </w:rPr>
        <w:t>ned</w:t>
      </w:r>
      <w:r w:rsidR="008D5220" w:rsidRPr="003F1786">
        <w:rPr>
          <w:rFonts w:ascii="Times New Roman" w:hAnsi="Times New Roman"/>
          <w:sz w:val="24"/>
          <w:szCs w:val="24"/>
        </w:rPr>
        <w:t xml:space="preserve"> </w:t>
      </w:r>
      <w:r w:rsidR="00C91462">
        <w:rPr>
          <w:rFonts w:ascii="Times New Roman" w:hAnsi="Times New Roman"/>
          <w:sz w:val="24"/>
          <w:szCs w:val="24"/>
        </w:rPr>
        <w:t xml:space="preserve">in the same initial position </w:t>
      </w:r>
      <w:r w:rsidR="008D5220" w:rsidRPr="003F1786">
        <w:rPr>
          <w:rFonts w:ascii="Times New Roman" w:hAnsi="Times New Roman"/>
          <w:sz w:val="24"/>
          <w:szCs w:val="24"/>
        </w:rPr>
        <w:t>in loaned words from Akan</w:t>
      </w:r>
      <w:r w:rsidR="00C91462">
        <w:rPr>
          <w:rStyle w:val="FootnoteReference"/>
          <w:rFonts w:ascii="Times New Roman" w:hAnsi="Times New Roman"/>
          <w:sz w:val="24"/>
          <w:szCs w:val="24"/>
        </w:rPr>
        <w:footnoteReference w:id="2"/>
      </w:r>
      <w:r w:rsidR="004E3CFD" w:rsidRPr="003F1786">
        <w:rPr>
          <w:rFonts w:ascii="Times New Roman" w:hAnsi="Times New Roman"/>
          <w:sz w:val="24"/>
          <w:szCs w:val="24"/>
        </w:rPr>
        <w:t>.</w:t>
      </w:r>
      <w:r w:rsidR="00E76A0F">
        <w:rPr>
          <w:rFonts w:ascii="Times New Roman" w:hAnsi="Times New Roman"/>
          <w:sz w:val="24"/>
          <w:szCs w:val="24"/>
        </w:rPr>
        <w:t xml:space="preserve"> </w:t>
      </w:r>
    </w:p>
    <w:p w14:paraId="64C608E6" w14:textId="77777777" w:rsidR="003F1786" w:rsidRPr="00F359B7" w:rsidRDefault="003F1786" w:rsidP="003F1786">
      <w:pPr>
        <w:spacing w:after="0" w:line="240" w:lineRule="auto"/>
        <w:jc w:val="both"/>
        <w:rPr>
          <w:rFonts w:ascii="Times New Roman" w:hAnsi="Times New Roman"/>
          <w:color w:val="FF0000"/>
          <w:sz w:val="24"/>
          <w:szCs w:val="24"/>
        </w:rPr>
      </w:pPr>
    </w:p>
    <w:p w14:paraId="1C505019" w14:textId="77777777"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14:paraId="501DA22D" w14:textId="1C0CFE17"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 xml:space="preserve">within the generative phonological tool; OT (cf. Prince &amp; </w:t>
      </w:r>
      <w:proofErr w:type="spellStart"/>
      <w:r w:rsidRPr="00B41936">
        <w:rPr>
          <w:rFonts w:ascii="Times New Roman" w:hAnsi="Times New Roman"/>
          <w:sz w:val="24"/>
          <w:szCs w:val="24"/>
          <w:lang w:val="en-GB" w:eastAsia="pl-PL"/>
        </w:rPr>
        <w:t>Smolensky</w:t>
      </w:r>
      <w:proofErr w:type="spellEnd"/>
      <w:r w:rsidRPr="00B41936">
        <w:rPr>
          <w:rFonts w:ascii="Times New Roman" w:hAnsi="Times New Roman"/>
          <w:sz w:val="24"/>
          <w:szCs w:val="24"/>
          <w:lang w:val="en-GB" w:eastAsia="pl-PL"/>
        </w:rPr>
        <w:t xml:space="preserve">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 xml:space="preserve">The basic concepts of OT, according </w:t>
      </w:r>
      <w:proofErr w:type="spellStart"/>
      <w:r w:rsidR="00F40C2C" w:rsidRPr="00B41936">
        <w:rPr>
          <w:rFonts w:ascii="Times New Roman" w:hAnsi="Times New Roman"/>
          <w:sz w:val="24"/>
          <w:szCs w:val="24"/>
          <w:lang w:eastAsia="pl-PL"/>
        </w:rPr>
        <w:t>Kager</w:t>
      </w:r>
      <w:proofErr w:type="spellEnd"/>
      <w:r w:rsidR="00F40C2C" w:rsidRPr="00B41936">
        <w:rPr>
          <w:rFonts w:ascii="Times New Roman" w:hAnsi="Times New Roman"/>
          <w:sz w:val="24"/>
          <w:szCs w:val="24"/>
          <w:lang w:eastAsia="pl-PL"/>
        </w:rPr>
        <w:t xml:space="preserve">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xml:space="preserve">, as </w:t>
      </w:r>
      <w:proofErr w:type="spellStart"/>
      <w:r w:rsidR="003444D7" w:rsidRPr="00B41936">
        <w:rPr>
          <w:rFonts w:ascii="Times New Roman" w:hAnsi="Times New Roman"/>
          <w:sz w:val="24"/>
          <w:szCs w:val="24"/>
          <w:lang w:eastAsia="pl-PL"/>
        </w:rPr>
        <w:t>Kager</w:t>
      </w:r>
      <w:proofErr w:type="spellEnd"/>
      <w:r w:rsidR="003444D7" w:rsidRPr="00B41936">
        <w:rPr>
          <w:rFonts w:ascii="Times New Roman" w:hAnsi="Times New Roman"/>
          <w:sz w:val="24"/>
          <w:szCs w:val="24"/>
          <w:lang w:eastAsia="pl-PL"/>
        </w:rPr>
        <w:t xml:space="preserve">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w:t>
      </w:r>
      <w:proofErr w:type="spellStart"/>
      <w:r w:rsidRPr="00B41936">
        <w:rPr>
          <w:rFonts w:ascii="Times New Roman" w:hAnsi="Times New Roman"/>
          <w:sz w:val="24"/>
          <w:szCs w:val="24"/>
          <w:lang w:val="en-GB" w:eastAsia="pl-PL"/>
        </w:rPr>
        <w:t>Kager</w:t>
      </w:r>
      <w:proofErr w:type="spellEnd"/>
      <w:r w:rsidRPr="00B41936">
        <w:rPr>
          <w:rFonts w:ascii="Times New Roman" w:hAnsi="Times New Roman"/>
          <w:sz w:val="24"/>
          <w:szCs w:val="24"/>
          <w:lang w:val="en-GB" w:eastAsia="pl-PL"/>
        </w:rPr>
        <w:t xml:space="preserve">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2003: 211). So, though the optimal candidate or the most harmonic candidate can violate constraint(s), it must, as a matter of necessity, avoid violating higher-ranked constraints, which violation is fatal. </w:t>
      </w:r>
    </w:p>
    <w:p w14:paraId="1BE3830C" w14:textId="77777777"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w:t>
      </w:r>
      <w:proofErr w:type="spellStart"/>
      <w:r w:rsidRPr="00B41936">
        <w:rPr>
          <w:rFonts w:ascii="Times New Roman" w:hAnsi="Times New Roman"/>
          <w:sz w:val="24"/>
          <w:szCs w:val="24"/>
          <w:lang w:val="en-GB" w:eastAsia="pl-PL"/>
        </w:rPr>
        <w:t>markedness</w:t>
      </w:r>
      <w:proofErr w:type="spellEnd"/>
      <w:r w:rsidRPr="00B41936">
        <w:rPr>
          <w:rFonts w:ascii="Times New Roman" w:hAnsi="Times New Roman"/>
          <w:sz w:val="24"/>
          <w:szCs w:val="24"/>
          <w:lang w:val="en-GB" w:eastAsia="pl-PL"/>
        </w:rPr>
        <w:t xml:space="preserve">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so that certain well-formedness requirements 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w:t>
      </w:r>
      <w:proofErr w:type="spellStart"/>
      <w:r w:rsidR="003444D7" w:rsidRPr="00B41936">
        <w:rPr>
          <w:rFonts w:ascii="Times New Roman" w:hAnsi="Times New Roman"/>
          <w:sz w:val="24"/>
          <w:szCs w:val="24"/>
          <w:lang w:val="en-GB" w:eastAsia="pl-PL"/>
        </w:rPr>
        <w:t>markedness</w:t>
      </w:r>
      <w:proofErr w:type="spellEnd"/>
      <w:r w:rsidR="003444D7" w:rsidRPr="00B41936">
        <w:rPr>
          <w:rFonts w:ascii="Times New Roman" w:hAnsi="Times New Roman"/>
          <w:sz w:val="24"/>
          <w:szCs w:val="24"/>
          <w:lang w:val="en-GB" w:eastAsia="pl-PL"/>
        </w:rPr>
        <w:t xml:space="preserve">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w:t>
      </w:r>
      <w:r w:rsidRPr="00B41936">
        <w:rPr>
          <w:rFonts w:ascii="Times New Roman" w:hAnsi="Times New Roman"/>
          <w:noProof/>
          <w:sz w:val="24"/>
          <w:szCs w:val="24"/>
          <w:lang w:val="en-GB" w:eastAsia="pl-PL"/>
        </w:rPr>
        <w:lastRenderedPageBreak/>
        <w:t xml:space="preserve">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14:paraId="02273004" w14:textId="77777777" w:rsidR="004E3CFD" w:rsidRDefault="004E3CFD">
      <w:pPr>
        <w:rPr>
          <w:rFonts w:ascii="Times New Roman" w:hAnsi="Times New Roman"/>
          <w:sz w:val="24"/>
          <w:szCs w:val="24"/>
        </w:rPr>
      </w:pPr>
    </w:p>
    <w:p w14:paraId="3469B5F6" w14:textId="77777777"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14:paraId="56767429" w14:textId="11BC3875"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 xml:space="preserve">According to </w:t>
      </w:r>
      <w:proofErr w:type="spellStart"/>
      <w:r w:rsidRPr="00A80ECF">
        <w:rPr>
          <w:rFonts w:ascii="Times New Roman" w:hAnsi="Times New Roman"/>
          <w:sz w:val="24"/>
          <w:szCs w:val="24"/>
        </w:rPr>
        <w:t>Dakubu</w:t>
      </w:r>
      <w:proofErr w:type="spellEnd"/>
      <w:r w:rsidRPr="00A80ECF">
        <w:rPr>
          <w:rFonts w:ascii="Times New Roman" w:hAnsi="Times New Roman"/>
          <w:sz w:val="24"/>
          <w:szCs w:val="24"/>
        </w:rPr>
        <w:t xml:space="preserve">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00C91462" w:rsidRPr="008777CF">
        <w:rPr>
          <w:rFonts w:ascii="Doulos SIL" w:hAnsi="Doulos SIL" w:cs="Doulos SIL"/>
          <w:szCs w:val="24"/>
        </w:rPr>
        <w:t>ɔ</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14:paraId="195338EA" w14:textId="77777777" w:rsidR="003444D7" w:rsidRPr="00C3484E" w:rsidRDefault="003444D7" w:rsidP="00C3484E">
      <w:pPr>
        <w:spacing w:after="0"/>
        <w:ind w:firstLine="720"/>
        <w:jc w:val="both"/>
        <w:rPr>
          <w:rFonts w:ascii="Times New Roman" w:hAnsi="Times New Roman"/>
          <w:sz w:val="24"/>
          <w:szCs w:val="24"/>
        </w:rPr>
      </w:pPr>
    </w:p>
    <w:p w14:paraId="28BB31B1" w14:textId="77777777"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14:paraId="306E0E1F" w14:textId="77777777"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14:paraId="0920854B" w14:textId="77777777"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14:paraId="3FA65368"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bùsᶣìa</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bùsu</w:t>
      </w:r>
      <w:proofErr w:type="spellEnd"/>
      <w:r w:rsidRPr="009A68D2">
        <w:rPr>
          <w:rFonts w:ascii="Doulos SIL" w:hAnsi="Doulos SIL" w:cs="Doulos SIL"/>
          <w:szCs w:val="24"/>
        </w:rPr>
        <w:t xml:space="preserve">̃̀ã́              </w:t>
      </w:r>
      <w:r w:rsidRPr="009A68D2">
        <w:rPr>
          <w:rFonts w:ascii="Doulos SIL" w:hAnsi="Doulos SIL" w:cs="Doulos SIL"/>
          <w:szCs w:val="24"/>
        </w:rPr>
        <w:tab/>
      </w:r>
      <w:r w:rsidRPr="009A68D2">
        <w:rPr>
          <w:rFonts w:ascii="Times New Roman" w:hAnsi="Times New Roman"/>
          <w:szCs w:val="24"/>
        </w:rPr>
        <w:t>family; the nuclear family</w:t>
      </w:r>
    </w:p>
    <w:p w14:paraId="6ADA895B" w14:textId="77777777" w:rsid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hũm</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hũm</w:t>
      </w:r>
      <w:proofErr w:type="spellEnd"/>
      <w:r w:rsidRPr="009A68D2">
        <w:rPr>
          <w:rFonts w:ascii="Doulos SIL" w:hAnsi="Doulos SIL" w:cs="Doulos SIL"/>
          <w:szCs w:val="24"/>
        </w:rPr>
        <w:t xml:space="preserve">́, </w:t>
      </w:r>
      <w:proofErr w:type="spellStart"/>
      <w:r w:rsidRPr="009A68D2">
        <w:rPr>
          <w:rFonts w:ascii="Doulos SIL" w:hAnsi="Doulos SIL" w:cs="Doulos SIL"/>
          <w:szCs w:val="24"/>
          <w:u w:val="single"/>
        </w:rPr>
        <w:t>à</w:t>
      </w:r>
      <w:r w:rsidRPr="009A68D2">
        <w:rPr>
          <w:rFonts w:ascii="Doulos SIL" w:hAnsi="Doulos SIL" w:cs="Doulos SIL"/>
          <w:szCs w:val="24"/>
        </w:rPr>
        <w:t>hũŋ</w:t>
      </w:r>
      <w:proofErr w:type="spellEnd"/>
      <w:r w:rsidRPr="009A68D2">
        <w:rPr>
          <w:rFonts w:ascii="Doulos SIL" w:hAnsi="Doulos SIL" w:cs="Doulos SIL"/>
          <w:szCs w:val="24"/>
        </w:rPr>
        <w:t xml:space="preserve">́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14:paraId="5CD45A53"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dìfùdɪ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dùfùde</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14:paraId="5999FC24"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ʥa</w:t>
      </w:r>
      <w:proofErr w:type="spellEnd"/>
      <w:r w:rsidRPr="009A68D2">
        <w:rPr>
          <w:rFonts w:ascii="Doulos SIL" w:hAnsi="Doulos SIL" w:cs="Doulos SIL"/>
          <w:szCs w:val="24"/>
        </w:rPr>
        <w:t>̃́ń</w:t>
      </w:r>
      <w:r w:rsidRPr="009A68D2">
        <w:rPr>
          <w:rFonts w:ascii="Doulos SIL" w:hAnsi="Doulos SIL" w:cs="Doulos SIL"/>
          <w:szCs w:val="24"/>
        </w:rPr>
        <w:tab/>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ga</w:t>
      </w:r>
      <w:proofErr w:type="spellEnd"/>
      <w:r w:rsidRPr="009A68D2">
        <w:rPr>
          <w:rFonts w:ascii="Doulos SIL" w:hAnsi="Doulos SIL" w:cs="Doulos SIL"/>
          <w:szCs w:val="24"/>
        </w:rPr>
        <w:t>̃̀</w:t>
      </w:r>
      <w:proofErr w:type="spellStart"/>
      <w:r w:rsidRPr="009A68D2">
        <w:rPr>
          <w:rFonts w:ascii="Doulos SIL" w:hAnsi="Doulos SIL" w:cs="Doulos SIL"/>
          <w:szCs w:val="24"/>
        </w:rPr>
        <w:t>i</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14:paraId="036AD0B1" w14:textId="77777777" w:rsidR="000F59C7"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wúɲa</w:t>
      </w:r>
      <w:proofErr w:type="spellEnd"/>
      <w:r w:rsidRPr="009A68D2">
        <w:rPr>
          <w:rFonts w:ascii="Doulos SIL" w:hAnsi="Doulos SIL" w:cs="Doulos SIL"/>
          <w:szCs w:val="24"/>
        </w:rPr>
        <w:t>̃́</w:t>
      </w:r>
      <w:proofErr w:type="spellStart"/>
      <w:r w:rsidRPr="009A68D2">
        <w:rPr>
          <w:rFonts w:ascii="Doulos SIL" w:hAnsi="Doulos SIL" w:cs="Doulos SIL"/>
          <w:szCs w:val="24"/>
        </w:rPr>
        <w:t>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hu</w:t>
      </w:r>
      <w:proofErr w:type="spellEnd"/>
      <w:r w:rsidRPr="009A68D2">
        <w:rPr>
          <w:rFonts w:ascii="Doulos SIL" w:hAnsi="Doulos SIL" w:cs="Doulos SIL"/>
          <w:szCs w:val="24"/>
        </w:rPr>
        <w:t>̃́</w:t>
      </w:r>
      <w:proofErr w:type="spellStart"/>
      <w:r w:rsidRPr="009A68D2">
        <w:rPr>
          <w:rFonts w:ascii="Doulos SIL" w:hAnsi="Doulos SIL" w:cs="Doulos SIL"/>
          <w:szCs w:val="24"/>
        </w:rPr>
        <w:t>ɲa</w:t>
      </w:r>
      <w:proofErr w:type="spellEnd"/>
      <w:r w:rsidRPr="009A68D2">
        <w:rPr>
          <w:rFonts w:ascii="Doulos SIL" w:hAnsi="Doulos SIL" w:cs="Doulos SIL"/>
          <w:szCs w:val="24"/>
        </w:rPr>
        <w:t>̃́dé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14:paraId="33D4C116" w14:textId="750032F4"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 xml:space="preserve">ly faithful to the source segment with the only difference coming in the change in the value for the feature [ATR]. This adaptation strategy can be straightforwardly accounted for within </w:t>
      </w:r>
      <w:r>
        <w:rPr>
          <w:rFonts w:ascii="Times New Roman" w:hAnsi="Times New Roman"/>
          <w:sz w:val="24"/>
          <w:szCs w:val="24"/>
        </w:rPr>
        <w:t>OT</w:t>
      </w:r>
      <w:r w:rsidR="001C5D7A">
        <w:rPr>
          <w:rFonts w:ascii="Times New Roman" w:hAnsi="Times New Roman"/>
          <w:sz w:val="24"/>
          <w:szCs w:val="24"/>
        </w:rPr>
        <w:t>.</w:t>
      </w:r>
      <w:r>
        <w:rPr>
          <w:rFonts w:ascii="Times New Roman" w:hAnsi="Times New Roman"/>
          <w:sz w:val="24"/>
          <w:szCs w:val="24"/>
        </w:rPr>
        <w:t xml:space="preserve"> </w:t>
      </w:r>
    </w:p>
    <w:p w14:paraId="040037F8" w14:textId="77777777"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IDENT-IO(low), and it is defined as follow: </w:t>
      </w:r>
    </w:p>
    <w:p w14:paraId="176FE9CE" w14:textId="77777777" w:rsidR="004C54E4" w:rsidRPr="00E6178A" w:rsidRDefault="004C54E4" w:rsidP="004C54E4">
      <w:pPr>
        <w:spacing w:after="0"/>
        <w:ind w:firstLine="720"/>
        <w:jc w:val="both"/>
        <w:rPr>
          <w:rFonts w:ascii="Times New Roman" w:hAnsi="Times New Roman"/>
          <w:sz w:val="24"/>
          <w:szCs w:val="24"/>
        </w:rPr>
      </w:pPr>
    </w:p>
    <w:p w14:paraId="3B694CF7" w14:textId="77777777"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lastRenderedPageBreak/>
        <w:t>(5). IDENT-IO(low):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14:paraId="51BA845C" w14:textId="77777777" w:rsidR="000F59C7" w:rsidRDefault="000F59C7" w:rsidP="004C54E4">
      <w:pPr>
        <w:spacing w:after="0" w:line="240" w:lineRule="auto"/>
        <w:ind w:left="2160" w:firstLine="720"/>
        <w:jc w:val="both"/>
        <w:rPr>
          <w:rFonts w:ascii="Times New Roman" w:hAnsi="Times New Roman"/>
          <w:bCs/>
          <w:sz w:val="24"/>
          <w:szCs w:val="24"/>
        </w:rPr>
      </w:pPr>
      <w:r w:rsidRPr="00A949B4">
        <w:rPr>
          <w:rFonts w:ascii="Times New Roman" w:hAnsi="Times New Roman"/>
          <w:sz w:val="24"/>
          <w:szCs w:val="24"/>
        </w:rPr>
        <w:t>value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14:paraId="7B749516" w14:textId="77777777" w:rsidR="004C54E4" w:rsidRPr="004C54E4" w:rsidRDefault="004C54E4" w:rsidP="004C54E4">
      <w:pPr>
        <w:spacing w:after="0" w:line="240" w:lineRule="auto"/>
        <w:ind w:left="2160" w:firstLine="720"/>
        <w:jc w:val="both"/>
        <w:rPr>
          <w:rFonts w:ascii="Times New Roman" w:hAnsi="Times New Roman"/>
          <w:bCs/>
          <w:sz w:val="24"/>
          <w:szCs w:val="24"/>
        </w:rPr>
      </w:pPr>
    </w:p>
    <w:p w14:paraId="42885AC3" w14:textId="77777777"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IDENT-IO(low)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14:paraId="040EC8BB" w14:textId="77777777"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14:paraId="463751E6" w14:textId="77777777" w:rsidR="000F59C7" w:rsidRPr="0058014D" w:rsidRDefault="000F59C7" w:rsidP="000F59C7">
      <w:pPr>
        <w:spacing w:after="0" w:line="240" w:lineRule="auto"/>
        <w:jc w:val="both"/>
        <w:rPr>
          <w:rFonts w:ascii="Times New Roman" w:hAnsi="Times New Roman"/>
          <w:bCs/>
          <w:sz w:val="24"/>
          <w:szCs w:val="24"/>
        </w:rPr>
      </w:pPr>
    </w:p>
    <w:p w14:paraId="534DC596" w14:textId="77777777"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IDENT-IO(low)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14:paraId="69A1EDF2" w14:textId="77777777"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IDENT-IO(ATR) </w:t>
      </w:r>
      <w:r w:rsidR="000F59C7" w:rsidRPr="0058014D">
        <w:rPr>
          <w:rFonts w:ascii="Times New Roman" w:hAnsi="Times New Roman"/>
          <w:bCs/>
          <w:sz w:val="24"/>
          <w:szCs w:val="24"/>
        </w:rPr>
        <w:t xml:space="preserve">is defined as follows: </w:t>
      </w:r>
    </w:p>
    <w:p w14:paraId="043250AF" w14:textId="77777777" w:rsidR="000F59C7" w:rsidRPr="0058014D" w:rsidRDefault="000F59C7" w:rsidP="000F59C7">
      <w:pPr>
        <w:spacing w:after="0" w:line="240" w:lineRule="auto"/>
        <w:ind w:firstLine="720"/>
        <w:jc w:val="both"/>
        <w:rPr>
          <w:rFonts w:ascii="Times New Roman" w:hAnsi="Times New Roman"/>
          <w:bCs/>
          <w:sz w:val="24"/>
          <w:szCs w:val="24"/>
        </w:rPr>
      </w:pPr>
    </w:p>
    <w:p w14:paraId="194DEF0B" w14:textId="77777777"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IDENT-IO(ATR):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14:paraId="5DD82594" w14:textId="77777777" w:rsidR="000F59C7" w:rsidRPr="0058014D" w:rsidRDefault="000F59C7" w:rsidP="000F59C7">
      <w:pPr>
        <w:spacing w:after="0" w:line="240" w:lineRule="auto"/>
        <w:ind w:left="2160" w:firstLine="720"/>
        <w:jc w:val="both"/>
        <w:rPr>
          <w:rFonts w:ascii="Times New Roman" w:hAnsi="Times New Roman"/>
          <w:sz w:val="24"/>
          <w:szCs w:val="24"/>
        </w:rPr>
      </w:pPr>
      <w:r w:rsidRPr="0058014D">
        <w:rPr>
          <w:rFonts w:ascii="Times New Roman" w:hAnsi="Times New Roman"/>
          <w:sz w:val="24"/>
          <w:szCs w:val="24"/>
        </w:rPr>
        <w:t>value for the feature [ATR].</w:t>
      </w:r>
    </w:p>
    <w:p w14:paraId="48267B87" w14:textId="27739675"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w:t>
      </w:r>
      <w:r w:rsidR="000A36D9">
        <w:rPr>
          <w:rFonts w:ascii="Times New Roman" w:hAnsi="Times New Roman"/>
          <w:bCs/>
          <w:sz w:val="24"/>
          <w:szCs w:val="24"/>
        </w:rPr>
        <w:t>of</w:t>
      </w:r>
      <w:r w:rsidRPr="00196E02">
        <w:rPr>
          <w:rFonts w:ascii="Times New Roman" w:hAnsi="Times New Roman"/>
          <w:bCs/>
          <w:sz w:val="24"/>
          <w:szCs w:val="24"/>
        </w:rPr>
        <w:t xml:space="preserve">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w:t>
      </w:r>
      <w:proofErr w:type="spellStart"/>
      <w:r w:rsidRPr="00196E02">
        <w:rPr>
          <w:rFonts w:ascii="Times New Roman" w:hAnsi="Times New Roman"/>
          <w:bCs/>
          <w:sz w:val="24"/>
          <w:szCs w:val="24"/>
        </w:rPr>
        <w:t>low,+ATR</w:t>
      </w:r>
      <w:proofErr w:type="spellEnd"/>
      <w:r w:rsidRPr="00196E02">
        <w:rPr>
          <w:rFonts w:ascii="Times New Roman" w:hAnsi="Times New Roman"/>
          <w:bCs/>
          <w:sz w:val="24"/>
          <w:szCs w:val="24"/>
        </w:rPr>
        <w:t>] so that 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14:paraId="075DBEF1" w14:textId="77777777"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620"/>
      </w:tblGrid>
      <w:tr w:rsidR="001C5D7A" w:rsidRPr="002108A5" w14:paraId="10C2F2C7" w14:textId="77777777" w:rsidTr="00F34E8F">
        <w:tc>
          <w:tcPr>
            <w:tcW w:w="1440" w:type="dxa"/>
            <w:tcBorders>
              <w:bottom w:val="double" w:sz="4" w:space="0" w:color="auto"/>
            </w:tcBorders>
            <w:vAlign w:val="center"/>
          </w:tcPr>
          <w:p w14:paraId="3272CF4F" w14:textId="77777777"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 xml:space="preserve">/ </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 xml:space="preserve"> /</w:t>
            </w:r>
          </w:p>
          <w:p w14:paraId="7987E688" w14:textId="77777777"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14:paraId="6DA3F1A1" w14:textId="77777777"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14:paraId="4579A200" w14:textId="77777777"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620" w:type="dxa"/>
            <w:tcBorders>
              <w:bottom w:val="double" w:sz="4" w:space="0" w:color="auto"/>
            </w:tcBorders>
            <w:vAlign w:val="center"/>
          </w:tcPr>
          <w:p w14:paraId="6648C538" w14:textId="77777777"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14:paraId="088F4C06" w14:textId="77777777" w:rsidTr="00F34E8F">
        <w:tc>
          <w:tcPr>
            <w:tcW w:w="1440" w:type="dxa"/>
            <w:tcBorders>
              <w:top w:val="double" w:sz="4" w:space="0" w:color="auto"/>
            </w:tcBorders>
          </w:tcPr>
          <w:p w14:paraId="21E87252"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w:t>
            </w:r>
          </w:p>
        </w:tc>
        <w:tc>
          <w:tcPr>
            <w:tcW w:w="1260" w:type="dxa"/>
            <w:tcBorders>
              <w:top w:val="double" w:sz="4" w:space="0" w:color="auto"/>
              <w:right w:val="dashed" w:sz="4" w:space="0" w:color="auto"/>
            </w:tcBorders>
            <w:vAlign w:val="center"/>
          </w:tcPr>
          <w:p w14:paraId="6D7665D7" w14:textId="77777777"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14:paraId="722DCFD4" w14:textId="77777777"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14:paraId="628AF96A" w14:textId="77777777" w:rsidR="001C5D7A" w:rsidRPr="002108A5" w:rsidRDefault="001C5D7A" w:rsidP="00F34E8F">
            <w:pPr>
              <w:pStyle w:val="FestschriftFollowing"/>
              <w:spacing w:line="240" w:lineRule="auto"/>
              <w:ind w:firstLine="0"/>
              <w:jc w:val="center"/>
            </w:pPr>
          </w:p>
        </w:tc>
      </w:tr>
      <w:tr w:rsidR="001C5D7A" w:rsidRPr="002108A5" w14:paraId="322374FC" w14:textId="77777777" w:rsidTr="00F34E8F">
        <w:tc>
          <w:tcPr>
            <w:tcW w:w="1440" w:type="dxa"/>
          </w:tcPr>
          <w:p w14:paraId="7C6446F6"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proofErr w:type="spellStart"/>
            <w:r w:rsidRPr="0046042C">
              <w:rPr>
                <w:rFonts w:ascii="Doulos SIL" w:hAnsi="Doulos SIL" w:cs="Doulos SIL"/>
                <w:sz w:val="20"/>
                <w:szCs w:val="20"/>
              </w:rPr>
              <w:t>àhũm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2E0341D5"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E014299" w14:textId="77777777" w:rsidR="001C5D7A" w:rsidRPr="002108A5" w:rsidRDefault="001C5D7A" w:rsidP="00F34E8F">
            <w:pPr>
              <w:pStyle w:val="FestschriftFollowing"/>
              <w:spacing w:line="240" w:lineRule="auto"/>
              <w:ind w:firstLine="0"/>
              <w:jc w:val="center"/>
            </w:pPr>
          </w:p>
        </w:tc>
        <w:tc>
          <w:tcPr>
            <w:tcW w:w="1620" w:type="dxa"/>
            <w:vAlign w:val="center"/>
          </w:tcPr>
          <w:p w14:paraId="2164C698" w14:textId="77777777" w:rsidR="001C5D7A" w:rsidRPr="002108A5" w:rsidRDefault="001C5D7A" w:rsidP="00F34E8F">
            <w:pPr>
              <w:pStyle w:val="FestschriftFollowing"/>
              <w:spacing w:line="240" w:lineRule="auto"/>
              <w:ind w:firstLine="0"/>
              <w:jc w:val="center"/>
            </w:pPr>
            <w:r w:rsidRPr="002108A5">
              <w:t>*</w:t>
            </w:r>
          </w:p>
        </w:tc>
      </w:tr>
      <w:tr w:rsidR="001C5D7A" w:rsidRPr="002108A5" w14:paraId="05857674" w14:textId="77777777" w:rsidTr="00F34E8F">
        <w:tc>
          <w:tcPr>
            <w:tcW w:w="1440" w:type="dxa"/>
          </w:tcPr>
          <w:p w14:paraId="154BB121"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proofErr w:type="spellStart"/>
            <w:r w:rsidRPr="0046042C">
              <w:rPr>
                <w:rFonts w:ascii="Doulos SIL" w:hAnsi="Doulos SIL" w:cs="Doulos SIL"/>
                <w:sz w:val="20"/>
                <w:szCs w:val="20"/>
              </w:rPr>
              <w:t>òhũm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13D700B4" w14:textId="77777777"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14:paraId="3A42B855" w14:textId="77777777" w:rsidR="001C5D7A" w:rsidRPr="002108A5" w:rsidRDefault="001C5D7A" w:rsidP="00F34E8F">
            <w:pPr>
              <w:pStyle w:val="FestschriftFollowing"/>
              <w:spacing w:line="240" w:lineRule="auto"/>
              <w:ind w:firstLine="0"/>
              <w:jc w:val="center"/>
            </w:pPr>
          </w:p>
        </w:tc>
        <w:tc>
          <w:tcPr>
            <w:tcW w:w="1620" w:type="dxa"/>
            <w:vAlign w:val="center"/>
          </w:tcPr>
          <w:p w14:paraId="2CA65E89" w14:textId="77777777" w:rsidR="001C5D7A" w:rsidRPr="002108A5" w:rsidRDefault="001C5D7A" w:rsidP="00F34E8F">
            <w:pPr>
              <w:pStyle w:val="FestschriftFollowing"/>
              <w:spacing w:line="240" w:lineRule="auto"/>
              <w:ind w:firstLine="0"/>
              <w:jc w:val="center"/>
            </w:pPr>
          </w:p>
        </w:tc>
      </w:tr>
      <w:tr w:rsidR="001C5D7A" w:rsidRPr="002108A5" w14:paraId="0E1F36DB" w14:textId="77777777" w:rsidTr="00F34E8F">
        <w:tc>
          <w:tcPr>
            <w:tcW w:w="1440" w:type="dxa"/>
          </w:tcPr>
          <w:p w14:paraId="6C1DFAF5"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sidRPr="0046042C">
              <w:rPr>
                <w:rFonts w:ascii="Doulos SIL" w:hAnsi="Doulos SIL" w:cs="Doulos SIL"/>
                <w:sz w:val="20"/>
                <w:szCs w:val="20"/>
              </w:rPr>
              <w:t>èhũm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55317965" w14:textId="77777777"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14:paraId="660B0336" w14:textId="77777777" w:rsidR="001C5D7A" w:rsidRPr="002108A5" w:rsidRDefault="001C5D7A" w:rsidP="00F34E8F">
            <w:pPr>
              <w:pStyle w:val="FestschriftFollowing"/>
              <w:spacing w:line="240" w:lineRule="auto"/>
              <w:ind w:firstLine="0"/>
              <w:jc w:val="center"/>
            </w:pPr>
          </w:p>
        </w:tc>
        <w:tc>
          <w:tcPr>
            <w:tcW w:w="1620" w:type="dxa"/>
            <w:vAlign w:val="center"/>
          </w:tcPr>
          <w:p w14:paraId="4F87218E" w14:textId="77777777" w:rsidR="001C5D7A" w:rsidRPr="002108A5" w:rsidRDefault="001C5D7A" w:rsidP="00F34E8F">
            <w:pPr>
              <w:pStyle w:val="FestschriftFollowing"/>
              <w:spacing w:line="240" w:lineRule="auto"/>
              <w:ind w:firstLine="0"/>
              <w:jc w:val="center"/>
            </w:pPr>
          </w:p>
        </w:tc>
      </w:tr>
    </w:tbl>
    <w:p w14:paraId="5E88231C" w14:textId="77777777"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r w:rsidRPr="00432448">
        <w:rPr>
          <w:rFonts w:ascii="Times New Roman" w:hAnsi="Times New Roman"/>
          <w:smallCaps/>
          <w:sz w:val="24"/>
          <w:szCs w:val="24"/>
        </w:rPr>
        <w:t>Ident-IO</w:t>
      </w:r>
      <w:r w:rsidRPr="00432448">
        <w:rPr>
          <w:rFonts w:ascii="Times New Roman" w:hAnsi="Times New Roman"/>
          <w:sz w:val="24"/>
          <w:szCs w:val="24"/>
        </w:rPr>
        <w:t>(low), *</w:t>
      </w:r>
      <w:r w:rsidRPr="00432448">
        <w:rPr>
          <w:rFonts w:ascii="Times New Roman" w:hAnsi="Times New Roman"/>
          <w:smallCaps/>
          <w:sz w:val="24"/>
          <w:szCs w:val="24"/>
        </w:rPr>
        <w:t>[+</w:t>
      </w:r>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w:t>
      </w:r>
      <w:proofErr w:type="spellStart"/>
      <w:r w:rsidRPr="00432448">
        <w:rPr>
          <w:rFonts w:ascii="Times New Roman" w:hAnsi="Times New Roman"/>
          <w:smallCaps/>
          <w:sz w:val="24"/>
          <w:szCs w:val="24"/>
        </w:rPr>
        <w:t>atr</w:t>
      </w:r>
      <w:proofErr w:type="spellEnd"/>
      <w:r w:rsidRPr="00432448">
        <w:rPr>
          <w:rFonts w:ascii="Times New Roman" w:hAnsi="Times New Roman"/>
          <w:smallCaps/>
          <w:sz w:val="24"/>
          <w:szCs w:val="24"/>
        </w:rPr>
        <w:t xml:space="preserve">] </w:t>
      </w:r>
      <w:r w:rsidRPr="00432448">
        <w:rPr>
          <w:rFonts w:ascii="Times New Roman" w:hAnsi="Times New Roman"/>
          <w:sz w:val="24"/>
          <w:szCs w:val="24"/>
        </w:rPr>
        <w:t>»</w:t>
      </w:r>
      <w:r w:rsidRPr="00432448">
        <w:rPr>
          <w:rFonts w:ascii="Times New Roman" w:hAnsi="Times New Roman"/>
          <w:smallCaps/>
          <w:sz w:val="24"/>
          <w:szCs w:val="24"/>
        </w:rPr>
        <w:t xml:space="preserve"> Ident-IO</w:t>
      </w:r>
      <w:r w:rsidRPr="00432448">
        <w:rPr>
          <w:rFonts w:ascii="Times New Roman" w:hAnsi="Times New Roman"/>
          <w:sz w:val="24"/>
          <w:szCs w:val="24"/>
        </w:rPr>
        <w:t>(ATR)</w:t>
      </w:r>
    </w:p>
    <w:p w14:paraId="27B7C1D0" w14:textId="77777777"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lastRenderedPageBreak/>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w:t>
      </w:r>
      <w:proofErr w:type="spellStart"/>
      <w:r w:rsidR="00EE1FED">
        <w:rPr>
          <w:rFonts w:ascii="Times New Roman" w:hAnsi="Times New Roman"/>
          <w:sz w:val="24"/>
          <w:szCs w:val="24"/>
        </w:rPr>
        <w:t>low,+ATR</w:t>
      </w:r>
      <w:proofErr w:type="spellEnd"/>
      <w:r w:rsidR="00EE1FED">
        <w:rPr>
          <w:rFonts w:ascii="Times New Roman" w:hAnsi="Times New Roman"/>
          <w:sz w:val="24"/>
          <w:szCs w:val="24"/>
        </w:rPr>
        <w:t>].</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IDENT-IO(low)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IDENT-IO(ATR).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the two high-ranking constraints; IDENT-IO(low) and *[+</w:t>
      </w:r>
      <w:proofErr w:type="spellStart"/>
      <w:r w:rsidR="001E7569">
        <w:rPr>
          <w:rFonts w:ascii="Times New Roman" w:hAnsi="Times New Roman"/>
          <w:sz w:val="24"/>
          <w:szCs w:val="24"/>
        </w:rPr>
        <w:t>low,+ATR</w:t>
      </w:r>
      <w:proofErr w:type="spellEnd"/>
      <w:r w:rsidR="001E7569">
        <w:rPr>
          <w:rFonts w:ascii="Times New Roman" w:hAnsi="Times New Roman"/>
          <w:sz w:val="24"/>
          <w:szCs w:val="24"/>
        </w:rPr>
        <w:t xml:space="preserve">]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14:paraId="4F931DD5" w14:textId="77777777"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14:paraId="59EC42FA" w14:textId="77777777" w:rsidR="006E047C" w:rsidRDefault="006E047C" w:rsidP="006E047C">
      <w:pPr>
        <w:spacing w:after="0"/>
        <w:ind w:firstLine="720"/>
        <w:jc w:val="both"/>
        <w:rPr>
          <w:rFonts w:ascii="Times New Roman" w:hAnsi="Times New Roman"/>
          <w:sz w:val="24"/>
          <w:szCs w:val="24"/>
        </w:rPr>
      </w:pPr>
    </w:p>
    <w:p w14:paraId="57D25F6A"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3CA3433E"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14:paraId="5E578447"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ʥɥíni</w:t>
      </w:r>
      <w:proofErr w:type="spellEnd"/>
      <w:r w:rsidRPr="004C54E4">
        <w:rPr>
          <w:rFonts w:ascii="Doulos SIL" w:hAnsi="Doulos SIL" w:cs="Doulos SIL"/>
          <w:szCs w:val="24"/>
        </w:rPr>
        <w:t xml:space="preserve">́/é </w:t>
      </w:r>
      <w:r w:rsidRPr="004C54E4">
        <w:rPr>
          <w:rFonts w:ascii="Doulos SIL" w:hAnsi="Doulos SIL" w:cs="Doulos SIL"/>
          <w:szCs w:val="24"/>
        </w:rPr>
        <w:tab/>
      </w:r>
      <w:proofErr w:type="spellStart"/>
      <w:r w:rsidRPr="004C54E4">
        <w:rPr>
          <w:rFonts w:ascii="Doulos SIL" w:hAnsi="Doulos SIL" w:cs="Doulos SIL"/>
          <w:szCs w:val="24"/>
        </w:rPr>
        <w:t>ʤʷíne</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ʤʷúne</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Times New Roman" w:hAnsi="Times New Roman"/>
          <w:szCs w:val="24"/>
        </w:rPr>
        <w:t>a collection of trinkets</w:t>
      </w:r>
    </w:p>
    <w:p w14:paraId="5E7A8111"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ʥa</w:t>
      </w:r>
      <w:proofErr w:type="spellEnd"/>
      <w:r w:rsidRPr="004C54E4">
        <w:rPr>
          <w:rFonts w:ascii="Doulos SIL" w:hAnsi="Doulos SIL" w:cs="Doulos SIL"/>
          <w:szCs w:val="24"/>
        </w:rPr>
        <w:t>̃́ŋ́</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gɛ</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14:paraId="1CB64AE2"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ʤìna</w:t>
      </w:r>
      <w:proofErr w:type="spellEnd"/>
      <w:r w:rsidRPr="004C54E4">
        <w:rPr>
          <w:rFonts w:ascii="Doulos SIL" w:hAnsi="Doulos SIL" w:cs="Doulos SIL"/>
          <w:szCs w:val="24"/>
        </w:rPr>
        <w:t>̃́</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ʤìna</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14:paraId="1863948C" w14:textId="77777777" w:rsidR="001C5D7A"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tùm̀pa</w:t>
      </w:r>
      <w:proofErr w:type="spellEnd"/>
      <w:r w:rsidRPr="004C54E4">
        <w:rPr>
          <w:rFonts w:ascii="Doulos SIL" w:hAnsi="Doulos SIL" w:cs="Doulos SIL"/>
          <w:szCs w:val="24"/>
        </w:rPr>
        <w:t>̃́ŋ́</w:t>
      </w:r>
      <w:r w:rsidRPr="004C54E4">
        <w:rPr>
          <w:rFonts w:ascii="Doulos SIL" w:hAnsi="Doulos SIL" w:cs="Doulos SIL"/>
          <w:szCs w:val="24"/>
        </w:rPr>
        <w:tab/>
      </w:r>
      <w:proofErr w:type="spellStart"/>
      <w:r w:rsidRPr="004C54E4">
        <w:rPr>
          <w:rFonts w:ascii="Doulos SIL" w:hAnsi="Doulos SIL" w:cs="Doulos SIL"/>
          <w:szCs w:val="24"/>
        </w:rPr>
        <w:t>tu</w:t>
      </w:r>
      <w:proofErr w:type="spellEnd"/>
      <w:r w:rsidRPr="004C54E4">
        <w:rPr>
          <w:rFonts w:ascii="Doulos SIL" w:hAnsi="Doulos SIL" w:cs="Doulos SIL"/>
          <w:szCs w:val="24"/>
        </w:rPr>
        <w:t>̃̀</w:t>
      </w:r>
      <w:proofErr w:type="spellStart"/>
      <w:r w:rsidRPr="004C54E4">
        <w:rPr>
          <w:rFonts w:ascii="Doulos SIL" w:hAnsi="Doulos SIL" w:cs="Doulos SIL"/>
          <w:szCs w:val="24"/>
        </w:rPr>
        <w:t>m̀pa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14:paraId="3F468D89" w14:textId="68F90815"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between two repair options, that is, whether to maintain the source vowel with [a] as seen in (4) 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From the data gathered for the present study, it was observed that more often than not, adapting by a change in feature value of the source vowel as a strategy is preferred to completely deleting the illicit vowel at the initial position.</w:t>
      </w:r>
      <w:r w:rsidR="003F6DF2">
        <w:rPr>
          <w:rFonts w:ascii="Times New Roman" w:hAnsi="Times New Roman"/>
          <w:sz w:val="24"/>
          <w:szCs w:val="24"/>
        </w:rPr>
        <w:t xml:space="preserve"> In the examples </w:t>
      </w:r>
      <w:r w:rsidR="00C96FBB">
        <w:rPr>
          <w:rFonts w:ascii="Times New Roman" w:hAnsi="Times New Roman"/>
          <w:sz w:val="24"/>
          <w:szCs w:val="24"/>
        </w:rPr>
        <w:t>i</w:t>
      </w:r>
      <w:r w:rsidR="003F6DF2">
        <w:rPr>
          <w:rFonts w:ascii="Times New Roman" w:hAnsi="Times New Roman"/>
          <w:sz w:val="24"/>
          <w:szCs w:val="24"/>
        </w:rPr>
        <w:t xml:space="preserve">n (8), </w:t>
      </w:r>
      <w:r w:rsidR="0022431D">
        <w:rPr>
          <w:rFonts w:ascii="Times New Roman" w:hAnsi="Times New Roman"/>
          <w:sz w:val="24"/>
          <w:szCs w:val="24"/>
        </w:rPr>
        <w:t xml:space="preserve">unlike those in (4), a source word-initial vowel specified for [+low, +ATR] is </w:t>
      </w:r>
      <w:r w:rsidR="00490FDA">
        <w:rPr>
          <w:rFonts w:ascii="Times New Roman" w:hAnsi="Times New Roman"/>
          <w:sz w:val="24"/>
          <w:szCs w:val="24"/>
        </w:rPr>
        <w:t>deleted</w:t>
      </w:r>
      <w:r w:rsidR="0022431D">
        <w:rPr>
          <w:rFonts w:ascii="Times New Roman" w:hAnsi="Times New Roman"/>
          <w:sz w:val="24"/>
          <w:szCs w:val="24"/>
        </w:rPr>
        <w:t xml:space="preserve"> in Ga.</w:t>
      </w:r>
    </w:p>
    <w:p w14:paraId="10B08FF9" w14:textId="77777777"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14:paraId="608FF6B5" w14:textId="77777777" w:rsidR="006E047C" w:rsidRDefault="006E047C" w:rsidP="006E047C">
      <w:pPr>
        <w:spacing w:after="0"/>
        <w:ind w:firstLine="720"/>
        <w:jc w:val="both"/>
        <w:rPr>
          <w:rFonts w:ascii="Times New Roman" w:hAnsi="Times New Roman"/>
          <w:sz w:val="24"/>
          <w:szCs w:val="24"/>
        </w:rPr>
      </w:pPr>
    </w:p>
    <w:p w14:paraId="0DF860E3" w14:textId="77777777"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lastRenderedPageBreak/>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14:paraId="0CA9A3DC" w14:textId="77777777" w:rsidR="001C5D7A" w:rsidRDefault="001C5D7A" w:rsidP="001C5D7A">
      <w:pPr>
        <w:spacing w:after="0" w:line="280" w:lineRule="exact"/>
        <w:jc w:val="both"/>
        <w:rPr>
          <w:rFonts w:ascii="Times New Roman" w:hAnsi="Times New Roman"/>
          <w:sz w:val="24"/>
          <w:szCs w:val="24"/>
          <w:lang w:val="nb-NO" w:eastAsia="pl-PL"/>
        </w:rPr>
      </w:pPr>
    </w:p>
    <w:p w14:paraId="62FFD5A8" w14:textId="77777777"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w:t>
      </w:r>
      <w:proofErr w:type="spellStart"/>
      <w:r>
        <w:rPr>
          <w:rFonts w:ascii="Times New Roman" w:hAnsi="Times New Roman"/>
          <w:sz w:val="24"/>
          <w:szCs w:val="24"/>
          <w:lang w:val="nb-NO" w:eastAsia="pl-PL"/>
        </w:rPr>
        <w:t>constraint</w:t>
      </w:r>
      <w:proofErr w:type="spellEnd"/>
      <w:r>
        <w:rPr>
          <w:rFonts w:ascii="Times New Roman" w:hAnsi="Times New Roman"/>
          <w:sz w:val="24"/>
          <w:szCs w:val="24"/>
          <w:lang w:val="nb-NO" w:eastAsia="pl-PL"/>
        </w:rPr>
        <w:t xml:space="preserve">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14:paraId="0BB48AB7" w14:textId="77777777" w:rsidR="001C5D7A" w:rsidRPr="00821C93" w:rsidRDefault="001C5D7A" w:rsidP="001C5D7A">
      <w:pPr>
        <w:spacing w:after="0" w:line="280" w:lineRule="exact"/>
        <w:jc w:val="both"/>
        <w:rPr>
          <w:rFonts w:ascii="Times New Roman" w:hAnsi="Times New Roman"/>
          <w:sz w:val="24"/>
          <w:szCs w:val="24"/>
          <w:lang w:val="nb-NO" w:eastAsia="pl-PL"/>
        </w:rPr>
      </w:pPr>
    </w:p>
    <w:p w14:paraId="283A4B8C" w14:textId="77777777"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14:paraId="5F71151F" w14:textId="77777777"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vocalic segments in any position of the word. But it, in turn, has to be dominated by the *[+</w:t>
      </w:r>
      <w:proofErr w:type="spellStart"/>
      <w:r w:rsidR="001C5D7A">
        <w:rPr>
          <w:rFonts w:ascii="Times New Roman" w:hAnsi="Times New Roman"/>
          <w:sz w:val="24"/>
          <w:szCs w:val="24"/>
        </w:rPr>
        <w:t>low,+ATR</w:t>
      </w:r>
      <w:proofErr w:type="spellEnd"/>
      <w:r w:rsidR="001C5D7A">
        <w:rPr>
          <w:rFonts w:ascii="Times New Roman" w:hAnsi="Times New Roman"/>
          <w:sz w:val="24"/>
          <w:szCs w:val="24"/>
        </w:rPr>
        <w:t xml:space="preserve">]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14:paraId="1044293F"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080"/>
        <w:gridCol w:w="1170"/>
      </w:tblGrid>
      <w:tr w:rsidR="001C5D7A" w:rsidRPr="002108A5" w14:paraId="0F48681D" w14:textId="77777777" w:rsidTr="00F34E8F">
        <w:tc>
          <w:tcPr>
            <w:tcW w:w="1440" w:type="dxa"/>
            <w:tcBorders>
              <w:bottom w:val="double" w:sz="4" w:space="0" w:color="auto"/>
            </w:tcBorders>
            <w:vAlign w:val="center"/>
          </w:tcPr>
          <w:p w14:paraId="21EF0757" w14:textId="77777777"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proofErr w:type="spellStart"/>
            <w:r w:rsidRPr="00834BA1">
              <w:rPr>
                <w:rFonts w:ascii="Doulos SIL" w:hAnsi="Doulos SIL" w:cs="Doulos SIL"/>
                <w:sz w:val="20"/>
                <w:szCs w:val="20"/>
              </w:rPr>
              <w:t>æ̀</w:t>
            </w:r>
            <w:r w:rsidRPr="00F77493">
              <w:rPr>
                <w:rFonts w:ascii="Doulos SIL" w:hAnsi="Doulos SIL" w:cs="Doulos SIL"/>
                <w:sz w:val="20"/>
                <w:szCs w:val="20"/>
              </w:rPr>
              <w:t>bùàda</w:t>
            </w:r>
            <w:proofErr w:type="spellEnd"/>
            <w:r w:rsidRPr="00F77493">
              <w:rPr>
                <w:rFonts w:ascii="Doulos SIL" w:hAnsi="Doulos SIL" w:cs="Doulos SIL"/>
                <w:sz w:val="20"/>
                <w:szCs w:val="20"/>
              </w:rPr>
              <w:t>́</w:t>
            </w:r>
            <w:r w:rsidRPr="00F77493">
              <w:rPr>
                <w:sz w:val="20"/>
                <w:szCs w:val="20"/>
              </w:rPr>
              <w:t xml:space="preserve"> /</w:t>
            </w:r>
          </w:p>
          <w:p w14:paraId="69F969F2" w14:textId="77777777"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14:paraId="206264D9" w14:textId="77777777"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350" w:type="dxa"/>
            <w:tcBorders>
              <w:left w:val="dashed" w:sz="4" w:space="0" w:color="auto"/>
              <w:bottom w:val="double" w:sz="4" w:space="0" w:color="auto"/>
              <w:right w:val="single" w:sz="4" w:space="0" w:color="auto"/>
            </w:tcBorders>
            <w:vAlign w:val="center"/>
          </w:tcPr>
          <w:p w14:paraId="79C39CF0" w14:textId="77777777"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14:paraId="6068A7A9" w14:textId="77777777" w:rsidR="001C5D7A" w:rsidRDefault="001C5D7A" w:rsidP="00F34E8F">
            <w:pPr>
              <w:pStyle w:val="FestschriftFollowing"/>
              <w:spacing w:line="240" w:lineRule="auto"/>
              <w:ind w:firstLine="0"/>
              <w:jc w:val="center"/>
            </w:pPr>
          </w:p>
          <w:p w14:paraId="29F4DDA1" w14:textId="77777777" w:rsidR="001C5D7A" w:rsidRDefault="001C5D7A" w:rsidP="00F34E8F">
            <w:pPr>
              <w:pStyle w:val="FestschriftFollowing"/>
              <w:spacing w:line="240" w:lineRule="auto"/>
              <w:ind w:firstLine="0"/>
              <w:jc w:val="center"/>
              <w:rPr>
                <w:smallCaps/>
                <w:sz w:val="18"/>
              </w:rPr>
            </w:pPr>
            <w:r w:rsidRPr="00A80DB8">
              <w:t>*</w:t>
            </w:r>
            <w:proofErr w:type="spellStart"/>
            <w:r>
              <w:t>V</w:t>
            </w:r>
            <w:r w:rsidRPr="00CC21DF">
              <w:rPr>
                <w:vertAlign w:val="subscript"/>
              </w:rPr>
              <w:t>Ons</w:t>
            </w:r>
            <w:proofErr w:type="spellEnd"/>
          </w:p>
        </w:tc>
        <w:tc>
          <w:tcPr>
            <w:tcW w:w="1170" w:type="dxa"/>
            <w:tcBorders>
              <w:bottom w:val="double" w:sz="4" w:space="0" w:color="auto"/>
            </w:tcBorders>
            <w:vAlign w:val="center"/>
          </w:tcPr>
          <w:p w14:paraId="31E73E29" w14:textId="77777777"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14:paraId="3276039A" w14:textId="77777777" w:rsidTr="00F34E8F">
        <w:tc>
          <w:tcPr>
            <w:tcW w:w="1440" w:type="dxa"/>
            <w:tcBorders>
              <w:top w:val="double" w:sz="4" w:space="0" w:color="auto"/>
            </w:tcBorders>
          </w:tcPr>
          <w:p w14:paraId="67CEE35E" w14:textId="77777777"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834BA1">
              <w:rPr>
                <w:rFonts w:ascii="Doulos SIL" w:hAnsi="Doulos SIL" w:cs="Doulos SIL"/>
                <w:sz w:val="20"/>
                <w:szCs w:val="20"/>
              </w:rPr>
              <w:t>æ̀</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14:paraId="06F58E41" w14:textId="77777777"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14:paraId="155F05D1" w14:textId="77777777"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14:paraId="796EF139" w14:textId="77777777"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14:paraId="302910CB" w14:textId="77777777" w:rsidR="001C5D7A" w:rsidRPr="002108A5" w:rsidRDefault="001C5D7A" w:rsidP="00F34E8F">
            <w:pPr>
              <w:pStyle w:val="FestschriftFollowing"/>
              <w:spacing w:line="240" w:lineRule="auto"/>
              <w:ind w:firstLine="0"/>
              <w:jc w:val="center"/>
            </w:pPr>
          </w:p>
        </w:tc>
      </w:tr>
      <w:tr w:rsidR="001C5D7A" w:rsidRPr="002108A5" w14:paraId="69AB2F06" w14:textId="77777777" w:rsidTr="00F34E8F">
        <w:tc>
          <w:tcPr>
            <w:tcW w:w="1440" w:type="dxa"/>
          </w:tcPr>
          <w:p w14:paraId="74750C33"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proofErr w:type="spellStart"/>
            <w:r w:rsidRPr="00834BA1">
              <w:rPr>
                <w:rFonts w:ascii="Doulos SIL" w:hAnsi="Doulos SIL" w:cs="Doulos SIL"/>
                <w:sz w:val="20"/>
                <w:szCs w:val="20"/>
              </w:rPr>
              <w:t>à</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4961F7E3"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E6FA6F1" w14:textId="77777777" w:rsidR="001C5D7A" w:rsidRPr="002108A5" w:rsidRDefault="001C5D7A" w:rsidP="00F34E8F">
            <w:pPr>
              <w:pStyle w:val="FestschriftFollowing"/>
              <w:spacing w:line="240" w:lineRule="auto"/>
              <w:ind w:firstLine="0"/>
              <w:jc w:val="center"/>
            </w:pPr>
          </w:p>
        </w:tc>
        <w:tc>
          <w:tcPr>
            <w:tcW w:w="1080" w:type="dxa"/>
          </w:tcPr>
          <w:p w14:paraId="2C643F79" w14:textId="77777777" w:rsidR="001C5D7A" w:rsidRPr="002108A5" w:rsidRDefault="001C5D7A" w:rsidP="00F34E8F">
            <w:pPr>
              <w:pStyle w:val="FestschriftFollowing"/>
              <w:spacing w:line="240" w:lineRule="auto"/>
              <w:ind w:firstLine="0"/>
              <w:jc w:val="center"/>
            </w:pPr>
            <w:r>
              <w:t>*!</w:t>
            </w:r>
          </w:p>
        </w:tc>
        <w:tc>
          <w:tcPr>
            <w:tcW w:w="1170" w:type="dxa"/>
            <w:vAlign w:val="center"/>
          </w:tcPr>
          <w:p w14:paraId="1CE3C938" w14:textId="77777777" w:rsidR="001C5D7A" w:rsidRPr="002108A5" w:rsidRDefault="001C5D7A" w:rsidP="00F34E8F">
            <w:pPr>
              <w:pStyle w:val="FestschriftFollowing"/>
              <w:spacing w:line="240" w:lineRule="auto"/>
              <w:ind w:firstLine="0"/>
              <w:jc w:val="center"/>
            </w:pPr>
          </w:p>
        </w:tc>
      </w:tr>
      <w:tr w:rsidR="001C5D7A" w:rsidRPr="002108A5" w14:paraId="2ABFDE4A" w14:textId="77777777" w:rsidTr="00F34E8F">
        <w:tc>
          <w:tcPr>
            <w:tcW w:w="1440" w:type="dxa"/>
          </w:tcPr>
          <w:p w14:paraId="6737F688" w14:textId="77777777"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proofErr w:type="spellStart"/>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68F9BB30"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F8EFCF9" w14:textId="77777777" w:rsidR="001C5D7A" w:rsidRPr="002108A5" w:rsidRDefault="001C5D7A" w:rsidP="00F34E8F">
            <w:pPr>
              <w:pStyle w:val="FestschriftFollowing"/>
              <w:spacing w:line="240" w:lineRule="auto"/>
              <w:ind w:firstLine="0"/>
              <w:jc w:val="center"/>
            </w:pPr>
          </w:p>
        </w:tc>
        <w:tc>
          <w:tcPr>
            <w:tcW w:w="1080" w:type="dxa"/>
          </w:tcPr>
          <w:p w14:paraId="3B8BC2CF" w14:textId="77777777" w:rsidR="001C5D7A" w:rsidRDefault="001C5D7A" w:rsidP="00F34E8F">
            <w:pPr>
              <w:pStyle w:val="FestschriftFollowing"/>
              <w:spacing w:line="240" w:lineRule="auto"/>
              <w:ind w:firstLine="0"/>
              <w:jc w:val="center"/>
            </w:pPr>
          </w:p>
        </w:tc>
        <w:tc>
          <w:tcPr>
            <w:tcW w:w="1170" w:type="dxa"/>
            <w:vAlign w:val="center"/>
          </w:tcPr>
          <w:p w14:paraId="7BBD5DAE" w14:textId="77777777" w:rsidR="001C5D7A" w:rsidRPr="002108A5" w:rsidRDefault="001C5D7A" w:rsidP="00F34E8F">
            <w:pPr>
              <w:pStyle w:val="FestschriftFollowing"/>
              <w:spacing w:line="240" w:lineRule="auto"/>
              <w:ind w:firstLine="0"/>
              <w:jc w:val="center"/>
            </w:pPr>
            <w:r>
              <w:t>*</w:t>
            </w:r>
          </w:p>
        </w:tc>
      </w:tr>
      <w:tr w:rsidR="001C5D7A" w:rsidRPr="002108A5" w14:paraId="3BBE7276" w14:textId="77777777" w:rsidTr="00F34E8F">
        <w:tc>
          <w:tcPr>
            <w:tcW w:w="1440" w:type="dxa"/>
          </w:tcPr>
          <w:p w14:paraId="1DBF7CF3"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Pr>
                <w:rFonts w:ascii="Doulos SIL" w:hAnsi="Doulos SIL" w:cs="Doulos SIL"/>
                <w:sz w:val="20"/>
                <w:szCs w:val="20"/>
              </w:rPr>
              <w:t>ò</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5629355E"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05F12EBE" w14:textId="77777777" w:rsidR="001C5D7A" w:rsidRPr="002108A5" w:rsidRDefault="001C5D7A" w:rsidP="00F34E8F">
            <w:pPr>
              <w:pStyle w:val="FestschriftFollowing"/>
              <w:spacing w:line="240" w:lineRule="auto"/>
              <w:ind w:firstLine="0"/>
              <w:jc w:val="center"/>
            </w:pPr>
            <w:r>
              <w:t>*!</w:t>
            </w:r>
          </w:p>
        </w:tc>
        <w:tc>
          <w:tcPr>
            <w:tcW w:w="1080" w:type="dxa"/>
          </w:tcPr>
          <w:p w14:paraId="109AEF77" w14:textId="77777777" w:rsidR="001C5D7A" w:rsidRPr="002108A5" w:rsidRDefault="001C5D7A" w:rsidP="00F34E8F">
            <w:pPr>
              <w:pStyle w:val="FestschriftFollowing"/>
              <w:spacing w:line="240" w:lineRule="auto"/>
              <w:ind w:firstLine="0"/>
              <w:jc w:val="center"/>
            </w:pPr>
            <w:r>
              <w:t>*</w:t>
            </w:r>
          </w:p>
        </w:tc>
        <w:tc>
          <w:tcPr>
            <w:tcW w:w="1170" w:type="dxa"/>
            <w:vAlign w:val="center"/>
          </w:tcPr>
          <w:p w14:paraId="22E163CD" w14:textId="77777777" w:rsidR="001C5D7A" w:rsidRPr="002108A5" w:rsidRDefault="001C5D7A" w:rsidP="00F34E8F">
            <w:pPr>
              <w:pStyle w:val="FestschriftFollowing"/>
              <w:spacing w:line="240" w:lineRule="auto"/>
              <w:ind w:firstLine="0"/>
              <w:jc w:val="center"/>
            </w:pPr>
          </w:p>
        </w:tc>
      </w:tr>
    </w:tbl>
    <w:p w14:paraId="1439DB2F" w14:textId="77777777" w:rsidR="001C5D7A" w:rsidRPr="00F84CF2" w:rsidRDefault="001C5D7A" w:rsidP="001C5D7A">
      <w:pPr>
        <w:jc w:val="both"/>
        <w:rPr>
          <w:rFonts w:ascii="Times New Roman" w:hAnsi="Times New Roman"/>
          <w:sz w:val="24"/>
          <w:szCs w:val="24"/>
        </w:rPr>
      </w:pPr>
      <w:r>
        <w:rPr>
          <w:rFonts w:ascii="Times New Roman" w:hAnsi="Times New Roman"/>
          <w:sz w:val="24"/>
          <w:szCs w:val="24"/>
        </w:rPr>
        <w:t>Constraint ranking: *[+</w:t>
      </w:r>
      <w:proofErr w:type="spellStart"/>
      <w:r>
        <w:rPr>
          <w:rFonts w:ascii="Times New Roman" w:hAnsi="Times New Roman"/>
          <w:sz w:val="24"/>
          <w:szCs w:val="24"/>
        </w:rPr>
        <w:t>low,+ATR</w:t>
      </w:r>
      <w:proofErr w:type="spellEnd"/>
      <w:r>
        <w:rPr>
          <w:rFonts w:ascii="Times New Roman" w:hAnsi="Times New Roman"/>
          <w:sz w:val="24"/>
          <w:szCs w:val="24"/>
        </w:rPr>
        <w:t>],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14:paraId="0A9A440A" w14:textId="13063E2B"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w:t>
      </w:r>
      <w:proofErr w:type="spellStart"/>
      <w:r>
        <w:rPr>
          <w:rFonts w:ascii="Times New Roman" w:hAnsi="Times New Roman"/>
          <w:sz w:val="24"/>
          <w:szCs w:val="24"/>
        </w:rPr>
        <w:t>low,+ATR</w:t>
      </w:r>
      <w:proofErr w:type="spellEnd"/>
      <w:r>
        <w:rPr>
          <w:rFonts w:ascii="Times New Roman" w:hAnsi="Times New Roman"/>
          <w:sz w:val="24"/>
          <w:szCs w:val="24"/>
        </w:rPr>
        <w:t xml:space="preserve">]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For employing deletion as the adaptation strategy, 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14:paraId="718BC445" w14:textId="7625076F" w:rsidR="00B6534D" w:rsidRPr="00D27284" w:rsidRDefault="00B6534D" w:rsidP="006E047C">
      <w:pPr>
        <w:spacing w:after="0"/>
        <w:ind w:firstLine="720"/>
        <w:jc w:val="both"/>
        <w:rPr>
          <w:rFonts w:ascii="Times New Roman" w:hAnsi="Times New Roman"/>
          <w:sz w:val="24"/>
          <w:szCs w:val="24"/>
        </w:rPr>
      </w:pPr>
      <w:r w:rsidRPr="00D27284">
        <w:rPr>
          <w:rFonts w:ascii="Times New Roman" w:hAnsi="Times New Roman"/>
          <w:sz w:val="24"/>
          <w:szCs w:val="24"/>
        </w:rPr>
        <w:t>The two different phonological processes can be merged into one tableau analysis in the following.</w:t>
      </w:r>
    </w:p>
    <w:p w14:paraId="059B29C9" w14:textId="3EB365BA" w:rsidR="00B6534D" w:rsidRPr="00D27284" w:rsidRDefault="00B6534D" w:rsidP="00B6534D">
      <w:pPr>
        <w:spacing w:after="0"/>
        <w:jc w:val="both"/>
        <w:rPr>
          <w:rFonts w:ascii="Times New Roman" w:hAnsi="Times New Roman"/>
          <w:sz w:val="24"/>
          <w:szCs w:val="24"/>
        </w:rPr>
      </w:pPr>
      <w:r w:rsidRPr="00D27284">
        <w:rPr>
          <w:rFonts w:ascii="Times New Roman" w:hAnsi="Times New Roman"/>
          <w:sz w:val="24"/>
          <w:szCs w:val="24"/>
        </w:rPr>
        <w:t xml:space="preserve">Tableau 3: </w:t>
      </w:r>
      <w:r w:rsidR="00066A33" w:rsidRPr="00D27284">
        <w:rPr>
          <w:rFonts w:ascii="Times New Roman" w:hAnsi="Times New Roman"/>
          <w:sz w:val="24"/>
          <w:szCs w:val="24"/>
        </w:rPr>
        <w:t xml:space="preserve">Conflation of </w:t>
      </w:r>
      <w:r w:rsidR="000E22D9">
        <w:rPr>
          <w:rFonts w:ascii="Times New Roman" w:hAnsi="Times New Roman"/>
          <w:sz w:val="24"/>
          <w:szCs w:val="24"/>
        </w:rPr>
        <w:t>the analyses of f</w:t>
      </w:r>
      <w:r w:rsidR="00066A33" w:rsidRPr="00D27284">
        <w:rPr>
          <w:rFonts w:ascii="Times New Roman" w:hAnsi="Times New Roman"/>
          <w:sz w:val="24"/>
          <w:szCs w:val="24"/>
        </w:rPr>
        <w:t>eatural change and d</w:t>
      </w:r>
      <w:r w:rsidRPr="00D27284">
        <w:rPr>
          <w:rFonts w:ascii="Times New Roman" w:hAnsi="Times New Roman"/>
          <w:sz w:val="24"/>
          <w:szCs w:val="24"/>
        </w:rPr>
        <w:t>eletion of illicit source word-initial in Ga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1238"/>
        <w:gridCol w:w="1223"/>
        <w:gridCol w:w="1234"/>
        <w:gridCol w:w="1404"/>
        <w:gridCol w:w="1403"/>
      </w:tblGrid>
      <w:tr w:rsidR="00D27284" w:rsidRPr="00D27284" w14:paraId="4C616D75" w14:textId="7DA694E3" w:rsidTr="00625C03">
        <w:tc>
          <w:tcPr>
            <w:tcW w:w="2020" w:type="dxa"/>
            <w:tcBorders>
              <w:bottom w:val="double" w:sz="4" w:space="0" w:color="auto"/>
            </w:tcBorders>
            <w:vAlign w:val="center"/>
          </w:tcPr>
          <w:p w14:paraId="0BCF38B8" w14:textId="5BD447D6" w:rsidR="00B6534D" w:rsidRPr="00D27284" w:rsidRDefault="00B6534D" w:rsidP="00F775FE">
            <w:pPr>
              <w:pStyle w:val="FestschriftFollowing"/>
              <w:numPr>
                <w:ilvl w:val="0"/>
                <w:numId w:val="12"/>
              </w:numPr>
              <w:tabs>
                <w:tab w:val="center" w:pos="792"/>
              </w:tabs>
              <w:spacing w:line="240" w:lineRule="auto"/>
              <w:jc w:val="center"/>
              <w:rPr>
                <w:sz w:val="20"/>
                <w:szCs w:val="20"/>
              </w:rPr>
            </w:pPr>
            <w:r w:rsidRPr="00D27284">
              <w:rPr>
                <w:sz w:val="20"/>
                <w:szCs w:val="20"/>
              </w:rPr>
              <w:t xml:space="preserve">/ </w:t>
            </w:r>
            <w:proofErr w:type="spellStart"/>
            <w:r w:rsidRPr="00D27284">
              <w:rPr>
                <w:rFonts w:ascii="Doulos SIL" w:hAnsi="Doulos SIL" w:cs="Doulos SIL"/>
                <w:sz w:val="20"/>
                <w:szCs w:val="20"/>
              </w:rPr>
              <w:t>ɔ̀dàbáŋ</w:t>
            </w:r>
            <w:proofErr w:type="spellEnd"/>
            <w:r w:rsidRPr="00D27284">
              <w:rPr>
                <w:rFonts w:ascii="Doulos SIL" w:hAnsi="Doulos SIL" w:cs="Doulos SIL"/>
                <w:sz w:val="20"/>
                <w:szCs w:val="20"/>
              </w:rPr>
              <w:t>́</w:t>
            </w:r>
            <w:r w:rsidRPr="00D27284">
              <w:rPr>
                <w:sz w:val="20"/>
                <w:szCs w:val="20"/>
              </w:rPr>
              <w:t xml:space="preserve"> /</w:t>
            </w:r>
          </w:p>
          <w:p w14:paraId="27BF9050" w14:textId="2304F0BC" w:rsidR="00B6534D" w:rsidRPr="00D27284" w:rsidRDefault="00B6534D" w:rsidP="00B6534D">
            <w:pPr>
              <w:pStyle w:val="FestschriftFollowing"/>
              <w:tabs>
                <w:tab w:val="center" w:pos="792"/>
              </w:tabs>
              <w:spacing w:line="240" w:lineRule="auto"/>
              <w:ind w:firstLine="0"/>
              <w:jc w:val="center"/>
              <w:rPr>
                <w:sz w:val="20"/>
                <w:szCs w:val="20"/>
              </w:rPr>
            </w:pPr>
            <w:r w:rsidRPr="00D27284">
              <w:rPr>
                <w:sz w:val="20"/>
                <w:szCs w:val="20"/>
              </w:rPr>
              <w:t>‘</w:t>
            </w:r>
            <w:r w:rsidRPr="00D27284">
              <w:rPr>
                <w:rFonts w:ascii="Doulos SIL" w:hAnsi="Doulos SIL" w:cs="Doulos SIL"/>
                <w:sz w:val="20"/>
                <w:szCs w:val="20"/>
              </w:rPr>
              <w:t>door/iron bar</w:t>
            </w:r>
            <w:r w:rsidRPr="00D27284">
              <w:rPr>
                <w:sz w:val="20"/>
                <w:szCs w:val="20"/>
              </w:rPr>
              <w:t>’</w:t>
            </w:r>
          </w:p>
        </w:tc>
        <w:tc>
          <w:tcPr>
            <w:tcW w:w="1238" w:type="dxa"/>
            <w:tcBorders>
              <w:bottom w:val="double" w:sz="4" w:space="0" w:color="auto"/>
              <w:right w:val="dashed" w:sz="4" w:space="0" w:color="auto"/>
            </w:tcBorders>
            <w:vAlign w:val="center"/>
          </w:tcPr>
          <w:p w14:paraId="7B1010A3" w14:textId="2640311E" w:rsidR="00B6534D" w:rsidRPr="00D27284" w:rsidRDefault="00B6534D" w:rsidP="00B6534D">
            <w:pPr>
              <w:pStyle w:val="FestschriftFollowing"/>
              <w:spacing w:line="240" w:lineRule="auto"/>
              <w:ind w:firstLine="0"/>
              <w:rPr>
                <w:sz w:val="20"/>
                <w:szCs w:val="20"/>
                <w:lang w:val="el-GR"/>
              </w:rPr>
            </w:pPr>
            <w:r w:rsidRPr="00D27284">
              <w:rPr>
                <w:sz w:val="18"/>
                <w:lang w:val="en-US"/>
              </w:rPr>
              <w:t>*</w:t>
            </w:r>
            <w:r w:rsidRPr="00D27284">
              <w:rPr>
                <w:smallCaps/>
                <w:sz w:val="18"/>
                <w:lang w:val="en-US"/>
              </w:rPr>
              <w:t>[+</w:t>
            </w:r>
            <w:r w:rsidRPr="00D27284">
              <w:rPr>
                <w:sz w:val="18"/>
                <w:szCs w:val="18"/>
              </w:rPr>
              <w:t>low</w:t>
            </w:r>
            <w:r w:rsidRPr="00D27284">
              <w:rPr>
                <w:smallCaps/>
                <w:sz w:val="18"/>
                <w:lang w:val="en-US"/>
              </w:rPr>
              <w:t>, +</w:t>
            </w:r>
            <w:proofErr w:type="spellStart"/>
            <w:r w:rsidRPr="00D27284">
              <w:rPr>
                <w:smallCaps/>
                <w:sz w:val="18"/>
                <w:lang w:val="en-US"/>
              </w:rPr>
              <w:t>atr</w:t>
            </w:r>
            <w:proofErr w:type="spellEnd"/>
            <w:r w:rsidRPr="00D27284">
              <w:rPr>
                <w:smallCaps/>
                <w:sz w:val="18"/>
                <w:lang w:val="en-US"/>
              </w:rPr>
              <w:t>]</w:t>
            </w:r>
          </w:p>
        </w:tc>
        <w:tc>
          <w:tcPr>
            <w:tcW w:w="1223" w:type="dxa"/>
            <w:tcBorders>
              <w:left w:val="dashed" w:sz="4" w:space="0" w:color="auto"/>
              <w:bottom w:val="double" w:sz="4" w:space="0" w:color="auto"/>
            </w:tcBorders>
          </w:tcPr>
          <w:p w14:paraId="325B2807" w14:textId="77777777" w:rsidR="00B6534D" w:rsidRPr="00D27284" w:rsidRDefault="00B6534D" w:rsidP="00B6534D">
            <w:pPr>
              <w:pStyle w:val="FestschriftFollowing"/>
              <w:spacing w:line="240" w:lineRule="auto"/>
              <w:ind w:firstLine="0"/>
              <w:jc w:val="center"/>
              <w:rPr>
                <w:smallCaps/>
                <w:sz w:val="20"/>
                <w:szCs w:val="20"/>
              </w:rPr>
            </w:pPr>
          </w:p>
          <w:p w14:paraId="6E1B5880" w14:textId="2EC5C822" w:rsidR="00B6534D" w:rsidRPr="00D27284" w:rsidRDefault="00B6534D" w:rsidP="00B6534D">
            <w:pPr>
              <w:pStyle w:val="FestschriftFollowing"/>
              <w:spacing w:line="240" w:lineRule="auto"/>
              <w:ind w:firstLine="0"/>
              <w:jc w:val="center"/>
              <w:rPr>
                <w:smallCaps/>
                <w:sz w:val="20"/>
                <w:szCs w:val="20"/>
              </w:rPr>
            </w:pPr>
            <w:r w:rsidRPr="00D27284">
              <w:rPr>
                <w:smallCaps/>
                <w:sz w:val="18"/>
              </w:rPr>
              <w:t>Ident-IO</w:t>
            </w:r>
            <w:r w:rsidRPr="00D27284">
              <w:rPr>
                <w:sz w:val="18"/>
                <w:lang w:val="en-US"/>
              </w:rPr>
              <w:t>(low)</w:t>
            </w:r>
          </w:p>
        </w:tc>
        <w:tc>
          <w:tcPr>
            <w:tcW w:w="1234" w:type="dxa"/>
            <w:tcBorders>
              <w:bottom w:val="double" w:sz="4" w:space="0" w:color="auto"/>
            </w:tcBorders>
          </w:tcPr>
          <w:p w14:paraId="1D6EED4F" w14:textId="77777777" w:rsidR="00B6534D" w:rsidRPr="00D27284" w:rsidRDefault="00B6534D" w:rsidP="00B6534D">
            <w:pPr>
              <w:pStyle w:val="FestschriftFollowing"/>
              <w:spacing w:line="240" w:lineRule="auto"/>
              <w:ind w:firstLine="0"/>
            </w:pPr>
          </w:p>
          <w:p w14:paraId="06A9C9E6" w14:textId="31F19F09" w:rsidR="00B6534D" w:rsidRPr="00D27284" w:rsidRDefault="00B6534D" w:rsidP="00B6534D">
            <w:pPr>
              <w:pStyle w:val="FestschriftFollowing"/>
              <w:spacing w:line="240" w:lineRule="auto"/>
              <w:ind w:firstLine="0"/>
              <w:rPr>
                <w:smallCaps/>
                <w:sz w:val="20"/>
                <w:szCs w:val="20"/>
              </w:rPr>
            </w:pPr>
            <w:r w:rsidRPr="00D27284">
              <w:t>*</w:t>
            </w:r>
            <w:proofErr w:type="spellStart"/>
            <w:r w:rsidRPr="00D27284">
              <w:t>V</w:t>
            </w:r>
            <w:r w:rsidRPr="00D27284">
              <w:rPr>
                <w:vertAlign w:val="subscript"/>
              </w:rPr>
              <w:t>Ons</w:t>
            </w:r>
            <w:proofErr w:type="spellEnd"/>
          </w:p>
        </w:tc>
        <w:tc>
          <w:tcPr>
            <w:tcW w:w="1404" w:type="dxa"/>
            <w:tcBorders>
              <w:bottom w:val="double" w:sz="4" w:space="0" w:color="auto"/>
              <w:right w:val="single" w:sz="4" w:space="0" w:color="auto"/>
            </w:tcBorders>
            <w:vAlign w:val="center"/>
          </w:tcPr>
          <w:p w14:paraId="3AB3380C" w14:textId="77777777" w:rsidR="00B6534D" w:rsidRPr="00D27284" w:rsidRDefault="00B6534D" w:rsidP="00B6534D">
            <w:pPr>
              <w:pStyle w:val="FestschriftFollowing"/>
              <w:spacing w:line="240" w:lineRule="auto"/>
              <w:ind w:firstLine="0"/>
              <w:jc w:val="center"/>
              <w:rPr>
                <w:smallCaps/>
                <w:sz w:val="20"/>
                <w:szCs w:val="20"/>
              </w:rPr>
            </w:pPr>
            <w:r w:rsidRPr="00D27284">
              <w:rPr>
                <w:smallCaps/>
                <w:sz w:val="20"/>
                <w:szCs w:val="20"/>
              </w:rPr>
              <w:t xml:space="preserve">Ident-IO </w:t>
            </w:r>
          </w:p>
          <w:p w14:paraId="087A06BE" w14:textId="19D89482" w:rsidR="00B6534D" w:rsidRPr="00D27284" w:rsidRDefault="00B6534D" w:rsidP="00B6534D">
            <w:pPr>
              <w:pStyle w:val="FestschriftFollowing"/>
              <w:spacing w:line="240" w:lineRule="auto"/>
              <w:ind w:firstLine="0"/>
              <w:jc w:val="center"/>
              <w:rPr>
                <w:sz w:val="20"/>
                <w:szCs w:val="20"/>
              </w:rPr>
            </w:pPr>
            <w:r w:rsidRPr="00D27284">
              <w:rPr>
                <w:sz w:val="20"/>
                <w:szCs w:val="20"/>
                <w:lang w:val="en-US"/>
              </w:rPr>
              <w:t>(ATR)</w:t>
            </w:r>
          </w:p>
        </w:tc>
        <w:tc>
          <w:tcPr>
            <w:tcW w:w="1403" w:type="dxa"/>
            <w:tcBorders>
              <w:bottom w:val="double" w:sz="4" w:space="0" w:color="auto"/>
              <w:right w:val="single" w:sz="4" w:space="0" w:color="auto"/>
            </w:tcBorders>
            <w:vAlign w:val="center"/>
          </w:tcPr>
          <w:p w14:paraId="7AAAD2B4" w14:textId="30A2D28A" w:rsidR="00B6534D" w:rsidRPr="00D27284" w:rsidRDefault="00B6534D" w:rsidP="00B6534D">
            <w:pPr>
              <w:pStyle w:val="FestschriftFollowing"/>
              <w:spacing w:line="240" w:lineRule="auto"/>
              <w:ind w:firstLine="0"/>
              <w:rPr>
                <w:smallCaps/>
                <w:sz w:val="20"/>
                <w:szCs w:val="20"/>
              </w:rPr>
            </w:pPr>
            <w:r w:rsidRPr="00D27284">
              <w:rPr>
                <w:smallCaps/>
                <w:sz w:val="20"/>
                <w:szCs w:val="20"/>
              </w:rPr>
              <w:t>MAX-IO</w:t>
            </w:r>
          </w:p>
        </w:tc>
      </w:tr>
      <w:tr w:rsidR="00D27284" w:rsidRPr="00D27284" w14:paraId="62DEC5D2" w14:textId="0662488B" w:rsidTr="00625C03">
        <w:tc>
          <w:tcPr>
            <w:tcW w:w="2020" w:type="dxa"/>
            <w:tcBorders>
              <w:top w:val="double" w:sz="4" w:space="0" w:color="auto"/>
            </w:tcBorders>
          </w:tcPr>
          <w:p w14:paraId="50B0F174" w14:textId="64B16324"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a.</w:t>
            </w:r>
            <w:r w:rsidRPr="00D27284">
              <w:rPr>
                <w:sz w:val="20"/>
                <w:szCs w:val="20"/>
              </w:rPr>
              <w:tab/>
              <w:t>[</w:t>
            </w:r>
            <w:proofErr w:type="spellStart"/>
            <w:r w:rsidRPr="00D27284">
              <w:rPr>
                <w:rFonts w:ascii="Doulos SIL" w:hAnsi="Doulos SIL" w:cs="Doulos SIL"/>
                <w:sz w:val="20"/>
                <w:szCs w:val="20"/>
              </w:rPr>
              <w:t>æ̀hũm</w:t>
            </w:r>
            <w:proofErr w:type="spellEnd"/>
            <w:r w:rsidRPr="00D27284">
              <w:rPr>
                <w:rFonts w:ascii="Doulos SIL" w:hAnsi="Doulos SIL" w:cs="Doulos SIL"/>
                <w:sz w:val="20"/>
                <w:szCs w:val="20"/>
              </w:rPr>
              <w:t>́</w:t>
            </w:r>
            <w:r w:rsidRPr="00D27284">
              <w:rPr>
                <w:sz w:val="20"/>
                <w:szCs w:val="20"/>
              </w:rPr>
              <w:t>]</w:t>
            </w:r>
          </w:p>
        </w:tc>
        <w:tc>
          <w:tcPr>
            <w:tcW w:w="1238" w:type="dxa"/>
            <w:tcBorders>
              <w:top w:val="double" w:sz="4" w:space="0" w:color="auto"/>
              <w:right w:val="dashed" w:sz="4" w:space="0" w:color="auto"/>
            </w:tcBorders>
            <w:vAlign w:val="center"/>
          </w:tcPr>
          <w:p w14:paraId="2F2BC1B7"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23" w:type="dxa"/>
            <w:tcBorders>
              <w:top w:val="double" w:sz="4" w:space="0" w:color="auto"/>
              <w:left w:val="dashed" w:sz="4" w:space="0" w:color="auto"/>
            </w:tcBorders>
          </w:tcPr>
          <w:p w14:paraId="3CB34367" w14:textId="77777777" w:rsidR="00B6534D" w:rsidRPr="00D27284" w:rsidRDefault="00B6534D" w:rsidP="00B6534D">
            <w:pPr>
              <w:pStyle w:val="FestschriftFollowing"/>
              <w:spacing w:line="240" w:lineRule="auto"/>
              <w:ind w:firstLine="0"/>
              <w:jc w:val="center"/>
              <w:rPr>
                <w:sz w:val="20"/>
                <w:szCs w:val="20"/>
              </w:rPr>
            </w:pPr>
          </w:p>
        </w:tc>
        <w:tc>
          <w:tcPr>
            <w:tcW w:w="1234" w:type="dxa"/>
            <w:tcBorders>
              <w:top w:val="double" w:sz="4" w:space="0" w:color="auto"/>
            </w:tcBorders>
          </w:tcPr>
          <w:p w14:paraId="442D898E" w14:textId="77777777" w:rsidR="00B6534D" w:rsidRPr="00D27284" w:rsidRDefault="00B6534D" w:rsidP="00B6534D">
            <w:pPr>
              <w:pStyle w:val="FestschriftFollowing"/>
              <w:spacing w:line="240" w:lineRule="auto"/>
              <w:ind w:firstLine="0"/>
              <w:jc w:val="center"/>
              <w:rPr>
                <w:sz w:val="20"/>
                <w:szCs w:val="20"/>
              </w:rPr>
            </w:pPr>
          </w:p>
        </w:tc>
        <w:tc>
          <w:tcPr>
            <w:tcW w:w="1404" w:type="dxa"/>
            <w:tcBorders>
              <w:top w:val="double" w:sz="4" w:space="0" w:color="auto"/>
              <w:right w:val="single" w:sz="4" w:space="0" w:color="auto"/>
            </w:tcBorders>
            <w:vAlign w:val="center"/>
          </w:tcPr>
          <w:p w14:paraId="2202DCD6" w14:textId="77777777" w:rsidR="00B6534D" w:rsidRPr="00D27284" w:rsidRDefault="00B6534D" w:rsidP="00B6534D">
            <w:pPr>
              <w:pStyle w:val="FestschriftFollowing"/>
              <w:spacing w:line="240" w:lineRule="auto"/>
              <w:ind w:firstLine="0"/>
              <w:jc w:val="center"/>
              <w:rPr>
                <w:sz w:val="20"/>
                <w:szCs w:val="20"/>
              </w:rPr>
            </w:pPr>
          </w:p>
        </w:tc>
        <w:tc>
          <w:tcPr>
            <w:tcW w:w="1403" w:type="dxa"/>
            <w:tcBorders>
              <w:top w:val="double" w:sz="4" w:space="0" w:color="auto"/>
              <w:right w:val="single" w:sz="4" w:space="0" w:color="auto"/>
            </w:tcBorders>
            <w:vAlign w:val="center"/>
          </w:tcPr>
          <w:p w14:paraId="0385A76F"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2CF800EF" w14:textId="397503DF" w:rsidTr="00625C03">
        <w:tc>
          <w:tcPr>
            <w:tcW w:w="2020" w:type="dxa"/>
          </w:tcPr>
          <w:p w14:paraId="1757FF74" w14:textId="04411CB0"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b.</w:t>
            </w:r>
            <w:r w:rsidRPr="00D27284">
              <w:rPr>
                <w:sz w:val="20"/>
                <w:szCs w:val="20"/>
              </w:rPr>
              <w:sym w:font="Wingdings" w:char="F046"/>
            </w:r>
            <w:r w:rsidRPr="00D27284">
              <w:rPr>
                <w:sz w:val="20"/>
                <w:szCs w:val="20"/>
              </w:rPr>
              <w:tab/>
              <w:t>[</w:t>
            </w:r>
            <w:proofErr w:type="spellStart"/>
            <w:r w:rsidRPr="00D27284">
              <w:rPr>
                <w:rFonts w:ascii="Doulos SIL" w:hAnsi="Doulos SIL" w:cs="Doulos SIL"/>
                <w:sz w:val="20"/>
                <w:szCs w:val="20"/>
              </w:rPr>
              <w:t>àhũm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25EFC9C7"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7B1C9974" w14:textId="77777777" w:rsidR="00B6534D" w:rsidRPr="00D27284" w:rsidRDefault="00B6534D" w:rsidP="00B6534D">
            <w:pPr>
              <w:pStyle w:val="FestschriftFollowing"/>
              <w:spacing w:line="240" w:lineRule="auto"/>
              <w:ind w:firstLine="0"/>
              <w:jc w:val="center"/>
              <w:rPr>
                <w:sz w:val="20"/>
                <w:szCs w:val="20"/>
              </w:rPr>
            </w:pPr>
          </w:p>
        </w:tc>
        <w:tc>
          <w:tcPr>
            <w:tcW w:w="1234" w:type="dxa"/>
          </w:tcPr>
          <w:p w14:paraId="1337DFE5" w14:textId="232B6EFD"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14:paraId="61950545" w14:textId="77777777"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592264D7"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2F11F5E5" w14:textId="17837C5A" w:rsidTr="00625C03">
        <w:tc>
          <w:tcPr>
            <w:tcW w:w="2020" w:type="dxa"/>
          </w:tcPr>
          <w:p w14:paraId="414894A2" w14:textId="1172DC9D"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c.</w:t>
            </w:r>
            <w:r w:rsidRPr="00D27284">
              <w:rPr>
                <w:sz w:val="20"/>
                <w:szCs w:val="20"/>
              </w:rPr>
              <w:tab/>
              <w:t>[</w:t>
            </w:r>
            <w:proofErr w:type="spellStart"/>
            <w:r w:rsidRPr="00D27284">
              <w:rPr>
                <w:rFonts w:ascii="Doulos SIL" w:hAnsi="Doulos SIL" w:cs="Doulos SIL"/>
                <w:sz w:val="20"/>
                <w:szCs w:val="20"/>
              </w:rPr>
              <w:t>òhũm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187AF374"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3FDA727F" w14:textId="5F719FB9"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34" w:type="dxa"/>
          </w:tcPr>
          <w:p w14:paraId="3A67454F" w14:textId="77777777"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14:paraId="26DAB301"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03" w:type="dxa"/>
            <w:tcBorders>
              <w:right w:val="single" w:sz="4" w:space="0" w:color="auto"/>
            </w:tcBorders>
            <w:vAlign w:val="center"/>
          </w:tcPr>
          <w:p w14:paraId="2A463FEB" w14:textId="250968A1" w:rsidR="00B6534D" w:rsidRPr="00D27284" w:rsidRDefault="00B6534D" w:rsidP="00B6534D">
            <w:pPr>
              <w:pStyle w:val="FestschriftFollowing"/>
              <w:spacing w:line="240" w:lineRule="auto"/>
              <w:ind w:firstLine="0"/>
              <w:jc w:val="center"/>
              <w:rPr>
                <w:sz w:val="20"/>
                <w:szCs w:val="20"/>
              </w:rPr>
            </w:pPr>
          </w:p>
        </w:tc>
      </w:tr>
      <w:tr w:rsidR="00D27284" w:rsidRPr="00D27284" w14:paraId="77010288" w14:textId="640EEF30" w:rsidTr="00625C03">
        <w:tc>
          <w:tcPr>
            <w:tcW w:w="2020" w:type="dxa"/>
          </w:tcPr>
          <w:p w14:paraId="5F13256F" w14:textId="7E602027"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d.     [</w:t>
            </w:r>
            <w:proofErr w:type="spellStart"/>
            <w:r w:rsidRPr="00D27284">
              <w:rPr>
                <w:rFonts w:ascii="Doulos SIL" w:hAnsi="Doulos SIL" w:cs="Doulos SIL"/>
                <w:sz w:val="20"/>
                <w:szCs w:val="20"/>
              </w:rPr>
              <w:t>èhũm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7C900BF5"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3D27A0C7"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34" w:type="dxa"/>
          </w:tcPr>
          <w:p w14:paraId="344FC5FD" w14:textId="77777777"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14:paraId="736B50A0" w14:textId="77777777"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2BFAF5F5"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658903A3" w14:textId="77777777" w:rsidTr="00625C03">
        <w:tc>
          <w:tcPr>
            <w:tcW w:w="2020" w:type="dxa"/>
          </w:tcPr>
          <w:p w14:paraId="2CFD5A98" w14:textId="78459AEF" w:rsidR="00066A33" w:rsidRPr="00D27284" w:rsidRDefault="00066A33" w:rsidP="00F775FE">
            <w:pPr>
              <w:pStyle w:val="FestschriftFollowing"/>
              <w:numPr>
                <w:ilvl w:val="0"/>
                <w:numId w:val="12"/>
              </w:numPr>
              <w:tabs>
                <w:tab w:val="left" w:pos="432"/>
              </w:tabs>
              <w:spacing w:line="240" w:lineRule="auto"/>
              <w:jc w:val="center"/>
              <w:rPr>
                <w:sz w:val="20"/>
                <w:szCs w:val="20"/>
              </w:rPr>
            </w:pPr>
            <w:r w:rsidRPr="00D27284">
              <w:rPr>
                <w:sz w:val="20"/>
                <w:szCs w:val="20"/>
              </w:rPr>
              <w:lastRenderedPageBreak/>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p w14:paraId="3DE661C6" w14:textId="3FDBB593" w:rsidR="00066A33" w:rsidRPr="00D27284" w:rsidRDefault="00D27284" w:rsidP="00066A33">
            <w:pPr>
              <w:pStyle w:val="FestschriftFollowing"/>
              <w:tabs>
                <w:tab w:val="left" w:pos="432"/>
              </w:tabs>
              <w:spacing w:line="240" w:lineRule="auto"/>
              <w:ind w:firstLine="0"/>
              <w:jc w:val="center"/>
              <w:rPr>
                <w:sz w:val="20"/>
                <w:szCs w:val="20"/>
              </w:rPr>
            </w:pPr>
            <w:r w:rsidRPr="00D27284">
              <w:rPr>
                <w:sz w:val="20"/>
                <w:szCs w:val="20"/>
              </w:rPr>
              <w:t>‘wind, storm’</w:t>
            </w:r>
          </w:p>
        </w:tc>
        <w:tc>
          <w:tcPr>
            <w:tcW w:w="1238" w:type="dxa"/>
            <w:tcBorders>
              <w:right w:val="dashed" w:sz="4" w:space="0" w:color="auto"/>
            </w:tcBorders>
            <w:vAlign w:val="center"/>
          </w:tcPr>
          <w:p w14:paraId="4A41AC24" w14:textId="77777777" w:rsidR="00066A33" w:rsidRPr="00D27284" w:rsidRDefault="00066A33" w:rsidP="00B6534D">
            <w:pPr>
              <w:pStyle w:val="FestschriftFollowing"/>
              <w:spacing w:line="240" w:lineRule="auto"/>
              <w:ind w:firstLine="0"/>
              <w:jc w:val="center"/>
              <w:rPr>
                <w:sz w:val="20"/>
                <w:szCs w:val="20"/>
              </w:rPr>
            </w:pPr>
          </w:p>
        </w:tc>
        <w:tc>
          <w:tcPr>
            <w:tcW w:w="1223" w:type="dxa"/>
            <w:tcBorders>
              <w:left w:val="dashed" w:sz="4" w:space="0" w:color="auto"/>
            </w:tcBorders>
          </w:tcPr>
          <w:p w14:paraId="5475B84B" w14:textId="77777777" w:rsidR="00066A33" w:rsidRPr="00D27284" w:rsidRDefault="00066A33" w:rsidP="00B6534D">
            <w:pPr>
              <w:pStyle w:val="FestschriftFollowing"/>
              <w:spacing w:line="240" w:lineRule="auto"/>
              <w:ind w:firstLine="0"/>
              <w:jc w:val="center"/>
              <w:rPr>
                <w:sz w:val="20"/>
                <w:szCs w:val="20"/>
              </w:rPr>
            </w:pPr>
          </w:p>
        </w:tc>
        <w:tc>
          <w:tcPr>
            <w:tcW w:w="1234" w:type="dxa"/>
          </w:tcPr>
          <w:p w14:paraId="432BFF92" w14:textId="77777777" w:rsidR="00066A33" w:rsidRPr="00D27284" w:rsidRDefault="00066A33"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14:paraId="09F85437" w14:textId="77777777" w:rsidR="00066A33" w:rsidRPr="00D27284" w:rsidRDefault="00066A33"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16C38319" w14:textId="77777777" w:rsidR="00066A33" w:rsidRPr="00D27284" w:rsidRDefault="00066A33" w:rsidP="00B6534D">
            <w:pPr>
              <w:pStyle w:val="FestschriftFollowing"/>
              <w:spacing w:line="240" w:lineRule="auto"/>
              <w:ind w:firstLine="0"/>
              <w:jc w:val="center"/>
              <w:rPr>
                <w:sz w:val="20"/>
                <w:szCs w:val="20"/>
              </w:rPr>
            </w:pPr>
          </w:p>
        </w:tc>
      </w:tr>
      <w:tr w:rsidR="00D27284" w:rsidRPr="00D27284" w14:paraId="0A11C7FF" w14:textId="77777777" w:rsidTr="00625C03">
        <w:tc>
          <w:tcPr>
            <w:tcW w:w="2020" w:type="dxa"/>
          </w:tcPr>
          <w:p w14:paraId="137ECE3B" w14:textId="736219A2"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e.</w:t>
            </w:r>
            <w:r w:rsidRPr="00D27284">
              <w:rPr>
                <w:sz w:val="20"/>
                <w:szCs w:val="20"/>
              </w:rPr>
              <w:tab/>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02BA62A3" w14:textId="744D8201"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23" w:type="dxa"/>
            <w:tcBorders>
              <w:left w:val="dashed" w:sz="4" w:space="0" w:color="auto"/>
            </w:tcBorders>
          </w:tcPr>
          <w:p w14:paraId="4366B958" w14:textId="77777777" w:rsidR="00B6534D" w:rsidRPr="00D27284" w:rsidRDefault="00B6534D" w:rsidP="00B6534D">
            <w:pPr>
              <w:pStyle w:val="FestschriftFollowing"/>
              <w:spacing w:line="240" w:lineRule="auto"/>
              <w:ind w:firstLine="0"/>
              <w:jc w:val="center"/>
              <w:rPr>
                <w:sz w:val="20"/>
                <w:szCs w:val="20"/>
              </w:rPr>
            </w:pPr>
          </w:p>
        </w:tc>
        <w:tc>
          <w:tcPr>
            <w:tcW w:w="1234" w:type="dxa"/>
          </w:tcPr>
          <w:p w14:paraId="56E12C4D" w14:textId="59ACB64F"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14:paraId="176D73D2" w14:textId="77777777"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5D00FDB4"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517D26CF" w14:textId="77777777" w:rsidTr="00625C03">
        <w:tc>
          <w:tcPr>
            <w:tcW w:w="2020" w:type="dxa"/>
          </w:tcPr>
          <w:p w14:paraId="683EA05F" w14:textId="2900950B"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f.</w:t>
            </w:r>
            <w:r w:rsidRPr="00D27284">
              <w:rPr>
                <w:sz w:val="20"/>
                <w:szCs w:val="20"/>
              </w:rPr>
              <w:tab/>
              <w:t>[</w:t>
            </w:r>
            <w:proofErr w:type="spellStart"/>
            <w:r w:rsidRPr="00D27284">
              <w:rPr>
                <w:rFonts w:ascii="Doulos SIL" w:hAnsi="Doulos SIL" w:cs="Doulos SIL"/>
                <w:sz w:val="20"/>
                <w:szCs w:val="20"/>
              </w:rPr>
              <w:t>àbùàda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459B3D2B"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6F868099" w14:textId="77777777" w:rsidR="00B6534D" w:rsidRPr="00D27284" w:rsidRDefault="00B6534D" w:rsidP="00B6534D">
            <w:pPr>
              <w:pStyle w:val="FestschriftFollowing"/>
              <w:spacing w:line="240" w:lineRule="auto"/>
              <w:ind w:firstLine="0"/>
              <w:jc w:val="center"/>
              <w:rPr>
                <w:sz w:val="20"/>
                <w:szCs w:val="20"/>
              </w:rPr>
            </w:pPr>
          </w:p>
        </w:tc>
        <w:tc>
          <w:tcPr>
            <w:tcW w:w="1234" w:type="dxa"/>
          </w:tcPr>
          <w:p w14:paraId="16004F97" w14:textId="0866FC33"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14:paraId="24FA1DD0" w14:textId="11DA8D2F"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3" w:type="dxa"/>
            <w:tcBorders>
              <w:right w:val="single" w:sz="4" w:space="0" w:color="auto"/>
            </w:tcBorders>
            <w:vAlign w:val="center"/>
          </w:tcPr>
          <w:p w14:paraId="2A5672C1"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398A84B2" w14:textId="77777777" w:rsidTr="00625C03">
        <w:tc>
          <w:tcPr>
            <w:tcW w:w="2020" w:type="dxa"/>
          </w:tcPr>
          <w:p w14:paraId="38A5F4CA" w14:textId="5D31CC69"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 xml:space="preserve">g. </w:t>
            </w:r>
            <w:r w:rsidRPr="00D27284">
              <w:rPr>
                <w:sz w:val="20"/>
                <w:szCs w:val="20"/>
              </w:rPr>
              <w:sym w:font="Wingdings" w:char="F046"/>
            </w:r>
            <w:r w:rsidRPr="00D27284">
              <w:rPr>
                <w:sz w:val="20"/>
                <w:szCs w:val="20"/>
              </w:rPr>
              <w:t xml:space="preserve"> [</w:t>
            </w:r>
            <w:proofErr w:type="spellStart"/>
            <w:r w:rsidRPr="00D27284">
              <w:rPr>
                <w:rFonts w:ascii="Doulos SIL" w:hAnsi="Doulos SIL" w:cs="Doulos SIL"/>
                <w:sz w:val="20"/>
                <w:szCs w:val="20"/>
              </w:rPr>
              <w:t>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51ACB0DD"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6909F310" w14:textId="77777777" w:rsidR="00B6534D" w:rsidRPr="00D27284" w:rsidRDefault="00B6534D" w:rsidP="00B6534D">
            <w:pPr>
              <w:pStyle w:val="FestschriftFollowing"/>
              <w:spacing w:line="240" w:lineRule="auto"/>
              <w:ind w:firstLine="0"/>
              <w:jc w:val="center"/>
              <w:rPr>
                <w:sz w:val="20"/>
                <w:szCs w:val="20"/>
              </w:rPr>
            </w:pPr>
          </w:p>
        </w:tc>
        <w:tc>
          <w:tcPr>
            <w:tcW w:w="1234" w:type="dxa"/>
          </w:tcPr>
          <w:p w14:paraId="3DBE926A" w14:textId="77777777"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14:paraId="5303D209" w14:textId="77777777"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549D81D4" w14:textId="74FFBBF5"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r>
      <w:tr w:rsidR="00D27284" w:rsidRPr="00D27284" w14:paraId="3F52EBE7" w14:textId="77777777" w:rsidTr="00625C03">
        <w:tc>
          <w:tcPr>
            <w:tcW w:w="2020" w:type="dxa"/>
          </w:tcPr>
          <w:p w14:paraId="3F97E02C" w14:textId="56A43F80"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h.     [</w:t>
            </w:r>
            <w:proofErr w:type="spellStart"/>
            <w:r w:rsidRPr="00D27284">
              <w:rPr>
                <w:rFonts w:ascii="Doulos SIL" w:hAnsi="Doulos SIL" w:cs="Doulos SIL"/>
                <w:sz w:val="20"/>
                <w:szCs w:val="20"/>
              </w:rPr>
              <w:t>òbùàda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14:paraId="407FDBCA" w14:textId="77777777"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14:paraId="041FAC21" w14:textId="2F9747DD"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34" w:type="dxa"/>
          </w:tcPr>
          <w:p w14:paraId="4E1B1600" w14:textId="565FA5B2"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14:paraId="0027D7B2" w14:textId="77777777"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14:paraId="138A650A" w14:textId="77777777" w:rsidR="00B6534D" w:rsidRPr="00D27284" w:rsidRDefault="00B6534D" w:rsidP="00B6534D">
            <w:pPr>
              <w:pStyle w:val="FestschriftFollowing"/>
              <w:spacing w:line="240" w:lineRule="auto"/>
              <w:ind w:firstLine="0"/>
              <w:jc w:val="center"/>
              <w:rPr>
                <w:sz w:val="20"/>
                <w:szCs w:val="20"/>
              </w:rPr>
            </w:pPr>
          </w:p>
        </w:tc>
      </w:tr>
    </w:tbl>
    <w:p w14:paraId="26944052" w14:textId="77777777" w:rsidR="00625C03" w:rsidRPr="00D27284" w:rsidRDefault="00625C03" w:rsidP="00625C03">
      <w:pPr>
        <w:pStyle w:val="FestschriftFollowing"/>
        <w:spacing w:line="240" w:lineRule="auto"/>
        <w:ind w:firstLine="0"/>
        <w:jc w:val="center"/>
        <w:rPr>
          <w:smallCaps/>
          <w:sz w:val="20"/>
          <w:szCs w:val="20"/>
        </w:rPr>
      </w:pPr>
      <w:r>
        <w:t>Constraint ranking: *[+</w:t>
      </w:r>
      <w:proofErr w:type="spellStart"/>
      <w:r>
        <w:t>low,+ATR</w:t>
      </w:r>
      <w:proofErr w:type="spellEnd"/>
      <w:r>
        <w:t>], IDENT-IO(low)</w:t>
      </w:r>
      <w:r w:rsidRPr="00F84CF2">
        <w:t xml:space="preserve"> </w:t>
      </w:r>
      <w:r w:rsidRPr="00432448">
        <w:t>»</w:t>
      </w:r>
      <w:r w:rsidRPr="00A80DB8">
        <w:t>*</w:t>
      </w:r>
      <w:proofErr w:type="spellStart"/>
      <w:r>
        <w:t>V</w:t>
      </w:r>
      <w:r w:rsidRPr="00CC21DF">
        <w:rPr>
          <w:vertAlign w:val="subscript"/>
        </w:rPr>
        <w:t>Ons</w:t>
      </w:r>
      <w:proofErr w:type="spellEnd"/>
      <w:r>
        <w:t xml:space="preserve"> </w:t>
      </w:r>
      <w:r w:rsidRPr="00432448">
        <w:t>»</w:t>
      </w:r>
      <w:r>
        <w:t xml:space="preserve"> </w:t>
      </w:r>
      <w:r w:rsidRPr="00D27284">
        <w:rPr>
          <w:smallCaps/>
          <w:sz w:val="20"/>
          <w:szCs w:val="20"/>
        </w:rPr>
        <w:t xml:space="preserve">Ident-IO </w:t>
      </w:r>
    </w:p>
    <w:p w14:paraId="3462390C" w14:textId="7CDEC9D4" w:rsidR="00625C03" w:rsidRDefault="00625C03" w:rsidP="00625C03">
      <w:pPr>
        <w:spacing w:after="0"/>
        <w:ind w:firstLine="720"/>
        <w:jc w:val="both"/>
        <w:rPr>
          <w:rFonts w:ascii="Times New Roman" w:hAnsi="Times New Roman"/>
          <w:sz w:val="24"/>
          <w:szCs w:val="24"/>
        </w:rPr>
      </w:pPr>
      <w:r w:rsidRPr="00D27284">
        <w:rPr>
          <w:sz w:val="20"/>
          <w:szCs w:val="20"/>
        </w:rPr>
        <w:t>(ATR)</w:t>
      </w:r>
      <w:r w:rsidRPr="00625C03">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MAX-IO.</w:t>
      </w:r>
    </w:p>
    <w:p w14:paraId="479D8DD7" w14:textId="77777777" w:rsidR="00625C03" w:rsidRDefault="00625C03" w:rsidP="006E047C">
      <w:pPr>
        <w:spacing w:after="0"/>
        <w:ind w:firstLine="720"/>
        <w:jc w:val="both"/>
        <w:rPr>
          <w:rFonts w:ascii="Times New Roman" w:hAnsi="Times New Roman"/>
          <w:sz w:val="24"/>
          <w:szCs w:val="24"/>
        </w:rPr>
      </w:pPr>
    </w:p>
    <w:p w14:paraId="0204C391" w14:textId="61026825" w:rsidR="00B6534D" w:rsidRDefault="00D27284" w:rsidP="006E047C">
      <w:pPr>
        <w:spacing w:after="0"/>
        <w:ind w:firstLine="720"/>
        <w:jc w:val="both"/>
        <w:rPr>
          <w:rFonts w:ascii="Times New Roman" w:hAnsi="Times New Roman"/>
          <w:sz w:val="24"/>
          <w:szCs w:val="24"/>
        </w:rPr>
      </w:pPr>
      <w:r>
        <w:rPr>
          <w:rFonts w:ascii="Times New Roman" w:hAnsi="Times New Roman"/>
          <w:sz w:val="24"/>
          <w:szCs w:val="24"/>
        </w:rPr>
        <w:t>In tableau 3 above, with the ranking of the same set of constraints (a merger of the two sets in the two previous tableaux), we are able to account for the two phonological processes, namely featural change and deletion in the same tableau. In both analyses, the expected candidates correctly emerge as the optimal output forms.</w:t>
      </w:r>
    </w:p>
    <w:p w14:paraId="5B30DC51" w14:textId="1CA08366"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Another </w:t>
      </w:r>
      <w:r w:rsidR="00F33B9E">
        <w:rPr>
          <w:rFonts w:ascii="Times New Roman" w:hAnsi="Times New Roman"/>
          <w:sz w:val="24"/>
          <w:szCs w:val="24"/>
        </w:rPr>
        <w:t xml:space="preserve">illicit Akan source </w:t>
      </w:r>
      <w:r>
        <w:rPr>
          <w:rFonts w:ascii="Times New Roman" w:hAnsi="Times New Roman"/>
          <w:sz w:val="24"/>
          <w:szCs w:val="24"/>
        </w:rPr>
        <w:t>word-initial vowel that is adapted in Ga is [</w:t>
      </w:r>
      <w:r w:rsidR="0022431D" w:rsidRPr="0022431D">
        <w:rPr>
          <w:rFonts w:ascii="Times New Roman" w:hAnsi="Times New Roman"/>
          <w:sz w:val="24"/>
          <w:szCs w:val="24"/>
        </w:rPr>
        <w:t>ɔ</w:t>
      </w:r>
      <w:r>
        <w:rPr>
          <w:rFonts w:ascii="Times New Roman" w:hAnsi="Times New Roman"/>
          <w:sz w:val="24"/>
          <w:szCs w:val="24"/>
        </w:rPr>
        <w:t>]. As has been explained above, the Ga phonology does not allow [</w:t>
      </w:r>
      <w:r w:rsidR="0022431D" w:rsidRPr="0022431D">
        <w:rPr>
          <w:rFonts w:ascii="Times New Roman" w:hAnsi="Times New Roman"/>
          <w:sz w:val="24"/>
          <w:szCs w:val="24"/>
        </w:rPr>
        <w:t>ɔ</w:t>
      </w:r>
      <w:r>
        <w:rPr>
          <w:rFonts w:ascii="Times New Roman" w:hAnsi="Times New Roman"/>
          <w:sz w:val="24"/>
          <w:szCs w:val="24"/>
        </w:rPr>
        <w:t>] in the initial position of words. In the following examples, we will see how Akan source words that have this illicit vowel in the initial position are adapted in Ga.</w:t>
      </w:r>
    </w:p>
    <w:p w14:paraId="7C810177" w14:textId="77777777"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14:paraId="7C221D99" w14:textId="77777777"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14:paraId="43D68206" w14:textId="77777777" w:rsidR="00482DFB" w:rsidRDefault="00482DFB" w:rsidP="00E95490">
      <w:pPr>
        <w:ind w:firstLine="720"/>
        <w:jc w:val="both"/>
        <w:rPr>
          <w:rFonts w:ascii="Times New Roman" w:hAnsi="Times New Roman"/>
          <w:sz w:val="24"/>
          <w:szCs w:val="24"/>
        </w:rPr>
      </w:pPr>
      <w:r>
        <w:rPr>
          <w:rFonts w:ascii="Times New Roman" w:hAnsi="Times New Roman"/>
          <w:sz w:val="24"/>
          <w:szCs w:val="24"/>
        </w:rPr>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14:paraId="1746FB5F"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926212A" w14:textId="77777777"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br̀áfʊ</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bl̀áfo</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14:paraId="66D2FDD4" w14:textId="77777777"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dɪ</w:t>
      </w:r>
      <w:proofErr w:type="spellEnd"/>
      <w:r w:rsidRPr="008777CF">
        <w:rPr>
          <w:rFonts w:ascii="Doulos SIL" w:hAnsi="Doulos SIL" w:cs="Doulos SIL"/>
          <w:szCs w:val="24"/>
        </w:rPr>
        <w:t>́ꜝ</w:t>
      </w:r>
      <w:proofErr w:type="spellStart"/>
      <w:r w:rsidRPr="008777CF">
        <w:rPr>
          <w:rFonts w:ascii="Doulos SIL" w:hAnsi="Doulos SIL" w:cs="Doulos SIL"/>
          <w:szCs w:val="24"/>
        </w:rPr>
        <w:t>ɕɪ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déhe</w:t>
      </w:r>
      <w:proofErr w:type="spellEnd"/>
      <w:r w:rsidRPr="008777CF">
        <w:rPr>
          <w:rFonts w:ascii="Doulos SIL" w:hAnsi="Doulos SIL" w:cs="Doulos SIL"/>
          <w:szCs w:val="24"/>
        </w:rPr>
        <w:t xml:space="preserve">̀, </w:t>
      </w:r>
      <w:proofErr w:type="spellStart"/>
      <w:r w:rsidRPr="008777CF">
        <w:rPr>
          <w:rFonts w:ascii="Doulos SIL" w:hAnsi="Doulos SIL" w:cs="Doulos SIL"/>
          <w:szCs w:val="24"/>
          <w:u w:val="single"/>
        </w:rPr>
        <w:t>ò</w:t>
      </w:r>
      <w:r w:rsidRPr="008777CF">
        <w:rPr>
          <w:rFonts w:ascii="Doulos SIL" w:hAnsi="Doulos SIL" w:cs="Doulos SIL"/>
          <w:szCs w:val="24"/>
        </w:rPr>
        <w:t>dée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14:paraId="4760A959" w14:textId="77777777"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fr̀ɔ̀tɪ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fl̀óte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14:paraId="624D946C" w14:textId="77777777"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14:paraId="5543CBF3" w14:textId="77777777" w:rsidR="001C5D7A" w:rsidRP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kɔ́rɪ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kɔ̀le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14:paraId="24F40584" w14:textId="53C7D633"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22431D" w:rsidRPr="0022431D">
        <w:rPr>
          <w:rFonts w:ascii="Times New Roman" w:hAnsi="Times New Roman"/>
          <w:sz w:val="24"/>
          <w:szCs w:val="24"/>
        </w:rPr>
        <w:t>ɔ</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14:paraId="4084636F" w14:textId="6DEFBAAB"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w:t>
      </w:r>
      <w:r w:rsidR="00392DAC">
        <w:rPr>
          <w:rFonts w:ascii="Times New Roman" w:hAnsi="Times New Roman"/>
          <w:sz w:val="24"/>
          <w:szCs w:val="24"/>
        </w:rPr>
        <w:t>i</w:t>
      </w:r>
      <w:r w:rsidR="00DF0E10">
        <w:rPr>
          <w:rFonts w:ascii="Times New Roman" w:hAnsi="Times New Roman"/>
          <w:sz w:val="24"/>
          <w:szCs w:val="24"/>
        </w:rPr>
        <w: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w:t>
      </w:r>
      <w:proofErr w:type="spellStart"/>
      <w:r w:rsidR="00DF0E10">
        <w:rPr>
          <w:rFonts w:ascii="Times New Roman" w:hAnsi="Times New Roman"/>
          <w:sz w:val="24"/>
          <w:szCs w:val="24"/>
        </w:rPr>
        <w:t>Kenstowicz</w:t>
      </w:r>
      <w:proofErr w:type="spellEnd"/>
      <w:r w:rsidR="00DF0E10">
        <w:rPr>
          <w:rFonts w:ascii="Times New Roman" w:hAnsi="Times New Roman"/>
          <w:sz w:val="24"/>
          <w:szCs w:val="24"/>
        </w:rPr>
        <w:t xml:space="preserve"> (1996) and de Lacy (2001) </w:t>
      </w:r>
      <w:r>
        <w:rPr>
          <w:rFonts w:ascii="Times New Roman" w:hAnsi="Times New Roman"/>
          <w:sz w:val="24"/>
          <w:szCs w:val="24"/>
        </w:rPr>
        <w:t xml:space="preserve">as follows: </w:t>
      </w:r>
    </w:p>
    <w:p w14:paraId="31E761EE" w14:textId="77777777" w:rsidR="007343AD" w:rsidRPr="00A80DB8" w:rsidRDefault="007343AD" w:rsidP="00393FC3">
      <w:pPr>
        <w:spacing w:after="0"/>
        <w:ind w:firstLine="720"/>
        <w:jc w:val="both"/>
        <w:rPr>
          <w:rFonts w:ascii="Times New Roman" w:hAnsi="Times New Roman"/>
          <w:sz w:val="24"/>
          <w:szCs w:val="24"/>
        </w:rPr>
      </w:pPr>
    </w:p>
    <w:p w14:paraId="14A4C1AD" w14:textId="064CB4FE"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w:t>
      </w:r>
      <w:proofErr w:type="spellStart"/>
      <w:r w:rsidR="001C5D7A" w:rsidRPr="00A80DB8">
        <w:rPr>
          <w:rFonts w:ascii="Times New Roman" w:hAnsi="Times New Roman"/>
          <w:sz w:val="24"/>
          <w:szCs w:val="24"/>
        </w:rPr>
        <w:t>ɔ</w:t>
      </w:r>
      <w:r w:rsidR="001C5D7A">
        <w:rPr>
          <w:rFonts w:ascii="Times New Roman" w:hAnsi="Times New Roman"/>
          <w:sz w:val="24"/>
          <w:szCs w:val="24"/>
        </w:rPr>
        <w:t>,</w:t>
      </w:r>
      <w:r w:rsidR="001C5D7A">
        <w:rPr>
          <w:rFonts w:ascii="Doulos SIL" w:hAnsi="Doulos SIL" w:cs="Doulos SIL"/>
          <w:sz w:val="24"/>
          <w:szCs w:val="24"/>
        </w:rPr>
        <w:t>ɛ,</w:t>
      </w:r>
      <w:r w:rsidR="0092434A">
        <w:rPr>
          <w:rFonts w:ascii="Doulos SIL" w:hAnsi="Doulos SIL" w:cs="Doulos SIL"/>
          <w:sz w:val="24"/>
          <w:szCs w:val="24"/>
        </w:rPr>
        <w:t>e,</w:t>
      </w:r>
      <w:r w:rsidR="001C5D7A">
        <w:rPr>
          <w:rFonts w:ascii="Doulos SIL" w:hAnsi="Doulos SIL" w:cs="Doulos SIL"/>
          <w:sz w:val="24"/>
          <w:szCs w:val="24"/>
        </w:rPr>
        <w:t>æ</w:t>
      </w:r>
      <w:proofErr w:type="spellEnd"/>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xml:space="preserve">], </w:t>
      </w:r>
      <w:r w:rsidR="0092434A">
        <w:rPr>
          <w:rFonts w:ascii="Times New Roman" w:hAnsi="Times New Roman"/>
          <w:sz w:val="24"/>
          <w:szCs w:val="24"/>
        </w:rPr>
        <w:t xml:space="preserve">[e], </w:t>
      </w:r>
      <w:r w:rsidR="001C5D7A">
        <w:rPr>
          <w:rFonts w:ascii="Times New Roman" w:hAnsi="Times New Roman"/>
          <w:sz w:val="24"/>
          <w:szCs w:val="24"/>
        </w:rPr>
        <w:t>[</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initial syllable</w:t>
      </w:r>
      <w:r w:rsidR="001C5D7A">
        <w:rPr>
          <w:rFonts w:ascii="Times New Roman" w:hAnsi="Times New Roman"/>
          <w:sz w:val="24"/>
          <w:szCs w:val="24"/>
        </w:rPr>
        <w:t xml:space="preserve"> of a word</w:t>
      </w:r>
      <w:r>
        <w:rPr>
          <w:rFonts w:ascii="Times New Roman" w:hAnsi="Times New Roman"/>
          <w:sz w:val="24"/>
          <w:szCs w:val="24"/>
        </w:rPr>
        <w:t>.</w:t>
      </w:r>
    </w:p>
    <w:p w14:paraId="0FA6D800" w14:textId="4C1D0813" w:rsidR="001C5D7A" w:rsidRDefault="00DF0E10" w:rsidP="00D24B6D">
      <w:pPr>
        <w:ind w:firstLine="720"/>
        <w:jc w:val="both"/>
        <w:rPr>
          <w:rFonts w:ascii="Times New Roman" w:hAnsi="Times New Roman"/>
          <w:sz w:val="24"/>
          <w:szCs w:val="24"/>
        </w:rPr>
      </w:pPr>
      <w:r>
        <w:rPr>
          <w:rFonts w:ascii="Times New Roman" w:hAnsi="Times New Roman"/>
          <w:sz w:val="24"/>
          <w:szCs w:val="24"/>
        </w:rPr>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w:t>
      </w:r>
      <w:proofErr w:type="spellStart"/>
      <w:r w:rsidRPr="00A80DB8">
        <w:rPr>
          <w:rFonts w:ascii="Times New Roman" w:hAnsi="Times New Roman"/>
          <w:sz w:val="24"/>
          <w:szCs w:val="24"/>
        </w:rPr>
        <w:t>ɔ</w:t>
      </w:r>
      <w:r>
        <w:rPr>
          <w:rFonts w:ascii="Times New Roman" w:hAnsi="Times New Roman"/>
          <w:sz w:val="24"/>
          <w:szCs w:val="24"/>
        </w:rPr>
        <w:t>,</w:t>
      </w:r>
      <w:r>
        <w:rPr>
          <w:rFonts w:ascii="Doulos SIL" w:hAnsi="Doulos SIL" w:cs="Doulos SIL"/>
          <w:sz w:val="24"/>
          <w:szCs w:val="24"/>
        </w:rPr>
        <w:t>ɛ,</w:t>
      </w:r>
      <w:r w:rsidR="0092434A">
        <w:rPr>
          <w:rFonts w:ascii="Doulos SIL" w:hAnsi="Doulos SIL" w:cs="Doulos SIL"/>
          <w:sz w:val="24"/>
          <w:szCs w:val="24"/>
        </w:rPr>
        <w:t>e,</w:t>
      </w:r>
      <w:r>
        <w:rPr>
          <w:rFonts w:ascii="Doulos SIL" w:hAnsi="Doulos SIL" w:cs="Doulos SIL"/>
          <w:sz w:val="24"/>
          <w:szCs w:val="24"/>
        </w:rPr>
        <w:t>æ</w:t>
      </w:r>
      <w:proofErr w:type="spellEnd"/>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w:t>
      </w:r>
      <w:r w:rsidR="0092434A">
        <w:rPr>
          <w:rFonts w:ascii="Times New Roman" w:hAnsi="Times New Roman"/>
          <w:sz w:val="24"/>
          <w:szCs w:val="24"/>
        </w:rPr>
        <w:t>four</w:t>
      </w:r>
      <w:r w:rsidR="001C5D7A">
        <w:rPr>
          <w:rFonts w:ascii="Times New Roman" w:hAnsi="Times New Roman"/>
          <w:sz w:val="24"/>
          <w:szCs w:val="24"/>
        </w:rPr>
        <w:t xml:space="preserv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w:t>
      </w:r>
      <w:proofErr w:type="spellStart"/>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proofErr w:type="spellEnd"/>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14:paraId="0EB93CCA" w14:textId="47DC86EE" w:rsidR="001C5D7A" w:rsidRPr="002664BC" w:rsidRDefault="00184A82"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4</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440"/>
        <w:gridCol w:w="1530"/>
      </w:tblGrid>
      <w:tr w:rsidR="00DB0141" w:rsidRPr="002108A5" w14:paraId="17D2C3FA" w14:textId="77777777" w:rsidTr="00DB0141">
        <w:tc>
          <w:tcPr>
            <w:tcW w:w="1440" w:type="dxa"/>
            <w:tcBorders>
              <w:bottom w:val="double" w:sz="4" w:space="0" w:color="auto"/>
            </w:tcBorders>
            <w:vAlign w:val="center"/>
          </w:tcPr>
          <w:p w14:paraId="735DBB1D" w14:textId="77777777"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 xml:space="preserve"> /</w:t>
            </w:r>
          </w:p>
          <w:p w14:paraId="6DE04E67" w14:textId="77777777"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14:paraId="512CC3D2" w14:textId="5B795AF2"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sidR="0092434A">
              <w:rPr>
                <w:rFonts w:ascii="Doulos SIL" w:hAnsi="Doulos SIL" w:cs="Doulos SIL"/>
                <w:sz w:val="20"/>
                <w:szCs w:val="20"/>
              </w:rPr>
              <w:t>e,</w:t>
            </w:r>
            <w:r w:rsidRPr="000E1399">
              <w:rPr>
                <w:rFonts w:ascii="Doulos SIL" w:hAnsi="Doulos SIL" w:cs="Doulos SIL"/>
                <w:sz w:val="20"/>
                <w:szCs w:val="20"/>
              </w:rPr>
              <w:t>æ</w:t>
            </w:r>
            <w:proofErr w:type="spellEnd"/>
          </w:p>
        </w:tc>
        <w:tc>
          <w:tcPr>
            <w:tcW w:w="1440" w:type="dxa"/>
            <w:tcBorders>
              <w:left w:val="dashed" w:sz="4" w:space="0" w:color="auto"/>
              <w:bottom w:val="double" w:sz="4" w:space="0" w:color="auto"/>
              <w:right w:val="single" w:sz="4" w:space="0" w:color="auto"/>
            </w:tcBorders>
            <w:vAlign w:val="center"/>
          </w:tcPr>
          <w:p w14:paraId="3D61399D" w14:textId="77777777"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55EC0C35" w14:textId="77777777"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14:paraId="5B9D34BB" w14:textId="77777777" w:rsidR="00DB0141" w:rsidRPr="000E1399" w:rsidRDefault="00DB0141" w:rsidP="00F34E8F">
            <w:pPr>
              <w:pStyle w:val="FestschriftFollowing"/>
              <w:spacing w:line="240" w:lineRule="auto"/>
              <w:ind w:firstLine="0"/>
              <w:jc w:val="center"/>
              <w:rPr>
                <w:sz w:val="20"/>
                <w:szCs w:val="20"/>
              </w:rPr>
            </w:pPr>
          </w:p>
          <w:p w14:paraId="38FCBDDB" w14:textId="77777777"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14:paraId="530C3ED1" w14:textId="77777777"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14:paraId="763FF9B8" w14:textId="77777777" w:rsidTr="00DB0141">
        <w:tc>
          <w:tcPr>
            <w:tcW w:w="1440" w:type="dxa"/>
            <w:tcBorders>
              <w:top w:val="double" w:sz="4" w:space="0" w:color="auto"/>
            </w:tcBorders>
          </w:tcPr>
          <w:p w14:paraId="0BB4FE74"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w:t>
            </w:r>
          </w:p>
        </w:tc>
        <w:tc>
          <w:tcPr>
            <w:tcW w:w="1260" w:type="dxa"/>
            <w:tcBorders>
              <w:top w:val="double" w:sz="4" w:space="0" w:color="auto"/>
              <w:right w:val="dashed" w:sz="4" w:space="0" w:color="auto"/>
            </w:tcBorders>
            <w:vAlign w:val="center"/>
          </w:tcPr>
          <w:p w14:paraId="39925732" w14:textId="77777777"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14:paraId="3E27F5B3" w14:textId="77777777"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14:paraId="1E09BA62" w14:textId="77777777" w:rsidR="00DB0141" w:rsidRPr="000E1399" w:rsidRDefault="00DB0141" w:rsidP="00F34E8F">
            <w:pPr>
              <w:pStyle w:val="FestschriftFollowing"/>
              <w:spacing w:line="240" w:lineRule="auto"/>
              <w:ind w:firstLine="0"/>
              <w:jc w:val="center"/>
              <w:rPr>
                <w:sz w:val="20"/>
                <w:szCs w:val="20"/>
              </w:rPr>
            </w:pPr>
          </w:p>
        </w:tc>
      </w:tr>
      <w:tr w:rsidR="00DB0141" w:rsidRPr="002108A5" w14:paraId="7EE8BCB7" w14:textId="77777777" w:rsidTr="00DB0141">
        <w:tc>
          <w:tcPr>
            <w:tcW w:w="1440" w:type="dxa"/>
          </w:tcPr>
          <w:p w14:paraId="0F5C09EC" w14:textId="77777777"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proofErr w:type="spellStart"/>
            <w:r w:rsidRPr="000E1399">
              <w:rPr>
                <w:rFonts w:ascii="Doulos SIL" w:hAnsi="Doulos SIL" w:cs="Doulos SIL"/>
                <w:sz w:val="20"/>
                <w:szCs w:val="20"/>
              </w:rPr>
              <w:t>òha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58F562CC" w14:textId="77777777"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14:paraId="58DC1190" w14:textId="77777777" w:rsidR="00DB0141" w:rsidRPr="000E1399" w:rsidRDefault="00DB0141" w:rsidP="00F34E8F">
            <w:pPr>
              <w:pStyle w:val="FestschriftFollowing"/>
              <w:spacing w:line="240" w:lineRule="auto"/>
              <w:ind w:firstLine="0"/>
              <w:jc w:val="center"/>
              <w:rPr>
                <w:sz w:val="20"/>
                <w:szCs w:val="20"/>
              </w:rPr>
            </w:pPr>
          </w:p>
        </w:tc>
        <w:tc>
          <w:tcPr>
            <w:tcW w:w="1530" w:type="dxa"/>
          </w:tcPr>
          <w:p w14:paraId="0D9A98E8"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14:paraId="641CAA9F" w14:textId="77777777" w:rsidTr="00DB0141">
        <w:tc>
          <w:tcPr>
            <w:tcW w:w="1440" w:type="dxa"/>
          </w:tcPr>
          <w:p w14:paraId="419CC0C6"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proofErr w:type="spellStart"/>
            <w:r w:rsidRPr="000E1399">
              <w:rPr>
                <w:rFonts w:ascii="Doulos SIL" w:hAnsi="Doulos SIL" w:cs="Doulos SIL"/>
                <w:sz w:val="20"/>
                <w:szCs w:val="20"/>
              </w:rPr>
              <w:t>ɛ̀ha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359C555B"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14:paraId="49834D57" w14:textId="77777777" w:rsidR="00DB0141" w:rsidRPr="000E1399" w:rsidRDefault="00DB0141" w:rsidP="00F34E8F">
            <w:pPr>
              <w:pStyle w:val="FestschriftFollowing"/>
              <w:spacing w:line="240" w:lineRule="auto"/>
              <w:ind w:firstLine="0"/>
              <w:jc w:val="center"/>
              <w:rPr>
                <w:sz w:val="20"/>
                <w:szCs w:val="20"/>
              </w:rPr>
            </w:pPr>
          </w:p>
        </w:tc>
        <w:tc>
          <w:tcPr>
            <w:tcW w:w="1530" w:type="dxa"/>
          </w:tcPr>
          <w:p w14:paraId="4D3ACECF" w14:textId="77777777" w:rsidR="00DB0141" w:rsidRPr="000E1399" w:rsidRDefault="00DB0141" w:rsidP="00F34E8F">
            <w:pPr>
              <w:pStyle w:val="FestschriftFollowing"/>
              <w:spacing w:line="240" w:lineRule="auto"/>
              <w:ind w:firstLine="0"/>
              <w:jc w:val="center"/>
              <w:rPr>
                <w:sz w:val="20"/>
                <w:szCs w:val="20"/>
              </w:rPr>
            </w:pPr>
          </w:p>
        </w:tc>
      </w:tr>
      <w:tr w:rsidR="00DB0141" w:rsidRPr="002108A5" w14:paraId="68289344" w14:textId="77777777" w:rsidTr="00DB0141">
        <w:tc>
          <w:tcPr>
            <w:tcW w:w="1440" w:type="dxa"/>
          </w:tcPr>
          <w:p w14:paraId="3ACA8448"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d.     [</w:t>
            </w:r>
            <w:proofErr w:type="spellStart"/>
            <w:r>
              <w:rPr>
                <w:sz w:val="20"/>
                <w:szCs w:val="20"/>
              </w:rPr>
              <w:t>a</w:t>
            </w:r>
            <w:r>
              <w:rPr>
                <w:rFonts w:ascii="Doulos SIL" w:hAnsi="Doulos SIL" w:cs="Doulos SIL"/>
                <w:sz w:val="20"/>
                <w:szCs w:val="20"/>
              </w:rPr>
              <w:t>̀</w:t>
            </w:r>
            <w:r w:rsidRPr="000E1399">
              <w:rPr>
                <w:rFonts w:ascii="Doulos SIL" w:hAnsi="Doulos SIL" w:cs="Doulos SIL"/>
                <w:sz w:val="20"/>
                <w:szCs w:val="20"/>
              </w:rPr>
              <w:t>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064194ED" w14:textId="77777777"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14:paraId="1CFB089D"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14:paraId="65863192" w14:textId="77777777" w:rsidR="00DB0141" w:rsidRPr="000E1399" w:rsidRDefault="00DB0141" w:rsidP="00F34E8F">
            <w:pPr>
              <w:pStyle w:val="FestschriftFollowing"/>
              <w:spacing w:line="240" w:lineRule="auto"/>
              <w:ind w:firstLine="0"/>
              <w:jc w:val="center"/>
              <w:rPr>
                <w:sz w:val="20"/>
                <w:szCs w:val="20"/>
              </w:rPr>
            </w:pPr>
          </w:p>
        </w:tc>
      </w:tr>
    </w:tbl>
    <w:p w14:paraId="77A680C0" w14:textId="598F882D"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00DB0141">
        <w:rPr>
          <w:sz w:val="24"/>
          <w:szCs w:val="24"/>
        </w:rPr>
        <w:t>,</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14:paraId="49A638EA" w14:textId="1C57720A"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w:t>
      </w:r>
      <w:r w:rsidR="00392DAC">
        <w:rPr>
          <w:rFonts w:ascii="Times New Roman" w:hAnsi="Times New Roman"/>
          <w:sz w:val="24"/>
          <w:szCs w:val="24"/>
        </w:rPr>
        <w:t>4</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w:t>
      </w:r>
      <w:proofErr w:type="spellStart"/>
      <w:r w:rsidR="00D34AF1" w:rsidRPr="00985B09">
        <w:rPr>
          <w:sz w:val="24"/>
          <w:szCs w:val="24"/>
        </w:rPr>
        <w:t>ɔ,</w:t>
      </w:r>
      <w:r w:rsidR="00D34AF1" w:rsidRPr="00985B09">
        <w:rPr>
          <w:rFonts w:ascii="Doulos SIL" w:hAnsi="Doulos SIL" w:cs="Doulos SIL"/>
          <w:sz w:val="24"/>
          <w:szCs w:val="24"/>
        </w:rPr>
        <w:t>ɛ,</w:t>
      </w:r>
      <w:r w:rsidR="0092434A">
        <w:rPr>
          <w:rFonts w:ascii="Doulos SIL" w:hAnsi="Doulos SIL" w:cs="Doulos SIL"/>
          <w:sz w:val="24"/>
          <w:szCs w:val="24"/>
        </w:rPr>
        <w:t>e,</w:t>
      </w:r>
      <w:r w:rsidR="00D34AF1" w:rsidRPr="00985B09">
        <w:rPr>
          <w:rFonts w:ascii="Doulos SIL" w:hAnsi="Doulos SIL" w:cs="Doulos SIL"/>
          <w:sz w:val="24"/>
          <w:szCs w:val="24"/>
        </w:rPr>
        <w:t>æ</w:t>
      </w:r>
      <w:proofErr w:type="spellEnd"/>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IDENT-IO(-high,-low)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14:paraId="08E249E5" w14:textId="75CCC356"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22431D" w:rsidRPr="0022431D">
        <w:rPr>
          <w:rFonts w:ascii="Times New Roman" w:hAnsi="Times New Roman"/>
          <w:sz w:val="24"/>
          <w:szCs w:val="24"/>
        </w:rPr>
        <w:t>ɔ</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14:paraId="6C398458" w14:textId="77777777" w:rsidR="00184A82" w:rsidRDefault="00184A82" w:rsidP="00184A82">
      <w:pPr>
        <w:spacing w:after="0" w:line="240" w:lineRule="auto"/>
        <w:ind w:firstLine="720"/>
        <w:jc w:val="both"/>
        <w:rPr>
          <w:rFonts w:ascii="Times New Roman" w:hAnsi="Times New Roman"/>
          <w:sz w:val="24"/>
          <w:szCs w:val="24"/>
        </w:rPr>
      </w:pPr>
    </w:p>
    <w:p w14:paraId="75971FF9" w14:textId="77777777"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41B284F9"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kŕa</w:t>
      </w:r>
      <w:proofErr w:type="spellEnd"/>
      <w:r w:rsidRPr="00E03B51">
        <w:rPr>
          <w:rFonts w:ascii="Doulos SIL" w:hAnsi="Doulos SIL" w:cs="Doulos SIL"/>
          <w:szCs w:val="24"/>
        </w:rPr>
        <w:t xml:space="preserve">́           </w:t>
      </w:r>
      <w:r w:rsidRPr="00E03B51">
        <w:rPr>
          <w:rFonts w:ascii="Doulos SIL" w:hAnsi="Doulos SIL" w:cs="Doulos SIL"/>
          <w:szCs w:val="24"/>
        </w:rPr>
        <w:tab/>
      </w:r>
      <w:proofErr w:type="spellStart"/>
      <w:r w:rsidRPr="00E03B51">
        <w:rPr>
          <w:rFonts w:ascii="Doulos SIL" w:hAnsi="Doulos SIL" w:cs="Doulos SIL"/>
          <w:szCs w:val="24"/>
        </w:rPr>
        <w:t>kŕa</w:t>
      </w:r>
      <w:proofErr w:type="spellEnd"/>
      <w:r w:rsidRPr="00E03B51">
        <w:rPr>
          <w:rFonts w:ascii="Doulos SIL" w:hAnsi="Doulos SIL" w:cs="Doulos SIL"/>
          <w:szCs w:val="24"/>
        </w:rPr>
        <w:t xml:space="preserve">́, </w:t>
      </w:r>
      <w:proofErr w:type="spellStart"/>
      <w:r w:rsidRPr="00E03B51">
        <w:rPr>
          <w:rFonts w:ascii="Doulos SIL" w:hAnsi="Doulos SIL" w:cs="Doulos SIL"/>
          <w:szCs w:val="24"/>
        </w:rPr>
        <w:t>kĺa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14:paraId="78A4257C"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kʷàsɪ̀a</w:t>
      </w:r>
      <w:proofErr w:type="spellEnd"/>
      <w:r w:rsidRP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kʷàʃìa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14:paraId="4C3F0EDE"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sɛ́ŋ</w:t>
      </w:r>
      <w:proofErr w:type="spellEnd"/>
      <w:r w:rsidRPr="00E03B51">
        <w:rPr>
          <w:rFonts w:ascii="Doulos SIL" w:hAnsi="Doulos SIL" w:cs="Doulos SIL"/>
          <w:szCs w:val="24"/>
        </w:rPr>
        <w:t>́</w:t>
      </w:r>
      <w:r w:rsidR="00D1271B" w:rsidRPr="00E03B51">
        <w:rPr>
          <w:rFonts w:ascii="Doulos SIL" w:hAnsi="Doulos SIL" w:cs="Doulos SIL"/>
          <w:szCs w:val="24"/>
        </w:rPr>
        <w:tab/>
      </w:r>
      <w:r w:rsidR="00D1271B" w:rsidRPr="00E03B51">
        <w:rPr>
          <w:rFonts w:ascii="Doulos SIL" w:hAnsi="Doulos SIL" w:cs="Doulos SIL"/>
          <w:szCs w:val="24"/>
        </w:rPr>
        <w:tab/>
      </w:r>
      <w:proofErr w:type="spellStart"/>
      <w:r w:rsidRPr="00E03B51">
        <w:rPr>
          <w:rFonts w:ascii="Doulos SIL" w:hAnsi="Doulos SIL" w:cs="Doulos SIL"/>
          <w:szCs w:val="24"/>
        </w:rPr>
        <w:t>sɛ</w:t>
      </w:r>
      <w:proofErr w:type="spellEnd"/>
      <w:r w:rsidRPr="00E03B51">
        <w:rPr>
          <w:rFonts w:ascii="Doulos SIL" w:hAnsi="Doulos SIL" w:cs="Doulos SIL"/>
          <w:szCs w:val="24"/>
        </w:rPr>
        <w:t>̃́ŋ́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14:paraId="2A2A2833" w14:textId="77777777" w:rsid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ma</w:t>
      </w:r>
      <w:proofErr w:type="spellEnd"/>
      <w:r w:rsidRPr="00E03B51">
        <w:rPr>
          <w:rFonts w:ascii="Doulos SIL" w:hAnsi="Doulos SIL" w:cs="Doulos SIL"/>
          <w:szCs w:val="24"/>
        </w:rPr>
        <w:t>̃́ŋ́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14:paraId="2E55064B" w14:textId="77777777" w:rsidR="001C5D7A"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kʊ̀bɔ</w:t>
      </w:r>
      <w:proofErr w:type="spellEnd"/>
      <w:r w:rsidRPr="00E03B51">
        <w:rPr>
          <w:rFonts w:ascii="Doulos SIL" w:hAnsi="Doulos SIL" w:cs="Doulos SIL"/>
          <w:szCs w:val="24"/>
        </w:rPr>
        <w:t>́ꜝ</w:t>
      </w:r>
      <w:proofErr w:type="spellStart"/>
      <w:r w:rsidRPr="00E03B51">
        <w:rPr>
          <w:rFonts w:ascii="Doulos SIL" w:hAnsi="Doulos SIL" w:cs="Doulos SIL"/>
          <w:szCs w:val="24"/>
        </w:rPr>
        <w:t>f</w:t>
      </w:r>
      <w:r w:rsidR="00E03B51">
        <w:rPr>
          <w:rFonts w:ascii="Doulos SIL" w:hAnsi="Doulos SIL" w:cs="Doulos SIL"/>
          <w:szCs w:val="24"/>
        </w:rPr>
        <w:t>ʊ</w:t>
      </w:r>
      <w:proofErr w:type="spellEnd"/>
      <w:r w:rsid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kòbɔ́fo</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14:paraId="0EDF35F4" w14:textId="2421F847"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w:t>
      </w:r>
      <w:r w:rsidR="00C96FBB">
        <w:rPr>
          <w:rFonts w:ascii="Times New Roman" w:hAnsi="Times New Roman"/>
          <w:sz w:val="24"/>
          <w:szCs w:val="24"/>
        </w:rPr>
        <w:t>,</w:t>
      </w:r>
      <w:r>
        <w:rPr>
          <w:rFonts w:ascii="Times New Roman" w:hAnsi="Times New Roman"/>
          <w:sz w:val="24"/>
          <w:szCs w:val="24"/>
        </w:rPr>
        <w:t xml:space="preserve"> </w:t>
      </w:r>
      <w:r w:rsidR="00C96FBB">
        <w:rPr>
          <w:rFonts w:ascii="Times New Roman" w:hAnsi="Times New Roman"/>
          <w:sz w:val="24"/>
          <w:szCs w:val="24"/>
        </w:rPr>
        <w:t xml:space="preserve">say [o], a </w:t>
      </w:r>
      <w:r>
        <w:rPr>
          <w:rFonts w:ascii="Times New Roman" w:hAnsi="Times New Roman"/>
          <w:sz w:val="24"/>
          <w:szCs w:val="24"/>
        </w:rPr>
        <w:t>vowel</w:t>
      </w:r>
      <w:r w:rsidR="00C96FBB">
        <w:rPr>
          <w:rFonts w:ascii="Times New Roman" w:hAnsi="Times New Roman"/>
          <w:sz w:val="24"/>
          <w:szCs w:val="24"/>
        </w:rPr>
        <w:t xml:space="preserve"> that is</w:t>
      </w:r>
      <w:r>
        <w:rPr>
          <w:rFonts w:ascii="Times New Roman" w:hAnsi="Times New Roman"/>
          <w:sz w:val="24"/>
          <w:szCs w:val="24"/>
        </w:rPr>
        <w:t xml:space="preserve"> permitted word-initially in Ga</w:t>
      </w:r>
      <w:r w:rsidR="00C96FBB">
        <w:rPr>
          <w:rFonts w:ascii="Times New Roman" w:hAnsi="Times New Roman"/>
          <w:sz w:val="24"/>
          <w:szCs w:val="24"/>
        </w:rPr>
        <w:t>, for example</w:t>
      </w:r>
      <w:r>
        <w:rPr>
          <w:rFonts w:ascii="Times New Roman" w:hAnsi="Times New Roman"/>
          <w:sz w:val="24"/>
          <w:szCs w:val="24"/>
        </w:rPr>
        <w:t xml:space="preserve">.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14:paraId="242588CA" w14:textId="6F2A0F1D"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lastRenderedPageBreak/>
        <w:t xml:space="preserve"> </w:t>
      </w:r>
      <w:r w:rsidR="00393FC3">
        <w:rPr>
          <w:rFonts w:ascii="Times New Roman" w:hAnsi="Times New Roman"/>
          <w:sz w:val="24"/>
          <w:szCs w:val="24"/>
        </w:rPr>
        <w:t xml:space="preserve">To provide a formal </w:t>
      </w:r>
      <w:r w:rsidR="000A36D9">
        <w:rPr>
          <w:rFonts w:ascii="Times New Roman" w:hAnsi="Times New Roman"/>
          <w:sz w:val="24"/>
          <w:szCs w:val="24"/>
        </w:rPr>
        <w:t xml:space="preserve">account </w:t>
      </w:r>
      <w:r w:rsidR="00393FC3">
        <w:rPr>
          <w:rFonts w:ascii="Times New Roman" w:hAnsi="Times New Roman"/>
          <w:sz w:val="24"/>
          <w:szCs w:val="24"/>
        </w:rPr>
        <w:t>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w:t>
      </w:r>
      <w:proofErr w:type="spellStart"/>
      <w:r w:rsidR="00393FC3">
        <w:rPr>
          <w:rFonts w:ascii="Times New Roman" w:hAnsi="Times New Roman"/>
          <w:sz w:val="24"/>
          <w:szCs w:val="24"/>
        </w:rPr>
        <w:t>low,+ATR</w:t>
      </w:r>
      <w:proofErr w:type="spellEnd"/>
      <w:r w:rsidR="00393FC3">
        <w:rPr>
          <w:rFonts w:ascii="Times New Roman" w:hAnsi="Times New Roman"/>
          <w:sz w:val="24"/>
          <w:szCs w:val="24"/>
        </w:rPr>
        <w:t xml:space="preserve">]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w:t>
      </w:r>
      <w:proofErr w:type="spellStart"/>
      <w:r w:rsidR="00393FC3" w:rsidRPr="00985B09">
        <w:rPr>
          <w:sz w:val="24"/>
          <w:szCs w:val="24"/>
        </w:rPr>
        <w:t>ɔ,</w:t>
      </w:r>
      <w:r w:rsidR="00393FC3" w:rsidRPr="00985B09">
        <w:rPr>
          <w:rFonts w:ascii="Doulos SIL" w:hAnsi="Doulos SIL" w:cs="Doulos SIL"/>
          <w:sz w:val="24"/>
          <w:szCs w:val="24"/>
        </w:rPr>
        <w:t>ɛ,</w:t>
      </w:r>
      <w:r w:rsidR="0092434A">
        <w:rPr>
          <w:rFonts w:ascii="Doulos SIL" w:hAnsi="Doulos SIL" w:cs="Doulos SIL"/>
          <w:sz w:val="24"/>
          <w:szCs w:val="24"/>
        </w:rPr>
        <w:t>e,</w:t>
      </w:r>
      <w:r w:rsidR="00393FC3" w:rsidRPr="00985B09">
        <w:rPr>
          <w:rFonts w:ascii="Doulos SIL" w:hAnsi="Doulos SIL" w:cs="Doulos SIL"/>
          <w:sz w:val="24"/>
          <w:szCs w:val="24"/>
        </w:rPr>
        <w:t>æ</w:t>
      </w:r>
      <w:proofErr w:type="spellEnd"/>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14:paraId="4EFD7B3C" w14:textId="77777777" w:rsidR="00A71290" w:rsidRDefault="00A71290" w:rsidP="00581396">
      <w:pPr>
        <w:spacing w:after="0"/>
        <w:ind w:firstLine="720"/>
        <w:jc w:val="both"/>
        <w:rPr>
          <w:rFonts w:ascii="Times New Roman" w:hAnsi="Times New Roman"/>
          <w:sz w:val="24"/>
          <w:szCs w:val="24"/>
        </w:rPr>
      </w:pPr>
    </w:p>
    <w:p w14:paraId="6D6D7C12" w14:textId="23A73FCE"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5</w:t>
      </w:r>
      <w:r w:rsidR="007343AD">
        <w:rPr>
          <w:rFonts w:ascii="Times New Roman" w:hAnsi="Times New Roman"/>
          <w:sz w:val="24"/>
          <w:szCs w:val="24"/>
        </w:rPr>
        <w:t>: Dele</w:t>
      </w:r>
      <w:r w:rsidR="001C5D7A">
        <w:rPr>
          <w:rFonts w:ascii="Times New Roman" w:hAnsi="Times New Roman"/>
          <w:sz w:val="24"/>
          <w:szCs w:val="24"/>
        </w:rPr>
        <w:t>tion of word-initial [</w:t>
      </w:r>
      <w:r w:rsidR="0022431D" w:rsidRPr="0022431D">
        <w:rPr>
          <w:rFonts w:ascii="Times New Roman" w:hAnsi="Times New Roman"/>
          <w:sz w:val="24"/>
          <w:szCs w:val="24"/>
        </w:rPr>
        <w:t>ɔ</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126"/>
        <w:gridCol w:w="1350"/>
        <w:gridCol w:w="1170"/>
        <w:gridCol w:w="1260"/>
      </w:tblGrid>
      <w:tr w:rsidR="001C5D7A" w:rsidRPr="002108A5" w14:paraId="30B00E4F" w14:textId="77777777" w:rsidTr="00F34E8F">
        <w:tc>
          <w:tcPr>
            <w:tcW w:w="1440" w:type="dxa"/>
            <w:tcBorders>
              <w:bottom w:val="double" w:sz="4" w:space="0" w:color="auto"/>
            </w:tcBorders>
            <w:vAlign w:val="center"/>
          </w:tcPr>
          <w:p w14:paraId="1C3D9F20" w14:textId="77777777"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 xml:space="preserve"> /</w:t>
            </w:r>
          </w:p>
          <w:p w14:paraId="030E475A" w14:textId="77777777"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14:paraId="55D3E810" w14:textId="07F296C1"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w:t>
            </w:r>
            <w:proofErr w:type="spellStart"/>
            <w:r w:rsidRPr="00C34988">
              <w:rPr>
                <w:sz w:val="20"/>
                <w:szCs w:val="20"/>
              </w:rPr>
              <w:t>ɔ,</w:t>
            </w:r>
            <w:r w:rsidRPr="00C34988">
              <w:rPr>
                <w:rFonts w:ascii="Doulos SIL" w:hAnsi="Doulos SIL" w:cs="Doulos SIL"/>
                <w:sz w:val="20"/>
                <w:szCs w:val="20"/>
              </w:rPr>
              <w:t>ɛ,</w:t>
            </w:r>
            <w:r w:rsidR="0092434A">
              <w:rPr>
                <w:rFonts w:ascii="Doulos SIL" w:hAnsi="Doulos SIL" w:cs="Doulos SIL"/>
                <w:sz w:val="20"/>
                <w:szCs w:val="20"/>
              </w:rPr>
              <w:t>e,</w:t>
            </w:r>
            <w:r w:rsidRPr="00C34988">
              <w:rPr>
                <w:rFonts w:ascii="Doulos SIL" w:hAnsi="Doulos SIL" w:cs="Doulos SIL"/>
                <w:sz w:val="20"/>
                <w:szCs w:val="20"/>
              </w:rPr>
              <w:t>æ</w:t>
            </w:r>
            <w:proofErr w:type="spellEnd"/>
          </w:p>
        </w:tc>
        <w:tc>
          <w:tcPr>
            <w:tcW w:w="1350" w:type="dxa"/>
            <w:tcBorders>
              <w:left w:val="dashed" w:sz="4" w:space="0" w:color="auto"/>
              <w:bottom w:val="double" w:sz="4" w:space="0" w:color="auto"/>
              <w:right w:val="single" w:sz="4" w:space="0" w:color="auto"/>
            </w:tcBorders>
            <w:vAlign w:val="center"/>
          </w:tcPr>
          <w:p w14:paraId="3D7A99A3" w14:textId="77777777"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14:paraId="2364DB4F" w14:textId="77777777"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14:paraId="6F3E180C" w14:textId="77777777" w:rsidR="001C5D7A" w:rsidRPr="00C34988" w:rsidRDefault="001C5D7A" w:rsidP="00F34E8F">
            <w:pPr>
              <w:pStyle w:val="FestschriftFollowing"/>
              <w:spacing w:line="240" w:lineRule="auto"/>
              <w:ind w:firstLine="0"/>
              <w:jc w:val="center"/>
              <w:rPr>
                <w:sz w:val="20"/>
                <w:szCs w:val="20"/>
              </w:rPr>
            </w:pPr>
          </w:p>
          <w:p w14:paraId="3C2D86F6" w14:textId="77777777" w:rsidR="001C5D7A" w:rsidRPr="00C34988" w:rsidRDefault="001C5D7A" w:rsidP="00F34E8F">
            <w:pPr>
              <w:pStyle w:val="FestschriftFollowing"/>
              <w:spacing w:line="240" w:lineRule="auto"/>
              <w:ind w:firstLine="0"/>
              <w:jc w:val="center"/>
              <w:rPr>
                <w:smallCaps/>
                <w:sz w:val="20"/>
                <w:szCs w:val="20"/>
              </w:rPr>
            </w:pPr>
            <w:r w:rsidRPr="00C34988">
              <w:rPr>
                <w:sz w:val="20"/>
                <w:szCs w:val="20"/>
              </w:rPr>
              <w:t>*</w:t>
            </w:r>
            <w:proofErr w:type="spellStart"/>
            <w:r w:rsidRPr="00C34988">
              <w:rPr>
                <w:sz w:val="20"/>
                <w:szCs w:val="20"/>
              </w:rPr>
              <w:t>V</w:t>
            </w:r>
            <w:r w:rsidRPr="00C34988">
              <w:rPr>
                <w:sz w:val="20"/>
                <w:szCs w:val="20"/>
                <w:vertAlign w:val="subscript"/>
              </w:rPr>
              <w:t>Ons</w:t>
            </w:r>
            <w:proofErr w:type="spellEnd"/>
          </w:p>
        </w:tc>
        <w:tc>
          <w:tcPr>
            <w:tcW w:w="1260" w:type="dxa"/>
            <w:tcBorders>
              <w:bottom w:val="double" w:sz="4" w:space="0" w:color="auto"/>
            </w:tcBorders>
            <w:vAlign w:val="center"/>
          </w:tcPr>
          <w:p w14:paraId="399F55EC" w14:textId="77777777"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14:paraId="0B410972" w14:textId="77777777" w:rsidTr="00F34E8F">
        <w:tc>
          <w:tcPr>
            <w:tcW w:w="1440" w:type="dxa"/>
            <w:tcBorders>
              <w:top w:val="double" w:sz="4" w:space="0" w:color="auto"/>
            </w:tcBorders>
          </w:tcPr>
          <w:p w14:paraId="6D21C2CA"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w:t>
            </w:r>
          </w:p>
        </w:tc>
        <w:tc>
          <w:tcPr>
            <w:tcW w:w="1080" w:type="dxa"/>
            <w:tcBorders>
              <w:top w:val="double" w:sz="4" w:space="0" w:color="auto"/>
              <w:right w:val="dashed" w:sz="4" w:space="0" w:color="auto"/>
            </w:tcBorders>
            <w:vAlign w:val="center"/>
          </w:tcPr>
          <w:p w14:paraId="433AB445"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14:paraId="3E22A2B1" w14:textId="77777777"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14:paraId="51C84228"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14:paraId="0A9EDAEA" w14:textId="77777777" w:rsidR="001C5D7A" w:rsidRPr="00C34988" w:rsidRDefault="001C5D7A" w:rsidP="00F34E8F">
            <w:pPr>
              <w:pStyle w:val="FestschriftFollowing"/>
              <w:spacing w:line="240" w:lineRule="auto"/>
              <w:ind w:firstLine="0"/>
              <w:jc w:val="center"/>
              <w:rPr>
                <w:sz w:val="20"/>
                <w:szCs w:val="20"/>
              </w:rPr>
            </w:pPr>
          </w:p>
        </w:tc>
      </w:tr>
      <w:tr w:rsidR="001C5D7A" w:rsidRPr="002108A5" w14:paraId="7DA42B52" w14:textId="77777777" w:rsidTr="00F34E8F">
        <w:tc>
          <w:tcPr>
            <w:tcW w:w="1440" w:type="dxa"/>
          </w:tcPr>
          <w:p w14:paraId="59140400"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proofErr w:type="spellStart"/>
            <w:r w:rsidRPr="00C34988">
              <w:rPr>
                <w:rFonts w:ascii="Doulos SIL" w:hAnsi="Doulos SIL" w:cs="Doulos SIL"/>
                <w:sz w:val="20"/>
                <w:szCs w:val="20"/>
              </w:rPr>
              <w:t>òkŕa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6FEA4692"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9A22F53" w14:textId="77777777" w:rsidR="001C5D7A" w:rsidRPr="00C34988" w:rsidRDefault="001C5D7A" w:rsidP="00F34E8F">
            <w:pPr>
              <w:pStyle w:val="FestschriftFollowing"/>
              <w:spacing w:line="240" w:lineRule="auto"/>
              <w:ind w:firstLine="0"/>
              <w:jc w:val="center"/>
              <w:rPr>
                <w:sz w:val="20"/>
                <w:szCs w:val="20"/>
              </w:rPr>
            </w:pPr>
          </w:p>
        </w:tc>
        <w:tc>
          <w:tcPr>
            <w:tcW w:w="1170" w:type="dxa"/>
          </w:tcPr>
          <w:p w14:paraId="2DFE465D"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14:paraId="0EDE3501" w14:textId="77777777" w:rsidR="001C5D7A" w:rsidRPr="00C34988" w:rsidRDefault="001C5D7A" w:rsidP="00F34E8F">
            <w:pPr>
              <w:pStyle w:val="FestschriftFollowing"/>
              <w:spacing w:line="240" w:lineRule="auto"/>
              <w:ind w:firstLine="0"/>
              <w:jc w:val="center"/>
              <w:rPr>
                <w:sz w:val="20"/>
                <w:szCs w:val="20"/>
              </w:rPr>
            </w:pPr>
          </w:p>
        </w:tc>
      </w:tr>
      <w:tr w:rsidR="001C5D7A" w:rsidRPr="002108A5" w14:paraId="5F7227F5" w14:textId="77777777" w:rsidTr="00F34E8F">
        <w:tc>
          <w:tcPr>
            <w:tcW w:w="1440" w:type="dxa"/>
          </w:tcPr>
          <w:p w14:paraId="1E1EDF54"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 xml:space="preserve">c. </w:t>
            </w:r>
            <w:r w:rsidRPr="00C34988">
              <w:rPr>
                <w:sz w:val="20"/>
                <w:szCs w:val="20"/>
              </w:rPr>
              <w:sym w:font="Wingdings" w:char="F046"/>
            </w:r>
            <w:r w:rsidRPr="00C34988">
              <w:rPr>
                <w:sz w:val="20"/>
                <w:szCs w:val="20"/>
              </w:rPr>
              <w:t xml:space="preserve"> [</w:t>
            </w:r>
            <w:proofErr w:type="spellStart"/>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216A5AC8"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8296627" w14:textId="77777777" w:rsidR="001C5D7A" w:rsidRPr="00C34988" w:rsidRDefault="001C5D7A" w:rsidP="00F34E8F">
            <w:pPr>
              <w:pStyle w:val="FestschriftFollowing"/>
              <w:spacing w:line="240" w:lineRule="auto"/>
              <w:ind w:firstLine="0"/>
              <w:jc w:val="center"/>
              <w:rPr>
                <w:sz w:val="20"/>
                <w:szCs w:val="20"/>
              </w:rPr>
            </w:pPr>
          </w:p>
        </w:tc>
        <w:tc>
          <w:tcPr>
            <w:tcW w:w="1170" w:type="dxa"/>
          </w:tcPr>
          <w:p w14:paraId="3740A230" w14:textId="77777777" w:rsidR="001C5D7A" w:rsidRPr="00C34988" w:rsidRDefault="001C5D7A" w:rsidP="00F34E8F">
            <w:pPr>
              <w:pStyle w:val="FestschriftFollowing"/>
              <w:spacing w:line="240" w:lineRule="auto"/>
              <w:ind w:firstLine="0"/>
              <w:jc w:val="center"/>
              <w:rPr>
                <w:sz w:val="20"/>
                <w:szCs w:val="20"/>
              </w:rPr>
            </w:pPr>
          </w:p>
        </w:tc>
        <w:tc>
          <w:tcPr>
            <w:tcW w:w="1260" w:type="dxa"/>
            <w:vAlign w:val="center"/>
          </w:tcPr>
          <w:p w14:paraId="459AD1DF"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14:paraId="6E09F225" w14:textId="77777777" w:rsidTr="00F34E8F">
        <w:tc>
          <w:tcPr>
            <w:tcW w:w="1440" w:type="dxa"/>
          </w:tcPr>
          <w:p w14:paraId="3973DAF0"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w:t>
            </w:r>
            <w:proofErr w:type="spellStart"/>
            <w:r w:rsidRPr="00C34988">
              <w:rPr>
                <w:sz w:val="20"/>
                <w:szCs w:val="20"/>
              </w:rPr>
              <w:t>a</w:t>
            </w:r>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2CA30979"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5AF2A19"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14:paraId="2BEEAAF8"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14:paraId="7E21B42C" w14:textId="77777777" w:rsidR="001C5D7A" w:rsidRPr="00C34988" w:rsidRDefault="001C5D7A" w:rsidP="00F34E8F">
            <w:pPr>
              <w:pStyle w:val="FestschriftFollowing"/>
              <w:spacing w:line="240" w:lineRule="auto"/>
              <w:ind w:firstLine="0"/>
              <w:jc w:val="center"/>
              <w:rPr>
                <w:sz w:val="20"/>
                <w:szCs w:val="20"/>
              </w:rPr>
            </w:pPr>
          </w:p>
        </w:tc>
      </w:tr>
    </w:tbl>
    <w:p w14:paraId="0E9B6084" w14:textId="692003DC"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Pr="00432448">
        <w:rPr>
          <w:rFonts w:ascii="Times New Roman" w:hAnsi="Times New Roman"/>
          <w:sz w:val="24"/>
          <w:szCs w:val="24"/>
        </w:rPr>
        <w:t>»</w:t>
      </w:r>
      <w:r>
        <w:rPr>
          <w:rFonts w:ascii="Times New Roman" w:hAnsi="Times New Roman"/>
          <w:sz w:val="24"/>
          <w:szCs w:val="24"/>
        </w:rPr>
        <w:t xml:space="preserve"> MAX-IO.</w:t>
      </w:r>
    </w:p>
    <w:p w14:paraId="79D27128" w14:textId="3314281F"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 xml:space="preserve">From Tableau </w:t>
      </w:r>
      <w:r w:rsidR="00392DAC">
        <w:rPr>
          <w:rFonts w:ascii="Times New Roman" w:hAnsi="Times New Roman"/>
          <w:sz w:val="24"/>
          <w:szCs w:val="24"/>
        </w:rPr>
        <w:t>5</w:t>
      </w:r>
      <w:r>
        <w:rPr>
          <w:rFonts w:ascii="Times New Roman" w:hAnsi="Times New Roman"/>
          <w:sz w:val="24"/>
          <w:szCs w:val="24"/>
        </w:rPr>
        <w:t xml:space="preserve">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w:t>
      </w:r>
      <w:proofErr w:type="spellStart"/>
      <w:r w:rsidR="001C5D7A" w:rsidRPr="00985B09">
        <w:rPr>
          <w:sz w:val="24"/>
          <w:szCs w:val="24"/>
        </w:rPr>
        <w:t>ɔ,</w:t>
      </w:r>
      <w:r w:rsidR="001C5D7A" w:rsidRPr="00985B09">
        <w:rPr>
          <w:rFonts w:ascii="Doulos SIL" w:hAnsi="Doulos SIL" w:cs="Doulos SIL"/>
          <w:sz w:val="24"/>
          <w:szCs w:val="24"/>
        </w:rPr>
        <w:t>ɛ,</w:t>
      </w:r>
      <w:r w:rsidR="0092434A">
        <w:rPr>
          <w:rFonts w:ascii="Doulos SIL" w:hAnsi="Doulos SIL" w:cs="Doulos SIL"/>
          <w:sz w:val="24"/>
          <w:szCs w:val="24"/>
        </w:rPr>
        <w:t>e,</w:t>
      </w:r>
      <w:r w:rsidR="001C5D7A" w:rsidRPr="00985B09">
        <w:rPr>
          <w:rFonts w:ascii="Doulos SIL" w:hAnsi="Doulos SIL" w:cs="Doulos SIL"/>
          <w:sz w:val="24"/>
          <w:szCs w:val="24"/>
        </w:rPr>
        <w:t>æ</w:t>
      </w:r>
      <w:proofErr w:type="spellEnd"/>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IDENT-IO(-high,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proofErr w:type="spellStart"/>
      <w:r w:rsidR="00B83E1B">
        <w:rPr>
          <w:rFonts w:ascii="Times New Roman" w:hAnsi="Times New Roman"/>
          <w:sz w:val="24"/>
          <w:szCs w:val="24"/>
        </w:rPr>
        <w:t>V</w:t>
      </w:r>
      <w:r w:rsidR="00B83E1B" w:rsidRPr="00CC21DF">
        <w:rPr>
          <w:rFonts w:ascii="Times New Roman" w:hAnsi="Times New Roman"/>
          <w:sz w:val="24"/>
          <w:szCs w:val="24"/>
          <w:vertAlign w:val="subscript"/>
        </w:rPr>
        <w:t>Ons</w:t>
      </w:r>
      <w:proofErr w:type="spellEnd"/>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14:paraId="194BF722" w14:textId="76C0ED25"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sidR="0022431D" w:rsidRPr="0022431D">
        <w:rPr>
          <w:rFonts w:ascii="Times New Roman" w:hAnsi="Times New Roman"/>
          <w:sz w:val="24"/>
          <w:szCs w:val="24"/>
        </w:rPr>
        <w:t>ɔ</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14:paraId="12548089" w14:textId="77777777"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14:paraId="4ED3CF8D" w14:textId="77777777"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2ECE2E83" w14:textId="77777777"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bʊ̀ǹsa</w:t>
      </w:r>
      <w:proofErr w:type="spellEnd"/>
      <w:r w:rsidRPr="00581822">
        <w:rPr>
          <w:rFonts w:ascii="Doulos SIL" w:hAnsi="Doulos SIL" w:cs="Doulos SIL"/>
          <w:szCs w:val="24"/>
        </w:rPr>
        <w:t xml:space="preserve">̃́ḿ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bòǹsám</w:t>
      </w:r>
      <w:proofErr w:type="spellEnd"/>
      <w:r w:rsidRPr="00581822">
        <w:rPr>
          <w:rFonts w:ascii="Doulos SIL" w:hAnsi="Doulos SIL" w:cs="Doulos SIL"/>
          <w:szCs w:val="24"/>
        </w:rPr>
        <w:t xml:space="preserve">́, </w:t>
      </w:r>
      <w:proofErr w:type="spellStart"/>
      <w:r w:rsidRPr="00581822">
        <w:rPr>
          <w:rFonts w:ascii="Doulos SIL" w:hAnsi="Doulos SIL" w:cs="Doulos SIL"/>
          <w:szCs w:val="24"/>
          <w:u w:val="single"/>
        </w:rPr>
        <w:t>à</w:t>
      </w:r>
      <w:r w:rsidRPr="00581822">
        <w:rPr>
          <w:rFonts w:ascii="Doulos SIL" w:hAnsi="Doulos SIL" w:cs="Doulos SIL"/>
          <w:szCs w:val="24"/>
        </w:rPr>
        <w:t>bòǹsáŋ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devil</w:t>
      </w:r>
    </w:p>
    <w:p w14:paraId="36DB2CB6" w14:textId="77777777"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door/iron bar</w:t>
      </w:r>
    </w:p>
    <w:p w14:paraId="114F02C9" w14:textId="77777777"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Times New Roman" w:hAnsi="Times New Roman"/>
          <w:szCs w:val="24"/>
        </w:rPr>
        <w:t>part, half, piece</w:t>
      </w:r>
    </w:p>
    <w:p w14:paraId="1F2A8322" w14:textId="77777777"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hàǹtáŋ</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háńta</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14:paraId="3CF565FA" w14:textId="77777777" w:rsidR="001C5D7A" w:rsidRP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nʊ</w:t>
      </w:r>
      <w:proofErr w:type="spellEnd"/>
      <w:r w:rsidRPr="00581822">
        <w:rPr>
          <w:rFonts w:ascii="Doulos SIL" w:hAnsi="Doulos SIL" w:cs="Doulos SIL"/>
          <w:szCs w:val="24"/>
        </w:rPr>
        <w:t>̃̀</w:t>
      </w:r>
      <w:proofErr w:type="spellStart"/>
      <w:r w:rsidRPr="00581822">
        <w:rPr>
          <w:rFonts w:ascii="Doulos SIL" w:hAnsi="Doulos SIL" w:cs="Doulos SIL"/>
          <w:szCs w:val="24"/>
        </w:rPr>
        <w:t>kʷáfʊ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nɔ</w:t>
      </w:r>
      <w:proofErr w:type="spellEnd"/>
      <w:r w:rsidRPr="00581822">
        <w:rPr>
          <w:rFonts w:ascii="Doulos SIL" w:hAnsi="Doulos SIL" w:cs="Doulos SIL"/>
          <w:szCs w:val="24"/>
        </w:rPr>
        <w:t>̃̀</w:t>
      </w:r>
      <w:proofErr w:type="spellStart"/>
      <w:r w:rsidRPr="00581822">
        <w:rPr>
          <w:rFonts w:ascii="Doulos SIL" w:hAnsi="Doulos SIL" w:cs="Doulos SIL"/>
          <w:szCs w:val="24"/>
        </w:rPr>
        <w:t>kʷa</w:t>
      </w:r>
      <w:proofErr w:type="spellEnd"/>
      <w:r w:rsidRPr="00581822">
        <w:rPr>
          <w:rFonts w:ascii="Doulos SIL" w:hAnsi="Doulos SIL" w:cs="Doulos SIL"/>
          <w:szCs w:val="24"/>
        </w:rPr>
        <w:t>ꜝ́</w:t>
      </w:r>
      <w:proofErr w:type="spellStart"/>
      <w:r w:rsidRPr="00581822">
        <w:rPr>
          <w:rFonts w:ascii="Doulos SIL" w:hAnsi="Doulos SIL" w:cs="Doulos SIL"/>
          <w:szCs w:val="24"/>
        </w:rPr>
        <w:t>fo</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14:paraId="2D55EB42" w14:textId="77843DE2"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w:t>
      </w:r>
      <w:r>
        <w:rPr>
          <w:rFonts w:ascii="Times New Roman" w:hAnsi="Times New Roman"/>
          <w:sz w:val="24"/>
          <w:szCs w:val="24"/>
        </w:rPr>
        <w:lastRenderedPageBreak/>
        <w:t xml:space="preserve">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OT framework</w:t>
      </w:r>
      <w:r>
        <w:rPr>
          <w:rFonts w:ascii="Times New Roman" w:hAnsi="Times New Roman"/>
          <w:sz w:val="24"/>
          <w:szCs w:val="24"/>
        </w:rPr>
        <w:t xml:space="preserve"> as follows</w:t>
      </w:r>
      <w:r w:rsidR="001C5D7A">
        <w:rPr>
          <w:rFonts w:ascii="Times New Roman" w:hAnsi="Times New Roman"/>
          <w:sz w:val="24"/>
          <w:szCs w:val="24"/>
        </w:rPr>
        <w:t>.</w:t>
      </w:r>
    </w:p>
    <w:p w14:paraId="542F08BC" w14:textId="6D49D70B"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IDENT-IO(ATR)</w:t>
      </w:r>
      <w:r>
        <w:rPr>
          <w:rFonts w:ascii="Times New Roman" w:hAnsi="Times New Roman"/>
          <w:sz w:val="24"/>
          <w:szCs w:val="24"/>
        </w:rPr>
        <w:t>.</w:t>
      </w:r>
      <w:r w:rsidR="001C5D7A">
        <w:rPr>
          <w:rFonts w:ascii="Times New Roman" w:hAnsi="Times New Roman"/>
          <w:sz w:val="24"/>
          <w:szCs w:val="24"/>
        </w:rPr>
        <w:t xml:space="preserve"> IDENT-IO(ATR)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w:t>
      </w:r>
      <w:proofErr w:type="spellStart"/>
      <w:r w:rsidR="00F1341C" w:rsidRPr="00985B09">
        <w:rPr>
          <w:sz w:val="24"/>
          <w:szCs w:val="24"/>
        </w:rPr>
        <w:t>ɔ,</w:t>
      </w:r>
      <w:r w:rsidR="00F1341C" w:rsidRPr="00985B09">
        <w:rPr>
          <w:rFonts w:ascii="Doulos SIL" w:hAnsi="Doulos SIL" w:cs="Doulos SIL"/>
          <w:sz w:val="24"/>
          <w:szCs w:val="24"/>
        </w:rPr>
        <w:t>ɛ,</w:t>
      </w:r>
      <w:r w:rsidR="0092434A">
        <w:rPr>
          <w:rFonts w:ascii="Doulos SIL" w:hAnsi="Doulos SIL" w:cs="Doulos SIL"/>
          <w:sz w:val="24"/>
          <w:szCs w:val="24"/>
        </w:rPr>
        <w:t>e,</w:t>
      </w:r>
      <w:r w:rsidR="00F1341C" w:rsidRPr="00985B09">
        <w:rPr>
          <w:rFonts w:ascii="Doulos SIL" w:hAnsi="Doulos SIL" w:cs="Doulos SIL"/>
          <w:sz w:val="24"/>
          <w:szCs w:val="24"/>
        </w:rPr>
        <w:t>æ</w:t>
      </w:r>
      <w:proofErr w:type="spellEnd"/>
      <w:r w:rsidR="00F1341C">
        <w:rPr>
          <w:rFonts w:ascii="Times New Roman" w:hAnsi="Times New Roman"/>
          <w:sz w:val="24"/>
          <w:szCs w:val="24"/>
        </w:rPr>
        <w:t xml:space="preserve"> will still be undominated in the present analysis. The constraints are ranked in Tableau </w:t>
      </w:r>
      <w:r w:rsidR="00392DAC">
        <w:rPr>
          <w:rFonts w:ascii="Times New Roman" w:hAnsi="Times New Roman"/>
          <w:sz w:val="24"/>
          <w:szCs w:val="24"/>
        </w:rPr>
        <w:t>6</w:t>
      </w:r>
      <w:r w:rsidR="00F1341C">
        <w:rPr>
          <w:rFonts w:ascii="Times New Roman" w:hAnsi="Times New Roman"/>
          <w:sz w:val="24"/>
          <w:szCs w:val="24"/>
        </w:rPr>
        <w:t xml:space="preserve"> as follows.</w:t>
      </w:r>
    </w:p>
    <w:p w14:paraId="2B6EF242" w14:textId="77777777" w:rsidR="00273DD6" w:rsidRPr="00AB7CE8" w:rsidRDefault="00273DD6" w:rsidP="00273DD6">
      <w:pPr>
        <w:spacing w:after="0"/>
        <w:ind w:firstLine="720"/>
        <w:jc w:val="both"/>
        <w:rPr>
          <w:rFonts w:ascii="Times New Roman" w:hAnsi="Times New Roman"/>
          <w:sz w:val="24"/>
          <w:szCs w:val="24"/>
        </w:rPr>
      </w:pPr>
    </w:p>
    <w:p w14:paraId="5A509F46" w14:textId="007A6453"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6</w:t>
      </w:r>
      <w:r w:rsidR="001C5D7A">
        <w:rPr>
          <w:rFonts w:ascii="Times New Roman" w:hAnsi="Times New Roman"/>
          <w:sz w:val="24"/>
          <w:szCs w:val="24"/>
        </w:rPr>
        <w:t>: Adaptation of illicit source word-initial [</w:t>
      </w:r>
      <w:r w:rsidR="0022431D" w:rsidRPr="0022431D">
        <w:rPr>
          <w:rFonts w:ascii="Times New Roman" w:hAnsi="Times New Roman"/>
          <w:sz w:val="24"/>
          <w:szCs w:val="24"/>
        </w:rPr>
        <w:t>ɔ</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254"/>
        <w:gridCol w:w="1238"/>
        <w:gridCol w:w="1250"/>
        <w:gridCol w:w="1426"/>
      </w:tblGrid>
      <w:tr w:rsidR="000B0CBA" w:rsidRPr="002108A5" w14:paraId="0367602C" w14:textId="77777777" w:rsidTr="00F34E8F">
        <w:tc>
          <w:tcPr>
            <w:tcW w:w="1436" w:type="dxa"/>
            <w:tcBorders>
              <w:bottom w:val="double" w:sz="4" w:space="0" w:color="auto"/>
            </w:tcBorders>
            <w:vAlign w:val="center"/>
          </w:tcPr>
          <w:p w14:paraId="61FB1D57" w14:textId="77777777"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C34988">
              <w:rPr>
                <w:sz w:val="20"/>
                <w:szCs w:val="20"/>
              </w:rPr>
              <w:t xml:space="preserve"> /</w:t>
            </w:r>
          </w:p>
          <w:p w14:paraId="79A1756F" w14:textId="77777777"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14:paraId="42231391" w14:textId="53BA8192"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sidR="0092434A">
              <w:rPr>
                <w:rFonts w:ascii="Doulos SIL" w:hAnsi="Doulos SIL" w:cs="Doulos SIL"/>
                <w:sz w:val="20"/>
                <w:szCs w:val="20"/>
              </w:rPr>
              <w:t>e,</w:t>
            </w:r>
            <w:r w:rsidRPr="000E1399">
              <w:rPr>
                <w:rFonts w:ascii="Doulos SIL" w:hAnsi="Doulos SIL" w:cs="Doulos SIL"/>
                <w:sz w:val="20"/>
                <w:szCs w:val="20"/>
              </w:rPr>
              <w:t>æ</w:t>
            </w:r>
            <w:proofErr w:type="spellEnd"/>
          </w:p>
        </w:tc>
        <w:tc>
          <w:tcPr>
            <w:tcW w:w="1238" w:type="dxa"/>
            <w:tcBorders>
              <w:left w:val="dashed" w:sz="4" w:space="0" w:color="auto"/>
              <w:bottom w:val="double" w:sz="4" w:space="0" w:color="auto"/>
            </w:tcBorders>
          </w:tcPr>
          <w:p w14:paraId="56B27F69" w14:textId="77777777" w:rsidR="000B0CBA" w:rsidRDefault="000B0CBA" w:rsidP="00F34E8F">
            <w:pPr>
              <w:pStyle w:val="FestschriftFollowing"/>
              <w:spacing w:line="240" w:lineRule="auto"/>
              <w:ind w:firstLine="0"/>
              <w:jc w:val="center"/>
              <w:rPr>
                <w:smallCaps/>
                <w:sz w:val="20"/>
                <w:szCs w:val="20"/>
              </w:rPr>
            </w:pPr>
          </w:p>
          <w:p w14:paraId="18CEC1E7" w14:textId="77777777"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14:paraId="4EF17DD4" w14:textId="77777777"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21750FB9" w14:textId="77777777"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14:paraId="22E900A7" w14:textId="77777777"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5FCAD557" w14:textId="77777777"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14:paraId="1049E476" w14:textId="77777777" w:rsidTr="00F34E8F">
        <w:tc>
          <w:tcPr>
            <w:tcW w:w="1436" w:type="dxa"/>
            <w:tcBorders>
              <w:top w:val="double" w:sz="4" w:space="0" w:color="auto"/>
            </w:tcBorders>
          </w:tcPr>
          <w:p w14:paraId="2FE12B3D"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0E1399">
              <w:rPr>
                <w:sz w:val="20"/>
                <w:szCs w:val="20"/>
              </w:rPr>
              <w:t>]</w:t>
            </w:r>
          </w:p>
        </w:tc>
        <w:tc>
          <w:tcPr>
            <w:tcW w:w="1254" w:type="dxa"/>
            <w:tcBorders>
              <w:top w:val="double" w:sz="4" w:space="0" w:color="auto"/>
              <w:right w:val="dashed" w:sz="4" w:space="0" w:color="auto"/>
            </w:tcBorders>
            <w:vAlign w:val="center"/>
          </w:tcPr>
          <w:p w14:paraId="6C447FED" w14:textId="77777777"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14:paraId="1AEC8CDA" w14:textId="77777777"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14:paraId="7FE45471" w14:textId="77777777"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14:paraId="75887DAA" w14:textId="77777777" w:rsidR="000B0CBA" w:rsidRPr="000E1399" w:rsidRDefault="000B0CBA" w:rsidP="00F34E8F">
            <w:pPr>
              <w:pStyle w:val="FestschriftFollowing"/>
              <w:spacing w:line="240" w:lineRule="auto"/>
              <w:ind w:firstLine="0"/>
              <w:jc w:val="center"/>
              <w:rPr>
                <w:sz w:val="20"/>
                <w:szCs w:val="20"/>
              </w:rPr>
            </w:pPr>
          </w:p>
        </w:tc>
      </w:tr>
      <w:tr w:rsidR="000B0CBA" w:rsidRPr="002108A5" w14:paraId="18246290" w14:textId="77777777" w:rsidTr="00F34E8F">
        <w:tc>
          <w:tcPr>
            <w:tcW w:w="1436" w:type="dxa"/>
          </w:tcPr>
          <w:p w14:paraId="7DCE4686" w14:textId="77777777"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proofErr w:type="spellStart"/>
            <w:r w:rsidRPr="000E1399">
              <w:rPr>
                <w:rFonts w:ascii="Doulos SIL" w:hAnsi="Doulos SIL" w:cs="Doulos SIL"/>
                <w:sz w:val="20"/>
                <w:szCs w:val="20"/>
              </w:rPr>
              <w:t>ò</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6D7483B4"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29ED8881" w14:textId="77777777" w:rsidR="000B0CBA" w:rsidRDefault="000B0CBA" w:rsidP="00F34E8F">
            <w:pPr>
              <w:pStyle w:val="FestschriftFollowing"/>
              <w:spacing w:line="240" w:lineRule="auto"/>
              <w:ind w:firstLine="0"/>
              <w:jc w:val="center"/>
              <w:rPr>
                <w:sz w:val="20"/>
                <w:szCs w:val="20"/>
              </w:rPr>
            </w:pPr>
          </w:p>
        </w:tc>
        <w:tc>
          <w:tcPr>
            <w:tcW w:w="1250" w:type="dxa"/>
          </w:tcPr>
          <w:p w14:paraId="189A76EF"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14:paraId="78D17FE5" w14:textId="77777777" w:rsidR="000B0CBA" w:rsidRPr="000E1399" w:rsidRDefault="000B0CBA" w:rsidP="00F34E8F">
            <w:pPr>
              <w:pStyle w:val="FestschriftFollowing"/>
              <w:spacing w:line="240" w:lineRule="auto"/>
              <w:ind w:firstLine="0"/>
              <w:jc w:val="center"/>
              <w:rPr>
                <w:sz w:val="20"/>
                <w:szCs w:val="20"/>
              </w:rPr>
            </w:pPr>
          </w:p>
        </w:tc>
      </w:tr>
      <w:tr w:rsidR="000B0CBA" w:rsidRPr="002108A5" w14:paraId="63CF7E25" w14:textId="77777777" w:rsidTr="00F34E8F">
        <w:tc>
          <w:tcPr>
            <w:tcW w:w="1436" w:type="dxa"/>
          </w:tcPr>
          <w:p w14:paraId="46E5F738"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proofErr w:type="spellStart"/>
            <w:r>
              <w:rPr>
                <w:rFonts w:ascii="Doulos SIL" w:hAnsi="Doulos SIL" w:cs="Doulos SIL"/>
                <w:sz w:val="20"/>
                <w:szCs w:val="20"/>
              </w:rPr>
              <w:t>à</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7F49EF10"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52654334" w14:textId="77777777" w:rsidR="000B0CBA" w:rsidRDefault="000B0CBA" w:rsidP="00F34E8F">
            <w:pPr>
              <w:pStyle w:val="FestschriftFollowing"/>
              <w:spacing w:line="240" w:lineRule="auto"/>
              <w:ind w:firstLine="0"/>
              <w:jc w:val="center"/>
              <w:rPr>
                <w:sz w:val="20"/>
                <w:szCs w:val="20"/>
              </w:rPr>
            </w:pPr>
          </w:p>
        </w:tc>
        <w:tc>
          <w:tcPr>
            <w:tcW w:w="1250" w:type="dxa"/>
          </w:tcPr>
          <w:p w14:paraId="11D00E9D" w14:textId="77777777"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75CD6603"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14:paraId="0B1954FE" w14:textId="77777777" w:rsidTr="00F34E8F">
        <w:tc>
          <w:tcPr>
            <w:tcW w:w="1436" w:type="dxa"/>
          </w:tcPr>
          <w:p w14:paraId="2A27316D"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proofErr w:type="spellStart"/>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3C9FF039"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5ECF9B70"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14:paraId="5D8B04A2" w14:textId="77777777"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393D98BD" w14:textId="77777777" w:rsidR="000B0CBA" w:rsidRPr="000E1399" w:rsidRDefault="000B0CBA" w:rsidP="00F34E8F">
            <w:pPr>
              <w:pStyle w:val="FestschriftFollowing"/>
              <w:spacing w:line="240" w:lineRule="auto"/>
              <w:ind w:firstLine="0"/>
              <w:jc w:val="center"/>
              <w:rPr>
                <w:sz w:val="20"/>
                <w:szCs w:val="20"/>
              </w:rPr>
            </w:pPr>
          </w:p>
        </w:tc>
      </w:tr>
    </w:tbl>
    <w:p w14:paraId="65DE4EF1" w14:textId="4FAF1AE5"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14:paraId="1C875602" w14:textId="3B288C15"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sidR="0022431D" w:rsidRPr="0022431D">
        <w:rPr>
          <w:rFonts w:ascii="Times New Roman" w:hAnsi="Times New Roman"/>
          <w:sz w:val="24"/>
          <w:szCs w:val="24"/>
        </w:rPr>
        <w:t>ɔ</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IDENT-IO(ATR). It adapts an input [-ATR] vowel with [+ATR] vowel. Due to the relatively lower ranking of IDENT-IO(-high,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14:paraId="0EFB5821" w14:textId="77777777"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14:paraId="5B70B5D0" w14:textId="1D92E1D7" w:rsidR="00581822" w:rsidRDefault="00581822" w:rsidP="00581822">
      <w:pPr>
        <w:spacing w:after="0"/>
        <w:ind w:firstLine="720"/>
        <w:jc w:val="both"/>
        <w:rPr>
          <w:rFonts w:ascii="Times New Roman" w:hAnsi="Times New Roman"/>
          <w:sz w:val="24"/>
          <w:szCs w:val="24"/>
        </w:rPr>
      </w:pPr>
    </w:p>
    <w:p w14:paraId="26EEB146" w14:textId="2E139ECD" w:rsidR="0092434A" w:rsidRDefault="0092434A" w:rsidP="00581822">
      <w:pPr>
        <w:spacing w:after="0"/>
        <w:ind w:firstLine="720"/>
        <w:jc w:val="both"/>
        <w:rPr>
          <w:rFonts w:ascii="Times New Roman" w:hAnsi="Times New Roman"/>
          <w:sz w:val="24"/>
          <w:szCs w:val="24"/>
        </w:rPr>
      </w:pPr>
    </w:p>
    <w:p w14:paraId="41BFE62E" w14:textId="79EE4607" w:rsidR="0092434A" w:rsidRDefault="0092434A" w:rsidP="00581822">
      <w:pPr>
        <w:spacing w:after="0"/>
        <w:ind w:firstLine="720"/>
        <w:jc w:val="both"/>
        <w:rPr>
          <w:rFonts w:ascii="Times New Roman" w:hAnsi="Times New Roman"/>
          <w:sz w:val="24"/>
          <w:szCs w:val="24"/>
        </w:rPr>
      </w:pPr>
    </w:p>
    <w:p w14:paraId="45017A25" w14:textId="77777777" w:rsidR="0092434A" w:rsidRDefault="0092434A" w:rsidP="00581822">
      <w:pPr>
        <w:spacing w:after="0"/>
        <w:ind w:firstLine="720"/>
        <w:jc w:val="both"/>
        <w:rPr>
          <w:rFonts w:ascii="Times New Roman" w:hAnsi="Times New Roman"/>
          <w:sz w:val="24"/>
          <w:szCs w:val="24"/>
        </w:rPr>
      </w:pPr>
    </w:p>
    <w:p w14:paraId="0DFBE5E0" w14:textId="77777777"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14:paraId="13AE78C7" w14:textId="77777777" w:rsidR="00671600" w:rsidRDefault="00671600" w:rsidP="00E95490">
      <w:pPr>
        <w:ind w:firstLine="720"/>
        <w:jc w:val="both"/>
        <w:rPr>
          <w:rFonts w:ascii="Times New Roman" w:hAnsi="Times New Roman"/>
          <w:sz w:val="24"/>
          <w:szCs w:val="24"/>
        </w:rPr>
      </w:pPr>
      <w:r>
        <w:rPr>
          <w:rFonts w:ascii="Times New Roman" w:hAnsi="Times New Roman"/>
          <w:sz w:val="24"/>
          <w:szCs w:val="24"/>
        </w:rPr>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14:paraId="275C18D3" w14:textId="77777777" w:rsidR="001C5D7A" w:rsidRPr="00F959F7" w:rsidRDefault="00E11ABD" w:rsidP="001C5D7A">
      <w:pPr>
        <w:jc w:val="both"/>
        <w:rPr>
          <w:rFonts w:ascii="Times New Roman" w:hAnsi="Times New Roman"/>
          <w:sz w:val="24"/>
          <w:szCs w:val="24"/>
        </w:rPr>
      </w:pPr>
      <w:r>
        <w:rPr>
          <w:rFonts w:ascii="Times New Roman" w:hAnsi="Times New Roman"/>
          <w:sz w:val="24"/>
          <w:szCs w:val="24"/>
        </w:rPr>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33128C7"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bɪ</w:t>
      </w:r>
      <w:proofErr w:type="spellEnd"/>
      <w:r w:rsidRPr="00581822">
        <w:rPr>
          <w:rFonts w:ascii="Doulos SIL" w:hAnsi="Doulos SIL" w:cs="Doulos SIL"/>
          <w:szCs w:val="24"/>
        </w:rPr>
        <w:t xml:space="preserve">̃́ḿ      </w:t>
      </w:r>
      <w:r w:rsidRPr="00581822">
        <w:rPr>
          <w:rFonts w:ascii="Doulos SIL" w:hAnsi="Doulos SIL" w:cs="Doulos SIL"/>
          <w:szCs w:val="24"/>
        </w:rPr>
        <w:tab/>
      </w:r>
      <w:proofErr w:type="spellStart"/>
      <w:r w:rsidRPr="00581822">
        <w:rPr>
          <w:rFonts w:ascii="Doulos SIL" w:hAnsi="Doulos SIL" w:cs="Doulos SIL"/>
          <w:szCs w:val="24"/>
        </w:rPr>
        <w:t>bém</w:t>
      </w:r>
      <w:proofErr w:type="spellEnd"/>
      <w:r w:rsidRPr="00581822">
        <w:rPr>
          <w:rFonts w:ascii="Doulos SIL" w:hAnsi="Doulos SIL" w:cs="Doulos SIL"/>
          <w:szCs w:val="24"/>
        </w:rPr>
        <w:t>́,</w:t>
      </w:r>
      <w:proofErr w:type="spellStart"/>
      <w:r w:rsidRPr="00581822">
        <w:rPr>
          <w:rFonts w:ascii="Doulos SIL" w:hAnsi="Doulos SIL" w:cs="Doulos SIL"/>
          <w:szCs w:val="24"/>
        </w:rPr>
        <w:t>béŋ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14:paraId="5FF610C4"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proofErr w:type="spellStart"/>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14:paraId="7DEE0B10" w14:textId="047B75C8" w:rsidR="00581822" w:rsidRDefault="007D010C"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001C5D7A" w:rsidRPr="00581822">
        <w:rPr>
          <w:rFonts w:ascii="Doulos SIL" w:hAnsi="Doulos SIL" w:cs="Doulos SIL"/>
          <w:szCs w:val="24"/>
        </w:rPr>
        <w:t>p</w:t>
      </w:r>
      <w:r w:rsidRPr="00581822">
        <w:rPr>
          <w:rFonts w:ascii="Doulos SIL" w:hAnsi="Doulos SIL" w:cs="Doulos SIL"/>
          <w:szCs w:val="24"/>
        </w:rPr>
        <w:t>à</w:t>
      </w:r>
      <w:r w:rsidRPr="008777CF">
        <w:rPr>
          <w:rFonts w:ascii="Doulos SIL" w:hAnsi="Doulos SIL" w:cs="Doulos SIL"/>
          <w:szCs w:val="24"/>
        </w:rPr>
        <w:t>ɪ</w:t>
      </w:r>
      <w:proofErr w:type="spellEnd"/>
      <w:r w:rsidRPr="008777CF">
        <w:rPr>
          <w:rFonts w:ascii="Doulos SIL" w:hAnsi="Doulos SIL" w:cs="Doulos SIL"/>
          <w:szCs w:val="24"/>
        </w:rPr>
        <w:t>́</w:t>
      </w:r>
      <w:r w:rsidR="001C5D7A" w:rsidRPr="00581822">
        <w:rPr>
          <w:rFonts w:ascii="Doulos SIL" w:hAnsi="Doulos SIL" w:cs="Doulos SIL"/>
          <w:szCs w:val="24"/>
        </w:rPr>
        <w:t xml:space="preserve"> </w:t>
      </w:r>
      <w:r w:rsidR="00D1271B" w:rsidRPr="00581822">
        <w:rPr>
          <w:rFonts w:ascii="Doulos SIL" w:hAnsi="Doulos SIL" w:cs="Doulos SIL"/>
          <w:szCs w:val="24"/>
        </w:rPr>
        <w:tab/>
      </w:r>
      <w:r w:rsidR="00D1271B" w:rsidRPr="00581822">
        <w:rPr>
          <w:rFonts w:ascii="Doulos SIL" w:hAnsi="Doulos SIL" w:cs="Doulos SIL"/>
          <w:szCs w:val="24"/>
        </w:rPr>
        <w:tab/>
      </w:r>
      <w:proofErr w:type="spellStart"/>
      <w:r w:rsidR="001C5D7A" w:rsidRPr="00581822">
        <w:rPr>
          <w:rFonts w:ascii="Doulos SIL" w:hAnsi="Doulos SIL" w:cs="Doulos SIL"/>
          <w:szCs w:val="24"/>
        </w:rPr>
        <w:t>kpài</w:t>
      </w:r>
      <w:proofErr w:type="spellEnd"/>
      <w:r w:rsidR="001C5D7A" w:rsidRPr="00581822">
        <w:rPr>
          <w:rFonts w:ascii="Doulos SIL" w:hAnsi="Doulos SIL" w:cs="Doulos SIL"/>
          <w:szCs w:val="24"/>
        </w:rPr>
        <w:t>́</w:t>
      </w:r>
      <w:r w:rsidR="001C5D7A" w:rsidRPr="00581822">
        <w:rPr>
          <w:rFonts w:ascii="Doulos SIL" w:hAnsi="Doulos SIL" w:cs="Doulos SIL"/>
          <w:szCs w:val="24"/>
        </w:rPr>
        <w:tab/>
      </w:r>
      <w:r w:rsidR="001C5D7A" w:rsidRPr="00581822">
        <w:rPr>
          <w:rFonts w:ascii="Doulos SIL" w:hAnsi="Doulos SIL" w:cs="Doulos SIL"/>
          <w:szCs w:val="24"/>
        </w:rPr>
        <w:tab/>
      </w:r>
      <w:r w:rsidR="001C5D7A" w:rsidRPr="00581822">
        <w:rPr>
          <w:rFonts w:ascii="Doulos SIL" w:hAnsi="Doulos SIL" w:cs="Doulos SIL"/>
          <w:szCs w:val="24"/>
        </w:rPr>
        <w:tab/>
      </w:r>
      <w:r w:rsidR="001C5D7A" w:rsidRPr="00581822">
        <w:rPr>
          <w:rFonts w:ascii="Times New Roman" w:hAnsi="Times New Roman"/>
          <w:szCs w:val="24"/>
        </w:rPr>
        <w:t>a flexible rush basket</w:t>
      </w:r>
      <w:r w:rsidR="001C5D7A" w:rsidRPr="00581822">
        <w:rPr>
          <w:rFonts w:ascii="Doulos SIL" w:hAnsi="Doulos SIL" w:cs="Doulos SIL"/>
          <w:szCs w:val="24"/>
        </w:rPr>
        <w:tab/>
      </w:r>
    </w:p>
    <w:p w14:paraId="302B592D"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fi</w:t>
      </w:r>
      <w:proofErr w:type="spellEnd"/>
      <w:r w:rsidRPr="00581822">
        <w:rPr>
          <w:rFonts w:ascii="Doulos SIL" w:hAnsi="Doulos SIL" w:cs="Doulos SIL"/>
          <w:szCs w:val="24"/>
        </w:rPr>
        <w:t xml:space="preserve">̃́ń         </w:t>
      </w:r>
      <w:r w:rsidRPr="00581822">
        <w:rPr>
          <w:rFonts w:ascii="Doulos SIL" w:hAnsi="Doulos SIL" w:cs="Doulos SIL"/>
          <w:szCs w:val="24"/>
        </w:rPr>
        <w:tab/>
      </w:r>
      <w:proofErr w:type="spellStart"/>
      <w:r w:rsidRPr="00581822">
        <w:rPr>
          <w:rFonts w:ascii="Doulos SIL" w:hAnsi="Doulos SIL" w:cs="Doulos SIL"/>
          <w:szCs w:val="24"/>
        </w:rPr>
        <w:t>fɛ</w:t>
      </w:r>
      <w:proofErr w:type="spellEnd"/>
      <w:r w:rsidRPr="00581822">
        <w:rPr>
          <w:rFonts w:ascii="Doulos SIL" w:hAnsi="Doulos SIL" w:cs="Doulos SIL"/>
          <w:szCs w:val="24"/>
        </w:rPr>
        <w:t>̃́</w:t>
      </w:r>
      <w:proofErr w:type="spellStart"/>
      <w:r w:rsidRPr="00581822">
        <w:rPr>
          <w:rFonts w:ascii="Doulos SIL" w:hAnsi="Doulos SIL" w:cs="Doulos SIL"/>
          <w:szCs w:val="24"/>
        </w:rPr>
        <w:t>i</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w:t>
      </w:r>
      <w:proofErr w:type="spellStart"/>
      <w:r w:rsidRPr="00581822">
        <w:rPr>
          <w:rFonts w:ascii="Times New Roman" w:hAnsi="Times New Roman"/>
          <w:szCs w:val="24"/>
        </w:rPr>
        <w:t>spinehead</w:t>
      </w:r>
      <w:proofErr w:type="spellEnd"/>
      <w:r w:rsidRPr="00581822">
        <w:rPr>
          <w:rFonts w:ascii="Times New Roman" w:hAnsi="Times New Roman"/>
          <w:szCs w:val="24"/>
        </w:rPr>
        <w:t xml:space="preserve"> </w:t>
      </w:r>
    </w:p>
    <w:p w14:paraId="0A08F0A3" w14:textId="77777777" w:rsidR="001C5D7A"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sʊ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581822">
        <w:rPr>
          <w:rFonts w:ascii="Doulos SIL" w:hAnsi="Doulos SIL" w:cs="Doulos SIL"/>
          <w:szCs w:val="24"/>
        </w:rPr>
        <w:t>sɔ</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14:paraId="1404562A" w14:textId="77777777"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14:paraId="056A3E89" w14:textId="45479476"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w:t>
      </w:r>
      <w:r w:rsidR="00392DAC">
        <w:rPr>
          <w:rFonts w:ascii="Times New Roman" w:hAnsi="Times New Roman"/>
          <w:sz w:val="24"/>
          <w:szCs w:val="24"/>
        </w:rPr>
        <w:t>is an</w:t>
      </w:r>
      <w:r>
        <w:rPr>
          <w:rFonts w:ascii="Times New Roman" w:hAnsi="Times New Roman"/>
          <w:sz w:val="24"/>
          <w:szCs w:val="24"/>
        </w:rPr>
        <w:t>other strateg</w:t>
      </w:r>
      <w:r w:rsidR="00392DAC">
        <w:rPr>
          <w:rFonts w:ascii="Times New Roman" w:hAnsi="Times New Roman"/>
          <w:sz w:val="24"/>
          <w:szCs w:val="24"/>
        </w:rPr>
        <w:t>y</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vowel replacement</w:t>
      </w:r>
      <w:r>
        <w:rPr>
          <w:rFonts w:ascii="Times New Roman" w:hAnsi="Times New Roman"/>
          <w:sz w:val="24"/>
          <w:szCs w:val="24"/>
        </w:rPr>
        <w:t xml:space="preserve">. Though </w:t>
      </w:r>
      <w:r w:rsidR="00392DAC">
        <w:rPr>
          <w:rFonts w:ascii="Times New Roman" w:hAnsi="Times New Roman"/>
          <w:sz w:val="24"/>
          <w:szCs w:val="24"/>
        </w:rPr>
        <w:t>it</w:t>
      </w:r>
      <w:r>
        <w:rPr>
          <w:rFonts w:ascii="Times New Roman" w:hAnsi="Times New Roman"/>
          <w:sz w:val="24"/>
          <w:szCs w:val="24"/>
        </w:rPr>
        <w:t xml:space="preserve"> </w:t>
      </w:r>
      <w:r w:rsidR="00392DAC">
        <w:rPr>
          <w:rFonts w:ascii="Times New Roman" w:hAnsi="Times New Roman"/>
          <w:sz w:val="24"/>
          <w:szCs w:val="24"/>
        </w:rPr>
        <w:t>is</w:t>
      </w:r>
      <w:r>
        <w:rPr>
          <w:rFonts w:ascii="Times New Roman" w:hAnsi="Times New Roman"/>
          <w:sz w:val="24"/>
          <w:szCs w:val="24"/>
        </w:rPr>
        <w:t xml:space="preserve"> not as productive as the deletion process, I discuss each </w:t>
      </w:r>
      <w:r w:rsidR="00392DAC">
        <w:rPr>
          <w:rFonts w:ascii="Times New Roman" w:hAnsi="Times New Roman"/>
          <w:sz w:val="24"/>
          <w:szCs w:val="24"/>
        </w:rPr>
        <w:t>case of this</w:t>
      </w:r>
      <w:r>
        <w:rPr>
          <w:rFonts w:ascii="Times New Roman" w:hAnsi="Times New Roman"/>
          <w:sz w:val="24"/>
          <w:szCs w:val="24"/>
        </w:rPr>
        <w:t xml:space="preserve"> strateg</w:t>
      </w:r>
      <w:r w:rsidR="00392DAC">
        <w:rPr>
          <w:rFonts w:ascii="Times New Roman" w:hAnsi="Times New Roman"/>
          <w:sz w:val="24"/>
          <w:szCs w:val="24"/>
        </w:rPr>
        <w:t>y</w:t>
      </w:r>
      <w:r>
        <w:rPr>
          <w:rFonts w:ascii="Times New Roman" w:hAnsi="Times New Roman"/>
          <w:sz w:val="24"/>
          <w:szCs w:val="24"/>
        </w:rPr>
        <w:t xml:space="preserve"> in the following examples.</w:t>
      </w:r>
    </w:p>
    <w:p w14:paraId="57EDC6DD" w14:textId="77777777" w:rsidR="00273DD6" w:rsidRDefault="00273DD6" w:rsidP="00273DD6">
      <w:pPr>
        <w:spacing w:after="0"/>
        <w:ind w:firstLine="720"/>
        <w:jc w:val="both"/>
        <w:rPr>
          <w:rFonts w:ascii="Times New Roman" w:hAnsi="Times New Roman"/>
          <w:sz w:val="24"/>
          <w:szCs w:val="24"/>
        </w:rPr>
      </w:pPr>
    </w:p>
    <w:p w14:paraId="57F2F5DC" w14:textId="77777777"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ECED024" w14:textId="77777777"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fʊ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fo</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white-thighed Colobus monkey</w:t>
      </w:r>
    </w:p>
    <w:p w14:paraId="7F13B909" w14:textId="77777777"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ʨɥìʨɥɛ́krɔ̀bɔ</w:t>
      </w:r>
      <w:proofErr w:type="spellEnd"/>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ʧʷìʧʷákr̀ɔ̀bɔ́ɔ</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 xml:space="preserve">a fish, </w:t>
      </w:r>
      <w:proofErr w:type="spellStart"/>
      <w:r w:rsidRPr="00295B45">
        <w:rPr>
          <w:rFonts w:ascii="Times New Roman" w:hAnsi="Times New Roman"/>
          <w:szCs w:val="24"/>
        </w:rPr>
        <w:t>blanquillo</w:t>
      </w:r>
      <w:proofErr w:type="spellEnd"/>
    </w:p>
    <w:p w14:paraId="32AE84CF" w14:textId="08AF5616"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ɕɪ</w:t>
      </w:r>
      <w:proofErr w:type="spellEnd"/>
      <w:r w:rsidRPr="00295B45">
        <w:rPr>
          <w:rFonts w:ascii="Doulos SIL" w:hAnsi="Doulos SIL" w:cs="Doulos SIL"/>
          <w:szCs w:val="24"/>
        </w:rPr>
        <w:t>́</w:t>
      </w:r>
      <w:r w:rsidR="00381A7C">
        <w:rPr>
          <w:rFonts w:ascii="Doulos SIL" w:hAnsi="Doulos SIL" w:cs="Doulos SIL"/>
          <w:szCs w:val="24"/>
        </w:rPr>
        <w:t xml:space="preserve"> (</w:t>
      </w:r>
      <w:proofErr w:type="spellStart"/>
      <w:r w:rsidRPr="00295B45">
        <w:rPr>
          <w:rFonts w:ascii="Doulos SIL" w:hAnsi="Doulos SIL" w:cs="Doulos SIL"/>
          <w:szCs w:val="24"/>
        </w:rPr>
        <w:t>dᶣìa</w:t>
      </w:r>
      <w:proofErr w:type="spellEnd"/>
      <w:r w:rsidRPr="00295B45">
        <w:rPr>
          <w:rFonts w:ascii="Doulos SIL" w:hAnsi="Doulos SIL" w:cs="Doulos SIL"/>
          <w:szCs w:val="24"/>
        </w:rPr>
        <w:t>̀</w:t>
      </w:r>
      <w:r w:rsidR="00381A7C">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hɛ</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14:paraId="6C29BA76" w14:textId="77777777" w:rsidR="001C5D7A" w:rsidRP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mʊ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mɔ</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14:paraId="17E322BA" w14:textId="496B6CE0"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 xml:space="preserve">With [e] one of the vowel that can occur at initial position of </w:t>
      </w:r>
      <w:r w:rsidR="0092434A">
        <w:rPr>
          <w:rFonts w:ascii="Times New Roman" w:hAnsi="Times New Roman"/>
          <w:sz w:val="24"/>
          <w:szCs w:val="24"/>
        </w:rPr>
        <w:t xml:space="preserve">regular </w:t>
      </w:r>
      <w:r w:rsidR="006F52B6">
        <w:rPr>
          <w:rFonts w:ascii="Times New Roman" w:hAnsi="Times New Roman"/>
          <w:sz w:val="24"/>
          <w:szCs w:val="24"/>
        </w:rPr>
        <w:t>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w:t>
      </w:r>
      <w:proofErr w:type="spellStart"/>
      <w:r w:rsidR="00BD5E4E">
        <w:rPr>
          <w:rFonts w:ascii="Times New Roman" w:hAnsi="Times New Roman"/>
          <w:sz w:val="24"/>
          <w:szCs w:val="24"/>
        </w:rPr>
        <w:t>frontness</w:t>
      </w:r>
      <w:proofErr w:type="spellEnd"/>
      <w:r w:rsidR="00BD5E4E">
        <w:rPr>
          <w:rFonts w:ascii="Times New Roman" w:hAnsi="Times New Roman"/>
          <w:sz w:val="24"/>
          <w:szCs w:val="24"/>
        </w:rPr>
        <w:t xml:space="preserve">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14:paraId="7FB7F5BC" w14:textId="28BF420C" w:rsidR="001C5D7A" w:rsidRDefault="00BD5E4E" w:rsidP="00273DD6">
      <w:pPr>
        <w:spacing w:after="0"/>
        <w:ind w:firstLine="720"/>
        <w:jc w:val="both"/>
        <w:rPr>
          <w:rFonts w:ascii="Times New Roman" w:hAnsi="Times New Roman"/>
          <w:color w:val="FF0000"/>
          <w:sz w:val="24"/>
          <w:szCs w:val="24"/>
        </w:rPr>
      </w:pPr>
      <w:r>
        <w:rPr>
          <w:rFonts w:ascii="Times New Roman" w:hAnsi="Times New Roman"/>
          <w:sz w:val="24"/>
          <w:szCs w:val="24"/>
        </w:rPr>
        <w:t xml:space="preserve">To formalize this pattern of </w:t>
      </w:r>
      <w:r w:rsidR="00392DAC">
        <w:rPr>
          <w:rFonts w:ascii="Times New Roman" w:hAnsi="Times New Roman"/>
          <w:sz w:val="24"/>
          <w:szCs w:val="24"/>
        </w:rPr>
        <w:t>vowel replacement a</w:t>
      </w:r>
      <w:r>
        <w:rPr>
          <w:rFonts w:ascii="Times New Roman" w:hAnsi="Times New Roman"/>
          <w:sz w:val="24"/>
          <w:szCs w:val="24"/>
        </w:rPr>
        <w:t>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have been used for the analys</w:t>
      </w:r>
      <w:r w:rsidR="002D5A65">
        <w:rPr>
          <w:rFonts w:ascii="Times New Roman" w:hAnsi="Times New Roman"/>
          <w:sz w:val="24"/>
          <w:szCs w:val="24"/>
        </w:rPr>
        <w:t xml:space="preserve">is a similar one in Tableau 6 </w:t>
      </w:r>
      <w:r>
        <w:rPr>
          <w:rFonts w:ascii="Times New Roman" w:hAnsi="Times New Roman"/>
          <w:sz w:val="24"/>
          <w:szCs w:val="24"/>
        </w:rPr>
        <w:t>f</w:t>
      </w:r>
      <w:r w:rsidR="002D5A65">
        <w:rPr>
          <w:rFonts w:ascii="Times New Roman" w:hAnsi="Times New Roman"/>
          <w:sz w:val="24"/>
          <w:szCs w:val="24"/>
        </w:rPr>
        <w:t>or</w:t>
      </w:r>
      <w:r>
        <w:rPr>
          <w:rFonts w:ascii="Times New Roman" w:hAnsi="Times New Roman"/>
          <w:sz w:val="24"/>
          <w:szCs w:val="24"/>
        </w:rPr>
        <w:t xml:space="preserve"> </w:t>
      </w:r>
      <w:r w:rsidR="00392DAC">
        <w:rPr>
          <w:rFonts w:ascii="Times New Roman" w:hAnsi="Times New Roman"/>
          <w:sz w:val="24"/>
          <w:szCs w:val="24"/>
        </w:rPr>
        <w:t>vowel replacement</w:t>
      </w:r>
      <w:r>
        <w:rPr>
          <w:rFonts w:ascii="Times New Roman" w:hAnsi="Times New Roman"/>
          <w:sz w:val="24"/>
          <w:szCs w:val="24"/>
        </w:rPr>
        <w:t xml:space="preserve"> in the present paper</w:t>
      </w:r>
      <w:r w:rsidR="001C5D7A">
        <w:rPr>
          <w:rFonts w:ascii="Times New Roman" w:hAnsi="Times New Roman"/>
          <w:sz w:val="24"/>
          <w:szCs w:val="24"/>
        </w:rPr>
        <w:t>.</w:t>
      </w:r>
      <w:r>
        <w:rPr>
          <w:rFonts w:ascii="Times New Roman" w:hAnsi="Times New Roman"/>
          <w:sz w:val="24"/>
          <w:szCs w:val="24"/>
        </w:rPr>
        <w:t xml:space="preserve"> </w:t>
      </w:r>
    </w:p>
    <w:p w14:paraId="4C558E5D" w14:textId="094374FB" w:rsidR="002D5A65" w:rsidRDefault="002D5A65" w:rsidP="00273DD6">
      <w:pPr>
        <w:spacing w:after="0"/>
        <w:ind w:firstLine="720"/>
        <w:jc w:val="both"/>
        <w:rPr>
          <w:rFonts w:ascii="Times New Roman" w:hAnsi="Times New Roman"/>
          <w:sz w:val="24"/>
          <w:szCs w:val="24"/>
        </w:rPr>
      </w:pPr>
    </w:p>
    <w:p w14:paraId="7BEB89F0" w14:textId="1617A457" w:rsidR="002D5A65" w:rsidRDefault="002D5A65" w:rsidP="00273DD6">
      <w:pPr>
        <w:spacing w:after="0"/>
        <w:ind w:firstLine="720"/>
        <w:jc w:val="both"/>
        <w:rPr>
          <w:rFonts w:ascii="Times New Roman" w:hAnsi="Times New Roman"/>
          <w:sz w:val="24"/>
          <w:szCs w:val="24"/>
        </w:rPr>
      </w:pPr>
    </w:p>
    <w:p w14:paraId="001A4C40" w14:textId="77777777" w:rsidR="002D5A65" w:rsidRDefault="002D5A65" w:rsidP="009373AF">
      <w:pPr>
        <w:spacing w:after="0"/>
        <w:jc w:val="both"/>
        <w:rPr>
          <w:rFonts w:ascii="Times New Roman" w:hAnsi="Times New Roman"/>
          <w:sz w:val="24"/>
          <w:szCs w:val="24"/>
        </w:rPr>
      </w:pPr>
      <w:bookmarkStart w:id="0" w:name="_GoBack"/>
      <w:bookmarkEnd w:id="0"/>
    </w:p>
    <w:p w14:paraId="4F5B2807" w14:textId="77777777" w:rsidR="00273DD6" w:rsidRDefault="00273DD6" w:rsidP="00273DD6">
      <w:pPr>
        <w:spacing w:after="0"/>
        <w:ind w:firstLine="720"/>
        <w:jc w:val="both"/>
        <w:rPr>
          <w:rFonts w:ascii="Times New Roman" w:hAnsi="Times New Roman"/>
          <w:sz w:val="24"/>
          <w:szCs w:val="24"/>
        </w:rPr>
      </w:pPr>
    </w:p>
    <w:p w14:paraId="771B82C2" w14:textId="676C55A2" w:rsidR="001C5D7A" w:rsidRPr="002664BC" w:rsidRDefault="00512151" w:rsidP="001C5D7A">
      <w:pPr>
        <w:jc w:val="both"/>
        <w:rPr>
          <w:rFonts w:ascii="Times New Roman" w:hAnsi="Times New Roman"/>
          <w:sz w:val="24"/>
          <w:szCs w:val="24"/>
        </w:rPr>
      </w:pPr>
      <w:r>
        <w:rPr>
          <w:rFonts w:ascii="Times New Roman" w:hAnsi="Times New Roman"/>
          <w:sz w:val="24"/>
          <w:szCs w:val="24"/>
        </w:rPr>
        <w:t xml:space="preserve">Tableau </w:t>
      </w:r>
      <w:r w:rsidR="003A2650">
        <w:rPr>
          <w:rFonts w:ascii="Times New Roman" w:hAnsi="Times New Roman"/>
          <w:sz w:val="24"/>
          <w:szCs w:val="24"/>
        </w:rPr>
        <w:t>7</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170"/>
      </w:tblGrid>
      <w:tr w:rsidR="00BD5E4E" w:rsidRPr="002108A5" w14:paraId="27CD160B" w14:textId="77777777" w:rsidTr="00F34E8F">
        <w:tc>
          <w:tcPr>
            <w:tcW w:w="1440" w:type="dxa"/>
            <w:tcBorders>
              <w:bottom w:val="double" w:sz="4" w:space="0" w:color="auto"/>
            </w:tcBorders>
            <w:vAlign w:val="center"/>
          </w:tcPr>
          <w:p w14:paraId="75745418" w14:textId="77777777"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proofErr w:type="spellStart"/>
            <w:r w:rsidRPr="001A37FB">
              <w:rPr>
                <w:rFonts w:ascii="Doulos SIL" w:hAnsi="Doulos SIL" w:cs="Doulos SIL"/>
                <w:sz w:val="20"/>
                <w:szCs w:val="20"/>
              </w:rPr>
              <w:t>ɛ̀fʊ</w:t>
            </w:r>
            <w:proofErr w:type="spellEnd"/>
            <w:r w:rsidRPr="001A37FB">
              <w:rPr>
                <w:rFonts w:ascii="Doulos SIL" w:hAnsi="Doulos SIL" w:cs="Doulos SIL"/>
                <w:sz w:val="20"/>
                <w:szCs w:val="20"/>
              </w:rPr>
              <w:t>́</w:t>
            </w:r>
            <w:r w:rsidRPr="001A37FB">
              <w:rPr>
                <w:sz w:val="20"/>
                <w:szCs w:val="20"/>
              </w:rPr>
              <w:t xml:space="preserve"> /</w:t>
            </w:r>
          </w:p>
          <w:p w14:paraId="0ACB143C" w14:textId="77777777"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14:paraId="2BD3EA7C" w14:textId="77777777"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roofErr w:type="spellEnd"/>
          </w:p>
        </w:tc>
        <w:tc>
          <w:tcPr>
            <w:tcW w:w="1350" w:type="dxa"/>
            <w:tcBorders>
              <w:left w:val="dashed" w:sz="4" w:space="0" w:color="auto"/>
              <w:bottom w:val="double" w:sz="4" w:space="0" w:color="auto"/>
              <w:right w:val="single" w:sz="4" w:space="0" w:color="auto"/>
            </w:tcBorders>
            <w:vAlign w:val="center"/>
          </w:tcPr>
          <w:p w14:paraId="7BD762B9" w14:textId="77777777"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10F33E95" w14:textId="77777777"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14:paraId="5EB498D8" w14:textId="77777777" w:rsidR="00BD5E4E" w:rsidRPr="000E1399" w:rsidRDefault="00BD5E4E" w:rsidP="00F34E8F">
            <w:pPr>
              <w:pStyle w:val="FestschriftFollowing"/>
              <w:spacing w:line="240" w:lineRule="auto"/>
              <w:ind w:firstLine="0"/>
              <w:jc w:val="center"/>
              <w:rPr>
                <w:sz w:val="20"/>
                <w:szCs w:val="20"/>
              </w:rPr>
            </w:pPr>
          </w:p>
          <w:p w14:paraId="51587195" w14:textId="77777777"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14:paraId="490A362C" w14:textId="77777777"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14:paraId="1ED6B8E1" w14:textId="77777777" w:rsidTr="00F34E8F">
        <w:tc>
          <w:tcPr>
            <w:tcW w:w="1440" w:type="dxa"/>
            <w:tcBorders>
              <w:top w:val="double" w:sz="4" w:space="0" w:color="auto"/>
            </w:tcBorders>
          </w:tcPr>
          <w:p w14:paraId="01D37898" w14:textId="77777777"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1A37FB">
              <w:rPr>
                <w:rFonts w:ascii="Doulos SIL" w:hAnsi="Doulos SIL" w:cs="Doulos SIL"/>
                <w:sz w:val="20"/>
                <w:szCs w:val="20"/>
              </w:rPr>
              <w:t>ɛ̀fo</w:t>
            </w:r>
            <w:proofErr w:type="spellEnd"/>
            <w:r w:rsidRPr="001A37FB">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14:paraId="28C61578" w14:textId="77777777"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14:paraId="5232638D" w14:textId="77777777"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14:paraId="72220996" w14:textId="77777777" w:rsidR="00BD5E4E" w:rsidRPr="000E1399" w:rsidRDefault="00BD5E4E" w:rsidP="00F34E8F">
            <w:pPr>
              <w:pStyle w:val="FestschriftFollowing"/>
              <w:spacing w:line="240" w:lineRule="auto"/>
              <w:ind w:firstLine="0"/>
              <w:jc w:val="center"/>
              <w:rPr>
                <w:sz w:val="20"/>
                <w:szCs w:val="20"/>
              </w:rPr>
            </w:pPr>
          </w:p>
        </w:tc>
      </w:tr>
      <w:tr w:rsidR="00BD5E4E" w:rsidRPr="002108A5" w14:paraId="5F945C4E" w14:textId="77777777" w:rsidTr="00F34E8F">
        <w:tc>
          <w:tcPr>
            <w:tcW w:w="1440" w:type="dxa"/>
          </w:tcPr>
          <w:p w14:paraId="2E7F4D1B" w14:textId="77777777"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proofErr w:type="spellStart"/>
            <w:r>
              <w:rPr>
                <w:rFonts w:ascii="Doulos SIL" w:hAnsi="Doulos SIL" w:cs="Doulos SIL"/>
                <w:sz w:val="20"/>
                <w:szCs w:val="20"/>
              </w:rPr>
              <w:t>à</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64BDD594" w14:textId="77777777"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61B787A0"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14:paraId="58DADE70" w14:textId="77777777" w:rsidR="00BD5E4E" w:rsidRPr="000E1399" w:rsidRDefault="00BD5E4E" w:rsidP="00F34E8F">
            <w:pPr>
              <w:pStyle w:val="FestschriftFollowing"/>
              <w:spacing w:line="240" w:lineRule="auto"/>
              <w:ind w:firstLine="0"/>
              <w:jc w:val="center"/>
              <w:rPr>
                <w:sz w:val="20"/>
                <w:szCs w:val="20"/>
              </w:rPr>
            </w:pPr>
          </w:p>
        </w:tc>
      </w:tr>
      <w:tr w:rsidR="00BD5E4E" w:rsidRPr="002108A5" w14:paraId="7B1D3D48" w14:textId="77777777" w:rsidTr="00F34E8F">
        <w:tc>
          <w:tcPr>
            <w:tcW w:w="1440" w:type="dxa"/>
          </w:tcPr>
          <w:p w14:paraId="59A61292" w14:textId="77777777"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proofErr w:type="spellStart"/>
            <w:r w:rsidRPr="005245FC">
              <w:rPr>
                <w:rFonts w:ascii="Doulos SIL" w:hAnsi="Doulos SIL" w:cs="Doulos SIL"/>
                <w:sz w:val="20"/>
                <w:szCs w:val="20"/>
              </w:rPr>
              <w:t>òfo</w:t>
            </w:r>
            <w:proofErr w:type="spellEnd"/>
            <w:r w:rsidRPr="005245FC">
              <w:rPr>
                <w:rFonts w:ascii="Doulos SIL" w:hAnsi="Doulos SIL" w:cs="Doulos SIL"/>
                <w:sz w:val="20"/>
                <w:szCs w:val="20"/>
              </w:rPr>
              <w:t>́</w:t>
            </w:r>
            <w:r w:rsidRPr="005245FC">
              <w:rPr>
                <w:sz w:val="20"/>
                <w:szCs w:val="20"/>
              </w:rPr>
              <w:t>]</w:t>
            </w:r>
          </w:p>
        </w:tc>
        <w:tc>
          <w:tcPr>
            <w:tcW w:w="1260" w:type="dxa"/>
            <w:tcBorders>
              <w:right w:val="dashed" w:sz="4" w:space="0" w:color="auto"/>
            </w:tcBorders>
            <w:vAlign w:val="center"/>
          </w:tcPr>
          <w:p w14:paraId="53235D01" w14:textId="77777777"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EB3D3C5" w14:textId="77777777" w:rsidR="00BD5E4E" w:rsidRPr="000E1399" w:rsidRDefault="00BD5E4E" w:rsidP="00F34E8F">
            <w:pPr>
              <w:pStyle w:val="FestschriftFollowing"/>
              <w:spacing w:line="240" w:lineRule="auto"/>
              <w:ind w:firstLine="0"/>
              <w:jc w:val="center"/>
              <w:rPr>
                <w:sz w:val="20"/>
                <w:szCs w:val="20"/>
              </w:rPr>
            </w:pPr>
          </w:p>
        </w:tc>
        <w:tc>
          <w:tcPr>
            <w:tcW w:w="1170" w:type="dxa"/>
          </w:tcPr>
          <w:p w14:paraId="23CFEF54"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14:paraId="52B54908" w14:textId="77777777" w:rsidTr="00F34E8F">
        <w:tc>
          <w:tcPr>
            <w:tcW w:w="1440" w:type="dxa"/>
          </w:tcPr>
          <w:p w14:paraId="2BC4F635" w14:textId="77777777"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proofErr w:type="spellStart"/>
            <w:r>
              <w:rPr>
                <w:sz w:val="20"/>
                <w:szCs w:val="20"/>
              </w:rPr>
              <w:t>e</w:t>
            </w:r>
            <w:r>
              <w:rPr>
                <w:rFonts w:ascii="Doulos SIL" w:hAnsi="Doulos SIL" w:cs="Doulos SIL"/>
                <w:sz w:val="20"/>
                <w:szCs w:val="20"/>
              </w:rPr>
              <w:t>̀</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3E261D41"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14:paraId="573D23D3" w14:textId="77777777" w:rsidR="00BD5E4E" w:rsidRPr="000E1399" w:rsidRDefault="00BD5E4E" w:rsidP="00F34E8F">
            <w:pPr>
              <w:pStyle w:val="FestschriftFollowing"/>
              <w:spacing w:line="240" w:lineRule="auto"/>
              <w:ind w:firstLine="0"/>
              <w:jc w:val="center"/>
              <w:rPr>
                <w:sz w:val="20"/>
                <w:szCs w:val="20"/>
              </w:rPr>
            </w:pPr>
          </w:p>
        </w:tc>
        <w:tc>
          <w:tcPr>
            <w:tcW w:w="1170" w:type="dxa"/>
          </w:tcPr>
          <w:p w14:paraId="5F942DFE" w14:textId="77777777"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14:paraId="0FBF96FE" w14:textId="77777777" w:rsidR="001C5D7A" w:rsidRDefault="001C5D7A" w:rsidP="00E95490">
      <w:pPr>
        <w:pStyle w:val="FestschriftFollowing"/>
        <w:spacing w:line="240" w:lineRule="auto"/>
        <w:ind w:firstLine="0"/>
      </w:pPr>
      <w:r>
        <w:t xml:space="preserve">Constraint ranking: </w:t>
      </w:r>
      <w:r w:rsidRPr="00985B09">
        <w:t>*</w:t>
      </w:r>
      <w:r w:rsidRPr="00985B09">
        <w:rPr>
          <w:lang w:val="el-GR"/>
        </w:rPr>
        <w:t>σ</w:t>
      </w:r>
      <w:r w:rsidRPr="00985B09">
        <w:t>1/</w:t>
      </w:r>
      <w:proofErr w:type="spellStart"/>
      <w:r w:rsidRPr="00985B09">
        <w:t>ɔ,</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proofErr w:type="spellEnd"/>
      <w:r>
        <w:t>, IDENT-IO(-high,-low)</w:t>
      </w:r>
      <w:r w:rsidRPr="00F84CF2">
        <w:t xml:space="preserve"> </w:t>
      </w:r>
      <w:r w:rsidRPr="00432448">
        <w:t>»</w:t>
      </w:r>
      <w:r w:rsidR="00BD5E4E">
        <w:t xml:space="preserve"> IDENT-IO(ATR)</w:t>
      </w:r>
      <w:r>
        <w:t>.</w:t>
      </w:r>
    </w:p>
    <w:p w14:paraId="44105501" w14:textId="77777777" w:rsidR="00E95490" w:rsidRPr="00E95490" w:rsidRDefault="00E95490" w:rsidP="00E95490">
      <w:pPr>
        <w:pStyle w:val="FestschriftFollowing"/>
        <w:spacing w:line="240" w:lineRule="auto"/>
        <w:ind w:firstLine="0"/>
        <w:rPr>
          <w:vertAlign w:val="subscript"/>
        </w:rPr>
      </w:pPr>
    </w:p>
    <w:p w14:paraId="4199F32F" w14:textId="77777777"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proofErr w:type="spellEnd"/>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IDENT-IO(ATR)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w:t>
      </w:r>
      <w:proofErr w:type="spellStart"/>
      <w:r w:rsidR="00AD5D03" w:rsidRPr="00985B09">
        <w:rPr>
          <w:sz w:val="24"/>
          <w:szCs w:val="24"/>
        </w:rPr>
        <w:t>ɔ,</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proofErr w:type="spellEnd"/>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DENT-IO(-high,-low)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IDENT-IO(ATR). Nonetheless, it still emerges the optimal candidate due to the low ranking of IDENT-IO(ATR)</w:t>
      </w:r>
      <w:r>
        <w:rPr>
          <w:rFonts w:ascii="Times New Roman" w:hAnsi="Times New Roman"/>
          <w:sz w:val="24"/>
          <w:szCs w:val="24"/>
        </w:rPr>
        <w:t xml:space="preserve">.   </w:t>
      </w:r>
    </w:p>
    <w:p w14:paraId="4A133A86" w14:textId="77777777"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14:paraId="5EB90876" w14:textId="77777777" w:rsidR="00D47935" w:rsidRPr="00074C3E" w:rsidRDefault="00D47935" w:rsidP="00D47935">
      <w:pPr>
        <w:spacing w:after="0"/>
        <w:ind w:firstLine="720"/>
        <w:jc w:val="both"/>
        <w:rPr>
          <w:rFonts w:ascii="Times New Roman" w:hAnsi="Times New Roman"/>
          <w:sz w:val="24"/>
          <w:szCs w:val="24"/>
        </w:rPr>
      </w:pPr>
    </w:p>
    <w:p w14:paraId="7B867247" w14:textId="77777777"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6FDAFEB5" w14:textId="77777777" w:rsidR="00295B45" w:rsidRDefault="001C5D7A" w:rsidP="00F775FE">
      <w:pPr>
        <w:pStyle w:val="ListParagraph"/>
        <w:numPr>
          <w:ilvl w:val="0"/>
          <w:numId w:val="10"/>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proofErr w:type="spellStart"/>
      <w:r w:rsidRPr="003A2650">
        <w:rPr>
          <w:rFonts w:ascii="Doulos SIL" w:hAnsi="Doulos SIL" w:cs="Doulos SIL"/>
          <w:szCs w:val="24"/>
          <w:u w:val="single"/>
        </w:rPr>
        <w:t>à</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14:paraId="3F6A5BC4" w14:textId="77777777" w:rsidR="001C5D7A" w:rsidRPr="00295B45" w:rsidRDefault="001C5D7A" w:rsidP="00F775FE">
      <w:pPr>
        <w:pStyle w:val="ListParagraph"/>
        <w:numPr>
          <w:ilvl w:val="0"/>
          <w:numId w:val="10"/>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dɪ</w:t>
      </w:r>
      <w:proofErr w:type="spellEnd"/>
      <w:r w:rsidRPr="00295B45">
        <w:rPr>
          <w:rFonts w:ascii="Doulos SIL" w:hAnsi="Doulos SIL" w:cs="Doulos SIL"/>
          <w:szCs w:val="24"/>
        </w:rPr>
        <w:t xml:space="preserve">̃́ŋ́        </w:t>
      </w:r>
      <w:r w:rsidRPr="00295B45">
        <w:rPr>
          <w:rFonts w:ascii="Doulos SIL" w:hAnsi="Doulos SIL" w:cs="Doulos SIL"/>
          <w:szCs w:val="24"/>
        </w:rPr>
        <w:tab/>
      </w:r>
      <w:proofErr w:type="spellStart"/>
      <w:r w:rsidRPr="003A2650">
        <w:rPr>
          <w:rFonts w:ascii="Doulos SIL" w:hAnsi="Doulos SIL" w:cs="Doulos SIL"/>
          <w:szCs w:val="24"/>
          <w:u w:val="single"/>
        </w:rPr>
        <w:t>à</w:t>
      </w:r>
      <w:r w:rsidRPr="00295B45">
        <w:rPr>
          <w:rFonts w:ascii="Doulos SIL" w:hAnsi="Doulos SIL" w:cs="Doulos SIL"/>
          <w:szCs w:val="24"/>
        </w:rPr>
        <w:t>dɛ́ŋ</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14:paraId="6E4F4B56" w14:textId="2A554D02"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 xml:space="preserve">It can be seen that the speakers </w:t>
      </w:r>
      <w:r w:rsidR="00392DAC">
        <w:rPr>
          <w:rFonts w:ascii="Times New Roman" w:hAnsi="Times New Roman"/>
          <w:sz w:val="24"/>
          <w:szCs w:val="24"/>
        </w:rPr>
        <w:t xml:space="preserve">again </w:t>
      </w:r>
      <w:r>
        <w:rPr>
          <w:rFonts w:ascii="Times New Roman" w:hAnsi="Times New Roman"/>
          <w:sz w:val="24"/>
          <w:szCs w:val="24"/>
        </w:rPr>
        <w:t>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14:paraId="730A19FA" w14:textId="77777777"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14:paraId="65936FD9" w14:textId="77777777" w:rsidR="00EE7241" w:rsidRDefault="00EE7241" w:rsidP="00EE7241">
      <w:pPr>
        <w:spacing w:after="0"/>
        <w:ind w:firstLine="720"/>
        <w:jc w:val="both"/>
        <w:rPr>
          <w:rFonts w:ascii="Times New Roman" w:hAnsi="Times New Roman"/>
          <w:sz w:val="24"/>
          <w:szCs w:val="24"/>
        </w:rPr>
      </w:pPr>
    </w:p>
    <w:p w14:paraId="6436C48D" w14:textId="160B90AD"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0A36D9">
        <w:rPr>
          <w:rFonts w:ascii="Times New Roman" w:hAnsi="Times New Roman"/>
          <w:b/>
          <w:bCs/>
          <w:sz w:val="24"/>
          <w:szCs w:val="24"/>
        </w:rPr>
        <w:t>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14:paraId="241F4491" w14:textId="77777777"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w:t>
      </w:r>
      <w:r w:rsidR="00C1168E" w:rsidRPr="002B1B4C">
        <w:rPr>
          <w:rFonts w:ascii="Times New Roman" w:hAnsi="Times New Roman"/>
          <w:sz w:val="24"/>
          <w:szCs w:val="24"/>
        </w:rPr>
        <w:lastRenderedPageBreak/>
        <w:t>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14:paraId="5E96455E" w14:textId="77777777"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14:paraId="45F0070E" w14:textId="7777777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73B1108" wp14:editId="700924EA">
                <wp:simplePos x="0" y="0"/>
                <wp:positionH relativeFrom="column">
                  <wp:posOffset>461010</wp:posOffset>
                </wp:positionH>
                <wp:positionV relativeFrom="paragraph">
                  <wp:posOffset>190500</wp:posOffset>
                </wp:positionV>
                <wp:extent cx="859155" cy="370205"/>
                <wp:effectExtent l="0" t="0" r="29845" b="36195"/>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370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0D1408" id="_x0000_t32" coordsize="21600,21600" o:spt="32" o:oned="t" path="m,l21600,21600e" filled="f">
                <v:path arrowok="t" fillok="f" o:connecttype="none"/>
                <o:lock v:ext="edit" shapetype="t"/>
              </v:shapetype>
              <v:shape id="AutoShape 8" o:spid="_x0000_s1026" type="#_x0000_t32" style="position:absolute;margin-left:36.3pt;margin-top:15pt;width:67.65pt;height:2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">
                <v:stroke endarrow="block"/>
                <o:lock v:ext="edit" shapetype="f"/>
              </v:shape>
            </w:pict>
          </mc:Fallback>
        </mc:AlternateContent>
      </w: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29DA0A03" wp14:editId="2CBEE93C">
                <wp:simplePos x="0" y="0"/>
                <wp:positionH relativeFrom="column">
                  <wp:posOffset>461010</wp:posOffset>
                </wp:positionH>
                <wp:positionV relativeFrom="paragraph">
                  <wp:posOffset>182880</wp:posOffset>
                </wp:positionV>
                <wp:extent cx="859155" cy="7620"/>
                <wp:effectExtent l="0" t="63500" r="0" b="5588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591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AEECA" id="AutoShape 2" o:spid="_x0000_s1026" type="#_x0000_t32" style="position:absolute;margin-left:36.3pt;margin-top:14.4pt;width:67.6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">
                <v:stroke endarrow="block"/>
                <o:lock v:ext="edit" shapetype="f"/>
              </v:shape>
            </w:pict>
          </mc:Fallback>
        </mc:AlternateContent>
      </w:r>
      <w:proofErr w:type="spellStart"/>
      <w:r w:rsidR="00C1168E" w:rsidRPr="002B1B4C">
        <w:rPr>
          <w:rFonts w:ascii="Times New Roman" w:hAnsi="Times New Roman"/>
          <w:sz w:val="24"/>
          <w:szCs w:val="24"/>
        </w:rPr>
        <w:t>i</w:t>
      </w:r>
      <w:proofErr w:type="spellEnd"/>
      <w:r w:rsidR="00C1168E" w:rsidRPr="002B1B4C">
        <w:rPr>
          <w:rFonts w:ascii="Times New Roman" w:hAnsi="Times New Roman"/>
          <w:sz w:val="24"/>
          <w:szCs w:val="24"/>
        </w:rPr>
        <w:t>.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14:paraId="25769DFB" w14:textId="0BEBEB60" w:rsidR="00392DAC" w:rsidRP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020A9DAB" w14:textId="7777777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3067BF6" wp14:editId="1ACE6C0E">
                <wp:simplePos x="0" y="0"/>
                <wp:positionH relativeFrom="column">
                  <wp:posOffset>461010</wp:posOffset>
                </wp:positionH>
                <wp:positionV relativeFrom="paragraph">
                  <wp:posOffset>180340</wp:posOffset>
                </wp:positionV>
                <wp:extent cx="859155" cy="681990"/>
                <wp:effectExtent l="0" t="0" r="29845" b="2921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681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57BAE" id="AutoShape 5" o:spid="_x0000_s1026" type="#_x0000_t32" style="position:absolute;margin-left:36.3pt;margin-top:14.2pt;width:67.65pt;height: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C1406D6" wp14:editId="275730F6">
                <wp:simplePos x="0" y="0"/>
                <wp:positionH relativeFrom="column">
                  <wp:posOffset>461010</wp:posOffset>
                </wp:positionH>
                <wp:positionV relativeFrom="paragraph">
                  <wp:posOffset>180340</wp:posOffset>
                </wp:positionV>
                <wp:extent cx="859155" cy="328295"/>
                <wp:effectExtent l="0" t="0" r="42545" b="2730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328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8D11A" id="AutoShape 4" o:spid="_x0000_s1026" type="#_x0000_t32" style="position:absolute;margin-left:36.3pt;margin-top:14.2pt;width:67.65pt;height:2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6FE1286" wp14:editId="6C19919E">
                <wp:simplePos x="0" y="0"/>
                <wp:positionH relativeFrom="column">
                  <wp:posOffset>461010</wp:posOffset>
                </wp:positionH>
                <wp:positionV relativeFrom="paragraph">
                  <wp:posOffset>180340</wp:posOffset>
                </wp:positionV>
                <wp:extent cx="859155" cy="0"/>
                <wp:effectExtent l="0" t="63500" r="0" b="6350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FFA63" id="AutoShape 3" o:spid="_x0000_s1026" type="#_x0000_t32" style="position:absolute;margin-left:36.3pt;margin-top:14.2pt;width:67.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">
                <v:stroke endarrow="block"/>
                <o:lock v:ext="edit" shapetype="f"/>
              </v:shape>
            </w:pict>
          </mc:Fallback>
        </mc:AlternateContent>
      </w:r>
      <w:r w:rsidR="00C1168E" w:rsidRPr="002B1B4C">
        <w:rPr>
          <w:rFonts w:ascii="Times New Roman" w:hAnsi="Times New Roman" w:cs="Times New Roman"/>
          <w:sz w:val="24"/>
          <w:szCs w:val="24"/>
        </w:rPr>
        <w:t>ii. [</w:t>
      </w:r>
      <w:r w:rsidR="00C1168E" w:rsidRPr="002B1B4C">
        <w:rPr>
          <w:rFonts w:ascii="Doulos SIL" w:hAnsi="Doulos SIL" w:cs="Doulos SIL"/>
          <w:sz w:val="24"/>
          <w:szCs w:val="24"/>
        </w:rPr>
        <w:t>ɔ</w:t>
      </w:r>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14:paraId="6C4F48F7" w14:textId="77777777"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[a]</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14:paraId="38AF0D24" w14:textId="77777777"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2E97EDBA" w14:textId="70B88E6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BF44CAA" wp14:editId="562DEFBF">
                <wp:simplePos x="0" y="0"/>
                <wp:positionH relativeFrom="column">
                  <wp:posOffset>461010</wp:posOffset>
                </wp:positionH>
                <wp:positionV relativeFrom="paragraph">
                  <wp:posOffset>173990</wp:posOffset>
                </wp:positionV>
                <wp:extent cx="859155" cy="808355"/>
                <wp:effectExtent l="0" t="0" r="42545" b="2984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808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8C63D" id="AutoShape 9" o:spid="_x0000_s1026" type="#_x0000_t32" style="position:absolute;margin-left:36.3pt;margin-top:13.7pt;width:67.65pt;height:6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B5351FF" wp14:editId="067D74CA">
                <wp:simplePos x="0" y="0"/>
                <wp:positionH relativeFrom="column">
                  <wp:posOffset>461010</wp:posOffset>
                </wp:positionH>
                <wp:positionV relativeFrom="paragraph">
                  <wp:posOffset>165735</wp:posOffset>
                </wp:positionV>
                <wp:extent cx="859155" cy="411480"/>
                <wp:effectExtent l="0" t="0" r="42545" b="2032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411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ECEDB" id="AutoShape 7" o:spid="_x0000_s1026" type="#_x0000_t32" style="position:absolute;margin-left:36.3pt;margin-top:13.05pt;width:67.65pt;height:3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5F611FF" wp14:editId="1C1D2859">
                <wp:simplePos x="0" y="0"/>
                <wp:positionH relativeFrom="column">
                  <wp:posOffset>461010</wp:posOffset>
                </wp:positionH>
                <wp:positionV relativeFrom="paragraph">
                  <wp:posOffset>165735</wp:posOffset>
                </wp:positionV>
                <wp:extent cx="859155" cy="8255"/>
                <wp:effectExtent l="0" t="63500" r="0" b="5524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59155"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9732F" id="AutoShape 6" o:spid="_x0000_s1026" type="#_x0000_t32" style="position:absolute;margin-left:36.3pt;margin-top:13.05pt;width:67.65pt;height:.6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">
                <v:stroke endarrow="block"/>
                <o:lock v:ext="edit" shapetype="f"/>
              </v:shape>
            </w:pict>
          </mc:Fallback>
        </mc:AlternateContent>
      </w:r>
      <w:r w:rsidR="00C1168E" w:rsidRPr="002B1B4C">
        <w:rPr>
          <w:rFonts w:ascii="Times New Roman" w:hAnsi="Times New Roman" w:cs="Times New Roman"/>
          <w:sz w:val="24"/>
          <w:szCs w:val="24"/>
        </w:rPr>
        <w:t>iii. [</w:t>
      </w:r>
      <w:r w:rsidR="00C1168E" w:rsidRPr="002B1B4C">
        <w:rPr>
          <w:rFonts w:ascii="Doulos SIL" w:hAnsi="Doulos SIL" w:cs="Doulos SIL"/>
          <w:sz w:val="24"/>
          <w:szCs w:val="24"/>
        </w:rPr>
        <w:t>ɛ</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392DAC">
        <w:rPr>
          <w:rFonts w:ascii="Times New Roman" w:hAnsi="Times New Roman" w:cs="Times New Roman"/>
          <w:sz w:val="24"/>
          <w:szCs w:val="24"/>
        </w:rPr>
        <w:t>Vowel replacement</w:t>
      </w:r>
    </w:p>
    <w:p w14:paraId="1587D5A2" w14:textId="77777777"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r w:rsidR="002B1B4C" w:rsidRPr="002B1B4C">
        <w:rPr>
          <w:rFonts w:ascii="Doulos SIL" w:hAnsi="Doulos SIL" w:cs="Doulos SIL"/>
          <w:sz w:val="24"/>
          <w:szCs w:val="24"/>
        </w:rPr>
        <w:t>a</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14:paraId="171B7242" w14:textId="77777777"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12FB0F9E" w14:textId="05E3F7C0"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o</w:t>
      </w:r>
      <w:r w:rsidR="00392DAC">
        <w:rPr>
          <w:rFonts w:ascii="Times New Roman" w:hAnsi="Times New Roman"/>
          <w:sz w:val="24"/>
          <w:szCs w:val="24"/>
        </w:rPr>
        <w:t>ne</w:t>
      </w:r>
      <w:r w:rsidR="00C944FD" w:rsidRPr="00D04128">
        <w:rPr>
          <w:rFonts w:ascii="Times New Roman" w:hAnsi="Times New Roman"/>
          <w:sz w:val="24"/>
          <w:szCs w:val="24"/>
        </w:rPr>
        <w:t xml:space="preserve"> repair </w:t>
      </w:r>
      <w:r w:rsidR="00C1168E" w:rsidRPr="00D04128">
        <w:rPr>
          <w:rFonts w:ascii="Times New Roman" w:hAnsi="Times New Roman"/>
          <w:sz w:val="24"/>
          <w:szCs w:val="24"/>
        </w:rPr>
        <w:t>strateg</w:t>
      </w:r>
      <w:r w:rsidR="00392DAC">
        <w:rPr>
          <w:rFonts w:ascii="Times New Roman" w:hAnsi="Times New Roman"/>
          <w:sz w:val="24"/>
          <w:szCs w:val="24"/>
        </w:rPr>
        <w:t>y</w:t>
      </w:r>
      <w:r w:rsidR="00C1168E" w:rsidRPr="00D04128">
        <w:rPr>
          <w:rFonts w:ascii="Times New Roman" w:hAnsi="Times New Roman"/>
          <w:sz w:val="24"/>
          <w:szCs w:val="24"/>
        </w:rPr>
        <w:t xml:space="preserve"> </w:t>
      </w:r>
      <w:r w:rsidR="00C944FD" w:rsidRPr="00D04128">
        <w:rPr>
          <w:rFonts w:ascii="Times New Roman" w:hAnsi="Times New Roman"/>
          <w:sz w:val="24"/>
          <w:szCs w:val="24"/>
        </w:rPr>
        <w:t>appl</w:t>
      </w:r>
      <w:r w:rsidR="00392DAC">
        <w:rPr>
          <w:rFonts w:ascii="Times New Roman" w:hAnsi="Times New Roman"/>
          <w:sz w:val="24"/>
          <w:szCs w:val="24"/>
        </w:rPr>
        <w:t>ies</w:t>
      </w:r>
      <w:r w:rsidR="00532FA8">
        <w:rPr>
          <w:rFonts w:ascii="Times New Roman" w:hAnsi="Times New Roman"/>
          <w:sz w:val="24"/>
          <w:szCs w:val="24"/>
        </w:rPr>
        <w:t xml:space="preserve"> </w:t>
      </w:r>
      <w:r w:rsidR="00392DAC">
        <w:rPr>
          <w:rFonts w:ascii="Times New Roman" w:hAnsi="Times New Roman"/>
          <w:sz w:val="24"/>
          <w:szCs w:val="24"/>
        </w:rPr>
        <w:t>across</w:t>
      </w:r>
      <w:r w:rsidR="00C944FD" w:rsidRPr="00D04128">
        <w:rPr>
          <w:rFonts w:ascii="Times New Roman" w:hAnsi="Times New Roman"/>
          <w:sz w:val="24"/>
          <w:szCs w:val="24"/>
        </w:rPr>
        <w:t>. Th</w:t>
      </w:r>
      <w:r w:rsidR="00392DAC">
        <w:rPr>
          <w:rFonts w:ascii="Times New Roman" w:hAnsi="Times New Roman"/>
          <w:sz w:val="24"/>
          <w:szCs w:val="24"/>
        </w:rPr>
        <w:t>is</w:t>
      </w:r>
      <w:r w:rsidR="00C944FD" w:rsidRPr="00D04128">
        <w:rPr>
          <w:rFonts w:ascii="Times New Roman" w:hAnsi="Times New Roman"/>
          <w:sz w:val="24"/>
          <w:szCs w:val="24"/>
        </w:rPr>
        <w:t xml:space="preserve"> strateg</w:t>
      </w:r>
      <w:r w:rsidR="00392DAC">
        <w:rPr>
          <w:rFonts w:ascii="Times New Roman" w:hAnsi="Times New Roman"/>
          <w:sz w:val="24"/>
          <w:szCs w:val="24"/>
        </w:rPr>
        <w:t>y, as has been noted,</w:t>
      </w:r>
      <w:r w:rsidR="00C944FD" w:rsidRPr="00D04128">
        <w:rPr>
          <w:rFonts w:ascii="Times New Roman" w:hAnsi="Times New Roman"/>
          <w:sz w:val="24"/>
          <w:szCs w:val="24"/>
        </w:rPr>
        <w:t xml:space="preserve"> </w:t>
      </w:r>
      <w:r w:rsidR="00392DAC">
        <w:rPr>
          <w:rFonts w:ascii="Times New Roman" w:hAnsi="Times New Roman"/>
          <w:sz w:val="24"/>
          <w:szCs w:val="24"/>
        </w:rPr>
        <w:t>is</w:t>
      </w:r>
      <w:r w:rsidR="00C944FD" w:rsidRPr="00D04128">
        <w:rPr>
          <w:rFonts w:ascii="Times New Roman" w:hAnsi="Times New Roman"/>
          <w:sz w:val="24"/>
          <w:szCs w:val="24"/>
        </w:rPr>
        <w:t xml:space="preserve"> deletion. </w:t>
      </w:r>
      <w:r w:rsidR="00392DAC">
        <w:rPr>
          <w:rFonts w:ascii="Times New Roman" w:hAnsi="Times New Roman"/>
          <w:sz w:val="24"/>
          <w:szCs w:val="24"/>
        </w:rPr>
        <w:t>Even though in terms of frequent count the deletion applies thrice, the same times as the vowel replacement</w:t>
      </w:r>
      <w:r w:rsidR="000C446E">
        <w:rPr>
          <w:rFonts w:ascii="Times New Roman" w:hAnsi="Times New Roman"/>
          <w:sz w:val="24"/>
          <w:szCs w:val="24"/>
        </w:rPr>
        <w:t xml:space="preserve">, from the data collected for the present study, between the two strategies, </w:t>
      </w:r>
      <w:r w:rsidR="00392DAC">
        <w:rPr>
          <w:rFonts w:ascii="Times New Roman" w:hAnsi="Times New Roman"/>
          <w:sz w:val="24"/>
          <w:szCs w:val="24"/>
        </w:rPr>
        <w:t>the former</w:t>
      </w:r>
      <w:r w:rsidR="000C446E">
        <w:rPr>
          <w:rFonts w:ascii="Times New Roman" w:hAnsi="Times New Roman"/>
          <w:sz w:val="24"/>
          <w:szCs w:val="24"/>
        </w:rPr>
        <w:t xml:space="preserve"> </w:t>
      </w:r>
      <w:r w:rsidR="00392DAC">
        <w:rPr>
          <w:rFonts w:ascii="Times New Roman" w:hAnsi="Times New Roman"/>
          <w:sz w:val="24"/>
          <w:szCs w:val="24"/>
        </w:rPr>
        <w:t xml:space="preserve">is </w:t>
      </w:r>
      <w:r w:rsidR="000C446E">
        <w:rPr>
          <w:rFonts w:ascii="Times New Roman" w:hAnsi="Times New Roman"/>
          <w:sz w:val="24"/>
          <w:szCs w:val="24"/>
        </w:rPr>
        <w:t xml:space="preserve">more </w:t>
      </w:r>
      <w:r w:rsidR="00392DAC">
        <w:rPr>
          <w:rFonts w:ascii="Times New Roman" w:hAnsi="Times New Roman"/>
          <w:sz w:val="24"/>
          <w:szCs w:val="24"/>
        </w:rPr>
        <w:t>frequent</w:t>
      </w:r>
      <w:r w:rsidR="000C446E">
        <w:rPr>
          <w:rFonts w:ascii="Times New Roman" w:hAnsi="Times New Roman"/>
          <w:sz w:val="24"/>
          <w:szCs w:val="24"/>
        </w:rPr>
        <w:t xml:space="preserve">. </w:t>
      </w:r>
      <w:r w:rsidR="00392DAC">
        <w:rPr>
          <w:rFonts w:ascii="Times New Roman" w:hAnsi="Times New Roman"/>
          <w:sz w:val="24"/>
          <w:szCs w:val="24"/>
        </w:rPr>
        <w:t>The employment of the v</w:t>
      </w:r>
      <w:r w:rsidR="00C944FD" w:rsidRPr="00D04128">
        <w:rPr>
          <w:rFonts w:ascii="Times New Roman" w:hAnsi="Times New Roman"/>
          <w:sz w:val="24"/>
          <w:szCs w:val="24"/>
        </w:rPr>
        <w:t xml:space="preserve">owel replacement </w:t>
      </w:r>
      <w:r w:rsidR="00392DAC">
        <w:rPr>
          <w:rFonts w:ascii="Times New Roman" w:hAnsi="Times New Roman"/>
          <w:sz w:val="24"/>
          <w:szCs w:val="24"/>
        </w:rPr>
        <w:t>strategy is limited to the repairs of illicit initial [</w:t>
      </w:r>
      <w:r w:rsidR="00392DAC" w:rsidRPr="002B1B4C">
        <w:rPr>
          <w:rFonts w:ascii="Doulos SIL" w:hAnsi="Doulos SIL" w:cs="Doulos SIL"/>
          <w:sz w:val="24"/>
          <w:szCs w:val="24"/>
        </w:rPr>
        <w:t>ɔ</w:t>
      </w:r>
      <w:r w:rsidR="00392DAC">
        <w:rPr>
          <w:rFonts w:ascii="Times New Roman" w:hAnsi="Times New Roman"/>
          <w:sz w:val="24"/>
          <w:szCs w:val="24"/>
        </w:rPr>
        <w:t>] and [</w:t>
      </w:r>
      <w:r w:rsidR="00392DAC" w:rsidRPr="002B1B4C">
        <w:rPr>
          <w:rFonts w:ascii="Doulos SIL" w:hAnsi="Doulos SIL" w:cs="Doulos SIL"/>
          <w:sz w:val="24"/>
          <w:szCs w:val="24"/>
        </w:rPr>
        <w:t>ɛ</w:t>
      </w:r>
      <w:r w:rsidR="00392DAC">
        <w:rPr>
          <w:rFonts w:ascii="Times New Roman" w:hAnsi="Times New Roman"/>
          <w:sz w:val="24"/>
          <w:szCs w:val="24"/>
        </w:rPr>
        <w:t>]</w:t>
      </w:r>
      <w:r w:rsidR="00C944FD" w:rsidRPr="00D04128">
        <w:rPr>
          <w:rFonts w:ascii="Times New Roman" w:hAnsi="Times New Roman"/>
          <w:sz w:val="24"/>
          <w:szCs w:val="24"/>
        </w:rPr>
        <w:t xml:space="preserve">. </w:t>
      </w:r>
    </w:p>
    <w:p w14:paraId="4492D85F" w14:textId="77777777"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14:paraId="602A1930" w14:textId="5A27A68F" w:rsidR="00D24B6D" w:rsidRPr="00D97643" w:rsidRDefault="00C63BCE" w:rsidP="00527A06">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These vowels function as noun prefix in Akan. </w:t>
      </w:r>
      <w:r w:rsidRPr="00807A36">
        <w:rPr>
          <w:rFonts w:ascii="Times New Roman" w:hAnsi="Times New Roman"/>
          <w:sz w:val="24"/>
          <w:szCs w:val="24"/>
          <w:lang w:val="en-GB"/>
        </w:rPr>
        <w:t xml:space="preserve">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to be 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xml:space="preserve">, namely deletion and </w:t>
      </w:r>
      <w:r w:rsidR="00F578D5">
        <w:rPr>
          <w:rFonts w:ascii="Times New Roman" w:hAnsi="Times New Roman"/>
          <w:sz w:val="24"/>
          <w:szCs w:val="24"/>
          <w:lang w:val="en-GB"/>
        </w:rPr>
        <w:t>vowel replacement</w:t>
      </w:r>
      <w:r w:rsidRPr="00807A36">
        <w:rPr>
          <w:rFonts w:ascii="Times New Roman" w:hAnsi="Times New Roman"/>
          <w:sz w:val="24"/>
          <w:szCs w:val="24"/>
          <w:lang w:val="en-GB"/>
        </w:rPr>
        <w:t xml:space="preserve"> </w:t>
      </w:r>
      <w:r w:rsidR="00F578D5">
        <w:rPr>
          <w:rFonts w:ascii="Times New Roman" w:hAnsi="Times New Roman"/>
          <w:sz w:val="24"/>
          <w:szCs w:val="24"/>
          <w:lang w:val="en-GB"/>
        </w:rPr>
        <w:t>are frequently employed</w:t>
      </w:r>
      <w:r w:rsidRPr="00807A36">
        <w:rPr>
          <w:rFonts w:ascii="Times New Roman" w:hAnsi="Times New Roman"/>
          <w:sz w:val="24"/>
          <w:szCs w:val="24"/>
          <w:lang w:val="en-GB"/>
        </w:rPr>
        <w:t xml:space="preserve"> in the adaptations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 xml:space="preserve">repair it by either </w:t>
      </w:r>
      <w:r w:rsidR="007E2C2B" w:rsidRPr="00D04128">
        <w:rPr>
          <w:rFonts w:ascii="Times New Roman" w:hAnsi="Times New Roman"/>
          <w:sz w:val="24"/>
          <w:szCs w:val="24"/>
        </w:rPr>
        <w:t xml:space="preserve"> </w:t>
      </w:r>
      <w:r w:rsidR="00F578D5">
        <w:rPr>
          <w:rFonts w:ascii="Times New Roman" w:hAnsi="Times New Roman"/>
          <w:sz w:val="24"/>
          <w:szCs w:val="24"/>
        </w:rPr>
        <w:t>replacing the source vocalism</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w:t>
      </w:r>
      <w:r w:rsidR="00F578D5">
        <w:rPr>
          <w:rFonts w:ascii="Times New Roman" w:hAnsi="Times New Roman"/>
          <w:sz w:val="24"/>
          <w:szCs w:val="24"/>
        </w:rPr>
        <w:t>However, between the two</w:t>
      </w:r>
      <w:r w:rsidR="007E2C2B" w:rsidRPr="00D04128">
        <w:rPr>
          <w:rFonts w:ascii="Times New Roman" w:hAnsi="Times New Roman"/>
          <w:sz w:val="24"/>
          <w:szCs w:val="24"/>
        </w:rPr>
        <w:t xml:space="preserve"> strategies </w:t>
      </w:r>
      <w:r w:rsidR="00F578D5">
        <w:rPr>
          <w:rFonts w:ascii="Times New Roman" w:hAnsi="Times New Roman"/>
          <w:sz w:val="24"/>
          <w:szCs w:val="24"/>
        </w:rPr>
        <w:t xml:space="preserve">the speakers will </w:t>
      </w:r>
      <w:r w:rsidR="007E2C2B" w:rsidRPr="00D04128">
        <w:rPr>
          <w:rFonts w:ascii="Times New Roman" w:hAnsi="Times New Roman"/>
          <w:sz w:val="24"/>
          <w:szCs w:val="24"/>
        </w:rPr>
        <w:t xml:space="preserve">constantly </w:t>
      </w:r>
      <w:r w:rsidR="00F578D5">
        <w:rPr>
          <w:rFonts w:ascii="Times New Roman" w:hAnsi="Times New Roman"/>
          <w:sz w:val="24"/>
          <w:szCs w:val="24"/>
        </w:rPr>
        <w:t>deletion</w:t>
      </w:r>
      <w:r w:rsidR="007E2C2B" w:rsidRPr="00D04128">
        <w:rPr>
          <w:rFonts w:ascii="Times New Roman" w:hAnsi="Times New Roman"/>
          <w:sz w:val="24"/>
          <w:szCs w:val="24"/>
        </w:rPr>
        <w:t xml:space="preserve">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at least a feature (usually the ATR value) of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 xml:space="preserve">be </w:t>
      </w:r>
      <w:r w:rsidR="00F578D5">
        <w:rPr>
          <w:rFonts w:ascii="Times New Roman" w:hAnsi="Times New Roman"/>
          <w:sz w:val="24"/>
          <w:szCs w:val="24"/>
          <w:lang w:val="en-GB"/>
        </w:rPr>
        <w:t>alter</w:t>
      </w:r>
      <w:r w:rsidR="00D97643" w:rsidRPr="00807A36">
        <w:rPr>
          <w:rFonts w:ascii="Times New Roman" w:hAnsi="Times New Roman"/>
          <w:sz w:val="24"/>
          <w:szCs w:val="24"/>
          <w:lang w:val="en-GB"/>
        </w:rPr>
        <w:t>ed</w:t>
      </w:r>
      <w:r w:rsidR="00F578D5">
        <w:rPr>
          <w:rFonts w:ascii="Times New Roman" w:hAnsi="Times New Roman"/>
          <w:sz w:val="24"/>
          <w:szCs w:val="24"/>
          <w:lang w:val="en-GB"/>
        </w:rPr>
        <w:t xml:space="preserve"> to improve its acceptability</w:t>
      </w:r>
      <w:r w:rsidR="007E2C2B" w:rsidRPr="00D04128">
        <w:rPr>
          <w:rFonts w:ascii="Times New Roman" w:hAnsi="Times New Roman"/>
          <w:sz w:val="24"/>
          <w:szCs w:val="24"/>
        </w:rPr>
        <w:t>.</w:t>
      </w:r>
      <w:r w:rsidR="00D97643">
        <w:rPr>
          <w:rFonts w:ascii="Times New Roman" w:hAnsi="Times New Roman"/>
          <w:sz w:val="24"/>
          <w:szCs w:val="24"/>
          <w:lang w:val="en-GB"/>
        </w:rPr>
        <w:t xml:space="preserve"> This</w:t>
      </w:r>
      <w:r w:rsidR="00807A36" w:rsidRPr="00807A36">
        <w:rPr>
          <w:rFonts w:ascii="Times New Roman" w:hAnsi="Times New Roman"/>
          <w:sz w:val="24"/>
          <w:szCs w:val="24"/>
          <w:lang w:val="en-GB"/>
        </w:rPr>
        <w:t xml:space="preserve"> </w:t>
      </w:r>
      <w:r w:rsidR="00D97643">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Paradis 1996; </w:t>
      </w:r>
      <w:proofErr w:type="spellStart"/>
      <w:r w:rsidR="002E5A3B">
        <w:rPr>
          <w:rFonts w:ascii="Times New Roman" w:hAnsi="Times New Roman"/>
          <w:sz w:val="24"/>
          <w:szCs w:val="24"/>
          <w:lang w:val="en-GB"/>
        </w:rPr>
        <w:t>Uffmann</w:t>
      </w:r>
      <w:proofErr w:type="spellEnd"/>
      <w:r w:rsidR="002E5A3B">
        <w:rPr>
          <w:rFonts w:ascii="Times New Roman" w:hAnsi="Times New Roman"/>
          <w:sz w:val="24"/>
          <w:szCs w:val="24"/>
          <w:lang w:val="en-GB"/>
        </w:rPr>
        <w:t xml:space="preserve">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14:paraId="4A152B24" w14:textId="77777777"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lastRenderedPageBreak/>
        <w:t>References</w:t>
      </w:r>
    </w:p>
    <w:p w14:paraId="2748794A" w14:textId="2261C0C9"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xml:space="preserve">, Emmanuel N., 2002. Remarks on the Akan vocalic inventory. In F. </w:t>
      </w:r>
      <w:proofErr w:type="spellStart"/>
      <w:r w:rsidRPr="00527A06">
        <w:rPr>
          <w:rFonts w:ascii="Times New Roman" w:hAnsi="Times New Roman" w:cs="Times New Roman"/>
          <w:sz w:val="24"/>
          <w:szCs w:val="24"/>
        </w:rPr>
        <w:t>Ameka</w:t>
      </w:r>
      <w:proofErr w:type="spellEnd"/>
      <w:r w:rsidRPr="00527A06">
        <w:rPr>
          <w:rFonts w:ascii="Times New Roman" w:hAnsi="Times New Roman" w:cs="Times New Roman"/>
          <w:sz w:val="24"/>
          <w:szCs w:val="24"/>
        </w:rPr>
        <w:t xml:space="preserve"> &amp; E. K. </w:t>
      </w:r>
    </w:p>
    <w:p w14:paraId="0C0D40B8" w14:textId="2713CC40" w:rsidR="00527A06" w:rsidRPr="00527A06" w:rsidRDefault="00527A06" w:rsidP="00527A06">
      <w:pPr>
        <w:spacing w:beforeLines="50" w:before="120" w:afterLines="50" w:after="120" w:line="240" w:lineRule="auto"/>
        <w:ind w:left="720"/>
        <w:jc w:val="both"/>
        <w:rPr>
          <w:rFonts w:ascii="Times New Roman" w:hAnsi="Times New Roman" w:cs="Times New Roman"/>
          <w:sz w:val="24"/>
          <w:szCs w:val="24"/>
        </w:rPr>
      </w:pPr>
      <w:proofErr w:type="spellStart"/>
      <w:r w:rsidRPr="00527A06">
        <w:rPr>
          <w:rFonts w:ascii="Times New Roman" w:hAnsi="Times New Roman" w:cs="Times New Roman"/>
          <w:sz w:val="24"/>
          <w:szCs w:val="24"/>
        </w:rPr>
        <w:t>Osam</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sz w:val="24"/>
          <w:szCs w:val="24"/>
        </w:rPr>
        <w:t xml:space="preserve">New Directions in Ghanaian Linguistics: Essays in </w:t>
      </w:r>
      <w:proofErr w:type="spellStart"/>
      <w:r w:rsidRPr="00527A06">
        <w:rPr>
          <w:rFonts w:ascii="Times New Roman" w:hAnsi="Times New Roman" w:cs="Times New Roman"/>
          <w:i/>
          <w:sz w:val="24"/>
          <w:szCs w:val="24"/>
        </w:rPr>
        <w:t>honour</w:t>
      </w:r>
      <w:proofErr w:type="spellEnd"/>
      <w:r w:rsidRPr="00527A06">
        <w:rPr>
          <w:rFonts w:ascii="Times New Roman" w:hAnsi="Times New Roman" w:cs="Times New Roman"/>
          <w:i/>
          <w:sz w:val="24"/>
          <w:szCs w:val="24"/>
        </w:rPr>
        <w:t xml:space="preserve"> of the 3Ds</w:t>
      </w:r>
      <w:r w:rsidRPr="00527A06">
        <w:rPr>
          <w:rFonts w:ascii="Times New Roman" w:hAnsi="Times New Roman" w:cs="Times New Roman"/>
          <w:sz w:val="24"/>
          <w:szCs w:val="24"/>
        </w:rPr>
        <w:t>, pp. 243-263. Accra: Black Mask Ltd.</w:t>
      </w:r>
    </w:p>
    <w:p w14:paraId="4680A466" w14:textId="77777777"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w:t>
      </w:r>
      <w:r w:rsidRPr="00527A06">
        <w:rPr>
          <w:rFonts w:ascii="Times New Roman" w:eastAsia="Calibri" w:hAnsi="Times New Roman" w:cs="Times New Roman"/>
          <w:sz w:val="24"/>
          <w:szCs w:val="24"/>
        </w:rPr>
        <w:t xml:space="preserve"> N., 2004. Elision in </w:t>
      </w:r>
      <w:proofErr w:type="spellStart"/>
      <w:r w:rsidRPr="00527A06">
        <w:rPr>
          <w:rFonts w:ascii="Times New Roman" w:eastAsia="Calibri" w:hAnsi="Times New Roman" w:cs="Times New Roman"/>
          <w:sz w:val="24"/>
          <w:szCs w:val="24"/>
        </w:rPr>
        <w:t>Fante</w:t>
      </w:r>
      <w:proofErr w:type="spellEnd"/>
      <w:r w:rsidRPr="00527A06">
        <w:rPr>
          <w:rFonts w:ascii="Times New Roman" w:eastAsia="Calibri" w:hAnsi="Times New Roman" w:cs="Times New Roman"/>
          <w:sz w:val="24"/>
          <w:szCs w:val="24"/>
        </w:rPr>
        <w:t xml:space="preserve">. </w:t>
      </w:r>
      <w:r w:rsidRPr="00527A06">
        <w:rPr>
          <w:rFonts w:ascii="Times New Roman" w:eastAsia="Calibri" w:hAnsi="Times New Roman" w:cs="Times New Roman"/>
          <w:i/>
          <w:sz w:val="24"/>
          <w:szCs w:val="24"/>
        </w:rPr>
        <w:t>Africa and Asia</w:t>
      </w:r>
      <w:r w:rsidRPr="00527A06">
        <w:rPr>
          <w:rFonts w:ascii="Times New Roman" w:eastAsia="Calibri" w:hAnsi="Times New Roman" w:cs="Times New Roman"/>
          <w:sz w:val="24"/>
          <w:szCs w:val="24"/>
        </w:rPr>
        <w:t xml:space="preserve"> 4: 181-213.</w:t>
      </w:r>
    </w:p>
    <w:p w14:paraId="37436424" w14:textId="77777777" w:rsidR="00527A06" w:rsidRPr="00527A06" w:rsidRDefault="00527A06" w:rsidP="00527A06">
      <w:pPr>
        <w:spacing w:beforeLines="50" w:before="120" w:afterLines="50" w:after="120" w:line="240" w:lineRule="auto"/>
        <w:jc w:val="both"/>
        <w:rPr>
          <w:rFonts w:ascii="Times New Roman" w:eastAsia="Calibri" w:hAnsi="Times New Roman" w:cs="Times New Roman"/>
          <w:i/>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 N., 2005</w:t>
      </w:r>
      <w:r w:rsidRPr="00527A06">
        <w:rPr>
          <w:rFonts w:ascii="Times New Roman" w:eastAsia="Calibri" w:hAnsi="Times New Roman" w:cs="Times New Roman"/>
          <w:sz w:val="24"/>
          <w:szCs w:val="24"/>
        </w:rPr>
        <w:t xml:space="preserve">. Phonological analysis of word-final consonants in Akan. </w:t>
      </w:r>
      <w:r w:rsidRPr="00527A06">
        <w:rPr>
          <w:rFonts w:ascii="Times New Roman" w:eastAsia="Calibri" w:hAnsi="Times New Roman" w:cs="Times New Roman"/>
          <w:i/>
          <w:sz w:val="24"/>
          <w:szCs w:val="24"/>
        </w:rPr>
        <w:t xml:space="preserve">Africa </w:t>
      </w:r>
    </w:p>
    <w:p w14:paraId="3D8F88D2" w14:textId="2F6589A1"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r w:rsidRPr="00527A06">
        <w:rPr>
          <w:rFonts w:ascii="Times New Roman" w:eastAsia="Calibri" w:hAnsi="Times New Roman" w:cs="Times New Roman"/>
          <w:i/>
          <w:sz w:val="24"/>
          <w:szCs w:val="24"/>
        </w:rPr>
        <w:tab/>
        <w:t>and Asia</w:t>
      </w:r>
      <w:r w:rsidRPr="00527A06">
        <w:rPr>
          <w:rFonts w:ascii="Times New Roman" w:eastAsia="Calibri" w:hAnsi="Times New Roman" w:cs="Times New Roman"/>
          <w:sz w:val="24"/>
          <w:szCs w:val="24"/>
        </w:rPr>
        <w:t xml:space="preserve"> 5: 47-65.</w:t>
      </w:r>
    </w:p>
    <w:p w14:paraId="2924E2B7" w14:textId="11913E3C" w:rsidR="00377F86" w:rsidRPr="00527A06" w:rsidRDefault="00D24B6D" w:rsidP="00CA1978">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w:t>
      </w:r>
      <w:r w:rsidR="00377F86" w:rsidRPr="00527A06">
        <w:rPr>
          <w:rFonts w:ascii="Times New Roman" w:hAnsi="Times New Roman" w:cs="Times New Roman"/>
          <w:sz w:val="24"/>
          <w:szCs w:val="24"/>
        </w:rPr>
        <w:t>mmanuel</w:t>
      </w:r>
      <w:r w:rsidR="005D6D36" w:rsidRPr="00527A06">
        <w:rPr>
          <w:rFonts w:ascii="Times New Roman" w:hAnsi="Times New Roman" w:cs="Times New Roman"/>
          <w:sz w:val="24"/>
          <w:szCs w:val="24"/>
        </w:rPr>
        <w:t xml:space="preserve"> N., 2013</w:t>
      </w:r>
      <w:r w:rsidRPr="00527A06">
        <w:rPr>
          <w:rFonts w:ascii="Times New Roman" w:hAnsi="Times New Roman" w:cs="Times New Roman"/>
          <w:sz w:val="24"/>
          <w:szCs w:val="24"/>
        </w:rPr>
        <w:t xml:space="preserve">. Vowel replacement patterns in the </w:t>
      </w:r>
      <w:proofErr w:type="spellStart"/>
      <w:r w:rsidRPr="00527A06">
        <w:rPr>
          <w:rFonts w:ascii="Times New Roman" w:hAnsi="Times New Roman" w:cs="Times New Roman"/>
          <w:sz w:val="24"/>
          <w:szCs w:val="24"/>
        </w:rPr>
        <w:t>Mfantse</w:t>
      </w:r>
      <w:proofErr w:type="spellEnd"/>
      <w:r w:rsidRPr="00527A06">
        <w:rPr>
          <w:rFonts w:ascii="Times New Roman" w:hAnsi="Times New Roman" w:cs="Times New Roman"/>
          <w:sz w:val="24"/>
          <w:szCs w:val="24"/>
        </w:rPr>
        <w:t xml:space="preserve"> dialect of Akan. </w:t>
      </w:r>
    </w:p>
    <w:p w14:paraId="7902AE3A" w14:textId="655DA314" w:rsidR="00D24B6D" w:rsidRPr="00527A06" w:rsidRDefault="00D24B6D" w:rsidP="00527A06">
      <w:pPr>
        <w:spacing w:beforeLines="50" w:before="120" w:afterLines="50" w:after="12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 xml:space="preserve">Journal of Universal Language, </w:t>
      </w:r>
      <w:r w:rsidRPr="00527A06">
        <w:rPr>
          <w:rFonts w:ascii="Times New Roman" w:hAnsi="Times New Roman" w:cs="Times New Roman"/>
          <w:sz w:val="24"/>
          <w:szCs w:val="24"/>
        </w:rPr>
        <w:t>14</w:t>
      </w:r>
      <w:r w:rsidR="00813FCE" w:rsidRPr="00527A06">
        <w:rPr>
          <w:rFonts w:ascii="Times New Roman" w:hAnsi="Times New Roman" w:cs="Times New Roman"/>
          <w:sz w:val="24"/>
          <w:szCs w:val="24"/>
        </w:rPr>
        <w:t>.2:</w:t>
      </w:r>
      <w:r w:rsidRPr="00527A06">
        <w:rPr>
          <w:rFonts w:ascii="Times New Roman" w:hAnsi="Times New Roman" w:cs="Times New Roman"/>
          <w:sz w:val="24"/>
          <w:szCs w:val="24"/>
        </w:rPr>
        <w:t xml:space="preserve"> 7-51.</w:t>
      </w:r>
    </w:p>
    <w:p w14:paraId="76E2E180" w14:textId="77777777" w:rsidR="00377F86" w:rsidRPr="00527A06" w:rsidRDefault="00D24B6D" w:rsidP="00377F86">
      <w:pPr>
        <w:autoSpaceDE w:val="0"/>
        <w:autoSpaceDN w:val="0"/>
        <w:adjustRightInd w:val="0"/>
        <w:spacing w:after="0" w:line="240" w:lineRule="auto"/>
        <w:jc w:val="both"/>
        <w:rPr>
          <w:rFonts w:ascii="Times New Roman" w:hAnsi="Times New Roman" w:cs="Times New Roman"/>
          <w:bCs/>
          <w:sz w:val="24"/>
          <w:szCs w:val="24"/>
        </w:rPr>
      </w:pPr>
      <w:proofErr w:type="spellStart"/>
      <w:r w:rsidRPr="00527A06">
        <w:rPr>
          <w:rFonts w:ascii="Times New Roman" w:hAnsi="Times New Roman" w:cs="Times New Roman"/>
          <w:sz w:val="24"/>
          <w:szCs w:val="24"/>
        </w:rPr>
        <w:t>Alber</w:t>
      </w:r>
      <w:proofErr w:type="spellEnd"/>
      <w:r w:rsidRPr="00527A06">
        <w:rPr>
          <w:rFonts w:ascii="Times New Roman" w:hAnsi="Times New Roman" w:cs="Times New Roman"/>
          <w:sz w:val="24"/>
          <w:szCs w:val="24"/>
        </w:rPr>
        <w:t>, B</w:t>
      </w:r>
      <w:r w:rsidR="00377F86" w:rsidRPr="00527A06">
        <w:rPr>
          <w:rFonts w:ascii="Times New Roman" w:hAnsi="Times New Roman" w:cs="Times New Roman"/>
          <w:sz w:val="24"/>
          <w:szCs w:val="24"/>
        </w:rPr>
        <w:t>irgit</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1999. </w:t>
      </w:r>
      <w:r w:rsidRPr="00527A06">
        <w:rPr>
          <w:rFonts w:ascii="Times New Roman" w:hAnsi="Times New Roman" w:cs="Times New Roman"/>
          <w:bCs/>
          <w:sz w:val="24"/>
          <w:szCs w:val="24"/>
        </w:rPr>
        <w:t xml:space="preserve">Epenthesis, deletion and the emergence of the optimal </w:t>
      </w:r>
    </w:p>
    <w:p w14:paraId="78F1E435" w14:textId="77777777" w:rsidR="00D24B6D" w:rsidRPr="00527A06"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r w:rsidRPr="00527A06">
        <w:rPr>
          <w:rFonts w:ascii="Times New Roman" w:hAnsi="Times New Roman" w:cs="Times New Roman"/>
          <w:bCs/>
          <w:sz w:val="24"/>
          <w:szCs w:val="24"/>
        </w:rPr>
        <w:t xml:space="preserve">syllable in Creole. </w:t>
      </w:r>
      <w:r w:rsidRPr="00527A06">
        <w:rPr>
          <w:rFonts w:ascii="Times New Roman" w:hAnsi="Times New Roman" w:cs="Times New Roman"/>
          <w:bCs/>
          <w:i/>
          <w:sz w:val="24"/>
          <w:szCs w:val="24"/>
        </w:rPr>
        <w:t>ROA</w:t>
      </w:r>
      <w:r w:rsidRPr="00527A06">
        <w:rPr>
          <w:rFonts w:ascii="Times New Roman" w:hAnsi="Times New Roman" w:cs="Times New Roman"/>
          <w:bCs/>
          <w:sz w:val="24"/>
          <w:szCs w:val="24"/>
        </w:rPr>
        <w:t xml:space="preserve">#335. </w:t>
      </w:r>
    </w:p>
    <w:p w14:paraId="72CCB711" w14:textId="77777777" w:rsidR="00377F86" w:rsidRPr="00527A06" w:rsidRDefault="00D24B6D" w:rsidP="00CA1978">
      <w:pPr>
        <w:autoSpaceDE w:val="0"/>
        <w:autoSpaceDN w:val="0"/>
        <w:adjustRightInd w:val="0"/>
        <w:spacing w:beforeLines="50" w:before="120" w:afterLines="50" w:after="12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Boadi</w:t>
      </w:r>
      <w:proofErr w:type="spellEnd"/>
      <w:r w:rsidRPr="00527A06">
        <w:rPr>
          <w:rFonts w:ascii="Times New Roman" w:hAnsi="Times New Roman" w:cs="Times New Roman"/>
          <w:sz w:val="24"/>
          <w:szCs w:val="24"/>
        </w:rPr>
        <w:t>, L</w:t>
      </w:r>
      <w:r w:rsidR="00377F86" w:rsidRPr="00527A06">
        <w:rPr>
          <w:rFonts w:ascii="Times New Roman" w:hAnsi="Times New Roman" w:cs="Times New Roman"/>
          <w:sz w:val="24"/>
          <w:szCs w:val="24"/>
        </w:rPr>
        <w:t>awrence</w:t>
      </w:r>
      <w:r w:rsidR="005D6D36" w:rsidRPr="00527A06">
        <w:rPr>
          <w:rFonts w:ascii="Times New Roman" w:hAnsi="Times New Roman" w:cs="Times New Roman"/>
          <w:sz w:val="24"/>
          <w:szCs w:val="24"/>
        </w:rPr>
        <w:t xml:space="preserve"> A., 2009</w:t>
      </w:r>
      <w:r w:rsidRPr="00527A06">
        <w:rPr>
          <w:rFonts w:ascii="Times New Roman" w:hAnsi="Times New Roman" w:cs="Times New Roman"/>
          <w:sz w:val="24"/>
          <w:szCs w:val="24"/>
        </w:rPr>
        <w:t xml:space="preserve">. </w:t>
      </w:r>
      <w:r w:rsidRPr="00527A06">
        <w:rPr>
          <w:rFonts w:ascii="Times New Roman" w:hAnsi="Times New Roman" w:cs="Times New Roman"/>
          <w:i/>
          <w:sz w:val="24"/>
          <w:szCs w:val="24"/>
        </w:rPr>
        <w:t xml:space="preserve">A comparative phonological study of some verbal affixes in seven </w:t>
      </w:r>
    </w:p>
    <w:p w14:paraId="32980415" w14:textId="77777777" w:rsidR="00D24B6D" w:rsidRPr="00527A06" w:rsidRDefault="00D24B6D" w:rsidP="00CA1978">
      <w:pPr>
        <w:autoSpaceDE w:val="0"/>
        <w:autoSpaceDN w:val="0"/>
        <w:adjustRightInd w:val="0"/>
        <w:spacing w:beforeLines="50" w:before="120" w:afterLines="50" w:after="12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Volta-</w:t>
      </w:r>
      <w:proofErr w:type="spellStart"/>
      <w:r w:rsidRPr="00527A06">
        <w:rPr>
          <w:rFonts w:ascii="Times New Roman" w:hAnsi="Times New Roman" w:cs="Times New Roman"/>
          <w:i/>
          <w:sz w:val="24"/>
          <w:szCs w:val="24"/>
        </w:rPr>
        <w:t>Comoe</w:t>
      </w:r>
      <w:proofErr w:type="spellEnd"/>
      <w:r w:rsidRPr="00527A06">
        <w:rPr>
          <w:rFonts w:ascii="Times New Roman" w:hAnsi="Times New Roman" w:cs="Times New Roman"/>
          <w:i/>
          <w:sz w:val="24"/>
          <w:szCs w:val="24"/>
        </w:rPr>
        <w:t xml:space="preserve"> languages of Ghana</w:t>
      </w:r>
      <w:r w:rsidRPr="00527A06">
        <w:rPr>
          <w:rFonts w:ascii="Times New Roman" w:hAnsi="Times New Roman" w:cs="Times New Roman"/>
          <w:sz w:val="24"/>
          <w:szCs w:val="24"/>
        </w:rPr>
        <w:t>. Accra: Black Mask Ltd.</w:t>
      </w:r>
    </w:p>
    <w:p w14:paraId="61EB764F" w14:textId="77777777" w:rsidR="00527A06" w:rsidRDefault="00527A06" w:rsidP="00527A06">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K., 2002. </w:t>
      </w:r>
      <w:r w:rsidRPr="00527A06">
        <w:rPr>
          <w:rFonts w:ascii="Times New Roman" w:hAnsi="Times New Roman"/>
          <w:i/>
          <w:sz w:val="24"/>
          <w:szCs w:val="24"/>
        </w:rPr>
        <w:t>Ga phonology. Language Monograph Series No. 6</w:t>
      </w:r>
      <w:r w:rsidRPr="00527A06">
        <w:rPr>
          <w:rFonts w:ascii="Times New Roman" w:hAnsi="Times New Roman"/>
          <w:sz w:val="24"/>
          <w:szCs w:val="24"/>
        </w:rPr>
        <w:t xml:space="preserve">. Accra: </w:t>
      </w:r>
    </w:p>
    <w:p w14:paraId="638E3746" w14:textId="601D0B75" w:rsidR="00527A06" w:rsidRDefault="00527A06" w:rsidP="00527A06">
      <w:pPr>
        <w:spacing w:after="0" w:line="360" w:lineRule="auto"/>
        <w:ind w:firstLine="720"/>
        <w:jc w:val="both"/>
        <w:rPr>
          <w:rFonts w:ascii="Times New Roman" w:hAnsi="Times New Roman"/>
          <w:sz w:val="24"/>
          <w:szCs w:val="24"/>
        </w:rPr>
      </w:pPr>
      <w:r w:rsidRPr="00527A06">
        <w:rPr>
          <w:rFonts w:ascii="Times New Roman" w:hAnsi="Times New Roman"/>
          <w:sz w:val="24"/>
          <w:szCs w:val="24"/>
        </w:rPr>
        <w:t>Institute of</w:t>
      </w:r>
      <w:r>
        <w:rPr>
          <w:rFonts w:ascii="Times New Roman" w:hAnsi="Times New Roman"/>
          <w:sz w:val="24"/>
          <w:szCs w:val="24"/>
        </w:rPr>
        <w:t xml:space="preserve"> </w:t>
      </w:r>
      <w:r w:rsidRPr="00527A06">
        <w:rPr>
          <w:rFonts w:ascii="Times New Roman" w:hAnsi="Times New Roman"/>
          <w:sz w:val="24"/>
          <w:szCs w:val="24"/>
        </w:rPr>
        <w:t xml:space="preserve">African Studies,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w:t>
      </w:r>
    </w:p>
    <w:p w14:paraId="4B7B242A" w14:textId="37AF8501" w:rsidR="00527A06" w:rsidRDefault="00AB7BDC" w:rsidP="00AB7BDC">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w:t>
      </w:r>
      <w:r w:rsidR="005A49A7" w:rsidRPr="00527A06">
        <w:rPr>
          <w:rFonts w:ascii="Times New Roman" w:hAnsi="Times New Roman"/>
          <w:sz w:val="24"/>
          <w:szCs w:val="24"/>
        </w:rPr>
        <w:t>K. (E</w:t>
      </w:r>
      <w:r w:rsidRPr="00527A06">
        <w:rPr>
          <w:rFonts w:ascii="Times New Roman" w:hAnsi="Times New Roman"/>
          <w:sz w:val="24"/>
          <w:szCs w:val="24"/>
        </w:rPr>
        <w:t>d.).</w:t>
      </w:r>
      <w:r w:rsidR="005D6D36" w:rsidRPr="00527A06">
        <w:rPr>
          <w:rFonts w:ascii="Times New Roman" w:hAnsi="Times New Roman"/>
          <w:sz w:val="24"/>
          <w:szCs w:val="24"/>
        </w:rPr>
        <w:t>,</w:t>
      </w:r>
      <w:r w:rsidRPr="00527A06">
        <w:rPr>
          <w:rFonts w:ascii="Times New Roman" w:hAnsi="Times New Roman"/>
          <w:sz w:val="24"/>
          <w:szCs w:val="24"/>
        </w:rPr>
        <w:t xml:space="preserve"> 2009. </w:t>
      </w:r>
      <w:r w:rsidRPr="00527A06">
        <w:rPr>
          <w:rFonts w:ascii="Times New Roman" w:hAnsi="Times New Roman"/>
          <w:i/>
          <w:sz w:val="24"/>
          <w:szCs w:val="24"/>
        </w:rPr>
        <w:t>Ga-English dictionary with English-Ga index (2</w:t>
      </w:r>
      <w:r w:rsidRPr="00527A06">
        <w:rPr>
          <w:rFonts w:ascii="Times New Roman" w:hAnsi="Times New Roman"/>
          <w:i/>
          <w:sz w:val="24"/>
          <w:szCs w:val="24"/>
          <w:vertAlign w:val="superscript"/>
        </w:rPr>
        <w:t>nd</w:t>
      </w:r>
      <w:r w:rsidR="005A49A7" w:rsidRPr="00527A06">
        <w:rPr>
          <w:rFonts w:ascii="Times New Roman" w:hAnsi="Times New Roman"/>
          <w:i/>
          <w:sz w:val="24"/>
          <w:szCs w:val="24"/>
        </w:rPr>
        <w:t xml:space="preserve"> e</w:t>
      </w:r>
      <w:r w:rsidRPr="00527A06">
        <w:rPr>
          <w:rFonts w:ascii="Times New Roman" w:hAnsi="Times New Roman"/>
          <w:i/>
          <w:sz w:val="24"/>
          <w:szCs w:val="24"/>
        </w:rPr>
        <w:t>d.)</w:t>
      </w:r>
      <w:r w:rsidRPr="00527A06">
        <w:rPr>
          <w:rFonts w:ascii="Times New Roman" w:hAnsi="Times New Roman"/>
          <w:sz w:val="24"/>
          <w:szCs w:val="24"/>
        </w:rPr>
        <w:t xml:space="preserve">. </w:t>
      </w:r>
    </w:p>
    <w:p w14:paraId="2DB1A7DC" w14:textId="558703F4" w:rsidR="00AB7BDC" w:rsidRPr="00527A06" w:rsidRDefault="00AB7BDC" w:rsidP="00527A06">
      <w:pPr>
        <w:spacing w:after="0" w:line="360" w:lineRule="auto"/>
        <w:ind w:firstLine="720"/>
        <w:jc w:val="both"/>
        <w:rPr>
          <w:rFonts w:ascii="Times New Roman" w:hAnsi="Times New Roman"/>
          <w:sz w:val="24"/>
          <w:szCs w:val="24"/>
        </w:rPr>
      </w:pPr>
      <w:r w:rsidRPr="00527A06">
        <w:rPr>
          <w:rFonts w:ascii="Times New Roman" w:hAnsi="Times New Roman"/>
          <w:sz w:val="24"/>
          <w:szCs w:val="24"/>
        </w:rPr>
        <w:t>Accra: Black Mask Ltd.</w:t>
      </w:r>
      <w:r w:rsidRPr="00527A06">
        <w:rPr>
          <w:rFonts w:ascii="Times New Roman" w:hAnsi="Times New Roman"/>
          <w:sz w:val="24"/>
          <w:szCs w:val="24"/>
        </w:rPr>
        <w:tab/>
      </w:r>
    </w:p>
    <w:p w14:paraId="13815D4B" w14:textId="77777777" w:rsidR="00D24B6D" w:rsidRPr="00527A06" w:rsidRDefault="00D24B6D" w:rsidP="00AB7BDC">
      <w:pPr>
        <w:spacing w:after="0" w:line="240" w:lineRule="auto"/>
        <w:jc w:val="both"/>
        <w:rPr>
          <w:rFonts w:ascii="Times New Roman" w:eastAsia="Times New Roman" w:hAnsi="Times New Roman" w:cs="Times New Roman"/>
          <w:i/>
          <w:iCs/>
          <w:sz w:val="24"/>
          <w:szCs w:val="24"/>
        </w:rPr>
      </w:pPr>
      <w:r w:rsidRPr="00527A06">
        <w:rPr>
          <w:rFonts w:ascii="Times New Roman" w:eastAsia="Times New Roman" w:hAnsi="Times New Roman" w:cs="Times New Roman"/>
          <w:sz w:val="24"/>
          <w:szCs w:val="24"/>
        </w:rPr>
        <w:t>de Lacy, P</w:t>
      </w:r>
      <w:r w:rsidR="00377F86" w:rsidRPr="00527A06">
        <w:rPr>
          <w:rFonts w:ascii="Times New Roman" w:eastAsia="Times New Roman" w:hAnsi="Times New Roman" w:cs="Times New Roman"/>
          <w:sz w:val="24"/>
          <w:szCs w:val="24"/>
        </w:rPr>
        <w:t>aul</w:t>
      </w:r>
      <w:r w:rsidR="005D6D36" w:rsidRPr="00527A06">
        <w:rPr>
          <w:rFonts w:ascii="Times New Roman" w:eastAsia="Times New Roman" w:hAnsi="Times New Roman" w:cs="Times New Roman"/>
          <w:sz w:val="24"/>
          <w:szCs w:val="24"/>
        </w:rPr>
        <w:t>., 2001</w:t>
      </w:r>
      <w:r w:rsidRPr="00527A06">
        <w:rPr>
          <w:rFonts w:ascii="Times New Roman" w:eastAsia="Times New Roman" w:hAnsi="Times New Roman" w:cs="Times New Roman"/>
          <w:sz w:val="24"/>
          <w:szCs w:val="24"/>
        </w:rPr>
        <w:t xml:space="preserve">. Markedness in prominent positions. </w:t>
      </w:r>
      <w:r w:rsidRPr="00527A06">
        <w:rPr>
          <w:rFonts w:ascii="Times New Roman" w:eastAsia="Times New Roman" w:hAnsi="Times New Roman" w:cs="Times New Roman"/>
          <w:i/>
          <w:iCs/>
          <w:sz w:val="24"/>
          <w:szCs w:val="24"/>
        </w:rPr>
        <w:t xml:space="preserve">MIT Working Papers in </w:t>
      </w:r>
    </w:p>
    <w:p w14:paraId="64E4CCD4" w14:textId="77777777" w:rsidR="00D24B6D" w:rsidRPr="00527A06"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527A06">
        <w:rPr>
          <w:rFonts w:ascii="Times New Roman" w:eastAsia="Times New Roman" w:hAnsi="Times New Roman" w:cs="Times New Roman"/>
          <w:i/>
          <w:iCs/>
          <w:sz w:val="24"/>
          <w:szCs w:val="24"/>
        </w:rPr>
        <w:t>Linguistics</w:t>
      </w:r>
      <w:r w:rsidRPr="00527A06">
        <w:rPr>
          <w:rFonts w:ascii="Times New Roman" w:eastAsia="Times New Roman" w:hAnsi="Times New Roman" w:cs="Times New Roman"/>
          <w:sz w:val="24"/>
          <w:szCs w:val="24"/>
        </w:rPr>
        <w:t xml:space="preserve"> </w:t>
      </w:r>
      <w:r w:rsidRPr="00527A06">
        <w:rPr>
          <w:rFonts w:ascii="Times New Roman" w:eastAsia="Times New Roman" w:hAnsi="Times New Roman" w:cs="Times New Roman"/>
          <w:iCs/>
          <w:sz w:val="24"/>
          <w:szCs w:val="24"/>
        </w:rPr>
        <w:t>40</w:t>
      </w:r>
      <w:r w:rsidR="005D6D36" w:rsidRPr="00527A06">
        <w:rPr>
          <w:rFonts w:ascii="Times New Roman" w:eastAsia="Times New Roman" w:hAnsi="Times New Roman" w:cs="Times New Roman"/>
          <w:iCs/>
          <w:sz w:val="24"/>
          <w:szCs w:val="24"/>
        </w:rPr>
        <w:t>:</w:t>
      </w:r>
      <w:r w:rsidRPr="00527A06">
        <w:rPr>
          <w:rFonts w:ascii="Times New Roman" w:eastAsia="Times New Roman" w:hAnsi="Times New Roman" w:cs="Times New Roman"/>
          <w:sz w:val="24"/>
          <w:szCs w:val="24"/>
        </w:rPr>
        <w:t xml:space="preserve"> 53-66.</w:t>
      </w:r>
      <w:r w:rsidRPr="00527A06">
        <w:rPr>
          <w:rFonts w:ascii="Times New Roman" w:eastAsia="Times New Roman" w:hAnsi="Times New Roman" w:cs="Times New Roman"/>
          <w:sz w:val="24"/>
          <w:szCs w:val="24"/>
        </w:rPr>
        <w:tab/>
      </w:r>
      <w:r w:rsidR="00D47935" w:rsidRPr="00527A06">
        <w:rPr>
          <w:rFonts w:ascii="Times New Roman" w:eastAsia="Times New Roman" w:hAnsi="Times New Roman" w:cs="Times New Roman"/>
          <w:sz w:val="24"/>
          <w:szCs w:val="24"/>
        </w:rPr>
        <w:tab/>
      </w:r>
    </w:p>
    <w:p w14:paraId="16BC8FEF" w14:textId="77777777" w:rsidR="00527A06" w:rsidRPr="00527A06" w:rsidRDefault="00527A06" w:rsidP="00527A06">
      <w:pPr>
        <w:spacing w:after="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 A., 1967. A phonological analysis of Twi vowels.</w:t>
      </w:r>
      <w:r w:rsidRPr="00527A06">
        <w:rPr>
          <w:rFonts w:ascii="Times New Roman" w:hAnsi="Times New Roman" w:cs="Times New Roman"/>
          <w:i/>
          <w:sz w:val="24"/>
          <w:szCs w:val="24"/>
        </w:rPr>
        <w:t xml:space="preserve"> Journal of West African </w:t>
      </w:r>
    </w:p>
    <w:p w14:paraId="38B1C418" w14:textId="5AEA74AD" w:rsidR="00527A06" w:rsidRDefault="00527A06" w:rsidP="00527A06">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i/>
          <w:sz w:val="24"/>
          <w:szCs w:val="24"/>
        </w:rPr>
        <w:t>Languages</w:t>
      </w:r>
      <w:r w:rsidRPr="00527A06">
        <w:rPr>
          <w:rFonts w:ascii="Times New Roman" w:hAnsi="Times New Roman" w:cs="Times New Roman"/>
          <w:sz w:val="24"/>
          <w:szCs w:val="24"/>
        </w:rPr>
        <w:t xml:space="preserve"> 4.1: 83-89.</w:t>
      </w:r>
    </w:p>
    <w:p w14:paraId="3892BEE7" w14:textId="3090A90A" w:rsidR="00D24B6D" w:rsidRPr="00527A06" w:rsidRDefault="00377F86" w:rsidP="00D24B6D">
      <w:pPr>
        <w:spacing w:after="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w:t>
      </w:r>
      <w:r w:rsidR="00D24B6D" w:rsidRPr="00527A06">
        <w:rPr>
          <w:rFonts w:ascii="Times New Roman" w:hAnsi="Times New Roman" w:cs="Times New Roman"/>
          <w:sz w:val="24"/>
          <w:szCs w:val="24"/>
        </w:rPr>
        <w:t xml:space="preserv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2006. </w:t>
      </w:r>
      <w:r w:rsidR="00D24B6D" w:rsidRPr="00527A06">
        <w:rPr>
          <w:rFonts w:ascii="Times New Roman" w:hAnsi="Times New Roman" w:cs="Times New Roman"/>
          <w:i/>
          <w:sz w:val="24"/>
          <w:szCs w:val="24"/>
        </w:rPr>
        <w:t>The Akan (</w:t>
      </w:r>
      <w:proofErr w:type="spellStart"/>
      <w:r w:rsidR="00D24B6D" w:rsidRPr="00527A06">
        <w:rPr>
          <w:rFonts w:ascii="Times New Roman" w:hAnsi="Times New Roman" w:cs="Times New Roman"/>
          <w:i/>
          <w:sz w:val="24"/>
          <w:szCs w:val="24"/>
        </w:rPr>
        <w:t>Fante</w:t>
      </w:r>
      <w:proofErr w:type="spellEnd"/>
      <w:r w:rsidR="00D24B6D" w:rsidRPr="00527A06">
        <w:rPr>
          <w:rFonts w:ascii="Times New Roman" w:hAnsi="Times New Roman" w:cs="Times New Roman"/>
          <w:i/>
          <w:sz w:val="24"/>
          <w:szCs w:val="24"/>
        </w:rPr>
        <w:t xml:space="preserve">-Twi) language: Its sound system and tonal </w:t>
      </w:r>
    </w:p>
    <w:p w14:paraId="0B9FE4E8" w14:textId="4BFC7E93" w:rsidR="00D24B6D" w:rsidRPr="00527A06" w:rsidRDefault="00D24B6D" w:rsidP="00527A06">
      <w:pPr>
        <w:spacing w:after="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structure</w:t>
      </w:r>
      <w:r w:rsidRPr="00527A06">
        <w:rPr>
          <w:rFonts w:ascii="Times New Roman" w:hAnsi="Times New Roman" w:cs="Times New Roman"/>
          <w:sz w:val="24"/>
          <w:szCs w:val="24"/>
        </w:rPr>
        <w:t xml:space="preserve">. Accra: </w:t>
      </w:r>
      <w:proofErr w:type="spellStart"/>
      <w:r w:rsidRPr="00527A06">
        <w:rPr>
          <w:rFonts w:ascii="Times New Roman" w:hAnsi="Times New Roman" w:cs="Times New Roman"/>
          <w:sz w:val="24"/>
          <w:szCs w:val="24"/>
        </w:rPr>
        <w:t>Woeli</w:t>
      </w:r>
      <w:proofErr w:type="spellEnd"/>
      <w:r w:rsidRPr="00527A06">
        <w:rPr>
          <w:rFonts w:ascii="Times New Roman" w:hAnsi="Times New Roman" w:cs="Times New Roman"/>
          <w:sz w:val="24"/>
          <w:szCs w:val="24"/>
        </w:rPr>
        <w:t xml:space="preserve"> Publishing Services. (Originally published in 1988)</w:t>
      </w:r>
    </w:p>
    <w:p w14:paraId="101D464A" w14:textId="77777777"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Kager</w:t>
      </w:r>
      <w:proofErr w:type="spellEnd"/>
      <w:r w:rsidRPr="00527A06">
        <w:rPr>
          <w:rFonts w:ascii="Times New Roman" w:hAnsi="Times New Roman" w:cs="Times New Roman"/>
          <w:sz w:val="24"/>
          <w:szCs w:val="24"/>
        </w:rPr>
        <w:t>, R</w:t>
      </w:r>
      <w:r w:rsidR="00377F86" w:rsidRPr="00527A06">
        <w:rPr>
          <w:rFonts w:ascii="Times New Roman" w:hAnsi="Times New Roman" w:cs="Times New Roman"/>
          <w:sz w:val="24"/>
          <w:szCs w:val="24"/>
        </w:rPr>
        <w:t>ené</w:t>
      </w:r>
      <w:r w:rsidR="005D6D36" w:rsidRPr="00527A06">
        <w:rPr>
          <w:rFonts w:ascii="Times New Roman" w:hAnsi="Times New Roman" w:cs="Times New Roman"/>
          <w:sz w:val="24"/>
          <w:szCs w:val="24"/>
        </w:rPr>
        <w:t>., 1999</w:t>
      </w:r>
      <w:r w:rsidRPr="00527A06">
        <w:rPr>
          <w:rFonts w:ascii="Times New Roman" w:hAnsi="Times New Roman" w:cs="Times New Roman"/>
          <w:sz w:val="24"/>
          <w:szCs w:val="24"/>
        </w:rPr>
        <w:t xml:space="preserve">. </w:t>
      </w:r>
      <w:r w:rsidRPr="00527A06">
        <w:rPr>
          <w:rFonts w:ascii="Times New Roman" w:hAnsi="Times New Roman" w:cs="Times New Roman"/>
          <w:i/>
          <w:sz w:val="24"/>
          <w:szCs w:val="24"/>
        </w:rPr>
        <w:t>Optimality Theory</w:t>
      </w:r>
      <w:r w:rsidRPr="00527A06">
        <w:rPr>
          <w:rFonts w:ascii="Times New Roman" w:hAnsi="Times New Roman" w:cs="Times New Roman"/>
          <w:sz w:val="24"/>
          <w:szCs w:val="24"/>
        </w:rPr>
        <w:t xml:space="preserve">. Cambridge Textbooks in Linguistics. Cambridge: </w:t>
      </w:r>
    </w:p>
    <w:p w14:paraId="4E1E4C97" w14:textId="77777777" w:rsidR="00D24B6D" w:rsidRPr="00527A06" w:rsidRDefault="00D24B6D" w:rsidP="00D24B6D">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Cambridge University Press.</w:t>
      </w:r>
    </w:p>
    <w:p w14:paraId="7B6D102C" w14:textId="77777777"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Kenstowicz</w:t>
      </w:r>
      <w:proofErr w:type="spellEnd"/>
      <w:r w:rsidRPr="00527A06">
        <w:rPr>
          <w:rFonts w:ascii="Times New Roman" w:hAnsi="Times New Roman" w:cs="Times New Roman"/>
          <w:sz w:val="24"/>
          <w:szCs w:val="24"/>
        </w:rPr>
        <w:t>, M</w:t>
      </w:r>
      <w:r w:rsidR="00377F86" w:rsidRPr="00527A06">
        <w:rPr>
          <w:rFonts w:ascii="Times New Roman" w:hAnsi="Times New Roman" w:cs="Times New Roman"/>
          <w:sz w:val="24"/>
          <w:szCs w:val="24"/>
        </w:rPr>
        <w:t>ichael</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1996. Sonority-Driven Stress. </w:t>
      </w:r>
      <w:r w:rsidRPr="00527A06">
        <w:rPr>
          <w:rFonts w:ascii="Times New Roman" w:hAnsi="Times New Roman" w:cs="Times New Roman"/>
          <w:i/>
          <w:sz w:val="24"/>
          <w:szCs w:val="24"/>
        </w:rPr>
        <w:t>ROA</w:t>
      </w:r>
      <w:r w:rsidRPr="00527A06">
        <w:rPr>
          <w:rFonts w:ascii="Times New Roman" w:hAnsi="Times New Roman" w:cs="Times New Roman"/>
          <w:sz w:val="24"/>
          <w:szCs w:val="24"/>
        </w:rPr>
        <w:t>#33.</w:t>
      </w:r>
    </w:p>
    <w:p w14:paraId="22126797" w14:textId="77777777" w:rsidR="00907F2C" w:rsidRPr="00527A06" w:rsidRDefault="00907F2C" w:rsidP="00907F2C">
      <w:pPr>
        <w:spacing w:after="0"/>
        <w:jc w:val="both"/>
        <w:rPr>
          <w:rFonts w:ascii="Times New Roman" w:eastAsia="Times New Roman" w:hAnsi="Times New Roman"/>
          <w:i/>
          <w:sz w:val="24"/>
          <w:szCs w:val="24"/>
        </w:rPr>
      </w:pPr>
      <w:proofErr w:type="spellStart"/>
      <w:r w:rsidRPr="00527A06">
        <w:rPr>
          <w:rFonts w:ascii="Times New Roman" w:eastAsia="Times New Roman" w:hAnsi="Times New Roman"/>
          <w:sz w:val="24"/>
          <w:szCs w:val="24"/>
        </w:rPr>
        <w:t>Kotei</w:t>
      </w:r>
      <w:proofErr w:type="spellEnd"/>
      <w:r w:rsidRPr="00527A06">
        <w:rPr>
          <w:rFonts w:ascii="Times New Roman" w:eastAsia="Times New Roman" w:hAnsi="Times New Roman"/>
          <w:sz w:val="24"/>
          <w:szCs w:val="24"/>
        </w:rPr>
        <w:t xml:space="preserve">, </w:t>
      </w:r>
      <w:proofErr w:type="spellStart"/>
      <w:r w:rsidRPr="00527A06">
        <w:rPr>
          <w:rFonts w:ascii="Times New Roman" w:eastAsia="Times New Roman" w:hAnsi="Times New Roman"/>
          <w:sz w:val="24"/>
          <w:szCs w:val="24"/>
        </w:rPr>
        <w:t>N</w:t>
      </w:r>
      <w:r w:rsidR="00377F86" w:rsidRPr="00527A06">
        <w:rPr>
          <w:rFonts w:ascii="Times New Roman" w:eastAsia="Times New Roman" w:hAnsi="Times New Roman"/>
          <w:sz w:val="24"/>
          <w:szCs w:val="24"/>
        </w:rPr>
        <w:t>ii</w:t>
      </w:r>
      <w:proofErr w:type="spellEnd"/>
      <w:r w:rsidRPr="00527A06">
        <w:rPr>
          <w:rFonts w:ascii="Times New Roman" w:eastAsia="Times New Roman" w:hAnsi="Times New Roman"/>
          <w:sz w:val="24"/>
          <w:szCs w:val="24"/>
        </w:rPr>
        <w:t xml:space="preserve"> A.</w:t>
      </w:r>
      <w:r w:rsidR="005D6D36" w:rsidRPr="00527A06">
        <w:rPr>
          <w:rFonts w:ascii="Times New Roman" w:eastAsia="Times New Roman" w:hAnsi="Times New Roman"/>
          <w:sz w:val="24"/>
          <w:szCs w:val="24"/>
        </w:rPr>
        <w:t>,</w:t>
      </w:r>
      <w:r w:rsidRPr="00527A06">
        <w:rPr>
          <w:rFonts w:ascii="Times New Roman" w:eastAsia="Times New Roman" w:hAnsi="Times New Roman"/>
          <w:sz w:val="24"/>
          <w:szCs w:val="24"/>
        </w:rPr>
        <w:t xml:space="preserve"> 1969. </w:t>
      </w:r>
      <w:r w:rsidRPr="00527A06">
        <w:rPr>
          <w:rFonts w:ascii="Times New Roman" w:eastAsia="Times New Roman" w:hAnsi="Times New Roman"/>
          <w:i/>
          <w:sz w:val="24"/>
          <w:szCs w:val="24"/>
        </w:rPr>
        <w:t xml:space="preserve">A description of modern spoken Ga with reference to tone and </w:t>
      </w:r>
    </w:p>
    <w:p w14:paraId="371CCC38" w14:textId="77777777" w:rsidR="00907F2C" w:rsidRPr="00527A06" w:rsidRDefault="00907F2C" w:rsidP="00907F2C">
      <w:pPr>
        <w:spacing w:after="0"/>
        <w:ind w:firstLine="720"/>
        <w:jc w:val="both"/>
        <w:rPr>
          <w:rFonts w:ascii="Times New Roman" w:eastAsia="Times New Roman" w:hAnsi="Times New Roman"/>
          <w:sz w:val="24"/>
          <w:szCs w:val="24"/>
        </w:rPr>
      </w:pPr>
      <w:r w:rsidRPr="00527A06">
        <w:rPr>
          <w:rFonts w:ascii="Times New Roman" w:eastAsia="Times New Roman" w:hAnsi="Times New Roman"/>
          <w:i/>
          <w:sz w:val="24"/>
          <w:szCs w:val="24"/>
        </w:rPr>
        <w:t>intonation</w:t>
      </w:r>
      <w:r w:rsidRPr="00527A06">
        <w:rPr>
          <w:rFonts w:ascii="Times New Roman" w:eastAsia="Times New Roman" w:hAnsi="Times New Roman"/>
          <w:sz w:val="24"/>
          <w:szCs w:val="24"/>
        </w:rPr>
        <w:t>. PhD thesis, Northwestern University.</w:t>
      </w:r>
    </w:p>
    <w:p w14:paraId="66D35B4E" w14:textId="77777777" w:rsidR="00EF320C" w:rsidRPr="00527A06" w:rsidRDefault="00907F2C" w:rsidP="00907F2C">
      <w:pPr>
        <w:spacing w:after="0"/>
        <w:jc w:val="both"/>
        <w:rPr>
          <w:rFonts w:ascii="Times New Roman" w:hAnsi="Times New Roman"/>
          <w:i/>
          <w:sz w:val="24"/>
          <w:szCs w:val="24"/>
        </w:rPr>
      </w:pPr>
      <w:proofErr w:type="spellStart"/>
      <w:r w:rsidRPr="00527A06">
        <w:rPr>
          <w:rFonts w:ascii="Times New Roman" w:hAnsi="Times New Roman"/>
          <w:sz w:val="24"/>
          <w:szCs w:val="24"/>
        </w:rPr>
        <w:t>Mante</w:t>
      </w:r>
      <w:proofErr w:type="spellEnd"/>
      <w:r w:rsidRPr="00527A06">
        <w:rPr>
          <w:rFonts w:ascii="Times New Roman" w:hAnsi="Times New Roman"/>
          <w:sz w:val="24"/>
          <w:szCs w:val="24"/>
        </w:rPr>
        <w:t>, A</w:t>
      </w:r>
      <w:r w:rsidR="00377F86" w:rsidRPr="00527A06">
        <w:rPr>
          <w:rFonts w:ascii="Times New Roman" w:hAnsi="Times New Roman"/>
          <w:sz w:val="24"/>
          <w:szCs w:val="24"/>
        </w:rPr>
        <w:t>mu</w:t>
      </w:r>
      <w:r w:rsidR="00EF320C" w:rsidRPr="00527A06">
        <w:rPr>
          <w:rFonts w:ascii="Times New Roman" w:hAnsi="Times New Roman"/>
          <w:sz w:val="24"/>
          <w:szCs w:val="24"/>
        </w:rPr>
        <w:t xml:space="preserve"> A.</w:t>
      </w:r>
      <w:r w:rsidR="005D6D36" w:rsidRPr="00527A06">
        <w:rPr>
          <w:rFonts w:ascii="Times New Roman" w:hAnsi="Times New Roman"/>
          <w:sz w:val="24"/>
          <w:szCs w:val="24"/>
        </w:rPr>
        <w:t>,</w:t>
      </w:r>
      <w:r w:rsidR="00EF320C" w:rsidRPr="00527A06">
        <w:rPr>
          <w:rFonts w:ascii="Times New Roman" w:hAnsi="Times New Roman"/>
          <w:sz w:val="24"/>
          <w:szCs w:val="24"/>
        </w:rPr>
        <w:t xml:space="preserve"> 1971. </w:t>
      </w:r>
      <w:r w:rsidR="00EF320C" w:rsidRPr="00527A06">
        <w:rPr>
          <w:rFonts w:ascii="Times New Roman" w:hAnsi="Times New Roman"/>
          <w:i/>
          <w:sz w:val="24"/>
          <w:szCs w:val="24"/>
        </w:rPr>
        <w:t>Comparative study of the Ga</w:t>
      </w:r>
      <w:r w:rsidR="00EF320C" w:rsidRPr="00527A06">
        <w:rPr>
          <w:rFonts w:ascii="Doulos SIL" w:hAnsi="Doulos SIL" w:cs="Doulos SIL"/>
          <w:i/>
          <w:sz w:val="24"/>
          <w:szCs w:val="24"/>
        </w:rPr>
        <w:t>̃</w:t>
      </w:r>
      <w:r w:rsidR="00EF320C" w:rsidRPr="00527A06">
        <w:rPr>
          <w:rFonts w:ascii="Times New Roman" w:hAnsi="Times New Roman"/>
          <w:i/>
          <w:sz w:val="24"/>
          <w:szCs w:val="24"/>
        </w:rPr>
        <w:t xml:space="preserve"> spoken by the older generation of </w:t>
      </w:r>
      <w:proofErr w:type="spellStart"/>
      <w:r w:rsidR="00EF320C" w:rsidRPr="00527A06">
        <w:rPr>
          <w:rFonts w:ascii="Times New Roman" w:hAnsi="Times New Roman"/>
          <w:i/>
          <w:sz w:val="24"/>
          <w:szCs w:val="24"/>
        </w:rPr>
        <w:t>T</w:t>
      </w:r>
      <w:r w:rsidR="00EF320C" w:rsidRPr="00527A06">
        <w:rPr>
          <w:rFonts w:ascii="Doulos SIL" w:hAnsi="Doulos SIL" w:cs="Doulos SIL"/>
          <w:i/>
          <w:sz w:val="24"/>
          <w:szCs w:val="24"/>
        </w:rPr>
        <w:t>ɛʃ</w:t>
      </w:r>
      <w:r w:rsidR="00EF320C" w:rsidRPr="00527A06">
        <w:rPr>
          <w:rFonts w:ascii="Times New Roman" w:hAnsi="Times New Roman"/>
          <w:i/>
          <w:sz w:val="24"/>
          <w:szCs w:val="24"/>
        </w:rPr>
        <w:t>i</w:t>
      </w:r>
      <w:proofErr w:type="spellEnd"/>
      <w:r w:rsidR="00EF320C" w:rsidRPr="00527A06">
        <w:rPr>
          <w:rFonts w:ascii="Times New Roman" w:hAnsi="Times New Roman"/>
          <w:i/>
          <w:sz w:val="24"/>
          <w:szCs w:val="24"/>
        </w:rPr>
        <w:t xml:space="preserve">, </w:t>
      </w:r>
    </w:p>
    <w:p w14:paraId="5562ACCE" w14:textId="77777777" w:rsidR="00EF320C" w:rsidRPr="00527A06" w:rsidRDefault="00EF320C" w:rsidP="00EF320C">
      <w:pPr>
        <w:spacing w:after="0"/>
        <w:ind w:left="720"/>
        <w:jc w:val="both"/>
        <w:rPr>
          <w:rFonts w:ascii="Times New Roman" w:hAnsi="Times New Roman"/>
          <w:i/>
          <w:sz w:val="24"/>
          <w:szCs w:val="24"/>
        </w:rPr>
      </w:pPr>
      <w:proofErr w:type="spellStart"/>
      <w:r w:rsidRPr="00527A06">
        <w:rPr>
          <w:rFonts w:ascii="Times New Roman" w:hAnsi="Times New Roman"/>
          <w:i/>
          <w:sz w:val="24"/>
          <w:szCs w:val="24"/>
        </w:rPr>
        <w:t>Labadi</w:t>
      </w:r>
      <w:proofErr w:type="spellEnd"/>
      <w:r w:rsidRPr="00527A06">
        <w:rPr>
          <w:rFonts w:ascii="Times New Roman" w:hAnsi="Times New Roman"/>
          <w:i/>
          <w:sz w:val="24"/>
          <w:szCs w:val="24"/>
        </w:rPr>
        <w:t>, and Central Accra, particularly the fishermen, with special interest in lexis</w:t>
      </w:r>
      <w:r w:rsidRPr="00527A06">
        <w:rPr>
          <w:rFonts w:ascii="Times New Roman" w:hAnsi="Times New Roman"/>
          <w:sz w:val="24"/>
          <w:szCs w:val="24"/>
        </w:rPr>
        <w:t xml:space="preserve">. BA long essay,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 xml:space="preserve">. </w:t>
      </w:r>
    </w:p>
    <w:p w14:paraId="458C4323" w14:textId="77777777" w:rsidR="00377F86" w:rsidRPr="00527A06" w:rsidRDefault="00377F86" w:rsidP="00377F86">
      <w:pPr>
        <w:spacing w:after="0" w:line="240" w:lineRule="auto"/>
        <w:jc w:val="both"/>
        <w:rPr>
          <w:rFonts w:ascii="Times New Roman" w:eastAsia="Times New Roman" w:hAnsi="Times New Roman" w:cs="Times New Roman"/>
          <w:i/>
          <w:sz w:val="24"/>
          <w:szCs w:val="24"/>
        </w:rPr>
      </w:pPr>
      <w:proofErr w:type="spellStart"/>
      <w:r w:rsidRPr="00527A06">
        <w:rPr>
          <w:rFonts w:ascii="Times New Roman" w:eastAsia="Times New Roman" w:hAnsi="Times New Roman" w:cs="Times New Roman"/>
          <w:sz w:val="24"/>
          <w:szCs w:val="24"/>
        </w:rPr>
        <w:t>Manyah</w:t>
      </w:r>
      <w:proofErr w:type="spellEnd"/>
      <w:r w:rsidRPr="00527A06">
        <w:rPr>
          <w:rFonts w:ascii="Times New Roman" w:eastAsia="Times New Roman" w:hAnsi="Times New Roman" w:cs="Times New Roman"/>
          <w:sz w:val="24"/>
          <w:szCs w:val="24"/>
        </w:rPr>
        <w:t>, Kofi</w:t>
      </w:r>
      <w:r w:rsidR="005D6D36" w:rsidRPr="00527A06">
        <w:rPr>
          <w:rFonts w:ascii="Times New Roman" w:eastAsia="Times New Roman" w:hAnsi="Times New Roman" w:cs="Times New Roman"/>
          <w:sz w:val="24"/>
          <w:szCs w:val="24"/>
        </w:rPr>
        <w:t xml:space="preserve"> A., </w:t>
      </w:r>
      <w:r w:rsidR="00A5652F" w:rsidRPr="00527A06">
        <w:rPr>
          <w:rFonts w:ascii="Times New Roman" w:eastAsia="Times New Roman" w:hAnsi="Times New Roman" w:cs="Times New Roman"/>
          <w:sz w:val="24"/>
          <w:szCs w:val="24"/>
        </w:rPr>
        <w:t xml:space="preserve">2003. Vowel quantity contrasts in Twi. </w:t>
      </w:r>
      <w:r w:rsidR="00A5652F" w:rsidRPr="00527A06">
        <w:rPr>
          <w:rFonts w:ascii="Times New Roman" w:eastAsia="Times New Roman" w:hAnsi="Times New Roman" w:cs="Times New Roman"/>
          <w:i/>
          <w:sz w:val="24"/>
          <w:szCs w:val="24"/>
        </w:rPr>
        <w:t xml:space="preserve">15th International Congress of </w:t>
      </w:r>
    </w:p>
    <w:p w14:paraId="30F86990" w14:textId="77777777" w:rsidR="00A5652F" w:rsidRPr="00527A06" w:rsidRDefault="00A5652F" w:rsidP="00377F86">
      <w:pPr>
        <w:spacing w:after="0" w:line="240" w:lineRule="auto"/>
        <w:ind w:firstLine="720"/>
        <w:jc w:val="both"/>
        <w:rPr>
          <w:rFonts w:ascii="Times New Roman" w:eastAsia="Times New Roman" w:hAnsi="Times New Roman" w:cs="Times New Roman"/>
          <w:i/>
          <w:sz w:val="24"/>
          <w:szCs w:val="24"/>
        </w:rPr>
      </w:pPr>
      <w:r w:rsidRPr="00527A06">
        <w:rPr>
          <w:rFonts w:ascii="Times New Roman" w:eastAsia="Times New Roman" w:hAnsi="Times New Roman" w:cs="Times New Roman"/>
          <w:i/>
          <w:sz w:val="24"/>
          <w:szCs w:val="24"/>
        </w:rPr>
        <w:t>Phonetic Sciences (</w:t>
      </w:r>
      <w:proofErr w:type="spellStart"/>
      <w:r w:rsidRPr="00527A06">
        <w:rPr>
          <w:rFonts w:ascii="Times New Roman" w:eastAsia="Times New Roman" w:hAnsi="Times New Roman" w:cs="Times New Roman"/>
          <w:i/>
          <w:sz w:val="24"/>
          <w:szCs w:val="24"/>
        </w:rPr>
        <w:t>ICPhS</w:t>
      </w:r>
      <w:proofErr w:type="spellEnd"/>
      <w:r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sz w:val="24"/>
          <w:szCs w:val="24"/>
        </w:rPr>
        <w:t xml:space="preserve"> pp. 3185-3188</w:t>
      </w:r>
      <w:r w:rsidRPr="00527A06">
        <w:rPr>
          <w:rFonts w:ascii="Times New Roman" w:eastAsia="Times New Roman" w:hAnsi="Times New Roman" w:cs="Times New Roman"/>
          <w:sz w:val="24"/>
          <w:szCs w:val="24"/>
        </w:rPr>
        <w:t>. Barcelona.</w:t>
      </w:r>
    </w:p>
    <w:p w14:paraId="50E43EDE" w14:textId="77777777" w:rsidR="00527A06" w:rsidRPr="00527A06" w:rsidRDefault="00527A06" w:rsidP="00527A0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McCarthy, John J., 2002. </w:t>
      </w:r>
      <w:r w:rsidRPr="00527A06">
        <w:rPr>
          <w:rFonts w:ascii="Times New Roman" w:hAnsi="Times New Roman" w:cs="Times New Roman"/>
          <w:i/>
          <w:sz w:val="24"/>
          <w:szCs w:val="24"/>
        </w:rPr>
        <w:t>A thematic guide to Optimality Theory</w:t>
      </w:r>
      <w:r w:rsidRPr="00527A06">
        <w:rPr>
          <w:rFonts w:ascii="Times New Roman" w:hAnsi="Times New Roman" w:cs="Times New Roman"/>
          <w:sz w:val="24"/>
          <w:szCs w:val="24"/>
        </w:rPr>
        <w:t xml:space="preserve">. Cambridge: Cambridge </w:t>
      </w:r>
    </w:p>
    <w:p w14:paraId="179BD918" w14:textId="5F4C999F" w:rsidR="00527A06" w:rsidRDefault="00527A06" w:rsidP="00527A06">
      <w:pPr>
        <w:spacing w:after="0" w:line="240" w:lineRule="auto"/>
        <w:ind w:firstLine="720"/>
        <w:jc w:val="both"/>
        <w:rPr>
          <w:rFonts w:ascii="Times New Roman" w:eastAsia="Times New Roman" w:hAnsi="Times New Roman"/>
          <w:sz w:val="24"/>
          <w:szCs w:val="24"/>
        </w:rPr>
      </w:pPr>
      <w:r w:rsidRPr="00527A06">
        <w:rPr>
          <w:rFonts w:ascii="Times New Roman" w:hAnsi="Times New Roman" w:cs="Times New Roman"/>
          <w:sz w:val="24"/>
          <w:szCs w:val="24"/>
        </w:rPr>
        <w:t>University Press.</w:t>
      </w:r>
    </w:p>
    <w:p w14:paraId="44F6769B" w14:textId="7906DEBC" w:rsidR="00A5652F" w:rsidRPr="00527A06" w:rsidRDefault="00377F86" w:rsidP="00A5652F">
      <w:pPr>
        <w:spacing w:after="0" w:line="240" w:lineRule="auto"/>
        <w:jc w:val="both"/>
        <w:rPr>
          <w:rFonts w:ascii="Times New Roman" w:eastAsia="Times New Roman" w:hAnsi="Times New Roman"/>
          <w:sz w:val="24"/>
          <w:szCs w:val="24"/>
        </w:rPr>
      </w:pPr>
      <w:r w:rsidRPr="00527A06">
        <w:rPr>
          <w:rFonts w:ascii="Times New Roman" w:eastAsia="Times New Roman" w:hAnsi="Times New Roman"/>
          <w:sz w:val="24"/>
          <w:szCs w:val="24"/>
        </w:rPr>
        <w:t xml:space="preserve">McCarthy, John </w:t>
      </w:r>
      <w:r w:rsidR="00A5652F" w:rsidRPr="00527A06">
        <w:rPr>
          <w:rFonts w:ascii="Times New Roman" w:eastAsia="Times New Roman" w:hAnsi="Times New Roman"/>
          <w:sz w:val="24"/>
          <w:szCs w:val="24"/>
        </w:rPr>
        <w:t>J.</w:t>
      </w:r>
      <w:r w:rsidR="005D6D36" w:rsidRPr="00527A06">
        <w:rPr>
          <w:rFonts w:ascii="Times New Roman" w:eastAsia="Times New Roman" w:hAnsi="Times New Roman"/>
          <w:sz w:val="24"/>
          <w:szCs w:val="24"/>
        </w:rPr>
        <w:t>,</w:t>
      </w:r>
      <w:r w:rsidR="00A5652F" w:rsidRPr="00527A06">
        <w:rPr>
          <w:rFonts w:ascii="Times New Roman" w:eastAsia="Times New Roman" w:hAnsi="Times New Roman"/>
          <w:sz w:val="24"/>
          <w:szCs w:val="24"/>
        </w:rPr>
        <w:t xml:space="preserve"> 2003. Optimality Theory: An ove</w:t>
      </w:r>
      <w:r w:rsidR="005D6D36" w:rsidRPr="00527A06">
        <w:rPr>
          <w:rFonts w:ascii="Times New Roman" w:eastAsia="Times New Roman" w:hAnsi="Times New Roman"/>
          <w:sz w:val="24"/>
          <w:szCs w:val="24"/>
        </w:rPr>
        <w:t>rview. In Frawley, William J. (E</w:t>
      </w:r>
      <w:r w:rsidR="00A5652F" w:rsidRPr="00527A06">
        <w:rPr>
          <w:rFonts w:ascii="Times New Roman" w:eastAsia="Times New Roman" w:hAnsi="Times New Roman"/>
          <w:sz w:val="24"/>
          <w:szCs w:val="24"/>
        </w:rPr>
        <w:t xml:space="preserve">d.), </w:t>
      </w:r>
    </w:p>
    <w:p w14:paraId="0686361D" w14:textId="6F99C426" w:rsidR="00D24B6D" w:rsidRPr="00527A06" w:rsidRDefault="00A5652F" w:rsidP="00527A06">
      <w:pPr>
        <w:spacing w:after="0" w:line="240" w:lineRule="auto"/>
        <w:ind w:left="720"/>
        <w:jc w:val="both"/>
        <w:rPr>
          <w:rFonts w:ascii="Times New Roman" w:eastAsia="Times New Roman" w:hAnsi="Times New Roman"/>
          <w:sz w:val="24"/>
          <w:szCs w:val="24"/>
        </w:rPr>
      </w:pPr>
      <w:r w:rsidRPr="00527A06">
        <w:rPr>
          <w:rFonts w:ascii="Times New Roman" w:eastAsia="Times New Roman" w:hAnsi="Times New Roman"/>
          <w:i/>
          <w:sz w:val="24"/>
          <w:szCs w:val="24"/>
        </w:rPr>
        <w:t>International Encyclopedia of Linguistics</w:t>
      </w:r>
      <w:r w:rsidRPr="00527A06">
        <w:rPr>
          <w:rFonts w:ascii="Times New Roman" w:eastAsia="Times New Roman" w:hAnsi="Times New Roman"/>
          <w:sz w:val="24"/>
          <w:szCs w:val="24"/>
        </w:rPr>
        <w:t xml:space="preserve"> (2</w:t>
      </w:r>
      <w:r w:rsidRPr="00527A06">
        <w:rPr>
          <w:rFonts w:ascii="Times New Roman" w:eastAsia="Times New Roman" w:hAnsi="Times New Roman"/>
          <w:sz w:val="24"/>
          <w:szCs w:val="24"/>
          <w:vertAlign w:val="superscript"/>
        </w:rPr>
        <w:t>nd</w:t>
      </w:r>
      <w:r w:rsidRPr="00527A06">
        <w:rPr>
          <w:rFonts w:ascii="Times New Roman" w:eastAsia="Times New Roman" w:hAnsi="Times New Roman"/>
          <w:sz w:val="24"/>
          <w:szCs w:val="24"/>
        </w:rPr>
        <w:t xml:space="preserve"> </w:t>
      </w:r>
      <w:r w:rsidR="005D6D36" w:rsidRPr="00527A06">
        <w:rPr>
          <w:rFonts w:ascii="Times New Roman" w:eastAsia="Times New Roman" w:hAnsi="Times New Roman"/>
          <w:sz w:val="24"/>
          <w:szCs w:val="24"/>
        </w:rPr>
        <w:t>e</w:t>
      </w:r>
      <w:r w:rsidRPr="00527A06">
        <w:rPr>
          <w:rFonts w:ascii="Times New Roman" w:eastAsia="Times New Roman" w:hAnsi="Times New Roman"/>
          <w:sz w:val="24"/>
          <w:szCs w:val="24"/>
        </w:rPr>
        <w:t>d.), pp. 210-212. Oxford: Oxford University Press.</w:t>
      </w:r>
      <w:r w:rsidR="00D24B6D" w:rsidRPr="00527A06">
        <w:rPr>
          <w:rFonts w:ascii="Times New Roman" w:hAnsi="Times New Roman" w:cs="Times New Roman"/>
          <w:sz w:val="24"/>
          <w:szCs w:val="24"/>
        </w:rPr>
        <w:t xml:space="preserve"> </w:t>
      </w:r>
    </w:p>
    <w:p w14:paraId="65D69B06" w14:textId="77777777" w:rsidR="00D24B6D" w:rsidRPr="00527A06" w:rsidRDefault="00377F86" w:rsidP="00D24B6D">
      <w:pPr>
        <w:spacing w:after="0" w:line="240" w:lineRule="auto"/>
        <w:jc w:val="both"/>
        <w:rPr>
          <w:rFonts w:ascii="Times New Roman" w:hAnsi="Times New Roman" w:cs="Times New Roman"/>
          <w:i/>
          <w:sz w:val="24"/>
          <w:szCs w:val="24"/>
        </w:rPr>
      </w:pPr>
      <w:r w:rsidRPr="00527A06">
        <w:rPr>
          <w:rFonts w:ascii="Times New Roman" w:hAnsi="Times New Roman" w:cs="Times New Roman"/>
          <w:sz w:val="24"/>
          <w:szCs w:val="24"/>
        </w:rPr>
        <w:lastRenderedPageBreak/>
        <w:t xml:space="preserve">McCarthy, John </w:t>
      </w:r>
      <w:r w:rsidR="00D24B6D" w:rsidRPr="00527A06">
        <w:rPr>
          <w:rFonts w:ascii="Times New Roman" w:hAnsi="Times New Roman" w:cs="Times New Roman"/>
          <w:sz w:val="24"/>
          <w:szCs w:val="24"/>
        </w:rPr>
        <w:t>J. &amp; Prince,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1993. </w:t>
      </w:r>
      <w:r w:rsidR="00D24B6D" w:rsidRPr="00527A06">
        <w:rPr>
          <w:rFonts w:ascii="Times New Roman" w:hAnsi="Times New Roman" w:cs="Times New Roman"/>
          <w:i/>
          <w:sz w:val="24"/>
          <w:szCs w:val="24"/>
        </w:rPr>
        <w:t xml:space="preserve">Prosodic Morphology I: Constraint interaction and </w:t>
      </w:r>
    </w:p>
    <w:p w14:paraId="750620A0" w14:textId="77777777" w:rsidR="00D24B6D" w:rsidRPr="00527A06" w:rsidRDefault="00D24B6D" w:rsidP="00D24B6D">
      <w:pPr>
        <w:spacing w:after="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satisfaction</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 xml:space="preserve"> Ms</w:t>
      </w:r>
      <w:r w:rsidRPr="00527A06">
        <w:rPr>
          <w:rFonts w:ascii="Times New Roman" w:hAnsi="Times New Roman" w:cs="Times New Roman"/>
          <w:sz w:val="24"/>
          <w:szCs w:val="24"/>
        </w:rPr>
        <w:t xml:space="preserve">: University of Massachusetts, Amherst and </w:t>
      </w:r>
      <w:proofErr w:type="spellStart"/>
      <w:r w:rsidRPr="00527A06">
        <w:rPr>
          <w:rFonts w:ascii="Times New Roman" w:hAnsi="Times New Roman" w:cs="Times New Roman"/>
          <w:sz w:val="24"/>
          <w:szCs w:val="24"/>
        </w:rPr>
        <w:t>Rutger</w:t>
      </w:r>
      <w:proofErr w:type="spellEnd"/>
      <w:r w:rsidRPr="00527A06">
        <w:rPr>
          <w:rFonts w:ascii="Times New Roman" w:hAnsi="Times New Roman" w:cs="Times New Roman"/>
          <w:sz w:val="24"/>
          <w:szCs w:val="24"/>
        </w:rPr>
        <w:t xml:space="preserve"> University. </w:t>
      </w:r>
    </w:p>
    <w:p w14:paraId="071E861A" w14:textId="77777777" w:rsidR="00377F86" w:rsidRPr="00527A06" w:rsidRDefault="00D24B6D"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C</w:t>
      </w:r>
      <w:r w:rsidR="00377F86" w:rsidRPr="00527A06">
        <w:rPr>
          <w:rFonts w:ascii="Times New Roman" w:hAnsi="Times New Roman" w:cs="Times New Roman"/>
          <w:sz w:val="24"/>
          <w:szCs w:val="24"/>
        </w:rPr>
        <w:t>hristian</w:t>
      </w:r>
      <w:r w:rsidR="005D6D36" w:rsidRPr="00527A06">
        <w:rPr>
          <w:rFonts w:ascii="Times New Roman" w:hAnsi="Times New Roman" w:cs="Times New Roman"/>
          <w:sz w:val="24"/>
          <w:szCs w:val="24"/>
        </w:rPr>
        <w:t xml:space="preserve">., </w:t>
      </w:r>
      <w:r w:rsidRPr="00527A06">
        <w:rPr>
          <w:rFonts w:ascii="Times New Roman" w:hAnsi="Times New Roman" w:cs="Times New Roman"/>
          <w:sz w:val="24"/>
          <w:szCs w:val="24"/>
        </w:rPr>
        <w:t xml:space="preserve">2000. Phonological restructuring in Creole: The development </w:t>
      </w:r>
    </w:p>
    <w:p w14:paraId="390B3D2E" w14:textId="77777777" w:rsidR="00D24B6D" w:rsidRPr="00527A06"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r w:rsidRPr="00527A06">
        <w:rPr>
          <w:rFonts w:ascii="Times New Roman" w:hAnsi="Times New Roman" w:cs="Times New Roman"/>
          <w:sz w:val="24"/>
          <w:szCs w:val="24"/>
        </w:rPr>
        <w:t xml:space="preserve">of </w:t>
      </w:r>
      <w:proofErr w:type="spellStart"/>
      <w:r w:rsidRPr="00527A06">
        <w:rPr>
          <w:rFonts w:ascii="Times New Roman" w:hAnsi="Times New Roman" w:cs="Times New Roman"/>
          <w:sz w:val="24"/>
          <w:szCs w:val="24"/>
        </w:rPr>
        <w:t>paragoge</w:t>
      </w:r>
      <w:proofErr w:type="spellEnd"/>
      <w:r w:rsidRPr="00527A06">
        <w:rPr>
          <w:rFonts w:ascii="Times New Roman" w:hAnsi="Times New Roman" w:cs="Times New Roman"/>
          <w:sz w:val="24"/>
          <w:szCs w:val="24"/>
        </w:rPr>
        <w:t xml:space="preserve"> in Sranan. In I. Neumann-</w:t>
      </w:r>
      <w:proofErr w:type="spellStart"/>
      <w:r w:rsidRPr="00527A06">
        <w:rPr>
          <w:rFonts w:ascii="Times New Roman" w:hAnsi="Times New Roman" w:cs="Times New Roman"/>
          <w:sz w:val="24"/>
          <w:szCs w:val="24"/>
        </w:rPr>
        <w:t>Holzschuh</w:t>
      </w:r>
      <w:proofErr w:type="spellEnd"/>
      <w:r w:rsidRPr="00527A06">
        <w:rPr>
          <w:rFonts w:ascii="Times New Roman" w:hAnsi="Times New Roman" w:cs="Times New Roman"/>
          <w:sz w:val="24"/>
          <w:szCs w:val="24"/>
        </w:rPr>
        <w:t xml:space="preserve">, &amp; E. Schneider (Eds.), </w:t>
      </w:r>
      <w:r w:rsidRPr="00527A06">
        <w:rPr>
          <w:rFonts w:ascii="Times New Roman" w:hAnsi="Times New Roman" w:cs="Times New Roman"/>
          <w:i/>
          <w:iCs/>
          <w:sz w:val="24"/>
          <w:szCs w:val="24"/>
        </w:rPr>
        <w:t>Degrees of Restructuring in Creole</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309–36. Amsterdam: Benjamins.</w:t>
      </w:r>
    </w:p>
    <w:p w14:paraId="086B3BF3" w14:textId="14E79D04" w:rsidR="00527A06" w:rsidRDefault="00527A06"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Paradis, Carole., 1988. On constraints and repair strategies. </w:t>
      </w:r>
      <w:r w:rsidRPr="00527A06">
        <w:rPr>
          <w:rFonts w:ascii="Times New Roman" w:hAnsi="Times New Roman" w:cs="Times New Roman"/>
          <w:i/>
          <w:iCs/>
          <w:sz w:val="24"/>
          <w:szCs w:val="24"/>
        </w:rPr>
        <w:t xml:space="preserve">Linguistic Review </w:t>
      </w:r>
      <w:r w:rsidRPr="00527A06">
        <w:rPr>
          <w:rFonts w:ascii="Times New Roman" w:hAnsi="Times New Roman" w:cs="Times New Roman"/>
          <w:sz w:val="24"/>
          <w:szCs w:val="24"/>
        </w:rPr>
        <w:t>6: 71-97.</w:t>
      </w:r>
    </w:p>
    <w:p w14:paraId="7F36EE37" w14:textId="68290329" w:rsidR="00D24B6D" w:rsidRPr="00527A06" w:rsidRDefault="00D24B6D"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Paradis, C</w:t>
      </w:r>
      <w:r w:rsidR="00377F86" w:rsidRPr="00527A06">
        <w:rPr>
          <w:rFonts w:ascii="Times New Roman" w:hAnsi="Times New Roman" w:cs="Times New Roman"/>
          <w:sz w:val="24"/>
          <w:szCs w:val="24"/>
        </w:rPr>
        <w:t>arole</w:t>
      </w:r>
      <w:r w:rsidR="005D6D36" w:rsidRPr="00527A06">
        <w:rPr>
          <w:rFonts w:ascii="Times New Roman" w:hAnsi="Times New Roman" w:cs="Times New Roman"/>
          <w:sz w:val="24"/>
          <w:szCs w:val="24"/>
        </w:rPr>
        <w:t>., 1996</w:t>
      </w:r>
      <w:r w:rsidRPr="00527A06">
        <w:rPr>
          <w:rFonts w:ascii="Times New Roman" w:hAnsi="Times New Roman" w:cs="Times New Roman"/>
          <w:sz w:val="24"/>
          <w:szCs w:val="24"/>
        </w:rPr>
        <w:t xml:space="preserve">. The inadequacy of filters and faithfulness in loanword adaptation. In J. </w:t>
      </w:r>
    </w:p>
    <w:p w14:paraId="1A9143ED" w14:textId="091AE753" w:rsidR="00A5652F" w:rsidRPr="00527A06" w:rsidRDefault="00D24B6D" w:rsidP="00527A06">
      <w:pPr>
        <w:autoSpaceDE w:val="0"/>
        <w:autoSpaceDN w:val="0"/>
        <w:adjustRightInd w:val="0"/>
        <w:spacing w:after="0" w:line="240" w:lineRule="auto"/>
        <w:ind w:left="720"/>
        <w:jc w:val="both"/>
        <w:rPr>
          <w:rFonts w:ascii="Times New Roman" w:hAnsi="Times New Roman" w:cs="Times New Roman"/>
          <w:sz w:val="24"/>
          <w:szCs w:val="24"/>
        </w:rPr>
      </w:pPr>
      <w:r w:rsidRPr="00527A06">
        <w:rPr>
          <w:rFonts w:ascii="Times New Roman" w:hAnsi="Times New Roman" w:cs="Times New Roman"/>
          <w:sz w:val="24"/>
          <w:szCs w:val="24"/>
        </w:rPr>
        <w:t xml:space="preserve">Durand &amp; B. </w:t>
      </w:r>
      <w:proofErr w:type="spellStart"/>
      <w:r w:rsidRPr="00527A06">
        <w:rPr>
          <w:rFonts w:ascii="Times New Roman" w:hAnsi="Times New Roman" w:cs="Times New Roman"/>
          <w:sz w:val="24"/>
          <w:szCs w:val="24"/>
        </w:rPr>
        <w:t>Laks</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Current trends in phonology: Models and methods</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 xml:space="preserve">509–534. </w:t>
      </w:r>
      <w:proofErr w:type="spellStart"/>
      <w:r w:rsidRPr="00527A06">
        <w:rPr>
          <w:rFonts w:ascii="Times New Roman" w:hAnsi="Times New Roman" w:cs="Times New Roman"/>
          <w:sz w:val="24"/>
          <w:szCs w:val="24"/>
        </w:rPr>
        <w:t>Salford</w:t>
      </w:r>
      <w:proofErr w:type="spellEnd"/>
      <w:r w:rsidRPr="00527A06">
        <w:rPr>
          <w:rFonts w:ascii="Times New Roman" w:hAnsi="Times New Roman" w:cs="Times New Roman"/>
          <w:sz w:val="24"/>
          <w:szCs w:val="24"/>
        </w:rPr>
        <w:t>: ESRI.</w:t>
      </w:r>
    </w:p>
    <w:p w14:paraId="51E7AB58" w14:textId="77777777" w:rsidR="00377F86" w:rsidRPr="00527A06" w:rsidRDefault="000E7367" w:rsidP="00377F8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Prince, A</w:t>
      </w:r>
      <w:r w:rsidR="00377F86" w:rsidRPr="00527A06">
        <w:rPr>
          <w:rFonts w:ascii="Times New Roman" w:hAnsi="Times New Roman" w:cs="Times New Roman"/>
          <w:sz w:val="24"/>
          <w:szCs w:val="24"/>
        </w:rPr>
        <w:t>lan</w:t>
      </w:r>
      <w:r w:rsidRPr="00527A06">
        <w:rPr>
          <w:rFonts w:ascii="Times New Roman" w:hAnsi="Times New Roman" w:cs="Times New Roman"/>
          <w:sz w:val="24"/>
          <w:szCs w:val="24"/>
        </w:rPr>
        <w:t xml:space="preserve"> &amp; </w:t>
      </w:r>
      <w:r w:rsidR="00D24B6D" w:rsidRPr="00527A06">
        <w:rPr>
          <w:rFonts w:ascii="Times New Roman" w:hAnsi="Times New Roman" w:cs="Times New Roman"/>
          <w:sz w:val="24"/>
          <w:szCs w:val="24"/>
        </w:rPr>
        <w:t>Smolensky</w:t>
      </w:r>
      <w:r w:rsidRPr="00527A06">
        <w:rPr>
          <w:rFonts w:ascii="Times New Roman" w:hAnsi="Times New Roman" w:cs="Times New Roman"/>
          <w:sz w:val="24"/>
          <w:szCs w:val="24"/>
        </w:rPr>
        <w:t>, P</w:t>
      </w:r>
      <w:r w:rsidR="00377F86" w:rsidRPr="00527A06">
        <w:rPr>
          <w:rFonts w:ascii="Times New Roman" w:hAnsi="Times New Roman" w:cs="Times New Roman"/>
          <w:sz w:val="24"/>
          <w:szCs w:val="24"/>
        </w:rPr>
        <w:t>aul</w:t>
      </w:r>
      <w:r w:rsidR="00D24B6D" w:rsidRPr="00527A06">
        <w:rPr>
          <w:rFonts w:ascii="Times New Roman" w:hAnsi="Times New Roman" w:cs="Times New Roman"/>
          <w:sz w:val="24"/>
          <w:szCs w:val="24"/>
        </w:rPr>
        <w:t>.</w:t>
      </w:r>
      <w:r w:rsidR="005D6D36" w:rsidRPr="00527A06">
        <w:rPr>
          <w:rFonts w:ascii="Times New Roman" w:hAnsi="Times New Roman" w:cs="Times New Roman"/>
          <w:sz w:val="24"/>
          <w:szCs w:val="24"/>
        </w:rPr>
        <w:t xml:space="preserve">, </w:t>
      </w:r>
      <w:r w:rsidR="00D24B6D" w:rsidRPr="00527A06">
        <w:rPr>
          <w:rFonts w:ascii="Times New Roman" w:hAnsi="Times New Roman" w:cs="Times New Roman"/>
          <w:sz w:val="24"/>
          <w:szCs w:val="24"/>
        </w:rPr>
        <w:t xml:space="preserve">1993. Optimality Theory: Constraint Interaction in </w:t>
      </w:r>
    </w:p>
    <w:p w14:paraId="3FA53D6A" w14:textId="77777777" w:rsidR="00D24B6D" w:rsidRPr="00527A06" w:rsidRDefault="00D24B6D" w:rsidP="00377F86">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 xml:space="preserve">Generative Grammar. </w:t>
      </w:r>
      <w:r w:rsidRPr="00527A06">
        <w:rPr>
          <w:rFonts w:ascii="Times New Roman" w:hAnsi="Times New Roman" w:cs="Times New Roman"/>
          <w:i/>
          <w:iCs/>
          <w:sz w:val="24"/>
          <w:szCs w:val="24"/>
        </w:rPr>
        <w:t>ROA version</w:t>
      </w:r>
      <w:r w:rsidRPr="00527A06">
        <w:rPr>
          <w:rFonts w:ascii="Times New Roman" w:hAnsi="Times New Roman" w:cs="Times New Roman"/>
          <w:sz w:val="24"/>
          <w:szCs w:val="24"/>
        </w:rPr>
        <w:t>, 8/2002.</w:t>
      </w:r>
      <w:r w:rsidRPr="00527A06">
        <w:rPr>
          <w:rFonts w:ascii="Times New Roman" w:hAnsi="Times New Roman" w:cs="Times New Roman"/>
          <w:color w:val="00B050"/>
          <w:sz w:val="24"/>
          <w:szCs w:val="24"/>
        </w:rPr>
        <w:tab/>
      </w:r>
    </w:p>
    <w:p w14:paraId="4131DB4F" w14:textId="17A2FE0C" w:rsidR="00377F86" w:rsidRPr="00527A06" w:rsidRDefault="00D47935" w:rsidP="00377F86">
      <w:pPr>
        <w:spacing w:after="0" w:line="240" w:lineRule="auto"/>
        <w:jc w:val="both"/>
        <w:rPr>
          <w:rStyle w:val="Emphasis"/>
          <w:rFonts w:ascii="Times New Roman" w:hAnsi="Times New Roman" w:cs="Times New Roman"/>
          <w:sz w:val="24"/>
          <w:szCs w:val="24"/>
        </w:rPr>
      </w:pPr>
      <w:r w:rsidRPr="00527A06">
        <w:rPr>
          <w:rFonts w:ascii="Times New Roman" w:hAnsi="Times New Roman" w:cs="Times New Roman"/>
          <w:sz w:val="24"/>
          <w:szCs w:val="24"/>
        </w:rPr>
        <w:t>Simons, G</w:t>
      </w:r>
      <w:r w:rsidR="00377F86" w:rsidRPr="00527A06">
        <w:rPr>
          <w:rFonts w:ascii="Times New Roman" w:hAnsi="Times New Roman" w:cs="Times New Roman"/>
          <w:sz w:val="24"/>
          <w:szCs w:val="24"/>
        </w:rPr>
        <w:t xml:space="preserve">ary F. &amp; </w:t>
      </w:r>
      <w:proofErr w:type="spellStart"/>
      <w:r w:rsidR="00377F86" w:rsidRPr="00527A06">
        <w:rPr>
          <w:rFonts w:ascii="Times New Roman" w:hAnsi="Times New Roman" w:cs="Times New Roman"/>
          <w:sz w:val="24"/>
          <w:szCs w:val="24"/>
        </w:rPr>
        <w:t>Fennig</w:t>
      </w:r>
      <w:proofErr w:type="spellEnd"/>
      <w:r w:rsidR="00377F86" w:rsidRPr="00527A06">
        <w:rPr>
          <w:rFonts w:ascii="Times New Roman" w:hAnsi="Times New Roman" w:cs="Times New Roman"/>
          <w:sz w:val="24"/>
          <w:szCs w:val="24"/>
        </w:rPr>
        <w:t>, Charles</w:t>
      </w:r>
      <w:r w:rsidRPr="00527A06">
        <w:rPr>
          <w:rFonts w:ascii="Times New Roman" w:hAnsi="Times New Roman" w:cs="Times New Roman"/>
          <w:sz w:val="24"/>
          <w:szCs w:val="24"/>
        </w:rPr>
        <w:t xml:space="preserve"> D. (E</w:t>
      </w:r>
      <w:r w:rsidR="00D24B6D" w:rsidRPr="00527A06">
        <w:rPr>
          <w:rFonts w:ascii="Times New Roman" w:hAnsi="Times New Roman" w:cs="Times New Roman"/>
          <w:sz w:val="24"/>
          <w:szCs w:val="24"/>
        </w:rPr>
        <w:t>ds.).</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201</w:t>
      </w:r>
      <w:r w:rsidR="00FE2671">
        <w:rPr>
          <w:rFonts w:ascii="Times New Roman" w:hAnsi="Times New Roman" w:cs="Times New Roman"/>
          <w:sz w:val="24"/>
          <w:szCs w:val="24"/>
        </w:rPr>
        <w:t>9</w:t>
      </w:r>
      <w:r w:rsidR="00D24B6D" w:rsidRPr="00527A06">
        <w:rPr>
          <w:rFonts w:ascii="Times New Roman" w:hAnsi="Times New Roman" w:cs="Times New Roman"/>
          <w:sz w:val="24"/>
          <w:szCs w:val="24"/>
        </w:rPr>
        <w:t xml:space="preserve">. </w:t>
      </w:r>
      <w:proofErr w:type="spellStart"/>
      <w:r w:rsidR="00D24B6D" w:rsidRPr="00527A06">
        <w:rPr>
          <w:rStyle w:val="Emphasis"/>
          <w:rFonts w:ascii="Times New Roman" w:hAnsi="Times New Roman" w:cs="Times New Roman"/>
          <w:sz w:val="24"/>
          <w:szCs w:val="24"/>
        </w:rPr>
        <w:t>Ethnologue</w:t>
      </w:r>
      <w:proofErr w:type="spellEnd"/>
      <w:r w:rsidR="00D24B6D" w:rsidRPr="00527A06">
        <w:rPr>
          <w:rStyle w:val="Emphasis"/>
          <w:rFonts w:ascii="Times New Roman" w:hAnsi="Times New Roman" w:cs="Times New Roman"/>
          <w:sz w:val="24"/>
          <w:szCs w:val="24"/>
        </w:rPr>
        <w:t xml:space="preserve">: Languages of the World, </w:t>
      </w:r>
    </w:p>
    <w:p w14:paraId="30B72A56" w14:textId="1D803396" w:rsidR="00D24B6D" w:rsidRPr="00527A06" w:rsidRDefault="00D24B6D" w:rsidP="00377F86">
      <w:pPr>
        <w:spacing w:after="0" w:line="240" w:lineRule="auto"/>
        <w:ind w:left="720"/>
        <w:jc w:val="both"/>
        <w:rPr>
          <w:rFonts w:ascii="Times New Roman" w:hAnsi="Times New Roman" w:cs="Times New Roman"/>
          <w:i/>
          <w:iCs/>
          <w:sz w:val="24"/>
          <w:szCs w:val="24"/>
        </w:rPr>
      </w:pPr>
      <w:r w:rsidRPr="00527A06">
        <w:rPr>
          <w:rStyle w:val="Emphasis"/>
          <w:rFonts w:ascii="Times New Roman" w:hAnsi="Times New Roman" w:cs="Times New Roman"/>
          <w:sz w:val="24"/>
          <w:szCs w:val="24"/>
        </w:rPr>
        <w:t>Twent</w:t>
      </w:r>
      <w:r w:rsidR="00FE2671">
        <w:rPr>
          <w:rStyle w:val="Emphasis"/>
          <w:rFonts w:ascii="Times New Roman" w:hAnsi="Times New Roman" w:cs="Times New Roman"/>
          <w:sz w:val="24"/>
          <w:szCs w:val="24"/>
        </w:rPr>
        <w:t>y-second</w:t>
      </w:r>
      <w:r w:rsidRPr="00527A06">
        <w:rPr>
          <w:rStyle w:val="Emphasis"/>
          <w:rFonts w:ascii="Times New Roman" w:hAnsi="Times New Roman" w:cs="Times New Roman"/>
          <w:sz w:val="24"/>
          <w:szCs w:val="24"/>
        </w:rPr>
        <w:t xml:space="preserve"> edition.</w:t>
      </w:r>
      <w:r w:rsidRPr="00527A06">
        <w:rPr>
          <w:rFonts w:ascii="Times New Roman" w:hAnsi="Times New Roman" w:cs="Times New Roman"/>
          <w:sz w:val="24"/>
          <w:szCs w:val="24"/>
        </w:rPr>
        <w:t xml:space="preserve"> Dallas, Texas: SIL International. Retrieved from </w:t>
      </w:r>
      <w:hyperlink r:id="rId8" w:history="1">
        <w:r w:rsidR="00FE2671" w:rsidRPr="00A568E8">
          <w:rPr>
            <w:rStyle w:val="Hyperlink"/>
            <w:rFonts w:ascii="Times New Roman" w:hAnsi="Times New Roman" w:cs="Times New Roman"/>
            <w:sz w:val="24"/>
            <w:szCs w:val="24"/>
          </w:rPr>
          <w:t>https://www.ethnologue.com/ethnoblog/gary-simons/welcome-22nd-edition</w:t>
        </w:r>
      </w:hyperlink>
      <w:r w:rsidRPr="00527A06">
        <w:rPr>
          <w:rFonts w:ascii="Times New Roman" w:hAnsi="Times New Roman" w:cs="Times New Roman"/>
          <w:sz w:val="24"/>
          <w:szCs w:val="24"/>
        </w:rPr>
        <w:t>.</w:t>
      </w:r>
    </w:p>
    <w:p w14:paraId="16F7FD06" w14:textId="13160E5C" w:rsidR="00FD0583" w:rsidRPr="00527A06" w:rsidRDefault="00D24B6D" w:rsidP="00527A06">
      <w:pPr>
        <w:spacing w:after="0" w:line="240" w:lineRule="auto"/>
        <w:jc w:val="both"/>
        <w:rPr>
          <w:rFonts w:ascii="Times New Roman" w:hAnsi="Times New Roman" w:cs="Times New Roman"/>
          <w:i/>
          <w:sz w:val="24"/>
          <w:szCs w:val="24"/>
        </w:rPr>
      </w:pPr>
      <w:r w:rsidRPr="00527A06">
        <w:rPr>
          <w:rFonts w:ascii="Times New Roman" w:hAnsi="Times New Roman" w:cs="Times New Roman"/>
          <w:kern w:val="36"/>
          <w:sz w:val="24"/>
          <w:szCs w:val="24"/>
        </w:rPr>
        <w:t>Stewart, J</w:t>
      </w:r>
      <w:r w:rsidR="00377F86" w:rsidRPr="00527A06">
        <w:rPr>
          <w:rFonts w:ascii="Times New Roman" w:hAnsi="Times New Roman" w:cs="Times New Roman"/>
          <w:kern w:val="36"/>
          <w:sz w:val="24"/>
          <w:szCs w:val="24"/>
        </w:rPr>
        <w:t>ohn</w:t>
      </w:r>
      <w:r w:rsidR="005D6D36" w:rsidRPr="00527A06">
        <w:rPr>
          <w:rFonts w:ascii="Times New Roman" w:hAnsi="Times New Roman" w:cs="Times New Roman"/>
          <w:kern w:val="36"/>
          <w:sz w:val="24"/>
          <w:szCs w:val="24"/>
        </w:rPr>
        <w:t xml:space="preserve"> M., 1967</w:t>
      </w:r>
      <w:r w:rsidRPr="00527A06">
        <w:rPr>
          <w:rFonts w:ascii="Times New Roman" w:hAnsi="Times New Roman" w:cs="Times New Roman"/>
          <w:kern w:val="36"/>
          <w:sz w:val="24"/>
          <w:szCs w:val="24"/>
        </w:rPr>
        <w:t xml:space="preserve">. Tongue root position in Akan vowel harmony. </w:t>
      </w:r>
      <w:r w:rsidRPr="00527A06">
        <w:rPr>
          <w:rFonts w:ascii="Times New Roman" w:hAnsi="Times New Roman" w:cs="Times New Roman"/>
          <w:i/>
          <w:noProof/>
          <w:kern w:val="36"/>
          <w:sz w:val="24"/>
          <w:szCs w:val="24"/>
        </w:rPr>
        <w:t>Phonetica</w:t>
      </w:r>
      <w:r w:rsidRPr="00527A06">
        <w:rPr>
          <w:rFonts w:ascii="Times New Roman" w:hAnsi="Times New Roman" w:cs="Times New Roman"/>
          <w:i/>
          <w:sz w:val="24"/>
          <w:szCs w:val="24"/>
        </w:rPr>
        <w:t xml:space="preserve"> </w:t>
      </w:r>
      <w:r w:rsidR="005D6D36" w:rsidRPr="00527A06">
        <w:rPr>
          <w:rFonts w:ascii="Times New Roman" w:hAnsi="Times New Roman" w:cs="Times New Roman"/>
          <w:sz w:val="24"/>
          <w:szCs w:val="24"/>
        </w:rPr>
        <w:t>16:</w:t>
      </w:r>
      <w:r w:rsidRPr="00527A06">
        <w:rPr>
          <w:rFonts w:ascii="Times New Roman" w:hAnsi="Times New Roman" w:cs="Times New Roman"/>
          <w:sz w:val="24"/>
          <w:szCs w:val="24"/>
        </w:rPr>
        <w:t xml:space="preserve"> 185-204.</w:t>
      </w:r>
    </w:p>
    <w:p w14:paraId="42B2917E" w14:textId="77777777" w:rsidR="00377F86" w:rsidRPr="00527A06" w:rsidRDefault="00D61A94"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C</w:t>
      </w:r>
      <w:r w:rsidR="00377F86" w:rsidRPr="00527A06">
        <w:rPr>
          <w:rFonts w:ascii="Times New Roman" w:hAnsi="Times New Roman" w:cs="Times New Roman"/>
          <w:sz w:val="24"/>
          <w:szCs w:val="24"/>
        </w:rPr>
        <w:t>hristian</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2001. Patterns of vowel epenthesis (not only) in Shona loanwords. In A. </w:t>
      </w:r>
    </w:p>
    <w:p w14:paraId="57845F18" w14:textId="50319E49" w:rsidR="00D61A94"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proofErr w:type="spellStart"/>
      <w:r w:rsidRPr="00527A06">
        <w:rPr>
          <w:rFonts w:ascii="Times New Roman" w:hAnsi="Times New Roman" w:cs="Times New Roman"/>
          <w:sz w:val="24"/>
          <w:szCs w:val="24"/>
        </w:rPr>
        <w:t>D.Green</w:t>
      </w:r>
      <w:proofErr w:type="spellEnd"/>
      <w:r w:rsidRPr="00527A06">
        <w:rPr>
          <w:rFonts w:ascii="Times New Roman" w:hAnsi="Times New Roman" w:cs="Times New Roman"/>
          <w:sz w:val="24"/>
          <w:szCs w:val="24"/>
        </w:rPr>
        <w:t xml:space="preserve">, C. </w:t>
      </w:r>
      <w:proofErr w:type="spellStart"/>
      <w:r w:rsidRPr="00527A06">
        <w:rPr>
          <w:rFonts w:ascii="Times New Roman" w:hAnsi="Times New Roman" w:cs="Times New Roman"/>
          <w:sz w:val="24"/>
          <w:szCs w:val="24"/>
        </w:rPr>
        <w:t>Féry</w:t>
      </w:r>
      <w:proofErr w:type="spellEnd"/>
      <w:r w:rsidRPr="00527A06">
        <w:rPr>
          <w:rFonts w:ascii="Times New Roman" w:hAnsi="Times New Roman" w:cs="Times New Roman"/>
          <w:sz w:val="24"/>
          <w:szCs w:val="24"/>
        </w:rPr>
        <w:t xml:space="preserve"> &amp; R. van de </w:t>
      </w:r>
      <w:proofErr w:type="spellStart"/>
      <w:r w:rsidRPr="00527A06">
        <w:rPr>
          <w:rFonts w:ascii="Times New Roman" w:hAnsi="Times New Roman" w:cs="Times New Roman"/>
          <w:sz w:val="24"/>
          <w:szCs w:val="24"/>
        </w:rPr>
        <w:t>Vijver</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 xml:space="preserve">Proceedings of HILP </w:t>
      </w:r>
      <w:r w:rsidR="005D6D36" w:rsidRPr="00527A06">
        <w:rPr>
          <w:rFonts w:ascii="Times New Roman" w:hAnsi="Times New Roman" w:cs="Times New Roman"/>
          <w:iCs/>
          <w:sz w:val="24"/>
          <w:szCs w:val="24"/>
        </w:rPr>
        <w:t xml:space="preserve">5, </w:t>
      </w:r>
      <w:r w:rsidRPr="00527A06">
        <w:rPr>
          <w:rFonts w:ascii="Times New Roman" w:hAnsi="Times New Roman" w:cs="Times New Roman"/>
          <w:iCs/>
          <w:sz w:val="24"/>
          <w:szCs w:val="24"/>
        </w:rPr>
        <w:t xml:space="preserve">pp. </w:t>
      </w:r>
      <w:r w:rsidRPr="00527A06">
        <w:rPr>
          <w:rFonts w:ascii="Times New Roman" w:hAnsi="Times New Roman" w:cs="Times New Roman"/>
          <w:sz w:val="24"/>
          <w:szCs w:val="24"/>
        </w:rPr>
        <w:t>193-211. Potsdam: Universität Potsdam.</w:t>
      </w:r>
    </w:p>
    <w:p w14:paraId="779D90D6" w14:textId="77777777"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Christian., 2002. A typology of epenthetic vowels in loanwords. </w:t>
      </w:r>
      <w:proofErr w:type="spellStart"/>
      <w:r w:rsidRPr="00527A06">
        <w:rPr>
          <w:rFonts w:ascii="Times New Roman" w:hAnsi="Times New Roman" w:cs="Times New Roman"/>
          <w:sz w:val="24"/>
          <w:szCs w:val="24"/>
        </w:rPr>
        <w:t>Ms</w:t>
      </w:r>
      <w:proofErr w:type="spellEnd"/>
      <w:r w:rsidRPr="00527A06">
        <w:rPr>
          <w:rFonts w:ascii="Times New Roman" w:hAnsi="Times New Roman" w:cs="Times New Roman"/>
          <w:sz w:val="24"/>
          <w:szCs w:val="24"/>
        </w:rPr>
        <w:t>: Philipps-</w:t>
      </w:r>
    </w:p>
    <w:p w14:paraId="1A923F92" w14:textId="72CA68E9" w:rsidR="00527A06" w:rsidRPr="00527A06" w:rsidRDefault="00527A06" w:rsidP="00527A06">
      <w:pPr>
        <w:autoSpaceDE w:val="0"/>
        <w:autoSpaceDN w:val="0"/>
        <w:adjustRightInd w:val="0"/>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Universität Marburg.</w:t>
      </w:r>
    </w:p>
    <w:p w14:paraId="07F1C260" w14:textId="77777777"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Christian., 2004. </w:t>
      </w:r>
      <w:r w:rsidRPr="00527A06">
        <w:rPr>
          <w:rFonts w:ascii="Times New Roman" w:hAnsi="Times New Roman" w:cs="Times New Roman"/>
          <w:i/>
          <w:sz w:val="24"/>
          <w:szCs w:val="24"/>
        </w:rPr>
        <w:t>Vowel epenthesis in loanword phonology</w:t>
      </w:r>
      <w:r w:rsidRPr="00527A06">
        <w:rPr>
          <w:rFonts w:ascii="Times New Roman" w:hAnsi="Times New Roman" w:cs="Times New Roman"/>
          <w:sz w:val="24"/>
          <w:szCs w:val="24"/>
        </w:rPr>
        <w:t xml:space="preserve">. </w:t>
      </w:r>
      <w:proofErr w:type="spellStart"/>
      <w:r w:rsidRPr="00527A06">
        <w:rPr>
          <w:rFonts w:ascii="Times New Roman" w:hAnsi="Times New Roman" w:cs="Times New Roman"/>
          <w:sz w:val="24"/>
          <w:szCs w:val="24"/>
        </w:rPr>
        <w:t>Ph.D</w:t>
      </w:r>
      <w:proofErr w:type="spellEnd"/>
      <w:r w:rsidRPr="00527A06">
        <w:rPr>
          <w:rFonts w:ascii="Times New Roman" w:hAnsi="Times New Roman" w:cs="Times New Roman"/>
          <w:sz w:val="24"/>
          <w:szCs w:val="24"/>
        </w:rPr>
        <w:t xml:space="preserve"> dissertation, </w:t>
      </w:r>
    </w:p>
    <w:p w14:paraId="0C411123" w14:textId="60BA96A5" w:rsidR="00D24B6D" w:rsidRDefault="00527A06" w:rsidP="00527A06">
      <w:pPr>
        <w:ind w:firstLine="720"/>
      </w:pPr>
      <w:r w:rsidRPr="00527A06">
        <w:rPr>
          <w:rFonts w:ascii="Times New Roman" w:hAnsi="Times New Roman" w:cs="Times New Roman"/>
          <w:sz w:val="24"/>
          <w:szCs w:val="24"/>
        </w:rPr>
        <w:t>Philipps-Universität Marburg.</w:t>
      </w:r>
    </w:p>
    <w:sectPr w:rsidR="00D24B6D"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AA386" w14:textId="77777777" w:rsidR="0005336A" w:rsidRDefault="0005336A" w:rsidP="00750334">
      <w:pPr>
        <w:spacing w:after="0" w:line="240" w:lineRule="auto"/>
      </w:pPr>
      <w:r>
        <w:separator/>
      </w:r>
    </w:p>
  </w:endnote>
  <w:endnote w:type="continuationSeparator" w:id="0">
    <w:p w14:paraId="748813CA" w14:textId="77777777" w:rsidR="0005336A" w:rsidRDefault="0005336A" w:rsidP="00750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ulos SIL">
    <w:altName w:val="Calibri"/>
    <w:panose1 w:val="02000500070000020004"/>
    <w:charset w:val="00"/>
    <w:family w:val="auto"/>
    <w:pitch w:val="variable"/>
    <w:sig w:usb0="A00002FF" w:usb1="5200E1FF" w:usb2="02000029" w:usb3="00000000" w:csb0="00000197"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3724"/>
      <w:docPartObj>
        <w:docPartGallery w:val="Page Numbers (Bottom of Page)"/>
        <w:docPartUnique/>
      </w:docPartObj>
    </w:sdtPr>
    <w:sdtEndPr/>
    <w:sdtContent>
      <w:p w14:paraId="03B094CB" w14:textId="77777777" w:rsidR="009A34C1" w:rsidRDefault="00D36EEB">
        <w:pPr>
          <w:pStyle w:val="Footer"/>
          <w:jc w:val="center"/>
        </w:pPr>
        <w:r>
          <w:rPr>
            <w:noProof/>
          </w:rPr>
          <w:fldChar w:fldCharType="begin"/>
        </w:r>
        <w:r w:rsidR="00E066F1">
          <w:rPr>
            <w:noProof/>
          </w:rPr>
          <w:instrText xml:space="preserve"> PAGE   \* MERGEFORMAT </w:instrText>
        </w:r>
        <w:r>
          <w:rPr>
            <w:noProof/>
          </w:rPr>
          <w:fldChar w:fldCharType="separate"/>
        </w:r>
        <w:r w:rsidR="00A26777">
          <w:rPr>
            <w:noProof/>
          </w:rPr>
          <w:t>16</w:t>
        </w:r>
        <w:r>
          <w:rPr>
            <w:noProof/>
          </w:rPr>
          <w:fldChar w:fldCharType="end"/>
        </w:r>
      </w:p>
    </w:sdtContent>
  </w:sdt>
  <w:p w14:paraId="2848DAC2" w14:textId="77777777" w:rsidR="009A34C1" w:rsidRDefault="009A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D319C" w14:textId="77777777" w:rsidR="0005336A" w:rsidRDefault="0005336A" w:rsidP="00750334">
      <w:pPr>
        <w:spacing w:after="0" w:line="240" w:lineRule="auto"/>
      </w:pPr>
      <w:r>
        <w:separator/>
      </w:r>
    </w:p>
  </w:footnote>
  <w:footnote w:type="continuationSeparator" w:id="0">
    <w:p w14:paraId="067A3631" w14:textId="77777777" w:rsidR="0005336A" w:rsidRDefault="0005336A" w:rsidP="00750334">
      <w:pPr>
        <w:spacing w:after="0" w:line="240" w:lineRule="auto"/>
      </w:pPr>
      <w:r>
        <w:continuationSeparator/>
      </w:r>
    </w:p>
  </w:footnote>
  <w:footnote w:id="1">
    <w:p w14:paraId="1069CCCE" w14:textId="77777777"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14:paraId="45E2AE89" w14:textId="77777777" w:rsidR="009A34C1" w:rsidRDefault="009A34C1">
      <w:pPr>
        <w:pStyle w:val="FootnoteText"/>
      </w:pPr>
    </w:p>
  </w:footnote>
  <w:footnote w:id="2">
    <w:p w14:paraId="2E37A1F1" w14:textId="62090B73" w:rsidR="00C91462" w:rsidRDefault="00C91462">
      <w:pPr>
        <w:pStyle w:val="FootnoteText"/>
      </w:pPr>
      <w:r>
        <w:rPr>
          <w:rStyle w:val="FootnoteReference"/>
        </w:rPr>
        <w:footnoteRef/>
      </w:r>
      <w:r>
        <w:t xml:space="preserve"> </w:t>
      </w:r>
      <w:r w:rsidRPr="00C91462">
        <w:rPr>
          <w:rFonts w:ascii="Times New Roman" w:hAnsi="Times New Roman"/>
        </w:rPr>
        <w:t>It is worth pointing out that aside from the two vowels, /e/ too is also not permitted word-initially in words borrowed from Akan</w:t>
      </w:r>
      <w:r>
        <w:rPr>
          <w:rFonts w:ascii="Times New Roman" w:hAnsi="Times New Roman"/>
        </w:rPr>
        <w:t xml:space="preserve">, according to </w:t>
      </w:r>
      <w:proofErr w:type="spellStart"/>
      <w:r>
        <w:rPr>
          <w:rFonts w:ascii="Times New Roman" w:hAnsi="Times New Roman"/>
        </w:rPr>
        <w:t>Dakubu</w:t>
      </w:r>
      <w:proofErr w:type="spellEnd"/>
      <w:r>
        <w:rPr>
          <w:rFonts w:ascii="Times New Roman" w:hAnsi="Times New Roman"/>
        </w:rPr>
        <w:t xml:space="preserve"> (2009)</w:t>
      </w:r>
      <w:r w:rsidRPr="00C91462">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693B0D"/>
    <w:multiLevelType w:val="hybridMultilevel"/>
    <w:tmpl w:val="286C04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372D0"/>
    <w:multiLevelType w:val="hybridMultilevel"/>
    <w:tmpl w:val="BBA2D530"/>
    <w:lvl w:ilvl="0" w:tplc="675EF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3"/>
  </w:num>
  <w:num w:numId="5">
    <w:abstractNumId w:val="4"/>
  </w:num>
  <w:num w:numId="6">
    <w:abstractNumId w:val="1"/>
  </w:num>
  <w:num w:numId="7">
    <w:abstractNumId w:val="8"/>
  </w:num>
  <w:num w:numId="8">
    <w:abstractNumId w:val="7"/>
  </w:num>
  <w:num w:numId="9">
    <w:abstractNumId w:val="6"/>
  </w:num>
  <w:num w:numId="10">
    <w:abstractNumId w:val="10"/>
  </w:num>
  <w:num w:numId="11">
    <w:abstractNumId w:val="5"/>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7A"/>
    <w:rsid w:val="000067CA"/>
    <w:rsid w:val="000104B8"/>
    <w:rsid w:val="0002082B"/>
    <w:rsid w:val="0002369B"/>
    <w:rsid w:val="00047310"/>
    <w:rsid w:val="0005336A"/>
    <w:rsid w:val="00060BC4"/>
    <w:rsid w:val="0006523C"/>
    <w:rsid w:val="00066A33"/>
    <w:rsid w:val="00087950"/>
    <w:rsid w:val="000A36D9"/>
    <w:rsid w:val="000A5DEB"/>
    <w:rsid w:val="000B06F9"/>
    <w:rsid w:val="000B0CBA"/>
    <w:rsid w:val="000B7C6C"/>
    <w:rsid w:val="000C2547"/>
    <w:rsid w:val="000C446E"/>
    <w:rsid w:val="000E22D9"/>
    <w:rsid w:val="000E7367"/>
    <w:rsid w:val="000F1EC3"/>
    <w:rsid w:val="000F59C7"/>
    <w:rsid w:val="00101FCD"/>
    <w:rsid w:val="0010320E"/>
    <w:rsid w:val="001102AB"/>
    <w:rsid w:val="0012145C"/>
    <w:rsid w:val="00137067"/>
    <w:rsid w:val="00137A05"/>
    <w:rsid w:val="00157B76"/>
    <w:rsid w:val="00166043"/>
    <w:rsid w:val="00170BFF"/>
    <w:rsid w:val="00177131"/>
    <w:rsid w:val="00184A82"/>
    <w:rsid w:val="00192736"/>
    <w:rsid w:val="00195C31"/>
    <w:rsid w:val="00196E02"/>
    <w:rsid w:val="001C0B00"/>
    <w:rsid w:val="001C5D7A"/>
    <w:rsid w:val="001C69B0"/>
    <w:rsid w:val="001E276A"/>
    <w:rsid w:val="001E7569"/>
    <w:rsid w:val="002015F0"/>
    <w:rsid w:val="00220D78"/>
    <w:rsid w:val="0022431D"/>
    <w:rsid w:val="0024195C"/>
    <w:rsid w:val="002458CD"/>
    <w:rsid w:val="00250F5B"/>
    <w:rsid w:val="0026233C"/>
    <w:rsid w:val="00262657"/>
    <w:rsid w:val="002668ED"/>
    <w:rsid w:val="00273DD6"/>
    <w:rsid w:val="00274ACB"/>
    <w:rsid w:val="00275C3C"/>
    <w:rsid w:val="00293F98"/>
    <w:rsid w:val="00295B45"/>
    <w:rsid w:val="002B1B4C"/>
    <w:rsid w:val="002D5A65"/>
    <w:rsid w:val="002E5A3B"/>
    <w:rsid w:val="00300521"/>
    <w:rsid w:val="0030424B"/>
    <w:rsid w:val="00307132"/>
    <w:rsid w:val="00326DB7"/>
    <w:rsid w:val="0033331B"/>
    <w:rsid w:val="003444D7"/>
    <w:rsid w:val="00377F86"/>
    <w:rsid w:val="00381A7C"/>
    <w:rsid w:val="003926DA"/>
    <w:rsid w:val="00392DAC"/>
    <w:rsid w:val="00393FC3"/>
    <w:rsid w:val="003A2650"/>
    <w:rsid w:val="003B1A65"/>
    <w:rsid w:val="003B3CFC"/>
    <w:rsid w:val="003C7D52"/>
    <w:rsid w:val="003E7D95"/>
    <w:rsid w:val="003F1786"/>
    <w:rsid w:val="003F2147"/>
    <w:rsid w:val="003F6DF2"/>
    <w:rsid w:val="00405E98"/>
    <w:rsid w:val="0040666F"/>
    <w:rsid w:val="004112A1"/>
    <w:rsid w:val="00416BF4"/>
    <w:rsid w:val="00420736"/>
    <w:rsid w:val="00430EA4"/>
    <w:rsid w:val="00437EEC"/>
    <w:rsid w:val="00452F43"/>
    <w:rsid w:val="0046049A"/>
    <w:rsid w:val="00466711"/>
    <w:rsid w:val="00466BF4"/>
    <w:rsid w:val="00467FFA"/>
    <w:rsid w:val="004734F8"/>
    <w:rsid w:val="00482DFB"/>
    <w:rsid w:val="00483AF6"/>
    <w:rsid w:val="00483E8D"/>
    <w:rsid w:val="00490FDA"/>
    <w:rsid w:val="004C03C7"/>
    <w:rsid w:val="004C54E4"/>
    <w:rsid w:val="004E3CFD"/>
    <w:rsid w:val="004F4707"/>
    <w:rsid w:val="00512151"/>
    <w:rsid w:val="0051729B"/>
    <w:rsid w:val="00527A06"/>
    <w:rsid w:val="00532FA8"/>
    <w:rsid w:val="00540441"/>
    <w:rsid w:val="0058014D"/>
    <w:rsid w:val="00581396"/>
    <w:rsid w:val="00581822"/>
    <w:rsid w:val="00581D81"/>
    <w:rsid w:val="005A49A7"/>
    <w:rsid w:val="005C5BEE"/>
    <w:rsid w:val="005D6D36"/>
    <w:rsid w:val="005F46C8"/>
    <w:rsid w:val="00625BCC"/>
    <w:rsid w:val="00625C03"/>
    <w:rsid w:val="0065211A"/>
    <w:rsid w:val="00656ADA"/>
    <w:rsid w:val="00671600"/>
    <w:rsid w:val="00671E1F"/>
    <w:rsid w:val="00687F84"/>
    <w:rsid w:val="006A2DFB"/>
    <w:rsid w:val="006A6693"/>
    <w:rsid w:val="006D2342"/>
    <w:rsid w:val="006E047C"/>
    <w:rsid w:val="006F20F3"/>
    <w:rsid w:val="006F52B6"/>
    <w:rsid w:val="007343AD"/>
    <w:rsid w:val="0074781B"/>
    <w:rsid w:val="00750334"/>
    <w:rsid w:val="00750759"/>
    <w:rsid w:val="00754658"/>
    <w:rsid w:val="00761597"/>
    <w:rsid w:val="0077381C"/>
    <w:rsid w:val="007A5F07"/>
    <w:rsid w:val="007A7334"/>
    <w:rsid w:val="007A75C8"/>
    <w:rsid w:val="007B6BCE"/>
    <w:rsid w:val="007C0712"/>
    <w:rsid w:val="007C6A7B"/>
    <w:rsid w:val="007D010C"/>
    <w:rsid w:val="007D4B4D"/>
    <w:rsid w:val="007E0D1E"/>
    <w:rsid w:val="007E1CF2"/>
    <w:rsid w:val="007E2C2B"/>
    <w:rsid w:val="007E51DF"/>
    <w:rsid w:val="007F7326"/>
    <w:rsid w:val="00807A36"/>
    <w:rsid w:val="00812727"/>
    <w:rsid w:val="00813FCE"/>
    <w:rsid w:val="00817A63"/>
    <w:rsid w:val="0086514F"/>
    <w:rsid w:val="008777CF"/>
    <w:rsid w:val="00886743"/>
    <w:rsid w:val="008C6C8C"/>
    <w:rsid w:val="008D5220"/>
    <w:rsid w:val="008D6E68"/>
    <w:rsid w:val="008E7820"/>
    <w:rsid w:val="008F54EE"/>
    <w:rsid w:val="00907F2C"/>
    <w:rsid w:val="0091084B"/>
    <w:rsid w:val="009119C6"/>
    <w:rsid w:val="00913BDF"/>
    <w:rsid w:val="0092434A"/>
    <w:rsid w:val="009303FB"/>
    <w:rsid w:val="009373AF"/>
    <w:rsid w:val="0094656C"/>
    <w:rsid w:val="009653A4"/>
    <w:rsid w:val="00972A66"/>
    <w:rsid w:val="00975BB0"/>
    <w:rsid w:val="0097736E"/>
    <w:rsid w:val="009A34C1"/>
    <w:rsid w:val="009A68D2"/>
    <w:rsid w:val="009B140B"/>
    <w:rsid w:val="00A02358"/>
    <w:rsid w:val="00A114D1"/>
    <w:rsid w:val="00A26777"/>
    <w:rsid w:val="00A5076C"/>
    <w:rsid w:val="00A5652F"/>
    <w:rsid w:val="00A6598C"/>
    <w:rsid w:val="00A71290"/>
    <w:rsid w:val="00A834E0"/>
    <w:rsid w:val="00A949B4"/>
    <w:rsid w:val="00AB7BDC"/>
    <w:rsid w:val="00AD4C83"/>
    <w:rsid w:val="00AD5D03"/>
    <w:rsid w:val="00AF0994"/>
    <w:rsid w:val="00B01D6D"/>
    <w:rsid w:val="00B33508"/>
    <w:rsid w:val="00B41936"/>
    <w:rsid w:val="00B55146"/>
    <w:rsid w:val="00B56F9D"/>
    <w:rsid w:val="00B6534D"/>
    <w:rsid w:val="00B70A4A"/>
    <w:rsid w:val="00B83E1B"/>
    <w:rsid w:val="00B96902"/>
    <w:rsid w:val="00BD5E4E"/>
    <w:rsid w:val="00BE019B"/>
    <w:rsid w:val="00C015FA"/>
    <w:rsid w:val="00C1168E"/>
    <w:rsid w:val="00C2198E"/>
    <w:rsid w:val="00C3484E"/>
    <w:rsid w:val="00C44406"/>
    <w:rsid w:val="00C47390"/>
    <w:rsid w:val="00C63BCE"/>
    <w:rsid w:val="00C8443B"/>
    <w:rsid w:val="00C91462"/>
    <w:rsid w:val="00C919A2"/>
    <w:rsid w:val="00C944FD"/>
    <w:rsid w:val="00C96FBB"/>
    <w:rsid w:val="00CA0E4C"/>
    <w:rsid w:val="00CA1978"/>
    <w:rsid w:val="00D04128"/>
    <w:rsid w:val="00D07FE6"/>
    <w:rsid w:val="00D114C5"/>
    <w:rsid w:val="00D1271B"/>
    <w:rsid w:val="00D132D2"/>
    <w:rsid w:val="00D24B6D"/>
    <w:rsid w:val="00D27284"/>
    <w:rsid w:val="00D27CFB"/>
    <w:rsid w:val="00D3338E"/>
    <w:rsid w:val="00D34AF1"/>
    <w:rsid w:val="00D36EEB"/>
    <w:rsid w:val="00D40CF7"/>
    <w:rsid w:val="00D4492A"/>
    <w:rsid w:val="00D4684F"/>
    <w:rsid w:val="00D47935"/>
    <w:rsid w:val="00D61A94"/>
    <w:rsid w:val="00D65E12"/>
    <w:rsid w:val="00D868BB"/>
    <w:rsid w:val="00D97643"/>
    <w:rsid w:val="00DB0141"/>
    <w:rsid w:val="00DB146C"/>
    <w:rsid w:val="00DE1412"/>
    <w:rsid w:val="00DF0E10"/>
    <w:rsid w:val="00E03B51"/>
    <w:rsid w:val="00E066F1"/>
    <w:rsid w:val="00E11ABD"/>
    <w:rsid w:val="00E26A9A"/>
    <w:rsid w:val="00E448BA"/>
    <w:rsid w:val="00E60FCF"/>
    <w:rsid w:val="00E6178A"/>
    <w:rsid w:val="00E67834"/>
    <w:rsid w:val="00E714DD"/>
    <w:rsid w:val="00E76A0F"/>
    <w:rsid w:val="00E77C18"/>
    <w:rsid w:val="00E82B77"/>
    <w:rsid w:val="00E95490"/>
    <w:rsid w:val="00EA023C"/>
    <w:rsid w:val="00ED2FD8"/>
    <w:rsid w:val="00EE1FED"/>
    <w:rsid w:val="00EE7241"/>
    <w:rsid w:val="00EF320C"/>
    <w:rsid w:val="00F11317"/>
    <w:rsid w:val="00F1341C"/>
    <w:rsid w:val="00F327FD"/>
    <w:rsid w:val="00F33B9E"/>
    <w:rsid w:val="00F34E8F"/>
    <w:rsid w:val="00F359B7"/>
    <w:rsid w:val="00F36822"/>
    <w:rsid w:val="00F40C2C"/>
    <w:rsid w:val="00F578D5"/>
    <w:rsid w:val="00F70B07"/>
    <w:rsid w:val="00F71252"/>
    <w:rsid w:val="00F71522"/>
    <w:rsid w:val="00F775FE"/>
    <w:rsid w:val="00F95B18"/>
    <w:rsid w:val="00FB2D45"/>
    <w:rsid w:val="00FB6599"/>
    <w:rsid w:val="00FD0583"/>
    <w:rsid w:val="00FE2671"/>
    <w:rsid w:val="00FF0F1E"/>
    <w:rsid w:val="00FF1984"/>
    <w:rsid w:val="00FF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E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 w:type="character" w:styleId="CommentReference">
    <w:name w:val="annotation reference"/>
    <w:basedOn w:val="DefaultParagraphFont"/>
    <w:uiPriority w:val="99"/>
    <w:semiHidden/>
    <w:unhideWhenUsed/>
    <w:rsid w:val="00CA1978"/>
    <w:rPr>
      <w:sz w:val="16"/>
      <w:szCs w:val="16"/>
    </w:rPr>
  </w:style>
  <w:style w:type="paragraph" w:styleId="CommentText">
    <w:name w:val="annotation text"/>
    <w:basedOn w:val="Normal"/>
    <w:link w:val="CommentTextChar"/>
    <w:uiPriority w:val="99"/>
    <w:semiHidden/>
    <w:unhideWhenUsed/>
    <w:rsid w:val="00CA1978"/>
    <w:pPr>
      <w:spacing w:line="240" w:lineRule="auto"/>
    </w:pPr>
    <w:rPr>
      <w:sz w:val="20"/>
      <w:szCs w:val="20"/>
    </w:rPr>
  </w:style>
  <w:style w:type="character" w:customStyle="1" w:styleId="CommentTextChar">
    <w:name w:val="Comment Text Char"/>
    <w:basedOn w:val="DefaultParagraphFont"/>
    <w:link w:val="CommentText"/>
    <w:uiPriority w:val="99"/>
    <w:semiHidden/>
    <w:rsid w:val="00CA1978"/>
    <w:rPr>
      <w:sz w:val="20"/>
      <w:szCs w:val="20"/>
    </w:rPr>
  </w:style>
  <w:style w:type="paragraph" w:styleId="CommentSubject">
    <w:name w:val="annotation subject"/>
    <w:basedOn w:val="CommentText"/>
    <w:next w:val="CommentText"/>
    <w:link w:val="CommentSubjectChar"/>
    <w:uiPriority w:val="99"/>
    <w:semiHidden/>
    <w:unhideWhenUsed/>
    <w:rsid w:val="00CA1978"/>
    <w:rPr>
      <w:b/>
      <w:bCs/>
    </w:rPr>
  </w:style>
  <w:style w:type="character" w:customStyle="1" w:styleId="CommentSubjectChar">
    <w:name w:val="Comment Subject Char"/>
    <w:basedOn w:val="CommentTextChar"/>
    <w:link w:val="CommentSubject"/>
    <w:uiPriority w:val="99"/>
    <w:semiHidden/>
    <w:rsid w:val="00CA1978"/>
    <w:rPr>
      <w:b/>
      <w:bCs/>
      <w:sz w:val="20"/>
      <w:szCs w:val="20"/>
    </w:rPr>
  </w:style>
  <w:style w:type="paragraph" w:styleId="BalloonText">
    <w:name w:val="Balloon Text"/>
    <w:basedOn w:val="Normal"/>
    <w:link w:val="BalloonTextChar"/>
    <w:uiPriority w:val="99"/>
    <w:semiHidden/>
    <w:unhideWhenUsed/>
    <w:rsid w:val="00CA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978"/>
    <w:rPr>
      <w:rFonts w:ascii="Tahoma" w:hAnsi="Tahoma" w:cs="Tahoma"/>
      <w:sz w:val="16"/>
      <w:szCs w:val="16"/>
    </w:rPr>
  </w:style>
  <w:style w:type="character" w:styleId="UnresolvedMention">
    <w:name w:val="Unresolved Mention"/>
    <w:basedOn w:val="DefaultParagraphFont"/>
    <w:uiPriority w:val="99"/>
    <w:semiHidden/>
    <w:unhideWhenUsed/>
    <w:rsid w:val="00FE2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 w:id="161679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ethnoblog/gary-simons/welcome-22nd-ed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49237-7A96-FC4E-B090-51B02D20B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6629</Words>
  <Characters>37789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2019-04-04T16:07:00Z</dcterms:created>
  <dcterms:modified xsi:type="dcterms:W3CDTF">2019-07-24T20:26:00Z</dcterms:modified>
</cp:coreProperties>
</file>