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4F" w:rsidRPr="001C5D7A" w:rsidRDefault="001C5D7A" w:rsidP="001C5D7A">
      <w:pPr>
        <w:jc w:val="center"/>
        <w:rPr>
          <w:rFonts w:ascii="Times New Roman" w:hAnsi="Times New Roman" w:cs="Times New Roman"/>
          <w:b/>
          <w:sz w:val="24"/>
          <w:szCs w:val="24"/>
        </w:rPr>
      </w:pPr>
      <w:r w:rsidRPr="001C5D7A">
        <w:rPr>
          <w:rFonts w:ascii="Times New Roman" w:hAnsi="Times New Roman" w:cs="Times New Roman"/>
          <w:b/>
          <w:sz w:val="24"/>
          <w:szCs w:val="24"/>
        </w:rPr>
        <w:t>The adapta</w:t>
      </w:r>
      <w:r w:rsidR="0091084B">
        <w:rPr>
          <w:rFonts w:ascii="Times New Roman" w:hAnsi="Times New Roman" w:cs="Times New Roman"/>
          <w:b/>
          <w:sz w:val="24"/>
          <w:szCs w:val="24"/>
        </w:rPr>
        <w:t>tions of the some Akan word-initial vowels</w:t>
      </w:r>
      <w:r w:rsidRPr="001C5D7A">
        <w:rPr>
          <w:rFonts w:ascii="Times New Roman" w:hAnsi="Times New Roman" w:cs="Times New Roman"/>
          <w:b/>
          <w:sz w:val="24"/>
          <w:szCs w:val="24"/>
        </w:rPr>
        <w:t xml:space="preserve"> in Ga</w:t>
      </w:r>
    </w:p>
    <w:p w:rsidR="004E3CFD" w:rsidRPr="0012145C" w:rsidRDefault="004E3CFD">
      <w:pPr>
        <w:rPr>
          <w:rFonts w:ascii="Times New Roman" w:hAnsi="Times New Roman"/>
          <w:b/>
          <w:sz w:val="24"/>
          <w:szCs w:val="24"/>
        </w:rPr>
      </w:pPr>
      <w:r w:rsidRPr="0012145C">
        <w:rPr>
          <w:rFonts w:ascii="Times New Roman" w:hAnsi="Times New Roman"/>
          <w:b/>
          <w:sz w:val="24"/>
          <w:szCs w:val="24"/>
        </w:rPr>
        <w:t>Abstract</w:t>
      </w:r>
    </w:p>
    <w:p w:rsidR="004E3CFD" w:rsidRPr="00FB2D45" w:rsidRDefault="00A6598C" w:rsidP="004E3CFD">
      <w:pPr>
        <w:spacing w:after="0" w:line="240" w:lineRule="auto"/>
        <w:jc w:val="both"/>
        <w:rPr>
          <w:rFonts w:ascii="Times New Roman" w:hAnsi="Times New Roman" w:cs="Times New Roman"/>
          <w:sz w:val="24"/>
          <w:szCs w:val="24"/>
        </w:rPr>
      </w:pPr>
      <w:r w:rsidRPr="00FB2D45">
        <w:rPr>
          <w:rFonts w:ascii="Times New Roman" w:hAnsi="Times New Roman" w:cs="Times New Roman"/>
          <w:sz w:val="24"/>
          <w:szCs w:val="24"/>
        </w:rPr>
        <w:t>In this paper, I examine</w:t>
      </w:r>
      <w:r w:rsidR="004E3CFD" w:rsidRPr="00FB2D45">
        <w:rPr>
          <w:rFonts w:ascii="Times New Roman" w:hAnsi="Times New Roman" w:cs="Times New Roman"/>
          <w:sz w:val="24"/>
          <w:szCs w:val="24"/>
        </w:rPr>
        <w:t xml:space="preserve"> the </w:t>
      </w:r>
      <w:r w:rsidRPr="00FB2D45">
        <w:rPr>
          <w:rFonts w:ascii="Times New Roman" w:hAnsi="Times New Roman" w:cs="Times New Roman"/>
          <w:sz w:val="24"/>
          <w:szCs w:val="24"/>
        </w:rPr>
        <w:t xml:space="preserve">main </w:t>
      </w:r>
      <w:r w:rsidR="004E3CFD" w:rsidRPr="00FB2D45">
        <w:rPr>
          <w:rFonts w:ascii="Times New Roman" w:hAnsi="Times New Roman" w:cs="Times New Roman"/>
          <w:sz w:val="24"/>
          <w:szCs w:val="24"/>
        </w:rPr>
        <w:t xml:space="preserve">strategies </w:t>
      </w:r>
      <w:r w:rsidRPr="00FB2D45">
        <w:rPr>
          <w:rFonts w:ascii="Times New Roman" w:hAnsi="Times New Roman" w:cs="Times New Roman"/>
          <w:sz w:val="24"/>
          <w:szCs w:val="24"/>
        </w:rPr>
        <w:t>that are employed in Ga</w:t>
      </w:r>
      <w:r w:rsidR="004E3CFD" w:rsidRPr="00FB2D45">
        <w:rPr>
          <w:rFonts w:ascii="Times New Roman" w:hAnsi="Times New Roman" w:cs="Times New Roman"/>
          <w:sz w:val="24"/>
          <w:szCs w:val="24"/>
        </w:rPr>
        <w:t xml:space="preserve"> (Ga-Dangme, Kwa language) </w:t>
      </w:r>
      <w:r w:rsidRPr="00FB2D45">
        <w:rPr>
          <w:rFonts w:ascii="Times New Roman" w:hAnsi="Times New Roman" w:cs="Times New Roman"/>
          <w:sz w:val="24"/>
          <w:szCs w:val="24"/>
        </w:rPr>
        <w:t xml:space="preserve">when </w:t>
      </w:r>
      <w:r w:rsidR="004E3CFD" w:rsidRPr="00FB2D45">
        <w:rPr>
          <w:rFonts w:ascii="Times New Roman" w:hAnsi="Times New Roman" w:cs="Times New Roman"/>
          <w:sz w:val="24"/>
          <w:szCs w:val="24"/>
        </w:rPr>
        <w:t>repair</w:t>
      </w:r>
      <w:r w:rsidRPr="00FB2D45">
        <w:rPr>
          <w:rFonts w:ascii="Times New Roman" w:hAnsi="Times New Roman" w:cs="Times New Roman"/>
          <w:sz w:val="24"/>
          <w:szCs w:val="24"/>
        </w:rPr>
        <w:t>ing</w:t>
      </w:r>
      <w:r w:rsidR="004E3CFD" w:rsidRPr="00FB2D45">
        <w:rPr>
          <w:rFonts w:ascii="Times New Roman" w:hAnsi="Times New Roman" w:cs="Times New Roman"/>
          <w:sz w:val="24"/>
          <w:szCs w:val="24"/>
        </w:rPr>
        <w:t xml:space="preserve"> illicit Akan (Tano Central, Kwa language) source word-initial vowels [æ, ɔ, ɛ</w:t>
      </w:r>
      <w:r w:rsidRPr="00FB2D45">
        <w:rPr>
          <w:rFonts w:ascii="Times New Roman" w:hAnsi="Times New Roman" w:cs="Times New Roman"/>
          <w:sz w:val="24"/>
          <w:szCs w:val="24"/>
        </w:rPr>
        <w:t>] in the process of adapting these vowels</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 xml:space="preserve">These </w:t>
      </w:r>
      <w:r w:rsidR="001E276A" w:rsidRPr="00FB2D45">
        <w:rPr>
          <w:rFonts w:ascii="Times New Roman" w:hAnsi="Times New Roman" w:cs="Times New Roman"/>
          <w:sz w:val="24"/>
          <w:szCs w:val="24"/>
        </w:rPr>
        <w:t xml:space="preserve">identified </w:t>
      </w:r>
      <w:r w:rsidRPr="00FB2D45">
        <w:rPr>
          <w:rFonts w:ascii="Times New Roman" w:hAnsi="Times New Roman" w:cs="Times New Roman"/>
          <w:sz w:val="24"/>
          <w:szCs w:val="24"/>
        </w:rPr>
        <w:t xml:space="preserve">repair strategies are </w:t>
      </w:r>
      <w:r w:rsidR="004E3CFD" w:rsidRPr="00FB2D45">
        <w:rPr>
          <w:rFonts w:ascii="Times New Roman" w:hAnsi="Times New Roman" w:cs="Times New Roman"/>
          <w:sz w:val="24"/>
          <w:szCs w:val="24"/>
        </w:rPr>
        <w:t>featural change, vowel replacement and deletion</w:t>
      </w:r>
      <w:r w:rsidRPr="00FB2D45">
        <w:rPr>
          <w:rFonts w:ascii="Times New Roman" w:hAnsi="Times New Roman" w:cs="Times New Roman"/>
          <w:sz w:val="24"/>
          <w:szCs w:val="24"/>
        </w:rPr>
        <w:t>. I show</w:t>
      </w:r>
      <w:r w:rsidR="004E3CFD" w:rsidRPr="00FB2D45">
        <w:rPr>
          <w:rFonts w:ascii="Times New Roman" w:hAnsi="Times New Roman" w:cs="Times New Roman"/>
          <w:sz w:val="24"/>
          <w:szCs w:val="24"/>
        </w:rPr>
        <w:t xml:space="preserve"> that the </w:t>
      </w:r>
      <w:r w:rsidRPr="00FB2D45">
        <w:rPr>
          <w:rFonts w:ascii="Times New Roman" w:hAnsi="Times New Roman" w:cs="Times New Roman"/>
          <w:sz w:val="24"/>
          <w:szCs w:val="24"/>
        </w:rPr>
        <w:t>deletion process is the commonest repair</w:t>
      </w:r>
      <w:r w:rsidR="004E3CFD" w:rsidRPr="00FB2D45">
        <w:rPr>
          <w:rFonts w:ascii="Times New Roman" w:hAnsi="Times New Roman" w:cs="Times New Roman"/>
          <w:sz w:val="24"/>
          <w:szCs w:val="24"/>
        </w:rPr>
        <w:t xml:space="preserve"> strategy</w:t>
      </w:r>
      <w:r w:rsidRPr="00FB2D45">
        <w:rPr>
          <w:rFonts w:ascii="Times New Roman" w:hAnsi="Times New Roman" w:cs="Times New Roman"/>
          <w:sz w:val="24"/>
          <w:szCs w:val="24"/>
        </w:rPr>
        <w:t xml:space="preserve"> among the three.</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I therefor</w:t>
      </w:r>
      <w:r w:rsidR="001E276A">
        <w:rPr>
          <w:rFonts w:ascii="Times New Roman" w:hAnsi="Times New Roman" w:cs="Times New Roman"/>
          <w:sz w:val="24"/>
          <w:szCs w:val="24"/>
        </w:rPr>
        <w:t>e conclude based on this observation</w:t>
      </w:r>
      <w:r w:rsidRPr="00FB2D45">
        <w:rPr>
          <w:rFonts w:ascii="Times New Roman" w:hAnsi="Times New Roman" w:cs="Times New Roman"/>
          <w:sz w:val="24"/>
          <w:szCs w:val="24"/>
        </w:rPr>
        <w:t xml:space="preserve"> that for the repair of any illicit word-initial vowel from Akan, the default strategy </w:t>
      </w:r>
      <w:r w:rsidR="001E276A">
        <w:rPr>
          <w:rFonts w:ascii="Times New Roman" w:hAnsi="Times New Roman" w:cs="Times New Roman"/>
          <w:sz w:val="24"/>
          <w:szCs w:val="24"/>
        </w:rPr>
        <w:t xml:space="preserve">in Ga </w:t>
      </w:r>
      <w:r w:rsidRPr="00FB2D45">
        <w:rPr>
          <w:rFonts w:ascii="Times New Roman" w:hAnsi="Times New Roman" w:cs="Times New Roman"/>
          <w:sz w:val="24"/>
          <w:szCs w:val="24"/>
        </w:rPr>
        <w:t xml:space="preserve">is to delete the source vowel, otherwise, a feature of it is altered or it is replaced with another vocalic segment. </w:t>
      </w:r>
      <w:r w:rsidR="0012145C">
        <w:rPr>
          <w:rFonts w:ascii="Times New Roman" w:hAnsi="Times New Roman" w:cs="Times New Roman"/>
          <w:sz w:val="24"/>
          <w:szCs w:val="24"/>
        </w:rPr>
        <w:t>This conclusion is in contrast</w:t>
      </w:r>
      <w:r w:rsidR="00FB2D45" w:rsidRPr="00FB2D45">
        <w:rPr>
          <w:rFonts w:ascii="Times New Roman" w:hAnsi="Times New Roman" w:cs="Times New Roman"/>
          <w:sz w:val="24"/>
          <w:szCs w:val="24"/>
        </w:rPr>
        <w:t xml:space="preserve"> with a </w:t>
      </w:r>
      <w:r w:rsidR="00A02358">
        <w:rPr>
          <w:rFonts w:ascii="Times New Roman" w:hAnsi="Times New Roman" w:cs="Times New Roman"/>
          <w:sz w:val="24"/>
          <w:szCs w:val="24"/>
        </w:rPr>
        <w:t xml:space="preserve">common </w:t>
      </w:r>
      <w:r w:rsidR="00FB2D45" w:rsidRPr="00FB2D45">
        <w:rPr>
          <w:rFonts w:ascii="Times New Roman" w:hAnsi="Times New Roman" w:cs="Times New Roman"/>
          <w:sz w:val="24"/>
          <w:szCs w:val="24"/>
        </w:rPr>
        <w:t xml:space="preserve">cross-linguistic observation that </w:t>
      </w:r>
      <w:r w:rsidR="0012145C">
        <w:rPr>
          <w:rFonts w:ascii="Times New Roman" w:hAnsi="Times New Roman" w:cs="Times New Roman"/>
          <w:sz w:val="24"/>
          <w:szCs w:val="24"/>
        </w:rPr>
        <w:t xml:space="preserve">epenthesis, rather than </w:t>
      </w:r>
      <w:r w:rsidR="00FB2D45" w:rsidRPr="00FB2D45">
        <w:rPr>
          <w:rFonts w:ascii="Times New Roman" w:hAnsi="Times New Roman" w:cs="Times New Roman"/>
          <w:sz w:val="24"/>
          <w:szCs w:val="24"/>
        </w:rPr>
        <w:t>deletion</w:t>
      </w:r>
      <w:r w:rsidR="0012145C">
        <w:rPr>
          <w:rFonts w:ascii="Times New Roman" w:hAnsi="Times New Roman" w:cs="Times New Roman"/>
          <w:sz w:val="24"/>
          <w:szCs w:val="24"/>
        </w:rPr>
        <w:t>,</w:t>
      </w:r>
      <w:r w:rsidR="00FB2D45" w:rsidRPr="00FB2D45">
        <w:rPr>
          <w:rFonts w:ascii="Times New Roman" w:hAnsi="Times New Roman" w:cs="Times New Roman"/>
          <w:sz w:val="24"/>
          <w:szCs w:val="24"/>
        </w:rPr>
        <w:t xml:space="preserve"> is the </w:t>
      </w:r>
      <w:r w:rsidR="0012145C">
        <w:rPr>
          <w:rFonts w:ascii="Times New Roman" w:hAnsi="Times New Roman" w:cs="Times New Roman"/>
          <w:sz w:val="24"/>
          <w:szCs w:val="24"/>
        </w:rPr>
        <w:t xml:space="preserve">most frequent </w:t>
      </w:r>
      <w:r w:rsidR="00FB2D45" w:rsidRPr="00FB2D45">
        <w:rPr>
          <w:rFonts w:ascii="Times New Roman" w:hAnsi="Times New Roman" w:cs="Times New Roman"/>
          <w:sz w:val="24"/>
          <w:szCs w:val="24"/>
        </w:rPr>
        <w:t>repair strategy</w:t>
      </w:r>
      <w:r w:rsidR="0012145C">
        <w:rPr>
          <w:rFonts w:ascii="Times New Roman" w:hAnsi="Times New Roman" w:cs="Times New Roman"/>
          <w:sz w:val="24"/>
          <w:szCs w:val="24"/>
        </w:rPr>
        <w:t xml:space="preserve"> in loanword adaptations</w:t>
      </w:r>
      <w:r w:rsidR="00A02358">
        <w:rPr>
          <w:rFonts w:ascii="Times New Roman" w:hAnsi="Times New Roman" w:cs="Times New Roman"/>
          <w:sz w:val="24"/>
          <w:szCs w:val="24"/>
        </w:rPr>
        <w:t xml:space="preserve"> (cf. Paradis 1996; Uffmman 2001, 2002, among others)</w:t>
      </w:r>
      <w:r w:rsidR="00FB2D45" w:rsidRPr="00FB2D45">
        <w:rPr>
          <w:rFonts w:ascii="Times New Roman" w:hAnsi="Times New Roman" w:cs="Times New Roman"/>
          <w:sz w:val="24"/>
          <w:szCs w:val="24"/>
        </w:rPr>
        <w:t>.</w:t>
      </w:r>
      <w:r w:rsidR="0012145C">
        <w:rPr>
          <w:rFonts w:ascii="Times New Roman" w:hAnsi="Times New Roman" w:cs="Times New Roman"/>
          <w:sz w:val="24"/>
          <w:szCs w:val="24"/>
        </w:rPr>
        <w:t xml:space="preserve"> </w:t>
      </w:r>
      <w:r w:rsidR="004E3CFD" w:rsidRPr="00FB2D45">
        <w:rPr>
          <w:rFonts w:ascii="Times New Roman" w:hAnsi="Times New Roman" w:cs="Times New Roman"/>
          <w:sz w:val="24"/>
          <w:szCs w:val="24"/>
        </w:rPr>
        <w:t>I</w:t>
      </w:r>
      <w:r w:rsidR="00FB2D45" w:rsidRPr="00FB2D45">
        <w:rPr>
          <w:rFonts w:ascii="Times New Roman" w:hAnsi="Times New Roman" w:cs="Times New Roman"/>
          <w:sz w:val="24"/>
          <w:szCs w:val="24"/>
        </w:rPr>
        <w:t>n formalizing t</w:t>
      </w:r>
      <w:r w:rsidR="004E3CFD" w:rsidRPr="00FB2D45">
        <w:rPr>
          <w:rFonts w:ascii="Times New Roman" w:hAnsi="Times New Roman" w:cs="Times New Roman"/>
          <w:sz w:val="24"/>
          <w:szCs w:val="24"/>
        </w:rPr>
        <w:t>he</w:t>
      </w:r>
      <w:r w:rsidR="00FB2D45" w:rsidRPr="00FB2D45">
        <w:rPr>
          <w:rFonts w:ascii="Times New Roman" w:hAnsi="Times New Roman" w:cs="Times New Roman"/>
          <w:sz w:val="24"/>
          <w:szCs w:val="24"/>
        </w:rPr>
        <w:t>se</w:t>
      </w:r>
      <w:r w:rsidR="004E3CFD" w:rsidRPr="00FB2D45">
        <w:rPr>
          <w:rFonts w:ascii="Times New Roman" w:hAnsi="Times New Roman" w:cs="Times New Roman"/>
          <w:sz w:val="24"/>
          <w:szCs w:val="24"/>
        </w:rPr>
        <w:t xml:space="preserve"> repair strategies</w:t>
      </w:r>
      <w:r w:rsidR="00FB2D45" w:rsidRPr="00FB2D45">
        <w:rPr>
          <w:rFonts w:ascii="Times New Roman" w:hAnsi="Times New Roman" w:cs="Times New Roman"/>
          <w:sz w:val="24"/>
          <w:szCs w:val="24"/>
        </w:rPr>
        <w:t xml:space="preserve">, I adopt the </w:t>
      </w:r>
      <w:r w:rsidR="004E3CFD" w:rsidRPr="00FB2D45">
        <w:rPr>
          <w:rFonts w:ascii="Times New Roman" w:hAnsi="Times New Roman" w:cs="Times New Roman"/>
          <w:sz w:val="24"/>
          <w:szCs w:val="24"/>
        </w:rPr>
        <w:t xml:space="preserve">Optimality Theory </w:t>
      </w:r>
      <w:r w:rsidR="00FB2D45" w:rsidRPr="00FB2D45">
        <w:rPr>
          <w:rFonts w:ascii="Times New Roman" w:hAnsi="Times New Roman" w:cs="Times New Roman"/>
          <w:sz w:val="24"/>
          <w:szCs w:val="24"/>
        </w:rPr>
        <w:t xml:space="preserve">framework </w:t>
      </w:r>
      <w:r w:rsidR="004E3CFD" w:rsidRPr="00FB2D45">
        <w:rPr>
          <w:rFonts w:ascii="Times New Roman" w:hAnsi="Times New Roman" w:cs="Times New Roman"/>
          <w:sz w:val="24"/>
          <w:szCs w:val="24"/>
        </w:rPr>
        <w:t>(after Prince &amp; Smolensky 1993</w:t>
      </w:r>
      <w:r w:rsidR="000C2547">
        <w:rPr>
          <w:rFonts w:ascii="Times New Roman" w:hAnsi="Times New Roman" w:cs="Times New Roman"/>
          <w:sz w:val="24"/>
          <w:szCs w:val="24"/>
        </w:rPr>
        <w:t>/2002</w:t>
      </w:r>
      <w:r w:rsidR="004E3CFD" w:rsidRPr="00FB2D45">
        <w:rPr>
          <w:rFonts w:ascii="Times New Roman" w:hAnsi="Times New Roman" w:cs="Times New Roman"/>
          <w:sz w:val="24"/>
          <w:szCs w:val="24"/>
        </w:rPr>
        <w:t>).</w:t>
      </w:r>
    </w:p>
    <w:p w:rsidR="004E3CFD" w:rsidRDefault="00EA023C" w:rsidP="00FB6599">
      <w:pPr>
        <w:spacing w:before="280" w:line="240" w:lineRule="auto"/>
        <w:jc w:val="both"/>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sz w:val="24"/>
          <w:szCs w:val="24"/>
        </w:rPr>
        <w:t xml:space="preserve">Akan, </w:t>
      </w:r>
      <w:r w:rsidR="00FB2D45">
        <w:rPr>
          <w:rFonts w:ascii="Times New Roman" w:hAnsi="Times New Roman"/>
          <w:sz w:val="24"/>
          <w:szCs w:val="24"/>
        </w:rPr>
        <w:t xml:space="preserve">Ga, </w:t>
      </w:r>
      <w:r>
        <w:rPr>
          <w:rFonts w:ascii="Times New Roman" w:hAnsi="Times New Roman"/>
          <w:sz w:val="24"/>
          <w:szCs w:val="24"/>
        </w:rPr>
        <w:t xml:space="preserve">word-initial, </w:t>
      </w:r>
      <w:r w:rsidRPr="00167C00">
        <w:rPr>
          <w:rFonts w:ascii="Times New Roman" w:hAnsi="Times New Roman"/>
          <w:sz w:val="24"/>
          <w:szCs w:val="24"/>
        </w:rPr>
        <w:t>loanword, deletion, vowel replacement</w:t>
      </w:r>
      <w:r w:rsidR="00FB2D45">
        <w:rPr>
          <w:rFonts w:ascii="Times New Roman" w:hAnsi="Times New Roman"/>
          <w:sz w:val="24"/>
          <w:szCs w:val="24"/>
        </w:rPr>
        <w:t>, OT</w:t>
      </w:r>
      <w:r w:rsidRPr="00167C00">
        <w:rPr>
          <w:rFonts w:ascii="Times New Roman" w:hAnsi="Times New Roman"/>
          <w:sz w:val="24"/>
          <w:szCs w:val="24"/>
        </w:rPr>
        <w:t>.</w:t>
      </w:r>
    </w:p>
    <w:p w:rsidR="00FB6599" w:rsidRPr="00FB6599" w:rsidRDefault="00FB6599" w:rsidP="00FB6599">
      <w:pPr>
        <w:spacing w:before="280" w:line="240" w:lineRule="auto"/>
        <w:jc w:val="both"/>
        <w:rPr>
          <w:rFonts w:ascii="Times New Roman" w:hAnsi="Times New Roman"/>
          <w:b/>
          <w:sz w:val="24"/>
          <w:szCs w:val="24"/>
        </w:rPr>
      </w:pPr>
    </w:p>
    <w:p w:rsidR="004E3CFD" w:rsidRPr="00C2198E" w:rsidRDefault="004E3CFD">
      <w:pPr>
        <w:rPr>
          <w:rFonts w:ascii="Times New Roman" w:hAnsi="Times New Roman"/>
          <w:b/>
          <w:sz w:val="24"/>
          <w:szCs w:val="24"/>
        </w:rPr>
      </w:pPr>
      <w:r w:rsidRPr="00C2198E">
        <w:rPr>
          <w:rFonts w:ascii="Times New Roman" w:hAnsi="Times New Roman"/>
          <w:b/>
          <w:sz w:val="24"/>
          <w:szCs w:val="24"/>
        </w:rPr>
        <w:t>1. Introduction</w:t>
      </w:r>
    </w:p>
    <w:p w:rsidR="009A34C1" w:rsidRPr="00581D81" w:rsidRDefault="004E3CFD" w:rsidP="009A34C1">
      <w:pPr>
        <w:spacing w:after="0" w:line="240" w:lineRule="auto"/>
        <w:ind w:firstLine="720"/>
        <w:jc w:val="both"/>
        <w:rPr>
          <w:rFonts w:ascii="Times New Roman" w:hAnsi="Times New Roman"/>
          <w:sz w:val="24"/>
          <w:szCs w:val="24"/>
        </w:rPr>
      </w:pPr>
      <w:r w:rsidRPr="00581D81">
        <w:rPr>
          <w:rFonts w:ascii="Times New Roman" w:hAnsi="Times New Roman"/>
          <w:sz w:val="24"/>
          <w:szCs w:val="24"/>
        </w:rPr>
        <w:t xml:space="preserve">The loanword phenomenon has </w:t>
      </w:r>
      <w:r w:rsidR="00EA023C" w:rsidRPr="00581D81">
        <w:rPr>
          <w:rFonts w:ascii="Times New Roman" w:hAnsi="Times New Roman"/>
          <w:sz w:val="24"/>
          <w:szCs w:val="24"/>
        </w:rPr>
        <w:t xml:space="preserve">been well studied over the years across many natural languages </w:t>
      </w:r>
      <w:r w:rsidR="009A34C1">
        <w:rPr>
          <w:rFonts w:ascii="Times New Roman" w:hAnsi="Times New Roman"/>
          <w:sz w:val="24"/>
          <w:szCs w:val="24"/>
        </w:rPr>
        <w:t xml:space="preserve">especially </w:t>
      </w:r>
      <w:r w:rsidR="00EA023C" w:rsidRPr="00581D81">
        <w:rPr>
          <w:rFonts w:ascii="Times New Roman" w:hAnsi="Times New Roman"/>
          <w:sz w:val="24"/>
          <w:szCs w:val="24"/>
        </w:rPr>
        <w:t>in the field of phonology</w:t>
      </w:r>
      <w:r w:rsidRPr="00581D81">
        <w:rPr>
          <w:rFonts w:ascii="Times New Roman" w:hAnsi="Times New Roman"/>
          <w:sz w:val="24"/>
          <w:szCs w:val="24"/>
        </w:rPr>
        <w:t xml:space="preserve">. </w:t>
      </w:r>
      <w:r w:rsidR="00EA023C" w:rsidRPr="00581D81">
        <w:rPr>
          <w:rFonts w:ascii="Times New Roman" w:hAnsi="Times New Roman"/>
          <w:sz w:val="24"/>
          <w:szCs w:val="24"/>
        </w:rPr>
        <w:t xml:space="preserve">Through these studies, </w:t>
      </w:r>
      <w:r w:rsidRPr="00581D81">
        <w:rPr>
          <w:rFonts w:ascii="Times New Roman" w:hAnsi="Times New Roman"/>
          <w:sz w:val="24"/>
          <w:szCs w:val="24"/>
        </w:rPr>
        <w:t xml:space="preserve">several </w:t>
      </w:r>
      <w:r w:rsidR="00EA023C" w:rsidRPr="00581D81">
        <w:rPr>
          <w:rFonts w:ascii="Times New Roman" w:hAnsi="Times New Roman"/>
          <w:sz w:val="24"/>
          <w:szCs w:val="24"/>
        </w:rPr>
        <w:t>phonological phenomena have been discovered and linguistic theories</w:t>
      </w:r>
      <w:r w:rsidRPr="00581D81">
        <w:rPr>
          <w:rFonts w:ascii="Times New Roman" w:hAnsi="Times New Roman"/>
          <w:sz w:val="24"/>
          <w:szCs w:val="24"/>
        </w:rPr>
        <w:t xml:space="preserve"> </w:t>
      </w:r>
      <w:r w:rsidR="00EA023C" w:rsidRPr="00581D81">
        <w:rPr>
          <w:rFonts w:ascii="Times New Roman" w:hAnsi="Times New Roman"/>
          <w:sz w:val="24"/>
          <w:szCs w:val="24"/>
        </w:rPr>
        <w:t>made</w:t>
      </w:r>
      <w:r w:rsidRPr="00581D81">
        <w:rPr>
          <w:rFonts w:ascii="Times New Roman" w:hAnsi="Times New Roman"/>
          <w:sz w:val="24"/>
          <w:szCs w:val="24"/>
        </w:rPr>
        <w:t xml:space="preserve">. </w:t>
      </w:r>
      <w:r w:rsidR="00EA023C" w:rsidRPr="00581D81">
        <w:rPr>
          <w:rFonts w:ascii="Times New Roman" w:hAnsi="Times New Roman"/>
          <w:sz w:val="24"/>
          <w:szCs w:val="24"/>
        </w:rPr>
        <w:t>In the process of the adaptations, the source o</w:t>
      </w:r>
      <w:r w:rsidR="009A34C1">
        <w:rPr>
          <w:rFonts w:ascii="Times New Roman" w:hAnsi="Times New Roman"/>
          <w:sz w:val="24"/>
          <w:szCs w:val="24"/>
        </w:rPr>
        <w:t>r donor language usually comes</w:t>
      </w:r>
      <w:r w:rsidRPr="00581D81">
        <w:rPr>
          <w:rFonts w:ascii="Times New Roman" w:hAnsi="Times New Roman"/>
          <w:sz w:val="24"/>
          <w:szCs w:val="24"/>
        </w:rPr>
        <w:t xml:space="preserve"> with </w:t>
      </w:r>
      <w:r w:rsidR="009A34C1">
        <w:rPr>
          <w:rFonts w:ascii="Times New Roman" w:hAnsi="Times New Roman"/>
          <w:sz w:val="24"/>
          <w:szCs w:val="24"/>
        </w:rPr>
        <w:t xml:space="preserve">it </w:t>
      </w:r>
      <w:r w:rsidRPr="00581D81">
        <w:rPr>
          <w:rFonts w:ascii="Times New Roman" w:hAnsi="Times New Roman"/>
          <w:sz w:val="24"/>
          <w:szCs w:val="24"/>
        </w:rPr>
        <w:t xml:space="preserve">some structures that </w:t>
      </w:r>
      <w:r w:rsidR="00EA023C" w:rsidRPr="00581D81">
        <w:rPr>
          <w:rFonts w:ascii="Times New Roman" w:hAnsi="Times New Roman"/>
          <w:sz w:val="24"/>
          <w:szCs w:val="24"/>
        </w:rPr>
        <w:t>deviate</w:t>
      </w:r>
      <w:r w:rsidRPr="00581D81">
        <w:rPr>
          <w:rFonts w:ascii="Times New Roman" w:hAnsi="Times New Roman"/>
          <w:sz w:val="24"/>
          <w:szCs w:val="24"/>
        </w:rPr>
        <w:t xml:space="preserve"> </w:t>
      </w:r>
      <w:r w:rsidR="00EA023C" w:rsidRPr="00581D81">
        <w:rPr>
          <w:rFonts w:ascii="Times New Roman" w:hAnsi="Times New Roman"/>
          <w:sz w:val="24"/>
          <w:szCs w:val="24"/>
        </w:rPr>
        <w:t xml:space="preserve">from those </w:t>
      </w:r>
      <w:r w:rsidRPr="00581D81">
        <w:rPr>
          <w:rFonts w:ascii="Times New Roman" w:hAnsi="Times New Roman"/>
          <w:sz w:val="24"/>
          <w:szCs w:val="24"/>
        </w:rPr>
        <w:t>in the target</w:t>
      </w:r>
      <w:r w:rsidR="00EA023C" w:rsidRPr="00581D81">
        <w:rPr>
          <w:rFonts w:ascii="Times New Roman" w:hAnsi="Times New Roman"/>
          <w:sz w:val="24"/>
          <w:szCs w:val="24"/>
        </w:rPr>
        <w:t xml:space="preserve"> or the recipient</w:t>
      </w:r>
      <w:r w:rsidRPr="00581D81">
        <w:rPr>
          <w:rFonts w:ascii="Times New Roman" w:hAnsi="Times New Roman"/>
          <w:sz w:val="24"/>
          <w:szCs w:val="24"/>
        </w:rPr>
        <w:t xml:space="preserve"> language (L1)</w:t>
      </w:r>
      <w:r w:rsidR="00EA023C" w:rsidRPr="00581D81">
        <w:rPr>
          <w:rFonts w:ascii="Times New Roman" w:hAnsi="Times New Roman"/>
          <w:sz w:val="24"/>
          <w:szCs w:val="24"/>
        </w:rPr>
        <w:t>. These deviant structures</w:t>
      </w:r>
      <w:r w:rsidRPr="00581D81">
        <w:rPr>
          <w:rFonts w:ascii="Times New Roman" w:hAnsi="Times New Roman"/>
          <w:sz w:val="24"/>
          <w:szCs w:val="24"/>
        </w:rPr>
        <w:t xml:space="preserve"> would </w:t>
      </w:r>
      <w:r w:rsidR="00EA023C" w:rsidRPr="00581D81">
        <w:rPr>
          <w:rFonts w:ascii="Times New Roman" w:hAnsi="Times New Roman"/>
          <w:sz w:val="24"/>
          <w:szCs w:val="24"/>
        </w:rPr>
        <w:t xml:space="preserve">then </w:t>
      </w:r>
      <w:r w:rsidRPr="00581D81">
        <w:rPr>
          <w:rFonts w:ascii="Times New Roman" w:hAnsi="Times New Roman"/>
          <w:sz w:val="24"/>
          <w:szCs w:val="24"/>
        </w:rPr>
        <w:t>require repair</w:t>
      </w:r>
      <w:r w:rsidR="00EA023C" w:rsidRPr="00581D81">
        <w:rPr>
          <w:rFonts w:ascii="Times New Roman" w:hAnsi="Times New Roman"/>
          <w:sz w:val="24"/>
          <w:szCs w:val="24"/>
        </w:rPr>
        <w:t>s</w:t>
      </w:r>
      <w:r w:rsidRPr="00581D81">
        <w:rPr>
          <w:rFonts w:ascii="Times New Roman" w:hAnsi="Times New Roman"/>
          <w:sz w:val="24"/>
          <w:szCs w:val="24"/>
        </w:rPr>
        <w:t xml:space="preserve">. </w:t>
      </w:r>
      <w:r w:rsidR="00EA023C" w:rsidRPr="00581D81">
        <w:rPr>
          <w:rFonts w:ascii="Times New Roman" w:hAnsi="Times New Roman"/>
          <w:sz w:val="24"/>
          <w:szCs w:val="24"/>
        </w:rPr>
        <w:t>The L1 s</w:t>
      </w:r>
      <w:r w:rsidRPr="00581D81">
        <w:rPr>
          <w:rFonts w:ascii="Times New Roman" w:hAnsi="Times New Roman"/>
          <w:sz w:val="24"/>
          <w:szCs w:val="24"/>
        </w:rPr>
        <w:t xml:space="preserve">peakers </w:t>
      </w:r>
      <w:r w:rsidR="00EA023C" w:rsidRPr="00581D81">
        <w:rPr>
          <w:rFonts w:ascii="Times New Roman" w:hAnsi="Times New Roman"/>
          <w:sz w:val="24"/>
          <w:szCs w:val="24"/>
        </w:rPr>
        <w:t xml:space="preserve">usually </w:t>
      </w:r>
      <w:r w:rsidRPr="00581D81">
        <w:rPr>
          <w:rFonts w:ascii="Times New Roman" w:hAnsi="Times New Roman"/>
          <w:sz w:val="24"/>
          <w:szCs w:val="24"/>
        </w:rPr>
        <w:t xml:space="preserve">employ several strategies to repair </w:t>
      </w:r>
      <w:r w:rsidR="00F34E8F" w:rsidRPr="00581D81">
        <w:rPr>
          <w:rFonts w:ascii="Times New Roman" w:hAnsi="Times New Roman"/>
          <w:sz w:val="24"/>
          <w:szCs w:val="24"/>
        </w:rPr>
        <w:t>those</w:t>
      </w:r>
      <w:r w:rsidRPr="00581D81">
        <w:rPr>
          <w:rFonts w:ascii="Times New Roman" w:hAnsi="Times New Roman"/>
          <w:sz w:val="24"/>
          <w:szCs w:val="24"/>
        </w:rPr>
        <w:t xml:space="preserve"> illicit structures</w:t>
      </w:r>
      <w:r w:rsidR="00F34E8F" w:rsidRPr="00581D81">
        <w:rPr>
          <w:rFonts w:ascii="Times New Roman" w:hAnsi="Times New Roman"/>
          <w:sz w:val="24"/>
          <w:szCs w:val="24"/>
        </w:rPr>
        <w:t>.</w:t>
      </w:r>
      <w:r w:rsidRPr="00581D81">
        <w:rPr>
          <w:rFonts w:ascii="Times New Roman" w:hAnsi="Times New Roman"/>
          <w:sz w:val="24"/>
          <w:szCs w:val="24"/>
        </w:rPr>
        <w:t xml:space="preserve"> </w:t>
      </w:r>
      <w:r w:rsidR="009A34C1">
        <w:rPr>
          <w:rFonts w:ascii="Times New Roman" w:hAnsi="Times New Roman"/>
          <w:sz w:val="24"/>
          <w:szCs w:val="24"/>
        </w:rPr>
        <w:t xml:space="preserve">The </w:t>
      </w:r>
      <w:r w:rsidR="00F34E8F" w:rsidRPr="00581D81">
        <w:rPr>
          <w:rFonts w:ascii="Times New Roman" w:hAnsi="Times New Roman"/>
          <w:sz w:val="24"/>
          <w:szCs w:val="24"/>
        </w:rPr>
        <w:t>repair strategies are often with recourse to the L1 phonology</w:t>
      </w:r>
      <w:r w:rsidRPr="00581D81">
        <w:rPr>
          <w:rFonts w:ascii="Times New Roman" w:hAnsi="Times New Roman"/>
          <w:sz w:val="24"/>
          <w:szCs w:val="24"/>
        </w:rPr>
        <w:t xml:space="preserve">. </w:t>
      </w:r>
      <w:r w:rsidR="00F34E8F" w:rsidRPr="00581D81">
        <w:rPr>
          <w:rFonts w:ascii="Times New Roman" w:hAnsi="Times New Roman"/>
          <w:sz w:val="24"/>
          <w:szCs w:val="24"/>
        </w:rPr>
        <w:t>It has been observed that t</w:t>
      </w:r>
      <w:r w:rsidRPr="00581D81">
        <w:rPr>
          <w:rFonts w:ascii="Times New Roman" w:hAnsi="Times New Roman"/>
          <w:sz w:val="24"/>
          <w:szCs w:val="24"/>
        </w:rPr>
        <w:t xml:space="preserve">wo main repair strategies commonly </w:t>
      </w:r>
      <w:r w:rsidR="00F34E8F" w:rsidRPr="00581D81">
        <w:rPr>
          <w:rFonts w:ascii="Times New Roman" w:hAnsi="Times New Roman"/>
          <w:sz w:val="24"/>
          <w:szCs w:val="24"/>
        </w:rPr>
        <w:t>employ</w:t>
      </w:r>
      <w:r w:rsidR="009A34C1">
        <w:rPr>
          <w:rFonts w:ascii="Times New Roman" w:hAnsi="Times New Roman"/>
          <w:sz w:val="24"/>
          <w:szCs w:val="24"/>
        </w:rPr>
        <w:t>ed</w:t>
      </w:r>
      <w:r w:rsidR="00F34E8F" w:rsidRPr="00581D81">
        <w:rPr>
          <w:rFonts w:ascii="Times New Roman" w:hAnsi="Times New Roman"/>
          <w:sz w:val="24"/>
          <w:szCs w:val="24"/>
        </w:rPr>
        <w:t xml:space="preserve"> across languages</w:t>
      </w:r>
      <w:r w:rsidRPr="00581D81">
        <w:rPr>
          <w:rFonts w:ascii="Times New Roman" w:hAnsi="Times New Roman"/>
          <w:sz w:val="24"/>
          <w:szCs w:val="24"/>
        </w:rPr>
        <w:t xml:space="preserve"> </w:t>
      </w:r>
      <w:r w:rsidR="009A34C1">
        <w:rPr>
          <w:rFonts w:ascii="Times New Roman" w:hAnsi="Times New Roman"/>
          <w:sz w:val="24"/>
          <w:szCs w:val="24"/>
        </w:rPr>
        <w:t xml:space="preserve">in loanword adaptations </w:t>
      </w:r>
      <w:r w:rsidRPr="00581D81">
        <w:rPr>
          <w:rFonts w:ascii="Times New Roman" w:hAnsi="Times New Roman"/>
          <w:sz w:val="24"/>
          <w:szCs w:val="24"/>
        </w:rPr>
        <w:t xml:space="preserve">are insertion and deletion (cf. Paradis, 1988, 1996; Alber &amp; Plag, 1999; Plag &amp; Uffmann, 2000; Uffmann, 2001, 2004; among others). </w:t>
      </w:r>
    </w:p>
    <w:p w:rsidR="004E3CFD" w:rsidRPr="00687F84" w:rsidRDefault="00D40CF7" w:rsidP="004E3CFD">
      <w:pPr>
        <w:spacing w:after="0" w:line="240" w:lineRule="auto"/>
        <w:ind w:firstLine="720"/>
        <w:jc w:val="both"/>
        <w:rPr>
          <w:rFonts w:ascii="Times New Roman" w:hAnsi="Times New Roman"/>
          <w:sz w:val="24"/>
          <w:szCs w:val="24"/>
        </w:rPr>
      </w:pPr>
      <w:r>
        <w:rPr>
          <w:rFonts w:ascii="Times New Roman" w:hAnsi="Times New Roman"/>
          <w:sz w:val="24"/>
          <w:szCs w:val="24"/>
        </w:rPr>
        <w:t>Many</w:t>
      </w:r>
      <w:r w:rsidR="00F34E8F" w:rsidRPr="00581D81">
        <w:rPr>
          <w:rFonts w:ascii="Times New Roman" w:hAnsi="Times New Roman"/>
          <w:sz w:val="24"/>
          <w:szCs w:val="24"/>
        </w:rPr>
        <w:t xml:space="preserve"> a time</w:t>
      </w:r>
      <w:r w:rsidR="004E3CFD" w:rsidRPr="00581D81">
        <w:rPr>
          <w:rFonts w:ascii="Times New Roman" w:hAnsi="Times New Roman"/>
          <w:sz w:val="24"/>
          <w:szCs w:val="24"/>
        </w:rPr>
        <w:t xml:space="preserve"> the discussions of the loanword phenomenon </w:t>
      </w:r>
      <w:r w:rsidR="00F34E8F" w:rsidRPr="00581D81">
        <w:rPr>
          <w:rFonts w:ascii="Times New Roman" w:hAnsi="Times New Roman"/>
          <w:sz w:val="24"/>
          <w:szCs w:val="24"/>
        </w:rPr>
        <w:t>among indigenous Ghanaian languages seem to concentrate</w:t>
      </w:r>
      <w:r w:rsidR="004E3CFD" w:rsidRPr="00581D81">
        <w:rPr>
          <w:rFonts w:ascii="Times New Roman" w:hAnsi="Times New Roman"/>
          <w:sz w:val="24"/>
          <w:szCs w:val="24"/>
        </w:rPr>
        <w:t xml:space="preserve"> on </w:t>
      </w:r>
      <w:r w:rsidR="00170BFF" w:rsidRPr="00581D81">
        <w:rPr>
          <w:rFonts w:ascii="Times New Roman" w:hAnsi="Times New Roman"/>
          <w:sz w:val="24"/>
          <w:szCs w:val="24"/>
        </w:rPr>
        <w:t xml:space="preserve">interactions between two unrelated </w:t>
      </w:r>
      <w:r w:rsidR="009A34C1">
        <w:rPr>
          <w:rFonts w:ascii="Times New Roman" w:hAnsi="Times New Roman"/>
          <w:sz w:val="24"/>
          <w:szCs w:val="24"/>
        </w:rPr>
        <w:t xml:space="preserve">language </w:t>
      </w:r>
      <w:r w:rsidR="00170BFF" w:rsidRPr="00581D81">
        <w:rPr>
          <w:rFonts w:ascii="Times New Roman" w:hAnsi="Times New Roman"/>
          <w:sz w:val="24"/>
          <w:szCs w:val="24"/>
        </w:rPr>
        <w:t>phyla</w:t>
      </w:r>
      <w:r w:rsidR="009A34C1">
        <w:rPr>
          <w:rFonts w:ascii="Times New Roman" w:hAnsi="Times New Roman"/>
          <w:sz w:val="24"/>
          <w:szCs w:val="24"/>
        </w:rPr>
        <w:t>,</w:t>
      </w:r>
      <w:r w:rsidR="00170BFF" w:rsidRPr="00581D81">
        <w:rPr>
          <w:rFonts w:ascii="Times New Roman" w:hAnsi="Times New Roman"/>
          <w:sz w:val="24"/>
          <w:szCs w:val="24"/>
        </w:rPr>
        <w:t xml:space="preserve"> </w:t>
      </w:r>
      <w:r w:rsidR="00F34E8F" w:rsidRPr="00581D81">
        <w:rPr>
          <w:rFonts w:ascii="Times New Roman" w:hAnsi="Times New Roman"/>
          <w:sz w:val="24"/>
          <w:szCs w:val="24"/>
        </w:rPr>
        <w:t xml:space="preserve">that is, </w:t>
      </w:r>
      <w:r w:rsidR="00170BFF" w:rsidRPr="00581D81">
        <w:rPr>
          <w:rFonts w:ascii="Times New Roman" w:hAnsi="Times New Roman"/>
          <w:sz w:val="24"/>
          <w:szCs w:val="24"/>
        </w:rPr>
        <w:t xml:space="preserve">between a foreign </w:t>
      </w:r>
      <w:r w:rsidR="004E3CFD" w:rsidRPr="00581D81">
        <w:rPr>
          <w:rFonts w:ascii="Times New Roman" w:hAnsi="Times New Roman"/>
          <w:sz w:val="24"/>
          <w:szCs w:val="24"/>
        </w:rPr>
        <w:t xml:space="preserve">language </w:t>
      </w:r>
      <w:r w:rsidR="00170BFF" w:rsidRPr="00581D81">
        <w:rPr>
          <w:rFonts w:ascii="Times New Roman" w:hAnsi="Times New Roman"/>
          <w:sz w:val="24"/>
          <w:szCs w:val="24"/>
        </w:rPr>
        <w:t xml:space="preserve">and an indigenous Ghanaian </w:t>
      </w:r>
      <w:r w:rsidR="004E3CFD" w:rsidRPr="00581D81">
        <w:rPr>
          <w:rFonts w:ascii="Times New Roman" w:hAnsi="Times New Roman"/>
          <w:sz w:val="24"/>
          <w:szCs w:val="24"/>
        </w:rPr>
        <w:t>language</w:t>
      </w:r>
      <w:r w:rsidR="00ED2FD8" w:rsidRPr="00581D81">
        <w:rPr>
          <w:rFonts w:ascii="Times New Roman" w:hAnsi="Times New Roman"/>
          <w:sz w:val="24"/>
          <w:szCs w:val="24"/>
        </w:rPr>
        <w:t>, with very little attention paid to the interactions</w:t>
      </w:r>
      <w:r w:rsidR="00170BFF" w:rsidRPr="00581D81">
        <w:rPr>
          <w:rFonts w:ascii="Times New Roman" w:hAnsi="Times New Roman"/>
          <w:sz w:val="24"/>
          <w:szCs w:val="24"/>
        </w:rPr>
        <w:t xml:space="preserve"> between languages within a family</w:t>
      </w:r>
      <w:r w:rsidR="004E3CFD" w:rsidRPr="00581D81">
        <w:rPr>
          <w:rFonts w:ascii="Times New Roman" w:hAnsi="Times New Roman"/>
          <w:sz w:val="24"/>
          <w:szCs w:val="24"/>
        </w:rPr>
        <w:t xml:space="preserve">. </w:t>
      </w:r>
      <w:r w:rsidR="00581D81" w:rsidRPr="00687F84">
        <w:rPr>
          <w:rFonts w:ascii="Times New Roman" w:hAnsi="Times New Roman"/>
          <w:sz w:val="24"/>
          <w:szCs w:val="24"/>
        </w:rPr>
        <w:t xml:space="preserve">In the present paper, </w:t>
      </w:r>
      <w:r w:rsidR="004E3CFD" w:rsidRPr="00687F84">
        <w:rPr>
          <w:rFonts w:ascii="Times New Roman" w:hAnsi="Times New Roman"/>
          <w:sz w:val="24"/>
          <w:szCs w:val="24"/>
        </w:rPr>
        <w:t xml:space="preserve">I discuss the adaptations of segments between two sister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languages, </w:t>
      </w:r>
      <w:r w:rsidR="00581D81" w:rsidRPr="00687F84">
        <w:rPr>
          <w:rFonts w:ascii="Times New Roman" w:hAnsi="Times New Roman"/>
          <w:sz w:val="24"/>
          <w:szCs w:val="24"/>
        </w:rPr>
        <w:t>the source</w:t>
      </w:r>
      <w:r w:rsidR="004E3CFD" w:rsidRPr="00687F84">
        <w:rPr>
          <w:rFonts w:ascii="Times New Roman" w:hAnsi="Times New Roman"/>
          <w:sz w:val="24"/>
          <w:szCs w:val="24"/>
        </w:rPr>
        <w:t xml:space="preserve"> Akan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Tano Central) </w:t>
      </w:r>
      <w:r w:rsidR="00581D81" w:rsidRPr="00687F84">
        <w:rPr>
          <w:rFonts w:ascii="Times New Roman" w:hAnsi="Times New Roman"/>
          <w:sz w:val="24"/>
          <w:szCs w:val="24"/>
        </w:rPr>
        <w:t>and the target Ga</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G</w:t>
      </w:r>
      <w:r w:rsidR="00581D81" w:rsidRPr="00687F84">
        <w:rPr>
          <w:rFonts w:ascii="Times New Roman" w:hAnsi="Times New Roman"/>
          <w:sz w:val="24"/>
          <w:szCs w:val="24"/>
        </w:rPr>
        <w:t>a-Dangme). The</w:t>
      </w:r>
      <w:r w:rsidR="004E3CFD" w:rsidRPr="00687F84">
        <w:rPr>
          <w:rFonts w:ascii="Times New Roman" w:hAnsi="Times New Roman"/>
          <w:sz w:val="24"/>
          <w:szCs w:val="24"/>
        </w:rPr>
        <w:t xml:space="preserve"> discussions </w:t>
      </w:r>
      <w:r w:rsidR="00581D81" w:rsidRPr="00687F84">
        <w:rPr>
          <w:rFonts w:ascii="Times New Roman" w:hAnsi="Times New Roman"/>
          <w:sz w:val="24"/>
          <w:szCs w:val="24"/>
        </w:rPr>
        <w:t>focus</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on </w:t>
      </w:r>
      <w:r w:rsidR="004E3CFD" w:rsidRPr="00687F84">
        <w:rPr>
          <w:rFonts w:ascii="Times New Roman" w:hAnsi="Times New Roman"/>
          <w:sz w:val="24"/>
          <w:szCs w:val="24"/>
        </w:rPr>
        <w:t xml:space="preserve">only the adaptations of Akan source word-initial vowels </w:t>
      </w:r>
      <w:r w:rsidR="00581D81" w:rsidRPr="00687F84">
        <w:rPr>
          <w:rFonts w:ascii="Times New Roman" w:hAnsi="Times New Roman"/>
          <w:sz w:val="24"/>
          <w:szCs w:val="24"/>
        </w:rPr>
        <w:t>[</w:t>
      </w:r>
      <w:r w:rsidR="00581D81" w:rsidRPr="00687F84">
        <w:rPr>
          <w:rFonts w:ascii="Doulos SIL" w:hAnsi="Doulos SIL" w:cs="Doulos SIL"/>
          <w:sz w:val="24"/>
          <w:szCs w:val="24"/>
        </w:rPr>
        <w:t xml:space="preserve">æ, ɛ, </w:t>
      </w:r>
      <w:r w:rsidR="00581D81" w:rsidRPr="00687F84">
        <w:rPr>
          <w:rFonts w:ascii="Times New Roman" w:hAnsi="Times New Roman" w:cs="Times New Roman"/>
          <w:sz w:val="24"/>
          <w:szCs w:val="24"/>
        </w:rPr>
        <w:t>ɔ</w:t>
      </w:r>
      <w:r w:rsidR="00581D81" w:rsidRPr="00687F84">
        <w:rPr>
          <w:rFonts w:ascii="Times New Roman" w:hAnsi="Times New Roman"/>
          <w:sz w:val="24"/>
          <w:szCs w:val="24"/>
        </w:rPr>
        <w:t xml:space="preserve">] </w:t>
      </w:r>
      <w:r w:rsidR="004E3CFD" w:rsidRPr="00687F84">
        <w:rPr>
          <w:rFonts w:ascii="Times New Roman" w:hAnsi="Times New Roman"/>
          <w:sz w:val="24"/>
          <w:szCs w:val="24"/>
        </w:rPr>
        <w:t xml:space="preserve">in </w:t>
      </w:r>
      <w:r w:rsidR="00581D81" w:rsidRPr="00687F84">
        <w:rPr>
          <w:rFonts w:ascii="Times New Roman" w:hAnsi="Times New Roman"/>
          <w:sz w:val="24"/>
          <w:szCs w:val="24"/>
        </w:rPr>
        <w:t>Ga</w:t>
      </w:r>
      <w:r w:rsidR="004E3CFD" w:rsidRPr="00687F84">
        <w:rPr>
          <w:rFonts w:ascii="Times New Roman" w:hAnsi="Times New Roman"/>
          <w:sz w:val="24"/>
          <w:szCs w:val="24"/>
        </w:rPr>
        <w:t>. It will be seen that though two of the three source initial vowels i.e. [</w:t>
      </w:r>
      <w:r w:rsidR="004E3CFD" w:rsidRPr="00687F84">
        <w:rPr>
          <w:rFonts w:ascii="Doulos SIL" w:hAnsi="Doulos SIL" w:cs="Doulos SIL"/>
          <w:sz w:val="24"/>
          <w:szCs w:val="24"/>
        </w:rPr>
        <w:t xml:space="preserve">ɛ, </w:t>
      </w:r>
      <w:r w:rsidR="004E3CFD" w:rsidRPr="00687F84">
        <w:rPr>
          <w:rFonts w:ascii="Times New Roman" w:hAnsi="Times New Roman" w:cs="Times New Roman"/>
          <w:sz w:val="24"/>
          <w:szCs w:val="24"/>
        </w:rPr>
        <w:t>ɔ</w:t>
      </w:r>
      <w:r w:rsidR="00581D81" w:rsidRPr="00687F84">
        <w:rPr>
          <w:rFonts w:ascii="Times New Roman" w:hAnsi="Times New Roman"/>
          <w:sz w:val="24"/>
          <w:szCs w:val="24"/>
        </w:rPr>
        <w:t>], are present in Ga</w:t>
      </w:r>
      <w:r w:rsidR="009A34C1">
        <w:rPr>
          <w:rFonts w:ascii="Times New Roman" w:hAnsi="Times New Roman"/>
          <w:sz w:val="24"/>
          <w:szCs w:val="24"/>
        </w:rPr>
        <w:t xml:space="preserve">, </w:t>
      </w:r>
      <w:r w:rsidR="004E3CFD" w:rsidRPr="00687F84">
        <w:rPr>
          <w:rFonts w:ascii="Times New Roman" w:hAnsi="Times New Roman"/>
          <w:sz w:val="24"/>
          <w:szCs w:val="24"/>
        </w:rPr>
        <w:t xml:space="preserve">they are adapted due to the </w:t>
      </w:r>
      <w:r w:rsidR="00581D81" w:rsidRPr="00687F84">
        <w:rPr>
          <w:rFonts w:ascii="Times New Roman" w:hAnsi="Times New Roman"/>
          <w:sz w:val="24"/>
          <w:szCs w:val="24"/>
        </w:rPr>
        <w:t xml:space="preserve">fact that </w:t>
      </w:r>
      <w:r w:rsidR="004E3CFD" w:rsidRPr="00687F84">
        <w:rPr>
          <w:rFonts w:ascii="Times New Roman" w:hAnsi="Times New Roman"/>
          <w:sz w:val="24"/>
          <w:szCs w:val="24"/>
        </w:rPr>
        <w:t>their distribution in the language</w:t>
      </w:r>
      <w:r w:rsidR="00581D81" w:rsidRPr="00687F84">
        <w:rPr>
          <w:rFonts w:ascii="Times New Roman" w:hAnsi="Times New Roman"/>
          <w:sz w:val="24"/>
          <w:szCs w:val="24"/>
        </w:rPr>
        <w:t xml:space="preserve"> is restricted to non-initial positions</w:t>
      </w:r>
      <w:r w:rsidR="004E3CFD" w:rsidRPr="00687F84">
        <w:rPr>
          <w:rFonts w:ascii="Times New Roman" w:hAnsi="Times New Roman"/>
          <w:sz w:val="24"/>
          <w:szCs w:val="24"/>
        </w:rPr>
        <w:t>.</w:t>
      </w:r>
    </w:p>
    <w:p w:rsidR="00C2198E" w:rsidRDefault="00262657" w:rsidP="007B6BCE">
      <w:pPr>
        <w:spacing w:after="0" w:line="240" w:lineRule="auto"/>
        <w:ind w:firstLine="720"/>
        <w:jc w:val="both"/>
        <w:rPr>
          <w:rFonts w:ascii="Times New Roman" w:hAnsi="Times New Roman"/>
          <w:color w:val="00B050"/>
          <w:sz w:val="24"/>
          <w:szCs w:val="24"/>
        </w:rPr>
      </w:pPr>
      <w:r w:rsidRPr="00166043">
        <w:rPr>
          <w:rFonts w:ascii="Times New Roman" w:hAnsi="Times New Roman"/>
          <w:sz w:val="24"/>
          <w:szCs w:val="24"/>
        </w:rPr>
        <w:t xml:space="preserve">In this </w:t>
      </w:r>
      <w:r w:rsidR="00687F84" w:rsidRPr="00166043">
        <w:rPr>
          <w:rFonts w:ascii="Times New Roman" w:hAnsi="Times New Roman"/>
          <w:sz w:val="24"/>
          <w:szCs w:val="24"/>
        </w:rPr>
        <w:t>paper</w:t>
      </w:r>
      <w:r w:rsidRPr="00166043">
        <w:rPr>
          <w:rFonts w:ascii="Times New Roman" w:hAnsi="Times New Roman"/>
          <w:sz w:val="24"/>
          <w:szCs w:val="24"/>
        </w:rPr>
        <w:t>,</w:t>
      </w:r>
      <w:r w:rsidR="00687F84" w:rsidRPr="00166043">
        <w:rPr>
          <w:rFonts w:ascii="Times New Roman" w:hAnsi="Times New Roman"/>
          <w:sz w:val="24"/>
          <w:szCs w:val="24"/>
        </w:rPr>
        <w:t xml:space="preserve"> </w:t>
      </w:r>
      <w:r w:rsidRPr="00166043">
        <w:rPr>
          <w:rFonts w:ascii="Times New Roman" w:hAnsi="Times New Roman"/>
          <w:sz w:val="24"/>
          <w:szCs w:val="24"/>
        </w:rPr>
        <w:t>I critically</w:t>
      </w:r>
      <w:r w:rsidR="004E3CFD" w:rsidRPr="00166043">
        <w:rPr>
          <w:rFonts w:ascii="Times New Roman" w:hAnsi="Times New Roman"/>
          <w:sz w:val="24"/>
          <w:szCs w:val="24"/>
        </w:rPr>
        <w:t xml:space="preserve"> examine the </w:t>
      </w:r>
      <w:r w:rsidRPr="00166043">
        <w:rPr>
          <w:rFonts w:ascii="Times New Roman" w:hAnsi="Times New Roman"/>
          <w:sz w:val="24"/>
          <w:szCs w:val="24"/>
        </w:rPr>
        <w:t xml:space="preserve">phonological </w:t>
      </w:r>
      <w:r w:rsidR="004E3CFD" w:rsidRPr="00166043">
        <w:rPr>
          <w:rFonts w:ascii="Times New Roman" w:hAnsi="Times New Roman"/>
          <w:sz w:val="24"/>
          <w:szCs w:val="24"/>
        </w:rPr>
        <w:t xml:space="preserve">strategies </w:t>
      </w:r>
      <w:r w:rsidRPr="00166043">
        <w:rPr>
          <w:rFonts w:ascii="Times New Roman" w:hAnsi="Times New Roman"/>
          <w:sz w:val="24"/>
          <w:szCs w:val="24"/>
        </w:rPr>
        <w:t>that are</w:t>
      </w:r>
      <w:r w:rsidR="004E3CFD" w:rsidRPr="00166043">
        <w:rPr>
          <w:rFonts w:ascii="Times New Roman" w:hAnsi="Times New Roman"/>
          <w:sz w:val="24"/>
          <w:szCs w:val="24"/>
        </w:rPr>
        <w:t xml:space="preserve"> employ</w:t>
      </w:r>
      <w:r w:rsidRPr="00166043">
        <w:rPr>
          <w:rFonts w:ascii="Times New Roman" w:hAnsi="Times New Roman"/>
          <w:sz w:val="24"/>
          <w:szCs w:val="24"/>
        </w:rPr>
        <w:t>ed</w:t>
      </w:r>
      <w:r w:rsidR="004E3CFD" w:rsidRPr="00166043">
        <w:rPr>
          <w:rFonts w:ascii="Times New Roman" w:hAnsi="Times New Roman"/>
          <w:sz w:val="24"/>
          <w:szCs w:val="24"/>
        </w:rPr>
        <w:t xml:space="preserve"> </w:t>
      </w:r>
      <w:r w:rsidRPr="00166043">
        <w:rPr>
          <w:rFonts w:ascii="Times New Roman" w:hAnsi="Times New Roman"/>
          <w:sz w:val="24"/>
          <w:szCs w:val="24"/>
        </w:rPr>
        <w:t>by Ga speakers when adapting illicit</w:t>
      </w:r>
      <w:r w:rsidR="004E3CFD" w:rsidRPr="00166043">
        <w:rPr>
          <w:rFonts w:ascii="Times New Roman" w:hAnsi="Times New Roman"/>
          <w:sz w:val="24"/>
          <w:szCs w:val="24"/>
        </w:rPr>
        <w:t xml:space="preserve"> </w:t>
      </w:r>
      <w:r w:rsidRPr="00166043">
        <w:rPr>
          <w:rFonts w:ascii="Times New Roman" w:hAnsi="Times New Roman"/>
          <w:sz w:val="24"/>
          <w:szCs w:val="24"/>
        </w:rPr>
        <w:t>word-initial vowels from Akan</w:t>
      </w:r>
      <w:r w:rsidR="004E3CFD" w:rsidRPr="00166043">
        <w:rPr>
          <w:rFonts w:ascii="Times New Roman" w:hAnsi="Times New Roman"/>
          <w:sz w:val="24"/>
          <w:szCs w:val="24"/>
        </w:rPr>
        <w:t xml:space="preserve">. I show that </w:t>
      </w:r>
      <w:r w:rsidR="00275C3C" w:rsidRPr="00166043">
        <w:rPr>
          <w:rFonts w:ascii="Times New Roman" w:hAnsi="Times New Roman"/>
          <w:sz w:val="24"/>
          <w:szCs w:val="24"/>
        </w:rPr>
        <w:t>t</w:t>
      </w:r>
      <w:r w:rsidR="004E3CFD" w:rsidRPr="00166043">
        <w:rPr>
          <w:rFonts w:ascii="Times New Roman" w:hAnsi="Times New Roman"/>
          <w:sz w:val="24"/>
          <w:szCs w:val="24"/>
        </w:rPr>
        <w:t>hree main strategies</w:t>
      </w:r>
      <w:r w:rsidR="00275C3C" w:rsidRPr="00166043">
        <w:rPr>
          <w:rFonts w:ascii="Times New Roman" w:hAnsi="Times New Roman"/>
          <w:sz w:val="24"/>
          <w:szCs w:val="24"/>
        </w:rPr>
        <w:t>, namely featural change, vowel replacement, and deletion are observed in the adaptation process</w:t>
      </w:r>
      <w:r w:rsidR="004E3CFD" w:rsidRPr="00166043">
        <w:rPr>
          <w:rFonts w:ascii="Times New Roman" w:hAnsi="Times New Roman"/>
          <w:sz w:val="24"/>
          <w:szCs w:val="24"/>
        </w:rPr>
        <w:t xml:space="preserve">. </w:t>
      </w:r>
      <w:r w:rsidR="00166043" w:rsidRPr="00166043">
        <w:rPr>
          <w:rFonts w:ascii="Times New Roman" w:hAnsi="Times New Roman"/>
          <w:sz w:val="24"/>
          <w:szCs w:val="24"/>
        </w:rPr>
        <w:t xml:space="preserve">Among these three strategies, it will be seen that deletion </w:t>
      </w:r>
      <w:r w:rsidR="004E3CFD" w:rsidRPr="00166043">
        <w:rPr>
          <w:rFonts w:ascii="Times New Roman" w:hAnsi="Times New Roman"/>
          <w:sz w:val="24"/>
          <w:szCs w:val="24"/>
        </w:rPr>
        <w:t xml:space="preserve">is the commonest </w:t>
      </w:r>
      <w:r w:rsidR="00166043" w:rsidRPr="00166043">
        <w:rPr>
          <w:rFonts w:ascii="Times New Roman" w:hAnsi="Times New Roman"/>
          <w:sz w:val="24"/>
          <w:szCs w:val="24"/>
        </w:rPr>
        <w:t xml:space="preserve">to apply when </w:t>
      </w:r>
      <w:r w:rsidR="00166043" w:rsidRPr="00166043">
        <w:rPr>
          <w:rFonts w:ascii="Times New Roman" w:hAnsi="Times New Roman"/>
          <w:sz w:val="24"/>
          <w:szCs w:val="24"/>
        </w:rPr>
        <w:lastRenderedPageBreak/>
        <w:t xml:space="preserve">repairing all the three vowels. This, we will conclude, is the default repair strategy employed by Ga speakers when repairing </w:t>
      </w:r>
      <w:r w:rsidR="004E3CFD" w:rsidRPr="00166043">
        <w:rPr>
          <w:rFonts w:ascii="Times New Roman" w:hAnsi="Times New Roman"/>
          <w:sz w:val="24"/>
          <w:szCs w:val="24"/>
        </w:rPr>
        <w:t xml:space="preserve">illicit word-initial vowels </w:t>
      </w:r>
      <w:r w:rsidR="00166043" w:rsidRPr="00166043">
        <w:rPr>
          <w:rFonts w:ascii="Times New Roman" w:hAnsi="Times New Roman"/>
          <w:sz w:val="24"/>
          <w:szCs w:val="24"/>
        </w:rPr>
        <w:t xml:space="preserve">of Akan source, a pattern that </w:t>
      </w:r>
      <w:r w:rsidR="009A34C1">
        <w:rPr>
          <w:rFonts w:ascii="Times New Roman" w:hAnsi="Times New Roman"/>
          <w:sz w:val="24"/>
          <w:szCs w:val="24"/>
        </w:rPr>
        <w:t>is in contrast with what has</w:t>
      </w:r>
      <w:r w:rsidR="00166043" w:rsidRPr="00166043">
        <w:rPr>
          <w:rFonts w:ascii="Times New Roman" w:hAnsi="Times New Roman"/>
          <w:sz w:val="24"/>
          <w:szCs w:val="24"/>
        </w:rPr>
        <w:t xml:space="preserve"> been observed across languages. I formaliz</w:t>
      </w:r>
      <w:r w:rsidR="004E3CFD" w:rsidRPr="00166043">
        <w:rPr>
          <w:rFonts w:ascii="Times New Roman" w:hAnsi="Times New Roman"/>
          <w:sz w:val="24"/>
          <w:szCs w:val="24"/>
        </w:rPr>
        <w:t xml:space="preserve">e </w:t>
      </w:r>
      <w:r w:rsidR="00166043" w:rsidRPr="00166043">
        <w:rPr>
          <w:rFonts w:ascii="Times New Roman" w:hAnsi="Times New Roman"/>
          <w:sz w:val="24"/>
          <w:szCs w:val="24"/>
        </w:rPr>
        <w:t>each of the</w:t>
      </w:r>
      <w:r w:rsidR="004E3CFD" w:rsidRPr="00166043">
        <w:rPr>
          <w:rFonts w:ascii="Times New Roman" w:hAnsi="Times New Roman"/>
          <w:sz w:val="24"/>
          <w:szCs w:val="24"/>
        </w:rPr>
        <w:t xml:space="preserve"> repair strategies within the generative phonological theory; Optimality Theory (henceforth, OT) </w:t>
      </w:r>
      <w:r w:rsidR="00166043" w:rsidRPr="00166043">
        <w:rPr>
          <w:rFonts w:ascii="Times New Roman" w:hAnsi="Times New Roman"/>
          <w:sz w:val="24"/>
          <w:szCs w:val="24"/>
        </w:rPr>
        <w:t>after</w:t>
      </w:r>
      <w:r w:rsidR="004E3CFD" w:rsidRPr="00166043">
        <w:rPr>
          <w:rFonts w:ascii="Times New Roman" w:hAnsi="Times New Roman"/>
          <w:sz w:val="24"/>
          <w:szCs w:val="24"/>
        </w:rPr>
        <w:t xml:space="preserve"> Prince &amp; Smolensky (1993</w:t>
      </w:r>
      <w:r w:rsidR="000C2547">
        <w:rPr>
          <w:rFonts w:ascii="Times New Roman" w:hAnsi="Times New Roman"/>
          <w:sz w:val="24"/>
          <w:szCs w:val="24"/>
        </w:rPr>
        <w:t>/2002</w:t>
      </w:r>
      <w:r w:rsidR="004E3CFD" w:rsidRPr="00166043">
        <w:rPr>
          <w:rFonts w:ascii="Times New Roman" w:hAnsi="Times New Roman"/>
          <w:sz w:val="24"/>
          <w:szCs w:val="24"/>
        </w:rPr>
        <w:t>) a</w:t>
      </w:r>
      <w:r w:rsidR="000C2547">
        <w:rPr>
          <w:rFonts w:ascii="Times New Roman" w:hAnsi="Times New Roman"/>
          <w:sz w:val="24"/>
          <w:szCs w:val="24"/>
        </w:rPr>
        <w:t>nd McCarthy &amp; Prince (1993</w:t>
      </w:r>
      <w:r w:rsidR="004E3CFD" w:rsidRPr="00166043">
        <w:rPr>
          <w:rFonts w:ascii="Times New Roman" w:hAnsi="Times New Roman"/>
          <w:sz w:val="24"/>
          <w:szCs w:val="24"/>
        </w:rPr>
        <w:t>).</w:t>
      </w:r>
      <w:r w:rsidR="000C2547">
        <w:rPr>
          <w:rFonts w:ascii="Times New Roman" w:hAnsi="Times New Roman"/>
          <w:color w:val="00B050"/>
          <w:sz w:val="24"/>
          <w:szCs w:val="24"/>
        </w:rPr>
        <w:t xml:space="preserve"> </w:t>
      </w:r>
    </w:p>
    <w:p w:rsidR="00C2198E" w:rsidRPr="003B3CFC" w:rsidRDefault="00C2198E" w:rsidP="00C2198E">
      <w:pPr>
        <w:spacing w:after="0" w:line="240" w:lineRule="auto"/>
        <w:ind w:firstLine="720"/>
        <w:jc w:val="both"/>
        <w:rPr>
          <w:rFonts w:ascii="Times New Roman" w:hAnsi="Times New Roman"/>
          <w:sz w:val="24"/>
          <w:szCs w:val="24"/>
        </w:rPr>
      </w:pPr>
      <w:r w:rsidRPr="003B3CFC">
        <w:rPr>
          <w:rFonts w:ascii="Times New Roman" w:hAnsi="Times New Roman"/>
          <w:sz w:val="24"/>
          <w:szCs w:val="24"/>
        </w:rPr>
        <w:t>The rest of the paper is organized as follows: Section 2 presents the background information o</w:t>
      </w:r>
      <w:r w:rsidR="009A34C1">
        <w:rPr>
          <w:rFonts w:ascii="Times New Roman" w:hAnsi="Times New Roman"/>
          <w:sz w:val="24"/>
          <w:szCs w:val="24"/>
        </w:rPr>
        <w:t>n</w:t>
      </w:r>
      <w:r w:rsidRPr="003B3CFC">
        <w:rPr>
          <w:rFonts w:ascii="Times New Roman" w:hAnsi="Times New Roman"/>
          <w:sz w:val="24"/>
          <w:szCs w:val="24"/>
        </w:rPr>
        <w:t xml:space="preserve"> the source la</w:t>
      </w:r>
      <w:r w:rsidR="00166043" w:rsidRPr="003B3CFC">
        <w:rPr>
          <w:rFonts w:ascii="Times New Roman" w:hAnsi="Times New Roman"/>
          <w:sz w:val="24"/>
          <w:szCs w:val="24"/>
        </w:rPr>
        <w:t>nguage, which is Akan and Ga</w:t>
      </w:r>
      <w:r w:rsidRPr="003B3CFC">
        <w:rPr>
          <w:rFonts w:ascii="Times New Roman" w:hAnsi="Times New Roman"/>
          <w:sz w:val="24"/>
          <w:szCs w:val="24"/>
        </w:rPr>
        <w:t>, the target language. These information will include the language classifica</w:t>
      </w:r>
      <w:r w:rsidR="00166043" w:rsidRPr="003B3CFC">
        <w:rPr>
          <w:rFonts w:ascii="Times New Roman" w:hAnsi="Times New Roman"/>
          <w:sz w:val="24"/>
          <w:szCs w:val="24"/>
        </w:rPr>
        <w:t>tion</w:t>
      </w:r>
      <w:r w:rsidR="009A34C1">
        <w:rPr>
          <w:rFonts w:ascii="Times New Roman" w:hAnsi="Times New Roman"/>
          <w:sz w:val="24"/>
          <w:szCs w:val="24"/>
        </w:rPr>
        <w:t>s</w:t>
      </w:r>
      <w:r w:rsidRPr="003B3CFC">
        <w:rPr>
          <w:rFonts w:ascii="Times New Roman" w:hAnsi="Times New Roman"/>
          <w:sz w:val="24"/>
          <w:szCs w:val="24"/>
        </w:rPr>
        <w:t xml:space="preserve"> </w:t>
      </w:r>
      <w:r w:rsidR="00166043" w:rsidRPr="003B3CFC">
        <w:rPr>
          <w:rFonts w:ascii="Times New Roman" w:hAnsi="Times New Roman"/>
          <w:sz w:val="24"/>
          <w:szCs w:val="24"/>
        </w:rPr>
        <w:t xml:space="preserve">and the </w:t>
      </w:r>
      <w:r w:rsidRPr="003B3CFC">
        <w:rPr>
          <w:rFonts w:ascii="Times New Roman" w:hAnsi="Times New Roman"/>
          <w:sz w:val="24"/>
          <w:szCs w:val="24"/>
        </w:rPr>
        <w:t xml:space="preserve">vowel systems </w:t>
      </w:r>
      <w:r w:rsidR="00166043" w:rsidRPr="003B3CFC">
        <w:rPr>
          <w:rFonts w:ascii="Times New Roman" w:hAnsi="Times New Roman"/>
          <w:sz w:val="24"/>
          <w:szCs w:val="24"/>
        </w:rPr>
        <w:t>of</w:t>
      </w:r>
      <w:r w:rsidRPr="003B3CFC">
        <w:rPr>
          <w:rFonts w:ascii="Times New Roman" w:hAnsi="Times New Roman"/>
          <w:sz w:val="24"/>
          <w:szCs w:val="24"/>
        </w:rPr>
        <w:t xml:space="preserve"> the two languages.</w:t>
      </w:r>
      <w:r w:rsidR="00166043" w:rsidRPr="003B3CFC">
        <w:rPr>
          <w:rFonts w:ascii="Times New Roman" w:hAnsi="Times New Roman"/>
          <w:sz w:val="24"/>
          <w:szCs w:val="24"/>
        </w:rPr>
        <w:t xml:space="preserve"> I discuss the strategies that Ga</w:t>
      </w:r>
      <w:r w:rsidRPr="003B3CFC">
        <w:rPr>
          <w:rFonts w:ascii="Times New Roman" w:hAnsi="Times New Roman"/>
          <w:sz w:val="24"/>
          <w:szCs w:val="24"/>
        </w:rPr>
        <w:t xml:space="preserve"> speakers employ in the adaptations of some Akan source word-initial vowels that are not permitte</w:t>
      </w:r>
      <w:r w:rsidR="003B3CFC" w:rsidRPr="003B3CFC">
        <w:rPr>
          <w:rFonts w:ascii="Times New Roman" w:hAnsi="Times New Roman"/>
          <w:sz w:val="24"/>
          <w:szCs w:val="24"/>
        </w:rPr>
        <w:t>d at the same position in Ga</w:t>
      </w:r>
      <w:r w:rsidRPr="003B3CFC">
        <w:rPr>
          <w:rFonts w:ascii="Times New Roman" w:hAnsi="Times New Roman"/>
          <w:sz w:val="24"/>
          <w:szCs w:val="24"/>
        </w:rPr>
        <w:t xml:space="preserve"> in section 3. I form</w:t>
      </w:r>
      <w:r w:rsidR="003B3CFC" w:rsidRPr="003B3CFC">
        <w:rPr>
          <w:rFonts w:ascii="Times New Roman" w:hAnsi="Times New Roman"/>
          <w:sz w:val="24"/>
          <w:szCs w:val="24"/>
        </w:rPr>
        <w:t>alize each of the</w:t>
      </w:r>
      <w:r w:rsidRPr="003B3CFC">
        <w:rPr>
          <w:rFonts w:ascii="Times New Roman" w:hAnsi="Times New Roman"/>
          <w:sz w:val="24"/>
          <w:szCs w:val="24"/>
        </w:rPr>
        <w:t xml:space="preserve"> repair strategies within the OT framework in the same section. Conclusions to the discussions in the paper are drawn in section 4</w:t>
      </w:r>
      <w:r w:rsidR="003B3CFC">
        <w:rPr>
          <w:rFonts w:ascii="Times New Roman" w:hAnsi="Times New Roman"/>
          <w:sz w:val="24"/>
          <w:szCs w:val="24"/>
        </w:rPr>
        <w:t>.</w:t>
      </w:r>
    </w:p>
    <w:p w:rsidR="004E3CFD" w:rsidRDefault="004E3CFD" w:rsidP="00C2198E">
      <w:pPr>
        <w:spacing w:after="0" w:line="480" w:lineRule="auto"/>
        <w:jc w:val="both"/>
        <w:rPr>
          <w:rFonts w:ascii="Times New Roman" w:hAnsi="Times New Roman"/>
          <w:sz w:val="24"/>
          <w:szCs w:val="24"/>
        </w:rPr>
      </w:pPr>
    </w:p>
    <w:p w:rsidR="004E3CFD" w:rsidRDefault="004E3CFD" w:rsidP="004E3CFD">
      <w:pPr>
        <w:spacing w:after="0" w:line="480" w:lineRule="auto"/>
        <w:rPr>
          <w:rFonts w:ascii="Times New Roman" w:hAnsi="Times New Roman"/>
          <w:b/>
          <w:bCs/>
          <w:sz w:val="24"/>
          <w:szCs w:val="24"/>
        </w:rPr>
      </w:pPr>
      <w:r>
        <w:rPr>
          <w:rFonts w:ascii="Times New Roman" w:hAnsi="Times New Roman"/>
          <w:b/>
          <w:bCs/>
          <w:sz w:val="24"/>
          <w:szCs w:val="24"/>
        </w:rPr>
        <w:t>2. Background information on Akan &amp; Ga</w:t>
      </w:r>
    </w:p>
    <w:p w:rsidR="004E3CFD" w:rsidRPr="003E7D95" w:rsidRDefault="00E95490"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T</w:t>
      </w:r>
      <w:r w:rsidR="004E3CFD" w:rsidRPr="003E7D95">
        <w:rPr>
          <w:rFonts w:ascii="Times New Roman" w:hAnsi="Times New Roman"/>
          <w:sz w:val="24"/>
          <w:szCs w:val="24"/>
        </w:rPr>
        <w:t>his</w:t>
      </w:r>
      <w:r>
        <w:rPr>
          <w:rFonts w:ascii="Times New Roman" w:hAnsi="Times New Roman"/>
          <w:sz w:val="24"/>
          <w:szCs w:val="24"/>
        </w:rPr>
        <w:t xml:space="preserve"> section</w:t>
      </w:r>
      <w:r w:rsidR="004E3CFD" w:rsidRPr="003E7D95">
        <w:rPr>
          <w:rFonts w:ascii="Times New Roman" w:hAnsi="Times New Roman"/>
          <w:sz w:val="24"/>
          <w:szCs w:val="24"/>
        </w:rPr>
        <w:t xml:space="preserve"> </w:t>
      </w:r>
      <w:r>
        <w:rPr>
          <w:rFonts w:ascii="Times New Roman" w:hAnsi="Times New Roman"/>
          <w:sz w:val="24"/>
          <w:szCs w:val="24"/>
        </w:rPr>
        <w:t>briefly presents</w:t>
      </w:r>
      <w:r w:rsidR="004E3CFD" w:rsidRPr="003E7D95">
        <w:rPr>
          <w:rFonts w:ascii="Times New Roman" w:hAnsi="Times New Roman"/>
          <w:sz w:val="24"/>
          <w:szCs w:val="24"/>
        </w:rPr>
        <w:t xml:space="preserve"> some relevant information about the language group and the phonological</w:t>
      </w:r>
      <w:r>
        <w:rPr>
          <w:rFonts w:ascii="Times New Roman" w:hAnsi="Times New Roman"/>
          <w:sz w:val="24"/>
          <w:szCs w:val="24"/>
        </w:rPr>
        <w:t xml:space="preserve"> systems of both Akan and Ga</w:t>
      </w:r>
      <w:r w:rsidR="004E3CFD" w:rsidRPr="003E7D95">
        <w:rPr>
          <w:rFonts w:ascii="Times New Roman" w:hAnsi="Times New Roman"/>
          <w:sz w:val="24"/>
          <w:szCs w:val="24"/>
        </w:rPr>
        <w:t>.</w:t>
      </w:r>
    </w:p>
    <w:p w:rsidR="004E3CFD" w:rsidRPr="003E7D95" w:rsidRDefault="004E3CFD" w:rsidP="004E3CFD">
      <w:pPr>
        <w:spacing w:after="0" w:line="240" w:lineRule="auto"/>
        <w:ind w:firstLine="720"/>
        <w:jc w:val="both"/>
        <w:rPr>
          <w:rFonts w:ascii="Times New Roman" w:hAnsi="Times New Roman"/>
          <w:sz w:val="24"/>
          <w:szCs w:val="24"/>
        </w:rPr>
      </w:pPr>
    </w:p>
    <w:p w:rsidR="00B70A4A" w:rsidRPr="003E7D95" w:rsidRDefault="004E3CFD" w:rsidP="004E3CFD">
      <w:pPr>
        <w:spacing w:after="0" w:line="240" w:lineRule="auto"/>
        <w:jc w:val="both"/>
        <w:rPr>
          <w:rFonts w:ascii="Times New Roman" w:hAnsi="Times New Roman"/>
          <w:b/>
          <w:sz w:val="24"/>
          <w:szCs w:val="24"/>
        </w:rPr>
      </w:pPr>
      <w:r w:rsidRPr="003E7D95">
        <w:rPr>
          <w:rFonts w:ascii="Times New Roman" w:hAnsi="Times New Roman"/>
          <w:b/>
          <w:sz w:val="24"/>
          <w:szCs w:val="24"/>
        </w:rPr>
        <w:t>2.1. Brief overview of Akan</w:t>
      </w:r>
    </w:p>
    <w:p w:rsidR="004E3CFD" w:rsidRPr="003E7D95" w:rsidRDefault="004E3CFD"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Akan is a member of the Kwa (Tano Central) subgroup of the Niger-Congo language family spoken mainly in Ghana and some parts of Côte d`Ivoire both in West Africa. The language is arguably the most widely used language</w:t>
      </w:r>
      <w:r w:rsidR="00750334" w:rsidRPr="003E7D95">
        <w:rPr>
          <w:rStyle w:val="FootnoteReference"/>
          <w:rFonts w:ascii="Times New Roman" w:hAnsi="Times New Roman"/>
          <w:sz w:val="24"/>
          <w:szCs w:val="24"/>
        </w:rPr>
        <w:footnoteReference w:id="2"/>
      </w:r>
      <w:r w:rsidRPr="003E7D95">
        <w:rPr>
          <w:rFonts w:ascii="Times New Roman" w:hAnsi="Times New Roman"/>
          <w:sz w:val="24"/>
          <w:szCs w:val="24"/>
        </w:rPr>
        <w:t xml:space="preserve"> presently in Ghana in as many as six out of the present ten administrative regions in Ghana. These regions include Ashanti, Brong Ahafo, Central, Eastern, Weste</w:t>
      </w:r>
      <w:r w:rsidR="00750334" w:rsidRPr="003E7D95">
        <w:rPr>
          <w:rFonts w:ascii="Times New Roman" w:hAnsi="Times New Roman"/>
          <w:sz w:val="24"/>
          <w:szCs w:val="24"/>
        </w:rPr>
        <w:t>rn and small part of Volta. Akan has about ten</w:t>
      </w:r>
      <w:r w:rsidRPr="003E7D95">
        <w:rPr>
          <w:rFonts w:ascii="Times New Roman" w:hAnsi="Times New Roman"/>
          <w:sz w:val="24"/>
          <w:szCs w:val="24"/>
        </w:rPr>
        <w:t xml:space="preserve"> </w:t>
      </w:r>
      <w:r w:rsidR="00750334" w:rsidRPr="003E7D95">
        <w:rPr>
          <w:rFonts w:ascii="Times New Roman" w:hAnsi="Times New Roman"/>
          <w:sz w:val="24"/>
          <w:szCs w:val="24"/>
        </w:rPr>
        <w:t xml:space="preserve">distinctive </w:t>
      </w:r>
      <w:r w:rsidRPr="003E7D95">
        <w:rPr>
          <w:rFonts w:ascii="Times New Roman" w:hAnsi="Times New Roman"/>
          <w:sz w:val="24"/>
          <w:szCs w:val="24"/>
        </w:rPr>
        <w:t xml:space="preserve">dialects </w:t>
      </w:r>
      <w:r w:rsidR="00750334" w:rsidRPr="003E7D95">
        <w:rPr>
          <w:rFonts w:ascii="Times New Roman" w:hAnsi="Times New Roman"/>
          <w:sz w:val="24"/>
          <w:szCs w:val="24"/>
        </w:rPr>
        <w:t xml:space="preserve">spoken across these regions (cf. Simons &amp; Fennig 2017). </w:t>
      </w:r>
      <w:r w:rsidRPr="003E7D95">
        <w:rPr>
          <w:rFonts w:ascii="Times New Roman" w:hAnsi="Times New Roman"/>
          <w:sz w:val="24"/>
          <w:szCs w:val="24"/>
        </w:rPr>
        <w:t xml:space="preserve">Out of </w:t>
      </w:r>
      <w:r w:rsidR="00750334" w:rsidRPr="003E7D95">
        <w:rPr>
          <w:rFonts w:ascii="Times New Roman" w:hAnsi="Times New Roman"/>
          <w:noProof/>
          <w:sz w:val="24"/>
          <w:szCs w:val="24"/>
        </w:rPr>
        <w:t>these</w:t>
      </w:r>
      <w:r w:rsidRPr="003E7D95">
        <w:rPr>
          <w:rFonts w:ascii="Times New Roman" w:hAnsi="Times New Roman"/>
          <w:sz w:val="24"/>
          <w:szCs w:val="24"/>
        </w:rPr>
        <w:t xml:space="preserve">, three </w:t>
      </w:r>
      <w:r w:rsidR="00750334" w:rsidRPr="003E7D95">
        <w:rPr>
          <w:rFonts w:ascii="Times New Roman" w:hAnsi="Times New Roman"/>
          <w:sz w:val="24"/>
          <w:szCs w:val="24"/>
        </w:rPr>
        <w:t xml:space="preserve">dialects </w:t>
      </w:r>
      <w:r w:rsidRPr="003E7D95">
        <w:rPr>
          <w:rFonts w:ascii="Times New Roman" w:hAnsi="Times New Roman"/>
          <w:sz w:val="24"/>
          <w:szCs w:val="24"/>
        </w:rPr>
        <w:t xml:space="preserve">have received literary status in Ghana and are thus classified as ‘major’. These so-called major dialects are Akuapem, </w:t>
      </w:r>
      <w:r w:rsidRPr="003E7D95">
        <w:rPr>
          <w:rFonts w:ascii="Times New Roman" w:hAnsi="Times New Roman"/>
          <w:noProof/>
          <w:sz w:val="24"/>
          <w:szCs w:val="24"/>
        </w:rPr>
        <w:t>Asante,</w:t>
      </w:r>
      <w:r w:rsidRPr="003E7D95">
        <w:rPr>
          <w:rFonts w:ascii="Times New Roman" w:hAnsi="Times New Roman"/>
          <w:sz w:val="24"/>
          <w:szCs w:val="24"/>
        </w:rPr>
        <w:t xml:space="preserve"> and Fante. The first two major dialects together form the Twi group. This paper focuses </w:t>
      </w:r>
      <w:r w:rsidR="00750334" w:rsidRPr="003E7D95">
        <w:rPr>
          <w:rFonts w:ascii="Times New Roman" w:hAnsi="Times New Roman"/>
          <w:sz w:val="24"/>
          <w:szCs w:val="24"/>
        </w:rPr>
        <w:t xml:space="preserve">only </w:t>
      </w:r>
      <w:r w:rsidRPr="003E7D95">
        <w:rPr>
          <w:rFonts w:ascii="Times New Roman" w:hAnsi="Times New Roman"/>
          <w:sz w:val="24"/>
          <w:szCs w:val="24"/>
        </w:rPr>
        <w:t xml:space="preserve">on examples </w:t>
      </w:r>
      <w:r w:rsidR="00750334" w:rsidRPr="003E7D95">
        <w:rPr>
          <w:rFonts w:ascii="Times New Roman" w:hAnsi="Times New Roman"/>
          <w:sz w:val="24"/>
          <w:szCs w:val="24"/>
        </w:rPr>
        <w:t>of Twi words borrowed in Ga</w:t>
      </w:r>
      <w:r w:rsidRPr="003E7D95">
        <w:rPr>
          <w:rFonts w:ascii="Times New Roman" w:hAnsi="Times New Roman"/>
          <w:sz w:val="24"/>
          <w:szCs w:val="24"/>
        </w:rPr>
        <w:t xml:space="preserve">. </w:t>
      </w:r>
    </w:p>
    <w:p w:rsidR="00750334" w:rsidRPr="004E3CFD" w:rsidRDefault="00750334" w:rsidP="004E3CFD">
      <w:pPr>
        <w:spacing w:after="0" w:line="240" w:lineRule="auto"/>
        <w:ind w:firstLine="720"/>
        <w:jc w:val="both"/>
        <w:rPr>
          <w:rFonts w:ascii="Times New Roman" w:hAnsi="Times New Roman"/>
          <w:color w:val="00B050"/>
          <w:sz w:val="24"/>
          <w:szCs w:val="24"/>
        </w:rPr>
      </w:pPr>
    </w:p>
    <w:p w:rsidR="004E3CFD" w:rsidRPr="002458CD" w:rsidRDefault="004E3CFD" w:rsidP="004E3CFD">
      <w:pPr>
        <w:tabs>
          <w:tab w:val="left" w:pos="2254"/>
        </w:tabs>
        <w:spacing w:after="0" w:line="240" w:lineRule="auto"/>
        <w:jc w:val="both"/>
        <w:rPr>
          <w:rFonts w:ascii="Times New Roman" w:hAnsi="Times New Roman"/>
          <w:b/>
          <w:i/>
          <w:sz w:val="24"/>
          <w:szCs w:val="24"/>
        </w:rPr>
      </w:pPr>
      <w:r w:rsidRPr="002458CD">
        <w:rPr>
          <w:rFonts w:ascii="Times New Roman" w:hAnsi="Times New Roman"/>
          <w:b/>
          <w:i/>
          <w:sz w:val="24"/>
          <w:szCs w:val="24"/>
        </w:rPr>
        <w:t>2.1.1. Akan vowel system</w:t>
      </w:r>
      <w:r w:rsidRPr="002458CD">
        <w:rPr>
          <w:rFonts w:ascii="Times New Roman" w:hAnsi="Times New Roman"/>
          <w:b/>
          <w:i/>
          <w:sz w:val="24"/>
          <w:szCs w:val="24"/>
        </w:rPr>
        <w:tab/>
      </w:r>
    </w:p>
    <w:p w:rsidR="004E3CFD" w:rsidRPr="004E3CFD" w:rsidRDefault="004E3CFD" w:rsidP="004E3CFD">
      <w:pPr>
        <w:spacing w:after="0" w:line="240" w:lineRule="auto"/>
        <w:ind w:firstLine="720"/>
        <w:jc w:val="both"/>
        <w:rPr>
          <w:rFonts w:ascii="Times New Roman" w:hAnsi="Times New Roman"/>
          <w:color w:val="00B050"/>
          <w:sz w:val="24"/>
          <w:szCs w:val="24"/>
        </w:rPr>
      </w:pPr>
      <w:r w:rsidRPr="002458CD">
        <w:rPr>
          <w:rFonts w:ascii="Times New Roman" w:hAnsi="Times New Roman"/>
          <w:sz w:val="24"/>
          <w:szCs w:val="24"/>
        </w:rPr>
        <w:t xml:space="preserve">Akan phonologists have not yet agreed on </w:t>
      </w:r>
      <w:r w:rsidRPr="002458CD">
        <w:rPr>
          <w:rFonts w:ascii="Times New Roman" w:hAnsi="Times New Roman"/>
          <w:noProof/>
          <w:sz w:val="24"/>
          <w:szCs w:val="24"/>
        </w:rPr>
        <w:t xml:space="preserve">the </w:t>
      </w:r>
      <w:r w:rsidRPr="002458CD">
        <w:rPr>
          <w:rFonts w:ascii="Times New Roman" w:hAnsi="Times New Roman"/>
          <w:sz w:val="24"/>
          <w:szCs w:val="24"/>
        </w:rPr>
        <w:t xml:space="preserve">actual numbers of vowels that </w:t>
      </w:r>
      <w:r w:rsidRPr="002458CD">
        <w:rPr>
          <w:rFonts w:ascii="Times New Roman" w:hAnsi="Times New Roman"/>
          <w:noProof/>
          <w:sz w:val="24"/>
          <w:szCs w:val="24"/>
        </w:rPr>
        <w:t>constitute</w:t>
      </w:r>
      <w:r w:rsidRPr="002458CD">
        <w:rPr>
          <w:rFonts w:ascii="Times New Roman" w:hAnsi="Times New Roman"/>
          <w:sz w:val="24"/>
          <w:szCs w:val="24"/>
        </w:rPr>
        <w:t xml:space="preserve"> the vocalic inventory of Akan. It is generally accepted that Akan has nine phonemic vowels: /i, ɪ, e, ɛ, u, ʊ, o, ɔ, a/. </w:t>
      </w:r>
      <w:r w:rsidR="003E7D95" w:rsidRPr="002458CD">
        <w:rPr>
          <w:rFonts w:ascii="Times New Roman" w:hAnsi="Times New Roman"/>
          <w:sz w:val="24"/>
          <w:szCs w:val="24"/>
        </w:rPr>
        <w:t xml:space="preserve"> The status of </w:t>
      </w:r>
      <w:r w:rsidRPr="002458CD">
        <w:rPr>
          <w:rFonts w:ascii="Times New Roman" w:hAnsi="Times New Roman"/>
          <w:sz w:val="24"/>
          <w:szCs w:val="24"/>
        </w:rPr>
        <w:t>[æ]</w:t>
      </w:r>
      <w:r w:rsidR="003E7D95" w:rsidRPr="002458CD">
        <w:rPr>
          <w:rFonts w:ascii="Times New Roman" w:hAnsi="Times New Roman"/>
          <w:sz w:val="24"/>
          <w:szCs w:val="24"/>
        </w:rPr>
        <w:t>, which is supposed to be the tenth vowel,</w:t>
      </w:r>
      <w:r w:rsidRPr="002458CD">
        <w:rPr>
          <w:rFonts w:ascii="Times New Roman" w:hAnsi="Times New Roman"/>
          <w:sz w:val="24"/>
          <w:szCs w:val="24"/>
        </w:rPr>
        <w:t xml:space="preserve"> however, is still being de</w:t>
      </w:r>
      <w:r w:rsidR="003E7D95" w:rsidRPr="002458CD">
        <w:rPr>
          <w:rFonts w:ascii="Times New Roman" w:hAnsi="Times New Roman"/>
          <w:sz w:val="24"/>
          <w:szCs w:val="24"/>
        </w:rPr>
        <w:t>bated in the literature</w:t>
      </w:r>
      <w:r w:rsidRPr="002458CD">
        <w:rPr>
          <w:rFonts w:ascii="Times New Roman" w:hAnsi="Times New Roman"/>
          <w:sz w:val="24"/>
          <w:szCs w:val="24"/>
        </w:rPr>
        <w:t xml:space="preserve">. While majority of the authors </w:t>
      </w:r>
      <w:r w:rsidR="003E7D95" w:rsidRPr="002458CD">
        <w:rPr>
          <w:rFonts w:ascii="Times New Roman" w:hAnsi="Times New Roman"/>
          <w:sz w:val="24"/>
          <w:szCs w:val="24"/>
        </w:rPr>
        <w:t>such as</w:t>
      </w:r>
      <w:r w:rsidRPr="002458CD">
        <w:rPr>
          <w:rFonts w:ascii="Times New Roman" w:hAnsi="Times New Roman"/>
          <w:sz w:val="24"/>
          <w:szCs w:val="24"/>
        </w:rPr>
        <w:t xml:space="preserve"> Dolphyne (1988/2006), Manyah (2003), Boadi (2009), among</w:t>
      </w:r>
      <w:r w:rsidR="003E7D95" w:rsidRPr="002458CD">
        <w:rPr>
          <w:rFonts w:ascii="Times New Roman" w:hAnsi="Times New Roman"/>
          <w:sz w:val="24"/>
          <w:szCs w:val="24"/>
        </w:rPr>
        <w:t xml:space="preserve"> others exclude this vowel from the oral phonemic vowel inventory of Akan</w:t>
      </w:r>
      <w:r w:rsidRPr="002458CD">
        <w:rPr>
          <w:rFonts w:ascii="Times New Roman" w:hAnsi="Times New Roman"/>
          <w:sz w:val="24"/>
          <w:szCs w:val="24"/>
        </w:rPr>
        <w:t>, others, including Dolphyne (1967), Stewart (1967), Abakah (2002, 2004, 200</w:t>
      </w:r>
      <w:r w:rsidR="003E7D95" w:rsidRPr="002458CD">
        <w:rPr>
          <w:rFonts w:ascii="Times New Roman" w:hAnsi="Times New Roman"/>
          <w:sz w:val="24"/>
          <w:szCs w:val="24"/>
        </w:rPr>
        <w:t>5, 2013)</w:t>
      </w:r>
      <w:r w:rsidRPr="002458CD">
        <w:rPr>
          <w:rFonts w:ascii="Times New Roman" w:hAnsi="Times New Roman"/>
          <w:sz w:val="24"/>
          <w:szCs w:val="24"/>
        </w:rPr>
        <w:t xml:space="preserve"> include </w:t>
      </w:r>
      <w:r w:rsidR="003E7D95" w:rsidRPr="002458CD">
        <w:rPr>
          <w:rFonts w:ascii="Times New Roman" w:hAnsi="Times New Roman"/>
          <w:sz w:val="24"/>
          <w:szCs w:val="24"/>
        </w:rPr>
        <w:t>it</w:t>
      </w:r>
      <w:r w:rsidRPr="002458CD">
        <w:rPr>
          <w:rFonts w:ascii="Times New Roman" w:hAnsi="Times New Roman"/>
          <w:sz w:val="24"/>
          <w:szCs w:val="24"/>
        </w:rPr>
        <w:t xml:space="preserve">. The </w:t>
      </w:r>
      <w:r w:rsidR="003E7D95" w:rsidRPr="002458CD">
        <w:rPr>
          <w:rFonts w:ascii="Times New Roman" w:hAnsi="Times New Roman"/>
          <w:sz w:val="24"/>
          <w:szCs w:val="24"/>
        </w:rPr>
        <w:t>earlier assumpti</w:t>
      </w:r>
      <w:r w:rsidRPr="002458CD">
        <w:rPr>
          <w:rFonts w:ascii="Times New Roman" w:hAnsi="Times New Roman"/>
          <w:sz w:val="24"/>
          <w:szCs w:val="24"/>
        </w:rPr>
        <w:t>on</w:t>
      </w:r>
      <w:r w:rsidR="003E7D95" w:rsidRPr="002458CD">
        <w:rPr>
          <w:rFonts w:ascii="Times New Roman" w:hAnsi="Times New Roman"/>
          <w:sz w:val="24"/>
          <w:szCs w:val="24"/>
        </w:rPr>
        <w:t>s</w:t>
      </w:r>
      <w:r w:rsidRPr="002458CD">
        <w:rPr>
          <w:rFonts w:ascii="Times New Roman" w:hAnsi="Times New Roman"/>
          <w:sz w:val="24"/>
          <w:szCs w:val="24"/>
        </w:rPr>
        <w:t xml:space="preserve"> had been that </w:t>
      </w:r>
      <w:r w:rsidR="002458CD" w:rsidRPr="002458CD">
        <w:rPr>
          <w:rFonts w:ascii="Times New Roman" w:hAnsi="Times New Roman"/>
          <w:sz w:val="24"/>
          <w:szCs w:val="24"/>
        </w:rPr>
        <w:t>the Twi dialects, on the one hand, operate a</w:t>
      </w:r>
      <w:r w:rsidRPr="002458CD">
        <w:rPr>
          <w:rFonts w:ascii="Times New Roman" w:hAnsi="Times New Roman"/>
          <w:sz w:val="24"/>
          <w:szCs w:val="24"/>
        </w:rPr>
        <w:t xml:space="preserve"> </w:t>
      </w:r>
      <w:r w:rsidRPr="002458CD">
        <w:rPr>
          <w:rFonts w:ascii="Times New Roman" w:hAnsi="Times New Roman"/>
          <w:noProof/>
          <w:sz w:val="24"/>
          <w:szCs w:val="24"/>
        </w:rPr>
        <w:t>ten-vowel</w:t>
      </w:r>
      <w:r w:rsidR="002458CD" w:rsidRPr="002458CD">
        <w:rPr>
          <w:rFonts w:ascii="Times New Roman" w:hAnsi="Times New Roman"/>
          <w:sz w:val="24"/>
          <w:szCs w:val="24"/>
        </w:rPr>
        <w:t xml:space="preserve"> system, while </w:t>
      </w:r>
      <w:r w:rsidRPr="002458CD">
        <w:rPr>
          <w:rFonts w:ascii="Times New Roman" w:hAnsi="Times New Roman"/>
          <w:sz w:val="24"/>
          <w:szCs w:val="24"/>
        </w:rPr>
        <w:t xml:space="preserve">the Fante </w:t>
      </w:r>
      <w:r w:rsidR="002458CD" w:rsidRPr="002458CD">
        <w:rPr>
          <w:rFonts w:ascii="Times New Roman" w:hAnsi="Times New Roman"/>
          <w:sz w:val="24"/>
          <w:szCs w:val="24"/>
        </w:rPr>
        <w:t>dialect, on the other hand, has</w:t>
      </w:r>
      <w:r w:rsidRPr="002458CD">
        <w:rPr>
          <w:rFonts w:ascii="Times New Roman" w:hAnsi="Times New Roman"/>
          <w:sz w:val="24"/>
          <w:szCs w:val="24"/>
        </w:rPr>
        <w:t xml:space="preserve"> nine</w:t>
      </w:r>
      <w:r w:rsidR="002458CD" w:rsidRPr="002458CD">
        <w:rPr>
          <w:rFonts w:ascii="Times New Roman" w:hAnsi="Times New Roman"/>
          <w:sz w:val="24"/>
          <w:szCs w:val="24"/>
        </w:rPr>
        <w:t xml:space="preserve"> phonemic vowels in its inventory</w:t>
      </w:r>
      <w:r w:rsidRPr="002458CD">
        <w:rPr>
          <w:rFonts w:ascii="Times New Roman" w:hAnsi="Times New Roman"/>
          <w:sz w:val="24"/>
          <w:szCs w:val="24"/>
        </w:rPr>
        <w:t xml:space="preserve">. However, Abakah (2002) provides evidence </w:t>
      </w:r>
      <w:r w:rsidR="002458CD" w:rsidRPr="002458CD">
        <w:rPr>
          <w:rFonts w:ascii="Times New Roman" w:hAnsi="Times New Roman"/>
          <w:sz w:val="24"/>
          <w:szCs w:val="24"/>
        </w:rPr>
        <w:t xml:space="preserve">in support </w:t>
      </w:r>
      <w:r w:rsidR="003E7D95" w:rsidRPr="002458CD">
        <w:rPr>
          <w:rFonts w:ascii="Times New Roman" w:hAnsi="Times New Roman"/>
          <w:sz w:val="24"/>
          <w:szCs w:val="24"/>
        </w:rPr>
        <w:t>of its contrastiveness in some sub-dialects (particul</w:t>
      </w:r>
      <w:r w:rsidRPr="002458CD">
        <w:rPr>
          <w:rFonts w:ascii="Times New Roman" w:hAnsi="Times New Roman"/>
          <w:sz w:val="24"/>
          <w:szCs w:val="24"/>
        </w:rPr>
        <w:t>a</w:t>
      </w:r>
      <w:r w:rsidR="003E7D95" w:rsidRPr="002458CD">
        <w:rPr>
          <w:rFonts w:ascii="Times New Roman" w:hAnsi="Times New Roman"/>
          <w:sz w:val="24"/>
          <w:szCs w:val="24"/>
        </w:rPr>
        <w:t>r</w:t>
      </w:r>
      <w:r w:rsidRPr="002458CD">
        <w:rPr>
          <w:rFonts w:ascii="Times New Roman" w:hAnsi="Times New Roman"/>
          <w:sz w:val="24"/>
          <w:szCs w:val="24"/>
        </w:rPr>
        <w:t xml:space="preserve">ly Boka) of the Fante dialect. </w:t>
      </w:r>
      <w:r w:rsidR="003E7D95" w:rsidRPr="002458CD">
        <w:rPr>
          <w:rFonts w:ascii="Times New Roman" w:hAnsi="Times New Roman"/>
          <w:sz w:val="24"/>
          <w:szCs w:val="24"/>
        </w:rPr>
        <w:t>There</w:t>
      </w:r>
      <w:r w:rsidRPr="002458CD">
        <w:rPr>
          <w:rFonts w:ascii="Times New Roman" w:hAnsi="Times New Roman"/>
          <w:sz w:val="24"/>
          <w:szCs w:val="24"/>
        </w:rPr>
        <w:t xml:space="preserve"> are </w:t>
      </w:r>
      <w:r w:rsidR="003E7D95" w:rsidRPr="002458CD">
        <w:rPr>
          <w:rFonts w:ascii="Times New Roman" w:hAnsi="Times New Roman"/>
          <w:sz w:val="24"/>
          <w:szCs w:val="24"/>
        </w:rPr>
        <w:t xml:space="preserve">also </w:t>
      </w:r>
      <w:r w:rsidRPr="002458CD">
        <w:rPr>
          <w:rFonts w:ascii="Times New Roman" w:hAnsi="Times New Roman"/>
          <w:sz w:val="24"/>
          <w:szCs w:val="24"/>
        </w:rPr>
        <w:t xml:space="preserve">six </w:t>
      </w:r>
      <w:r w:rsidRPr="002458CD">
        <w:rPr>
          <w:rFonts w:ascii="Times New Roman" w:hAnsi="Times New Roman"/>
          <w:sz w:val="24"/>
          <w:szCs w:val="24"/>
        </w:rPr>
        <w:lastRenderedPageBreak/>
        <w:t xml:space="preserve">nasal phonemic vowels </w:t>
      </w:r>
      <w:r w:rsidR="003E7D95" w:rsidRPr="002458CD">
        <w:rPr>
          <w:rFonts w:ascii="Times New Roman" w:hAnsi="Times New Roman"/>
          <w:sz w:val="24"/>
          <w:szCs w:val="24"/>
        </w:rPr>
        <w:t xml:space="preserve">in Akan </w:t>
      </w:r>
      <w:r w:rsidRPr="002458CD">
        <w:rPr>
          <w:rFonts w:ascii="Times New Roman" w:hAnsi="Times New Roman"/>
          <w:sz w:val="24"/>
          <w:szCs w:val="24"/>
        </w:rPr>
        <w:t>as follows: /</w:t>
      </w:r>
      <w:r w:rsidRPr="002458CD">
        <w:rPr>
          <w:rFonts w:ascii="Doulos SIL" w:hAnsi="Doulos SIL" w:cs="Doulos SIL"/>
          <w:sz w:val="24"/>
          <w:szCs w:val="24"/>
        </w:rPr>
        <w:t>ũ, ʊ̃, ĩ, ɪ̃, ã, æ̃</w:t>
      </w:r>
      <w:r w:rsidRPr="002458CD">
        <w:rPr>
          <w:rFonts w:ascii="Times New Roman" w:hAnsi="Times New Roman"/>
          <w:sz w:val="24"/>
          <w:szCs w:val="24"/>
        </w:rPr>
        <w:t>/. In</w:t>
      </w:r>
      <w:r w:rsidR="002458CD">
        <w:rPr>
          <w:rFonts w:ascii="Times New Roman" w:hAnsi="Times New Roman"/>
          <w:sz w:val="24"/>
          <w:szCs w:val="24"/>
        </w:rPr>
        <w:t xml:space="preserve"> the following examples, I </w:t>
      </w:r>
      <w:r w:rsidR="009A34C1">
        <w:rPr>
          <w:rFonts w:ascii="Times New Roman" w:hAnsi="Times New Roman"/>
          <w:sz w:val="24"/>
          <w:szCs w:val="24"/>
        </w:rPr>
        <w:t>categorize</w:t>
      </w:r>
      <w:r w:rsidR="002458CD">
        <w:rPr>
          <w:rFonts w:ascii="Times New Roman" w:hAnsi="Times New Roman"/>
          <w:sz w:val="24"/>
          <w:szCs w:val="24"/>
        </w:rPr>
        <w:t xml:space="preserve"> the ten oral</w:t>
      </w:r>
      <w:r w:rsidRPr="002458CD">
        <w:rPr>
          <w:rFonts w:ascii="Times New Roman" w:hAnsi="Times New Roman"/>
          <w:sz w:val="24"/>
          <w:szCs w:val="24"/>
        </w:rPr>
        <w:t xml:space="preserve"> vowels </w:t>
      </w:r>
      <w:r w:rsidR="002458CD">
        <w:rPr>
          <w:rFonts w:ascii="Times New Roman" w:hAnsi="Times New Roman"/>
          <w:sz w:val="24"/>
          <w:szCs w:val="24"/>
        </w:rPr>
        <w:t>based on</w:t>
      </w:r>
      <w:r w:rsidRPr="002458CD">
        <w:rPr>
          <w:rFonts w:ascii="Times New Roman" w:hAnsi="Times New Roman"/>
          <w:sz w:val="24"/>
          <w:szCs w:val="24"/>
        </w:rPr>
        <w:t xml:space="preserve"> </w:t>
      </w:r>
      <w:r w:rsidR="002458CD">
        <w:rPr>
          <w:rFonts w:ascii="Times New Roman" w:hAnsi="Times New Roman"/>
          <w:sz w:val="24"/>
          <w:szCs w:val="24"/>
        </w:rPr>
        <w:t xml:space="preserve">their tongue </w:t>
      </w:r>
      <w:r w:rsidRPr="002458CD">
        <w:rPr>
          <w:rFonts w:ascii="Times New Roman" w:hAnsi="Times New Roman"/>
          <w:sz w:val="24"/>
          <w:szCs w:val="24"/>
        </w:rPr>
        <w:t>height</w:t>
      </w:r>
      <w:r w:rsidRPr="004E3CFD">
        <w:rPr>
          <w:rFonts w:ascii="Times New Roman" w:hAnsi="Times New Roman"/>
          <w:color w:val="00B050"/>
          <w:sz w:val="24"/>
          <w:szCs w:val="24"/>
        </w:rPr>
        <w:t>.</w:t>
      </w:r>
    </w:p>
    <w:p w:rsidR="004E3CFD" w:rsidRPr="002458CD" w:rsidRDefault="002458CD" w:rsidP="004E3CFD">
      <w:pPr>
        <w:spacing w:before="280" w:line="240" w:lineRule="auto"/>
        <w:jc w:val="both"/>
        <w:rPr>
          <w:rFonts w:ascii="Times New Roman" w:hAnsi="Times New Roman"/>
          <w:sz w:val="24"/>
          <w:szCs w:val="24"/>
        </w:rPr>
      </w:pPr>
      <w:r w:rsidRPr="002458CD">
        <w:rPr>
          <w:rFonts w:ascii="Times New Roman" w:hAnsi="Times New Roman"/>
          <w:sz w:val="24"/>
          <w:szCs w:val="24"/>
        </w:rPr>
        <w:t xml:space="preserve">(1). Tongue height </w:t>
      </w:r>
      <w:r w:rsidR="004E3CFD" w:rsidRPr="002458CD">
        <w:rPr>
          <w:rFonts w:ascii="Times New Roman" w:hAnsi="Times New Roman"/>
          <w:sz w:val="24"/>
          <w:szCs w:val="24"/>
        </w:rPr>
        <w:t xml:space="preserve">classification of Akan </w:t>
      </w:r>
      <w:r w:rsidRPr="002458CD">
        <w:rPr>
          <w:rFonts w:ascii="Times New Roman" w:hAnsi="Times New Roman"/>
          <w:sz w:val="24"/>
          <w:szCs w:val="24"/>
        </w:rPr>
        <w:t xml:space="preserve">oral </w:t>
      </w:r>
      <w:r w:rsidR="004E3CFD" w:rsidRPr="002458CD">
        <w:rPr>
          <w:rFonts w:ascii="Times New Roman" w:hAnsi="Times New Roman"/>
          <w:sz w:val="24"/>
          <w:szCs w:val="24"/>
        </w:rPr>
        <w:t>vowels</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High:       </w:t>
      </w:r>
      <w:r w:rsidRPr="002458CD">
        <w:rPr>
          <w:rFonts w:ascii="Times New Roman" w:hAnsi="Times New Roman"/>
          <w:noProof/>
          <w:sz w:val="24"/>
          <w:szCs w:val="24"/>
        </w:rPr>
        <w:t>i</w:t>
      </w:r>
      <w:r w:rsidRPr="002458CD">
        <w:rPr>
          <w:rFonts w:ascii="Times New Roman" w:hAnsi="Times New Roman"/>
          <w:sz w:val="24"/>
          <w:szCs w:val="24"/>
        </w:rPr>
        <w:t>, ɪ, u, ʊ</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Mid:   </w:t>
      </w:r>
      <w:r w:rsidRPr="002458CD">
        <w:rPr>
          <w:rFonts w:ascii="Times New Roman" w:hAnsi="Times New Roman"/>
          <w:sz w:val="24"/>
          <w:szCs w:val="24"/>
        </w:rPr>
        <w:tab/>
        <w:t xml:space="preserve">    e, ɛ, o, ɔ</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Low:        æ, a</w:t>
      </w:r>
    </w:p>
    <w:p w:rsidR="004E3CFD" w:rsidRDefault="004E3CFD" w:rsidP="004E3CFD">
      <w:pPr>
        <w:spacing w:after="0" w:line="240" w:lineRule="auto"/>
        <w:jc w:val="both"/>
        <w:rPr>
          <w:rFonts w:ascii="Times New Roman" w:hAnsi="Times New Roman"/>
          <w:b/>
          <w:i/>
          <w:color w:val="00B050"/>
          <w:sz w:val="24"/>
          <w:szCs w:val="24"/>
        </w:rPr>
      </w:pPr>
    </w:p>
    <w:p w:rsidR="00B70A4A" w:rsidRPr="000067CA" w:rsidRDefault="004E3CFD" w:rsidP="004E3CFD">
      <w:pPr>
        <w:spacing w:after="0" w:line="240" w:lineRule="auto"/>
        <w:jc w:val="both"/>
        <w:rPr>
          <w:rFonts w:ascii="Times New Roman" w:hAnsi="Times New Roman"/>
          <w:b/>
          <w:i/>
          <w:sz w:val="24"/>
          <w:szCs w:val="24"/>
        </w:rPr>
      </w:pPr>
      <w:r w:rsidRPr="000067CA">
        <w:rPr>
          <w:rFonts w:ascii="Times New Roman" w:hAnsi="Times New Roman"/>
          <w:b/>
          <w:i/>
          <w:sz w:val="24"/>
          <w:szCs w:val="24"/>
        </w:rPr>
        <w:t>2.1.2. Word-initial vowels in Akan</w:t>
      </w:r>
    </w:p>
    <w:p w:rsidR="004E3CFD" w:rsidRPr="000067CA" w:rsidRDefault="004E3CFD" w:rsidP="004E3CFD">
      <w:pPr>
        <w:spacing w:after="0" w:line="240" w:lineRule="auto"/>
        <w:ind w:firstLine="720"/>
        <w:jc w:val="both"/>
        <w:rPr>
          <w:rFonts w:ascii="Times New Roman" w:hAnsi="Times New Roman"/>
          <w:sz w:val="24"/>
          <w:szCs w:val="24"/>
        </w:rPr>
      </w:pPr>
      <w:r w:rsidRPr="000067CA">
        <w:rPr>
          <w:rFonts w:ascii="Times New Roman" w:hAnsi="Times New Roman"/>
          <w:sz w:val="24"/>
          <w:szCs w:val="24"/>
        </w:rPr>
        <w:t>Out of the t</w:t>
      </w:r>
      <w:r w:rsidR="002458CD" w:rsidRPr="000067CA">
        <w:rPr>
          <w:rFonts w:ascii="Times New Roman" w:hAnsi="Times New Roman"/>
          <w:sz w:val="24"/>
          <w:szCs w:val="24"/>
        </w:rPr>
        <w:t xml:space="preserve">en </w:t>
      </w:r>
      <w:r w:rsidRPr="000067CA">
        <w:rPr>
          <w:rFonts w:ascii="Times New Roman" w:hAnsi="Times New Roman"/>
          <w:sz w:val="24"/>
          <w:szCs w:val="24"/>
        </w:rPr>
        <w:t xml:space="preserve">vowels in Akan, the six non-high </w:t>
      </w:r>
      <w:r w:rsidR="002458CD" w:rsidRPr="000067CA">
        <w:rPr>
          <w:rFonts w:ascii="Times New Roman" w:hAnsi="Times New Roman"/>
          <w:sz w:val="24"/>
          <w:szCs w:val="24"/>
        </w:rPr>
        <w:t xml:space="preserve">(i.e. mid and low) </w:t>
      </w:r>
      <w:r w:rsidRPr="000067CA">
        <w:rPr>
          <w:rFonts w:ascii="Times New Roman" w:hAnsi="Times New Roman"/>
          <w:sz w:val="24"/>
          <w:szCs w:val="24"/>
        </w:rPr>
        <w:t xml:space="preserve">ones can occur at </w:t>
      </w:r>
      <w:r w:rsidR="009A34C1">
        <w:rPr>
          <w:rFonts w:ascii="Times New Roman" w:hAnsi="Times New Roman"/>
          <w:sz w:val="24"/>
          <w:szCs w:val="24"/>
        </w:rPr>
        <w:t xml:space="preserve">the </w:t>
      </w:r>
      <w:r w:rsidRPr="000067CA">
        <w:rPr>
          <w:rFonts w:ascii="Times New Roman" w:hAnsi="Times New Roman"/>
          <w:sz w:val="24"/>
          <w:szCs w:val="24"/>
        </w:rPr>
        <w:t xml:space="preserve">initial position of a word. These </w:t>
      </w:r>
      <w:r w:rsidR="002458CD" w:rsidRPr="000067CA">
        <w:rPr>
          <w:rFonts w:ascii="Times New Roman" w:hAnsi="Times New Roman"/>
          <w:sz w:val="24"/>
          <w:szCs w:val="24"/>
        </w:rPr>
        <w:t>word-</w:t>
      </w:r>
      <w:r w:rsidRPr="000067CA">
        <w:rPr>
          <w:rFonts w:ascii="Times New Roman" w:hAnsi="Times New Roman"/>
          <w:sz w:val="24"/>
          <w:szCs w:val="24"/>
        </w:rPr>
        <w:t>initial vowels usually harmonize with the stem-initial vocalism in terms of their Advanced Tongue Root (ATR) values. I</w:t>
      </w:r>
      <w:r w:rsidR="000067CA" w:rsidRPr="000067CA">
        <w:rPr>
          <w:rFonts w:ascii="Times New Roman" w:hAnsi="Times New Roman"/>
          <w:sz w:val="24"/>
          <w:szCs w:val="24"/>
        </w:rPr>
        <w:t>n (2)</w:t>
      </w:r>
      <w:r w:rsidRPr="000067CA">
        <w:rPr>
          <w:rFonts w:ascii="Times New Roman" w:hAnsi="Times New Roman"/>
          <w:sz w:val="24"/>
          <w:szCs w:val="24"/>
        </w:rPr>
        <w:t xml:space="preserve"> </w:t>
      </w:r>
      <w:r w:rsidR="000067CA" w:rsidRPr="000067CA">
        <w:rPr>
          <w:rFonts w:ascii="Times New Roman" w:hAnsi="Times New Roman"/>
          <w:sz w:val="24"/>
          <w:szCs w:val="24"/>
        </w:rPr>
        <w:t>below I provide examples for illustrations</w:t>
      </w:r>
      <w:r w:rsidRPr="000067CA">
        <w:rPr>
          <w:rFonts w:ascii="Times New Roman" w:hAnsi="Times New Roman"/>
          <w:sz w:val="24"/>
          <w:szCs w:val="24"/>
        </w:rPr>
        <w:t>.</w:t>
      </w:r>
    </w:p>
    <w:p w:rsidR="004E3CFD" w:rsidRPr="000067CA" w:rsidRDefault="004E3CFD" w:rsidP="004E3CFD">
      <w:pPr>
        <w:spacing w:before="280" w:line="240" w:lineRule="auto"/>
        <w:jc w:val="both"/>
        <w:rPr>
          <w:rFonts w:ascii="Times New Roman" w:hAnsi="Times New Roman"/>
          <w:sz w:val="24"/>
          <w:szCs w:val="24"/>
        </w:rPr>
      </w:pPr>
      <w:r w:rsidRPr="000067CA">
        <w:rPr>
          <w:rFonts w:ascii="Times New Roman" w:hAnsi="Times New Roman"/>
          <w:sz w:val="24"/>
          <w:szCs w:val="24"/>
        </w:rPr>
        <w:t xml:space="preserve">(2). </w:t>
      </w:r>
      <w:r w:rsidR="000067CA" w:rsidRPr="000067CA">
        <w:rPr>
          <w:rFonts w:ascii="Times New Roman" w:hAnsi="Times New Roman"/>
          <w:sz w:val="24"/>
          <w:szCs w:val="24"/>
        </w:rPr>
        <w:t>Word-initial and s</w:t>
      </w:r>
      <w:r w:rsidRPr="000067CA">
        <w:rPr>
          <w:rFonts w:ascii="Times New Roman" w:hAnsi="Times New Roman"/>
          <w:sz w:val="24"/>
          <w:szCs w:val="24"/>
        </w:rPr>
        <w:t>tem-internal vowel</w:t>
      </w:r>
      <w:r w:rsidR="000067CA" w:rsidRPr="000067CA">
        <w:rPr>
          <w:rFonts w:ascii="Times New Roman" w:hAnsi="Times New Roman"/>
          <w:sz w:val="24"/>
          <w:szCs w:val="24"/>
        </w:rPr>
        <w:t>s harmony</w:t>
      </w:r>
    </w:p>
    <w:p w:rsidR="00137A05" w:rsidRPr="00137A05" w:rsidRDefault="004E3CFD" w:rsidP="00137A05">
      <w:pPr>
        <w:pStyle w:val="ListParagraph"/>
        <w:numPr>
          <w:ilvl w:val="0"/>
          <w:numId w:val="40"/>
        </w:numPr>
        <w:jc w:val="both"/>
        <w:rPr>
          <w:rFonts w:ascii="Doulos SIL" w:hAnsi="Doulos SIL" w:cs="Doulos SIL"/>
          <w:szCs w:val="24"/>
        </w:rPr>
      </w:pPr>
      <w:r w:rsidRPr="00E448BA">
        <w:rPr>
          <w:rFonts w:ascii="Doulos SIL" w:hAnsi="Doulos SIL" w:cs="Doulos SIL"/>
          <w:i/>
          <w:szCs w:val="24"/>
        </w:rPr>
        <w:t>ɔ</w:t>
      </w:r>
      <w:r w:rsidRPr="00137A05">
        <w:rPr>
          <w:rFonts w:ascii="Doulos SIL" w:hAnsi="Doulos SIL" w:cs="Doulos SIL"/>
          <w:szCs w:val="24"/>
        </w:rPr>
        <w:t>d</w:t>
      </w:r>
      <w:r w:rsidRPr="00E448BA">
        <w:rPr>
          <w:rFonts w:ascii="Doulos SIL" w:hAnsi="Doulos SIL" w:cs="Doulos SIL"/>
          <w:i/>
          <w:szCs w:val="24"/>
        </w:rPr>
        <w:t>a</w:t>
      </w:r>
      <w:r w:rsidRPr="00137A05">
        <w:rPr>
          <w:rFonts w:ascii="Doulos SIL" w:hAnsi="Doulos SIL" w:cs="Doulos SIL"/>
          <w:szCs w:val="24"/>
        </w:rPr>
        <w:t xml:space="preserve">sani </w:t>
      </w:r>
      <w:r w:rsidRPr="00137A05">
        <w:rPr>
          <w:rFonts w:ascii="Times New Roman" w:hAnsi="Times New Roman"/>
          <w:szCs w:val="24"/>
        </w:rPr>
        <w:t>‘human being’</w:t>
      </w:r>
      <w:r w:rsidRPr="00137A05">
        <w:rPr>
          <w:rFonts w:ascii="Doulos SIL" w:hAnsi="Doulos SIL" w:cs="Doulos SIL"/>
          <w:szCs w:val="24"/>
        </w:rPr>
        <w:tab/>
        <w:t xml:space="preserve">vs. </w:t>
      </w:r>
      <w:r w:rsidRPr="00E448BA">
        <w:rPr>
          <w:rFonts w:ascii="Doulos SIL" w:hAnsi="Doulos SIL" w:cs="Doulos SIL"/>
          <w:i/>
          <w:szCs w:val="24"/>
        </w:rPr>
        <w:t>o</w:t>
      </w:r>
      <w:r w:rsidRPr="00137A05">
        <w:rPr>
          <w:rFonts w:ascii="Doulos SIL" w:hAnsi="Doulos SIL" w:cs="Doulos SIL"/>
          <w:szCs w:val="24"/>
        </w:rPr>
        <w:t>d</w:t>
      </w:r>
      <w:r w:rsidRPr="00E448BA">
        <w:rPr>
          <w:rFonts w:ascii="Doulos SIL" w:hAnsi="Doulos SIL" w:cs="Doulos SIL"/>
          <w:i/>
          <w:szCs w:val="24"/>
        </w:rPr>
        <w:t>u</w:t>
      </w:r>
      <w:r w:rsidRPr="00137A05">
        <w:rPr>
          <w:rFonts w:ascii="Doulos SIL" w:hAnsi="Doulos SIL" w:cs="Doulos SIL"/>
          <w:szCs w:val="24"/>
        </w:rPr>
        <w:t>ns</w:t>
      </w:r>
      <w:r w:rsidRPr="00E448BA">
        <w:rPr>
          <w:rFonts w:ascii="Doulos SIL" w:hAnsi="Doulos SIL" w:cs="Doulos SIL"/>
          <w:i/>
          <w:szCs w:val="24"/>
        </w:rPr>
        <w:t>i</w:t>
      </w:r>
      <w:r w:rsidRPr="00137A05">
        <w:rPr>
          <w:rFonts w:ascii="Doulos SIL" w:hAnsi="Doulos SIL" w:cs="Doulos SIL"/>
          <w:szCs w:val="24"/>
        </w:rPr>
        <w:t xml:space="preserve">ni </w:t>
      </w:r>
      <w:r w:rsidRPr="00137A05">
        <w:rPr>
          <w:rFonts w:ascii="Doulos SIL" w:hAnsi="Doulos SIL" w:cs="Doulos SIL"/>
          <w:szCs w:val="24"/>
        </w:rPr>
        <w:tab/>
      </w:r>
      <w:r w:rsidRPr="00137A05">
        <w:rPr>
          <w:rFonts w:ascii="Times New Roman" w:hAnsi="Times New Roman"/>
          <w:szCs w:val="24"/>
        </w:rPr>
        <w:t>‘herbalist’</w:t>
      </w:r>
    </w:p>
    <w:p w:rsidR="00137A05" w:rsidRPr="00137A05" w:rsidRDefault="004E3CFD" w:rsidP="004E3CFD">
      <w:pPr>
        <w:pStyle w:val="ListParagraph"/>
        <w:numPr>
          <w:ilvl w:val="0"/>
          <w:numId w:val="40"/>
        </w:numPr>
        <w:jc w:val="both"/>
        <w:rPr>
          <w:rFonts w:ascii="Doulos SIL" w:hAnsi="Doulos SIL" w:cs="Doulos SIL"/>
          <w:szCs w:val="24"/>
        </w:rPr>
      </w:pPr>
      <w:r w:rsidRPr="00E448BA">
        <w:rPr>
          <w:rFonts w:ascii="Doulos SIL" w:hAnsi="Doulos SIL" w:cs="Doulos SIL"/>
          <w:i/>
          <w:szCs w:val="24"/>
        </w:rPr>
        <w:t>ɛ</w:t>
      </w:r>
      <w:r w:rsidRPr="00137A05">
        <w:rPr>
          <w:rFonts w:ascii="Doulos SIL" w:hAnsi="Doulos SIL" w:cs="Doulos SIL"/>
          <w:szCs w:val="24"/>
        </w:rPr>
        <w:t>w</w:t>
      </w:r>
      <w:r w:rsidR="009A34C1" w:rsidRPr="00E448BA">
        <w:rPr>
          <w:rFonts w:ascii="Times New Roman" w:hAnsi="Times New Roman"/>
          <w:i/>
          <w:szCs w:val="24"/>
        </w:rPr>
        <w:t>ʊ</w:t>
      </w:r>
      <w:r w:rsidRPr="00E448BA">
        <w:rPr>
          <w:rFonts w:ascii="Doulos SIL" w:hAnsi="Doulos SIL" w:cs="Doulos SIL"/>
          <w:i/>
          <w:szCs w:val="24"/>
        </w:rPr>
        <w:t>ɔ</w:t>
      </w:r>
      <w:r w:rsidRPr="00137A05">
        <w:rPr>
          <w:rFonts w:ascii="Doulos SIL" w:hAnsi="Doulos SIL" w:cs="Doulos SIL"/>
          <w:szCs w:val="24"/>
        </w:rPr>
        <w:t xml:space="preserve"> </w:t>
      </w:r>
      <w:r w:rsidRPr="00137A05">
        <w:rPr>
          <w:rFonts w:ascii="Doulos SIL" w:hAnsi="Doulos SIL" w:cs="Doulos SIL"/>
          <w:szCs w:val="24"/>
        </w:rPr>
        <w:tab/>
        <w:t xml:space="preserve">   </w:t>
      </w:r>
      <w:r w:rsidRPr="00137A05">
        <w:rPr>
          <w:rFonts w:ascii="Times New Roman" w:hAnsi="Times New Roman"/>
          <w:szCs w:val="24"/>
        </w:rPr>
        <w:t>‘honey’</w:t>
      </w:r>
      <w:r w:rsidRPr="00137A05">
        <w:rPr>
          <w:rFonts w:ascii="Doulos SIL" w:hAnsi="Doulos SIL" w:cs="Doulos SIL"/>
          <w:szCs w:val="24"/>
        </w:rPr>
        <w:tab/>
      </w:r>
      <w:r w:rsidRPr="00137A05">
        <w:rPr>
          <w:rFonts w:ascii="Doulos SIL" w:hAnsi="Doulos SIL" w:cs="Doulos SIL"/>
          <w:szCs w:val="24"/>
        </w:rPr>
        <w:tab/>
        <w:t xml:space="preserve">vs. </w:t>
      </w:r>
      <w:r w:rsidRPr="00E448BA">
        <w:rPr>
          <w:rFonts w:ascii="Doulos SIL" w:hAnsi="Doulos SIL" w:cs="Doulos SIL"/>
          <w:i/>
          <w:szCs w:val="24"/>
        </w:rPr>
        <w:t>e</w:t>
      </w:r>
      <w:r w:rsidRPr="00137A05">
        <w:rPr>
          <w:rFonts w:ascii="Doulos SIL" w:hAnsi="Doulos SIL" w:cs="Doulos SIL"/>
          <w:szCs w:val="24"/>
        </w:rPr>
        <w:t>t</w:t>
      </w:r>
      <w:r w:rsidRPr="00E448BA">
        <w:rPr>
          <w:rFonts w:ascii="Doulos SIL" w:hAnsi="Doulos SIL" w:cs="Doulos SIL"/>
          <w:i/>
          <w:szCs w:val="24"/>
        </w:rPr>
        <w:t>uo</w:t>
      </w:r>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‘gun’</w:t>
      </w:r>
    </w:p>
    <w:p w:rsidR="004E3CFD" w:rsidRPr="00137A05" w:rsidRDefault="004E3CFD" w:rsidP="004E3CFD">
      <w:pPr>
        <w:pStyle w:val="ListParagraph"/>
        <w:numPr>
          <w:ilvl w:val="0"/>
          <w:numId w:val="40"/>
        </w:numPr>
        <w:jc w:val="both"/>
        <w:rPr>
          <w:rFonts w:ascii="Doulos SIL" w:hAnsi="Doulos SIL" w:cs="Doulos SIL"/>
          <w:szCs w:val="24"/>
        </w:rPr>
      </w:pPr>
      <w:r w:rsidRPr="00E448BA">
        <w:rPr>
          <w:rFonts w:ascii="Doulos SIL" w:hAnsi="Doulos SIL" w:cs="Doulos SIL"/>
          <w:i/>
          <w:szCs w:val="24"/>
        </w:rPr>
        <w:t>a</w:t>
      </w:r>
      <w:r w:rsidRPr="00137A05">
        <w:rPr>
          <w:rFonts w:ascii="Doulos SIL" w:hAnsi="Doulos SIL" w:cs="Doulos SIL"/>
          <w:szCs w:val="24"/>
        </w:rPr>
        <w:t xml:space="preserve">baa  </w:t>
      </w:r>
      <w:r w:rsidR="00137A05">
        <w:rPr>
          <w:rFonts w:ascii="Doulos SIL" w:hAnsi="Doulos SIL" w:cs="Doulos SIL"/>
          <w:szCs w:val="24"/>
        </w:rPr>
        <w:t xml:space="preserve">    </w:t>
      </w:r>
      <w:r w:rsidRPr="00137A05">
        <w:rPr>
          <w:rFonts w:ascii="Times New Roman" w:hAnsi="Times New Roman"/>
          <w:szCs w:val="24"/>
        </w:rPr>
        <w:t>‘stick,can’</w:t>
      </w:r>
      <w:r w:rsidRPr="00137A05">
        <w:rPr>
          <w:rFonts w:ascii="Doulos SIL" w:hAnsi="Doulos SIL" w:cs="Doulos SIL"/>
          <w:szCs w:val="24"/>
        </w:rPr>
        <w:tab/>
      </w:r>
      <w:r w:rsidRPr="00137A05">
        <w:rPr>
          <w:rFonts w:ascii="Doulos SIL" w:hAnsi="Doulos SIL" w:cs="Doulos SIL"/>
          <w:szCs w:val="24"/>
        </w:rPr>
        <w:tab/>
        <w:t xml:space="preserve">vs. </w:t>
      </w:r>
      <w:r w:rsidRPr="00E448BA">
        <w:rPr>
          <w:rFonts w:ascii="Doulos SIL" w:hAnsi="Doulos SIL" w:cs="Doulos SIL"/>
          <w:i/>
          <w:szCs w:val="24"/>
        </w:rPr>
        <w:t>ӕ</w:t>
      </w:r>
      <w:r w:rsidRPr="00137A05">
        <w:rPr>
          <w:rFonts w:ascii="Doulos SIL" w:hAnsi="Doulos SIL" w:cs="Doulos SIL"/>
          <w:szCs w:val="24"/>
        </w:rPr>
        <w:t>k</w:t>
      </w:r>
      <w:r w:rsidRPr="00E448BA">
        <w:rPr>
          <w:rFonts w:ascii="Doulos SIL" w:hAnsi="Doulos SIL" w:cs="Doulos SIL"/>
          <w:i/>
          <w:szCs w:val="24"/>
        </w:rPr>
        <w:t>u</w:t>
      </w:r>
      <w:r w:rsidRPr="00137A05">
        <w:rPr>
          <w:rFonts w:ascii="Doulos SIL" w:hAnsi="Doulos SIL" w:cs="Doulos SIL"/>
          <w:szCs w:val="24"/>
        </w:rPr>
        <w:t>tu</w:t>
      </w:r>
      <w:r w:rsidRPr="00E448BA">
        <w:rPr>
          <w:rFonts w:ascii="Doulos SIL" w:hAnsi="Doulos SIL" w:cs="Doulos SIL"/>
          <w:i/>
          <w:szCs w:val="24"/>
        </w:rPr>
        <w:t>o</w:t>
      </w:r>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‘orange’</w:t>
      </w:r>
    </w:p>
    <w:p w:rsidR="004E3CFD" w:rsidRPr="009A34C1" w:rsidRDefault="009A34C1" w:rsidP="004E3CFD">
      <w:pPr>
        <w:spacing w:after="0" w:line="240" w:lineRule="auto"/>
        <w:jc w:val="both"/>
        <w:rPr>
          <w:rFonts w:ascii="Times New Roman" w:hAnsi="Times New Roman"/>
          <w:sz w:val="24"/>
          <w:szCs w:val="24"/>
        </w:rPr>
      </w:pPr>
      <w:r w:rsidRPr="009A34C1">
        <w:rPr>
          <w:rFonts w:ascii="Times New Roman" w:hAnsi="Times New Roman"/>
          <w:sz w:val="24"/>
          <w:szCs w:val="24"/>
        </w:rPr>
        <w:t>These word-initial vowels in the examples above function as nominal prefixes in Akan.</w:t>
      </w:r>
    </w:p>
    <w:p w:rsidR="009A34C1" w:rsidRDefault="009A34C1" w:rsidP="004E3CFD">
      <w:pPr>
        <w:spacing w:after="0" w:line="240" w:lineRule="auto"/>
        <w:jc w:val="both"/>
        <w:rPr>
          <w:rFonts w:ascii="Times New Roman" w:hAnsi="Times New Roman"/>
          <w:b/>
          <w:sz w:val="24"/>
          <w:szCs w:val="24"/>
        </w:rPr>
      </w:pPr>
    </w:p>
    <w:p w:rsidR="004E3CFD" w:rsidRPr="0002082B" w:rsidRDefault="004E3CFD" w:rsidP="004E3CFD">
      <w:pPr>
        <w:spacing w:after="0" w:line="240" w:lineRule="auto"/>
        <w:jc w:val="both"/>
        <w:rPr>
          <w:rFonts w:ascii="Times New Roman" w:hAnsi="Times New Roman"/>
          <w:b/>
          <w:sz w:val="24"/>
          <w:szCs w:val="24"/>
        </w:rPr>
      </w:pPr>
      <w:r w:rsidRPr="0002082B">
        <w:rPr>
          <w:rFonts w:ascii="Times New Roman" w:hAnsi="Times New Roman"/>
          <w:b/>
          <w:sz w:val="24"/>
          <w:szCs w:val="24"/>
        </w:rPr>
        <w:t xml:space="preserve">2.2. </w:t>
      </w:r>
      <w:r w:rsidR="0002082B">
        <w:rPr>
          <w:rFonts w:ascii="Times New Roman" w:hAnsi="Times New Roman"/>
          <w:b/>
          <w:sz w:val="24"/>
          <w:szCs w:val="24"/>
        </w:rPr>
        <w:t>Overview of Ga</w:t>
      </w:r>
      <w:r w:rsidRPr="0002082B">
        <w:rPr>
          <w:rFonts w:ascii="Times New Roman" w:hAnsi="Times New Roman"/>
          <w:b/>
          <w:sz w:val="24"/>
          <w:szCs w:val="24"/>
        </w:rPr>
        <w:t xml:space="preserve"> </w:t>
      </w:r>
    </w:p>
    <w:p w:rsidR="000067CA" w:rsidRPr="001C2BE7" w:rsidRDefault="000067CA" w:rsidP="0002082B">
      <w:pPr>
        <w:spacing w:after="0" w:line="240" w:lineRule="auto"/>
        <w:ind w:firstLine="720"/>
        <w:jc w:val="both"/>
        <w:rPr>
          <w:rFonts w:ascii="Times New Roman" w:eastAsia="Times New Roman" w:hAnsi="Times New Roman"/>
          <w:sz w:val="24"/>
          <w:szCs w:val="24"/>
        </w:rPr>
      </w:pPr>
      <w:r w:rsidRPr="001C2BE7">
        <w:rPr>
          <w:rFonts w:ascii="Times New Roman" w:hAnsi="Times New Roman"/>
          <w:sz w:val="24"/>
          <w:szCs w:val="24"/>
        </w:rPr>
        <w:t xml:space="preserve">Ga is a member of the </w:t>
      </w:r>
      <w:r w:rsidRPr="006E20D9">
        <w:rPr>
          <w:rFonts w:ascii="Times New Roman" w:hAnsi="Times New Roman"/>
          <w:noProof/>
          <w:sz w:val="24"/>
          <w:szCs w:val="24"/>
        </w:rPr>
        <w:t>Niger-Congo</w:t>
      </w:r>
      <w:r w:rsidRPr="001C2BE7">
        <w:rPr>
          <w:rFonts w:ascii="Times New Roman" w:hAnsi="Times New Roman"/>
          <w:sz w:val="24"/>
          <w:szCs w:val="24"/>
        </w:rPr>
        <w:t xml:space="preserve"> (Kwa) family of languages. It </w:t>
      </w:r>
      <w:r>
        <w:rPr>
          <w:rFonts w:ascii="Times New Roman" w:hAnsi="Times New Roman"/>
          <w:sz w:val="24"/>
          <w:szCs w:val="24"/>
        </w:rPr>
        <w:t xml:space="preserve">is one of the only two languages that belong to the Ga-Dangme </w:t>
      </w:r>
      <w:r w:rsidR="009A34C1">
        <w:rPr>
          <w:rFonts w:ascii="Times New Roman" w:hAnsi="Times New Roman"/>
          <w:sz w:val="24"/>
          <w:szCs w:val="24"/>
        </w:rPr>
        <w:t>sub-</w:t>
      </w:r>
      <w:r>
        <w:rPr>
          <w:rFonts w:ascii="Times New Roman" w:hAnsi="Times New Roman"/>
          <w:sz w:val="24"/>
          <w:szCs w:val="24"/>
        </w:rPr>
        <w:t>group</w:t>
      </w:r>
      <w:r w:rsidRPr="001C2BE7">
        <w:rPr>
          <w:rFonts w:ascii="Times New Roman" w:hAnsi="Times New Roman"/>
          <w:sz w:val="24"/>
          <w:szCs w:val="24"/>
        </w:rPr>
        <w:t>. The language is spoken mai</w:t>
      </w:r>
      <w:r>
        <w:rPr>
          <w:rFonts w:ascii="Times New Roman" w:hAnsi="Times New Roman"/>
          <w:sz w:val="24"/>
          <w:szCs w:val="24"/>
        </w:rPr>
        <w:t>nly in the Greater Accra Region of Ghana</w:t>
      </w:r>
      <w:r w:rsidRPr="001C2BE7">
        <w:rPr>
          <w:rFonts w:ascii="Times New Roman" w:hAnsi="Times New Roman"/>
          <w:sz w:val="24"/>
          <w:szCs w:val="24"/>
        </w:rPr>
        <w:t>. Though the language does not have dialects, according to Dakubu (2002</w:t>
      </w:r>
      <w:r w:rsidR="0002082B">
        <w:rPr>
          <w:rFonts w:ascii="Times New Roman" w:hAnsi="Times New Roman"/>
          <w:sz w:val="24"/>
          <w:szCs w:val="24"/>
        </w:rPr>
        <w:t>) citing Kotei</w:t>
      </w:r>
      <w:r>
        <w:rPr>
          <w:rFonts w:ascii="Times New Roman" w:hAnsi="Times New Roman"/>
          <w:sz w:val="24"/>
          <w:szCs w:val="24"/>
        </w:rPr>
        <w:t xml:space="preserve"> (1969) </w:t>
      </w:r>
      <w:r w:rsidRPr="001C2BE7">
        <w:rPr>
          <w:rFonts w:ascii="Times New Roman" w:hAnsi="Times New Roman"/>
          <w:sz w:val="24"/>
          <w:szCs w:val="24"/>
        </w:rPr>
        <w:t xml:space="preserve">and (Mante 1971), there are variations in </w:t>
      </w:r>
      <w:r w:rsidR="0002082B">
        <w:rPr>
          <w:rFonts w:ascii="Times New Roman" w:hAnsi="Times New Roman"/>
          <w:sz w:val="24"/>
          <w:szCs w:val="24"/>
        </w:rPr>
        <w:t xml:space="preserve">the </w:t>
      </w:r>
      <w:r w:rsidRPr="001C2BE7">
        <w:rPr>
          <w:rFonts w:ascii="Times New Roman" w:hAnsi="Times New Roman"/>
          <w:sz w:val="24"/>
          <w:szCs w:val="24"/>
        </w:rPr>
        <w:t>pronunciations of som</w:t>
      </w:r>
      <w:r>
        <w:rPr>
          <w:rFonts w:ascii="Times New Roman" w:hAnsi="Times New Roman"/>
          <w:sz w:val="24"/>
          <w:szCs w:val="24"/>
        </w:rPr>
        <w:t xml:space="preserve">e Ga words among speakers. </w:t>
      </w:r>
      <w:r>
        <w:rPr>
          <w:rFonts w:ascii="Times New Roman" w:eastAsia="Times New Roman" w:hAnsi="Times New Roman"/>
          <w:sz w:val="24"/>
          <w:szCs w:val="24"/>
        </w:rPr>
        <w:t>Ga has a</w:t>
      </w:r>
      <w:r w:rsidRPr="001C2BE7">
        <w:rPr>
          <w:rFonts w:ascii="Times New Roman" w:eastAsia="Times New Roman" w:hAnsi="Times New Roman"/>
          <w:sz w:val="24"/>
          <w:szCs w:val="24"/>
        </w:rPr>
        <w:t xml:space="preserve"> population of </w:t>
      </w:r>
      <w:r w:rsidR="0002082B">
        <w:rPr>
          <w:rFonts w:ascii="Times New Roman" w:eastAsia="Times New Roman" w:hAnsi="Times New Roman"/>
          <w:sz w:val="24"/>
          <w:szCs w:val="24"/>
        </w:rPr>
        <w:t>about seven hundred and fifty thousand</w:t>
      </w:r>
      <w:r w:rsidRPr="001C2BE7">
        <w:rPr>
          <w:rFonts w:ascii="Times New Roman" w:eastAsia="Times New Roman" w:hAnsi="Times New Roman"/>
          <w:sz w:val="24"/>
          <w:szCs w:val="24"/>
        </w:rPr>
        <w:t xml:space="preserve"> </w:t>
      </w:r>
      <w:r>
        <w:rPr>
          <w:rFonts w:ascii="Times New Roman" w:eastAsia="Times New Roman" w:hAnsi="Times New Roman"/>
          <w:sz w:val="24"/>
          <w:szCs w:val="24"/>
        </w:rPr>
        <w:t xml:space="preserve">L1 speakers </w:t>
      </w:r>
      <w:r w:rsidRPr="001C2BE7">
        <w:rPr>
          <w:rFonts w:ascii="Times New Roman" w:eastAsia="Times New Roman" w:hAnsi="Times New Roman"/>
          <w:sz w:val="24"/>
          <w:szCs w:val="24"/>
        </w:rPr>
        <w:t>according to Simons &amp; Fennig’s (2017).</w:t>
      </w:r>
    </w:p>
    <w:p w:rsidR="000067CA" w:rsidRPr="001C2BE7" w:rsidRDefault="000067CA" w:rsidP="0002082B">
      <w:pPr>
        <w:spacing w:after="0" w:line="240" w:lineRule="auto"/>
        <w:rPr>
          <w:rFonts w:ascii="Times New Roman" w:eastAsia="Times New Roman" w:hAnsi="Times New Roman"/>
          <w:sz w:val="24"/>
          <w:szCs w:val="24"/>
        </w:rPr>
      </w:pPr>
    </w:p>
    <w:p w:rsidR="00B70A4A" w:rsidRDefault="000067CA" w:rsidP="00B70A4A">
      <w:pPr>
        <w:spacing w:after="0" w:line="240" w:lineRule="auto"/>
        <w:jc w:val="both"/>
        <w:rPr>
          <w:rFonts w:ascii="Times New Roman" w:hAnsi="Times New Roman"/>
          <w:sz w:val="24"/>
          <w:szCs w:val="24"/>
        </w:rPr>
      </w:pPr>
      <w:r w:rsidRPr="00B70A4A">
        <w:rPr>
          <w:rFonts w:ascii="Times New Roman" w:hAnsi="Times New Roman"/>
          <w:b/>
          <w:i/>
          <w:sz w:val="24"/>
          <w:szCs w:val="24"/>
        </w:rPr>
        <w:t>2.2.1. Ga vowel system</w:t>
      </w:r>
    </w:p>
    <w:p w:rsidR="000067CA" w:rsidRPr="00B70A4A" w:rsidRDefault="000067CA" w:rsidP="00B70A4A">
      <w:pPr>
        <w:spacing w:after="0" w:line="240" w:lineRule="auto"/>
        <w:jc w:val="both"/>
        <w:rPr>
          <w:rFonts w:ascii="Times New Roman" w:hAnsi="Times New Roman"/>
          <w:sz w:val="24"/>
          <w:szCs w:val="24"/>
        </w:rPr>
      </w:pPr>
      <w:r w:rsidRPr="00B70A4A">
        <w:rPr>
          <w:rFonts w:ascii="Times New Roman" w:hAnsi="Times New Roman"/>
          <w:sz w:val="24"/>
          <w:szCs w:val="24"/>
        </w:rPr>
        <w:t xml:space="preserve"> </w:t>
      </w:r>
    </w:p>
    <w:p w:rsidR="0002082B" w:rsidRDefault="0002082B" w:rsidP="00B70A4A">
      <w:pPr>
        <w:spacing w:after="0" w:line="240" w:lineRule="auto"/>
        <w:ind w:firstLine="720"/>
        <w:jc w:val="both"/>
        <w:rPr>
          <w:rFonts w:ascii="Times New Roman" w:hAnsi="Times New Roman"/>
          <w:sz w:val="24"/>
          <w:szCs w:val="24"/>
        </w:rPr>
      </w:pPr>
      <w:r>
        <w:rPr>
          <w:rFonts w:ascii="Times New Roman" w:hAnsi="Times New Roman"/>
          <w:sz w:val="24"/>
          <w:szCs w:val="24"/>
        </w:rPr>
        <w:t>Ga, just like Dangme, has seven</w:t>
      </w:r>
      <w:r w:rsidR="000067CA" w:rsidRPr="001C2BE7">
        <w:rPr>
          <w:rFonts w:ascii="Times New Roman" w:hAnsi="Times New Roman"/>
          <w:sz w:val="24"/>
          <w:szCs w:val="24"/>
        </w:rPr>
        <w:t xml:space="preserve"> oral vowels /</w:t>
      </w:r>
      <w:r w:rsidR="000067CA" w:rsidRPr="001C2BE7">
        <w:rPr>
          <w:rFonts w:ascii="Times New Roman" w:eastAsia="Times New Roman" w:hAnsi="Times New Roman"/>
          <w:sz w:val="24"/>
          <w:szCs w:val="24"/>
        </w:rPr>
        <w:t>i, u, o, ɔ, e, ɛ, a</w:t>
      </w:r>
      <w:r w:rsidR="000067CA" w:rsidRPr="001C2BE7">
        <w:rPr>
          <w:rFonts w:ascii="Times New Roman" w:hAnsi="Times New Roman"/>
          <w:sz w:val="24"/>
          <w:szCs w:val="24"/>
        </w:rPr>
        <w:t xml:space="preserve">/ and </w:t>
      </w:r>
      <w:r>
        <w:rPr>
          <w:rFonts w:ascii="Times New Roman" w:hAnsi="Times New Roman"/>
          <w:sz w:val="24"/>
          <w:szCs w:val="24"/>
        </w:rPr>
        <w:t>five</w:t>
      </w:r>
      <w:r w:rsidR="000067CA" w:rsidRPr="001C2BE7">
        <w:rPr>
          <w:rFonts w:ascii="Times New Roman" w:hAnsi="Times New Roman"/>
          <w:sz w:val="24"/>
          <w:szCs w:val="24"/>
        </w:rPr>
        <w:t xml:space="preserve"> nasal vowels /</w:t>
      </w:r>
      <w:r w:rsidR="000067CA" w:rsidRPr="001C2BE7">
        <w:rPr>
          <w:rFonts w:ascii="Times New Roman" w:eastAsia="Times New Roman" w:hAnsi="Times New Roman"/>
          <w:sz w:val="24"/>
          <w:szCs w:val="24"/>
        </w:rPr>
        <w:t xml:space="preserve">ũ, ĩ, ɔ͂, ɛ͂, ã/ </w:t>
      </w:r>
      <w:r>
        <w:rPr>
          <w:rFonts w:ascii="Times New Roman" w:hAnsi="Times New Roman"/>
          <w:sz w:val="24"/>
          <w:szCs w:val="24"/>
        </w:rPr>
        <w:t>in its</w:t>
      </w:r>
      <w:r w:rsidR="000067CA" w:rsidRPr="001C2BE7">
        <w:rPr>
          <w:rFonts w:ascii="Times New Roman" w:hAnsi="Times New Roman"/>
          <w:sz w:val="24"/>
          <w:szCs w:val="24"/>
        </w:rPr>
        <w:t xml:space="preserve"> vocalic inven</w:t>
      </w:r>
      <w:r w:rsidR="00C3484E">
        <w:rPr>
          <w:rFonts w:ascii="Times New Roman" w:hAnsi="Times New Roman"/>
          <w:sz w:val="24"/>
          <w:szCs w:val="24"/>
        </w:rPr>
        <w:t xml:space="preserve">tory (cf. Dakubu </w:t>
      </w:r>
      <w:r>
        <w:rPr>
          <w:rFonts w:ascii="Times New Roman" w:hAnsi="Times New Roman"/>
          <w:sz w:val="24"/>
          <w:szCs w:val="24"/>
        </w:rPr>
        <w:t xml:space="preserve">2002, </w:t>
      </w:r>
      <w:r w:rsidR="00C3484E">
        <w:rPr>
          <w:rFonts w:ascii="Times New Roman" w:hAnsi="Times New Roman"/>
          <w:sz w:val="24"/>
          <w:szCs w:val="24"/>
        </w:rPr>
        <w:t xml:space="preserve">2009; </w:t>
      </w:r>
      <w:r>
        <w:rPr>
          <w:rFonts w:ascii="Times New Roman" w:hAnsi="Times New Roman"/>
          <w:sz w:val="24"/>
          <w:szCs w:val="24"/>
        </w:rPr>
        <w:t>among other</w:t>
      </w:r>
      <w:r w:rsidR="000067CA" w:rsidRPr="001C2BE7">
        <w:rPr>
          <w:rFonts w:ascii="Times New Roman" w:hAnsi="Times New Roman"/>
          <w:sz w:val="24"/>
          <w:szCs w:val="24"/>
        </w:rPr>
        <w:t>). According to Dakubu (2002), though Ga vowels can be distinguished</w:t>
      </w:r>
      <w:r w:rsidR="000067CA">
        <w:rPr>
          <w:rFonts w:ascii="Times New Roman" w:hAnsi="Times New Roman"/>
          <w:sz w:val="24"/>
          <w:szCs w:val="24"/>
        </w:rPr>
        <w:t xml:space="preserve"> based on </w:t>
      </w:r>
      <w:r>
        <w:rPr>
          <w:rFonts w:ascii="Times New Roman" w:hAnsi="Times New Roman"/>
          <w:sz w:val="24"/>
          <w:szCs w:val="24"/>
        </w:rPr>
        <w:t>ATR, thus classifying the seven</w:t>
      </w:r>
      <w:r w:rsidR="000067CA" w:rsidRPr="001C2BE7">
        <w:rPr>
          <w:rFonts w:ascii="Times New Roman" w:hAnsi="Times New Roman"/>
          <w:sz w:val="24"/>
          <w:szCs w:val="24"/>
        </w:rPr>
        <w:t xml:space="preserve"> oral vowels into [+ATR] i, u, o, e; and [-ATR] </w:t>
      </w:r>
      <w:r w:rsidR="000067CA" w:rsidRPr="001C2BE7">
        <w:rPr>
          <w:rFonts w:ascii="Doulos SIL" w:hAnsi="Doulos SIL" w:cs="Doulos SIL"/>
          <w:sz w:val="24"/>
          <w:szCs w:val="24"/>
        </w:rPr>
        <w:t>ɛ</w:t>
      </w:r>
      <w:r w:rsidR="000067CA" w:rsidRPr="001C2BE7">
        <w:rPr>
          <w:rFonts w:ascii="Times New Roman" w:hAnsi="Times New Roman"/>
          <w:sz w:val="24"/>
          <w:szCs w:val="24"/>
        </w:rPr>
        <w:t xml:space="preserve">, </w:t>
      </w:r>
      <w:r w:rsidR="000067CA" w:rsidRPr="001C2BE7">
        <w:rPr>
          <w:rFonts w:ascii="Doulos SIL" w:hAnsi="Doulos SIL" w:cs="Doulos SIL"/>
          <w:sz w:val="24"/>
          <w:szCs w:val="24"/>
        </w:rPr>
        <w:t>ɔ</w:t>
      </w:r>
      <w:r w:rsidR="000067CA" w:rsidRPr="001C2BE7">
        <w:rPr>
          <w:rFonts w:ascii="Times New Roman" w:hAnsi="Times New Roman"/>
          <w:sz w:val="24"/>
          <w:szCs w:val="24"/>
        </w:rPr>
        <w:t>, a, “…there is no vowel harmony based on this [AT</w:t>
      </w:r>
      <w:r>
        <w:rPr>
          <w:rFonts w:ascii="Times New Roman" w:hAnsi="Times New Roman"/>
          <w:sz w:val="24"/>
          <w:szCs w:val="24"/>
        </w:rPr>
        <w:t>R] feature, as there is in Akan</w:t>
      </w:r>
      <w:r w:rsidR="000067CA" w:rsidRPr="001C2BE7">
        <w:rPr>
          <w:rFonts w:ascii="Times New Roman" w:hAnsi="Times New Roman"/>
          <w:sz w:val="24"/>
          <w:szCs w:val="24"/>
        </w:rPr>
        <w:t>”</w:t>
      </w:r>
      <w:r>
        <w:rPr>
          <w:rFonts w:ascii="Times New Roman" w:hAnsi="Times New Roman"/>
          <w:sz w:val="24"/>
          <w:szCs w:val="24"/>
        </w:rPr>
        <w:t xml:space="preserve"> </w:t>
      </w:r>
      <w:r w:rsidR="000067CA" w:rsidRPr="001C2BE7">
        <w:rPr>
          <w:rFonts w:ascii="Times New Roman" w:hAnsi="Times New Roman"/>
          <w:sz w:val="24"/>
          <w:szCs w:val="24"/>
        </w:rPr>
        <w:t xml:space="preserve">(2002:52). </w:t>
      </w:r>
    </w:p>
    <w:p w:rsidR="00540441" w:rsidRDefault="00540441" w:rsidP="00B70A4A">
      <w:pPr>
        <w:spacing w:after="0" w:line="240" w:lineRule="auto"/>
        <w:ind w:firstLine="720"/>
        <w:jc w:val="both"/>
        <w:rPr>
          <w:rFonts w:ascii="Times New Roman" w:hAnsi="Times New Roman"/>
          <w:sz w:val="24"/>
          <w:szCs w:val="24"/>
        </w:rPr>
      </w:pPr>
    </w:p>
    <w:p w:rsidR="004E3CFD" w:rsidRPr="00F71522" w:rsidRDefault="004E3CFD" w:rsidP="00B70A4A">
      <w:pPr>
        <w:spacing w:after="0" w:line="240" w:lineRule="auto"/>
        <w:jc w:val="both"/>
        <w:rPr>
          <w:rFonts w:ascii="Times New Roman" w:hAnsi="Times New Roman"/>
          <w:b/>
          <w:i/>
          <w:sz w:val="24"/>
          <w:szCs w:val="24"/>
        </w:rPr>
      </w:pPr>
      <w:r w:rsidRPr="00F71522">
        <w:rPr>
          <w:rFonts w:ascii="Times New Roman" w:hAnsi="Times New Roman"/>
          <w:b/>
          <w:i/>
          <w:sz w:val="24"/>
          <w:szCs w:val="24"/>
        </w:rPr>
        <w:t xml:space="preserve">2.2.2. </w:t>
      </w:r>
      <w:r w:rsidR="00F359B7" w:rsidRPr="00F71522">
        <w:rPr>
          <w:rFonts w:ascii="Times New Roman" w:hAnsi="Times New Roman"/>
          <w:b/>
          <w:i/>
          <w:sz w:val="24"/>
          <w:szCs w:val="24"/>
        </w:rPr>
        <w:t>Word-initial vowels in Ga</w:t>
      </w:r>
    </w:p>
    <w:p w:rsidR="004E3CFD" w:rsidRPr="00F71522" w:rsidRDefault="00F359B7" w:rsidP="00B70A4A">
      <w:pPr>
        <w:spacing w:after="0" w:line="240" w:lineRule="auto"/>
        <w:ind w:firstLine="720"/>
        <w:jc w:val="both"/>
        <w:rPr>
          <w:rFonts w:ascii="Times New Roman" w:hAnsi="Times New Roman"/>
          <w:sz w:val="24"/>
          <w:szCs w:val="24"/>
        </w:rPr>
      </w:pPr>
      <w:r w:rsidRPr="00F71522">
        <w:rPr>
          <w:rFonts w:ascii="Times New Roman" w:hAnsi="Times New Roman"/>
          <w:sz w:val="24"/>
          <w:szCs w:val="24"/>
        </w:rPr>
        <w:t>Ga</w:t>
      </w:r>
      <w:r w:rsidR="004E3CFD" w:rsidRPr="00F71522">
        <w:rPr>
          <w:rFonts w:ascii="Times New Roman" w:hAnsi="Times New Roman"/>
          <w:sz w:val="24"/>
          <w:szCs w:val="24"/>
        </w:rPr>
        <w:t xml:space="preserve"> </w:t>
      </w:r>
      <w:r w:rsidR="00F71522" w:rsidRPr="00F71522">
        <w:rPr>
          <w:rFonts w:ascii="Times New Roman" w:hAnsi="Times New Roman"/>
          <w:sz w:val="24"/>
          <w:szCs w:val="24"/>
        </w:rPr>
        <w:t>usually permit</w:t>
      </w:r>
      <w:r w:rsidRPr="00F71522">
        <w:rPr>
          <w:rFonts w:ascii="Times New Roman" w:hAnsi="Times New Roman"/>
          <w:sz w:val="24"/>
          <w:szCs w:val="24"/>
        </w:rPr>
        <w:t xml:space="preserve">s only three vowels to </w:t>
      </w:r>
      <w:r w:rsidR="00F71522" w:rsidRPr="00F71522">
        <w:rPr>
          <w:rFonts w:ascii="Times New Roman" w:hAnsi="Times New Roman"/>
          <w:sz w:val="24"/>
          <w:szCs w:val="24"/>
        </w:rPr>
        <w:t>occur at</w:t>
      </w:r>
      <w:r w:rsidR="004E3CFD" w:rsidRPr="00F71522">
        <w:rPr>
          <w:rFonts w:ascii="Times New Roman" w:hAnsi="Times New Roman"/>
          <w:sz w:val="24"/>
          <w:szCs w:val="24"/>
        </w:rPr>
        <w:t xml:space="preserve"> </w:t>
      </w:r>
      <w:r w:rsidRPr="00F71522">
        <w:rPr>
          <w:rFonts w:ascii="Times New Roman" w:hAnsi="Times New Roman"/>
          <w:sz w:val="24"/>
          <w:szCs w:val="24"/>
        </w:rPr>
        <w:t xml:space="preserve">the initial position of a </w:t>
      </w:r>
      <w:r w:rsidR="004E3CFD" w:rsidRPr="00F71522">
        <w:rPr>
          <w:rFonts w:ascii="Times New Roman" w:hAnsi="Times New Roman"/>
          <w:sz w:val="24"/>
          <w:szCs w:val="24"/>
        </w:rPr>
        <w:t xml:space="preserve">word. These three vowels are /o, a, e/. </w:t>
      </w:r>
      <w:r w:rsidR="00F71522" w:rsidRPr="00F71522">
        <w:rPr>
          <w:rFonts w:ascii="Times New Roman" w:hAnsi="Times New Roman"/>
          <w:sz w:val="24"/>
          <w:szCs w:val="24"/>
        </w:rPr>
        <w:t>And among these three vowels, it is observed that /e/ is</w:t>
      </w:r>
      <w:r w:rsidR="004E3CFD" w:rsidRPr="00F71522">
        <w:rPr>
          <w:rFonts w:ascii="Times New Roman" w:hAnsi="Times New Roman"/>
          <w:sz w:val="24"/>
          <w:szCs w:val="24"/>
        </w:rPr>
        <w:t xml:space="preserve"> the least frequent in te</w:t>
      </w:r>
      <w:r w:rsidR="00540441">
        <w:rPr>
          <w:rFonts w:ascii="Times New Roman" w:hAnsi="Times New Roman"/>
          <w:sz w:val="24"/>
          <w:szCs w:val="24"/>
        </w:rPr>
        <w:t>rms of occurrence at that</w:t>
      </w:r>
      <w:r w:rsidR="004E3CFD" w:rsidRPr="00F71522">
        <w:rPr>
          <w:rFonts w:ascii="Times New Roman" w:hAnsi="Times New Roman"/>
          <w:sz w:val="24"/>
          <w:szCs w:val="24"/>
        </w:rPr>
        <w:t xml:space="preserve"> position</w:t>
      </w:r>
      <w:r w:rsidRPr="00F71522">
        <w:rPr>
          <w:rFonts w:ascii="Times New Roman" w:hAnsi="Times New Roman"/>
          <w:sz w:val="24"/>
          <w:szCs w:val="24"/>
        </w:rPr>
        <w:t xml:space="preserve">. </w:t>
      </w:r>
      <w:r w:rsidR="004E3CFD" w:rsidRPr="00F71522">
        <w:rPr>
          <w:rFonts w:ascii="Times New Roman" w:hAnsi="Times New Roman"/>
          <w:sz w:val="24"/>
          <w:szCs w:val="24"/>
        </w:rPr>
        <w:t xml:space="preserve">I </w:t>
      </w:r>
      <w:r w:rsidR="00F71522" w:rsidRPr="00F71522">
        <w:rPr>
          <w:rFonts w:ascii="Times New Roman" w:hAnsi="Times New Roman"/>
          <w:sz w:val="24"/>
          <w:szCs w:val="24"/>
        </w:rPr>
        <w:t xml:space="preserve">provide few examples of </w:t>
      </w:r>
      <w:r w:rsidRPr="00F71522">
        <w:rPr>
          <w:rFonts w:ascii="Times New Roman" w:hAnsi="Times New Roman"/>
          <w:sz w:val="24"/>
          <w:szCs w:val="24"/>
        </w:rPr>
        <w:t xml:space="preserve">Ga </w:t>
      </w:r>
      <w:r w:rsidR="00F71522" w:rsidRPr="00F71522">
        <w:rPr>
          <w:rFonts w:ascii="Times New Roman" w:hAnsi="Times New Roman"/>
          <w:sz w:val="24"/>
          <w:szCs w:val="24"/>
        </w:rPr>
        <w:t xml:space="preserve">native </w:t>
      </w:r>
      <w:r w:rsidRPr="00F71522">
        <w:rPr>
          <w:rFonts w:ascii="Times New Roman" w:hAnsi="Times New Roman"/>
          <w:sz w:val="24"/>
          <w:szCs w:val="24"/>
        </w:rPr>
        <w:t xml:space="preserve">words </w:t>
      </w:r>
      <w:r w:rsidR="00540441">
        <w:rPr>
          <w:rFonts w:ascii="Times New Roman" w:hAnsi="Times New Roman"/>
          <w:sz w:val="24"/>
          <w:szCs w:val="24"/>
        </w:rPr>
        <w:t xml:space="preserve">with </w:t>
      </w:r>
      <w:r w:rsidR="00F71522" w:rsidRPr="00F71522">
        <w:rPr>
          <w:rFonts w:ascii="Times New Roman" w:hAnsi="Times New Roman"/>
          <w:sz w:val="24"/>
          <w:szCs w:val="24"/>
        </w:rPr>
        <w:t xml:space="preserve">the three vowels at the initial position </w:t>
      </w:r>
      <w:r w:rsidRPr="00F71522">
        <w:rPr>
          <w:rFonts w:ascii="Times New Roman" w:hAnsi="Times New Roman"/>
          <w:sz w:val="24"/>
          <w:szCs w:val="24"/>
        </w:rPr>
        <w:t>in (3)</w:t>
      </w:r>
      <w:r w:rsidR="00F71522" w:rsidRPr="00F71522">
        <w:rPr>
          <w:rFonts w:ascii="Times New Roman" w:hAnsi="Times New Roman"/>
          <w:sz w:val="24"/>
          <w:szCs w:val="24"/>
        </w:rPr>
        <w:t xml:space="preserve"> below</w:t>
      </w:r>
      <w:r w:rsidRPr="00F71522">
        <w:rPr>
          <w:rFonts w:ascii="Times New Roman" w:hAnsi="Times New Roman"/>
          <w:sz w:val="24"/>
          <w:szCs w:val="24"/>
        </w:rPr>
        <w:t>.</w:t>
      </w:r>
    </w:p>
    <w:p w:rsidR="004E3CFD" w:rsidRPr="00F71522" w:rsidRDefault="004E3CFD" w:rsidP="004E3CFD">
      <w:pPr>
        <w:spacing w:after="0" w:line="240" w:lineRule="auto"/>
        <w:ind w:firstLine="720"/>
        <w:jc w:val="both"/>
        <w:rPr>
          <w:rFonts w:ascii="Times New Roman" w:hAnsi="Times New Roman"/>
          <w:sz w:val="24"/>
          <w:szCs w:val="24"/>
        </w:rPr>
      </w:pPr>
    </w:p>
    <w:p w:rsidR="004E3CFD" w:rsidRPr="00F71522" w:rsidRDefault="004E3CFD" w:rsidP="004E3CFD">
      <w:pPr>
        <w:spacing w:after="0" w:line="240" w:lineRule="auto"/>
        <w:jc w:val="both"/>
        <w:rPr>
          <w:rFonts w:ascii="Times New Roman" w:hAnsi="Times New Roman"/>
          <w:sz w:val="24"/>
          <w:szCs w:val="24"/>
        </w:rPr>
      </w:pPr>
      <w:r w:rsidRPr="00F71522">
        <w:rPr>
          <w:rFonts w:ascii="Times New Roman" w:hAnsi="Times New Roman"/>
          <w:sz w:val="24"/>
          <w:szCs w:val="24"/>
        </w:rPr>
        <w:lastRenderedPageBreak/>
        <w:t>(3</w:t>
      </w:r>
      <w:r w:rsidR="00F359B7" w:rsidRPr="00F71522">
        <w:rPr>
          <w:rFonts w:ascii="Times New Roman" w:hAnsi="Times New Roman"/>
          <w:sz w:val="24"/>
          <w:szCs w:val="24"/>
        </w:rPr>
        <w:t>). Vowel-initial words in Ga</w:t>
      </w:r>
      <w:r w:rsidRPr="00F71522">
        <w:rPr>
          <w:rFonts w:ascii="Times New Roman" w:hAnsi="Times New Roman"/>
          <w:sz w:val="24"/>
          <w:szCs w:val="24"/>
        </w:rPr>
        <w:t xml:space="preserve"> (from Dakubu 20</w:t>
      </w:r>
      <w:r w:rsidR="00F359B7" w:rsidRPr="00F71522">
        <w:rPr>
          <w:rFonts w:ascii="Times New Roman" w:hAnsi="Times New Roman"/>
          <w:sz w:val="24"/>
          <w:szCs w:val="24"/>
        </w:rPr>
        <w:t>09</w:t>
      </w:r>
      <w:r w:rsidRPr="00F71522">
        <w:rPr>
          <w:rFonts w:ascii="Times New Roman" w:hAnsi="Times New Roman"/>
          <w:sz w:val="24"/>
          <w:szCs w:val="24"/>
        </w:rPr>
        <w:t>).</w:t>
      </w:r>
    </w:p>
    <w:p w:rsidR="004E3CFD" w:rsidRPr="003F1786" w:rsidRDefault="004E3CFD" w:rsidP="004E3CFD">
      <w:pPr>
        <w:spacing w:after="0" w:line="240" w:lineRule="auto"/>
        <w:jc w:val="both"/>
        <w:rPr>
          <w:rFonts w:ascii="Times New Roman" w:hAnsi="Times New Roman"/>
          <w:sz w:val="24"/>
          <w:szCs w:val="24"/>
        </w:rPr>
      </w:pPr>
      <w:r w:rsidRPr="003F1786">
        <w:rPr>
          <w:rFonts w:ascii="Times New Roman" w:hAnsi="Times New Roman"/>
          <w:sz w:val="24"/>
          <w:szCs w:val="24"/>
        </w:rPr>
        <w:t xml:space="preserve">  </w:t>
      </w:r>
      <w:r w:rsidR="007E0D1E">
        <w:rPr>
          <w:rFonts w:ascii="Times New Roman" w:hAnsi="Times New Roman"/>
          <w:sz w:val="24"/>
          <w:szCs w:val="24"/>
        </w:rPr>
        <w:tab/>
      </w:r>
      <w:r w:rsidRPr="003F1786">
        <w:rPr>
          <w:rFonts w:ascii="Times New Roman" w:hAnsi="Times New Roman"/>
          <w:sz w:val="24"/>
          <w:szCs w:val="24"/>
          <w:u w:val="single"/>
        </w:rPr>
        <w:t>Word</w:t>
      </w:r>
      <w:r w:rsidRPr="003F1786">
        <w:rPr>
          <w:rFonts w:ascii="Times New Roman" w:hAnsi="Times New Roman"/>
          <w:sz w:val="24"/>
          <w:szCs w:val="24"/>
        </w:rPr>
        <w:t xml:space="preserve"> </w:t>
      </w:r>
      <w:r w:rsidRPr="003F1786">
        <w:rPr>
          <w:rFonts w:ascii="Times New Roman" w:hAnsi="Times New Roman"/>
          <w:sz w:val="24"/>
          <w:szCs w:val="24"/>
        </w:rPr>
        <w:tab/>
      </w:r>
      <w:r w:rsidR="007E0D1E">
        <w:rPr>
          <w:rFonts w:ascii="Times New Roman" w:hAnsi="Times New Roman"/>
          <w:sz w:val="24"/>
          <w:szCs w:val="24"/>
        </w:rPr>
        <w:tab/>
      </w:r>
      <w:r w:rsidRPr="003F1786">
        <w:rPr>
          <w:rFonts w:ascii="Times New Roman" w:hAnsi="Times New Roman"/>
          <w:sz w:val="24"/>
          <w:szCs w:val="24"/>
          <w:u w:val="single"/>
        </w:rPr>
        <w:t>Gloss</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bl</w:t>
      </w:r>
      <w:r w:rsidR="003B3CFC" w:rsidRPr="007E0D1E">
        <w:rPr>
          <w:rFonts w:ascii="Doulos SIL" w:hAnsi="Doulos SIL" w:cs="Doulos SIL"/>
          <w:szCs w:val="24"/>
        </w:rPr>
        <w:t>̀</w:t>
      </w:r>
      <w:r w:rsidR="003B3CFC" w:rsidRPr="007E0D1E">
        <w:rPr>
          <w:rFonts w:ascii="Times New Roman" w:hAnsi="Times New Roman"/>
          <w:szCs w:val="24"/>
        </w:rPr>
        <w:t>a</w:t>
      </w:r>
      <w:r w:rsidR="003B3CFC" w:rsidRPr="007E0D1E">
        <w:rPr>
          <w:rFonts w:ascii="Doulos SIL" w:hAnsi="Doulos SIL" w:cs="Doulos SIL"/>
          <w:szCs w:val="24"/>
        </w:rPr>
        <w:t>́</w:t>
      </w:r>
      <w:r w:rsidRPr="007E0D1E">
        <w:rPr>
          <w:rFonts w:ascii="Times New Roman" w:hAnsi="Times New Roman"/>
          <w:szCs w:val="24"/>
        </w:rPr>
        <w:tab/>
      </w:r>
      <w:r w:rsidRPr="007E0D1E">
        <w:rPr>
          <w:rFonts w:ascii="Times New Roman" w:hAnsi="Times New Roman"/>
          <w:szCs w:val="24"/>
        </w:rPr>
        <w:tab/>
      </w:r>
      <w:r w:rsidR="003B3CFC" w:rsidRPr="007E0D1E">
        <w:rPr>
          <w:rFonts w:ascii="Times New Roman" w:hAnsi="Times New Roman"/>
          <w:szCs w:val="24"/>
        </w:rPr>
        <w:t>falsehood, lying</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k͡p</w:t>
      </w:r>
      <w:r w:rsidR="003B3CFC" w:rsidRPr="007E0D1E">
        <w:rPr>
          <w:rFonts w:ascii="Doulos SIL" w:hAnsi="Doulos SIL" w:cs="Doulos SIL"/>
          <w:szCs w:val="24"/>
        </w:rPr>
        <w:t>ɛ́</w:t>
      </w:r>
      <w:r w:rsidR="003B3CFC" w:rsidRPr="007E0D1E">
        <w:rPr>
          <w:rFonts w:ascii="Times New Roman" w:hAnsi="Times New Roman"/>
          <w:szCs w:val="24"/>
        </w:rPr>
        <w:tab/>
      </w:r>
      <w:r w:rsidR="003B3CFC" w:rsidRPr="007E0D1E">
        <w:rPr>
          <w:rFonts w:ascii="Times New Roman" w:hAnsi="Times New Roman"/>
          <w:szCs w:val="24"/>
        </w:rPr>
        <w:tab/>
        <w:t>dolphinfish</w:t>
      </w:r>
    </w:p>
    <w:p w:rsidR="007E0D1E" w:rsidRDefault="004112A1"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ab/>
        <w:t>goodness, hospitality</w:t>
      </w:r>
    </w:p>
    <w:p w:rsidR="007E0D1E" w:rsidRDefault="004112A1"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wl</w:t>
      </w:r>
      <w:r w:rsidRPr="007E0D1E">
        <w:rPr>
          <w:rFonts w:ascii="Doulos SIL" w:hAnsi="Doulos SIL" w:cs="Doulos SIL"/>
          <w:szCs w:val="24"/>
        </w:rPr>
        <w:t>̀</w:t>
      </w:r>
      <w:r w:rsidRPr="007E0D1E">
        <w:rPr>
          <w:rFonts w:ascii="Times New Roman" w:hAnsi="Times New Roman"/>
          <w:szCs w:val="24"/>
        </w:rPr>
        <w:t>u</w:t>
      </w:r>
      <w:r w:rsidRPr="007E0D1E">
        <w:rPr>
          <w:rFonts w:ascii="Doulos SIL" w:hAnsi="Doulos SIL" w:cs="Doulos SIL"/>
          <w:szCs w:val="24"/>
        </w:rPr>
        <w:t>̀</w:t>
      </w:r>
      <w:r w:rsidR="003B3CFC" w:rsidRPr="007E0D1E">
        <w:rPr>
          <w:rFonts w:ascii="Times New Roman" w:hAnsi="Times New Roman"/>
          <w:szCs w:val="24"/>
        </w:rPr>
        <w:t xml:space="preserve"> </w:t>
      </w:r>
      <w:r w:rsidRPr="007E0D1E">
        <w:rPr>
          <w:rFonts w:ascii="Times New Roman" w:hAnsi="Times New Roman"/>
          <w:szCs w:val="24"/>
        </w:rPr>
        <w:tab/>
      </w:r>
      <w:r w:rsidR="007E0D1E">
        <w:rPr>
          <w:rFonts w:ascii="Times New Roman" w:hAnsi="Times New Roman"/>
          <w:szCs w:val="24"/>
        </w:rPr>
        <w:tab/>
      </w:r>
      <w:r w:rsidRPr="007E0D1E">
        <w:rPr>
          <w:rFonts w:ascii="Times New Roman" w:hAnsi="Times New Roman"/>
          <w:szCs w:val="24"/>
        </w:rPr>
        <w:t>large object</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da</w:t>
      </w:r>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 xml:space="preserve">a large </w:t>
      </w:r>
      <w:r w:rsidR="003F1786" w:rsidRPr="007E0D1E">
        <w:rPr>
          <w:rFonts w:ascii="Times New Roman" w:hAnsi="Times New Roman"/>
          <w:szCs w:val="24"/>
        </w:rPr>
        <w:t>lizard</w:t>
      </w:r>
    </w:p>
    <w:p w:rsidR="004E3CFD" w:rsidRP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k</w:t>
      </w:r>
      <w:r w:rsidRPr="007E0D1E">
        <w:rPr>
          <w:rFonts w:ascii="Times New Roman" w:hAnsi="Times New Roman"/>
          <w:szCs w:val="24"/>
        </w:rPr>
        <w:t>a</w:t>
      </w:r>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cattle egret</w:t>
      </w:r>
    </w:p>
    <w:p w:rsidR="004E3CFD" w:rsidRPr="003F1786" w:rsidRDefault="004112A1" w:rsidP="003F1786">
      <w:pPr>
        <w:spacing w:after="0" w:line="240" w:lineRule="auto"/>
        <w:ind w:firstLine="720"/>
        <w:jc w:val="both"/>
        <w:rPr>
          <w:rFonts w:ascii="Times New Roman" w:hAnsi="Times New Roman"/>
          <w:sz w:val="24"/>
          <w:szCs w:val="24"/>
        </w:rPr>
      </w:pPr>
      <w:r w:rsidRPr="003F1786">
        <w:rPr>
          <w:rFonts w:ascii="Times New Roman" w:hAnsi="Times New Roman"/>
          <w:sz w:val="24"/>
          <w:szCs w:val="24"/>
        </w:rPr>
        <w:t>In addition to the</w:t>
      </w:r>
      <w:r w:rsidR="004E3CFD" w:rsidRPr="003F1786">
        <w:rPr>
          <w:rFonts w:ascii="Times New Roman" w:hAnsi="Times New Roman"/>
          <w:sz w:val="24"/>
          <w:szCs w:val="24"/>
        </w:rPr>
        <w:t xml:space="preserve"> above, </w:t>
      </w:r>
      <w:r w:rsidR="003F1786">
        <w:rPr>
          <w:rFonts w:ascii="Times New Roman" w:hAnsi="Times New Roman"/>
          <w:sz w:val="24"/>
          <w:szCs w:val="24"/>
        </w:rPr>
        <w:t xml:space="preserve">the vocalic segments </w:t>
      </w:r>
      <w:r w:rsidR="004E3CFD" w:rsidRPr="003F1786">
        <w:rPr>
          <w:rFonts w:ascii="Times New Roman" w:hAnsi="Times New Roman"/>
          <w:sz w:val="24"/>
          <w:szCs w:val="24"/>
        </w:rPr>
        <w:t>/</w:t>
      </w:r>
      <w:r w:rsidR="004E3CFD" w:rsidRPr="003F1786">
        <w:rPr>
          <w:rFonts w:ascii="Doulos SIL" w:hAnsi="Doulos SIL" w:cs="Doulos SIL"/>
          <w:sz w:val="24"/>
          <w:szCs w:val="24"/>
        </w:rPr>
        <w:t>ɛ</w:t>
      </w:r>
      <w:r w:rsidR="004E3CFD" w:rsidRPr="003F1786">
        <w:rPr>
          <w:rFonts w:ascii="Times New Roman" w:hAnsi="Times New Roman"/>
          <w:sz w:val="24"/>
          <w:szCs w:val="24"/>
        </w:rPr>
        <w:t>/ and /</w:t>
      </w:r>
      <w:r w:rsidR="004E3CFD" w:rsidRPr="003F1786">
        <w:rPr>
          <w:rFonts w:ascii="Doulos SIL" w:hAnsi="Doulos SIL" w:cs="Doulos SIL"/>
          <w:sz w:val="24"/>
          <w:szCs w:val="24"/>
        </w:rPr>
        <w:t>ɔ</w:t>
      </w:r>
      <w:r w:rsidR="004E3CFD" w:rsidRPr="003F1786">
        <w:rPr>
          <w:rFonts w:ascii="Times New Roman" w:hAnsi="Times New Roman"/>
          <w:sz w:val="24"/>
          <w:szCs w:val="24"/>
        </w:rPr>
        <w:t>/ can be found at word-initial position</w:t>
      </w:r>
      <w:r w:rsidR="00540441">
        <w:rPr>
          <w:rFonts w:ascii="Times New Roman" w:hAnsi="Times New Roman"/>
          <w:sz w:val="24"/>
          <w:szCs w:val="24"/>
        </w:rPr>
        <w:t xml:space="preserve"> in Ga</w:t>
      </w:r>
      <w:r w:rsidR="003F1786">
        <w:rPr>
          <w:rFonts w:ascii="Times New Roman" w:hAnsi="Times New Roman"/>
          <w:sz w:val="24"/>
          <w:szCs w:val="24"/>
        </w:rPr>
        <w:t>,</w:t>
      </w:r>
      <w:r w:rsidR="004E3CFD" w:rsidRPr="003F1786">
        <w:rPr>
          <w:rFonts w:ascii="Times New Roman" w:hAnsi="Times New Roman"/>
          <w:sz w:val="24"/>
          <w:szCs w:val="24"/>
        </w:rPr>
        <w:t xml:space="preserve"> </w:t>
      </w:r>
      <w:r w:rsidR="003F1786">
        <w:rPr>
          <w:rFonts w:ascii="Times New Roman" w:hAnsi="Times New Roman"/>
          <w:sz w:val="24"/>
          <w:szCs w:val="24"/>
        </w:rPr>
        <w:t xml:space="preserve">but only </w:t>
      </w:r>
      <w:r w:rsidR="004E3CFD" w:rsidRPr="003F1786">
        <w:rPr>
          <w:rFonts w:ascii="Times New Roman" w:hAnsi="Times New Roman"/>
          <w:sz w:val="24"/>
          <w:szCs w:val="24"/>
        </w:rPr>
        <w:t xml:space="preserve">in very limited cases. While the former occurs </w:t>
      </w:r>
      <w:r w:rsidRPr="003F1786">
        <w:rPr>
          <w:rFonts w:ascii="Times New Roman" w:hAnsi="Times New Roman"/>
          <w:sz w:val="24"/>
          <w:szCs w:val="24"/>
        </w:rPr>
        <w:t xml:space="preserve">at the initial </w:t>
      </w:r>
      <w:r w:rsidR="00540441">
        <w:rPr>
          <w:rFonts w:ascii="Times New Roman" w:hAnsi="Times New Roman"/>
          <w:sz w:val="24"/>
          <w:szCs w:val="24"/>
        </w:rPr>
        <w:t xml:space="preserve">position </w:t>
      </w:r>
      <w:r w:rsidRPr="003F1786">
        <w:rPr>
          <w:rFonts w:ascii="Times New Roman" w:hAnsi="Times New Roman"/>
          <w:sz w:val="24"/>
          <w:szCs w:val="24"/>
        </w:rPr>
        <w:t xml:space="preserve">of very few words </w:t>
      </w:r>
      <w:r w:rsidR="004E3CFD" w:rsidRPr="003F1786">
        <w:rPr>
          <w:rFonts w:ascii="Times New Roman" w:hAnsi="Times New Roman"/>
          <w:sz w:val="24"/>
          <w:szCs w:val="24"/>
        </w:rPr>
        <w:t>in</w:t>
      </w:r>
      <w:r w:rsidRPr="003F1786">
        <w:rPr>
          <w:rFonts w:ascii="Times New Roman" w:hAnsi="Times New Roman"/>
          <w:sz w:val="24"/>
          <w:szCs w:val="24"/>
        </w:rPr>
        <w:t>cluding</w:t>
      </w:r>
      <w:r w:rsidR="004E3CFD" w:rsidRPr="003F1786">
        <w:rPr>
          <w:rFonts w:ascii="Times New Roman" w:hAnsi="Times New Roman"/>
          <w:sz w:val="24"/>
          <w:szCs w:val="24"/>
        </w:rPr>
        <w:t xml:space="preserve"> exclamation</w:t>
      </w:r>
      <w:r w:rsidRPr="003F1786">
        <w:rPr>
          <w:rFonts w:ascii="Times New Roman" w:hAnsi="Times New Roman"/>
          <w:sz w:val="24"/>
          <w:szCs w:val="24"/>
        </w:rPr>
        <w:t>s</w:t>
      </w:r>
      <w:r w:rsidR="004E3CFD" w:rsidRPr="003F1786">
        <w:rPr>
          <w:rFonts w:ascii="Times New Roman" w:hAnsi="Times New Roman"/>
          <w:sz w:val="24"/>
          <w:szCs w:val="24"/>
        </w:rPr>
        <w:t xml:space="preserve"> </w:t>
      </w:r>
      <w:r w:rsidRPr="003F1786">
        <w:rPr>
          <w:rFonts w:ascii="Times New Roman" w:hAnsi="Times New Roman"/>
          <w:sz w:val="24"/>
          <w:szCs w:val="24"/>
        </w:rPr>
        <w:t xml:space="preserve">and loaned word particularly from </w:t>
      </w:r>
      <w:r w:rsidR="004E3CFD" w:rsidRPr="003F1786">
        <w:rPr>
          <w:rFonts w:ascii="Times New Roman" w:hAnsi="Times New Roman"/>
          <w:sz w:val="24"/>
          <w:szCs w:val="24"/>
        </w:rPr>
        <w:t xml:space="preserve">English, the latter is </w:t>
      </w:r>
      <w:r w:rsidR="0074781B" w:rsidRPr="003F1786">
        <w:rPr>
          <w:rFonts w:ascii="Times New Roman" w:hAnsi="Times New Roman"/>
          <w:sz w:val="24"/>
          <w:szCs w:val="24"/>
        </w:rPr>
        <w:t xml:space="preserve">even </w:t>
      </w:r>
      <w:r w:rsidR="004E3CFD" w:rsidRPr="003F1786">
        <w:rPr>
          <w:rFonts w:ascii="Times New Roman" w:hAnsi="Times New Roman"/>
          <w:sz w:val="24"/>
          <w:szCs w:val="24"/>
        </w:rPr>
        <w:t>limited to few</w:t>
      </w:r>
      <w:r w:rsidR="0074781B" w:rsidRPr="003F1786">
        <w:rPr>
          <w:rFonts w:ascii="Times New Roman" w:hAnsi="Times New Roman"/>
          <w:sz w:val="24"/>
          <w:szCs w:val="24"/>
        </w:rPr>
        <w:t>er</w:t>
      </w:r>
      <w:r w:rsidR="004E3CFD" w:rsidRPr="003F1786">
        <w:rPr>
          <w:rFonts w:ascii="Times New Roman" w:hAnsi="Times New Roman"/>
          <w:sz w:val="24"/>
          <w:szCs w:val="24"/>
        </w:rPr>
        <w:t xml:space="preserve"> native words</w:t>
      </w:r>
      <w:r w:rsidR="0074781B" w:rsidRPr="003F1786">
        <w:rPr>
          <w:rFonts w:ascii="Times New Roman" w:hAnsi="Times New Roman"/>
          <w:sz w:val="24"/>
          <w:szCs w:val="24"/>
        </w:rPr>
        <w:t>; only three</w:t>
      </w:r>
      <w:r w:rsidR="00540441">
        <w:rPr>
          <w:rFonts w:ascii="Times New Roman" w:hAnsi="Times New Roman"/>
          <w:sz w:val="24"/>
          <w:szCs w:val="24"/>
        </w:rPr>
        <w:t xml:space="preserve"> in Dakubu’s (2009) dictionary</w:t>
      </w:r>
      <w:r w:rsidR="004E3CFD" w:rsidRPr="003F1786">
        <w:rPr>
          <w:rFonts w:ascii="Times New Roman" w:hAnsi="Times New Roman"/>
          <w:sz w:val="24"/>
          <w:szCs w:val="24"/>
        </w:rPr>
        <w:t>. I</w:t>
      </w:r>
      <w:r w:rsidR="0074781B" w:rsidRPr="003F1786">
        <w:rPr>
          <w:rFonts w:ascii="Times New Roman" w:hAnsi="Times New Roman"/>
          <w:sz w:val="24"/>
          <w:szCs w:val="24"/>
        </w:rPr>
        <w:t>n</w:t>
      </w:r>
      <w:r w:rsidR="004E3CFD" w:rsidRPr="003F1786">
        <w:rPr>
          <w:rFonts w:ascii="Times New Roman" w:hAnsi="Times New Roman"/>
          <w:sz w:val="24"/>
          <w:szCs w:val="24"/>
        </w:rPr>
        <w:t xml:space="preserve"> </w:t>
      </w:r>
      <w:r w:rsidR="0074781B" w:rsidRPr="003F1786">
        <w:rPr>
          <w:rFonts w:ascii="Times New Roman" w:hAnsi="Times New Roman"/>
          <w:sz w:val="24"/>
          <w:szCs w:val="24"/>
        </w:rPr>
        <w:t xml:space="preserve">section three of the present paper, it </w:t>
      </w:r>
      <w:r w:rsidR="004E3CFD" w:rsidRPr="003F1786">
        <w:rPr>
          <w:rFonts w:ascii="Times New Roman" w:hAnsi="Times New Roman"/>
          <w:sz w:val="24"/>
          <w:szCs w:val="24"/>
        </w:rPr>
        <w:t xml:space="preserve">will be seen </w:t>
      </w:r>
      <w:r w:rsidR="0074781B" w:rsidRPr="003F1786">
        <w:rPr>
          <w:rFonts w:ascii="Times New Roman" w:hAnsi="Times New Roman"/>
          <w:sz w:val="24"/>
          <w:szCs w:val="24"/>
        </w:rPr>
        <w:t xml:space="preserve">that </w:t>
      </w:r>
      <w:r w:rsidR="008D5220" w:rsidRPr="003F1786">
        <w:rPr>
          <w:rFonts w:ascii="Times New Roman" w:hAnsi="Times New Roman"/>
          <w:sz w:val="24"/>
          <w:szCs w:val="24"/>
        </w:rPr>
        <w:t>this limited distribution of t</w:t>
      </w:r>
      <w:r w:rsidR="00540441">
        <w:rPr>
          <w:rFonts w:ascii="Times New Roman" w:hAnsi="Times New Roman"/>
          <w:sz w:val="24"/>
          <w:szCs w:val="24"/>
        </w:rPr>
        <w:t>hese vowels in native words</w:t>
      </w:r>
      <w:r w:rsidR="008D5220" w:rsidRPr="003F1786">
        <w:rPr>
          <w:rFonts w:ascii="Times New Roman" w:hAnsi="Times New Roman"/>
          <w:sz w:val="24"/>
          <w:szCs w:val="24"/>
        </w:rPr>
        <w:t xml:space="preserve"> metamorphose</w:t>
      </w:r>
      <w:r w:rsidR="00540441">
        <w:rPr>
          <w:rFonts w:ascii="Times New Roman" w:hAnsi="Times New Roman"/>
          <w:sz w:val="24"/>
          <w:szCs w:val="24"/>
        </w:rPr>
        <w:t>s</w:t>
      </w:r>
      <w:r w:rsidR="008D5220" w:rsidRPr="003F1786">
        <w:rPr>
          <w:rFonts w:ascii="Times New Roman" w:hAnsi="Times New Roman"/>
          <w:sz w:val="24"/>
          <w:szCs w:val="24"/>
        </w:rPr>
        <w:t xml:space="preserve"> into a complete ban in loaned words from Akan</w:t>
      </w:r>
      <w:r w:rsidR="004E3CFD" w:rsidRPr="003F1786">
        <w:rPr>
          <w:rFonts w:ascii="Times New Roman" w:hAnsi="Times New Roman"/>
          <w:sz w:val="24"/>
          <w:szCs w:val="24"/>
        </w:rPr>
        <w:t>.</w:t>
      </w:r>
      <w:r w:rsidR="00E76A0F">
        <w:rPr>
          <w:rFonts w:ascii="Times New Roman" w:hAnsi="Times New Roman"/>
          <w:sz w:val="24"/>
          <w:szCs w:val="24"/>
        </w:rPr>
        <w:t xml:space="preserve"> It is worth pointing out that aside from the two vowels, /e/ too is also not permitted word-initially in words borrowed from Akan.</w:t>
      </w:r>
    </w:p>
    <w:p w:rsidR="003F1786" w:rsidRPr="00F359B7" w:rsidRDefault="003F1786" w:rsidP="003F1786">
      <w:pPr>
        <w:spacing w:after="0" w:line="240" w:lineRule="auto"/>
        <w:jc w:val="both"/>
        <w:rPr>
          <w:rFonts w:ascii="Times New Roman" w:hAnsi="Times New Roman"/>
          <w:color w:val="FF0000"/>
          <w:sz w:val="24"/>
          <w:szCs w:val="24"/>
        </w:rPr>
      </w:pPr>
    </w:p>
    <w:p w:rsidR="004E3CFD" w:rsidRPr="0070001C" w:rsidRDefault="004E3CFD" w:rsidP="004E3CFD">
      <w:pPr>
        <w:spacing w:after="0" w:line="480" w:lineRule="auto"/>
        <w:jc w:val="both"/>
        <w:rPr>
          <w:rFonts w:ascii="Times New Roman" w:hAnsi="Times New Roman"/>
          <w:b/>
          <w:bCs/>
          <w:sz w:val="24"/>
          <w:szCs w:val="24"/>
        </w:rPr>
      </w:pPr>
      <w:r>
        <w:rPr>
          <w:rFonts w:ascii="Times New Roman" w:hAnsi="Times New Roman"/>
          <w:b/>
          <w:bCs/>
          <w:sz w:val="24"/>
          <w:szCs w:val="24"/>
        </w:rPr>
        <w:t xml:space="preserve">2.3. </w:t>
      </w:r>
      <w:r w:rsidRPr="0070001C">
        <w:rPr>
          <w:rFonts w:ascii="Times New Roman" w:hAnsi="Times New Roman"/>
          <w:b/>
          <w:bCs/>
          <w:sz w:val="24"/>
          <w:szCs w:val="24"/>
        </w:rPr>
        <w:t>Theoretical framework</w:t>
      </w:r>
    </w:p>
    <w:p w:rsidR="00F40C2C" w:rsidRPr="00B41936" w:rsidRDefault="004E3CFD" w:rsidP="00B41936">
      <w:pPr>
        <w:spacing w:after="0" w:line="240" w:lineRule="auto"/>
        <w:ind w:firstLine="720"/>
        <w:jc w:val="both"/>
        <w:rPr>
          <w:rFonts w:ascii="Times New Roman" w:hAnsi="Times New Roman"/>
          <w:sz w:val="24"/>
          <w:szCs w:val="24"/>
          <w:lang w:eastAsia="pl-PL"/>
        </w:rPr>
      </w:pPr>
      <w:r w:rsidRPr="00B41936">
        <w:rPr>
          <w:rFonts w:ascii="Times New Roman" w:hAnsi="Times New Roman"/>
          <w:sz w:val="24"/>
          <w:szCs w:val="24"/>
          <w:lang w:val="en-GB" w:eastAsia="pl-PL"/>
        </w:rPr>
        <w:t xml:space="preserve">The </w:t>
      </w:r>
      <w:r w:rsidR="00F40C2C" w:rsidRPr="00B41936">
        <w:rPr>
          <w:rFonts w:ascii="Times New Roman" w:hAnsi="Times New Roman"/>
          <w:sz w:val="24"/>
          <w:szCs w:val="24"/>
          <w:lang w:val="en-GB" w:eastAsia="pl-PL"/>
        </w:rPr>
        <w:t xml:space="preserve">formalization of the </w:t>
      </w:r>
      <w:r w:rsidRPr="00B41936">
        <w:rPr>
          <w:rFonts w:ascii="Times New Roman" w:hAnsi="Times New Roman"/>
          <w:sz w:val="24"/>
          <w:szCs w:val="24"/>
          <w:lang w:val="en-GB" w:eastAsia="pl-PL"/>
        </w:rPr>
        <w:t>discussions of the three phonological strategies; featural change, vowel replacement a</w:t>
      </w:r>
      <w:r w:rsidR="003C7D52" w:rsidRPr="00B41936">
        <w:rPr>
          <w:rFonts w:ascii="Times New Roman" w:hAnsi="Times New Roman"/>
          <w:sz w:val="24"/>
          <w:szCs w:val="24"/>
          <w:lang w:val="en-GB" w:eastAsia="pl-PL"/>
        </w:rPr>
        <w:t xml:space="preserve">nd deletion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in </w:t>
      </w:r>
      <w:r w:rsidR="003C7D52" w:rsidRPr="00B41936">
        <w:rPr>
          <w:rFonts w:ascii="Times New Roman" w:hAnsi="Times New Roman"/>
          <w:sz w:val="24"/>
          <w:szCs w:val="24"/>
          <w:lang w:val="en-GB" w:eastAsia="pl-PL"/>
        </w:rPr>
        <w:t>the adaptations of</w:t>
      </w:r>
      <w:r w:rsidRPr="00B41936">
        <w:rPr>
          <w:rFonts w:ascii="Times New Roman" w:hAnsi="Times New Roman"/>
          <w:sz w:val="24"/>
          <w:szCs w:val="24"/>
          <w:lang w:val="en-GB" w:eastAsia="pl-PL"/>
        </w:rPr>
        <w:t xml:space="preserve"> the illicit Akan source word</w:t>
      </w:r>
      <w:r w:rsidR="000B7C6C" w:rsidRPr="00B41936">
        <w:rPr>
          <w:rFonts w:ascii="Times New Roman" w:hAnsi="Times New Roman"/>
          <w:sz w:val="24"/>
          <w:szCs w:val="24"/>
          <w:lang w:val="en-GB" w:eastAsia="pl-PL"/>
        </w:rPr>
        <w:t xml:space="preserve">-initial vowels </w:t>
      </w:r>
      <w:r w:rsidR="003C7D52" w:rsidRPr="00B41936">
        <w:rPr>
          <w:rFonts w:ascii="Times New Roman" w:hAnsi="Times New Roman"/>
          <w:sz w:val="24"/>
          <w:szCs w:val="24"/>
          <w:lang w:val="en-GB" w:eastAsia="pl-PL"/>
        </w:rPr>
        <w:t xml:space="preserve">by Ga speakers </w:t>
      </w:r>
      <w:r w:rsidR="00F40C2C" w:rsidRPr="00B41936">
        <w:rPr>
          <w:rFonts w:ascii="Times New Roman" w:hAnsi="Times New Roman"/>
          <w:sz w:val="24"/>
          <w:szCs w:val="24"/>
          <w:lang w:val="en-GB" w:eastAsia="pl-PL"/>
        </w:rPr>
        <w:t xml:space="preserve">will be done </w:t>
      </w:r>
      <w:r w:rsidRPr="00B41936">
        <w:rPr>
          <w:rFonts w:ascii="Times New Roman" w:hAnsi="Times New Roman"/>
          <w:sz w:val="24"/>
          <w:szCs w:val="24"/>
          <w:lang w:val="en-GB" w:eastAsia="pl-PL"/>
        </w:rPr>
        <w:t>within the generative phonological tool; the OT (cf. Prince &amp; Smolensky 19</w:t>
      </w:r>
      <w:r w:rsidR="000C2547">
        <w:rPr>
          <w:rFonts w:ascii="Times New Roman" w:hAnsi="Times New Roman"/>
          <w:sz w:val="24"/>
          <w:szCs w:val="24"/>
          <w:lang w:val="en-GB" w:eastAsia="pl-PL"/>
        </w:rPr>
        <w:t>93/2002; McCarthy &amp; Prince 1993</w:t>
      </w:r>
      <w:r w:rsidRPr="00B41936">
        <w:rPr>
          <w:rFonts w:ascii="Times New Roman" w:hAnsi="Times New Roman"/>
          <w:sz w:val="24"/>
          <w:szCs w:val="24"/>
          <w:lang w:val="en-GB" w:eastAsia="pl-PL"/>
        </w:rPr>
        <w:t xml:space="preserve">; McCarthy 2002). The OT is a theory that is grounded certain assumptions that linguistic grammar is embodied in an infinite universal set of violable constraints. </w:t>
      </w:r>
      <w:r w:rsidR="00F40C2C" w:rsidRPr="00B41936">
        <w:rPr>
          <w:rFonts w:ascii="Times New Roman" w:hAnsi="Times New Roman"/>
          <w:sz w:val="24"/>
          <w:szCs w:val="24"/>
          <w:lang w:eastAsia="pl-PL"/>
        </w:rPr>
        <w:t>The basic concepts of OT, according Kager (1999)</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are</w:t>
      </w:r>
      <w:r w:rsidR="00F40C2C" w:rsidRPr="00B41936">
        <w:rPr>
          <w:rFonts w:ascii="Times New Roman" w:hAnsi="Times New Roman"/>
          <w:sz w:val="24"/>
          <w:szCs w:val="24"/>
          <w:lang w:eastAsia="pl-PL"/>
        </w:rPr>
        <w:t xml:space="preserve"> that markedness was built into grammars in the form of universal output constraints. These constraints state directly what the marked and unmarked patterns are. </w:t>
      </w:r>
      <w:r w:rsidR="003444D7">
        <w:rPr>
          <w:rFonts w:ascii="Times New Roman" w:hAnsi="Times New Roman"/>
          <w:sz w:val="24"/>
          <w:szCs w:val="24"/>
          <w:lang w:eastAsia="pl-PL"/>
        </w:rPr>
        <w:t>The constraints</w:t>
      </w:r>
      <w:r w:rsidR="003444D7" w:rsidRPr="00B41936">
        <w:rPr>
          <w:rFonts w:ascii="Times New Roman" w:hAnsi="Times New Roman"/>
          <w:sz w:val="24"/>
          <w:szCs w:val="24"/>
          <w:lang w:eastAsia="pl-PL"/>
        </w:rPr>
        <w:t>, as Kager (1999: xi) puts it, “… directly encode markedness statements and principles enforcing the preservation of contrasts”.</w:t>
      </w:r>
      <w:r w:rsidR="003444D7" w:rsidRPr="00B41936">
        <w:rPr>
          <w:rFonts w:ascii="Times New Roman" w:hAnsi="Times New Roman"/>
          <w:sz w:val="24"/>
          <w:szCs w:val="24"/>
          <w:lang w:val="en-GB" w:eastAsia="pl-PL"/>
        </w:rPr>
        <w:t xml:space="preserve"> </w:t>
      </w:r>
      <w:r w:rsidR="00F40C2C" w:rsidRPr="00B41936">
        <w:rPr>
          <w:rFonts w:ascii="Times New Roman" w:hAnsi="Times New Roman"/>
          <w:sz w:val="24"/>
          <w:szCs w:val="24"/>
          <w:lang w:val="en-GB" w:eastAsia="pl-PL"/>
        </w:rPr>
        <w:t>The</w:t>
      </w:r>
      <w:r w:rsidRPr="00B41936">
        <w:rPr>
          <w:rFonts w:ascii="Times New Roman" w:hAnsi="Times New Roman"/>
          <w:sz w:val="24"/>
          <w:szCs w:val="24"/>
          <w:lang w:val="en-GB" w:eastAsia="pl-PL"/>
        </w:rPr>
        <w:t xml:space="preserve"> constraints are organised in a hierarchical order, and they are ranked; a particular ranking defines a particular grammar (cf. Kager 1999). Therefore, it is assumed that every language has its unique set of ranking since there are no two languages that are the same. That is, for example, in OT, language A may differ from language B </w:t>
      </w:r>
      <w:r w:rsidR="003444D7">
        <w:rPr>
          <w:rFonts w:ascii="Times New Roman" w:hAnsi="Times New Roman"/>
          <w:sz w:val="24"/>
          <w:szCs w:val="24"/>
          <w:lang w:val="en-GB" w:eastAsia="pl-PL"/>
        </w:rPr>
        <w:t xml:space="preserve">due to the </w:t>
      </w:r>
      <w:r w:rsidRPr="00B41936">
        <w:rPr>
          <w:rFonts w:ascii="Times New Roman" w:hAnsi="Times New Roman"/>
          <w:sz w:val="24"/>
          <w:szCs w:val="24"/>
          <w:lang w:val="en-GB" w:eastAsia="pl-PL"/>
        </w:rPr>
        <w:t xml:space="preserve">simple reason of the variations in the rankings of the ‘same’ set of constraints in the two languages. </w:t>
      </w:r>
      <w:r w:rsidR="00F40C2C" w:rsidRPr="00B41936">
        <w:rPr>
          <w:rFonts w:ascii="Times New Roman" w:hAnsi="Times New Roman"/>
          <w:sz w:val="24"/>
          <w:szCs w:val="24"/>
          <w:lang w:eastAsia="pl-PL"/>
        </w:rPr>
        <w:t>The best output</w:t>
      </w:r>
      <w:r w:rsidR="003444D7">
        <w:rPr>
          <w:rFonts w:ascii="Times New Roman" w:hAnsi="Times New Roman"/>
          <w:sz w:val="24"/>
          <w:szCs w:val="24"/>
          <w:lang w:eastAsia="pl-PL"/>
        </w:rPr>
        <w:t xml:space="preserve"> (possibility)</w:t>
      </w:r>
      <w:r w:rsidR="00F40C2C" w:rsidRPr="00B41936">
        <w:rPr>
          <w:rFonts w:ascii="Times New Roman" w:hAnsi="Times New Roman"/>
          <w:sz w:val="24"/>
          <w:szCs w:val="24"/>
          <w:lang w:eastAsia="pl-PL"/>
        </w:rPr>
        <w:t xml:space="preserve"> of a grammar is the one that incurs the least costly violation of constraints</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 xml:space="preserve">which are </w:t>
      </w:r>
      <w:r w:rsidR="00F40C2C" w:rsidRPr="00B41936">
        <w:rPr>
          <w:rFonts w:ascii="Times New Roman" w:hAnsi="Times New Roman"/>
          <w:sz w:val="24"/>
          <w:szCs w:val="24"/>
          <w:lang w:eastAsia="pl-PL"/>
        </w:rPr>
        <w:t xml:space="preserve">in hierarchical order. When two constraints disagree in their assessment of competing candidates, the constraint that is ranked higher is the one that takes precedence” (McCarthy 2003: 211). So, though the optimal candidate or the most harmonic candidate can violate constraint(s), it must, as a matter of necessity, avoid violating higher-ranked constraints, which violation is fatal. </w:t>
      </w:r>
    </w:p>
    <w:p w:rsidR="004E3CFD" w:rsidRPr="00B41936" w:rsidRDefault="004E3CFD" w:rsidP="00F40C2C">
      <w:pPr>
        <w:spacing w:after="0" w:line="240" w:lineRule="auto"/>
        <w:ind w:firstLine="720"/>
        <w:jc w:val="both"/>
        <w:rPr>
          <w:rFonts w:ascii="Times New Roman" w:hAnsi="Times New Roman"/>
          <w:sz w:val="24"/>
          <w:szCs w:val="24"/>
          <w:lang w:val="en-GB" w:eastAsia="pl-PL"/>
        </w:rPr>
      </w:pPr>
      <w:r w:rsidRPr="00B41936">
        <w:rPr>
          <w:rFonts w:ascii="Times New Roman" w:hAnsi="Times New Roman"/>
          <w:sz w:val="24"/>
          <w:szCs w:val="24"/>
          <w:lang w:val="en-GB" w:eastAsia="pl-PL"/>
        </w:rPr>
        <w:t xml:space="preserve">The two main types of constraints </w:t>
      </w:r>
      <w:r w:rsidR="003C7D52" w:rsidRPr="00B41936">
        <w:rPr>
          <w:rFonts w:ascii="Times New Roman" w:hAnsi="Times New Roman"/>
          <w:sz w:val="24"/>
          <w:szCs w:val="24"/>
          <w:lang w:val="en-GB" w:eastAsia="pl-PL"/>
        </w:rPr>
        <w:t>are</w:t>
      </w:r>
      <w:r w:rsidRPr="00B41936">
        <w:rPr>
          <w:rFonts w:ascii="Times New Roman" w:hAnsi="Times New Roman"/>
          <w:sz w:val="24"/>
          <w:szCs w:val="24"/>
          <w:lang w:val="en-GB" w:eastAsia="pl-PL"/>
        </w:rPr>
        <w:t xml:space="preserve"> the faithfulness constraints and the markedness constraints.</w:t>
      </w:r>
      <w:r w:rsidR="003C7D52" w:rsidRPr="00B41936">
        <w:rPr>
          <w:rFonts w:ascii="Times New Roman" w:hAnsi="Times New Roman"/>
          <w:sz w:val="24"/>
          <w:szCs w:val="24"/>
          <w:lang w:val="en-GB" w:eastAsia="pl-PL"/>
        </w:rPr>
        <w:t xml:space="preserve"> </w:t>
      </w:r>
      <w:r w:rsidRPr="00B41936">
        <w:rPr>
          <w:rFonts w:ascii="Times New Roman" w:hAnsi="Times New Roman"/>
          <w:sz w:val="24"/>
          <w:szCs w:val="24"/>
          <w:lang w:val="en-GB" w:eastAsia="pl-PL"/>
        </w:rPr>
        <w:t xml:space="preserve">Sometimes an output form may be required to map onto an input form in </w:t>
      </w:r>
      <w:r w:rsidR="003444D7">
        <w:rPr>
          <w:rFonts w:ascii="Times New Roman" w:hAnsi="Times New Roman"/>
          <w:sz w:val="24"/>
          <w:szCs w:val="24"/>
          <w:lang w:val="en-GB" w:eastAsia="pl-PL"/>
        </w:rPr>
        <w:t>terms of structure and form</w:t>
      </w:r>
      <w:r w:rsidRPr="00B41936">
        <w:rPr>
          <w:rFonts w:ascii="Times New Roman" w:hAnsi="Times New Roman"/>
          <w:sz w:val="24"/>
          <w:szCs w:val="24"/>
          <w:lang w:val="en-GB" w:eastAsia="pl-PL"/>
        </w:rPr>
        <w:t xml:space="preserve"> (faithfulness constraints), while some other times the grammar would enforce some structural changes in an output form </w:t>
      </w:r>
      <w:r w:rsidR="003C7D52" w:rsidRPr="00B41936">
        <w:rPr>
          <w:rFonts w:ascii="Times New Roman" w:hAnsi="Times New Roman"/>
          <w:sz w:val="24"/>
          <w:szCs w:val="24"/>
          <w:lang w:val="en-GB" w:eastAsia="pl-PL"/>
        </w:rPr>
        <w:t xml:space="preserve">in a way </w:t>
      </w:r>
      <w:r w:rsidRPr="00B41936">
        <w:rPr>
          <w:rFonts w:ascii="Times New Roman" w:hAnsi="Times New Roman"/>
          <w:sz w:val="24"/>
          <w:szCs w:val="24"/>
          <w:lang w:val="en-GB" w:eastAsia="pl-PL"/>
        </w:rPr>
        <w:t xml:space="preserve">so that certain well-formedness requirements </w:t>
      </w:r>
      <w:r w:rsidRPr="00B41936">
        <w:rPr>
          <w:rFonts w:ascii="Times New Roman" w:hAnsi="Times New Roman"/>
          <w:sz w:val="24"/>
          <w:szCs w:val="24"/>
          <w:lang w:val="en-GB" w:eastAsia="pl-PL"/>
        </w:rPr>
        <w:lastRenderedPageBreak/>
        <w:t>wou</w:t>
      </w:r>
      <w:r w:rsidR="003C7D52" w:rsidRPr="00B41936">
        <w:rPr>
          <w:rFonts w:ascii="Times New Roman" w:hAnsi="Times New Roman"/>
          <w:sz w:val="24"/>
          <w:szCs w:val="24"/>
          <w:lang w:val="en-GB" w:eastAsia="pl-PL"/>
        </w:rPr>
        <w:t>ld be met</w:t>
      </w:r>
      <w:r w:rsidR="003444D7">
        <w:rPr>
          <w:rFonts w:ascii="Times New Roman" w:hAnsi="Times New Roman"/>
          <w:sz w:val="24"/>
          <w:szCs w:val="24"/>
          <w:lang w:val="en-GB" w:eastAsia="pl-PL"/>
        </w:rPr>
        <w:t xml:space="preserve"> </w:t>
      </w:r>
      <w:r w:rsidR="003444D7" w:rsidRPr="00B41936">
        <w:rPr>
          <w:rFonts w:ascii="Times New Roman" w:hAnsi="Times New Roman"/>
          <w:sz w:val="24"/>
          <w:szCs w:val="24"/>
          <w:lang w:val="en-GB" w:eastAsia="pl-PL"/>
        </w:rPr>
        <w:t>(markedness constraint)</w:t>
      </w:r>
      <w:r w:rsidRPr="00B41936">
        <w:rPr>
          <w:rFonts w:ascii="Times New Roman" w:hAnsi="Times New Roman"/>
          <w:sz w:val="24"/>
          <w:szCs w:val="24"/>
          <w:lang w:val="en-GB" w:eastAsia="pl-PL"/>
        </w:rPr>
        <w:t xml:space="preserve">. Constraints from these two types are in constant conflict </w:t>
      </w:r>
      <w:r w:rsidRPr="00B41936">
        <w:rPr>
          <w:rFonts w:ascii="Times New Roman" w:hAnsi="Times New Roman"/>
          <w:noProof/>
          <w:sz w:val="24"/>
          <w:szCs w:val="24"/>
          <w:lang w:val="en-GB" w:eastAsia="pl-PL"/>
        </w:rPr>
        <w:t>to ensure one of the several pos</w:t>
      </w:r>
      <w:r w:rsidR="003444D7">
        <w:rPr>
          <w:rFonts w:ascii="Times New Roman" w:hAnsi="Times New Roman"/>
          <w:noProof/>
          <w:sz w:val="24"/>
          <w:szCs w:val="24"/>
          <w:lang w:val="en-GB" w:eastAsia="pl-PL"/>
        </w:rPr>
        <w:t>sibilities</w:t>
      </w:r>
      <w:r w:rsidRPr="00B41936">
        <w:rPr>
          <w:rFonts w:ascii="Times New Roman" w:hAnsi="Times New Roman"/>
          <w:noProof/>
          <w:sz w:val="24"/>
          <w:szCs w:val="24"/>
          <w:lang w:val="en-GB" w:eastAsia="pl-PL"/>
        </w:rPr>
        <w:t xml:space="preserve">, which are termed </w:t>
      </w:r>
      <w:r w:rsidRPr="00B41936">
        <w:rPr>
          <w:rFonts w:ascii="Times New Roman" w:hAnsi="Times New Roman"/>
          <w:i/>
          <w:noProof/>
          <w:sz w:val="24"/>
          <w:szCs w:val="24"/>
          <w:lang w:val="en-GB" w:eastAsia="pl-PL"/>
        </w:rPr>
        <w:t>candidates</w:t>
      </w:r>
      <w:r w:rsidRPr="00B41936">
        <w:rPr>
          <w:rFonts w:ascii="Times New Roman" w:hAnsi="Times New Roman"/>
          <w:noProof/>
          <w:sz w:val="24"/>
          <w:szCs w:val="24"/>
          <w:lang w:val="en-GB" w:eastAsia="pl-PL"/>
        </w:rPr>
        <w:t xml:space="preserve">, emerge as the </w:t>
      </w:r>
      <w:r w:rsidRPr="00B41936">
        <w:rPr>
          <w:rFonts w:ascii="Times New Roman" w:hAnsi="Times New Roman"/>
          <w:i/>
          <w:noProof/>
          <w:sz w:val="24"/>
          <w:szCs w:val="24"/>
          <w:lang w:val="en-GB" w:eastAsia="pl-PL"/>
        </w:rPr>
        <w:t>optimal</w:t>
      </w:r>
      <w:r w:rsidRPr="00B41936">
        <w:rPr>
          <w:rFonts w:ascii="Times New Roman" w:hAnsi="Times New Roman"/>
          <w:noProof/>
          <w:sz w:val="24"/>
          <w:szCs w:val="24"/>
          <w:lang w:val="en-GB" w:eastAsia="pl-PL"/>
        </w:rPr>
        <w:t xml:space="preserve"> or the most </w:t>
      </w:r>
      <w:r w:rsidRPr="00B41936">
        <w:rPr>
          <w:rFonts w:ascii="Times New Roman" w:hAnsi="Times New Roman"/>
          <w:i/>
          <w:noProof/>
          <w:sz w:val="24"/>
          <w:szCs w:val="24"/>
          <w:lang w:val="en-GB" w:eastAsia="pl-PL"/>
        </w:rPr>
        <w:t>harmonic</w:t>
      </w:r>
      <w:r w:rsidRPr="00B41936">
        <w:rPr>
          <w:rFonts w:ascii="Times New Roman" w:hAnsi="Times New Roman"/>
          <w:noProof/>
          <w:sz w:val="24"/>
          <w:szCs w:val="24"/>
          <w:lang w:val="en-GB" w:eastAsia="pl-PL"/>
        </w:rPr>
        <w:t xml:space="preserve"> form. These optimal forms, </w:t>
      </w:r>
      <w:r w:rsidRPr="00B41936">
        <w:rPr>
          <w:rFonts w:ascii="Times New Roman" w:hAnsi="Times New Roman"/>
          <w:sz w:val="24"/>
          <w:szCs w:val="24"/>
          <w:lang w:val="pl-PL" w:eastAsia="pl-PL"/>
        </w:rPr>
        <w:t xml:space="preserve">“… reflect resolutions of conflicts between competing demands or constraints” (Kager, 1999, p. xi). </w:t>
      </w:r>
      <w:r w:rsidRPr="00B41936">
        <w:rPr>
          <w:rFonts w:ascii="Times New Roman" w:hAnsi="Times New Roman"/>
          <w:sz w:val="24"/>
          <w:szCs w:val="24"/>
          <w:lang w:val="en-GB" w:eastAsia="pl-PL"/>
        </w:rPr>
        <w:t xml:space="preserve"> In the present paper, c</w:t>
      </w:r>
      <w:r w:rsidRPr="00B41936">
        <w:rPr>
          <w:rFonts w:ascii="Times New Roman" w:hAnsi="Times New Roman"/>
          <w:noProof/>
          <w:sz w:val="24"/>
          <w:szCs w:val="24"/>
          <w:lang w:val="en-GB" w:eastAsia="pl-PL"/>
        </w:rPr>
        <w:t>onstraints</w:t>
      </w:r>
      <w:r w:rsidR="003C7D52" w:rsidRPr="00B41936">
        <w:rPr>
          <w:rFonts w:ascii="Times New Roman" w:hAnsi="Times New Roman"/>
          <w:sz w:val="24"/>
          <w:szCs w:val="24"/>
          <w:lang w:val="en-GB" w:eastAsia="pl-PL"/>
        </w:rPr>
        <w:t xml:space="preserve"> from the two types</w:t>
      </w:r>
      <w:r w:rsidRPr="00B41936">
        <w:rPr>
          <w:rFonts w:ascii="Times New Roman" w:hAnsi="Times New Roman"/>
          <w:sz w:val="24"/>
          <w:szCs w:val="24"/>
          <w:lang w:val="en-GB" w:eastAsia="pl-PL"/>
        </w:rPr>
        <w:t xml:space="preserve"> </w:t>
      </w:r>
      <w:r w:rsidRPr="00B41936">
        <w:rPr>
          <w:rFonts w:ascii="Times New Roman" w:hAnsi="Times New Roman"/>
          <w:noProof/>
          <w:sz w:val="24"/>
          <w:szCs w:val="24"/>
          <w:lang w:val="en-GB" w:eastAsia="pl-PL"/>
        </w:rPr>
        <w:t xml:space="preserve">are </w:t>
      </w:r>
      <w:r w:rsidRPr="00B41936">
        <w:rPr>
          <w:rFonts w:ascii="Times New Roman" w:hAnsi="Times New Roman"/>
          <w:sz w:val="24"/>
          <w:szCs w:val="24"/>
          <w:lang w:val="en-GB" w:eastAsia="pl-PL"/>
        </w:rPr>
        <w:t>empl</w:t>
      </w:r>
      <w:r w:rsidR="003C7D52" w:rsidRPr="00B41936">
        <w:rPr>
          <w:rFonts w:ascii="Times New Roman" w:hAnsi="Times New Roman"/>
          <w:sz w:val="24"/>
          <w:szCs w:val="24"/>
          <w:lang w:val="en-GB" w:eastAsia="pl-PL"/>
        </w:rPr>
        <w:t xml:space="preserve">oyed for the analysis of the main phonological strategies that are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when adapting illicit word-initial vowels from Akan</w:t>
      </w:r>
      <w:r w:rsidR="003C7D52" w:rsidRPr="00B41936">
        <w:rPr>
          <w:rFonts w:ascii="Times New Roman" w:hAnsi="Times New Roman"/>
          <w:sz w:val="24"/>
          <w:szCs w:val="24"/>
          <w:lang w:val="en-GB" w:eastAsia="pl-PL"/>
        </w:rPr>
        <w:t xml:space="preserve"> into Ga</w:t>
      </w:r>
      <w:r w:rsidRPr="00B41936">
        <w:rPr>
          <w:rFonts w:ascii="Times New Roman" w:hAnsi="Times New Roman"/>
          <w:sz w:val="24"/>
          <w:szCs w:val="24"/>
          <w:lang w:val="en-GB" w:eastAsia="pl-PL"/>
        </w:rPr>
        <w:t>.</w:t>
      </w:r>
    </w:p>
    <w:p w:rsidR="004E3CFD" w:rsidRDefault="004E3CFD">
      <w:pPr>
        <w:rPr>
          <w:rFonts w:ascii="Times New Roman" w:hAnsi="Times New Roman"/>
          <w:sz w:val="24"/>
          <w:szCs w:val="24"/>
        </w:rPr>
      </w:pPr>
    </w:p>
    <w:p w:rsidR="00F359B7" w:rsidRPr="00F359B7" w:rsidRDefault="001C0B00" w:rsidP="00F359B7">
      <w:pPr>
        <w:rPr>
          <w:rFonts w:ascii="Times New Roman" w:hAnsi="Times New Roman"/>
          <w:b/>
          <w:sz w:val="24"/>
          <w:szCs w:val="24"/>
        </w:rPr>
      </w:pPr>
      <w:r>
        <w:rPr>
          <w:rFonts w:ascii="Times New Roman" w:hAnsi="Times New Roman"/>
          <w:b/>
          <w:sz w:val="24"/>
          <w:szCs w:val="24"/>
        </w:rPr>
        <w:t>3</w:t>
      </w:r>
      <w:r w:rsidR="004E3CFD" w:rsidRPr="00F359B7">
        <w:rPr>
          <w:rFonts w:ascii="Times New Roman" w:hAnsi="Times New Roman"/>
          <w:b/>
          <w:sz w:val="24"/>
          <w:szCs w:val="24"/>
        </w:rPr>
        <w:t xml:space="preserve">. </w:t>
      </w:r>
      <w:r w:rsidR="003444D7">
        <w:rPr>
          <w:rFonts w:ascii="Times New Roman" w:hAnsi="Times New Roman"/>
          <w:b/>
          <w:sz w:val="24"/>
          <w:szCs w:val="24"/>
        </w:rPr>
        <w:t>A</w:t>
      </w:r>
      <w:r w:rsidR="004E3CFD" w:rsidRPr="00F359B7">
        <w:rPr>
          <w:rFonts w:ascii="Times New Roman" w:hAnsi="Times New Roman"/>
          <w:b/>
          <w:sz w:val="24"/>
          <w:szCs w:val="24"/>
        </w:rPr>
        <w:t>daptations of A</w:t>
      </w:r>
      <w:r w:rsidR="00D24B6D" w:rsidRPr="00F359B7">
        <w:rPr>
          <w:rFonts w:ascii="Times New Roman" w:hAnsi="Times New Roman"/>
          <w:b/>
          <w:sz w:val="24"/>
          <w:szCs w:val="24"/>
        </w:rPr>
        <w:t>kan source initial vowels</w:t>
      </w:r>
    </w:p>
    <w:p w:rsidR="00C3484E" w:rsidRDefault="001C5D7A" w:rsidP="00C3484E">
      <w:pPr>
        <w:spacing w:after="0"/>
        <w:ind w:firstLine="720"/>
        <w:jc w:val="both"/>
        <w:rPr>
          <w:rFonts w:ascii="Times New Roman" w:hAnsi="Times New Roman"/>
          <w:sz w:val="24"/>
          <w:szCs w:val="24"/>
          <w:lang w:val="en-GB"/>
        </w:rPr>
      </w:pPr>
      <w:r w:rsidRPr="00A80ECF">
        <w:rPr>
          <w:rFonts w:ascii="Times New Roman" w:hAnsi="Times New Roman"/>
          <w:sz w:val="24"/>
          <w:szCs w:val="24"/>
        </w:rPr>
        <w:t>According to Dakubu (2002), vowels that can occur word-initially in Ga are restricted to only three, namely /a, o, e/, the rest of</w:t>
      </w:r>
      <w:r w:rsidR="00B01D6D">
        <w:rPr>
          <w:rFonts w:ascii="Times New Roman" w:hAnsi="Times New Roman"/>
          <w:sz w:val="24"/>
          <w:szCs w:val="24"/>
        </w:rPr>
        <w:t xml:space="preserve"> the vowels are not permitted at </w:t>
      </w:r>
      <w:r w:rsidR="003444D7">
        <w:rPr>
          <w:rFonts w:ascii="Times New Roman" w:hAnsi="Times New Roman"/>
          <w:sz w:val="24"/>
          <w:szCs w:val="24"/>
        </w:rPr>
        <w:t xml:space="preserve">the </w:t>
      </w:r>
      <w:r w:rsidR="00B01D6D">
        <w:rPr>
          <w:rFonts w:ascii="Times New Roman" w:hAnsi="Times New Roman"/>
          <w:sz w:val="24"/>
          <w:szCs w:val="24"/>
        </w:rPr>
        <w:t>initial position of a word</w:t>
      </w:r>
      <w:r w:rsidRPr="00A80ECF">
        <w:rPr>
          <w:rFonts w:ascii="Times New Roman" w:hAnsi="Times New Roman"/>
          <w:sz w:val="24"/>
          <w:szCs w:val="24"/>
        </w:rPr>
        <w:t xml:space="preserve">. With this background knowledge of the Ga phonology with respect to </w:t>
      </w:r>
      <w:r w:rsidR="00B01D6D">
        <w:rPr>
          <w:rFonts w:ascii="Times New Roman" w:hAnsi="Times New Roman"/>
          <w:sz w:val="24"/>
          <w:szCs w:val="24"/>
        </w:rPr>
        <w:t xml:space="preserve">the distribution of vowels at the </w:t>
      </w:r>
      <w:r w:rsidRPr="00A80ECF">
        <w:rPr>
          <w:rFonts w:ascii="Times New Roman" w:hAnsi="Times New Roman"/>
          <w:sz w:val="24"/>
          <w:szCs w:val="24"/>
        </w:rPr>
        <w:t xml:space="preserve">word-initial </w:t>
      </w:r>
      <w:r w:rsidR="00B01D6D">
        <w:rPr>
          <w:rFonts w:ascii="Times New Roman" w:hAnsi="Times New Roman"/>
          <w:sz w:val="24"/>
          <w:szCs w:val="24"/>
        </w:rPr>
        <w:t>position</w:t>
      </w:r>
      <w:r w:rsidRPr="00A80ECF">
        <w:rPr>
          <w:rFonts w:ascii="Times New Roman" w:hAnsi="Times New Roman"/>
          <w:sz w:val="24"/>
          <w:szCs w:val="24"/>
        </w:rPr>
        <w:t>, we will see how Akan source word</w:t>
      </w:r>
      <w:r w:rsidR="003444D7">
        <w:rPr>
          <w:rFonts w:ascii="Times New Roman" w:hAnsi="Times New Roman"/>
          <w:sz w:val="24"/>
          <w:szCs w:val="24"/>
        </w:rPr>
        <w:t>-</w:t>
      </w:r>
      <w:r w:rsidRPr="00A80ECF">
        <w:rPr>
          <w:rFonts w:ascii="Times New Roman" w:hAnsi="Times New Roman"/>
          <w:sz w:val="24"/>
          <w:szCs w:val="24"/>
        </w:rPr>
        <w:t>initial vowels [</w:t>
      </w:r>
      <w:r w:rsidRPr="00A80ECF">
        <w:rPr>
          <w:rFonts w:ascii="Doulos SIL" w:hAnsi="Doulos SIL" w:cs="Doulos SIL"/>
          <w:sz w:val="24"/>
          <w:szCs w:val="24"/>
        </w:rPr>
        <w:t>ɛ</w:t>
      </w:r>
      <w:r w:rsidRPr="00A80ECF">
        <w:rPr>
          <w:rFonts w:ascii="Times New Roman" w:hAnsi="Times New Roman"/>
          <w:sz w:val="24"/>
          <w:szCs w:val="24"/>
        </w:rPr>
        <w:t xml:space="preserve">, </w:t>
      </w:r>
      <w:r w:rsidRPr="00A80ECF">
        <w:rPr>
          <w:rFonts w:ascii="TwiTimes New Roman PS" w:hAnsi="TwiTimes New Roman PS"/>
          <w:sz w:val="24"/>
          <w:szCs w:val="24"/>
        </w:rPr>
        <w:t>]</w:t>
      </w:r>
      <w:r w:rsidRPr="00A80ECF">
        <w:rPr>
          <w:rFonts w:ascii="Times New Roman" w:hAnsi="Times New Roman"/>
          <w:sz w:val="24"/>
          <w:szCs w:val="24"/>
        </w:rPr>
        <w:t xml:space="preserve">, </w:t>
      </w:r>
      <w:r w:rsidRPr="00A80ECF">
        <w:rPr>
          <w:rFonts w:ascii="Doulos SIL" w:hAnsi="Doulos SIL" w:cs="Doulos SIL"/>
          <w:sz w:val="24"/>
          <w:szCs w:val="24"/>
        </w:rPr>
        <w:t>æ</w:t>
      </w:r>
      <w:r w:rsidRPr="00A80ECF">
        <w:rPr>
          <w:rFonts w:ascii="Times New Roman" w:hAnsi="Times New Roman"/>
          <w:sz w:val="24"/>
          <w:szCs w:val="24"/>
        </w:rPr>
        <w:t>] that fall outside these three are adapted in Ga.</w:t>
      </w:r>
      <w:r w:rsidR="001C0B00">
        <w:rPr>
          <w:rFonts w:ascii="Times New Roman" w:hAnsi="Times New Roman"/>
          <w:sz w:val="24"/>
          <w:szCs w:val="24"/>
        </w:rPr>
        <w:t xml:space="preserve"> </w:t>
      </w:r>
    </w:p>
    <w:p w:rsidR="003444D7" w:rsidRPr="00C3484E" w:rsidRDefault="003444D7" w:rsidP="00C3484E">
      <w:pPr>
        <w:spacing w:after="0"/>
        <w:ind w:firstLine="720"/>
        <w:jc w:val="both"/>
        <w:rPr>
          <w:rFonts w:ascii="Times New Roman" w:hAnsi="Times New Roman"/>
          <w:sz w:val="24"/>
          <w:szCs w:val="24"/>
        </w:rPr>
      </w:pPr>
    </w:p>
    <w:p w:rsidR="001C5D7A" w:rsidRPr="001C0B00" w:rsidRDefault="001C5D7A" w:rsidP="001C5D7A">
      <w:pPr>
        <w:jc w:val="both"/>
        <w:rPr>
          <w:rFonts w:ascii="Times New Roman" w:hAnsi="Times New Roman"/>
          <w:b/>
          <w:bCs/>
          <w:sz w:val="24"/>
          <w:szCs w:val="24"/>
        </w:rPr>
      </w:pPr>
      <w:r w:rsidRPr="001C0B00">
        <w:rPr>
          <w:rFonts w:ascii="Times New Roman" w:hAnsi="Times New Roman"/>
          <w:b/>
          <w:bCs/>
          <w:i/>
          <w:sz w:val="24"/>
          <w:szCs w:val="24"/>
        </w:rPr>
        <w:t>3.</w:t>
      </w:r>
      <w:r w:rsidR="001C0B00" w:rsidRPr="001C0B00">
        <w:rPr>
          <w:rFonts w:ascii="Times New Roman" w:hAnsi="Times New Roman"/>
          <w:b/>
          <w:bCs/>
          <w:i/>
          <w:sz w:val="24"/>
          <w:szCs w:val="24"/>
        </w:rPr>
        <w:t>1</w:t>
      </w:r>
      <w:r w:rsidRPr="001C0B00">
        <w:rPr>
          <w:rFonts w:ascii="Times New Roman" w:hAnsi="Times New Roman"/>
          <w:b/>
          <w:bCs/>
          <w:i/>
          <w:sz w:val="24"/>
          <w:szCs w:val="24"/>
        </w:rPr>
        <w:t xml:space="preserve">. </w:t>
      </w:r>
      <w:r w:rsidRPr="001C0B00">
        <w:rPr>
          <w:rFonts w:ascii="Times New Roman" w:hAnsi="Times New Roman"/>
          <w:b/>
          <w:i/>
          <w:sz w:val="24"/>
          <w:szCs w:val="24"/>
        </w:rPr>
        <w:t>Adaptations of source</w:t>
      </w:r>
      <w:r w:rsidR="001C0B00">
        <w:rPr>
          <w:rFonts w:ascii="Times New Roman" w:hAnsi="Times New Roman"/>
          <w:b/>
          <w:i/>
          <w:sz w:val="24"/>
          <w:szCs w:val="24"/>
        </w:rPr>
        <w:t xml:space="preserve"> word</w:t>
      </w:r>
      <w:r w:rsidRPr="001C0B00">
        <w:rPr>
          <w:rFonts w:ascii="Times New Roman" w:hAnsi="Times New Roman"/>
          <w:b/>
          <w:i/>
          <w:sz w:val="24"/>
          <w:szCs w:val="24"/>
        </w:rPr>
        <w:t>-initial [</w:t>
      </w:r>
      <w:r w:rsidRPr="001C0B00">
        <w:rPr>
          <w:rFonts w:ascii="Doulos SIL" w:hAnsi="Doulos SIL" w:cs="Doulos SIL"/>
          <w:b/>
          <w:sz w:val="24"/>
          <w:szCs w:val="24"/>
        </w:rPr>
        <w:t>æ</w:t>
      </w:r>
      <w:r w:rsidRPr="001C0B00">
        <w:rPr>
          <w:rFonts w:ascii="Times New Roman" w:hAnsi="Times New Roman"/>
          <w:b/>
          <w:i/>
          <w:sz w:val="24"/>
          <w:szCs w:val="24"/>
        </w:rPr>
        <w:t>] in Ga</w:t>
      </w:r>
    </w:p>
    <w:p w:rsidR="001C5D7A" w:rsidRPr="003444D7" w:rsidRDefault="001C0B00" w:rsidP="00B70A4A">
      <w:pPr>
        <w:ind w:firstLine="720"/>
        <w:jc w:val="both"/>
        <w:rPr>
          <w:rFonts w:ascii="Times New Roman" w:hAnsi="Times New Roman"/>
          <w:sz w:val="24"/>
          <w:szCs w:val="24"/>
        </w:rPr>
      </w:pPr>
      <w:r>
        <w:rPr>
          <w:rFonts w:ascii="Times New Roman" w:hAnsi="Times New Roman"/>
          <w:sz w:val="24"/>
          <w:szCs w:val="24"/>
        </w:rPr>
        <w:t>T</w:t>
      </w:r>
      <w:r w:rsidR="001C5D7A">
        <w:rPr>
          <w:rFonts w:ascii="Times New Roman" w:hAnsi="Times New Roman"/>
          <w:sz w:val="24"/>
          <w:szCs w:val="24"/>
        </w:rPr>
        <w:t>he</w:t>
      </w:r>
      <w:r>
        <w:rPr>
          <w:rFonts w:ascii="Times New Roman" w:hAnsi="Times New Roman"/>
          <w:sz w:val="24"/>
          <w:szCs w:val="24"/>
        </w:rPr>
        <w:t xml:space="preserve"> Akan</w:t>
      </w:r>
      <w:r w:rsidR="001C5D7A">
        <w:rPr>
          <w:rFonts w:ascii="Times New Roman" w:hAnsi="Times New Roman"/>
          <w:sz w:val="24"/>
          <w:szCs w:val="24"/>
        </w:rPr>
        <w:t xml:space="preserve"> source low [+ATR] </w:t>
      </w:r>
      <w:r>
        <w:rPr>
          <w:rFonts w:ascii="Times New Roman" w:hAnsi="Times New Roman"/>
          <w:sz w:val="24"/>
          <w:szCs w:val="24"/>
        </w:rPr>
        <w:t xml:space="preserve">vowel </w:t>
      </w:r>
      <w:r w:rsidR="003444D7">
        <w:rPr>
          <w:rFonts w:ascii="Times New Roman" w:hAnsi="Times New Roman"/>
          <w:sz w:val="24"/>
          <w:szCs w:val="24"/>
        </w:rPr>
        <w:t>[</w:t>
      </w:r>
      <w:r w:rsidR="003444D7">
        <w:rPr>
          <w:rFonts w:ascii="Doulos SIL" w:hAnsi="Doulos SIL" w:cs="Doulos SIL"/>
          <w:sz w:val="24"/>
          <w:szCs w:val="24"/>
        </w:rPr>
        <w:t>æ</w:t>
      </w:r>
      <w:r w:rsidR="003444D7">
        <w:rPr>
          <w:rFonts w:ascii="Times New Roman" w:hAnsi="Times New Roman"/>
          <w:sz w:val="24"/>
          <w:szCs w:val="24"/>
        </w:rPr>
        <w:t xml:space="preserve">] </w:t>
      </w:r>
      <w:r w:rsidR="001C5D7A">
        <w:rPr>
          <w:rFonts w:ascii="Times New Roman" w:hAnsi="Times New Roman"/>
          <w:sz w:val="24"/>
          <w:szCs w:val="24"/>
        </w:rPr>
        <w:t>is not perm</w:t>
      </w:r>
      <w:r>
        <w:rPr>
          <w:rFonts w:ascii="Times New Roman" w:hAnsi="Times New Roman"/>
          <w:sz w:val="24"/>
          <w:szCs w:val="24"/>
        </w:rPr>
        <w:t xml:space="preserve">itted at all </w:t>
      </w:r>
      <w:r w:rsidR="001C5D7A">
        <w:rPr>
          <w:rFonts w:ascii="Times New Roman" w:hAnsi="Times New Roman"/>
          <w:sz w:val="24"/>
          <w:szCs w:val="24"/>
        </w:rPr>
        <w:t xml:space="preserve">in any position in Ga. </w:t>
      </w:r>
      <w:r>
        <w:rPr>
          <w:rFonts w:ascii="Times New Roman" w:hAnsi="Times New Roman"/>
          <w:sz w:val="24"/>
          <w:szCs w:val="24"/>
        </w:rPr>
        <w:t xml:space="preserve">This illicit vowel, therefore, has to be repaired when being borrowed into Ga. </w:t>
      </w:r>
      <w:r w:rsidR="001C5D7A">
        <w:rPr>
          <w:rFonts w:ascii="Times New Roman" w:hAnsi="Times New Roman"/>
          <w:sz w:val="24"/>
          <w:szCs w:val="24"/>
        </w:rPr>
        <w:t>Ga speakers employ two major strategies in repairing this illicit vowel at the initial position of the word</w:t>
      </w:r>
      <w:r>
        <w:rPr>
          <w:rFonts w:ascii="Times New Roman" w:hAnsi="Times New Roman"/>
          <w:sz w:val="24"/>
          <w:szCs w:val="24"/>
        </w:rPr>
        <w:t>, namely featural change and deletion</w:t>
      </w:r>
      <w:r w:rsidR="001C5D7A">
        <w:rPr>
          <w:rFonts w:ascii="Times New Roman" w:hAnsi="Times New Roman"/>
          <w:sz w:val="24"/>
          <w:szCs w:val="24"/>
        </w:rPr>
        <w:t xml:space="preserve">. </w:t>
      </w:r>
      <w:r>
        <w:rPr>
          <w:rFonts w:ascii="Times New Roman" w:hAnsi="Times New Roman"/>
          <w:sz w:val="24"/>
          <w:szCs w:val="24"/>
        </w:rPr>
        <w:t>I begin the discussions with the employment of featural change as the repair strategy.</w:t>
      </w:r>
      <w:r w:rsidR="001C5D7A">
        <w:rPr>
          <w:rFonts w:ascii="Times New Roman" w:hAnsi="Times New Roman"/>
          <w:sz w:val="24"/>
          <w:szCs w:val="24"/>
        </w:rPr>
        <w:t xml:space="preserve"> </w:t>
      </w:r>
      <w:r w:rsidR="00C3484E" w:rsidRPr="007B6BCE">
        <w:rPr>
          <w:rFonts w:ascii="Times New Roman" w:hAnsi="Times New Roman"/>
          <w:sz w:val="24"/>
          <w:szCs w:val="24"/>
        </w:rPr>
        <w:t xml:space="preserve">By </w:t>
      </w:r>
      <w:r w:rsidR="00C3484E" w:rsidRPr="007B6BCE">
        <w:rPr>
          <w:rFonts w:ascii="Times New Roman" w:hAnsi="Times New Roman"/>
          <w:i/>
          <w:sz w:val="24"/>
          <w:szCs w:val="24"/>
        </w:rPr>
        <w:t>featural change</w:t>
      </w:r>
      <w:r w:rsidR="00C3484E" w:rsidRPr="007B6BCE">
        <w:rPr>
          <w:rFonts w:ascii="Times New Roman" w:hAnsi="Times New Roman"/>
          <w:sz w:val="24"/>
          <w:szCs w:val="24"/>
        </w:rPr>
        <w:t xml:space="preserve"> as used in</w:t>
      </w:r>
      <w:r w:rsidR="003444D7">
        <w:rPr>
          <w:rFonts w:ascii="Times New Roman" w:hAnsi="Times New Roman"/>
          <w:sz w:val="24"/>
          <w:szCs w:val="24"/>
        </w:rPr>
        <w:t xml:space="preserve"> the present paper I simply refer</w:t>
      </w:r>
      <w:r w:rsidR="00C3484E" w:rsidRPr="007B6BCE">
        <w:rPr>
          <w:rFonts w:ascii="Times New Roman" w:hAnsi="Times New Roman"/>
          <w:sz w:val="24"/>
          <w:szCs w:val="24"/>
        </w:rPr>
        <w:t xml:space="preserve"> to the phonological process or rule </w:t>
      </w:r>
      <w:r w:rsidR="007B6BCE" w:rsidRPr="007B6BCE">
        <w:rPr>
          <w:rFonts w:ascii="Times New Roman" w:hAnsi="Times New Roman"/>
          <w:sz w:val="24"/>
          <w:szCs w:val="24"/>
        </w:rPr>
        <w:t>in which</w:t>
      </w:r>
      <w:r w:rsidR="00C3484E" w:rsidRPr="007B6BCE">
        <w:rPr>
          <w:rFonts w:ascii="Times New Roman" w:hAnsi="Times New Roman"/>
          <w:sz w:val="24"/>
          <w:szCs w:val="24"/>
        </w:rPr>
        <w:t xml:space="preserve"> an alteration occurs in the value of only one feature in the source segment in the adaptation process.</w:t>
      </w:r>
      <w:r w:rsidR="00C3484E" w:rsidRPr="004E3CFD">
        <w:rPr>
          <w:rFonts w:ascii="Times New Roman" w:hAnsi="Times New Roman"/>
          <w:color w:val="00B050"/>
          <w:sz w:val="24"/>
          <w:szCs w:val="24"/>
        </w:rPr>
        <w:t xml:space="preserve"> </w:t>
      </w:r>
      <w:r w:rsidR="00A114D1">
        <w:rPr>
          <w:rFonts w:ascii="Times New Roman" w:hAnsi="Times New Roman"/>
          <w:sz w:val="24"/>
          <w:szCs w:val="24"/>
        </w:rPr>
        <w:t>As</w:t>
      </w:r>
      <w:r w:rsidR="003444D7">
        <w:rPr>
          <w:rFonts w:ascii="Times New Roman" w:hAnsi="Times New Roman"/>
          <w:sz w:val="24"/>
          <w:szCs w:val="24"/>
        </w:rPr>
        <w:t xml:space="preserve"> a practice in the present paper, I </w:t>
      </w:r>
      <w:r w:rsidR="00E448BA">
        <w:rPr>
          <w:rFonts w:ascii="Times New Roman" w:hAnsi="Times New Roman"/>
          <w:sz w:val="24"/>
          <w:szCs w:val="24"/>
        </w:rPr>
        <w:t>have put</w:t>
      </w:r>
      <w:r w:rsidR="003444D7">
        <w:rPr>
          <w:rFonts w:ascii="Times New Roman" w:hAnsi="Times New Roman"/>
          <w:sz w:val="24"/>
          <w:szCs w:val="24"/>
        </w:rPr>
        <w:t xml:space="preserve"> both the source and the target vowels for discussion</w:t>
      </w:r>
      <w:r w:rsidR="00A114D1">
        <w:rPr>
          <w:rFonts w:ascii="Times New Roman" w:hAnsi="Times New Roman"/>
          <w:sz w:val="24"/>
          <w:szCs w:val="24"/>
        </w:rPr>
        <w:t>s</w:t>
      </w:r>
      <w:r w:rsidR="00E448BA">
        <w:rPr>
          <w:rFonts w:ascii="Times New Roman" w:hAnsi="Times New Roman"/>
          <w:sz w:val="24"/>
          <w:szCs w:val="24"/>
        </w:rPr>
        <w:t xml:space="preserve"> in italics</w:t>
      </w:r>
      <w:r w:rsidR="00A114D1">
        <w:rPr>
          <w:rFonts w:ascii="Times New Roman" w:hAnsi="Times New Roman"/>
          <w:sz w:val="24"/>
          <w:szCs w:val="24"/>
        </w:rPr>
        <w:t>.</w:t>
      </w:r>
    </w:p>
    <w:p w:rsidR="001C5D7A" w:rsidRPr="002664BC" w:rsidRDefault="001C5D7A" w:rsidP="001C5D7A">
      <w:pPr>
        <w:jc w:val="both"/>
        <w:rPr>
          <w:rFonts w:ascii="Times New Roman" w:hAnsi="Times New Roman"/>
          <w:sz w:val="24"/>
          <w:szCs w:val="24"/>
        </w:rPr>
      </w:pPr>
      <w:r w:rsidRPr="002664BC">
        <w:rPr>
          <w:rFonts w:ascii="Times New Roman" w:hAnsi="Times New Roman"/>
          <w:sz w:val="24"/>
          <w:szCs w:val="24"/>
        </w:rPr>
        <w:t xml:space="preserve"> </w:t>
      </w:r>
      <w:r w:rsidR="001C0B00">
        <w:rPr>
          <w:rFonts w:ascii="Times New Roman" w:hAnsi="Times New Roman"/>
          <w:sz w:val="24"/>
          <w:szCs w:val="24"/>
        </w:rPr>
        <w:t>(4</w:t>
      </w:r>
      <w:r>
        <w:rPr>
          <w:rFonts w:ascii="Times New Roman" w:hAnsi="Times New Roman"/>
          <w:sz w:val="24"/>
          <w:szCs w:val="24"/>
        </w:rPr>
        <w:t>)</w:t>
      </w:r>
      <w:r w:rsidR="001C0B00">
        <w:rPr>
          <w:rFonts w:ascii="Times New Roman" w:hAnsi="Times New Roman"/>
          <w:sz w:val="24"/>
          <w:szCs w:val="24"/>
        </w:rPr>
        <w:t>.</w:t>
      </w:r>
      <w:r w:rsidRPr="002664BC">
        <w:rPr>
          <w:rFonts w:ascii="Times New Roman" w:hAnsi="Times New Roman"/>
          <w:sz w:val="24"/>
          <w:szCs w:val="24"/>
        </w:rPr>
        <w:t xml:space="preserve">        </w:t>
      </w:r>
      <w:r w:rsidRPr="002664BC">
        <w:rPr>
          <w:rFonts w:ascii="Times New Roman" w:hAnsi="Times New Roman"/>
          <w:sz w:val="24"/>
          <w:szCs w:val="24"/>
          <w:u w:val="single"/>
        </w:rPr>
        <w:t>Akan</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u w:val="single"/>
        </w:rPr>
        <w:t>Ga</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rPr>
        <w:tab/>
      </w:r>
      <w:r w:rsidRPr="002664BC">
        <w:rPr>
          <w:rFonts w:ascii="Times New Roman" w:hAnsi="Times New Roman"/>
          <w:sz w:val="24"/>
          <w:szCs w:val="24"/>
          <w:u w:val="single"/>
        </w:rPr>
        <w:t>Gloss</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 xml:space="preserve">bùsᶣìá      </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 xml:space="preserve">bùsũ̀ã́              </w:t>
      </w:r>
      <w:r w:rsidRPr="009A68D2">
        <w:rPr>
          <w:rFonts w:ascii="Doulos SIL" w:hAnsi="Doulos SIL" w:cs="Doulos SIL"/>
          <w:szCs w:val="24"/>
        </w:rPr>
        <w:tab/>
      </w:r>
      <w:r w:rsidRPr="009A68D2">
        <w:rPr>
          <w:rFonts w:ascii="Times New Roman" w:hAnsi="Times New Roman"/>
          <w:szCs w:val="24"/>
        </w:rPr>
        <w:t>family; the nuclear family</w:t>
      </w:r>
    </w:p>
    <w:p w:rsid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 xml:space="preserve">hũḿ      </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 xml:space="preserve">hũḿ, </w:t>
      </w:r>
      <w:r w:rsidRPr="009A68D2">
        <w:rPr>
          <w:rFonts w:ascii="Doulos SIL" w:hAnsi="Doulos SIL" w:cs="Doulos SIL"/>
          <w:szCs w:val="24"/>
          <w:u w:val="single"/>
        </w:rPr>
        <w:t>à</w:t>
      </w:r>
      <w:r w:rsidRPr="009A68D2">
        <w:rPr>
          <w:rFonts w:ascii="Doulos SIL" w:hAnsi="Doulos SIL" w:cs="Doulos SIL"/>
          <w:szCs w:val="24"/>
        </w:rPr>
        <w:t xml:space="preserve">hũŋ́       </w:t>
      </w:r>
      <w:r w:rsidRPr="009A68D2">
        <w:rPr>
          <w:rFonts w:ascii="Doulos SIL" w:hAnsi="Doulos SIL" w:cs="Doulos SIL"/>
          <w:szCs w:val="24"/>
        </w:rPr>
        <w:tab/>
      </w:r>
      <w:r w:rsidRPr="009A68D2">
        <w:rPr>
          <w:rFonts w:ascii="Times New Roman" w:hAnsi="Times New Roman"/>
          <w:szCs w:val="24"/>
        </w:rPr>
        <w:t>wind, storm, gale</w:t>
      </w:r>
      <w:r w:rsidRPr="009A68D2">
        <w:rPr>
          <w:rFonts w:ascii="Doulos SIL" w:hAnsi="Doulos SIL" w:cs="Doulos SIL"/>
          <w:szCs w:val="24"/>
        </w:rPr>
        <w:t xml:space="preserve"> </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dìfùdɪ́</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dùfùdé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greed, greediness, avarice</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ʥã́ń</w:t>
      </w:r>
      <w:r w:rsidRPr="009A68D2">
        <w:rPr>
          <w:rFonts w:ascii="Doulos SIL" w:hAnsi="Doulos SIL" w:cs="Doulos SIL"/>
          <w:szCs w:val="24"/>
        </w:rPr>
        <w:tab/>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gã̀ĩ́</w:t>
      </w:r>
      <w:r w:rsidRPr="009A68D2">
        <w:rPr>
          <w:rFonts w:ascii="Doulos SIL" w:hAnsi="Doulos SIL" w:cs="Doulos SIL"/>
          <w:szCs w:val="24"/>
        </w:rPr>
        <w:tab/>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arrow</w:t>
      </w:r>
    </w:p>
    <w:p w:rsidR="000F59C7"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wúɲã́dɪ́</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hṹɲã́dé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auction, sale by auction</w:t>
      </w:r>
    </w:p>
    <w:p w:rsidR="001C5D7A" w:rsidRDefault="000F59C7" w:rsidP="004C54E4">
      <w:pPr>
        <w:spacing w:after="0"/>
        <w:ind w:firstLine="720"/>
        <w:jc w:val="both"/>
        <w:rPr>
          <w:rFonts w:ascii="Times New Roman" w:hAnsi="Times New Roman"/>
          <w:sz w:val="24"/>
          <w:szCs w:val="24"/>
        </w:rPr>
      </w:pPr>
      <w:r>
        <w:rPr>
          <w:rFonts w:ascii="Times New Roman" w:hAnsi="Times New Roman"/>
          <w:sz w:val="24"/>
          <w:szCs w:val="24"/>
        </w:rPr>
        <w:t>From the examples in (4</w:t>
      </w:r>
      <w:r w:rsidR="001C5D7A">
        <w:rPr>
          <w:rFonts w:ascii="Times New Roman" w:hAnsi="Times New Roman"/>
          <w:sz w:val="24"/>
          <w:szCs w:val="24"/>
        </w:rPr>
        <w:t>), it can be observed that the source illicit word-initial [</w:t>
      </w:r>
      <w:r w:rsidR="001C5D7A">
        <w:rPr>
          <w:rFonts w:ascii="Doulos SIL" w:hAnsi="Doulos SIL" w:cs="Doulos SIL"/>
          <w:sz w:val="24"/>
          <w:szCs w:val="24"/>
        </w:rPr>
        <w:t>æ</w:t>
      </w:r>
      <w:r w:rsidR="001C5D7A">
        <w:rPr>
          <w:rFonts w:ascii="Times New Roman" w:hAnsi="Times New Roman"/>
          <w:sz w:val="24"/>
          <w:szCs w:val="24"/>
        </w:rPr>
        <w:t xml:space="preserve">], which is specified for [+low, +ATR], is adapted with another low vowel, but with the tongue root feature </w:t>
      </w:r>
      <w:r w:rsidR="00A114D1">
        <w:rPr>
          <w:rFonts w:ascii="Times New Roman" w:hAnsi="Times New Roman"/>
          <w:sz w:val="24"/>
          <w:szCs w:val="24"/>
        </w:rPr>
        <w:t xml:space="preserve">altered to </w:t>
      </w:r>
      <w:r w:rsidR="001C5D7A">
        <w:rPr>
          <w:rFonts w:ascii="Times New Roman" w:hAnsi="Times New Roman"/>
          <w:sz w:val="24"/>
          <w:szCs w:val="24"/>
        </w:rPr>
        <w:t xml:space="preserve">[-ATR] in </w:t>
      </w:r>
      <w:r w:rsidR="00A114D1">
        <w:rPr>
          <w:rFonts w:ascii="Times New Roman" w:hAnsi="Times New Roman"/>
          <w:sz w:val="24"/>
          <w:szCs w:val="24"/>
        </w:rPr>
        <w:t>Ga. This adaptation is large</w:t>
      </w:r>
      <w:r w:rsidR="001C5D7A">
        <w:rPr>
          <w:rFonts w:ascii="Times New Roman" w:hAnsi="Times New Roman"/>
          <w:sz w:val="24"/>
          <w:szCs w:val="24"/>
        </w:rPr>
        <w:t>ly faithful to the source segment with the only difference coming in the change in the value for the feature [ATR]. This adaptation strategy can be straightforwardly accounted for within th</w:t>
      </w:r>
      <w:r>
        <w:rPr>
          <w:rFonts w:ascii="Times New Roman" w:hAnsi="Times New Roman"/>
          <w:sz w:val="24"/>
          <w:szCs w:val="24"/>
        </w:rPr>
        <w:t>e OT</w:t>
      </w:r>
      <w:r w:rsidR="001C5D7A">
        <w:rPr>
          <w:rFonts w:ascii="Times New Roman" w:hAnsi="Times New Roman"/>
          <w:sz w:val="24"/>
          <w:szCs w:val="24"/>
        </w:rPr>
        <w:t>.</w:t>
      </w:r>
      <w:r>
        <w:rPr>
          <w:rFonts w:ascii="Times New Roman" w:hAnsi="Times New Roman"/>
          <w:sz w:val="24"/>
          <w:szCs w:val="24"/>
        </w:rPr>
        <w:t xml:space="preserve"> </w:t>
      </w:r>
    </w:p>
    <w:p w:rsidR="000F59C7" w:rsidRDefault="00E6178A" w:rsidP="004C54E4">
      <w:pPr>
        <w:spacing w:after="0"/>
        <w:ind w:firstLine="720"/>
        <w:jc w:val="both"/>
        <w:rPr>
          <w:rFonts w:ascii="Times New Roman" w:hAnsi="Times New Roman"/>
          <w:sz w:val="24"/>
          <w:szCs w:val="24"/>
        </w:rPr>
      </w:pPr>
      <w:r>
        <w:rPr>
          <w:rFonts w:ascii="Times New Roman" w:hAnsi="Times New Roman"/>
          <w:sz w:val="24"/>
          <w:szCs w:val="24"/>
        </w:rPr>
        <w:lastRenderedPageBreak/>
        <w:t xml:space="preserve">To account for the adaptation through featural change, we will require a constraint that will demand correspondents in both the input and the output vowels in terms of height. </w:t>
      </w:r>
      <w:r w:rsidR="007B6BCE">
        <w:rPr>
          <w:rFonts w:ascii="Times New Roman" w:hAnsi="Times New Roman"/>
          <w:sz w:val="24"/>
          <w:szCs w:val="24"/>
        </w:rPr>
        <w:t>This</w:t>
      </w:r>
      <w:r>
        <w:rPr>
          <w:rFonts w:ascii="Times New Roman" w:hAnsi="Times New Roman"/>
          <w:sz w:val="24"/>
          <w:szCs w:val="24"/>
        </w:rPr>
        <w:t xml:space="preserve"> requirement is necessitated by the fact that as was observed in (4), the target segment preserves the height of the source vowel. This</w:t>
      </w:r>
      <w:r w:rsidR="00A114D1">
        <w:rPr>
          <w:rFonts w:ascii="Times New Roman" w:hAnsi="Times New Roman"/>
          <w:sz w:val="24"/>
          <w:szCs w:val="24"/>
        </w:rPr>
        <w:t xml:space="preserve"> faithfulness constraint is</w:t>
      </w:r>
      <w:r>
        <w:rPr>
          <w:rFonts w:ascii="Times New Roman" w:hAnsi="Times New Roman"/>
          <w:sz w:val="24"/>
          <w:szCs w:val="24"/>
        </w:rPr>
        <w:t xml:space="preserve"> IDENT-IO(low), and it is defined as follow: </w:t>
      </w:r>
    </w:p>
    <w:p w:rsidR="004C54E4" w:rsidRPr="00E6178A" w:rsidRDefault="004C54E4" w:rsidP="004C54E4">
      <w:pPr>
        <w:spacing w:after="0"/>
        <w:ind w:firstLine="720"/>
        <w:jc w:val="both"/>
        <w:rPr>
          <w:rFonts w:ascii="Times New Roman" w:hAnsi="Times New Roman"/>
          <w:sz w:val="24"/>
          <w:szCs w:val="24"/>
        </w:rPr>
      </w:pPr>
    </w:p>
    <w:p w:rsidR="000F59C7" w:rsidRPr="00A949B4" w:rsidRDefault="000F59C7" w:rsidP="000F59C7">
      <w:pPr>
        <w:spacing w:after="0" w:line="240" w:lineRule="auto"/>
        <w:jc w:val="both"/>
        <w:rPr>
          <w:rFonts w:ascii="Times New Roman" w:hAnsi="Times New Roman"/>
          <w:sz w:val="24"/>
          <w:szCs w:val="24"/>
        </w:rPr>
      </w:pPr>
      <w:r w:rsidRPr="00A949B4">
        <w:rPr>
          <w:rFonts w:ascii="Times New Roman" w:hAnsi="Times New Roman"/>
          <w:sz w:val="24"/>
          <w:szCs w:val="24"/>
        </w:rPr>
        <w:t>(5). IDENT-IO(low):</w:t>
      </w:r>
      <w:r w:rsidRPr="00A949B4">
        <w:rPr>
          <w:rFonts w:ascii="Times New Roman" w:hAnsi="Times New Roman"/>
          <w:sz w:val="24"/>
          <w:szCs w:val="24"/>
        </w:rPr>
        <w:tab/>
      </w:r>
      <w:r w:rsidRPr="00A949B4">
        <w:rPr>
          <w:rFonts w:ascii="Times New Roman" w:hAnsi="Times New Roman"/>
          <w:sz w:val="24"/>
          <w:szCs w:val="24"/>
        </w:rPr>
        <w:tab/>
        <w:t xml:space="preserve">Correspondents in input and output have identical </w:t>
      </w:r>
    </w:p>
    <w:p w:rsidR="000F59C7" w:rsidRDefault="000F59C7" w:rsidP="004C54E4">
      <w:pPr>
        <w:spacing w:after="0" w:line="240" w:lineRule="auto"/>
        <w:ind w:left="2160" w:firstLine="720"/>
        <w:jc w:val="both"/>
        <w:rPr>
          <w:rFonts w:ascii="Times New Roman" w:hAnsi="Times New Roman"/>
          <w:bCs/>
          <w:sz w:val="24"/>
          <w:szCs w:val="24"/>
        </w:rPr>
      </w:pPr>
      <w:r w:rsidRPr="00A949B4">
        <w:rPr>
          <w:rFonts w:ascii="Times New Roman" w:hAnsi="Times New Roman"/>
          <w:sz w:val="24"/>
          <w:szCs w:val="24"/>
        </w:rPr>
        <w:t>value for the feature [low]</w:t>
      </w:r>
      <w:r w:rsidR="00A949B4" w:rsidRPr="00A949B4">
        <w:rPr>
          <w:rFonts w:ascii="Times New Roman" w:hAnsi="Times New Roman"/>
          <w:sz w:val="24"/>
          <w:szCs w:val="24"/>
        </w:rPr>
        <w:t>.</w:t>
      </w:r>
      <w:r w:rsidRPr="00A949B4">
        <w:rPr>
          <w:rFonts w:ascii="Times New Roman" w:hAnsi="Times New Roman"/>
          <w:bCs/>
          <w:sz w:val="24"/>
          <w:szCs w:val="24"/>
        </w:rPr>
        <w:tab/>
      </w:r>
    </w:p>
    <w:p w:rsidR="004C54E4" w:rsidRPr="004C54E4" w:rsidRDefault="004C54E4" w:rsidP="004C54E4">
      <w:pPr>
        <w:spacing w:after="0" w:line="240" w:lineRule="auto"/>
        <w:ind w:left="2160" w:firstLine="720"/>
        <w:jc w:val="both"/>
        <w:rPr>
          <w:rFonts w:ascii="Times New Roman" w:hAnsi="Times New Roman"/>
          <w:bCs/>
          <w:sz w:val="24"/>
          <w:szCs w:val="24"/>
        </w:rPr>
      </w:pPr>
    </w:p>
    <w:p w:rsidR="00E6178A" w:rsidRPr="006A6693" w:rsidRDefault="00E6178A" w:rsidP="006A6693">
      <w:pPr>
        <w:ind w:firstLine="720"/>
        <w:jc w:val="both"/>
        <w:rPr>
          <w:rFonts w:ascii="Times New Roman" w:hAnsi="Times New Roman"/>
          <w:sz w:val="24"/>
          <w:szCs w:val="24"/>
        </w:rPr>
      </w:pPr>
      <w:r>
        <w:rPr>
          <w:rFonts w:ascii="Times New Roman" w:hAnsi="Times New Roman"/>
          <w:sz w:val="24"/>
          <w:szCs w:val="24"/>
        </w:rPr>
        <w:t>IDENT-IO(low) has to be highly-ranked so that it will penalize any output form that alters the height of the input word-initial vowel. This constraint has to interact with a markedness constraint that bans the illicit input word-initial vowel from the output. Even though we are discussing the</w:t>
      </w:r>
      <w:r w:rsidR="006A6693">
        <w:rPr>
          <w:rFonts w:ascii="Times New Roman" w:hAnsi="Times New Roman"/>
          <w:sz w:val="24"/>
          <w:szCs w:val="24"/>
        </w:rPr>
        <w:t xml:space="preserve"> adaptations of the Akan source </w:t>
      </w:r>
      <w:r>
        <w:rPr>
          <w:rFonts w:ascii="Times New Roman" w:hAnsi="Times New Roman"/>
          <w:sz w:val="24"/>
          <w:szCs w:val="24"/>
        </w:rPr>
        <w:t>vowel [</w:t>
      </w:r>
      <w:r>
        <w:rPr>
          <w:rFonts w:ascii="Doulos SIL" w:hAnsi="Doulos SIL" w:cs="Doulos SIL"/>
          <w:sz w:val="24"/>
          <w:szCs w:val="24"/>
        </w:rPr>
        <w:t>æ</w:t>
      </w:r>
      <w:r w:rsidR="006A6693">
        <w:rPr>
          <w:rFonts w:ascii="Times New Roman" w:hAnsi="Times New Roman"/>
          <w:sz w:val="24"/>
          <w:szCs w:val="24"/>
        </w:rPr>
        <w:t>] at the</w:t>
      </w:r>
      <w:r>
        <w:rPr>
          <w:rFonts w:ascii="Times New Roman" w:hAnsi="Times New Roman"/>
          <w:sz w:val="24"/>
          <w:szCs w:val="24"/>
        </w:rPr>
        <w:t xml:space="preserve"> word-initial position, as we have already </w:t>
      </w:r>
      <w:r w:rsidR="006A6693">
        <w:rPr>
          <w:rFonts w:ascii="Times New Roman" w:hAnsi="Times New Roman"/>
          <w:sz w:val="24"/>
          <w:szCs w:val="24"/>
        </w:rPr>
        <w:t xml:space="preserve">mentioned, this vowel is not at all </w:t>
      </w:r>
      <w:r>
        <w:rPr>
          <w:rFonts w:ascii="Times New Roman" w:hAnsi="Times New Roman"/>
          <w:sz w:val="24"/>
          <w:szCs w:val="24"/>
        </w:rPr>
        <w:t xml:space="preserve">present in Ga. Therefore, irrespective of the position in which it occurs, it will always not be permitted in the language. </w:t>
      </w:r>
      <w:r w:rsidR="006A6693">
        <w:rPr>
          <w:rFonts w:ascii="Times New Roman" w:hAnsi="Times New Roman"/>
          <w:sz w:val="24"/>
          <w:szCs w:val="24"/>
        </w:rPr>
        <w:t xml:space="preserve">So for now </w:t>
      </w:r>
      <w:r>
        <w:rPr>
          <w:rFonts w:ascii="Times New Roman" w:hAnsi="Times New Roman"/>
          <w:sz w:val="24"/>
          <w:szCs w:val="24"/>
        </w:rPr>
        <w:t xml:space="preserve">it </w:t>
      </w:r>
      <w:r w:rsidR="006A6693">
        <w:rPr>
          <w:rFonts w:ascii="Times New Roman" w:hAnsi="Times New Roman"/>
          <w:sz w:val="24"/>
          <w:szCs w:val="24"/>
        </w:rPr>
        <w:t>is our assumption</w:t>
      </w:r>
      <w:r>
        <w:rPr>
          <w:rFonts w:ascii="Times New Roman" w:hAnsi="Times New Roman"/>
          <w:sz w:val="24"/>
          <w:szCs w:val="24"/>
        </w:rPr>
        <w:t xml:space="preserve"> that specifying the position in the word in which the occurrence of [</w:t>
      </w:r>
      <w:r>
        <w:rPr>
          <w:rFonts w:ascii="Doulos SIL" w:hAnsi="Doulos SIL" w:cs="Doulos SIL"/>
          <w:sz w:val="24"/>
          <w:szCs w:val="24"/>
        </w:rPr>
        <w:t>æ</w:t>
      </w:r>
      <w:r>
        <w:rPr>
          <w:rFonts w:ascii="Times New Roman" w:hAnsi="Times New Roman"/>
          <w:sz w:val="24"/>
          <w:szCs w:val="24"/>
        </w:rPr>
        <w:t xml:space="preserve">] is banned </w:t>
      </w:r>
      <w:r w:rsidR="006A6693">
        <w:rPr>
          <w:rFonts w:ascii="Times New Roman" w:hAnsi="Times New Roman"/>
          <w:sz w:val="24"/>
          <w:szCs w:val="24"/>
        </w:rPr>
        <w:t xml:space="preserve">in the formulation of the constraint </w:t>
      </w:r>
      <w:r>
        <w:rPr>
          <w:rFonts w:ascii="Times New Roman" w:hAnsi="Times New Roman"/>
          <w:sz w:val="24"/>
          <w:szCs w:val="24"/>
        </w:rPr>
        <w:t xml:space="preserve">will </w:t>
      </w:r>
      <w:r w:rsidR="006A6693">
        <w:rPr>
          <w:rFonts w:ascii="Times New Roman" w:hAnsi="Times New Roman"/>
          <w:sz w:val="24"/>
          <w:szCs w:val="24"/>
        </w:rPr>
        <w:t>not be necessary.</w:t>
      </w:r>
      <w:r w:rsidR="006A6693" w:rsidRPr="006A6693">
        <w:rPr>
          <w:rFonts w:ascii="Times New Roman" w:hAnsi="Times New Roman"/>
          <w:sz w:val="24"/>
          <w:szCs w:val="24"/>
        </w:rPr>
        <w:t xml:space="preserve"> </w:t>
      </w:r>
      <w:r w:rsidR="006A6693">
        <w:rPr>
          <w:rFonts w:ascii="Times New Roman" w:hAnsi="Times New Roman"/>
          <w:sz w:val="24"/>
          <w:szCs w:val="24"/>
        </w:rPr>
        <w:t>This well-formedness constraint is therefore formulated as *[+low, +ATR], and it is defined as follows</w:t>
      </w:r>
      <w:r w:rsidR="00A114D1" w:rsidRPr="00A114D1">
        <w:rPr>
          <w:rFonts w:ascii="Times New Roman" w:hAnsi="Times New Roman"/>
          <w:sz w:val="24"/>
          <w:szCs w:val="24"/>
        </w:rPr>
        <w:t xml:space="preserve"> </w:t>
      </w:r>
      <w:r w:rsidR="00A114D1">
        <w:rPr>
          <w:rFonts w:ascii="Times New Roman" w:hAnsi="Times New Roman"/>
          <w:sz w:val="24"/>
          <w:szCs w:val="24"/>
        </w:rPr>
        <w:t>in (6)</w:t>
      </w:r>
      <w:r w:rsidR="006A6693">
        <w:rPr>
          <w:rFonts w:ascii="Times New Roman" w:hAnsi="Times New Roman"/>
          <w:sz w:val="24"/>
          <w:szCs w:val="24"/>
        </w:rPr>
        <w:t>:</w:t>
      </w:r>
    </w:p>
    <w:p w:rsidR="000F59C7" w:rsidRPr="0058014D" w:rsidRDefault="000F59C7" w:rsidP="000F59C7">
      <w:pPr>
        <w:spacing w:after="0" w:line="240" w:lineRule="auto"/>
        <w:ind w:left="2880" w:hanging="2880"/>
        <w:jc w:val="both"/>
        <w:rPr>
          <w:rFonts w:ascii="Times New Roman" w:hAnsi="Times New Roman"/>
          <w:bCs/>
          <w:sz w:val="24"/>
          <w:szCs w:val="24"/>
        </w:rPr>
      </w:pPr>
      <w:r w:rsidRPr="0058014D">
        <w:rPr>
          <w:rFonts w:ascii="Times New Roman" w:hAnsi="Times New Roman"/>
          <w:sz w:val="24"/>
          <w:szCs w:val="24"/>
        </w:rPr>
        <w:t>(6). *[+low, +ATR]:</w:t>
      </w:r>
      <w:r w:rsidRPr="0058014D">
        <w:rPr>
          <w:rFonts w:ascii="Times New Roman" w:hAnsi="Times New Roman"/>
          <w:sz w:val="24"/>
          <w:szCs w:val="24"/>
        </w:rPr>
        <w:tab/>
        <w:t>A vocalic segment specified for [+low, +ATR] is prohibited</w:t>
      </w:r>
      <w:r w:rsidR="00A949B4" w:rsidRPr="0058014D">
        <w:rPr>
          <w:rFonts w:ascii="Times New Roman" w:hAnsi="Times New Roman"/>
          <w:sz w:val="24"/>
          <w:szCs w:val="24"/>
        </w:rPr>
        <w:t>.</w:t>
      </w:r>
    </w:p>
    <w:p w:rsidR="000F59C7" w:rsidRPr="0058014D" w:rsidRDefault="000F59C7" w:rsidP="000F59C7">
      <w:pPr>
        <w:spacing w:after="0" w:line="240" w:lineRule="auto"/>
        <w:jc w:val="both"/>
        <w:rPr>
          <w:rFonts w:ascii="Times New Roman" w:hAnsi="Times New Roman"/>
          <w:bCs/>
          <w:sz w:val="24"/>
          <w:szCs w:val="24"/>
        </w:rPr>
      </w:pPr>
    </w:p>
    <w:p w:rsidR="00F36822" w:rsidRPr="0058014D" w:rsidRDefault="00A949B4" w:rsidP="000F59C7">
      <w:pPr>
        <w:spacing w:after="0" w:line="240" w:lineRule="auto"/>
        <w:ind w:firstLine="720"/>
        <w:jc w:val="both"/>
        <w:rPr>
          <w:rFonts w:ascii="Times New Roman" w:hAnsi="Times New Roman"/>
          <w:bCs/>
          <w:sz w:val="24"/>
          <w:szCs w:val="24"/>
        </w:rPr>
      </w:pPr>
      <w:r w:rsidRPr="0058014D">
        <w:rPr>
          <w:rFonts w:ascii="Times New Roman" w:hAnsi="Times New Roman"/>
          <w:bCs/>
          <w:sz w:val="24"/>
          <w:szCs w:val="24"/>
        </w:rPr>
        <w:t>Just like IDENT-IO(low)</w:t>
      </w:r>
      <w:r w:rsidR="00BE019B" w:rsidRPr="0058014D">
        <w:rPr>
          <w:rFonts w:ascii="Times New Roman" w:hAnsi="Times New Roman"/>
          <w:bCs/>
          <w:sz w:val="24"/>
          <w:szCs w:val="24"/>
        </w:rPr>
        <w:t>, a high-ranking</w:t>
      </w:r>
      <w:r w:rsidR="000F59C7" w:rsidRPr="0058014D">
        <w:rPr>
          <w:rFonts w:ascii="Times New Roman" w:hAnsi="Times New Roman"/>
          <w:bCs/>
          <w:sz w:val="24"/>
          <w:szCs w:val="24"/>
        </w:rPr>
        <w:t xml:space="preserve"> </w:t>
      </w:r>
      <w:r w:rsidR="000F59C7" w:rsidRPr="0058014D">
        <w:rPr>
          <w:rFonts w:ascii="Times New Roman" w:hAnsi="Times New Roman"/>
          <w:sz w:val="24"/>
          <w:szCs w:val="24"/>
        </w:rPr>
        <w:t>*[+low, +ATR]</w:t>
      </w:r>
      <w:r w:rsidR="000F59C7" w:rsidRPr="0058014D">
        <w:rPr>
          <w:rFonts w:ascii="Times New Roman" w:hAnsi="Times New Roman"/>
          <w:bCs/>
          <w:sz w:val="24"/>
          <w:szCs w:val="24"/>
        </w:rPr>
        <w:t xml:space="preserve"> will severely </w:t>
      </w:r>
      <w:r w:rsidR="00A114D1">
        <w:rPr>
          <w:rFonts w:ascii="Times New Roman" w:hAnsi="Times New Roman"/>
          <w:bCs/>
          <w:sz w:val="24"/>
          <w:szCs w:val="24"/>
        </w:rPr>
        <w:t>penalize</w:t>
      </w:r>
      <w:r w:rsidR="000F59C7" w:rsidRPr="0058014D">
        <w:rPr>
          <w:rFonts w:ascii="Times New Roman" w:hAnsi="Times New Roman"/>
          <w:bCs/>
          <w:sz w:val="24"/>
          <w:szCs w:val="24"/>
        </w:rPr>
        <w:t xml:space="preserve"> any output form that faithfully preserves </w:t>
      </w:r>
      <w:r w:rsidR="00BE019B" w:rsidRPr="0058014D">
        <w:rPr>
          <w:rFonts w:ascii="Times New Roman" w:hAnsi="Times New Roman"/>
          <w:bCs/>
          <w:sz w:val="24"/>
          <w:szCs w:val="24"/>
        </w:rPr>
        <w:t xml:space="preserve">the values for the height and ATR of the input </w:t>
      </w:r>
      <w:r w:rsidR="000F59C7" w:rsidRPr="0058014D">
        <w:rPr>
          <w:rFonts w:ascii="Times New Roman" w:hAnsi="Times New Roman"/>
          <w:bCs/>
          <w:sz w:val="24"/>
          <w:szCs w:val="24"/>
        </w:rPr>
        <w:t xml:space="preserve">segment. This constraint </w:t>
      </w:r>
      <w:r w:rsidR="00BE019B" w:rsidRPr="0058014D">
        <w:rPr>
          <w:rFonts w:ascii="Times New Roman" w:hAnsi="Times New Roman"/>
          <w:bCs/>
          <w:sz w:val="24"/>
          <w:szCs w:val="24"/>
        </w:rPr>
        <w:t>has</w:t>
      </w:r>
      <w:r w:rsidR="000F59C7" w:rsidRPr="0058014D">
        <w:rPr>
          <w:rFonts w:ascii="Times New Roman" w:hAnsi="Times New Roman"/>
          <w:bCs/>
          <w:sz w:val="24"/>
          <w:szCs w:val="24"/>
        </w:rPr>
        <w:t xml:space="preserve"> </w:t>
      </w:r>
      <w:r w:rsidR="00BE019B" w:rsidRPr="0058014D">
        <w:rPr>
          <w:rFonts w:ascii="Times New Roman" w:hAnsi="Times New Roman"/>
          <w:bCs/>
          <w:sz w:val="24"/>
          <w:szCs w:val="24"/>
        </w:rPr>
        <w:t xml:space="preserve">to dominate any faithfulness constraint which will demand correspondents between the input and the output forms in terms of [ATR] since satisfying it will require one of the two responses by a candidate; </w:t>
      </w:r>
      <w:r w:rsidR="00A114D1">
        <w:rPr>
          <w:rFonts w:ascii="Times New Roman" w:hAnsi="Times New Roman"/>
          <w:bCs/>
          <w:sz w:val="24"/>
          <w:szCs w:val="24"/>
        </w:rPr>
        <w:t xml:space="preserve">that is, </w:t>
      </w:r>
      <w:r w:rsidR="00BE019B" w:rsidRPr="0058014D">
        <w:rPr>
          <w:rFonts w:ascii="Times New Roman" w:hAnsi="Times New Roman"/>
          <w:bCs/>
          <w:sz w:val="24"/>
          <w:szCs w:val="24"/>
        </w:rPr>
        <w:t xml:space="preserve">either it neutralizes either of the two composite features or </w:t>
      </w:r>
      <w:r w:rsidR="00A114D1">
        <w:rPr>
          <w:rFonts w:ascii="Times New Roman" w:hAnsi="Times New Roman"/>
          <w:bCs/>
          <w:sz w:val="24"/>
          <w:szCs w:val="24"/>
        </w:rPr>
        <w:t xml:space="preserve">it </w:t>
      </w:r>
      <w:r w:rsidR="00BE019B" w:rsidRPr="0058014D">
        <w:rPr>
          <w:rFonts w:ascii="Times New Roman" w:hAnsi="Times New Roman"/>
          <w:bCs/>
          <w:sz w:val="24"/>
          <w:szCs w:val="24"/>
        </w:rPr>
        <w:t>completely delete</w:t>
      </w:r>
      <w:r w:rsidR="00A114D1">
        <w:rPr>
          <w:rFonts w:ascii="Times New Roman" w:hAnsi="Times New Roman"/>
          <w:bCs/>
          <w:sz w:val="24"/>
          <w:szCs w:val="24"/>
        </w:rPr>
        <w:t>s</w:t>
      </w:r>
      <w:r w:rsidR="00BE019B" w:rsidRPr="0058014D">
        <w:rPr>
          <w:rFonts w:ascii="Times New Roman" w:hAnsi="Times New Roman"/>
          <w:bCs/>
          <w:sz w:val="24"/>
          <w:szCs w:val="24"/>
        </w:rPr>
        <w:t xml:space="preserve"> the </w:t>
      </w:r>
      <w:r w:rsidR="00F36822" w:rsidRPr="0058014D">
        <w:rPr>
          <w:rFonts w:ascii="Times New Roman" w:hAnsi="Times New Roman"/>
          <w:bCs/>
          <w:sz w:val="24"/>
          <w:szCs w:val="24"/>
        </w:rPr>
        <w:t xml:space="preserve">input </w:t>
      </w:r>
      <w:r w:rsidR="00BE019B" w:rsidRPr="0058014D">
        <w:rPr>
          <w:rFonts w:ascii="Times New Roman" w:hAnsi="Times New Roman"/>
          <w:bCs/>
          <w:sz w:val="24"/>
          <w:szCs w:val="24"/>
        </w:rPr>
        <w:t>segment</w:t>
      </w:r>
      <w:r w:rsidR="000F59C7" w:rsidRPr="0058014D">
        <w:rPr>
          <w:rFonts w:ascii="Times New Roman" w:hAnsi="Times New Roman"/>
          <w:bCs/>
          <w:sz w:val="24"/>
          <w:szCs w:val="24"/>
        </w:rPr>
        <w:t xml:space="preserve">. </w:t>
      </w:r>
    </w:p>
    <w:p w:rsidR="000F59C7" w:rsidRPr="0058014D" w:rsidRDefault="0058014D" w:rsidP="000F59C7">
      <w:pPr>
        <w:spacing w:after="0" w:line="240" w:lineRule="auto"/>
        <w:ind w:firstLine="720"/>
        <w:jc w:val="both"/>
        <w:rPr>
          <w:rFonts w:ascii="Times New Roman" w:hAnsi="Times New Roman"/>
          <w:sz w:val="24"/>
          <w:szCs w:val="24"/>
        </w:rPr>
      </w:pPr>
      <w:r w:rsidRPr="0058014D">
        <w:rPr>
          <w:rFonts w:ascii="Times New Roman" w:hAnsi="Times New Roman"/>
          <w:bCs/>
          <w:sz w:val="24"/>
          <w:szCs w:val="24"/>
        </w:rPr>
        <w:t xml:space="preserve">The last </w:t>
      </w:r>
      <w:r w:rsidR="000F59C7" w:rsidRPr="0058014D">
        <w:rPr>
          <w:rFonts w:ascii="Times New Roman" w:hAnsi="Times New Roman"/>
          <w:bCs/>
          <w:sz w:val="24"/>
          <w:szCs w:val="24"/>
        </w:rPr>
        <w:t xml:space="preserve">constraint </w:t>
      </w:r>
      <w:r w:rsidRPr="0058014D">
        <w:rPr>
          <w:rFonts w:ascii="Times New Roman" w:hAnsi="Times New Roman"/>
          <w:bCs/>
          <w:sz w:val="24"/>
          <w:szCs w:val="24"/>
        </w:rPr>
        <w:t xml:space="preserve">we will need to begin our tableau analysis is </w:t>
      </w:r>
      <w:r w:rsidR="000F59C7" w:rsidRPr="0058014D">
        <w:rPr>
          <w:rFonts w:ascii="Times New Roman" w:hAnsi="Times New Roman"/>
          <w:bCs/>
          <w:sz w:val="24"/>
          <w:szCs w:val="24"/>
        </w:rPr>
        <w:t>anot</w:t>
      </w:r>
      <w:r w:rsidRPr="0058014D">
        <w:rPr>
          <w:rFonts w:ascii="Times New Roman" w:hAnsi="Times New Roman"/>
          <w:bCs/>
          <w:sz w:val="24"/>
          <w:szCs w:val="24"/>
        </w:rPr>
        <w:t>her faithfulness constraint which</w:t>
      </w:r>
      <w:r w:rsidR="000F59C7" w:rsidRPr="0058014D">
        <w:rPr>
          <w:rFonts w:ascii="Times New Roman" w:hAnsi="Times New Roman"/>
          <w:bCs/>
          <w:sz w:val="24"/>
          <w:szCs w:val="24"/>
        </w:rPr>
        <w:t xml:space="preserve"> will ensure correspondents</w:t>
      </w:r>
      <w:r w:rsidRPr="0058014D">
        <w:rPr>
          <w:rFonts w:ascii="Times New Roman" w:hAnsi="Times New Roman"/>
          <w:bCs/>
          <w:sz w:val="24"/>
          <w:szCs w:val="24"/>
        </w:rPr>
        <w:t xml:space="preserve"> in [ATR] value. This constraint, IDENT-IO(ATR) </w:t>
      </w:r>
      <w:r w:rsidR="000F59C7" w:rsidRPr="0058014D">
        <w:rPr>
          <w:rFonts w:ascii="Times New Roman" w:hAnsi="Times New Roman"/>
          <w:bCs/>
          <w:sz w:val="24"/>
          <w:szCs w:val="24"/>
        </w:rPr>
        <w:t xml:space="preserve">is defined as follows: </w:t>
      </w:r>
    </w:p>
    <w:p w:rsidR="000F59C7" w:rsidRPr="0058014D" w:rsidRDefault="000F59C7" w:rsidP="000F59C7">
      <w:pPr>
        <w:spacing w:after="0" w:line="240" w:lineRule="auto"/>
        <w:ind w:firstLine="720"/>
        <w:jc w:val="both"/>
        <w:rPr>
          <w:rFonts w:ascii="Times New Roman" w:hAnsi="Times New Roman"/>
          <w:bCs/>
          <w:sz w:val="24"/>
          <w:szCs w:val="24"/>
        </w:rPr>
      </w:pPr>
    </w:p>
    <w:p w:rsidR="000F59C7" w:rsidRPr="0058014D" w:rsidRDefault="000F59C7" w:rsidP="000F59C7">
      <w:pPr>
        <w:spacing w:after="0" w:line="240" w:lineRule="auto"/>
        <w:jc w:val="both"/>
        <w:rPr>
          <w:rFonts w:ascii="Times New Roman" w:hAnsi="Times New Roman"/>
          <w:sz w:val="24"/>
          <w:szCs w:val="24"/>
        </w:rPr>
      </w:pPr>
      <w:r w:rsidRPr="0058014D">
        <w:rPr>
          <w:rFonts w:ascii="Times New Roman" w:hAnsi="Times New Roman"/>
          <w:sz w:val="24"/>
          <w:szCs w:val="24"/>
        </w:rPr>
        <w:t>(7). IDENT-IO(ATR):</w:t>
      </w:r>
      <w:r w:rsidRPr="0058014D">
        <w:rPr>
          <w:rFonts w:ascii="Times New Roman" w:hAnsi="Times New Roman"/>
          <w:sz w:val="24"/>
          <w:szCs w:val="24"/>
        </w:rPr>
        <w:tab/>
      </w:r>
      <w:r w:rsidRPr="0058014D">
        <w:rPr>
          <w:rFonts w:ascii="Times New Roman" w:hAnsi="Times New Roman"/>
          <w:sz w:val="24"/>
          <w:szCs w:val="24"/>
        </w:rPr>
        <w:tab/>
        <w:t xml:space="preserve">Correspondents in input and output have identical </w:t>
      </w:r>
    </w:p>
    <w:p w:rsidR="000F59C7" w:rsidRPr="0058014D" w:rsidRDefault="000F59C7" w:rsidP="000F59C7">
      <w:pPr>
        <w:spacing w:after="0" w:line="240" w:lineRule="auto"/>
        <w:ind w:left="2160" w:firstLine="720"/>
        <w:jc w:val="both"/>
        <w:rPr>
          <w:rFonts w:ascii="Times New Roman" w:hAnsi="Times New Roman"/>
          <w:sz w:val="24"/>
          <w:szCs w:val="24"/>
        </w:rPr>
      </w:pPr>
      <w:r w:rsidRPr="0058014D">
        <w:rPr>
          <w:rFonts w:ascii="Times New Roman" w:hAnsi="Times New Roman"/>
          <w:sz w:val="24"/>
          <w:szCs w:val="24"/>
        </w:rPr>
        <w:t>value for the feature [ATR].</w:t>
      </w:r>
    </w:p>
    <w:p w:rsidR="000F59C7" w:rsidRPr="00196E02" w:rsidRDefault="00196E02" w:rsidP="00196E02">
      <w:pPr>
        <w:spacing w:before="280" w:line="240" w:lineRule="auto"/>
        <w:ind w:firstLine="720"/>
        <w:jc w:val="both"/>
        <w:rPr>
          <w:rFonts w:ascii="Times New Roman" w:hAnsi="Times New Roman"/>
          <w:bCs/>
          <w:sz w:val="24"/>
          <w:szCs w:val="24"/>
        </w:rPr>
      </w:pPr>
      <w:r w:rsidRPr="00196E02">
        <w:rPr>
          <w:rFonts w:ascii="Times New Roman" w:hAnsi="Times New Roman"/>
          <w:bCs/>
          <w:sz w:val="24"/>
          <w:szCs w:val="24"/>
        </w:rPr>
        <w:t xml:space="preserve">From the data in (4), it was observed that the target word-initial vowel differ from the source vowel only in terms of their [ATR] value. The implication for this, therefore, is that </w:t>
      </w:r>
      <w:r w:rsidR="000F59C7" w:rsidRPr="00196E02">
        <w:rPr>
          <w:rFonts w:ascii="Times New Roman" w:hAnsi="Times New Roman"/>
          <w:bCs/>
          <w:sz w:val="24"/>
          <w:szCs w:val="24"/>
        </w:rPr>
        <w:t xml:space="preserve">IDENT-IO(ATR) has to be dominated by </w:t>
      </w:r>
      <w:r w:rsidRPr="00196E02">
        <w:rPr>
          <w:rFonts w:ascii="Times New Roman" w:hAnsi="Times New Roman"/>
          <w:bCs/>
          <w:sz w:val="24"/>
          <w:szCs w:val="24"/>
        </w:rPr>
        <w:t>both IDENT-IO(low) and *[+low,+ATR] so that avoiding the prohibited [</w:t>
      </w:r>
      <w:r w:rsidRPr="00196E02">
        <w:rPr>
          <w:rFonts w:ascii="Doulos SIL" w:hAnsi="Doulos SIL" w:cs="Doulos SIL"/>
          <w:bCs/>
          <w:sz w:val="24"/>
          <w:szCs w:val="24"/>
        </w:rPr>
        <w:t>æ</w:t>
      </w:r>
      <w:r w:rsidRPr="00196E02">
        <w:rPr>
          <w:rFonts w:ascii="Times New Roman" w:hAnsi="Times New Roman"/>
          <w:bCs/>
          <w:sz w:val="24"/>
          <w:szCs w:val="24"/>
        </w:rPr>
        <w:t>] and maintaining the input [+low] will be a priority than preserving the input [ATR] value</w:t>
      </w:r>
      <w:r w:rsidR="000F59C7" w:rsidRPr="00196E02">
        <w:rPr>
          <w:rFonts w:ascii="Times New Roman" w:hAnsi="Times New Roman"/>
          <w:bCs/>
          <w:sz w:val="24"/>
          <w:szCs w:val="24"/>
        </w:rPr>
        <w:t xml:space="preserve">. </w:t>
      </w:r>
      <w:r w:rsidRPr="00196E02">
        <w:rPr>
          <w:rFonts w:ascii="Times New Roman" w:hAnsi="Times New Roman"/>
          <w:bCs/>
          <w:sz w:val="24"/>
          <w:szCs w:val="24"/>
        </w:rPr>
        <w:t>Now w</w:t>
      </w:r>
      <w:r w:rsidR="000F59C7" w:rsidRPr="00196E02">
        <w:rPr>
          <w:rFonts w:ascii="Times New Roman" w:hAnsi="Times New Roman"/>
          <w:bCs/>
          <w:sz w:val="24"/>
          <w:szCs w:val="24"/>
        </w:rPr>
        <w:t xml:space="preserve">ith these three constraints, we </w:t>
      </w:r>
      <w:r w:rsidRPr="00196E02">
        <w:rPr>
          <w:rFonts w:ascii="Times New Roman" w:hAnsi="Times New Roman"/>
          <w:bCs/>
          <w:sz w:val="24"/>
          <w:szCs w:val="24"/>
        </w:rPr>
        <w:t>can formaliz</w:t>
      </w:r>
      <w:r w:rsidR="000F59C7" w:rsidRPr="00196E02">
        <w:rPr>
          <w:rFonts w:ascii="Times New Roman" w:hAnsi="Times New Roman"/>
          <w:bCs/>
          <w:sz w:val="24"/>
          <w:szCs w:val="24"/>
        </w:rPr>
        <w:t xml:space="preserve">e the featural change </w:t>
      </w:r>
      <w:r w:rsidRPr="00196E02">
        <w:rPr>
          <w:rFonts w:ascii="Times New Roman" w:hAnsi="Times New Roman"/>
          <w:bCs/>
          <w:sz w:val="24"/>
          <w:szCs w:val="24"/>
        </w:rPr>
        <w:t xml:space="preserve">as a </w:t>
      </w:r>
      <w:r w:rsidR="000F59C7" w:rsidRPr="00196E02">
        <w:rPr>
          <w:rFonts w:ascii="Times New Roman" w:hAnsi="Times New Roman"/>
          <w:bCs/>
          <w:sz w:val="24"/>
          <w:szCs w:val="24"/>
        </w:rPr>
        <w:t xml:space="preserve">repair strategy </w:t>
      </w:r>
      <w:r w:rsidR="00A114D1">
        <w:rPr>
          <w:rFonts w:ascii="Times New Roman" w:hAnsi="Times New Roman"/>
          <w:bCs/>
          <w:sz w:val="24"/>
          <w:szCs w:val="24"/>
        </w:rPr>
        <w:t xml:space="preserve">as follows </w:t>
      </w:r>
      <w:r w:rsidRPr="00196E02">
        <w:rPr>
          <w:rFonts w:ascii="Times New Roman" w:hAnsi="Times New Roman"/>
          <w:bCs/>
          <w:sz w:val="24"/>
          <w:szCs w:val="24"/>
        </w:rPr>
        <w:t xml:space="preserve">in </w:t>
      </w:r>
      <w:r w:rsidR="000F59C7" w:rsidRPr="00196E02">
        <w:rPr>
          <w:rFonts w:ascii="Times New Roman" w:hAnsi="Times New Roman"/>
          <w:bCs/>
          <w:sz w:val="24"/>
          <w:szCs w:val="24"/>
        </w:rPr>
        <w:t>Tableau 1.</w:t>
      </w:r>
    </w:p>
    <w:p w:rsidR="001C5D7A" w:rsidRPr="002664BC" w:rsidRDefault="000F59C7" w:rsidP="001C5D7A">
      <w:pPr>
        <w:jc w:val="both"/>
        <w:rPr>
          <w:rFonts w:ascii="Times New Roman" w:hAnsi="Times New Roman"/>
          <w:sz w:val="24"/>
          <w:szCs w:val="24"/>
        </w:rPr>
      </w:pPr>
      <w:r>
        <w:rPr>
          <w:rFonts w:ascii="Times New Roman" w:hAnsi="Times New Roman"/>
          <w:sz w:val="24"/>
          <w:szCs w:val="24"/>
        </w:rPr>
        <w:t>Tableau 1</w:t>
      </w:r>
      <w:r w:rsidR="001C5D7A">
        <w:rPr>
          <w:rFonts w:ascii="Times New Roman" w:hAnsi="Times New Roman"/>
          <w:sz w:val="24"/>
          <w:szCs w:val="24"/>
        </w:rPr>
        <w:t>: Adaptation of word-initial [</w:t>
      </w:r>
      <w:r w:rsidR="001C5D7A">
        <w:rPr>
          <w:rFonts w:ascii="Doulos SIL" w:hAnsi="Doulos SIL" w:cs="Doulos SIL"/>
          <w:sz w:val="24"/>
          <w:szCs w:val="24"/>
        </w:rPr>
        <w:t>æ</w:t>
      </w:r>
      <w:r w:rsidR="001C5D7A">
        <w:rPr>
          <w:rFonts w:ascii="Times New Roman" w:hAnsi="Times New Roman"/>
          <w:sz w:val="24"/>
          <w:szCs w:val="24"/>
        </w:rPr>
        <w:t xml:space="preserve">] </w:t>
      </w:r>
      <w:r w:rsidR="00A114D1">
        <w:rPr>
          <w:rFonts w:ascii="Times New Roman" w:hAnsi="Times New Roman"/>
          <w:sz w:val="24"/>
          <w:szCs w:val="24"/>
        </w:rPr>
        <w:t>with</w:t>
      </w:r>
      <w:r w:rsidR="001C5D7A">
        <w:rPr>
          <w:rFonts w:ascii="Times New Roman" w:hAnsi="Times New Roman"/>
          <w:sz w:val="24"/>
          <w:szCs w:val="24"/>
        </w:rPr>
        <w:t xml:space="preserve">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350"/>
        <w:gridCol w:w="1620"/>
      </w:tblGrid>
      <w:tr w:rsidR="001C5D7A" w:rsidRPr="002108A5" w:rsidTr="00F34E8F">
        <w:tc>
          <w:tcPr>
            <w:tcW w:w="1440" w:type="dxa"/>
            <w:tcBorders>
              <w:bottom w:val="double" w:sz="4" w:space="0" w:color="auto"/>
            </w:tcBorders>
            <w:vAlign w:val="center"/>
          </w:tcPr>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lastRenderedPageBreak/>
              <w:t xml:space="preserve">/ </w:t>
            </w:r>
            <w:r w:rsidRPr="0046042C">
              <w:rPr>
                <w:rFonts w:ascii="Doulos SIL" w:hAnsi="Doulos SIL" w:cs="Doulos SIL"/>
                <w:sz w:val="20"/>
                <w:szCs w:val="20"/>
              </w:rPr>
              <w:t>æ̀hũḿ</w:t>
            </w:r>
            <w:r w:rsidRPr="0046042C">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+atr]</w:t>
            </w:r>
          </w:p>
        </w:tc>
        <w:tc>
          <w:tcPr>
            <w:tcW w:w="162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sidRPr="002108A5">
              <w:rPr>
                <w:sz w:val="18"/>
              </w:rPr>
              <w:t>(</w:t>
            </w:r>
            <w:r>
              <w:rPr>
                <w:sz w:val="18"/>
                <w:lang w:val="en-US"/>
              </w:rPr>
              <w:t>ATR</w:t>
            </w:r>
            <w:r w:rsidRPr="002108A5">
              <w:rPr>
                <w:sz w:val="18"/>
              </w:rPr>
              <w:t>)</w:t>
            </w:r>
          </w:p>
        </w:tc>
      </w:tr>
      <w:tr w:rsidR="001C5D7A" w:rsidRPr="002108A5" w:rsidTr="00F34E8F">
        <w:tc>
          <w:tcPr>
            <w:tcW w:w="1440" w:type="dxa"/>
            <w:tcBorders>
              <w:top w:val="double" w:sz="4" w:space="0" w:color="auto"/>
            </w:tcBorders>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a.</w:t>
            </w:r>
            <w:r w:rsidRPr="0046042C">
              <w:rPr>
                <w:sz w:val="20"/>
                <w:szCs w:val="20"/>
              </w:rPr>
              <w:tab/>
              <w:t>[</w:t>
            </w:r>
            <w:r w:rsidRPr="0046042C">
              <w:rPr>
                <w:rFonts w:ascii="Doulos SIL" w:hAnsi="Doulos SIL" w:cs="Doulos SIL"/>
                <w:sz w:val="20"/>
                <w:szCs w:val="20"/>
              </w:rPr>
              <w:t>æ̀hũḿ</w:t>
            </w:r>
            <w:r w:rsidRPr="0046042C">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rsidRPr="002108A5">
              <w:t>*!</w:t>
            </w:r>
          </w:p>
        </w:tc>
        <w:tc>
          <w:tcPr>
            <w:tcW w:w="162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sym w:font="Wingdings" w:char="F046"/>
            </w:r>
            <w:r w:rsidRPr="0046042C">
              <w:rPr>
                <w:sz w:val="20"/>
                <w:szCs w:val="20"/>
              </w:rPr>
              <w:tab/>
              <w:t>[</w:t>
            </w:r>
            <w:r w:rsidRPr="0046042C">
              <w:rPr>
                <w:rFonts w:ascii="Doulos SIL" w:hAnsi="Doulos SIL" w:cs="Doulos SIL"/>
                <w:sz w:val="20"/>
                <w:szCs w:val="20"/>
              </w:rPr>
              <w:t>àhũḿ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r w:rsidRPr="002108A5">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c.</w:t>
            </w:r>
            <w:r w:rsidRPr="0046042C">
              <w:rPr>
                <w:sz w:val="20"/>
                <w:szCs w:val="20"/>
              </w:rPr>
              <w:tab/>
              <w:t>[</w:t>
            </w:r>
            <w:r w:rsidRPr="0046042C">
              <w:rPr>
                <w:rFonts w:ascii="Doulos SIL" w:hAnsi="Doulos SIL" w:cs="Doulos SIL"/>
                <w:sz w:val="20"/>
                <w:szCs w:val="20"/>
              </w:rPr>
              <w:t>òhũḿ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r w:rsidRPr="0046042C">
              <w:rPr>
                <w:rFonts w:ascii="Doulos SIL" w:hAnsi="Doulos SIL" w:cs="Doulos SIL"/>
                <w:sz w:val="20"/>
                <w:szCs w:val="20"/>
              </w:rPr>
              <w:t>èhũḿ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bl>
    <w:p w:rsidR="001C5D7A" w:rsidRDefault="001C5D7A" w:rsidP="001C5D7A">
      <w:pPr>
        <w:jc w:val="both"/>
        <w:rPr>
          <w:rFonts w:ascii="Times New Roman" w:hAnsi="Times New Roman"/>
          <w:sz w:val="24"/>
          <w:szCs w:val="24"/>
        </w:rPr>
      </w:pPr>
      <w:r w:rsidRPr="00432448">
        <w:rPr>
          <w:rFonts w:ascii="Times New Roman" w:hAnsi="Times New Roman"/>
          <w:sz w:val="24"/>
          <w:szCs w:val="24"/>
        </w:rPr>
        <w:t xml:space="preserve">Constraint ranking: </w:t>
      </w:r>
      <w:r w:rsidRPr="00432448">
        <w:rPr>
          <w:rFonts w:ascii="Times New Roman" w:hAnsi="Times New Roman"/>
          <w:smallCaps/>
          <w:sz w:val="24"/>
          <w:szCs w:val="24"/>
        </w:rPr>
        <w:t>Ident-IO</w:t>
      </w:r>
      <w:r w:rsidRPr="00432448">
        <w:rPr>
          <w:rFonts w:ascii="Times New Roman" w:hAnsi="Times New Roman"/>
          <w:sz w:val="24"/>
          <w:szCs w:val="24"/>
        </w:rPr>
        <w:t>(low), *</w:t>
      </w:r>
      <w:r w:rsidRPr="00432448">
        <w:rPr>
          <w:rFonts w:ascii="Times New Roman" w:hAnsi="Times New Roman"/>
          <w:smallCaps/>
          <w:sz w:val="24"/>
          <w:szCs w:val="24"/>
        </w:rPr>
        <w:t>[+</w:t>
      </w:r>
      <w:r w:rsidRPr="00432448">
        <w:rPr>
          <w:rFonts w:ascii="Times New Roman" w:hAnsi="Times New Roman"/>
          <w:sz w:val="24"/>
          <w:szCs w:val="24"/>
        </w:rPr>
        <w:t>low</w:t>
      </w:r>
      <w:r w:rsidR="00196E02">
        <w:rPr>
          <w:rFonts w:ascii="Times New Roman" w:hAnsi="Times New Roman"/>
          <w:smallCaps/>
          <w:sz w:val="24"/>
          <w:szCs w:val="24"/>
        </w:rPr>
        <w:t>,</w:t>
      </w:r>
      <w:r w:rsidRPr="00432448">
        <w:rPr>
          <w:rFonts w:ascii="Times New Roman" w:hAnsi="Times New Roman"/>
          <w:smallCaps/>
          <w:sz w:val="24"/>
          <w:szCs w:val="24"/>
        </w:rPr>
        <w:t xml:space="preserve">+atr] </w:t>
      </w:r>
      <w:r w:rsidRPr="00432448">
        <w:rPr>
          <w:rFonts w:ascii="Times New Roman" w:hAnsi="Times New Roman"/>
          <w:sz w:val="24"/>
          <w:szCs w:val="24"/>
        </w:rPr>
        <w:t>»</w:t>
      </w:r>
      <w:r w:rsidRPr="00432448">
        <w:rPr>
          <w:rFonts w:ascii="Times New Roman" w:hAnsi="Times New Roman"/>
          <w:smallCaps/>
          <w:sz w:val="24"/>
          <w:szCs w:val="24"/>
        </w:rPr>
        <w:t xml:space="preserve"> Ident-IO</w:t>
      </w:r>
      <w:r w:rsidRPr="00432448">
        <w:rPr>
          <w:rFonts w:ascii="Times New Roman" w:hAnsi="Times New Roman"/>
          <w:sz w:val="24"/>
          <w:szCs w:val="24"/>
        </w:rPr>
        <w:t>(ATR)</w:t>
      </w:r>
    </w:p>
    <w:p w:rsidR="006E047C" w:rsidRDefault="00A114D1" w:rsidP="006E047C">
      <w:pPr>
        <w:spacing w:after="0"/>
        <w:ind w:firstLine="720"/>
        <w:jc w:val="both"/>
        <w:rPr>
          <w:rFonts w:ascii="Times New Roman" w:hAnsi="Times New Roman"/>
          <w:sz w:val="24"/>
          <w:szCs w:val="24"/>
        </w:rPr>
      </w:pPr>
      <w:r>
        <w:rPr>
          <w:rFonts w:ascii="Times New Roman" w:hAnsi="Times New Roman"/>
          <w:sz w:val="24"/>
          <w:szCs w:val="24"/>
        </w:rPr>
        <w:t>From T</w:t>
      </w:r>
      <w:r w:rsidR="006E047C">
        <w:rPr>
          <w:rFonts w:ascii="Times New Roman" w:hAnsi="Times New Roman"/>
          <w:sz w:val="24"/>
          <w:szCs w:val="24"/>
        </w:rPr>
        <w:t>ableau 1</w:t>
      </w:r>
      <w:r w:rsidR="001C5D7A">
        <w:rPr>
          <w:rFonts w:ascii="Times New Roman" w:hAnsi="Times New Roman"/>
          <w:sz w:val="24"/>
          <w:szCs w:val="24"/>
        </w:rPr>
        <w:t xml:space="preserve">, we observe the different strategies </w:t>
      </w:r>
      <w:r w:rsidR="00196E02">
        <w:rPr>
          <w:rFonts w:ascii="Times New Roman" w:hAnsi="Times New Roman"/>
          <w:sz w:val="24"/>
          <w:szCs w:val="24"/>
        </w:rPr>
        <w:t xml:space="preserve">each candidate employs in </w:t>
      </w:r>
      <w:r w:rsidR="00EE1FED">
        <w:rPr>
          <w:rFonts w:ascii="Times New Roman" w:hAnsi="Times New Roman"/>
          <w:sz w:val="24"/>
          <w:szCs w:val="24"/>
        </w:rPr>
        <w:t>adapting</w:t>
      </w:r>
      <w:r w:rsidR="00196E02">
        <w:rPr>
          <w:rFonts w:ascii="Times New Roman" w:hAnsi="Times New Roman"/>
          <w:sz w:val="24"/>
          <w:szCs w:val="24"/>
        </w:rPr>
        <w:t xml:space="preserve"> </w:t>
      </w:r>
      <w:r w:rsidR="001C5D7A">
        <w:rPr>
          <w:rFonts w:ascii="Times New Roman" w:hAnsi="Times New Roman"/>
          <w:sz w:val="24"/>
          <w:szCs w:val="24"/>
        </w:rPr>
        <w:t>the illicit input</w:t>
      </w:r>
      <w:r w:rsidR="00196E02">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EE1FED">
        <w:rPr>
          <w:rFonts w:ascii="Times New Roman" w:hAnsi="Times New Roman"/>
          <w:sz w:val="24"/>
          <w:szCs w:val="24"/>
        </w:rPr>
        <w:t>]. C</w:t>
      </w:r>
      <w:r w:rsidR="001C5D7A">
        <w:rPr>
          <w:rFonts w:ascii="Times New Roman" w:hAnsi="Times New Roman"/>
          <w:sz w:val="24"/>
          <w:szCs w:val="24"/>
        </w:rPr>
        <w:t>andidate</w:t>
      </w:r>
      <w:r w:rsidR="00EE1FED">
        <w:rPr>
          <w:rFonts w:ascii="Times New Roman" w:hAnsi="Times New Roman"/>
          <w:sz w:val="24"/>
          <w:szCs w:val="24"/>
        </w:rPr>
        <w:t xml:space="preserve"> </w:t>
      </w:r>
      <w:r w:rsidR="001C5D7A">
        <w:rPr>
          <w:rFonts w:ascii="Times New Roman" w:hAnsi="Times New Roman"/>
          <w:sz w:val="24"/>
          <w:szCs w:val="24"/>
        </w:rPr>
        <w:t xml:space="preserve">(c) and candidate (d) avoid preserving the illicit input word-initial </w:t>
      </w:r>
      <w:r w:rsidR="00EE1FED">
        <w:rPr>
          <w:rFonts w:ascii="Times New Roman" w:hAnsi="Times New Roman"/>
          <w:sz w:val="24"/>
          <w:szCs w:val="24"/>
        </w:rPr>
        <w:t>by neutralizing the height in order to satisfy a highly-ranked *[+low,+ATR].</w:t>
      </w:r>
      <w:r w:rsidR="001C5D7A">
        <w:rPr>
          <w:rFonts w:ascii="Times New Roman" w:hAnsi="Times New Roman"/>
          <w:sz w:val="24"/>
          <w:szCs w:val="24"/>
        </w:rPr>
        <w:t xml:space="preserve"> </w:t>
      </w:r>
      <w:r w:rsidR="00EE1FED">
        <w:rPr>
          <w:rFonts w:ascii="Times New Roman" w:hAnsi="Times New Roman"/>
          <w:sz w:val="24"/>
          <w:szCs w:val="24"/>
        </w:rPr>
        <w:t>However,</w:t>
      </w:r>
      <w:r w:rsidR="001C5D7A">
        <w:rPr>
          <w:rFonts w:ascii="Times New Roman" w:hAnsi="Times New Roman"/>
          <w:sz w:val="24"/>
          <w:szCs w:val="24"/>
        </w:rPr>
        <w:t xml:space="preserve"> by so doing, bot</w:t>
      </w:r>
      <w:r w:rsidR="00EE1FED">
        <w:rPr>
          <w:rFonts w:ascii="Times New Roman" w:hAnsi="Times New Roman"/>
          <w:sz w:val="24"/>
          <w:szCs w:val="24"/>
        </w:rPr>
        <w:t>h candidates fatally violate another</w:t>
      </w:r>
      <w:r w:rsidR="001C5D7A">
        <w:rPr>
          <w:rFonts w:ascii="Times New Roman" w:hAnsi="Times New Roman"/>
          <w:sz w:val="24"/>
          <w:szCs w:val="24"/>
        </w:rPr>
        <w:t xml:space="preserve"> highly-ranked IDENT-IO(low) for adapting a</w:t>
      </w:r>
      <w:r w:rsidR="00EE1FED">
        <w:rPr>
          <w:rFonts w:ascii="Times New Roman" w:hAnsi="Times New Roman"/>
          <w:sz w:val="24"/>
          <w:szCs w:val="24"/>
        </w:rPr>
        <w:t>n input</w:t>
      </w:r>
      <w:r w:rsidR="001C5D7A">
        <w:rPr>
          <w:rFonts w:ascii="Times New Roman" w:hAnsi="Times New Roman"/>
          <w:sz w:val="24"/>
          <w:szCs w:val="24"/>
        </w:rPr>
        <w:t xml:space="preserve"> low vowel with mid vowels [o] and [e] respectively. Candidate (a), on the other hand, preserves a perfect corres</w:t>
      </w:r>
      <w:r w:rsidR="004C03C7">
        <w:rPr>
          <w:rFonts w:ascii="Times New Roman" w:hAnsi="Times New Roman"/>
          <w:sz w:val="24"/>
          <w:szCs w:val="24"/>
        </w:rPr>
        <w:t>pondence with the input segment [</w:t>
      </w:r>
      <w:r w:rsidR="004C03C7">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 xml:space="preserve">. However, by preserving the prohibited vocalic segment, it </w:t>
      </w:r>
      <w:r>
        <w:rPr>
          <w:rFonts w:ascii="Times New Roman" w:hAnsi="Times New Roman"/>
          <w:sz w:val="24"/>
          <w:szCs w:val="24"/>
        </w:rPr>
        <w:t xml:space="preserve">fatally </w:t>
      </w:r>
      <w:r w:rsidR="001C5D7A">
        <w:rPr>
          <w:rFonts w:ascii="Times New Roman" w:hAnsi="Times New Roman"/>
          <w:sz w:val="24"/>
          <w:szCs w:val="24"/>
        </w:rPr>
        <w:t>violates the crucially-ranked constraints against [</w:t>
      </w:r>
      <w:r w:rsidR="001C5D7A">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w:t>
      </w:r>
      <w:r w:rsidR="004C03C7">
        <w:rPr>
          <w:rFonts w:ascii="Times New Roman" w:hAnsi="Times New Roman"/>
          <w:sz w:val="24"/>
          <w:szCs w:val="24"/>
        </w:rPr>
        <w:t xml:space="preserve"> Candidate (b)</w:t>
      </w:r>
      <w:r w:rsidR="001C5D7A">
        <w:rPr>
          <w:rFonts w:ascii="Times New Roman" w:hAnsi="Times New Roman"/>
          <w:sz w:val="24"/>
          <w:szCs w:val="24"/>
        </w:rPr>
        <w:t xml:space="preserve"> emerges as the optimal output </w:t>
      </w:r>
      <w:r w:rsidR="004C03C7">
        <w:rPr>
          <w:rFonts w:ascii="Times New Roman" w:hAnsi="Times New Roman"/>
          <w:sz w:val="24"/>
          <w:szCs w:val="24"/>
        </w:rPr>
        <w:t>form due to the relatively low</w:t>
      </w:r>
      <w:r w:rsidR="001C5D7A">
        <w:rPr>
          <w:rFonts w:ascii="Times New Roman" w:hAnsi="Times New Roman"/>
          <w:sz w:val="24"/>
          <w:szCs w:val="24"/>
        </w:rPr>
        <w:t xml:space="preserve"> ranking</w:t>
      </w:r>
      <w:r w:rsidR="004C03C7">
        <w:rPr>
          <w:rFonts w:ascii="Times New Roman" w:hAnsi="Times New Roman"/>
          <w:sz w:val="24"/>
          <w:szCs w:val="24"/>
        </w:rPr>
        <w:t xml:space="preserve"> of the constraints it violates;</w:t>
      </w:r>
      <w:r w:rsidR="001C5D7A">
        <w:rPr>
          <w:rFonts w:ascii="Times New Roman" w:hAnsi="Times New Roman"/>
          <w:sz w:val="24"/>
          <w:szCs w:val="24"/>
        </w:rPr>
        <w:t xml:space="preserve"> IDENT-IO(ATR).</w:t>
      </w:r>
      <w:r w:rsidR="004C03C7">
        <w:rPr>
          <w:rFonts w:ascii="Times New Roman" w:hAnsi="Times New Roman"/>
          <w:sz w:val="24"/>
          <w:szCs w:val="24"/>
        </w:rPr>
        <w:t xml:space="preserve"> In other words, by adapting the input [</w:t>
      </w:r>
      <w:r w:rsidR="004C03C7">
        <w:rPr>
          <w:rFonts w:ascii="Doulos SIL" w:hAnsi="Doulos SIL" w:cs="Doulos SIL"/>
          <w:sz w:val="24"/>
          <w:szCs w:val="24"/>
        </w:rPr>
        <w:t>æ</w:t>
      </w:r>
      <w:r w:rsidR="004C03C7">
        <w:rPr>
          <w:rFonts w:ascii="Times New Roman" w:hAnsi="Times New Roman"/>
          <w:sz w:val="24"/>
          <w:szCs w:val="24"/>
        </w:rPr>
        <w:t xml:space="preserve">] with [a], it satisfies </w:t>
      </w:r>
      <w:r w:rsidR="001E7569">
        <w:rPr>
          <w:rFonts w:ascii="Times New Roman" w:hAnsi="Times New Roman"/>
          <w:sz w:val="24"/>
          <w:szCs w:val="24"/>
        </w:rPr>
        <w:t xml:space="preserve">the two high-ranking constraints; IDENT-IO(low) and *[+low,+ATR] at the </w:t>
      </w:r>
      <w:r>
        <w:rPr>
          <w:rFonts w:ascii="Times New Roman" w:hAnsi="Times New Roman"/>
          <w:sz w:val="24"/>
          <w:szCs w:val="24"/>
        </w:rPr>
        <w:t xml:space="preserve">least </w:t>
      </w:r>
      <w:r w:rsidR="001E7569">
        <w:rPr>
          <w:rFonts w:ascii="Times New Roman" w:hAnsi="Times New Roman"/>
          <w:sz w:val="24"/>
          <w:szCs w:val="24"/>
        </w:rPr>
        <w:t>expense of violating a lower-ranked IDENT-IO(ATR).</w:t>
      </w:r>
    </w:p>
    <w:p w:rsidR="001C5D7A" w:rsidRDefault="006E047C" w:rsidP="006E047C">
      <w:pPr>
        <w:spacing w:after="0"/>
        <w:ind w:firstLine="720"/>
        <w:jc w:val="both"/>
        <w:rPr>
          <w:rFonts w:ascii="Times New Roman" w:hAnsi="Times New Roman"/>
          <w:sz w:val="24"/>
          <w:szCs w:val="24"/>
        </w:rPr>
      </w:pPr>
      <w:r>
        <w:rPr>
          <w:rFonts w:ascii="Times New Roman" w:hAnsi="Times New Roman"/>
          <w:sz w:val="24"/>
          <w:szCs w:val="24"/>
        </w:rPr>
        <w:t>The repair</w:t>
      </w:r>
      <w:r w:rsidR="001C5D7A">
        <w:rPr>
          <w:rFonts w:ascii="Times New Roman" w:hAnsi="Times New Roman"/>
          <w:sz w:val="24"/>
          <w:szCs w:val="24"/>
        </w:rPr>
        <w:t xml:space="preserve"> strategy </w:t>
      </w:r>
      <w:r w:rsidR="001E7569">
        <w:rPr>
          <w:rFonts w:ascii="Times New Roman" w:hAnsi="Times New Roman"/>
          <w:sz w:val="24"/>
          <w:szCs w:val="24"/>
        </w:rPr>
        <w:t>discussed in (4</w:t>
      </w:r>
      <w:r w:rsidR="001C5D7A">
        <w:rPr>
          <w:rFonts w:ascii="Times New Roman" w:hAnsi="Times New Roman"/>
          <w:sz w:val="24"/>
          <w:szCs w:val="24"/>
        </w:rPr>
        <w:t xml:space="preserve">) is </w:t>
      </w:r>
      <w:r w:rsidR="001E7569">
        <w:rPr>
          <w:rFonts w:ascii="Times New Roman" w:hAnsi="Times New Roman"/>
          <w:sz w:val="24"/>
          <w:szCs w:val="24"/>
        </w:rPr>
        <w:t>only</w:t>
      </w:r>
      <w:r w:rsidR="001C5D7A">
        <w:rPr>
          <w:rFonts w:ascii="Times New Roman" w:hAnsi="Times New Roman"/>
          <w:sz w:val="24"/>
          <w:szCs w:val="24"/>
        </w:rPr>
        <w:t xml:space="preserve"> one of the two strategies </w:t>
      </w:r>
      <w:r w:rsidR="001E7569">
        <w:rPr>
          <w:rFonts w:ascii="Times New Roman" w:hAnsi="Times New Roman"/>
          <w:sz w:val="24"/>
          <w:szCs w:val="24"/>
        </w:rPr>
        <w:t xml:space="preserve">by which a source illicit </w:t>
      </w:r>
      <w:r>
        <w:rPr>
          <w:rFonts w:ascii="Times New Roman" w:hAnsi="Times New Roman"/>
          <w:sz w:val="24"/>
          <w:szCs w:val="24"/>
        </w:rPr>
        <w:t>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w:t>
      </w:r>
      <w:r w:rsidR="001E7569">
        <w:rPr>
          <w:rFonts w:ascii="Times New Roman" w:hAnsi="Times New Roman"/>
          <w:sz w:val="24"/>
          <w:szCs w:val="24"/>
        </w:rPr>
        <w:t xml:space="preserve"> can be repaired by Ga speakers.</w:t>
      </w:r>
      <w:r w:rsidR="001C5D7A">
        <w:rPr>
          <w:rFonts w:ascii="Times New Roman" w:hAnsi="Times New Roman"/>
          <w:sz w:val="24"/>
          <w:szCs w:val="24"/>
        </w:rPr>
        <w:t xml:space="preserve"> </w:t>
      </w:r>
      <w:r w:rsidR="001E7569">
        <w:rPr>
          <w:rFonts w:ascii="Times New Roman" w:hAnsi="Times New Roman"/>
          <w:sz w:val="24"/>
          <w:szCs w:val="24"/>
        </w:rPr>
        <w:t>T</w:t>
      </w:r>
      <w:r w:rsidR="001C5D7A">
        <w:rPr>
          <w:rFonts w:ascii="Times New Roman" w:hAnsi="Times New Roman"/>
          <w:sz w:val="24"/>
          <w:szCs w:val="24"/>
        </w:rPr>
        <w:t>he</w:t>
      </w:r>
      <w:r w:rsidR="001E7569">
        <w:rPr>
          <w:rFonts w:ascii="Times New Roman" w:hAnsi="Times New Roman"/>
          <w:sz w:val="24"/>
          <w:szCs w:val="24"/>
        </w:rPr>
        <w:t>re is another strategy</w:t>
      </w:r>
      <w:r w:rsidR="001C5D7A">
        <w:rPr>
          <w:rFonts w:ascii="Times New Roman" w:hAnsi="Times New Roman"/>
          <w:sz w:val="24"/>
          <w:szCs w:val="24"/>
        </w:rPr>
        <w:t xml:space="preserve"> </w:t>
      </w:r>
      <w:r w:rsidR="001E7569">
        <w:rPr>
          <w:rFonts w:ascii="Times New Roman" w:hAnsi="Times New Roman"/>
          <w:sz w:val="24"/>
          <w:szCs w:val="24"/>
        </w:rPr>
        <w:t>which can also be employed in this regard and it is through</w:t>
      </w:r>
      <w:r w:rsidR="001C5D7A">
        <w:rPr>
          <w:rFonts w:ascii="Times New Roman" w:hAnsi="Times New Roman"/>
          <w:sz w:val="24"/>
          <w:szCs w:val="24"/>
        </w:rPr>
        <w:t xml:space="preserve"> </w:t>
      </w:r>
      <w:r>
        <w:rPr>
          <w:rFonts w:ascii="Times New Roman" w:hAnsi="Times New Roman"/>
          <w:sz w:val="24"/>
          <w:szCs w:val="24"/>
        </w:rPr>
        <w:t xml:space="preserve">completely </w:t>
      </w:r>
      <w:r w:rsidR="001E7569">
        <w:rPr>
          <w:rFonts w:ascii="Times New Roman" w:hAnsi="Times New Roman"/>
          <w:sz w:val="24"/>
          <w:szCs w:val="24"/>
        </w:rPr>
        <w:t>dropping</w:t>
      </w:r>
      <w:r w:rsidR="001C5D7A">
        <w:rPr>
          <w:rFonts w:ascii="Times New Roman" w:hAnsi="Times New Roman"/>
          <w:sz w:val="24"/>
          <w:szCs w:val="24"/>
        </w:rPr>
        <w:t xml:space="preserve"> the illicit vowel. In the following examples, I </w:t>
      </w:r>
      <w:r w:rsidR="001E7569">
        <w:rPr>
          <w:rFonts w:ascii="Times New Roman" w:hAnsi="Times New Roman"/>
          <w:sz w:val="24"/>
          <w:szCs w:val="24"/>
        </w:rPr>
        <w:t>illustrate this adaptation strategy</w:t>
      </w:r>
      <w:r w:rsidR="001C5D7A">
        <w:rPr>
          <w:rFonts w:ascii="Times New Roman" w:hAnsi="Times New Roman"/>
          <w:sz w:val="24"/>
          <w:szCs w:val="24"/>
        </w:rPr>
        <w:t>.</w:t>
      </w:r>
    </w:p>
    <w:p w:rsidR="006E047C" w:rsidRDefault="006E047C" w:rsidP="006E047C">
      <w:pPr>
        <w:spacing w:after="0"/>
        <w:ind w:firstLine="720"/>
        <w:jc w:val="both"/>
        <w:rPr>
          <w:rFonts w:ascii="Times New Roman" w:hAnsi="Times New Roman"/>
          <w:sz w:val="24"/>
          <w:szCs w:val="24"/>
        </w:rPr>
      </w:pPr>
    </w:p>
    <w:p w:rsidR="001C5D7A" w:rsidRPr="002664BC" w:rsidRDefault="006E047C" w:rsidP="001C5D7A">
      <w:pPr>
        <w:jc w:val="both"/>
        <w:rPr>
          <w:rFonts w:ascii="Times New Roman" w:hAnsi="Times New Roman"/>
          <w:sz w:val="24"/>
          <w:szCs w:val="24"/>
        </w:rPr>
      </w:pPr>
      <w:r>
        <w:rPr>
          <w:rFonts w:ascii="Times New Roman" w:hAnsi="Times New Roman"/>
          <w:sz w:val="24"/>
          <w:szCs w:val="24"/>
        </w:rPr>
        <w:t>(8</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 xml:space="preserve">bùàdá    </w:t>
      </w:r>
      <w:r w:rsidRPr="004C54E4">
        <w:rPr>
          <w:rFonts w:ascii="Doulos SIL" w:hAnsi="Doulos SIL" w:cs="Doulos SIL"/>
          <w:szCs w:val="24"/>
        </w:rPr>
        <w:tab/>
        <w:t xml:space="preserve">búádá, bùádá  </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fasting</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 xml:space="preserve">ʥɥíní/é </w:t>
      </w:r>
      <w:r w:rsidRPr="004C54E4">
        <w:rPr>
          <w:rFonts w:ascii="Doulos SIL" w:hAnsi="Doulos SIL" w:cs="Doulos SIL"/>
          <w:szCs w:val="24"/>
        </w:rPr>
        <w:tab/>
        <w:t xml:space="preserve">ʤʷíné, ʤʷúné </w:t>
      </w:r>
      <w:r w:rsidRPr="004C54E4">
        <w:rPr>
          <w:rFonts w:ascii="Doulos SIL" w:hAnsi="Doulos SIL" w:cs="Doulos SIL"/>
          <w:szCs w:val="24"/>
        </w:rPr>
        <w:tab/>
      </w:r>
      <w:r w:rsidRPr="004C54E4">
        <w:rPr>
          <w:rFonts w:ascii="Times New Roman" w:hAnsi="Times New Roman"/>
          <w:szCs w:val="24"/>
        </w:rPr>
        <w:t>a collection of trinkets</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ʥã́ŋ́</w:t>
      </w:r>
      <w:r w:rsidR="00D1271B" w:rsidRPr="004C54E4">
        <w:rPr>
          <w:rFonts w:ascii="Doulos SIL" w:hAnsi="Doulos SIL" w:cs="Doulos SIL"/>
          <w:szCs w:val="24"/>
        </w:rPr>
        <w:tab/>
      </w:r>
      <w:r w:rsidR="00D1271B" w:rsidRPr="004C54E4">
        <w:rPr>
          <w:rFonts w:ascii="Doulos SIL" w:hAnsi="Doulos SIL" w:cs="Doulos SIL"/>
          <w:szCs w:val="24"/>
        </w:rPr>
        <w:tab/>
      </w:r>
      <w:r w:rsidRPr="004C54E4">
        <w:rPr>
          <w:rFonts w:ascii="Doulos SIL" w:hAnsi="Doulos SIL" w:cs="Doulos SIL"/>
          <w:szCs w:val="24"/>
        </w:rPr>
        <w:t>gã̀ĩ́, gã̀nĩ́, gɛ̃̀ĩ́</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bow; porcupine quill</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ʤìnã́</w:t>
      </w:r>
      <w:r w:rsidR="00D1271B" w:rsidRPr="004C54E4">
        <w:rPr>
          <w:rFonts w:ascii="Doulos SIL" w:hAnsi="Doulos SIL" w:cs="Doulos SIL"/>
          <w:szCs w:val="24"/>
        </w:rPr>
        <w:tab/>
      </w:r>
      <w:r w:rsidR="00D1271B" w:rsidRPr="004C54E4">
        <w:rPr>
          <w:rFonts w:ascii="Doulos SIL" w:hAnsi="Doulos SIL" w:cs="Doulos SIL"/>
          <w:szCs w:val="24"/>
        </w:rPr>
        <w:tab/>
      </w:r>
      <w:r w:rsidRPr="004C54E4">
        <w:rPr>
          <w:rFonts w:ascii="Doulos SIL" w:hAnsi="Doulos SIL" w:cs="Doulos SIL"/>
          <w:szCs w:val="24"/>
        </w:rPr>
        <w:t>ʤìná</w:t>
      </w:r>
      <w:r w:rsidRPr="004C54E4">
        <w:rPr>
          <w:rFonts w:ascii="Doulos SIL" w:hAnsi="Doulos SIL" w:cs="Doulos SIL"/>
          <w:szCs w:val="24"/>
        </w:rPr>
        <w:tab/>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consideration, thought, discussion</w:t>
      </w:r>
    </w:p>
    <w:p w:rsidR="001C5D7A"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tùm̀pã́ŋ́</w:t>
      </w:r>
      <w:r w:rsidRPr="004C54E4">
        <w:rPr>
          <w:rFonts w:ascii="Doulos SIL" w:hAnsi="Doulos SIL" w:cs="Doulos SIL"/>
          <w:szCs w:val="24"/>
        </w:rPr>
        <w:tab/>
        <w:t>tũ̀m̀pã́nĩ́</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a large kind of drum;</w:t>
      </w:r>
      <w:r w:rsidRPr="00623E49">
        <w:t xml:space="preserve"> </w:t>
      </w:r>
    </w:p>
    <w:p w:rsidR="00A114D1" w:rsidRDefault="00A114D1" w:rsidP="00A114D1">
      <w:pPr>
        <w:spacing w:after="0"/>
        <w:ind w:firstLine="720"/>
        <w:jc w:val="both"/>
        <w:rPr>
          <w:rFonts w:ascii="Times New Roman" w:hAnsi="Times New Roman"/>
          <w:sz w:val="24"/>
          <w:szCs w:val="24"/>
        </w:rPr>
      </w:pPr>
      <w:r>
        <w:rPr>
          <w:rFonts w:ascii="Times New Roman" w:hAnsi="Times New Roman"/>
          <w:sz w:val="24"/>
          <w:szCs w:val="24"/>
        </w:rPr>
        <w:t>From (8)</w:t>
      </w:r>
      <w:r w:rsidR="001C5D7A">
        <w:rPr>
          <w:rFonts w:ascii="Times New Roman" w:hAnsi="Times New Roman"/>
          <w:sz w:val="24"/>
          <w:szCs w:val="24"/>
        </w:rPr>
        <w:t xml:space="preserve"> a</w:t>
      </w:r>
      <w:r>
        <w:rPr>
          <w:rFonts w:ascii="Times New Roman" w:hAnsi="Times New Roman"/>
          <w:sz w:val="24"/>
          <w:szCs w:val="24"/>
        </w:rPr>
        <w:t xml:space="preserve">bove, it is observable that </w:t>
      </w:r>
      <w:r w:rsidR="001C5D7A">
        <w:rPr>
          <w:rFonts w:ascii="Times New Roman" w:hAnsi="Times New Roman"/>
          <w:sz w:val="24"/>
          <w:szCs w:val="24"/>
        </w:rPr>
        <w:t>Ga speakers, in addition to adapting the illicit source</w:t>
      </w:r>
      <w:r w:rsidR="006E047C">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 xml:space="preserve">] </w:t>
      </w:r>
      <w:r>
        <w:rPr>
          <w:rFonts w:ascii="Times New Roman" w:hAnsi="Times New Roman"/>
          <w:sz w:val="24"/>
          <w:szCs w:val="24"/>
        </w:rPr>
        <w:t xml:space="preserve">with [a] </w:t>
      </w:r>
      <w:r w:rsidR="001C5D7A">
        <w:rPr>
          <w:rFonts w:ascii="Times New Roman" w:hAnsi="Times New Roman"/>
          <w:sz w:val="24"/>
          <w:szCs w:val="24"/>
        </w:rPr>
        <w:t xml:space="preserve">have </w:t>
      </w:r>
      <w:r w:rsidR="00307132">
        <w:rPr>
          <w:rFonts w:ascii="Times New Roman" w:hAnsi="Times New Roman"/>
          <w:sz w:val="24"/>
          <w:szCs w:val="24"/>
        </w:rPr>
        <w:t>another</w:t>
      </w:r>
      <w:r w:rsidR="001C5D7A">
        <w:rPr>
          <w:rFonts w:ascii="Times New Roman" w:hAnsi="Times New Roman"/>
          <w:sz w:val="24"/>
          <w:szCs w:val="24"/>
        </w:rPr>
        <w:t xml:space="preserve"> option of </w:t>
      </w:r>
      <w:r w:rsidR="00307132">
        <w:rPr>
          <w:rFonts w:ascii="Times New Roman" w:hAnsi="Times New Roman"/>
          <w:sz w:val="24"/>
          <w:szCs w:val="24"/>
        </w:rPr>
        <w:t xml:space="preserve">completely </w:t>
      </w:r>
      <w:r w:rsidR="001C5D7A">
        <w:rPr>
          <w:rFonts w:ascii="Times New Roman" w:hAnsi="Times New Roman"/>
          <w:sz w:val="24"/>
          <w:szCs w:val="24"/>
        </w:rPr>
        <w:t xml:space="preserve">deleting </w:t>
      </w:r>
      <w:r w:rsidR="00307132">
        <w:rPr>
          <w:rFonts w:ascii="Times New Roman" w:hAnsi="Times New Roman"/>
          <w:sz w:val="24"/>
          <w:szCs w:val="24"/>
        </w:rPr>
        <w:t>the illicit</w:t>
      </w:r>
      <w:r w:rsidR="007C6A7B">
        <w:rPr>
          <w:rFonts w:ascii="Times New Roman" w:hAnsi="Times New Roman"/>
          <w:sz w:val="24"/>
          <w:szCs w:val="24"/>
        </w:rPr>
        <w:t xml:space="preserve"> vowel. It is worth emphasizing that maintaining the initial low vowel in the examples in (8), as was observed to be strategy in the previous discussion, would not have fallen foul to the phonotactics of the language. What </w:t>
      </w:r>
      <w:r w:rsidR="001C5D7A">
        <w:rPr>
          <w:rFonts w:ascii="Times New Roman" w:hAnsi="Times New Roman"/>
          <w:sz w:val="24"/>
          <w:szCs w:val="24"/>
        </w:rPr>
        <w:t xml:space="preserve">Ga </w:t>
      </w:r>
      <w:r w:rsidR="007C6A7B">
        <w:rPr>
          <w:rFonts w:ascii="Times New Roman" w:hAnsi="Times New Roman"/>
          <w:sz w:val="24"/>
          <w:szCs w:val="24"/>
        </w:rPr>
        <w:t xml:space="preserve">speakers </w:t>
      </w:r>
      <w:r w:rsidR="001C5D7A">
        <w:rPr>
          <w:rFonts w:ascii="Times New Roman" w:hAnsi="Times New Roman"/>
          <w:sz w:val="24"/>
          <w:szCs w:val="24"/>
        </w:rPr>
        <w:t xml:space="preserve">seem to do </w:t>
      </w:r>
      <w:r w:rsidR="007C6A7B">
        <w:rPr>
          <w:rFonts w:ascii="Times New Roman" w:hAnsi="Times New Roman"/>
          <w:sz w:val="24"/>
          <w:szCs w:val="24"/>
        </w:rPr>
        <w:t xml:space="preserve">is </w:t>
      </w:r>
      <w:r w:rsidR="001C5D7A">
        <w:rPr>
          <w:rFonts w:ascii="Times New Roman" w:hAnsi="Times New Roman"/>
          <w:sz w:val="24"/>
          <w:szCs w:val="24"/>
        </w:rPr>
        <w:t xml:space="preserve">rather to decide </w:t>
      </w:r>
      <w:r w:rsidR="00D65E12">
        <w:rPr>
          <w:rFonts w:ascii="Times New Roman" w:hAnsi="Times New Roman"/>
          <w:sz w:val="24"/>
          <w:szCs w:val="24"/>
        </w:rPr>
        <w:t>between two repair options, that is, whether to maintain the source vowel with [a] as seen in (4) or to</w:t>
      </w:r>
      <w:r w:rsidR="001C5D7A">
        <w:rPr>
          <w:rFonts w:ascii="Times New Roman" w:hAnsi="Times New Roman"/>
          <w:sz w:val="24"/>
          <w:szCs w:val="24"/>
        </w:rPr>
        <w:t xml:space="preserve"> </w:t>
      </w:r>
      <w:r w:rsidR="00D65E12">
        <w:rPr>
          <w:rFonts w:ascii="Times New Roman" w:hAnsi="Times New Roman"/>
          <w:sz w:val="24"/>
          <w:szCs w:val="24"/>
        </w:rPr>
        <w:t>delete it</w:t>
      </w:r>
      <w:r w:rsidR="001C5D7A">
        <w:rPr>
          <w:rFonts w:ascii="Times New Roman" w:hAnsi="Times New Roman"/>
          <w:sz w:val="24"/>
          <w:szCs w:val="24"/>
        </w:rPr>
        <w:t xml:space="preserve">. </w:t>
      </w:r>
      <w:r>
        <w:rPr>
          <w:rFonts w:ascii="Times New Roman" w:hAnsi="Times New Roman"/>
          <w:sz w:val="24"/>
          <w:szCs w:val="24"/>
        </w:rPr>
        <w:t xml:space="preserve">From the data gathered for the present study, it was observed that more often than not, adapting by a change in </w:t>
      </w:r>
      <w:r>
        <w:rPr>
          <w:rFonts w:ascii="Times New Roman" w:hAnsi="Times New Roman"/>
          <w:sz w:val="24"/>
          <w:szCs w:val="24"/>
        </w:rPr>
        <w:lastRenderedPageBreak/>
        <w:t>feature value of the source vowel as a strategy is preferred to completely deleting the illicit vowel at the initial position.</w:t>
      </w:r>
    </w:p>
    <w:p w:rsidR="001C5D7A" w:rsidRDefault="00D65E12" w:rsidP="006E047C">
      <w:pPr>
        <w:spacing w:after="0"/>
        <w:ind w:firstLine="720"/>
        <w:jc w:val="both"/>
        <w:rPr>
          <w:rFonts w:ascii="Times New Roman" w:hAnsi="Times New Roman"/>
          <w:sz w:val="24"/>
          <w:szCs w:val="24"/>
        </w:rPr>
      </w:pPr>
      <w:r>
        <w:rPr>
          <w:rFonts w:ascii="Times New Roman" w:hAnsi="Times New Roman"/>
          <w:sz w:val="24"/>
          <w:szCs w:val="24"/>
        </w:rPr>
        <w:t>In formalizing the discussion in (8), t</w:t>
      </w:r>
      <w:r w:rsidR="006E047C">
        <w:rPr>
          <w:rFonts w:ascii="Times New Roman" w:hAnsi="Times New Roman"/>
          <w:sz w:val="24"/>
          <w:szCs w:val="24"/>
        </w:rPr>
        <w:t>he implications for this variation in repair strategy is that</w:t>
      </w:r>
      <w:r w:rsidR="001C5D7A">
        <w:rPr>
          <w:rFonts w:ascii="Times New Roman" w:hAnsi="Times New Roman"/>
          <w:sz w:val="24"/>
          <w:szCs w:val="24"/>
        </w:rPr>
        <w:t xml:space="preserve"> there can be </w:t>
      </w:r>
      <w:r w:rsidR="006E047C">
        <w:rPr>
          <w:rFonts w:ascii="Times New Roman" w:hAnsi="Times New Roman"/>
          <w:sz w:val="24"/>
          <w:szCs w:val="24"/>
        </w:rPr>
        <w:t>two OT analyses</w:t>
      </w:r>
      <w:r>
        <w:rPr>
          <w:rFonts w:ascii="Times New Roman" w:hAnsi="Times New Roman"/>
          <w:sz w:val="24"/>
          <w:szCs w:val="24"/>
        </w:rPr>
        <w:t xml:space="preserve"> for the adaptations of illicit source word-initial [</w:t>
      </w:r>
      <w:r>
        <w:rPr>
          <w:rFonts w:ascii="Doulos SIL" w:hAnsi="Doulos SIL" w:cs="Doulos SIL"/>
          <w:sz w:val="24"/>
          <w:szCs w:val="24"/>
        </w:rPr>
        <w:t>æ</w:t>
      </w:r>
      <w:r>
        <w:rPr>
          <w:rFonts w:ascii="Times New Roman" w:hAnsi="Times New Roman"/>
          <w:sz w:val="24"/>
          <w:szCs w:val="24"/>
        </w:rPr>
        <w:t>]</w:t>
      </w:r>
      <w:r w:rsidR="006E047C">
        <w:rPr>
          <w:rFonts w:ascii="Times New Roman" w:hAnsi="Times New Roman"/>
          <w:sz w:val="24"/>
          <w:szCs w:val="24"/>
        </w:rPr>
        <w:t>; one for featural</w:t>
      </w:r>
      <w:r w:rsidR="00A114D1">
        <w:rPr>
          <w:rFonts w:ascii="Times New Roman" w:hAnsi="Times New Roman"/>
          <w:sz w:val="24"/>
          <w:szCs w:val="24"/>
        </w:rPr>
        <w:t xml:space="preserve"> change (as seen in Tableau 1</w:t>
      </w:r>
      <w:r w:rsidR="001C5D7A">
        <w:rPr>
          <w:rFonts w:ascii="Times New Roman" w:hAnsi="Times New Roman"/>
          <w:sz w:val="24"/>
          <w:szCs w:val="24"/>
        </w:rPr>
        <w:t>), and another for the deletion</w:t>
      </w:r>
      <w:r>
        <w:rPr>
          <w:rFonts w:ascii="Times New Roman" w:hAnsi="Times New Roman"/>
          <w:sz w:val="24"/>
          <w:szCs w:val="24"/>
        </w:rPr>
        <w:t>. For the latter analysis,</w:t>
      </w:r>
      <w:r w:rsidR="001C5D7A">
        <w:rPr>
          <w:rFonts w:ascii="Times New Roman" w:hAnsi="Times New Roman"/>
          <w:sz w:val="24"/>
          <w:szCs w:val="24"/>
        </w:rPr>
        <w:t xml:space="preserve"> </w:t>
      </w:r>
      <w:r>
        <w:rPr>
          <w:rFonts w:ascii="Times New Roman" w:hAnsi="Times New Roman"/>
          <w:sz w:val="24"/>
          <w:szCs w:val="24"/>
        </w:rPr>
        <w:t>IDENT-IO has</w:t>
      </w:r>
      <w:r w:rsidR="001C5D7A">
        <w:rPr>
          <w:rFonts w:ascii="Times New Roman" w:hAnsi="Times New Roman"/>
          <w:sz w:val="24"/>
          <w:szCs w:val="24"/>
        </w:rPr>
        <w:t xml:space="preserve"> to outrank </w:t>
      </w:r>
      <w:r>
        <w:rPr>
          <w:rFonts w:ascii="Times New Roman" w:hAnsi="Times New Roman"/>
          <w:sz w:val="24"/>
          <w:szCs w:val="24"/>
        </w:rPr>
        <w:t xml:space="preserve">the anti-deletion constraint yet to be introduced, </w:t>
      </w:r>
      <w:r w:rsidR="001C5D7A">
        <w:rPr>
          <w:rFonts w:ascii="Times New Roman" w:hAnsi="Times New Roman"/>
          <w:sz w:val="24"/>
          <w:szCs w:val="24"/>
        </w:rPr>
        <w:t>MA</w:t>
      </w:r>
      <w:r>
        <w:rPr>
          <w:rFonts w:ascii="Times New Roman" w:hAnsi="Times New Roman"/>
          <w:sz w:val="24"/>
          <w:szCs w:val="24"/>
        </w:rPr>
        <w:t>X. MAX will</w:t>
      </w:r>
      <w:r w:rsidR="001C5D7A">
        <w:rPr>
          <w:rFonts w:ascii="Times New Roman" w:hAnsi="Times New Roman"/>
          <w:sz w:val="24"/>
          <w:szCs w:val="24"/>
        </w:rPr>
        <w:t xml:space="preserve"> penalize output forms that </w:t>
      </w:r>
      <w:r w:rsidR="00F71252">
        <w:rPr>
          <w:rFonts w:ascii="Times New Roman" w:hAnsi="Times New Roman"/>
          <w:sz w:val="24"/>
          <w:szCs w:val="24"/>
        </w:rPr>
        <w:t xml:space="preserve">delete </w:t>
      </w:r>
      <w:r w:rsidR="001C5D7A">
        <w:rPr>
          <w:rFonts w:ascii="Times New Roman" w:hAnsi="Times New Roman"/>
          <w:sz w:val="24"/>
          <w:szCs w:val="24"/>
        </w:rPr>
        <w:t xml:space="preserve">the </w:t>
      </w:r>
      <w:r>
        <w:rPr>
          <w:rFonts w:ascii="Times New Roman" w:hAnsi="Times New Roman"/>
          <w:sz w:val="24"/>
          <w:szCs w:val="24"/>
        </w:rPr>
        <w:t>illicit input word-</w:t>
      </w:r>
      <w:r w:rsidR="001C5D7A">
        <w:rPr>
          <w:rFonts w:ascii="Times New Roman" w:hAnsi="Times New Roman"/>
          <w:sz w:val="24"/>
          <w:szCs w:val="24"/>
        </w:rPr>
        <w:t>initial vowel. This constraint has to rank low so that violating it will not be f</w:t>
      </w:r>
      <w:r w:rsidR="00F71252">
        <w:rPr>
          <w:rFonts w:ascii="Times New Roman" w:hAnsi="Times New Roman"/>
          <w:sz w:val="24"/>
          <w:szCs w:val="24"/>
        </w:rPr>
        <w:t>atal to the optimal output form that employs deletion as a repair strategy</w:t>
      </w:r>
      <w:r w:rsidR="001C5D7A">
        <w:rPr>
          <w:rFonts w:ascii="Times New Roman" w:hAnsi="Times New Roman"/>
          <w:sz w:val="24"/>
          <w:szCs w:val="24"/>
        </w:rPr>
        <w:t xml:space="preserve">. </w:t>
      </w:r>
      <w:r w:rsidR="00F71252">
        <w:rPr>
          <w:rFonts w:ascii="Times New Roman" w:hAnsi="Times New Roman"/>
          <w:sz w:val="24"/>
          <w:szCs w:val="24"/>
        </w:rPr>
        <w:t>MAX-IO</w:t>
      </w:r>
      <w:r w:rsidR="001C5D7A">
        <w:rPr>
          <w:rFonts w:ascii="Times New Roman" w:hAnsi="Times New Roman"/>
          <w:sz w:val="24"/>
          <w:szCs w:val="24"/>
        </w:rPr>
        <w:t xml:space="preserve"> is def</w:t>
      </w:r>
      <w:r w:rsidR="006E047C">
        <w:rPr>
          <w:rFonts w:ascii="Times New Roman" w:hAnsi="Times New Roman"/>
          <w:sz w:val="24"/>
          <w:szCs w:val="24"/>
        </w:rPr>
        <w:t>ined as follows:</w:t>
      </w:r>
    </w:p>
    <w:p w:rsidR="006E047C" w:rsidRDefault="006E047C" w:rsidP="006E047C">
      <w:pPr>
        <w:spacing w:after="0"/>
        <w:ind w:firstLine="720"/>
        <w:jc w:val="both"/>
        <w:rPr>
          <w:rFonts w:ascii="Times New Roman" w:hAnsi="Times New Roman"/>
          <w:sz w:val="24"/>
          <w:szCs w:val="24"/>
        </w:rPr>
      </w:pPr>
    </w:p>
    <w:p w:rsidR="001C5D7A" w:rsidRDefault="006E047C" w:rsidP="001C5D7A">
      <w:pPr>
        <w:spacing w:after="0" w:line="280" w:lineRule="exact"/>
        <w:jc w:val="both"/>
        <w:rPr>
          <w:rFonts w:ascii="Times New Roman" w:hAnsi="Times New Roman"/>
          <w:sz w:val="24"/>
          <w:szCs w:val="24"/>
          <w:lang w:val="nb-NO" w:eastAsia="pl-PL"/>
        </w:rPr>
      </w:pPr>
      <w:r>
        <w:rPr>
          <w:rFonts w:ascii="Times New Roman" w:hAnsi="Times New Roman"/>
          <w:sz w:val="24"/>
          <w:szCs w:val="24"/>
        </w:rPr>
        <w:t>(9</w:t>
      </w:r>
      <w:r w:rsidR="001C5D7A">
        <w:rPr>
          <w:rFonts w:ascii="Times New Roman" w:hAnsi="Times New Roman"/>
          <w:sz w:val="24"/>
          <w:szCs w:val="24"/>
        </w:rPr>
        <w:t>). MAX-IO:</w:t>
      </w:r>
      <w:r w:rsidR="001C5D7A">
        <w:rPr>
          <w:rFonts w:ascii="Times New Roman" w:hAnsi="Times New Roman"/>
          <w:sz w:val="24"/>
          <w:szCs w:val="24"/>
        </w:rPr>
        <w:tab/>
      </w:r>
      <w:r>
        <w:rPr>
          <w:rFonts w:ascii="Times New Roman" w:hAnsi="Times New Roman"/>
          <w:sz w:val="24"/>
          <w:szCs w:val="24"/>
        </w:rPr>
        <w:tab/>
      </w:r>
      <w:r w:rsidR="001C5D7A" w:rsidRPr="001500E1">
        <w:rPr>
          <w:rFonts w:ascii="Times New Roman" w:hAnsi="Times New Roman"/>
          <w:sz w:val="24"/>
          <w:szCs w:val="24"/>
          <w:lang w:val="nb-NO" w:eastAsia="pl-PL"/>
        </w:rPr>
        <w:t>Every segment of the input has a correspondent in the output.</w:t>
      </w:r>
    </w:p>
    <w:p w:rsidR="001C5D7A" w:rsidRDefault="001C5D7A" w:rsidP="001C5D7A">
      <w:pPr>
        <w:spacing w:after="0" w:line="280" w:lineRule="exact"/>
        <w:jc w:val="both"/>
        <w:rPr>
          <w:rFonts w:ascii="Times New Roman" w:hAnsi="Times New Roman"/>
          <w:sz w:val="24"/>
          <w:szCs w:val="24"/>
          <w:lang w:val="nb-NO" w:eastAsia="pl-PL"/>
        </w:rPr>
      </w:pPr>
    </w:p>
    <w:p w:rsidR="001C5D7A" w:rsidRDefault="001C5D7A" w:rsidP="00E95490">
      <w:pPr>
        <w:spacing w:after="0" w:line="280" w:lineRule="exact"/>
        <w:ind w:firstLine="720"/>
        <w:jc w:val="both"/>
        <w:rPr>
          <w:rFonts w:ascii="Times New Roman" w:hAnsi="Times New Roman"/>
          <w:sz w:val="24"/>
          <w:szCs w:val="24"/>
        </w:rPr>
      </w:pPr>
      <w:r>
        <w:rPr>
          <w:rFonts w:ascii="Times New Roman" w:hAnsi="Times New Roman"/>
          <w:sz w:val="24"/>
          <w:szCs w:val="24"/>
          <w:lang w:val="nb-NO" w:eastAsia="pl-PL"/>
        </w:rPr>
        <w:t xml:space="preserve">Aside from MAX-IO, we would need a constraint that will generally ban any vocalic segment in word-initial position </w:t>
      </w:r>
      <w:r w:rsidR="00A114D1">
        <w:rPr>
          <w:rFonts w:ascii="Times New Roman" w:hAnsi="Times New Roman"/>
          <w:sz w:val="24"/>
          <w:szCs w:val="24"/>
          <w:lang w:val="nb-NO" w:eastAsia="pl-PL"/>
        </w:rPr>
        <w:t xml:space="preserve">of </w:t>
      </w:r>
      <w:r w:rsidR="00913BDF">
        <w:rPr>
          <w:rFonts w:ascii="Times New Roman" w:hAnsi="Times New Roman"/>
          <w:sz w:val="24"/>
          <w:szCs w:val="24"/>
          <w:lang w:val="nb-NO" w:eastAsia="pl-PL"/>
        </w:rPr>
        <w:t>word</w:t>
      </w:r>
      <w:r w:rsidR="00A114D1">
        <w:rPr>
          <w:rFonts w:ascii="Times New Roman" w:hAnsi="Times New Roman"/>
          <w:sz w:val="24"/>
          <w:szCs w:val="24"/>
          <w:lang w:val="nb-NO" w:eastAsia="pl-PL"/>
        </w:rPr>
        <w:t>s</w:t>
      </w:r>
      <w:r w:rsidR="00913BDF">
        <w:rPr>
          <w:rFonts w:ascii="Times New Roman" w:hAnsi="Times New Roman"/>
          <w:sz w:val="24"/>
          <w:szCs w:val="24"/>
          <w:lang w:val="nb-NO" w:eastAsia="pl-PL"/>
        </w:rPr>
        <w:t xml:space="preserve"> in Ga. This position-sensitive</w:t>
      </w:r>
      <w:r>
        <w:rPr>
          <w:rFonts w:ascii="Times New Roman" w:hAnsi="Times New Roman"/>
          <w:sz w:val="24"/>
          <w:szCs w:val="24"/>
          <w:lang w:val="nb-NO" w:eastAsia="pl-PL"/>
        </w:rPr>
        <w:t xml:space="preserve"> constraint is</w:t>
      </w:r>
      <w:r w:rsidR="00913BDF">
        <w:rPr>
          <w:rFonts w:ascii="Times New Roman" w:hAnsi="Times New Roman"/>
          <w:sz w:val="24"/>
          <w:szCs w:val="24"/>
          <w:lang w:val="nb-NO" w:eastAsia="pl-PL"/>
        </w:rPr>
        <w:t xml:space="preserve">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00913BDF" w:rsidRPr="00913BDF">
        <w:rPr>
          <w:rFonts w:ascii="Times New Roman" w:hAnsi="Times New Roman"/>
          <w:sz w:val="24"/>
          <w:szCs w:val="24"/>
        </w:rPr>
        <w:t>,</w:t>
      </w:r>
      <w:r>
        <w:rPr>
          <w:rFonts w:ascii="Times New Roman" w:hAnsi="Times New Roman"/>
          <w:sz w:val="24"/>
          <w:szCs w:val="24"/>
          <w:vertAlign w:val="subscript"/>
        </w:rPr>
        <w:t xml:space="preserve"> </w:t>
      </w:r>
      <w:r>
        <w:rPr>
          <w:rFonts w:ascii="Times New Roman" w:hAnsi="Times New Roman"/>
          <w:sz w:val="24"/>
          <w:szCs w:val="24"/>
        </w:rPr>
        <w:t xml:space="preserve">and </w:t>
      </w:r>
      <w:r w:rsidR="006E047C">
        <w:rPr>
          <w:rFonts w:ascii="Times New Roman" w:hAnsi="Times New Roman"/>
          <w:sz w:val="24"/>
          <w:szCs w:val="24"/>
        </w:rPr>
        <w:t>it is defined as follows:</w:t>
      </w:r>
    </w:p>
    <w:p w:rsidR="001C5D7A" w:rsidRPr="00821C93" w:rsidRDefault="001C5D7A" w:rsidP="001C5D7A">
      <w:pPr>
        <w:spacing w:after="0" w:line="280" w:lineRule="exact"/>
        <w:jc w:val="both"/>
        <w:rPr>
          <w:rFonts w:ascii="Times New Roman" w:hAnsi="Times New Roman"/>
          <w:sz w:val="24"/>
          <w:szCs w:val="24"/>
          <w:lang w:val="nb-NO" w:eastAsia="pl-PL"/>
        </w:rPr>
      </w:pPr>
    </w:p>
    <w:p w:rsidR="001C5D7A" w:rsidRDefault="006E047C" w:rsidP="001C5D7A">
      <w:pPr>
        <w:jc w:val="both"/>
        <w:rPr>
          <w:rFonts w:ascii="Times New Roman" w:hAnsi="Times New Roman"/>
          <w:sz w:val="24"/>
          <w:szCs w:val="24"/>
        </w:rPr>
      </w:pPr>
      <w:r>
        <w:rPr>
          <w:rFonts w:ascii="Times New Roman" w:hAnsi="Times New Roman"/>
          <w:sz w:val="24"/>
          <w:szCs w:val="24"/>
          <w:lang w:val="nb-NO" w:eastAsia="pl-PL"/>
        </w:rPr>
        <w:t>(10</w:t>
      </w:r>
      <w:r w:rsidR="001C5D7A">
        <w:rPr>
          <w:rFonts w:ascii="Times New Roman" w:hAnsi="Times New Roman"/>
          <w:sz w:val="24"/>
          <w:szCs w:val="24"/>
          <w:lang w:val="nb-NO" w:eastAsia="pl-PL"/>
        </w:rPr>
        <w:t xml:space="preserve">).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sidRPr="00A80DB8">
        <w:rPr>
          <w:rFonts w:ascii="Times New Roman" w:hAnsi="Times New Roman"/>
          <w:sz w:val="24"/>
          <w:szCs w:val="24"/>
        </w:rPr>
        <w:t xml:space="preserve">: </w:t>
      </w:r>
      <w:r w:rsidR="001C5D7A">
        <w:rPr>
          <w:rFonts w:ascii="Times New Roman" w:hAnsi="Times New Roman"/>
          <w:sz w:val="24"/>
          <w:szCs w:val="24"/>
        </w:rPr>
        <w:tab/>
      </w:r>
      <w:r w:rsidR="001C5D7A">
        <w:rPr>
          <w:rFonts w:ascii="Times New Roman" w:hAnsi="Times New Roman"/>
          <w:sz w:val="24"/>
          <w:szCs w:val="24"/>
        </w:rPr>
        <w:tab/>
        <w:t>A vocalic segment</w:t>
      </w:r>
      <w:r w:rsidR="001C5D7A" w:rsidRPr="00A80DB8">
        <w:rPr>
          <w:rFonts w:ascii="Times New Roman" w:hAnsi="Times New Roman"/>
          <w:sz w:val="24"/>
          <w:szCs w:val="24"/>
        </w:rPr>
        <w:t xml:space="preserve"> is prohibited </w:t>
      </w:r>
      <w:r w:rsidR="001C5D7A">
        <w:rPr>
          <w:rFonts w:ascii="Times New Roman" w:hAnsi="Times New Roman"/>
          <w:sz w:val="24"/>
          <w:szCs w:val="24"/>
        </w:rPr>
        <w:t>in an onset position.</w:t>
      </w:r>
    </w:p>
    <w:p w:rsidR="001C5D7A" w:rsidRPr="001F4632" w:rsidRDefault="00812727" w:rsidP="006E047C">
      <w:pPr>
        <w:ind w:firstLine="720"/>
        <w:jc w:val="both"/>
        <w:rPr>
          <w:rFonts w:ascii="Times New Roman" w:hAnsi="Times New Roman"/>
          <w:sz w:val="24"/>
          <w:szCs w:val="24"/>
        </w:rPr>
      </w:pP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00A114D1">
        <w:rPr>
          <w:rFonts w:ascii="Times New Roman" w:hAnsi="Times New Roman"/>
          <w:sz w:val="24"/>
          <w:szCs w:val="24"/>
        </w:rPr>
        <w:t xml:space="preserve"> has to outrank the </w:t>
      </w:r>
      <w:r w:rsidR="001C5D7A">
        <w:rPr>
          <w:rFonts w:ascii="Times New Roman" w:hAnsi="Times New Roman"/>
          <w:sz w:val="24"/>
          <w:szCs w:val="24"/>
        </w:rPr>
        <w:t xml:space="preserve">constraint that </w:t>
      </w:r>
      <w:r w:rsidR="00A114D1">
        <w:rPr>
          <w:rFonts w:ascii="Times New Roman" w:hAnsi="Times New Roman"/>
          <w:sz w:val="24"/>
          <w:szCs w:val="24"/>
        </w:rPr>
        <w:t xml:space="preserve">generally </w:t>
      </w:r>
      <w:r w:rsidR="001C5D7A">
        <w:rPr>
          <w:rFonts w:ascii="Times New Roman" w:hAnsi="Times New Roman"/>
          <w:sz w:val="24"/>
          <w:szCs w:val="24"/>
        </w:rPr>
        <w:t xml:space="preserve">bans </w:t>
      </w:r>
      <w:r w:rsidR="00A114D1">
        <w:rPr>
          <w:rFonts w:ascii="Times New Roman" w:hAnsi="Times New Roman"/>
          <w:sz w:val="24"/>
          <w:szCs w:val="24"/>
        </w:rPr>
        <w:t xml:space="preserve">the deletion of </w:t>
      </w:r>
      <w:r w:rsidR="001C5D7A">
        <w:rPr>
          <w:rFonts w:ascii="Times New Roman" w:hAnsi="Times New Roman"/>
          <w:sz w:val="24"/>
          <w:szCs w:val="24"/>
        </w:rPr>
        <w:t xml:space="preserve">vocalic segments in any position of the word. But it, in turn, has to be dominated by the *[+low,+ATR] and IDENT-IO(low) due to the fact that it is more offensive to either preserve the illicit vowel </w:t>
      </w:r>
      <w:r w:rsidR="00A114D1">
        <w:rPr>
          <w:rFonts w:ascii="Times New Roman" w:hAnsi="Times New Roman"/>
          <w:sz w:val="24"/>
          <w:szCs w:val="24"/>
        </w:rPr>
        <w:t>[</w:t>
      </w:r>
      <w:r w:rsidR="00A114D1">
        <w:rPr>
          <w:rFonts w:ascii="Doulos SIL" w:hAnsi="Doulos SIL" w:cs="Doulos SIL"/>
          <w:sz w:val="24"/>
          <w:szCs w:val="24"/>
        </w:rPr>
        <w:t>æ</w:t>
      </w:r>
      <w:r w:rsidR="00A114D1">
        <w:rPr>
          <w:rFonts w:ascii="Times New Roman" w:hAnsi="Times New Roman"/>
          <w:sz w:val="24"/>
          <w:szCs w:val="24"/>
        </w:rPr>
        <w:t xml:space="preserve">] </w:t>
      </w:r>
      <w:r w:rsidR="001C5D7A">
        <w:rPr>
          <w:rFonts w:ascii="Times New Roman" w:hAnsi="Times New Roman"/>
          <w:sz w:val="24"/>
          <w:szCs w:val="24"/>
        </w:rPr>
        <w:t xml:space="preserve">or not to preserve the vowel height in the output. </w:t>
      </w:r>
      <w:r>
        <w:rPr>
          <w:rFonts w:ascii="Times New Roman" w:hAnsi="Times New Roman"/>
          <w:sz w:val="24"/>
          <w:szCs w:val="24"/>
        </w:rPr>
        <w:t>With these two additional constraints, I present the formal account in Tableau 2 as follows.</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Tableau 2</w:t>
      </w:r>
      <w:r w:rsidR="00A114D1">
        <w:rPr>
          <w:rFonts w:ascii="Times New Roman" w:hAnsi="Times New Roman"/>
          <w:sz w:val="24"/>
          <w:szCs w:val="24"/>
        </w:rPr>
        <w:t>: Dele</w:t>
      </w:r>
      <w:r w:rsidR="001C5D7A">
        <w:rPr>
          <w:rFonts w:ascii="Times New Roman" w:hAnsi="Times New Roman"/>
          <w:sz w:val="24"/>
          <w:szCs w:val="24"/>
        </w:rPr>
        <w:t>tion of illicit source word-initial [</w:t>
      </w:r>
      <w:r w:rsidR="001C5D7A">
        <w:rPr>
          <w:rFonts w:ascii="Doulos SIL" w:hAnsi="Doulos SIL" w:cs="Doulos SIL"/>
          <w:sz w:val="24"/>
          <w:szCs w:val="24"/>
        </w:rPr>
        <w:t>æ</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350"/>
        <w:gridCol w:w="1080"/>
        <w:gridCol w:w="1170"/>
      </w:tblGrid>
      <w:tr w:rsidR="001C5D7A" w:rsidRPr="002108A5" w:rsidTr="00F34E8F">
        <w:tc>
          <w:tcPr>
            <w:tcW w:w="1440" w:type="dxa"/>
            <w:tcBorders>
              <w:bottom w:val="double" w:sz="4" w:space="0" w:color="auto"/>
            </w:tcBorders>
            <w:vAlign w:val="center"/>
          </w:tcPr>
          <w:p w:rsidR="001C5D7A" w:rsidRPr="00F77493" w:rsidRDefault="001C5D7A" w:rsidP="00F34E8F">
            <w:pPr>
              <w:pStyle w:val="FestschriftFollowing"/>
              <w:tabs>
                <w:tab w:val="center" w:pos="792"/>
              </w:tabs>
              <w:spacing w:line="240" w:lineRule="auto"/>
              <w:ind w:firstLine="0"/>
              <w:jc w:val="center"/>
              <w:rPr>
                <w:sz w:val="20"/>
                <w:szCs w:val="20"/>
              </w:rPr>
            </w:pPr>
            <w:r w:rsidRPr="00F77493">
              <w:rPr>
                <w:sz w:val="20"/>
                <w:szCs w:val="20"/>
              </w:rPr>
              <w:t xml:space="preserve">/ </w:t>
            </w:r>
            <w:r w:rsidRPr="00834BA1">
              <w:rPr>
                <w:rFonts w:ascii="Doulos SIL" w:hAnsi="Doulos SIL" w:cs="Doulos SIL"/>
                <w:sz w:val="20"/>
                <w:szCs w:val="20"/>
              </w:rPr>
              <w:t>æ̀</w:t>
            </w:r>
            <w:r w:rsidRPr="00F77493">
              <w:rPr>
                <w:rFonts w:ascii="Doulos SIL" w:hAnsi="Doulos SIL" w:cs="Doulos SIL"/>
                <w:sz w:val="20"/>
                <w:szCs w:val="20"/>
              </w:rPr>
              <w:t>bùàdá</w:t>
            </w:r>
            <w:r w:rsidRPr="00F77493">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F77493">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+atr]</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080" w:type="dxa"/>
            <w:tcBorders>
              <w:bottom w:val="double" w:sz="4" w:space="0" w:color="auto"/>
            </w:tcBorders>
          </w:tcPr>
          <w:p w:rsidR="001C5D7A" w:rsidRDefault="001C5D7A" w:rsidP="00F34E8F">
            <w:pPr>
              <w:pStyle w:val="FestschriftFollowing"/>
              <w:spacing w:line="240" w:lineRule="auto"/>
              <w:ind w:firstLine="0"/>
              <w:jc w:val="center"/>
            </w:pPr>
          </w:p>
          <w:p w:rsidR="001C5D7A" w:rsidRDefault="001C5D7A" w:rsidP="00F34E8F">
            <w:pPr>
              <w:pStyle w:val="FestschriftFollowing"/>
              <w:spacing w:line="240" w:lineRule="auto"/>
              <w:ind w:firstLine="0"/>
              <w:jc w:val="center"/>
              <w:rPr>
                <w:smallCaps/>
                <w:sz w:val="18"/>
              </w:rPr>
            </w:pPr>
            <w:r w:rsidRPr="00A80DB8">
              <w:t>*</w:t>
            </w:r>
            <w:r>
              <w:t>V</w:t>
            </w:r>
            <w:r w:rsidRPr="00CC21DF">
              <w:rPr>
                <w:vertAlign w:val="subscript"/>
              </w:rPr>
              <w:t>Ons</w:t>
            </w:r>
          </w:p>
        </w:tc>
        <w:tc>
          <w:tcPr>
            <w:tcW w:w="117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Pr>
                <w:smallCaps/>
                <w:sz w:val="18"/>
              </w:rPr>
              <w:t>MAX-IO</w:t>
            </w:r>
            <w:r w:rsidRPr="002108A5">
              <w:rPr>
                <w:smallCaps/>
                <w:sz w:val="18"/>
              </w:rPr>
              <w:t xml:space="preserve"> </w:t>
            </w:r>
          </w:p>
        </w:tc>
      </w:tr>
      <w:tr w:rsidR="001C5D7A" w:rsidRPr="002108A5" w:rsidTr="00F34E8F">
        <w:tc>
          <w:tcPr>
            <w:tcW w:w="1440" w:type="dxa"/>
            <w:tcBorders>
              <w:top w:val="double" w:sz="4" w:space="0" w:color="auto"/>
            </w:tcBorders>
          </w:tcPr>
          <w:p w:rsidR="001C5D7A" w:rsidRPr="00E445AD" w:rsidRDefault="001C5D7A"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r w:rsidRPr="00834BA1">
              <w:rPr>
                <w:rFonts w:ascii="Doulos SIL" w:hAnsi="Doulos SIL" w:cs="Doulos SIL"/>
                <w:sz w:val="20"/>
                <w:szCs w:val="20"/>
              </w:rPr>
              <w:t>æ̀</w:t>
            </w:r>
            <w:r w:rsidRPr="00E445AD">
              <w:rPr>
                <w:rFonts w:ascii="Doulos SIL" w:hAnsi="Doulos SIL" w:cs="Doulos SIL"/>
                <w:sz w:val="20"/>
                <w:szCs w:val="20"/>
              </w:rPr>
              <w:t>bùàdá</w:t>
            </w:r>
            <w:r w:rsidRPr="00E445AD">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Borders>
              <w:top w:val="double" w:sz="4" w:space="0" w:color="auto"/>
            </w:tcBorders>
          </w:tcPr>
          <w:p w:rsidR="001C5D7A" w:rsidRPr="002108A5" w:rsidRDefault="001C5D7A" w:rsidP="00F34E8F">
            <w:pPr>
              <w:pStyle w:val="FestschriftFollowing"/>
              <w:spacing w:line="240" w:lineRule="auto"/>
              <w:ind w:firstLine="0"/>
              <w:jc w:val="center"/>
            </w:pPr>
            <w:r>
              <w:t>*</w:t>
            </w:r>
          </w:p>
        </w:tc>
        <w:tc>
          <w:tcPr>
            <w:tcW w:w="117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tab/>
            </w:r>
            <w:r w:rsidRPr="00E445AD">
              <w:rPr>
                <w:sz w:val="20"/>
                <w:szCs w:val="20"/>
              </w:rPr>
              <w:t>[</w:t>
            </w:r>
            <w:r w:rsidRPr="00834BA1">
              <w:rPr>
                <w:rFonts w:ascii="Doulos SIL" w:hAnsi="Doulos SIL" w:cs="Doulos SIL"/>
                <w:sz w:val="20"/>
                <w:szCs w:val="20"/>
              </w:rPr>
              <w:t>à</w:t>
            </w:r>
            <w:r w:rsidRPr="00E445AD">
              <w:rPr>
                <w:rFonts w:ascii="Doulos SIL" w:hAnsi="Doulos SIL" w:cs="Doulos SIL"/>
                <w:sz w:val="20"/>
                <w:szCs w:val="20"/>
              </w:rPr>
              <w:t>bùàdá</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E445AD">
              <w:rPr>
                <w:rFonts w:ascii="Doulos SIL" w:hAnsi="Doulos SIL" w:cs="Doulos SIL"/>
                <w:sz w:val="20"/>
                <w:szCs w:val="20"/>
              </w:rPr>
              <w:t>bùàdá</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Default="001C5D7A" w:rsidP="00F34E8F">
            <w:pPr>
              <w:pStyle w:val="FestschriftFollowing"/>
              <w:spacing w:line="240" w:lineRule="auto"/>
              <w:ind w:firstLine="0"/>
              <w:jc w:val="center"/>
            </w:pPr>
          </w:p>
        </w:tc>
        <w:tc>
          <w:tcPr>
            <w:tcW w:w="1170" w:type="dxa"/>
            <w:vAlign w:val="center"/>
          </w:tcPr>
          <w:p w:rsidR="001C5D7A" w:rsidRPr="002108A5" w:rsidRDefault="001C5D7A" w:rsidP="00F34E8F">
            <w:pPr>
              <w:pStyle w:val="FestschriftFollowing"/>
              <w:spacing w:line="240" w:lineRule="auto"/>
              <w:ind w:firstLine="0"/>
              <w:jc w:val="center"/>
            </w:pPr>
            <w:r>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r>
              <w:rPr>
                <w:rFonts w:ascii="Doulos SIL" w:hAnsi="Doulos SIL" w:cs="Doulos SIL"/>
                <w:sz w:val="20"/>
                <w:szCs w:val="20"/>
              </w:rPr>
              <w:t>ò</w:t>
            </w:r>
            <w:r w:rsidRPr="00E445AD">
              <w:rPr>
                <w:rFonts w:ascii="Doulos SIL" w:hAnsi="Doulos SIL" w:cs="Doulos SIL"/>
                <w:sz w:val="20"/>
                <w:szCs w:val="20"/>
              </w:rPr>
              <w:t>bùàdá</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t>*!</w:t>
            </w: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bl>
    <w:p w:rsidR="001C5D7A" w:rsidRPr="00F84CF2" w:rsidRDefault="001C5D7A" w:rsidP="001C5D7A">
      <w:pPr>
        <w:jc w:val="both"/>
        <w:rPr>
          <w:rFonts w:ascii="Times New Roman" w:hAnsi="Times New Roman"/>
          <w:sz w:val="24"/>
          <w:szCs w:val="24"/>
        </w:rPr>
      </w:pPr>
      <w:r>
        <w:rPr>
          <w:rFonts w:ascii="Times New Roman" w:hAnsi="Times New Roman"/>
          <w:sz w:val="24"/>
          <w:szCs w:val="24"/>
        </w:rPr>
        <w:t>Constraint ranking: *[+low,+ATR], IDENT-IO(low)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MAX-IO.</w:t>
      </w:r>
    </w:p>
    <w:p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With the focus of the analysis of this </w:t>
      </w:r>
      <w:r w:rsidR="00A114D1">
        <w:rPr>
          <w:rFonts w:ascii="Times New Roman" w:hAnsi="Times New Roman"/>
          <w:sz w:val="24"/>
          <w:szCs w:val="24"/>
        </w:rPr>
        <w:t xml:space="preserve">tableau on elision of </w:t>
      </w:r>
      <w:r w:rsidR="00D4684F">
        <w:rPr>
          <w:rFonts w:ascii="Times New Roman" w:hAnsi="Times New Roman"/>
          <w:sz w:val="24"/>
          <w:szCs w:val="24"/>
        </w:rPr>
        <w:t xml:space="preserve">the </w:t>
      </w:r>
      <w:r w:rsidR="00A114D1">
        <w:rPr>
          <w:rFonts w:ascii="Times New Roman" w:hAnsi="Times New Roman"/>
          <w:sz w:val="24"/>
          <w:szCs w:val="24"/>
        </w:rPr>
        <w:t>illicit</w:t>
      </w:r>
      <w:r>
        <w:rPr>
          <w:rFonts w:ascii="Times New Roman" w:hAnsi="Times New Roman"/>
          <w:sz w:val="24"/>
          <w:szCs w:val="24"/>
        </w:rPr>
        <w:t xml:space="preserve"> initial vowel, candidat</w:t>
      </w:r>
      <w:r w:rsidR="00D4684F">
        <w:rPr>
          <w:rFonts w:ascii="Times New Roman" w:hAnsi="Times New Roman"/>
          <w:sz w:val="24"/>
          <w:szCs w:val="24"/>
        </w:rPr>
        <w:t>e (a), which preserves this</w:t>
      </w:r>
      <w:r>
        <w:rPr>
          <w:rFonts w:ascii="Times New Roman" w:hAnsi="Times New Roman"/>
          <w:sz w:val="24"/>
          <w:szCs w:val="24"/>
        </w:rPr>
        <w:t xml:space="preserve"> vowel, and candidate (d) that adapts the illicit vowel with the permissible [o] are ruled out of the competition due to their fatal violations of the two highly-ranked *[+low,+ATR] and IDENT-IO(low) respectively. Both candidates </w:t>
      </w:r>
      <w:r w:rsidR="00D4684F">
        <w:rPr>
          <w:rFonts w:ascii="Times New Roman" w:hAnsi="Times New Roman"/>
          <w:sz w:val="24"/>
          <w:szCs w:val="24"/>
        </w:rPr>
        <w:t xml:space="preserve">additionally </w:t>
      </w:r>
      <w:r>
        <w:rPr>
          <w:rFonts w:ascii="Times New Roman" w:hAnsi="Times New Roman"/>
          <w:sz w:val="24"/>
          <w:szCs w:val="24"/>
        </w:rPr>
        <w:t xml:space="preserve">violate the crucially-ranked constraint against initial vocalic segment,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rPr>
        <w:t>. For candidate (b),</w:t>
      </w:r>
      <w:r w:rsidR="00F33B9E">
        <w:rPr>
          <w:rFonts w:ascii="Times New Roman" w:hAnsi="Times New Roman"/>
          <w:sz w:val="24"/>
          <w:szCs w:val="24"/>
        </w:rPr>
        <w:t xml:space="preserve"> though it adapts the illicit</w:t>
      </w:r>
      <w:r>
        <w:rPr>
          <w:rFonts w:ascii="Times New Roman" w:hAnsi="Times New Roman"/>
          <w:sz w:val="24"/>
          <w:szCs w:val="24"/>
        </w:rPr>
        <w:t xml:space="preserve"> initial vowel with the permissible [a], it also violates the crucially-ranked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vertAlign w:val="subscript"/>
        </w:rPr>
        <w:t xml:space="preserve"> </w:t>
      </w:r>
      <w:r w:rsidR="00F33B9E">
        <w:rPr>
          <w:rFonts w:ascii="Times New Roman" w:hAnsi="Times New Roman"/>
          <w:sz w:val="24"/>
          <w:szCs w:val="24"/>
        </w:rPr>
        <w:t>just as</w:t>
      </w:r>
      <w:r>
        <w:rPr>
          <w:rFonts w:ascii="Times New Roman" w:hAnsi="Times New Roman"/>
          <w:sz w:val="24"/>
          <w:szCs w:val="24"/>
        </w:rPr>
        <w:t xml:space="preserve"> </w:t>
      </w:r>
      <w:r w:rsidR="00F33B9E">
        <w:rPr>
          <w:rFonts w:ascii="Times New Roman" w:hAnsi="Times New Roman"/>
          <w:sz w:val="24"/>
          <w:szCs w:val="24"/>
        </w:rPr>
        <w:t xml:space="preserve">both </w:t>
      </w:r>
      <w:r>
        <w:rPr>
          <w:rFonts w:ascii="Times New Roman" w:hAnsi="Times New Roman"/>
          <w:sz w:val="24"/>
          <w:szCs w:val="24"/>
        </w:rPr>
        <w:t>candidates (a) and (d)</w:t>
      </w:r>
      <w:r w:rsidR="00F33B9E">
        <w:rPr>
          <w:rFonts w:ascii="Times New Roman" w:hAnsi="Times New Roman"/>
          <w:sz w:val="24"/>
          <w:szCs w:val="24"/>
        </w:rPr>
        <w:t xml:space="preserve"> do</w:t>
      </w:r>
      <w:r>
        <w:rPr>
          <w:rFonts w:ascii="Times New Roman" w:hAnsi="Times New Roman"/>
          <w:sz w:val="24"/>
          <w:szCs w:val="24"/>
        </w:rPr>
        <w:t xml:space="preserve">. For employing deletion as the adaptation strategy, </w:t>
      </w:r>
      <w:r>
        <w:rPr>
          <w:rFonts w:ascii="Times New Roman" w:hAnsi="Times New Roman"/>
          <w:sz w:val="24"/>
          <w:szCs w:val="24"/>
        </w:rPr>
        <w:lastRenderedPageBreak/>
        <w:t>candidate (c) becomes the only output form that violates the anti-deletion constraint; MAX-IO. Candidate (c), however</w:t>
      </w:r>
      <w:r w:rsidR="00F33B9E">
        <w:rPr>
          <w:rFonts w:ascii="Times New Roman" w:hAnsi="Times New Roman"/>
          <w:sz w:val="24"/>
          <w:szCs w:val="24"/>
        </w:rPr>
        <w:t>,</w:t>
      </w:r>
      <w:r>
        <w:rPr>
          <w:rFonts w:ascii="Times New Roman" w:hAnsi="Times New Roman"/>
          <w:sz w:val="24"/>
          <w:szCs w:val="24"/>
        </w:rPr>
        <w:t xml:space="preserve"> emerges the optimal output form due to the low ranking of the MAX-IO.</w:t>
      </w:r>
    </w:p>
    <w:p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Another </w:t>
      </w:r>
      <w:r w:rsidR="00F33B9E">
        <w:rPr>
          <w:rFonts w:ascii="Times New Roman" w:hAnsi="Times New Roman"/>
          <w:sz w:val="24"/>
          <w:szCs w:val="24"/>
        </w:rPr>
        <w:t xml:space="preserve">illicit Akan source </w:t>
      </w:r>
      <w:r>
        <w:rPr>
          <w:rFonts w:ascii="Times New Roman" w:hAnsi="Times New Roman"/>
          <w:sz w:val="24"/>
          <w:szCs w:val="24"/>
        </w:rPr>
        <w:t>word-initial vowel that is adapted in Ga is [</w:t>
      </w:r>
      <w:r>
        <w:rPr>
          <w:rFonts w:ascii="TwiTimes New Roman PS" w:hAnsi="TwiTimes New Roman PS"/>
          <w:sz w:val="24"/>
          <w:szCs w:val="24"/>
        </w:rPr>
        <w:t>]</w:t>
      </w:r>
      <w:r>
        <w:rPr>
          <w:rFonts w:ascii="Times New Roman" w:hAnsi="Times New Roman"/>
          <w:sz w:val="24"/>
          <w:szCs w:val="24"/>
        </w:rPr>
        <w:t>]. As has been explained above, the Ga phonology does not allow [</w:t>
      </w:r>
      <w:r>
        <w:rPr>
          <w:rFonts w:ascii="TwiTimes New Roman PS" w:hAnsi="TwiTimes New Roman PS"/>
          <w:sz w:val="24"/>
          <w:szCs w:val="24"/>
        </w:rPr>
        <w:t>]</w:t>
      </w:r>
      <w:r>
        <w:rPr>
          <w:rFonts w:ascii="Times New Roman" w:hAnsi="Times New Roman"/>
          <w:sz w:val="24"/>
          <w:szCs w:val="24"/>
        </w:rPr>
        <w:t>] in the initial position of words. In the following examples, we will see how Akan source words that have this illicit vowel in the initial position are adapted in Ga.</w:t>
      </w:r>
    </w:p>
    <w:p w:rsidR="001C5D7A"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 </w:t>
      </w:r>
    </w:p>
    <w:p w:rsidR="001C5D7A" w:rsidRPr="006E047C" w:rsidRDefault="006E047C" w:rsidP="001C5D7A">
      <w:pPr>
        <w:jc w:val="both"/>
        <w:rPr>
          <w:rFonts w:ascii="Times New Roman" w:hAnsi="Times New Roman"/>
          <w:b/>
          <w:i/>
          <w:sz w:val="24"/>
          <w:szCs w:val="24"/>
        </w:rPr>
      </w:pPr>
      <w:r w:rsidRPr="006E047C">
        <w:rPr>
          <w:rFonts w:ascii="Times New Roman" w:hAnsi="Times New Roman"/>
          <w:b/>
          <w:i/>
          <w:sz w:val="24"/>
          <w:szCs w:val="24"/>
        </w:rPr>
        <w:t>3</w:t>
      </w:r>
      <w:r w:rsidR="00D24B6D" w:rsidRPr="006E047C">
        <w:rPr>
          <w:rFonts w:ascii="Times New Roman" w:hAnsi="Times New Roman"/>
          <w:b/>
          <w:i/>
          <w:sz w:val="24"/>
          <w:szCs w:val="24"/>
        </w:rPr>
        <w:t>.2</w:t>
      </w:r>
      <w:r w:rsidR="001C5D7A" w:rsidRPr="006E047C">
        <w:rPr>
          <w:rFonts w:ascii="Times New Roman" w:hAnsi="Times New Roman"/>
          <w:b/>
          <w:i/>
          <w:sz w:val="24"/>
          <w:szCs w:val="24"/>
        </w:rPr>
        <w:t>. Adaptations of source word-initial [ɔ] in Ga</w:t>
      </w:r>
    </w:p>
    <w:p w:rsidR="00482DFB" w:rsidRDefault="00482DFB" w:rsidP="00E95490">
      <w:pPr>
        <w:ind w:firstLine="720"/>
        <w:jc w:val="both"/>
        <w:rPr>
          <w:rFonts w:ascii="Times New Roman" w:hAnsi="Times New Roman"/>
          <w:sz w:val="24"/>
          <w:szCs w:val="24"/>
        </w:rPr>
      </w:pPr>
      <w:r>
        <w:rPr>
          <w:rFonts w:ascii="Times New Roman" w:hAnsi="Times New Roman"/>
          <w:sz w:val="24"/>
          <w:szCs w:val="24"/>
        </w:rPr>
        <w:t>In adapting illicit Akan source word-initial [</w:t>
      </w:r>
      <w:r>
        <w:rPr>
          <w:rFonts w:ascii="Doulos SIL" w:hAnsi="Doulos SIL" w:cs="Doulos SIL"/>
          <w:sz w:val="24"/>
          <w:szCs w:val="24"/>
        </w:rPr>
        <w:t>ɔ</w:t>
      </w:r>
      <w:r>
        <w:rPr>
          <w:rFonts w:ascii="Times New Roman" w:hAnsi="Times New Roman"/>
          <w:sz w:val="24"/>
          <w:szCs w:val="24"/>
        </w:rPr>
        <w:t>], three repair strategies are employed by Ga speakers. In this subsection, I discussed each of these repair strategies.</w:t>
      </w:r>
      <w:r w:rsidR="007B6BCE">
        <w:rPr>
          <w:rFonts w:ascii="Times New Roman" w:hAnsi="Times New Roman"/>
          <w:sz w:val="24"/>
          <w:szCs w:val="24"/>
        </w:rPr>
        <w:t xml:space="preserve"> I begin with featural change as a repair strategy.</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(11</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 xml:space="preserve">br̀áfʊ́       </w:t>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 xml:space="preserve">bl̀áfó           </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executioner</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dɪ́ꜝɕɪ́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 xml:space="preserve">déhè, </w:t>
      </w:r>
      <w:r w:rsidRPr="008777CF">
        <w:rPr>
          <w:rFonts w:ascii="Doulos SIL" w:hAnsi="Doulos SIL" w:cs="Doulos SIL"/>
          <w:szCs w:val="24"/>
          <w:u w:val="single"/>
        </w:rPr>
        <w:t>ò</w:t>
      </w:r>
      <w:r w:rsidRPr="008777CF">
        <w:rPr>
          <w:rFonts w:ascii="Doulos SIL" w:hAnsi="Doulos SIL" w:cs="Doulos SIL"/>
          <w:szCs w:val="24"/>
        </w:rPr>
        <w:t>déè</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noble, free born person</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fr̀ɔ̀tɪ́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fl̀ótè</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a kind of antelope</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há</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há</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hundred</w:t>
      </w:r>
    </w:p>
    <w:p w:rsidR="001C5D7A" w:rsidRP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kɔ́rɪ́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kɔ̀lè</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eagle</w:t>
      </w:r>
    </w:p>
    <w:p w:rsidR="00184A82" w:rsidRPr="00184A82" w:rsidRDefault="00482DFB" w:rsidP="00393FC3">
      <w:pPr>
        <w:spacing w:after="0"/>
        <w:ind w:firstLine="720"/>
        <w:jc w:val="both"/>
        <w:rPr>
          <w:rFonts w:ascii="Times New Roman" w:hAnsi="Times New Roman"/>
          <w:sz w:val="24"/>
          <w:szCs w:val="24"/>
        </w:rPr>
      </w:pPr>
      <w:r>
        <w:rPr>
          <w:rFonts w:ascii="Times New Roman" w:hAnsi="Times New Roman"/>
          <w:sz w:val="24"/>
          <w:szCs w:val="24"/>
        </w:rPr>
        <w:t>From the examples in (11), it can be observed</w:t>
      </w:r>
      <w:r w:rsidR="001C5D7A">
        <w:rPr>
          <w:rFonts w:ascii="Times New Roman" w:hAnsi="Times New Roman"/>
          <w:sz w:val="24"/>
          <w:szCs w:val="24"/>
        </w:rPr>
        <w:t xml:space="preserve"> that the illicit source word-initial [</w:t>
      </w:r>
      <w:r w:rsidR="001C5D7A">
        <w:rPr>
          <w:rFonts w:ascii="TwiTimes New Roman PS" w:hAnsi="TwiTimes New Roman PS"/>
          <w:sz w:val="24"/>
          <w:szCs w:val="24"/>
        </w:rPr>
        <w:t>]</w:t>
      </w:r>
      <w:r w:rsidR="001C5D7A">
        <w:rPr>
          <w:rFonts w:ascii="Times New Roman" w:hAnsi="Times New Roman"/>
          <w:sz w:val="24"/>
          <w:szCs w:val="24"/>
        </w:rPr>
        <w:t>] is repaired through adaptin</w:t>
      </w:r>
      <w:r>
        <w:rPr>
          <w:rFonts w:ascii="Times New Roman" w:hAnsi="Times New Roman"/>
          <w:sz w:val="24"/>
          <w:szCs w:val="24"/>
        </w:rPr>
        <w:t>g it with [o]</w:t>
      </w:r>
      <w:r w:rsidR="001C5D7A">
        <w:rPr>
          <w:rFonts w:ascii="Times New Roman" w:hAnsi="Times New Roman"/>
          <w:sz w:val="24"/>
          <w:szCs w:val="24"/>
        </w:rPr>
        <w:t>. From hindsight, one can conclude that the adaptation process is a straightforward phonological process of changing a single feature value of the so</w:t>
      </w:r>
      <w:r>
        <w:rPr>
          <w:rFonts w:ascii="Times New Roman" w:hAnsi="Times New Roman"/>
          <w:sz w:val="24"/>
          <w:szCs w:val="24"/>
        </w:rPr>
        <w:t xml:space="preserve">urce vocalism in the </w:t>
      </w:r>
      <w:r w:rsidR="001C5D7A">
        <w:rPr>
          <w:rFonts w:ascii="Times New Roman" w:hAnsi="Times New Roman"/>
          <w:sz w:val="24"/>
          <w:szCs w:val="24"/>
        </w:rPr>
        <w:t>target vowel</w:t>
      </w:r>
      <w:r>
        <w:rPr>
          <w:rFonts w:ascii="Times New Roman" w:hAnsi="Times New Roman"/>
          <w:sz w:val="24"/>
          <w:szCs w:val="24"/>
        </w:rPr>
        <w:t xml:space="preserve"> through featural change</w:t>
      </w:r>
      <w:r w:rsidR="001C5D7A">
        <w:rPr>
          <w:rFonts w:ascii="Times New Roman" w:hAnsi="Times New Roman"/>
          <w:sz w:val="24"/>
          <w:szCs w:val="24"/>
        </w:rPr>
        <w:t xml:space="preserve">. That is, </w:t>
      </w:r>
      <w:r>
        <w:rPr>
          <w:rFonts w:ascii="Times New Roman" w:hAnsi="Times New Roman"/>
          <w:sz w:val="24"/>
          <w:szCs w:val="24"/>
        </w:rPr>
        <w:t>Ga speakers alter the source ATR value</w:t>
      </w:r>
      <w:r w:rsidR="001C5D7A">
        <w:rPr>
          <w:rFonts w:ascii="Times New Roman" w:hAnsi="Times New Roman"/>
          <w:sz w:val="24"/>
          <w:szCs w:val="24"/>
        </w:rPr>
        <w:t xml:space="preserve"> from [-ATR] to [+ATR] </w:t>
      </w:r>
      <w:r>
        <w:rPr>
          <w:rFonts w:ascii="Times New Roman" w:hAnsi="Times New Roman"/>
          <w:sz w:val="24"/>
          <w:szCs w:val="24"/>
        </w:rPr>
        <w:t xml:space="preserve">in the target vowel </w:t>
      </w:r>
      <w:r w:rsidR="001C5D7A">
        <w:rPr>
          <w:rFonts w:ascii="Times New Roman" w:hAnsi="Times New Roman"/>
          <w:sz w:val="24"/>
          <w:szCs w:val="24"/>
        </w:rPr>
        <w:t xml:space="preserve">while all the other feature values of the illicit source vowel remain </w:t>
      </w:r>
      <w:r w:rsidR="001C5D7A" w:rsidRPr="00BA6A9A">
        <w:rPr>
          <w:rFonts w:ascii="Times New Roman" w:hAnsi="Times New Roman"/>
          <w:i/>
          <w:sz w:val="24"/>
          <w:szCs w:val="24"/>
        </w:rPr>
        <w:t>in situ</w:t>
      </w:r>
      <w:r w:rsidR="001C5D7A">
        <w:rPr>
          <w:rFonts w:ascii="Times New Roman" w:hAnsi="Times New Roman"/>
          <w:sz w:val="24"/>
          <w:szCs w:val="24"/>
        </w:rPr>
        <w:t xml:space="preserve">. This adaptation strategy is similar to the one </w:t>
      </w:r>
      <w:r>
        <w:rPr>
          <w:rFonts w:ascii="Times New Roman" w:hAnsi="Times New Roman"/>
          <w:sz w:val="24"/>
          <w:szCs w:val="24"/>
        </w:rPr>
        <w:t xml:space="preserve">analyzed in Tableau 1 above </w:t>
      </w:r>
      <w:r w:rsidR="001C5D7A">
        <w:rPr>
          <w:rFonts w:ascii="Times New Roman" w:hAnsi="Times New Roman"/>
          <w:sz w:val="24"/>
          <w:szCs w:val="24"/>
        </w:rPr>
        <w:t xml:space="preserve">where the speakers had to change the [ATR] value </w:t>
      </w:r>
      <w:r>
        <w:rPr>
          <w:rFonts w:ascii="Times New Roman" w:hAnsi="Times New Roman"/>
          <w:sz w:val="24"/>
          <w:szCs w:val="24"/>
        </w:rPr>
        <w:t>from [+ATR] in the source to [-ATR] in the target vowel</w:t>
      </w:r>
      <w:r w:rsidR="007343AD">
        <w:rPr>
          <w:rFonts w:ascii="Times New Roman" w:hAnsi="Times New Roman"/>
          <w:sz w:val="24"/>
          <w:szCs w:val="24"/>
        </w:rPr>
        <w:t xml:space="preserve">. </w:t>
      </w:r>
    </w:p>
    <w:p w:rsidR="001C5D7A" w:rsidRDefault="001C5D7A" w:rsidP="00393FC3">
      <w:pPr>
        <w:spacing w:after="0"/>
        <w:ind w:firstLine="720"/>
        <w:jc w:val="both"/>
        <w:rPr>
          <w:rFonts w:ascii="Times New Roman" w:hAnsi="Times New Roman"/>
          <w:sz w:val="24"/>
          <w:szCs w:val="24"/>
        </w:rPr>
      </w:pPr>
      <w:r>
        <w:rPr>
          <w:rFonts w:ascii="Times New Roman" w:hAnsi="Times New Roman"/>
          <w:sz w:val="24"/>
          <w:szCs w:val="24"/>
        </w:rPr>
        <w:t xml:space="preserve">To </w:t>
      </w:r>
      <w:r w:rsidR="00DF0E10">
        <w:rPr>
          <w:rFonts w:ascii="Times New Roman" w:hAnsi="Times New Roman"/>
          <w:sz w:val="24"/>
          <w:szCs w:val="24"/>
        </w:rPr>
        <w:t>formalize</w:t>
      </w:r>
      <w:r>
        <w:rPr>
          <w:rFonts w:ascii="Times New Roman" w:hAnsi="Times New Roman"/>
          <w:sz w:val="24"/>
          <w:szCs w:val="24"/>
        </w:rPr>
        <w:t xml:space="preserve"> this adaptation </w:t>
      </w:r>
      <w:r w:rsidR="00DF0E10">
        <w:rPr>
          <w:rFonts w:ascii="Times New Roman" w:hAnsi="Times New Roman"/>
          <w:sz w:val="24"/>
          <w:szCs w:val="24"/>
        </w:rPr>
        <w:t>strategy</w:t>
      </w:r>
      <w:r>
        <w:rPr>
          <w:rFonts w:ascii="Times New Roman" w:hAnsi="Times New Roman"/>
          <w:sz w:val="24"/>
          <w:szCs w:val="24"/>
        </w:rPr>
        <w:t xml:space="preserve">, we need </w:t>
      </w:r>
      <w:r w:rsidR="00DF0E10">
        <w:rPr>
          <w:rFonts w:ascii="Times New Roman" w:hAnsi="Times New Roman"/>
          <w:sz w:val="24"/>
          <w:szCs w:val="24"/>
        </w:rPr>
        <w:t>to reformulate the position-se</w:t>
      </w:r>
      <w:r w:rsidR="007343AD">
        <w:rPr>
          <w:rFonts w:ascii="Times New Roman" w:hAnsi="Times New Roman"/>
          <w:sz w:val="24"/>
          <w:szCs w:val="24"/>
        </w:rPr>
        <w:t>nsitive constraint used for a similar featural change</w:t>
      </w:r>
      <w:r w:rsidR="00DF0E10">
        <w:rPr>
          <w:rFonts w:ascii="Times New Roman" w:hAnsi="Times New Roman"/>
          <w:sz w:val="24"/>
          <w:szCs w:val="24"/>
        </w:rPr>
        <w:t xml:space="preserve"> analysis to include other vocalic segments prohibited in the same position in Ga. This position-sensitve</w:t>
      </w:r>
      <w:r>
        <w:rPr>
          <w:rFonts w:ascii="Times New Roman" w:hAnsi="Times New Roman"/>
          <w:sz w:val="24"/>
          <w:szCs w:val="24"/>
        </w:rPr>
        <w:t xml:space="preserve"> constraint </w:t>
      </w:r>
      <w:r w:rsidR="00DF0E10">
        <w:rPr>
          <w:rFonts w:ascii="Times New Roman" w:hAnsi="Times New Roman"/>
          <w:sz w:val="24"/>
          <w:szCs w:val="24"/>
        </w:rPr>
        <w:t xml:space="preserve">is </w:t>
      </w:r>
      <w:r w:rsidR="007343AD">
        <w:rPr>
          <w:rFonts w:ascii="Times New Roman" w:hAnsi="Times New Roman"/>
          <w:sz w:val="24"/>
          <w:szCs w:val="24"/>
        </w:rPr>
        <w:t>re</w:t>
      </w:r>
      <w:r w:rsidR="00DF0E10">
        <w:rPr>
          <w:rFonts w:ascii="Times New Roman" w:hAnsi="Times New Roman"/>
          <w:sz w:val="24"/>
          <w:szCs w:val="24"/>
        </w:rPr>
        <w:t xml:space="preserve">formulated after Kenstowicz (1996) and de Lacy (2001) </w:t>
      </w:r>
      <w:r>
        <w:rPr>
          <w:rFonts w:ascii="Times New Roman" w:hAnsi="Times New Roman"/>
          <w:sz w:val="24"/>
          <w:szCs w:val="24"/>
        </w:rPr>
        <w:t xml:space="preserve">as follows: </w:t>
      </w:r>
    </w:p>
    <w:p w:rsidR="007343AD" w:rsidRPr="00A80DB8" w:rsidRDefault="007343AD" w:rsidP="00393FC3">
      <w:pPr>
        <w:spacing w:after="0"/>
        <w:ind w:firstLine="720"/>
        <w:jc w:val="both"/>
        <w:rPr>
          <w:rFonts w:ascii="Times New Roman" w:hAnsi="Times New Roman"/>
          <w:sz w:val="24"/>
          <w:szCs w:val="24"/>
        </w:rPr>
      </w:pPr>
    </w:p>
    <w:p w:rsidR="001C5D7A" w:rsidRDefault="00DF0E10" w:rsidP="00DF0E10">
      <w:pPr>
        <w:jc w:val="both"/>
        <w:rPr>
          <w:rFonts w:ascii="Times New Roman" w:hAnsi="Times New Roman"/>
          <w:sz w:val="24"/>
          <w:szCs w:val="24"/>
        </w:rPr>
      </w:pPr>
      <w:r>
        <w:rPr>
          <w:rFonts w:ascii="Times New Roman" w:hAnsi="Times New Roman"/>
          <w:sz w:val="24"/>
          <w:szCs w:val="24"/>
        </w:rPr>
        <w:t>(</w:t>
      </w:r>
      <w:r w:rsidR="001C5D7A">
        <w:rPr>
          <w:rFonts w:ascii="Times New Roman" w:hAnsi="Times New Roman"/>
          <w:sz w:val="24"/>
          <w:szCs w:val="24"/>
        </w:rPr>
        <w:t>1</w:t>
      </w:r>
      <w:r>
        <w:rPr>
          <w:rFonts w:ascii="Times New Roman" w:hAnsi="Times New Roman"/>
          <w:sz w:val="24"/>
          <w:szCs w:val="24"/>
        </w:rPr>
        <w:t>2</w:t>
      </w:r>
      <w:r w:rsidR="001C5D7A">
        <w:rPr>
          <w:rFonts w:ascii="Times New Roman" w:hAnsi="Times New Roman"/>
          <w:sz w:val="24"/>
          <w:szCs w:val="24"/>
        </w:rPr>
        <w:t xml:space="preserve">). </w:t>
      </w:r>
      <w:r w:rsidR="001C5D7A" w:rsidRPr="00A80DB8">
        <w:rPr>
          <w:rFonts w:ascii="Times New Roman" w:hAnsi="Times New Roman"/>
          <w:sz w:val="24"/>
          <w:szCs w:val="24"/>
        </w:rPr>
        <w:t>*</w:t>
      </w:r>
      <w:r w:rsidR="001C5D7A" w:rsidRPr="00A80DB8">
        <w:rPr>
          <w:rFonts w:ascii="Times New Roman" w:hAnsi="Times New Roman"/>
          <w:sz w:val="24"/>
          <w:szCs w:val="24"/>
          <w:lang w:val="el-GR"/>
        </w:rPr>
        <w:t>σ</w:t>
      </w:r>
      <w:r w:rsidR="001C5D7A" w:rsidRPr="00A80DB8">
        <w:rPr>
          <w:rFonts w:ascii="Times New Roman" w:hAnsi="Times New Roman"/>
          <w:sz w:val="24"/>
          <w:szCs w:val="24"/>
        </w:rPr>
        <w:t>1/ɔ</w:t>
      </w:r>
      <w:r w:rsidR="001C5D7A">
        <w:rPr>
          <w:rFonts w:ascii="Times New Roman" w:hAnsi="Times New Roman"/>
          <w:sz w:val="24"/>
          <w:szCs w:val="24"/>
        </w:rPr>
        <w:t>,</w:t>
      </w:r>
      <w:r w:rsidR="001C5D7A">
        <w:rPr>
          <w:rFonts w:ascii="Doulos SIL" w:hAnsi="Doulos SIL" w:cs="Doulos SIL"/>
          <w:sz w:val="24"/>
          <w:szCs w:val="24"/>
        </w:rPr>
        <w:t>ɛ,æ</w:t>
      </w:r>
      <w:r w:rsidR="001C5D7A" w:rsidRPr="00A80DB8">
        <w:rPr>
          <w:rFonts w:ascii="Times New Roman" w:hAnsi="Times New Roman"/>
          <w:sz w:val="24"/>
          <w:szCs w:val="24"/>
        </w:rPr>
        <w:t xml:space="preserve">: </w:t>
      </w:r>
      <w:r w:rsidR="001C5D7A">
        <w:rPr>
          <w:rFonts w:ascii="Times New Roman" w:hAnsi="Times New Roman"/>
          <w:sz w:val="24"/>
          <w:szCs w:val="24"/>
        </w:rPr>
        <w:tab/>
        <w:t>S</w:t>
      </w:r>
      <w:r w:rsidR="001C5D7A" w:rsidRPr="00A80DB8">
        <w:rPr>
          <w:rFonts w:ascii="Times New Roman" w:hAnsi="Times New Roman"/>
          <w:sz w:val="24"/>
          <w:szCs w:val="24"/>
        </w:rPr>
        <w:t>egment</w:t>
      </w:r>
      <w:r w:rsidR="001C5D7A">
        <w:rPr>
          <w:rFonts w:ascii="Times New Roman" w:hAnsi="Times New Roman"/>
          <w:sz w:val="24"/>
          <w:szCs w:val="24"/>
        </w:rPr>
        <w:t>s</w:t>
      </w:r>
      <w:r w:rsidR="001C5D7A" w:rsidRPr="00A80DB8">
        <w:rPr>
          <w:rFonts w:ascii="Times New Roman" w:hAnsi="Times New Roman"/>
          <w:sz w:val="24"/>
          <w:szCs w:val="24"/>
        </w:rPr>
        <w:t xml:space="preserve"> [ɔ</w:t>
      </w:r>
      <w:r w:rsidR="001C5D7A">
        <w:rPr>
          <w:rFonts w:ascii="Times New Roman" w:hAnsi="Times New Roman"/>
          <w:sz w:val="24"/>
          <w:szCs w:val="24"/>
        </w:rPr>
        <w:t>], [</w:t>
      </w:r>
      <w:r w:rsidR="001C5D7A">
        <w:rPr>
          <w:rFonts w:ascii="Doulos SIL" w:hAnsi="Doulos SIL" w:cs="Doulos SIL"/>
          <w:sz w:val="24"/>
          <w:szCs w:val="24"/>
        </w:rPr>
        <w:t>ɛ</w:t>
      </w:r>
      <w:r w:rsidR="001C5D7A">
        <w:rPr>
          <w:rFonts w:ascii="Times New Roman" w:hAnsi="Times New Roman"/>
          <w:sz w:val="24"/>
          <w:szCs w:val="24"/>
        </w:rPr>
        <w:t>], [</w:t>
      </w:r>
      <w:r w:rsidR="001C5D7A">
        <w:rPr>
          <w:rFonts w:ascii="Doulos SIL" w:hAnsi="Doulos SIL" w:cs="Doulos SIL"/>
          <w:sz w:val="24"/>
          <w:szCs w:val="24"/>
        </w:rPr>
        <w:t>æ</w:t>
      </w:r>
      <w:r w:rsidR="001C5D7A">
        <w:rPr>
          <w:rFonts w:ascii="Times New Roman" w:hAnsi="Times New Roman"/>
          <w:sz w:val="24"/>
          <w:szCs w:val="24"/>
        </w:rPr>
        <w:t>] are prohibited at the</w:t>
      </w:r>
      <w:r w:rsidR="001C5D7A" w:rsidRPr="00A80DB8">
        <w:rPr>
          <w:rFonts w:ascii="Times New Roman" w:hAnsi="Times New Roman"/>
          <w:sz w:val="24"/>
          <w:szCs w:val="24"/>
        </w:rPr>
        <w:t xml:space="preserve"> initial syllable</w:t>
      </w:r>
      <w:r w:rsidR="001C5D7A">
        <w:rPr>
          <w:rFonts w:ascii="Times New Roman" w:hAnsi="Times New Roman"/>
          <w:sz w:val="24"/>
          <w:szCs w:val="24"/>
        </w:rPr>
        <w:t xml:space="preserve"> of a word</w:t>
      </w:r>
      <w:r>
        <w:rPr>
          <w:rFonts w:ascii="Times New Roman" w:hAnsi="Times New Roman"/>
          <w:sz w:val="24"/>
          <w:szCs w:val="24"/>
        </w:rPr>
        <w:t>.</w:t>
      </w:r>
    </w:p>
    <w:p w:rsidR="001C5D7A" w:rsidRDefault="00DF0E10" w:rsidP="00D24B6D">
      <w:pPr>
        <w:ind w:firstLine="720"/>
        <w:jc w:val="both"/>
        <w:rPr>
          <w:rFonts w:ascii="Times New Roman" w:hAnsi="Times New Roman"/>
          <w:sz w:val="24"/>
          <w:szCs w:val="24"/>
        </w:rPr>
      </w:pPr>
      <w:r>
        <w:rPr>
          <w:rFonts w:ascii="Times New Roman" w:hAnsi="Times New Roman"/>
          <w:sz w:val="24"/>
          <w:szCs w:val="24"/>
        </w:rPr>
        <w:t xml:space="preserve">By its nature, </w:t>
      </w:r>
      <w:r w:rsidRPr="00A80DB8">
        <w:rPr>
          <w:rFonts w:ascii="Times New Roman" w:hAnsi="Times New Roman"/>
          <w:sz w:val="24"/>
          <w:szCs w:val="24"/>
        </w:rPr>
        <w:t>*</w:t>
      </w:r>
      <w:r w:rsidRPr="00A80DB8">
        <w:rPr>
          <w:rFonts w:ascii="Times New Roman" w:hAnsi="Times New Roman"/>
          <w:sz w:val="24"/>
          <w:szCs w:val="24"/>
          <w:lang w:val="el-GR"/>
        </w:rPr>
        <w:t>σ</w:t>
      </w:r>
      <w:r w:rsidRPr="00A80DB8">
        <w:rPr>
          <w:rFonts w:ascii="Times New Roman" w:hAnsi="Times New Roman"/>
          <w:sz w:val="24"/>
          <w:szCs w:val="24"/>
        </w:rPr>
        <w:t>1/ɔ</w:t>
      </w:r>
      <w:r>
        <w:rPr>
          <w:rFonts w:ascii="Times New Roman" w:hAnsi="Times New Roman"/>
          <w:sz w:val="24"/>
          <w:szCs w:val="24"/>
        </w:rPr>
        <w:t>,</w:t>
      </w:r>
      <w:r>
        <w:rPr>
          <w:rFonts w:ascii="Doulos SIL" w:hAnsi="Doulos SIL" w:cs="Doulos SIL"/>
          <w:sz w:val="24"/>
          <w:szCs w:val="24"/>
        </w:rPr>
        <w:t>ɛ,æ</w:t>
      </w:r>
      <w:r>
        <w:rPr>
          <w:rFonts w:ascii="Times New Roman" w:hAnsi="Times New Roman"/>
          <w:sz w:val="24"/>
          <w:szCs w:val="24"/>
        </w:rPr>
        <w:t xml:space="preserve"> </w:t>
      </w:r>
      <w:r w:rsidR="001C5D7A">
        <w:rPr>
          <w:rFonts w:ascii="Times New Roman" w:hAnsi="Times New Roman"/>
          <w:sz w:val="24"/>
          <w:szCs w:val="24"/>
        </w:rPr>
        <w:t xml:space="preserve">subsumes </w:t>
      </w:r>
      <w:r>
        <w:rPr>
          <w:rFonts w:ascii="Times New Roman" w:hAnsi="Times New Roman"/>
          <w:sz w:val="24"/>
          <w:szCs w:val="24"/>
        </w:rPr>
        <w:t>individual constraints on each</w:t>
      </w:r>
      <w:r w:rsidR="001C5D7A">
        <w:rPr>
          <w:rFonts w:ascii="Times New Roman" w:hAnsi="Times New Roman"/>
          <w:sz w:val="24"/>
          <w:szCs w:val="24"/>
        </w:rPr>
        <w:t xml:space="preserve"> </w:t>
      </w:r>
      <w:r>
        <w:rPr>
          <w:rFonts w:ascii="Times New Roman" w:hAnsi="Times New Roman"/>
          <w:sz w:val="24"/>
          <w:szCs w:val="24"/>
        </w:rPr>
        <w:t xml:space="preserve">of </w:t>
      </w:r>
      <w:r w:rsidR="001C5D7A">
        <w:rPr>
          <w:rFonts w:ascii="Times New Roman" w:hAnsi="Times New Roman"/>
          <w:sz w:val="24"/>
          <w:szCs w:val="24"/>
        </w:rPr>
        <w:t xml:space="preserve">the three </w:t>
      </w:r>
      <w:r>
        <w:rPr>
          <w:rFonts w:ascii="Times New Roman" w:hAnsi="Times New Roman"/>
          <w:sz w:val="24"/>
          <w:szCs w:val="24"/>
        </w:rPr>
        <w:t xml:space="preserve">illicit </w:t>
      </w:r>
      <w:r w:rsidR="001C5D7A">
        <w:rPr>
          <w:rFonts w:ascii="Times New Roman" w:hAnsi="Times New Roman"/>
          <w:sz w:val="24"/>
          <w:szCs w:val="24"/>
        </w:rPr>
        <w:t>word-initial vowels in Ga</w:t>
      </w:r>
      <w:r w:rsidR="007343AD">
        <w:rPr>
          <w:rFonts w:ascii="Times New Roman" w:hAnsi="Times New Roman"/>
          <w:sz w:val="24"/>
          <w:szCs w:val="24"/>
        </w:rPr>
        <w:t>. That is,</w:t>
      </w:r>
      <w:r>
        <w:rPr>
          <w:rFonts w:ascii="Times New Roman" w:hAnsi="Times New Roman"/>
          <w:sz w:val="24"/>
          <w:szCs w:val="24"/>
        </w:rPr>
        <w:t xml:space="preserve"> it conflates all </w:t>
      </w:r>
      <w:r w:rsidR="007343AD">
        <w:rPr>
          <w:rFonts w:ascii="Times New Roman" w:hAnsi="Times New Roman"/>
          <w:sz w:val="24"/>
          <w:szCs w:val="24"/>
        </w:rPr>
        <w:t>the possible three constraints into one</w:t>
      </w:r>
      <w:r w:rsidR="001C5D7A">
        <w:rPr>
          <w:rFonts w:ascii="Times New Roman" w:hAnsi="Times New Roman"/>
          <w:sz w:val="24"/>
          <w:szCs w:val="24"/>
        </w:rPr>
        <w:t xml:space="preserve">. It has to dominate </w:t>
      </w:r>
      <w:r w:rsidR="001C5D7A" w:rsidRPr="00612449">
        <w:rPr>
          <w:rFonts w:ascii="Times New Roman" w:hAnsi="Times New Roman"/>
          <w:sz w:val="24"/>
          <w:szCs w:val="24"/>
        </w:rPr>
        <w:t>*V</w:t>
      </w:r>
      <w:r w:rsidR="001C5D7A" w:rsidRPr="00612449">
        <w:rPr>
          <w:rFonts w:ascii="Times New Roman" w:hAnsi="Times New Roman"/>
          <w:sz w:val="24"/>
          <w:szCs w:val="24"/>
          <w:vertAlign w:val="subscript"/>
        </w:rPr>
        <w:t>Ons</w:t>
      </w:r>
      <w:r w:rsidR="001C5D7A">
        <w:rPr>
          <w:rFonts w:ascii="Times New Roman" w:hAnsi="Times New Roman"/>
          <w:sz w:val="24"/>
          <w:szCs w:val="24"/>
        </w:rPr>
        <w:t>, the constraint t</w:t>
      </w:r>
      <w:r w:rsidR="00DB0141">
        <w:rPr>
          <w:rFonts w:ascii="Times New Roman" w:hAnsi="Times New Roman"/>
          <w:sz w:val="24"/>
          <w:szCs w:val="24"/>
        </w:rPr>
        <w:t>hat generally bans all vowels at word-initial position</w:t>
      </w:r>
      <w:r w:rsidR="001C5D7A">
        <w:rPr>
          <w:rFonts w:ascii="Times New Roman" w:hAnsi="Times New Roman"/>
          <w:sz w:val="24"/>
          <w:szCs w:val="24"/>
        </w:rPr>
        <w:t xml:space="preserve"> in the sense </w:t>
      </w:r>
      <w:r w:rsidR="001C5D7A">
        <w:rPr>
          <w:rFonts w:ascii="Times New Roman" w:hAnsi="Times New Roman"/>
          <w:sz w:val="24"/>
          <w:szCs w:val="24"/>
        </w:rPr>
        <w:lastRenderedPageBreak/>
        <w:t>that, such an indiscriminate ban is not supported by the facts of the Ga phonotacti</w:t>
      </w:r>
      <w:r w:rsidR="007343AD">
        <w:rPr>
          <w:rFonts w:ascii="Times New Roman" w:hAnsi="Times New Roman"/>
          <w:sz w:val="24"/>
          <w:szCs w:val="24"/>
        </w:rPr>
        <w:t>cs, which allows other vowels at the</w:t>
      </w:r>
      <w:r w:rsidR="001C5D7A">
        <w:rPr>
          <w:rFonts w:ascii="Times New Roman" w:hAnsi="Times New Roman"/>
          <w:sz w:val="24"/>
          <w:szCs w:val="24"/>
        </w:rPr>
        <w:t xml:space="preserve"> initial position.</w:t>
      </w:r>
    </w:p>
    <w:p w:rsidR="001C5D7A" w:rsidRPr="002664BC" w:rsidRDefault="00184A82" w:rsidP="001C5D7A">
      <w:pPr>
        <w:jc w:val="both"/>
        <w:rPr>
          <w:rFonts w:ascii="Times New Roman" w:hAnsi="Times New Roman"/>
          <w:sz w:val="24"/>
          <w:szCs w:val="24"/>
        </w:rPr>
      </w:pPr>
      <w:r>
        <w:rPr>
          <w:rFonts w:ascii="Times New Roman" w:hAnsi="Times New Roman"/>
          <w:sz w:val="24"/>
          <w:szCs w:val="24"/>
        </w:rPr>
        <w:t>Tableau 3</w:t>
      </w:r>
      <w:r w:rsidR="007343AD">
        <w:rPr>
          <w:rFonts w:ascii="Times New Roman" w:hAnsi="Times New Roman"/>
          <w:sz w:val="24"/>
          <w:szCs w:val="24"/>
        </w:rPr>
        <w:t>: A</w:t>
      </w:r>
      <w:r w:rsidR="001C5D7A">
        <w:rPr>
          <w:rFonts w:ascii="Times New Roman" w:hAnsi="Times New Roman"/>
          <w:sz w:val="24"/>
          <w:szCs w:val="24"/>
        </w:rPr>
        <w:t>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440"/>
        <w:gridCol w:w="1530"/>
      </w:tblGrid>
      <w:tr w:rsidR="00DB0141" w:rsidRPr="002108A5" w:rsidTr="00DB0141">
        <w:tc>
          <w:tcPr>
            <w:tcW w:w="1440" w:type="dxa"/>
            <w:tcBorders>
              <w:bottom w:val="double" w:sz="4" w:space="0" w:color="auto"/>
            </w:tcBorders>
            <w:vAlign w:val="center"/>
          </w:tcPr>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 xml:space="preserve">/ </w:t>
            </w:r>
            <w:r w:rsidRPr="000E1399">
              <w:rPr>
                <w:rFonts w:ascii="Doulos SIL" w:hAnsi="Doulos SIL" w:cs="Doulos SIL"/>
                <w:sz w:val="20"/>
                <w:szCs w:val="20"/>
              </w:rPr>
              <w:t>ɔ̀há</w:t>
            </w:r>
            <w:r w:rsidRPr="000E1399">
              <w:rPr>
                <w:sz w:val="20"/>
                <w:szCs w:val="20"/>
              </w:rPr>
              <w:t xml:space="preserve"> /</w:t>
            </w:r>
          </w:p>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‘hundred’</w:t>
            </w:r>
          </w:p>
        </w:tc>
        <w:tc>
          <w:tcPr>
            <w:tcW w:w="1260" w:type="dxa"/>
            <w:tcBorders>
              <w:bottom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ɛ,æ</w:t>
            </w:r>
          </w:p>
        </w:tc>
        <w:tc>
          <w:tcPr>
            <w:tcW w:w="1440" w:type="dxa"/>
            <w:tcBorders>
              <w:left w:val="dashed" w:sz="4" w:space="0" w:color="auto"/>
              <w:bottom w:val="double" w:sz="4" w:space="0" w:color="auto"/>
              <w:right w:val="single" w:sz="4" w:space="0" w:color="auto"/>
            </w:tcBorders>
            <w:vAlign w:val="center"/>
          </w:tcPr>
          <w:p w:rsidR="00DB0141" w:rsidRDefault="00DB0141"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(-high,-low)</w:t>
            </w:r>
          </w:p>
        </w:tc>
        <w:tc>
          <w:tcPr>
            <w:tcW w:w="1530" w:type="dxa"/>
            <w:tcBorders>
              <w:bottom w:val="double" w:sz="4" w:space="0" w:color="auto"/>
            </w:tcBorders>
          </w:tcPr>
          <w:p w:rsidR="00DB0141" w:rsidRPr="000E1399" w:rsidRDefault="00DB0141" w:rsidP="00F34E8F">
            <w:pPr>
              <w:pStyle w:val="FestschriftFollowing"/>
              <w:spacing w:line="240" w:lineRule="auto"/>
              <w:ind w:firstLine="0"/>
              <w:jc w:val="center"/>
              <w:rPr>
                <w:sz w:val="20"/>
                <w:szCs w:val="20"/>
              </w:rPr>
            </w:pPr>
          </w:p>
          <w:p w:rsidR="00DB0141" w:rsidRDefault="00DB0141" w:rsidP="00DB0141">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DB0141">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DB0141" w:rsidRPr="002108A5" w:rsidTr="00DB0141">
        <w:tc>
          <w:tcPr>
            <w:tcW w:w="1440" w:type="dxa"/>
            <w:tcBorders>
              <w:top w:val="double" w:sz="4" w:space="0" w:color="auto"/>
            </w:tcBorders>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r w:rsidRPr="000E1399">
              <w:rPr>
                <w:rFonts w:ascii="Doulos SIL" w:hAnsi="Doulos SIL" w:cs="Doulos SIL"/>
                <w:sz w:val="20"/>
                <w:szCs w:val="20"/>
              </w:rPr>
              <w:t>ɔ̀há</w:t>
            </w:r>
            <w:r w:rsidRPr="000E1399">
              <w:rPr>
                <w:sz w:val="20"/>
                <w:szCs w:val="20"/>
              </w:rPr>
              <w:t>]</w:t>
            </w:r>
          </w:p>
        </w:tc>
        <w:tc>
          <w:tcPr>
            <w:tcW w:w="1260" w:type="dxa"/>
            <w:tcBorders>
              <w:top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rPr>
              <w:t>*!</w:t>
            </w:r>
          </w:p>
        </w:tc>
        <w:tc>
          <w:tcPr>
            <w:tcW w:w="1440" w:type="dxa"/>
            <w:tcBorders>
              <w:top w:val="double" w:sz="4" w:space="0" w:color="auto"/>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Borders>
              <w:top w:val="double" w:sz="4" w:space="0" w:color="auto"/>
            </w:tcBorders>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sidRPr="000E1399">
              <w:rPr>
                <w:sz w:val="20"/>
                <w:szCs w:val="20"/>
              </w:rPr>
              <w:sym w:font="Wingdings" w:char="F046"/>
            </w:r>
            <w:r w:rsidRPr="000E1399">
              <w:rPr>
                <w:sz w:val="20"/>
                <w:szCs w:val="20"/>
              </w:rPr>
              <w:t xml:space="preserve"> [</w:t>
            </w:r>
            <w:r w:rsidRPr="000E1399">
              <w:rPr>
                <w:rFonts w:ascii="Doulos SIL" w:hAnsi="Doulos SIL" w:cs="Doulos SIL"/>
                <w:sz w:val="20"/>
                <w:szCs w:val="20"/>
              </w:rPr>
              <w:t>òhá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r>
              <w:rPr>
                <w:sz w:val="20"/>
                <w:szCs w:val="20"/>
              </w:rPr>
              <w:t>*</w:t>
            </w: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 xml:space="preserve">c. </w:t>
            </w:r>
            <w:r>
              <w:rPr>
                <w:sz w:val="20"/>
                <w:szCs w:val="20"/>
              </w:rPr>
              <w:t xml:space="preserve">    </w:t>
            </w:r>
            <w:r w:rsidRPr="000E1399">
              <w:rPr>
                <w:sz w:val="20"/>
                <w:szCs w:val="20"/>
              </w:rPr>
              <w:t>[</w:t>
            </w:r>
            <w:r w:rsidRPr="000E1399">
              <w:rPr>
                <w:rFonts w:ascii="Doulos SIL" w:hAnsi="Doulos SIL" w:cs="Doulos SIL"/>
                <w:sz w:val="20"/>
                <w:szCs w:val="20"/>
              </w:rPr>
              <w:t>ɛ̀há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d.     [</w:t>
            </w:r>
            <w:r>
              <w:rPr>
                <w:sz w:val="20"/>
                <w:szCs w:val="20"/>
              </w:rPr>
              <w:t>a</w:t>
            </w:r>
            <w:r>
              <w:rPr>
                <w:rFonts w:ascii="Doulos SIL" w:hAnsi="Doulos SIL" w:cs="Doulos SIL"/>
                <w:sz w:val="20"/>
                <w:szCs w:val="20"/>
              </w:rPr>
              <w:t>̀</w:t>
            </w:r>
            <w:r w:rsidRPr="000E1399">
              <w:rPr>
                <w:rFonts w:ascii="Doulos SIL" w:hAnsi="Doulos SIL" w:cs="Doulos SIL"/>
                <w:sz w:val="20"/>
                <w:szCs w:val="20"/>
              </w:rPr>
              <w:t>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530" w:type="dxa"/>
          </w:tcPr>
          <w:p w:rsidR="00DB0141" w:rsidRPr="000E1399" w:rsidRDefault="00DB0141"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00DB0141">
        <w:rPr>
          <w:sz w:val="24"/>
          <w:szCs w:val="24"/>
        </w:rPr>
        <w:t>,</w:t>
      </w:r>
      <w:r w:rsidRPr="00985B09">
        <w:rPr>
          <w:rFonts w:ascii="Doulos SIL" w:hAnsi="Doulos SIL" w:cs="Doulos SIL"/>
          <w:sz w:val="24"/>
          <w:szCs w:val="24"/>
        </w:rPr>
        <w:t>ɛ,æ</w:t>
      </w:r>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00DB0141">
        <w:rPr>
          <w:rFonts w:ascii="Times New Roman" w:hAnsi="Times New Roman"/>
          <w:sz w:val="24"/>
          <w:szCs w:val="24"/>
        </w:rPr>
        <w:t xml:space="preserve"> IDENT</w:t>
      </w:r>
      <w:r>
        <w:rPr>
          <w:rFonts w:ascii="Times New Roman" w:hAnsi="Times New Roman"/>
          <w:sz w:val="24"/>
          <w:szCs w:val="24"/>
        </w:rPr>
        <w:t>-IO</w:t>
      </w:r>
      <w:r w:rsidR="00DB0141">
        <w:rPr>
          <w:rFonts w:ascii="Times New Roman" w:hAnsi="Times New Roman"/>
          <w:sz w:val="24"/>
          <w:szCs w:val="24"/>
        </w:rPr>
        <w:t>(ATR)</w:t>
      </w:r>
      <w:r>
        <w:rPr>
          <w:rFonts w:ascii="Times New Roman" w:hAnsi="Times New Roman"/>
          <w:sz w:val="24"/>
          <w:szCs w:val="24"/>
        </w:rPr>
        <w:t>.</w:t>
      </w:r>
    </w:p>
    <w:p w:rsidR="00184A82" w:rsidRDefault="001C5D7A" w:rsidP="00D34AF1">
      <w:pPr>
        <w:spacing w:after="0" w:line="240" w:lineRule="auto"/>
        <w:ind w:firstLine="720"/>
        <w:jc w:val="both"/>
        <w:rPr>
          <w:rFonts w:ascii="Times New Roman" w:hAnsi="Times New Roman"/>
          <w:sz w:val="24"/>
          <w:szCs w:val="24"/>
        </w:rPr>
      </w:pPr>
      <w:r>
        <w:rPr>
          <w:rFonts w:ascii="Times New Roman" w:hAnsi="Times New Roman"/>
          <w:sz w:val="24"/>
          <w:szCs w:val="24"/>
        </w:rPr>
        <w:t xml:space="preserve">From </w:t>
      </w:r>
      <w:r w:rsidR="00F95B18">
        <w:rPr>
          <w:rFonts w:ascii="Times New Roman" w:hAnsi="Times New Roman"/>
          <w:sz w:val="24"/>
          <w:szCs w:val="24"/>
        </w:rPr>
        <w:t>T</w:t>
      </w:r>
      <w:r>
        <w:rPr>
          <w:rFonts w:ascii="Times New Roman" w:hAnsi="Times New Roman"/>
          <w:sz w:val="24"/>
          <w:szCs w:val="24"/>
        </w:rPr>
        <w:t>ableau</w:t>
      </w:r>
      <w:r w:rsidR="00F95B18">
        <w:rPr>
          <w:rFonts w:ascii="Times New Roman" w:hAnsi="Times New Roman"/>
          <w:sz w:val="24"/>
          <w:szCs w:val="24"/>
        </w:rPr>
        <w:t xml:space="preserve"> 3</w:t>
      </w:r>
      <w:r>
        <w:rPr>
          <w:rFonts w:ascii="Times New Roman" w:hAnsi="Times New Roman"/>
          <w:sz w:val="24"/>
          <w:szCs w:val="24"/>
        </w:rPr>
        <w:t>, for candi</w:t>
      </w:r>
      <w:r w:rsidR="00F95B18">
        <w:rPr>
          <w:rFonts w:ascii="Times New Roman" w:hAnsi="Times New Roman"/>
          <w:sz w:val="24"/>
          <w:szCs w:val="24"/>
        </w:rPr>
        <w:t>date (a) to preserve the prohibited</w:t>
      </w:r>
      <w:r>
        <w:rPr>
          <w:rFonts w:ascii="Times New Roman" w:hAnsi="Times New Roman"/>
          <w:sz w:val="24"/>
          <w:szCs w:val="24"/>
        </w:rPr>
        <w:t xml:space="preserve"> input </w:t>
      </w:r>
      <w:r w:rsidR="00F95B18">
        <w:rPr>
          <w:rFonts w:ascii="Times New Roman" w:hAnsi="Times New Roman"/>
          <w:sz w:val="24"/>
          <w:szCs w:val="24"/>
        </w:rPr>
        <w:t xml:space="preserve">word-initial </w:t>
      </w:r>
      <w:r>
        <w:rPr>
          <w:rFonts w:ascii="Times New Roman" w:hAnsi="Times New Roman"/>
          <w:sz w:val="24"/>
          <w:szCs w:val="24"/>
        </w:rPr>
        <w:t>vowel</w:t>
      </w:r>
      <w:r w:rsidR="00F95B18">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it incurs fatal violation mark for the highly-ranked position-sensitive constraint,</w:t>
      </w:r>
      <w:r w:rsidR="00D34AF1" w:rsidRPr="00D34AF1">
        <w:rPr>
          <w:sz w:val="24"/>
          <w:szCs w:val="24"/>
        </w:rPr>
        <w:t xml:space="preserve"> </w:t>
      </w:r>
      <w:r w:rsidR="00D34AF1" w:rsidRPr="00985B09">
        <w:rPr>
          <w:sz w:val="24"/>
          <w:szCs w:val="24"/>
        </w:rPr>
        <w:t>*</w:t>
      </w:r>
      <w:r w:rsidR="00D34AF1" w:rsidRPr="00985B09">
        <w:rPr>
          <w:sz w:val="24"/>
          <w:szCs w:val="24"/>
          <w:lang w:val="el-GR"/>
        </w:rPr>
        <w:t>σ</w:t>
      </w:r>
      <w:r w:rsidR="00D34AF1" w:rsidRPr="00985B09">
        <w:rPr>
          <w:sz w:val="24"/>
          <w:szCs w:val="24"/>
        </w:rPr>
        <w:t>1/ɔ,</w:t>
      </w:r>
      <w:r w:rsidR="00D34AF1" w:rsidRPr="00985B09">
        <w:rPr>
          <w:rFonts w:ascii="Doulos SIL" w:hAnsi="Doulos SIL" w:cs="Doulos SIL"/>
          <w:sz w:val="24"/>
          <w:szCs w:val="24"/>
        </w:rPr>
        <w:t>ɛ,æ</w:t>
      </w:r>
      <w:r w:rsidR="00D34AF1">
        <w:rPr>
          <w:rFonts w:ascii="Times New Roman" w:hAnsi="Times New Roman"/>
          <w:sz w:val="24"/>
          <w:szCs w:val="24"/>
        </w:rPr>
        <w:t xml:space="preserve">. Similarly, </w:t>
      </w:r>
      <w:r>
        <w:rPr>
          <w:rFonts w:ascii="Times New Roman" w:hAnsi="Times New Roman"/>
          <w:sz w:val="24"/>
          <w:szCs w:val="24"/>
        </w:rPr>
        <w:t xml:space="preserve">for candidate (c) to adapt the input </w:t>
      </w:r>
      <w:r w:rsidR="00F95B18">
        <w:rPr>
          <w:rFonts w:ascii="Times New Roman" w:hAnsi="Times New Roman"/>
          <w:sz w:val="24"/>
          <w:szCs w:val="24"/>
        </w:rPr>
        <w:t xml:space="preserve">mid vowel </w:t>
      </w:r>
      <w:r w:rsidR="00D34AF1">
        <w:rPr>
          <w:rFonts w:ascii="Times New Roman" w:hAnsi="Times New Roman"/>
          <w:sz w:val="24"/>
          <w:szCs w:val="24"/>
        </w:rPr>
        <w:t>[</w:t>
      </w:r>
      <w:r w:rsidR="00D34AF1">
        <w:rPr>
          <w:rFonts w:ascii="Doulos SIL" w:hAnsi="Doulos SIL" w:cs="Doulos SIL"/>
          <w:sz w:val="24"/>
          <w:szCs w:val="24"/>
        </w:rPr>
        <w:t>ɔ</w:t>
      </w:r>
      <w:r w:rsidR="00D34AF1">
        <w:rPr>
          <w:rFonts w:ascii="Times New Roman" w:hAnsi="Times New Roman"/>
          <w:sz w:val="24"/>
          <w:szCs w:val="24"/>
        </w:rPr>
        <w:t xml:space="preserve">] </w:t>
      </w:r>
      <w:r>
        <w:rPr>
          <w:rFonts w:ascii="Times New Roman" w:hAnsi="Times New Roman"/>
          <w:sz w:val="24"/>
          <w:szCs w:val="24"/>
        </w:rPr>
        <w:t xml:space="preserve">with another banned </w:t>
      </w:r>
      <w:r w:rsidR="00D34AF1">
        <w:rPr>
          <w:rFonts w:ascii="Times New Roman" w:hAnsi="Times New Roman"/>
          <w:sz w:val="24"/>
          <w:szCs w:val="24"/>
        </w:rPr>
        <w:t xml:space="preserve">mid </w:t>
      </w:r>
      <w:r>
        <w:rPr>
          <w:rFonts w:ascii="Times New Roman" w:hAnsi="Times New Roman"/>
          <w:sz w:val="24"/>
          <w:szCs w:val="24"/>
        </w:rPr>
        <w:t>vowel in</w:t>
      </w:r>
      <w:r w:rsidR="00D34AF1">
        <w:rPr>
          <w:rFonts w:ascii="Times New Roman" w:hAnsi="Times New Roman"/>
          <w:sz w:val="24"/>
          <w:szCs w:val="24"/>
        </w:rPr>
        <w:t xml:space="preserve"> the word-initial position [</w:t>
      </w:r>
      <w:r w:rsidR="00D34AF1">
        <w:rPr>
          <w:rFonts w:ascii="Doulos SIL" w:hAnsi="Doulos SIL" w:cs="Doulos SIL"/>
          <w:sz w:val="24"/>
          <w:szCs w:val="24"/>
        </w:rPr>
        <w:t>ɛ</w:t>
      </w:r>
      <w:r w:rsidR="00D34AF1">
        <w:rPr>
          <w:rFonts w:ascii="Times New Roman" w:hAnsi="Times New Roman"/>
          <w:sz w:val="24"/>
          <w:szCs w:val="24"/>
        </w:rPr>
        <w:t>], it too</w:t>
      </w:r>
      <w:r>
        <w:rPr>
          <w:rFonts w:ascii="Times New Roman" w:hAnsi="Times New Roman"/>
          <w:sz w:val="24"/>
          <w:szCs w:val="24"/>
        </w:rPr>
        <w:t xml:space="preserve"> fatally violate</w:t>
      </w:r>
      <w:r w:rsidR="00D34AF1">
        <w:rPr>
          <w:rFonts w:ascii="Times New Roman" w:hAnsi="Times New Roman"/>
          <w:sz w:val="24"/>
          <w:szCs w:val="24"/>
        </w:rPr>
        <w:t>s</w:t>
      </w:r>
      <w:r>
        <w:rPr>
          <w:rFonts w:ascii="Times New Roman" w:hAnsi="Times New Roman"/>
          <w:sz w:val="24"/>
          <w:szCs w:val="24"/>
        </w:rPr>
        <w:t xml:space="preserve"> the </w:t>
      </w:r>
      <w:r w:rsidR="00D34AF1">
        <w:rPr>
          <w:rFonts w:ascii="Times New Roman" w:hAnsi="Times New Roman"/>
          <w:sz w:val="24"/>
          <w:szCs w:val="24"/>
        </w:rPr>
        <w:t>same constraint in this tableau</w:t>
      </w:r>
      <w:r w:rsidRPr="00775594">
        <w:rPr>
          <w:rFonts w:ascii="Times New Roman" w:hAnsi="Times New Roman"/>
          <w:sz w:val="24"/>
          <w:szCs w:val="24"/>
        </w:rPr>
        <w:t>.</w:t>
      </w:r>
      <w:r>
        <w:rPr>
          <w:rFonts w:ascii="Times New Roman" w:hAnsi="Times New Roman"/>
          <w:sz w:val="24"/>
          <w:szCs w:val="24"/>
        </w:rPr>
        <w:t xml:space="preserve"> Candidate (d)</w:t>
      </w:r>
      <w:r w:rsidR="00D34AF1">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 xml:space="preserve">on the other hand, replaces the illicit input word-initial </w:t>
      </w:r>
      <w:r w:rsidR="007343AD">
        <w:rPr>
          <w:rFonts w:ascii="Times New Roman" w:hAnsi="Times New Roman"/>
          <w:sz w:val="24"/>
          <w:szCs w:val="24"/>
        </w:rPr>
        <w:t>vowel</w:t>
      </w:r>
      <w:r w:rsidR="00D34AF1">
        <w:rPr>
          <w:rFonts w:ascii="Times New Roman" w:hAnsi="Times New Roman"/>
          <w:sz w:val="24"/>
          <w:szCs w:val="24"/>
        </w:rPr>
        <w:t xml:space="preserve"> with a licit one in Ga, which </w:t>
      </w:r>
      <w:r w:rsidR="007343AD">
        <w:rPr>
          <w:rFonts w:ascii="Times New Roman" w:hAnsi="Times New Roman"/>
          <w:sz w:val="24"/>
          <w:szCs w:val="24"/>
        </w:rPr>
        <w:t xml:space="preserve">is </w:t>
      </w:r>
      <w:r w:rsidR="00D34AF1">
        <w:rPr>
          <w:rFonts w:ascii="Times New Roman" w:hAnsi="Times New Roman"/>
          <w:sz w:val="24"/>
          <w:szCs w:val="24"/>
        </w:rPr>
        <w:t xml:space="preserve">[a]. By so doing, it satisfies the position-sensitive constraint, but at a </w:t>
      </w:r>
      <w:r w:rsidR="007343AD">
        <w:rPr>
          <w:rFonts w:ascii="Times New Roman" w:hAnsi="Times New Roman"/>
          <w:sz w:val="24"/>
          <w:szCs w:val="24"/>
        </w:rPr>
        <w:t xml:space="preserve">fatal </w:t>
      </w:r>
      <w:r w:rsidR="00D34AF1">
        <w:rPr>
          <w:rFonts w:ascii="Times New Roman" w:hAnsi="Times New Roman"/>
          <w:sz w:val="24"/>
          <w:szCs w:val="24"/>
        </w:rPr>
        <w:t>cost. For adapting an input mid vowel with a low vowel, it fatally violates a highly-ranked IDENT-IO(-high,-low)</w:t>
      </w:r>
      <w:r>
        <w:rPr>
          <w:rFonts w:ascii="Times New Roman" w:hAnsi="Times New Roman"/>
          <w:sz w:val="24"/>
          <w:szCs w:val="24"/>
        </w:rPr>
        <w:t xml:space="preserve">. Candidate (b) emerges as the optimal candidate </w:t>
      </w:r>
      <w:r w:rsidR="00D34AF1">
        <w:rPr>
          <w:rFonts w:ascii="Times New Roman" w:hAnsi="Times New Roman"/>
          <w:sz w:val="24"/>
          <w:szCs w:val="24"/>
        </w:rPr>
        <w:t xml:space="preserve">this tableau </w:t>
      </w:r>
      <w:r>
        <w:rPr>
          <w:rFonts w:ascii="Times New Roman" w:hAnsi="Times New Roman"/>
          <w:sz w:val="24"/>
          <w:szCs w:val="24"/>
        </w:rPr>
        <w:t>f</w:t>
      </w:r>
      <w:r w:rsidR="00D34AF1">
        <w:rPr>
          <w:rFonts w:ascii="Times New Roman" w:hAnsi="Times New Roman"/>
          <w:sz w:val="24"/>
          <w:szCs w:val="24"/>
        </w:rPr>
        <w:t xml:space="preserve">or </w:t>
      </w:r>
      <w:r w:rsidR="007343AD">
        <w:rPr>
          <w:rFonts w:ascii="Times New Roman" w:hAnsi="Times New Roman"/>
          <w:sz w:val="24"/>
          <w:szCs w:val="24"/>
        </w:rPr>
        <w:t xml:space="preserve">minimally </w:t>
      </w:r>
      <w:r w:rsidR="00D34AF1">
        <w:rPr>
          <w:rFonts w:ascii="Times New Roman" w:hAnsi="Times New Roman"/>
          <w:sz w:val="24"/>
          <w:szCs w:val="24"/>
        </w:rPr>
        <w:t>violating the low ranking</w:t>
      </w:r>
      <w:r>
        <w:rPr>
          <w:rFonts w:ascii="Times New Roman" w:hAnsi="Times New Roman"/>
          <w:sz w:val="24"/>
          <w:szCs w:val="24"/>
        </w:rPr>
        <w:t xml:space="preserve"> constraint </w:t>
      </w:r>
      <w:r w:rsidR="00D34AF1">
        <w:rPr>
          <w:rFonts w:ascii="Times New Roman" w:hAnsi="Times New Roman"/>
          <w:sz w:val="24"/>
          <w:szCs w:val="24"/>
        </w:rPr>
        <w:t>that demands identity between the input and the output in terms of [ATR] value</w:t>
      </w:r>
      <w:r>
        <w:rPr>
          <w:rFonts w:ascii="Times New Roman" w:hAnsi="Times New Roman"/>
          <w:sz w:val="24"/>
          <w:szCs w:val="24"/>
        </w:rPr>
        <w:t>.</w:t>
      </w:r>
    </w:p>
    <w:p w:rsidR="001C5D7A" w:rsidRDefault="00750759" w:rsidP="00184A82">
      <w:pPr>
        <w:spacing w:after="0" w:line="240" w:lineRule="auto"/>
        <w:ind w:firstLine="720"/>
        <w:jc w:val="both"/>
        <w:rPr>
          <w:rFonts w:ascii="Times New Roman" w:hAnsi="Times New Roman"/>
          <w:sz w:val="24"/>
          <w:szCs w:val="24"/>
        </w:rPr>
      </w:pPr>
      <w:r>
        <w:rPr>
          <w:rFonts w:ascii="Times New Roman" w:hAnsi="Times New Roman"/>
          <w:sz w:val="24"/>
          <w:szCs w:val="24"/>
        </w:rPr>
        <w:t xml:space="preserve">Aside from </w:t>
      </w:r>
      <w:r w:rsidR="001C5D7A">
        <w:rPr>
          <w:rFonts w:ascii="Times New Roman" w:hAnsi="Times New Roman"/>
          <w:sz w:val="24"/>
          <w:szCs w:val="24"/>
        </w:rPr>
        <w:t>Ga speakers adapting [</w:t>
      </w:r>
      <w:r w:rsidR="001C5D7A">
        <w:rPr>
          <w:rFonts w:ascii="TwiTimes New Roman PS" w:hAnsi="TwiTimes New Roman PS"/>
          <w:sz w:val="24"/>
          <w:szCs w:val="24"/>
        </w:rPr>
        <w:t>]</w:t>
      </w:r>
      <w:r w:rsidR="001C5D7A">
        <w:rPr>
          <w:rFonts w:ascii="Times New Roman" w:hAnsi="Times New Roman"/>
          <w:sz w:val="24"/>
          <w:szCs w:val="24"/>
        </w:rPr>
        <w:t>] with [o], there are two more strategies the</w:t>
      </w:r>
      <w:r w:rsidR="00220D78">
        <w:rPr>
          <w:rFonts w:ascii="Times New Roman" w:hAnsi="Times New Roman"/>
          <w:sz w:val="24"/>
          <w:szCs w:val="24"/>
        </w:rPr>
        <w:t>y</w:t>
      </w:r>
      <w:r w:rsidR="001C5D7A">
        <w:rPr>
          <w:rFonts w:ascii="Times New Roman" w:hAnsi="Times New Roman"/>
          <w:sz w:val="24"/>
          <w:szCs w:val="24"/>
        </w:rPr>
        <w:t xml:space="preserve"> employ in the adaptation process. </w:t>
      </w:r>
      <w:r w:rsidR="00220D78">
        <w:rPr>
          <w:rFonts w:ascii="Times New Roman" w:hAnsi="Times New Roman"/>
          <w:sz w:val="24"/>
          <w:szCs w:val="24"/>
        </w:rPr>
        <w:t xml:space="preserve">These strategies are deletion and vowel replacement. </w:t>
      </w:r>
      <w:r w:rsidR="001C5D7A">
        <w:rPr>
          <w:rFonts w:ascii="Times New Roman" w:hAnsi="Times New Roman"/>
          <w:sz w:val="24"/>
          <w:szCs w:val="24"/>
        </w:rPr>
        <w:t>In the following e</w:t>
      </w:r>
      <w:r w:rsidR="007343AD">
        <w:rPr>
          <w:rFonts w:ascii="Times New Roman" w:hAnsi="Times New Roman"/>
          <w:sz w:val="24"/>
          <w:szCs w:val="24"/>
        </w:rPr>
        <w:t xml:space="preserve">xamples, I provide </w:t>
      </w:r>
      <w:r w:rsidR="001C5D7A">
        <w:rPr>
          <w:rFonts w:ascii="Times New Roman" w:hAnsi="Times New Roman"/>
          <w:sz w:val="24"/>
          <w:szCs w:val="24"/>
        </w:rPr>
        <w:t>illustration</w:t>
      </w:r>
      <w:r w:rsidR="007343AD">
        <w:rPr>
          <w:rFonts w:ascii="Times New Roman" w:hAnsi="Times New Roman"/>
          <w:sz w:val="24"/>
          <w:szCs w:val="24"/>
        </w:rPr>
        <w:t xml:space="preserve">s </w:t>
      </w:r>
      <w:r w:rsidR="001C5D7A">
        <w:rPr>
          <w:rFonts w:ascii="Times New Roman" w:hAnsi="Times New Roman"/>
          <w:sz w:val="24"/>
          <w:szCs w:val="24"/>
        </w:rPr>
        <w:t>f</w:t>
      </w:r>
      <w:r w:rsidR="007343AD">
        <w:rPr>
          <w:rFonts w:ascii="Times New Roman" w:hAnsi="Times New Roman"/>
          <w:sz w:val="24"/>
          <w:szCs w:val="24"/>
        </w:rPr>
        <w:t>or</w:t>
      </w:r>
      <w:r w:rsidR="001C5D7A">
        <w:rPr>
          <w:rFonts w:ascii="Times New Roman" w:hAnsi="Times New Roman"/>
          <w:sz w:val="24"/>
          <w:szCs w:val="24"/>
        </w:rPr>
        <w:t xml:space="preserve"> the </w:t>
      </w:r>
      <w:r w:rsidR="007343AD">
        <w:rPr>
          <w:rFonts w:ascii="Times New Roman" w:hAnsi="Times New Roman"/>
          <w:sz w:val="24"/>
          <w:szCs w:val="24"/>
        </w:rPr>
        <w:t xml:space="preserve">adaptation </w:t>
      </w:r>
      <w:r w:rsidR="001C5D7A">
        <w:rPr>
          <w:rFonts w:ascii="Times New Roman" w:hAnsi="Times New Roman"/>
          <w:sz w:val="24"/>
          <w:szCs w:val="24"/>
        </w:rPr>
        <w:t>process</w:t>
      </w:r>
      <w:r w:rsidR="007343AD">
        <w:rPr>
          <w:rFonts w:ascii="Times New Roman" w:hAnsi="Times New Roman"/>
          <w:sz w:val="24"/>
          <w:szCs w:val="24"/>
        </w:rPr>
        <w:t>es</w:t>
      </w:r>
      <w:r w:rsidR="001C5D7A">
        <w:rPr>
          <w:rFonts w:ascii="Times New Roman" w:hAnsi="Times New Roman"/>
          <w:sz w:val="24"/>
          <w:szCs w:val="24"/>
        </w:rPr>
        <w:t>.</w:t>
      </w:r>
    </w:p>
    <w:p w:rsidR="00184A82" w:rsidRDefault="00184A82" w:rsidP="00184A82">
      <w:pPr>
        <w:spacing w:after="0" w:line="240" w:lineRule="auto"/>
        <w:ind w:firstLine="720"/>
        <w:jc w:val="both"/>
        <w:rPr>
          <w:rFonts w:ascii="Times New Roman" w:hAnsi="Times New Roman"/>
          <w:sz w:val="24"/>
          <w:szCs w:val="24"/>
        </w:rPr>
      </w:pPr>
    </w:p>
    <w:p w:rsidR="001C5D7A" w:rsidRPr="002664BC" w:rsidRDefault="00220D78" w:rsidP="001C5D7A">
      <w:pPr>
        <w:jc w:val="both"/>
        <w:rPr>
          <w:rFonts w:ascii="Times New Roman" w:hAnsi="Times New Roman"/>
          <w:sz w:val="24"/>
          <w:szCs w:val="24"/>
        </w:rPr>
      </w:pPr>
      <w:r>
        <w:rPr>
          <w:rFonts w:ascii="Times New Roman" w:hAnsi="Times New Roman"/>
          <w:sz w:val="24"/>
          <w:szCs w:val="24"/>
        </w:rPr>
        <w:t>(13</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 xml:space="preserve">kŕá           </w:t>
      </w:r>
      <w:r w:rsidRPr="00E03B51">
        <w:rPr>
          <w:rFonts w:ascii="Doulos SIL" w:hAnsi="Doulos SIL" w:cs="Doulos SIL"/>
          <w:szCs w:val="24"/>
        </w:rPr>
        <w:tab/>
        <w:t>kŕá, kĺá</w:t>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soul</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kʷàsɪ̀á</w:t>
      </w:r>
      <w:r w:rsidR="00E03B51">
        <w:rPr>
          <w:rFonts w:ascii="Doulos SIL" w:hAnsi="Doulos SIL" w:cs="Doulos SIL"/>
          <w:szCs w:val="24"/>
        </w:rPr>
        <w:tab/>
      </w:r>
      <w:r w:rsidRPr="00E03B51">
        <w:rPr>
          <w:rFonts w:ascii="Doulos SIL" w:hAnsi="Doulos SIL" w:cs="Doulos SIL"/>
          <w:szCs w:val="24"/>
        </w:rPr>
        <w:t>kʷàʃìá</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stupid person</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sɛ́ŋ́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sɛ̃́ŋ́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pot</w:t>
      </w:r>
    </w:p>
    <w:p w:rsid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mã́ŋ́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mã̀ŋ̀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t>t</w:t>
      </w:r>
      <w:r w:rsidRPr="00E03B51">
        <w:rPr>
          <w:rFonts w:ascii="Times New Roman" w:hAnsi="Times New Roman"/>
          <w:szCs w:val="24"/>
        </w:rPr>
        <w:t>own, country, state</w:t>
      </w:r>
      <w:r w:rsidRPr="00E03B51">
        <w:rPr>
          <w:rFonts w:ascii="Doulos SIL" w:hAnsi="Doulos SIL" w:cs="Doulos SIL"/>
          <w:szCs w:val="24"/>
        </w:rPr>
        <w:t xml:space="preserve"> </w:t>
      </w:r>
    </w:p>
    <w:p w:rsidR="001C5D7A"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kʊ̀bɔ́ꜝf</w:t>
      </w:r>
      <w:r w:rsidR="00E03B51">
        <w:rPr>
          <w:rFonts w:ascii="Doulos SIL" w:hAnsi="Doulos SIL" w:cs="Doulos SIL"/>
          <w:szCs w:val="24"/>
        </w:rPr>
        <w:t>ʊ́</w:t>
      </w:r>
      <w:r w:rsidR="00E03B51">
        <w:rPr>
          <w:rFonts w:ascii="Doulos SIL" w:hAnsi="Doulos SIL" w:cs="Doulos SIL"/>
          <w:szCs w:val="24"/>
        </w:rPr>
        <w:tab/>
      </w:r>
      <w:r w:rsidRPr="00E03B51">
        <w:rPr>
          <w:rFonts w:ascii="Doulos SIL" w:hAnsi="Doulos SIL" w:cs="Doulos SIL"/>
          <w:szCs w:val="24"/>
        </w:rPr>
        <w:t>kòbɔ́fò</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vagrant</w:t>
      </w:r>
      <w:r w:rsidRPr="00E03B51">
        <w:rPr>
          <w:rFonts w:ascii="Doulos SIL" w:hAnsi="Doulos SIL" w:cs="Doulos SIL"/>
          <w:szCs w:val="24"/>
        </w:rPr>
        <w:t xml:space="preserve"> </w:t>
      </w:r>
    </w:p>
    <w:p w:rsidR="00E26A9A" w:rsidRDefault="00220D78" w:rsidP="00581396">
      <w:pPr>
        <w:spacing w:after="0"/>
        <w:ind w:firstLine="720"/>
        <w:jc w:val="both"/>
        <w:rPr>
          <w:rFonts w:ascii="Times New Roman" w:hAnsi="Times New Roman"/>
          <w:sz w:val="24"/>
          <w:szCs w:val="24"/>
        </w:rPr>
      </w:pPr>
      <w:r>
        <w:rPr>
          <w:rFonts w:ascii="Times New Roman" w:hAnsi="Times New Roman"/>
          <w:sz w:val="24"/>
          <w:szCs w:val="24"/>
        </w:rPr>
        <w:t>It can be seen</w:t>
      </w:r>
      <w:r w:rsidR="001C5D7A">
        <w:rPr>
          <w:rFonts w:ascii="Times New Roman" w:hAnsi="Times New Roman"/>
          <w:sz w:val="24"/>
          <w:szCs w:val="24"/>
        </w:rPr>
        <w:t xml:space="preserve"> from the examples above </w:t>
      </w:r>
      <w:r w:rsidR="007343AD">
        <w:rPr>
          <w:rFonts w:ascii="Times New Roman" w:hAnsi="Times New Roman"/>
          <w:sz w:val="24"/>
          <w:szCs w:val="24"/>
        </w:rPr>
        <w:t xml:space="preserve">in (13) </w:t>
      </w:r>
      <w:r w:rsidR="001C5D7A">
        <w:rPr>
          <w:rFonts w:ascii="Times New Roman" w:hAnsi="Times New Roman"/>
          <w:sz w:val="24"/>
          <w:szCs w:val="24"/>
        </w:rPr>
        <w:t xml:space="preserve">that the illicit source word-initial </w:t>
      </w:r>
      <w:r>
        <w:rPr>
          <w:rFonts w:ascii="Times New Roman" w:hAnsi="Times New Roman"/>
          <w:sz w:val="24"/>
          <w:szCs w:val="24"/>
        </w:rPr>
        <w:t>[</w:t>
      </w:r>
      <w:r>
        <w:rPr>
          <w:rFonts w:ascii="Doulos SIL" w:hAnsi="Doulos SIL" w:cs="Doulos SIL"/>
          <w:sz w:val="24"/>
          <w:szCs w:val="24"/>
        </w:rPr>
        <w:t>ɔ</w:t>
      </w:r>
      <w:r>
        <w:rPr>
          <w:rFonts w:ascii="Times New Roman" w:hAnsi="Times New Roman"/>
          <w:sz w:val="24"/>
          <w:szCs w:val="24"/>
        </w:rPr>
        <w:t>]</w:t>
      </w:r>
      <w:r w:rsidR="001C5D7A">
        <w:rPr>
          <w:rFonts w:ascii="Times New Roman" w:hAnsi="Times New Roman"/>
          <w:sz w:val="24"/>
          <w:szCs w:val="24"/>
        </w:rPr>
        <w:t xml:space="preserve"> ha</w:t>
      </w:r>
      <w:r>
        <w:rPr>
          <w:rFonts w:ascii="Times New Roman" w:hAnsi="Times New Roman"/>
          <w:sz w:val="24"/>
          <w:szCs w:val="24"/>
        </w:rPr>
        <w:t>s no correspondent vowel in Ga; it has undergone deletion process</w:t>
      </w:r>
      <w:r w:rsidR="001C5D7A">
        <w:rPr>
          <w:rFonts w:ascii="Times New Roman" w:hAnsi="Times New Roman"/>
          <w:sz w:val="24"/>
          <w:szCs w:val="24"/>
        </w:rPr>
        <w:t xml:space="preserve">. </w:t>
      </w:r>
      <w:r w:rsidR="00E26A9A">
        <w:rPr>
          <w:rFonts w:ascii="Times New Roman" w:hAnsi="Times New Roman"/>
          <w:sz w:val="24"/>
          <w:szCs w:val="24"/>
        </w:rPr>
        <w:t>Just</w:t>
      </w:r>
      <w:r>
        <w:rPr>
          <w:rFonts w:ascii="Times New Roman" w:hAnsi="Times New Roman"/>
          <w:sz w:val="24"/>
          <w:szCs w:val="24"/>
        </w:rPr>
        <w:t xml:space="preserve"> as was explained for the earli</w:t>
      </w:r>
      <w:r w:rsidR="007343AD">
        <w:rPr>
          <w:rFonts w:ascii="Times New Roman" w:hAnsi="Times New Roman"/>
          <w:sz w:val="24"/>
          <w:szCs w:val="24"/>
        </w:rPr>
        <w:t>er cases in (8)</w:t>
      </w:r>
      <w:r>
        <w:rPr>
          <w:rFonts w:ascii="Times New Roman" w:hAnsi="Times New Roman"/>
          <w:sz w:val="24"/>
          <w:szCs w:val="24"/>
        </w:rPr>
        <w:t>, there are no hard and fast rules that prevent these examples from be</w:t>
      </w:r>
      <w:r w:rsidR="00E26A9A">
        <w:rPr>
          <w:rFonts w:ascii="Times New Roman" w:hAnsi="Times New Roman"/>
          <w:sz w:val="24"/>
          <w:szCs w:val="24"/>
        </w:rPr>
        <w:t>ing</w:t>
      </w:r>
      <w:r>
        <w:rPr>
          <w:rFonts w:ascii="Times New Roman" w:hAnsi="Times New Roman"/>
          <w:sz w:val="24"/>
          <w:szCs w:val="24"/>
        </w:rPr>
        <w:t xml:space="preserve"> realized with any of the vowels permitted word-initially in Ga. </w:t>
      </w:r>
      <w:r w:rsidR="00E26A9A">
        <w:rPr>
          <w:rFonts w:ascii="Times New Roman" w:hAnsi="Times New Roman"/>
          <w:sz w:val="24"/>
          <w:szCs w:val="24"/>
        </w:rPr>
        <w:t>The deletion strategy he</w:t>
      </w:r>
      <w:r w:rsidR="007343AD">
        <w:rPr>
          <w:rFonts w:ascii="Times New Roman" w:hAnsi="Times New Roman"/>
          <w:sz w:val="24"/>
          <w:szCs w:val="24"/>
        </w:rPr>
        <w:t xml:space="preserve">re, therefore, is an option </w:t>
      </w:r>
      <w:r w:rsidR="00E26A9A">
        <w:rPr>
          <w:rFonts w:ascii="Times New Roman" w:hAnsi="Times New Roman"/>
          <w:sz w:val="24"/>
          <w:szCs w:val="24"/>
        </w:rPr>
        <w:t xml:space="preserve">for the adaptation </w:t>
      </w:r>
      <w:r w:rsidR="007343AD">
        <w:rPr>
          <w:rFonts w:ascii="Times New Roman" w:hAnsi="Times New Roman"/>
          <w:sz w:val="24"/>
          <w:szCs w:val="24"/>
        </w:rPr>
        <w:t xml:space="preserve">by </w:t>
      </w:r>
      <w:r w:rsidR="00E26A9A">
        <w:rPr>
          <w:rFonts w:ascii="Times New Roman" w:hAnsi="Times New Roman"/>
          <w:sz w:val="24"/>
          <w:szCs w:val="24"/>
        </w:rPr>
        <w:t>Ga</w:t>
      </w:r>
      <w:r w:rsidR="007343AD">
        <w:rPr>
          <w:rFonts w:ascii="Times New Roman" w:hAnsi="Times New Roman"/>
          <w:sz w:val="24"/>
          <w:szCs w:val="24"/>
        </w:rPr>
        <w:t xml:space="preserve"> speakers</w:t>
      </w:r>
      <w:r w:rsidR="00E26A9A">
        <w:rPr>
          <w:rFonts w:ascii="Times New Roman" w:hAnsi="Times New Roman"/>
          <w:sz w:val="24"/>
          <w:szCs w:val="24"/>
        </w:rPr>
        <w:t xml:space="preserve">. </w:t>
      </w:r>
    </w:p>
    <w:p w:rsidR="001C5D7A" w:rsidRDefault="00E26A9A" w:rsidP="00581396">
      <w:pPr>
        <w:spacing w:after="0"/>
        <w:ind w:firstLine="720"/>
        <w:jc w:val="both"/>
        <w:rPr>
          <w:rFonts w:ascii="Times New Roman" w:hAnsi="Times New Roman"/>
          <w:sz w:val="24"/>
          <w:szCs w:val="24"/>
        </w:rPr>
      </w:pPr>
      <w:r>
        <w:rPr>
          <w:rFonts w:ascii="Times New Roman" w:hAnsi="Times New Roman"/>
          <w:sz w:val="24"/>
          <w:szCs w:val="24"/>
        </w:rPr>
        <w:lastRenderedPageBreak/>
        <w:t xml:space="preserve"> </w:t>
      </w:r>
      <w:r w:rsidR="00393FC3">
        <w:rPr>
          <w:rFonts w:ascii="Times New Roman" w:hAnsi="Times New Roman"/>
          <w:sz w:val="24"/>
          <w:szCs w:val="24"/>
        </w:rPr>
        <w:t>To provide a formal of the deletion strategy</w:t>
      </w:r>
      <w:r w:rsidR="001C5D7A">
        <w:rPr>
          <w:rFonts w:ascii="Times New Roman" w:hAnsi="Times New Roman"/>
          <w:sz w:val="24"/>
          <w:szCs w:val="24"/>
        </w:rPr>
        <w:t xml:space="preserve">, I employ the set of constraints and ranking I used in formalizing a similar deletion pattern </w:t>
      </w:r>
      <w:r w:rsidR="00393FC3">
        <w:rPr>
          <w:rFonts w:ascii="Times New Roman" w:hAnsi="Times New Roman"/>
          <w:sz w:val="24"/>
          <w:szCs w:val="24"/>
        </w:rPr>
        <w:t>in Tableau 2</w:t>
      </w:r>
      <w:r w:rsidR="001C5D7A">
        <w:rPr>
          <w:rFonts w:ascii="Times New Roman" w:hAnsi="Times New Roman"/>
          <w:sz w:val="24"/>
          <w:szCs w:val="24"/>
        </w:rPr>
        <w:t xml:space="preserve">. However, </w:t>
      </w:r>
      <w:r w:rsidR="00393FC3">
        <w:rPr>
          <w:rFonts w:ascii="Times New Roman" w:hAnsi="Times New Roman"/>
          <w:sz w:val="24"/>
          <w:szCs w:val="24"/>
        </w:rPr>
        <w:t xml:space="preserve">I replace two of the </w:t>
      </w:r>
      <w:r w:rsidR="007343AD">
        <w:rPr>
          <w:rFonts w:ascii="Times New Roman" w:hAnsi="Times New Roman"/>
          <w:sz w:val="24"/>
          <w:szCs w:val="24"/>
        </w:rPr>
        <w:t>constraints used in that</w:t>
      </w:r>
      <w:r w:rsidR="00393FC3">
        <w:rPr>
          <w:rFonts w:ascii="Times New Roman" w:hAnsi="Times New Roman"/>
          <w:sz w:val="24"/>
          <w:szCs w:val="24"/>
        </w:rPr>
        <w:t xml:space="preserve"> analysis as follows: *[+low,+ATR] </w:t>
      </w:r>
      <w:r w:rsidR="001C5D7A">
        <w:rPr>
          <w:rFonts w:ascii="Times New Roman" w:hAnsi="Times New Roman"/>
          <w:sz w:val="24"/>
          <w:szCs w:val="24"/>
        </w:rPr>
        <w:t xml:space="preserve">with </w:t>
      </w:r>
      <w:r w:rsidR="00393FC3" w:rsidRPr="00985B09">
        <w:rPr>
          <w:sz w:val="24"/>
          <w:szCs w:val="24"/>
        </w:rPr>
        <w:t>*</w:t>
      </w:r>
      <w:r w:rsidR="00393FC3" w:rsidRPr="00985B09">
        <w:rPr>
          <w:sz w:val="24"/>
          <w:szCs w:val="24"/>
          <w:lang w:val="el-GR"/>
        </w:rPr>
        <w:t>σ</w:t>
      </w:r>
      <w:r w:rsidR="00393FC3" w:rsidRPr="00985B09">
        <w:rPr>
          <w:sz w:val="24"/>
          <w:szCs w:val="24"/>
        </w:rPr>
        <w:t>1/ɔ,</w:t>
      </w:r>
      <w:r w:rsidR="00393FC3" w:rsidRPr="00985B09">
        <w:rPr>
          <w:rFonts w:ascii="Doulos SIL" w:hAnsi="Doulos SIL" w:cs="Doulos SIL"/>
          <w:sz w:val="24"/>
          <w:szCs w:val="24"/>
        </w:rPr>
        <w:t>ɛ,æ</w:t>
      </w:r>
      <w:r w:rsidR="00393FC3" w:rsidRPr="00393FC3">
        <w:rPr>
          <w:rFonts w:ascii="Times New Roman" w:hAnsi="Times New Roman" w:cs="Times New Roman"/>
          <w:sz w:val="24"/>
          <w:szCs w:val="24"/>
        </w:rPr>
        <w:t>,</w:t>
      </w:r>
      <w:r w:rsidR="00393FC3">
        <w:rPr>
          <w:rFonts w:ascii="Times New Roman" w:hAnsi="Times New Roman"/>
          <w:sz w:val="24"/>
          <w:szCs w:val="24"/>
        </w:rPr>
        <w:t xml:space="preserve"> and IDENT-IO(low) with IDENT-IO(-high,-low). </w:t>
      </w:r>
      <w:r w:rsidR="001C5D7A">
        <w:rPr>
          <w:rFonts w:ascii="Times New Roman" w:hAnsi="Times New Roman"/>
          <w:sz w:val="24"/>
          <w:szCs w:val="24"/>
        </w:rPr>
        <w:t xml:space="preserve"> </w:t>
      </w:r>
    </w:p>
    <w:p w:rsidR="00A71290" w:rsidRDefault="00A71290" w:rsidP="0058139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Tableau 4</w:t>
      </w:r>
      <w:r w:rsidR="007343AD">
        <w:rPr>
          <w:rFonts w:ascii="Times New Roman" w:hAnsi="Times New Roman"/>
          <w:sz w:val="24"/>
          <w:szCs w:val="24"/>
        </w:rPr>
        <w:t>: Dele</w:t>
      </w:r>
      <w:r w:rsidR="001C5D7A">
        <w:rPr>
          <w:rFonts w:ascii="Times New Roman" w:hAnsi="Times New Roman"/>
          <w:sz w:val="24"/>
          <w:szCs w:val="24"/>
        </w:rPr>
        <w:t>tion of word-initial [</w:t>
      </w:r>
      <w:r w:rsidR="001C5D7A">
        <w:rPr>
          <w:rFonts w:ascii="Doulos SIL" w:hAnsi="Doulos SIL" w:cs="Doulos SIL"/>
          <w:sz w:val="24"/>
          <w:szCs w:val="24"/>
        </w:rPr>
        <w:t>ɛ</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080"/>
        <w:gridCol w:w="1350"/>
        <w:gridCol w:w="1170"/>
        <w:gridCol w:w="1260"/>
      </w:tblGrid>
      <w:tr w:rsidR="001C5D7A" w:rsidRPr="002108A5" w:rsidTr="00F34E8F">
        <w:tc>
          <w:tcPr>
            <w:tcW w:w="1440" w:type="dxa"/>
            <w:tcBorders>
              <w:bottom w:val="double" w:sz="4" w:space="0" w:color="auto"/>
            </w:tcBorders>
            <w:vAlign w:val="center"/>
          </w:tcPr>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 xml:space="preserve">/ </w:t>
            </w:r>
            <w:r w:rsidRPr="00C34988">
              <w:rPr>
                <w:rFonts w:ascii="Doulos SIL" w:hAnsi="Doulos SIL" w:cs="Doulos SIL"/>
                <w:sz w:val="20"/>
                <w:szCs w:val="20"/>
              </w:rPr>
              <w:t>ɔ̀kŕá</w:t>
            </w:r>
            <w:r w:rsidRPr="00C34988">
              <w:rPr>
                <w:sz w:val="20"/>
                <w:szCs w:val="20"/>
              </w:rPr>
              <w:t xml:space="preserve"> /</w:t>
            </w:r>
          </w:p>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‘soul’</w:t>
            </w:r>
          </w:p>
        </w:tc>
        <w:tc>
          <w:tcPr>
            <w:tcW w:w="1080" w:type="dxa"/>
            <w:tcBorders>
              <w:bottom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w:t>
            </w:r>
            <w:r w:rsidRPr="00C34988">
              <w:rPr>
                <w:sz w:val="20"/>
                <w:szCs w:val="20"/>
                <w:lang w:val="el-GR"/>
              </w:rPr>
              <w:t>σ</w:t>
            </w:r>
            <w:r w:rsidRPr="00C34988">
              <w:rPr>
                <w:sz w:val="20"/>
                <w:szCs w:val="20"/>
              </w:rPr>
              <w:t>1/ɔ,</w:t>
            </w:r>
            <w:r w:rsidRPr="00C34988">
              <w:rPr>
                <w:rFonts w:ascii="Doulos SIL" w:hAnsi="Doulos SIL" w:cs="Doulos SIL"/>
                <w:sz w:val="20"/>
                <w:szCs w:val="20"/>
              </w:rPr>
              <w:t>ɛ,æ</w:t>
            </w:r>
          </w:p>
        </w:tc>
        <w:tc>
          <w:tcPr>
            <w:tcW w:w="1350" w:type="dxa"/>
            <w:tcBorders>
              <w:left w:val="dashed" w:sz="4" w:space="0" w:color="auto"/>
              <w:bottom w:val="double"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mallCaps/>
                <w:sz w:val="20"/>
                <w:szCs w:val="20"/>
              </w:rPr>
            </w:pPr>
            <w:r w:rsidRPr="00C34988">
              <w:rPr>
                <w:smallCaps/>
                <w:sz w:val="20"/>
                <w:szCs w:val="20"/>
              </w:rPr>
              <w:t xml:space="preserve">Ident-IO </w:t>
            </w:r>
          </w:p>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(-high,-low)</w:t>
            </w:r>
          </w:p>
        </w:tc>
        <w:tc>
          <w:tcPr>
            <w:tcW w:w="1170" w:type="dxa"/>
            <w:tcBorders>
              <w:bottom w:val="double" w:sz="4" w:space="0" w:color="auto"/>
            </w:tcBorders>
          </w:tcPr>
          <w:p w:rsidR="001C5D7A" w:rsidRPr="00C34988" w:rsidRDefault="001C5D7A" w:rsidP="00F34E8F">
            <w:pPr>
              <w:pStyle w:val="FestschriftFollowing"/>
              <w:spacing w:line="240" w:lineRule="auto"/>
              <w:ind w:firstLine="0"/>
              <w:jc w:val="center"/>
              <w:rPr>
                <w:sz w:val="20"/>
                <w:szCs w:val="20"/>
              </w:rPr>
            </w:pPr>
          </w:p>
          <w:p w:rsidR="001C5D7A" w:rsidRPr="00C34988" w:rsidRDefault="001C5D7A" w:rsidP="00F34E8F">
            <w:pPr>
              <w:pStyle w:val="FestschriftFollowing"/>
              <w:spacing w:line="240" w:lineRule="auto"/>
              <w:ind w:firstLine="0"/>
              <w:jc w:val="center"/>
              <w:rPr>
                <w:smallCaps/>
                <w:sz w:val="20"/>
                <w:szCs w:val="20"/>
              </w:rPr>
            </w:pPr>
            <w:r w:rsidRPr="00C34988">
              <w:rPr>
                <w:sz w:val="20"/>
                <w:szCs w:val="20"/>
              </w:rPr>
              <w:t>*V</w:t>
            </w:r>
            <w:r w:rsidRPr="00C34988">
              <w:rPr>
                <w:sz w:val="20"/>
                <w:szCs w:val="20"/>
                <w:vertAlign w:val="subscript"/>
              </w:rPr>
              <w:t>Ons</w:t>
            </w:r>
          </w:p>
        </w:tc>
        <w:tc>
          <w:tcPr>
            <w:tcW w:w="1260" w:type="dxa"/>
            <w:tcBorders>
              <w:bottom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mallCaps/>
                <w:sz w:val="20"/>
                <w:szCs w:val="20"/>
              </w:rPr>
              <w:t xml:space="preserve">MAX-IO </w:t>
            </w:r>
          </w:p>
        </w:tc>
      </w:tr>
      <w:tr w:rsidR="001C5D7A" w:rsidRPr="002108A5" w:rsidTr="00F34E8F">
        <w:tc>
          <w:tcPr>
            <w:tcW w:w="1440" w:type="dxa"/>
            <w:tcBorders>
              <w:top w:val="double" w:sz="4" w:space="0" w:color="auto"/>
            </w:tcBorders>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a.</w:t>
            </w:r>
            <w:r w:rsidRPr="00C34988">
              <w:rPr>
                <w:sz w:val="20"/>
                <w:szCs w:val="20"/>
              </w:rPr>
              <w:tab/>
              <w:t>[</w:t>
            </w:r>
            <w:r w:rsidRPr="00C34988">
              <w:rPr>
                <w:rFonts w:ascii="Doulos SIL" w:hAnsi="Doulos SIL" w:cs="Doulos SIL"/>
                <w:sz w:val="20"/>
                <w:szCs w:val="20"/>
              </w:rPr>
              <w:t>ɔ̀kŕá</w:t>
            </w:r>
            <w:r w:rsidRPr="00C34988">
              <w:rPr>
                <w:sz w:val="20"/>
                <w:szCs w:val="20"/>
              </w:rPr>
              <w:t>]</w:t>
            </w:r>
          </w:p>
        </w:tc>
        <w:tc>
          <w:tcPr>
            <w:tcW w:w="1080" w:type="dxa"/>
            <w:tcBorders>
              <w:top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350" w:type="dxa"/>
            <w:tcBorders>
              <w:top w:val="double" w:sz="4" w:space="0" w:color="auto"/>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Borders>
              <w:top w:val="double" w:sz="4" w:space="0" w:color="auto"/>
            </w:tcBorders>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tcBorders>
              <w:top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b.</w:t>
            </w:r>
            <w:r w:rsidRPr="00C34988">
              <w:rPr>
                <w:sz w:val="20"/>
                <w:szCs w:val="20"/>
              </w:rPr>
              <w:tab/>
              <w:t>[</w:t>
            </w:r>
            <w:r w:rsidRPr="00C34988">
              <w:rPr>
                <w:rFonts w:ascii="Doulos SIL" w:hAnsi="Doulos SIL" w:cs="Doulos SIL"/>
                <w:sz w:val="20"/>
                <w:szCs w:val="20"/>
              </w:rPr>
              <w:t>òkŕá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 xml:space="preserve">c. </w:t>
            </w:r>
            <w:r w:rsidRPr="00C34988">
              <w:rPr>
                <w:sz w:val="20"/>
                <w:szCs w:val="20"/>
              </w:rPr>
              <w:sym w:font="Wingdings" w:char="F046"/>
            </w:r>
            <w:r w:rsidRPr="00C34988">
              <w:rPr>
                <w:sz w:val="20"/>
                <w:szCs w:val="20"/>
              </w:rPr>
              <w:t xml:space="preserve"> [</w:t>
            </w:r>
            <w:r w:rsidRPr="00C34988">
              <w:rPr>
                <w:rFonts w:ascii="Doulos SIL" w:hAnsi="Doulos SIL" w:cs="Doulos SIL"/>
                <w:sz w:val="20"/>
                <w:szCs w:val="20"/>
              </w:rPr>
              <w:t>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p>
        </w:tc>
        <w:tc>
          <w:tcPr>
            <w:tcW w:w="1260" w:type="dxa"/>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d.     [a</w:t>
            </w:r>
            <w:r w:rsidRPr="00C34988">
              <w:rPr>
                <w:rFonts w:ascii="Doulos SIL" w:hAnsi="Doulos SIL" w:cs="Doulos SIL"/>
                <w:sz w:val="20"/>
                <w:szCs w:val="20"/>
              </w:rPr>
              <w:t>̀kŕá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Pr="00432448">
        <w:rPr>
          <w:rFonts w:ascii="Times New Roman" w:hAnsi="Times New Roman"/>
          <w:sz w:val="24"/>
          <w:szCs w:val="24"/>
        </w:rPr>
        <w:t>»</w:t>
      </w:r>
      <w:r>
        <w:rPr>
          <w:rFonts w:ascii="Times New Roman" w:hAnsi="Times New Roman"/>
          <w:sz w:val="24"/>
          <w:szCs w:val="24"/>
        </w:rPr>
        <w:t xml:space="preserve"> MAX-IO.</w:t>
      </w:r>
    </w:p>
    <w:p w:rsidR="00E11ABD" w:rsidRDefault="00416BF4" w:rsidP="00581822">
      <w:pPr>
        <w:spacing w:after="0"/>
        <w:ind w:firstLine="720"/>
        <w:jc w:val="both"/>
        <w:rPr>
          <w:rFonts w:ascii="Times New Roman" w:hAnsi="Times New Roman"/>
          <w:sz w:val="24"/>
          <w:szCs w:val="24"/>
        </w:rPr>
      </w:pPr>
      <w:r>
        <w:rPr>
          <w:rFonts w:ascii="Times New Roman" w:hAnsi="Times New Roman"/>
          <w:sz w:val="24"/>
          <w:szCs w:val="24"/>
        </w:rPr>
        <w:t>From Tableau 4 above</w:t>
      </w:r>
      <w:r w:rsidR="001C5D7A">
        <w:rPr>
          <w:rFonts w:ascii="Times New Roman" w:hAnsi="Times New Roman"/>
          <w:sz w:val="24"/>
          <w:szCs w:val="24"/>
        </w:rPr>
        <w:t xml:space="preserve">, candidate (a), which faithfully preserves the input illicit </w:t>
      </w:r>
      <w:r w:rsidR="00192736">
        <w:rPr>
          <w:rFonts w:ascii="Times New Roman" w:hAnsi="Times New Roman"/>
          <w:sz w:val="24"/>
          <w:szCs w:val="24"/>
        </w:rPr>
        <w:t>word-</w:t>
      </w:r>
      <w:r w:rsidR="001C5D7A">
        <w:rPr>
          <w:rFonts w:ascii="Times New Roman" w:hAnsi="Times New Roman"/>
          <w:sz w:val="24"/>
          <w:szCs w:val="24"/>
        </w:rPr>
        <w:t>initial vowel</w:t>
      </w:r>
      <w:r w:rsidR="00483AF6">
        <w:rPr>
          <w:rFonts w:ascii="Times New Roman" w:hAnsi="Times New Roman"/>
          <w:sz w:val="24"/>
          <w:szCs w:val="24"/>
        </w:rPr>
        <w:t>,</w:t>
      </w:r>
      <w:r w:rsidR="001C5D7A">
        <w:rPr>
          <w:rFonts w:ascii="Times New Roman" w:hAnsi="Times New Roman"/>
          <w:sz w:val="24"/>
          <w:szCs w:val="24"/>
        </w:rPr>
        <w:t xml:space="preserve"> is severely penalized due to the high ranking of</w:t>
      </w:r>
      <w:r w:rsidR="00483AF6">
        <w:rPr>
          <w:rFonts w:ascii="Times New Roman" w:hAnsi="Times New Roman"/>
          <w:sz w:val="24"/>
          <w:szCs w:val="24"/>
        </w:rPr>
        <w:t xml:space="preserve"> </w:t>
      </w:r>
      <w:r w:rsidR="001C5D7A" w:rsidRPr="00985B09">
        <w:rPr>
          <w:sz w:val="24"/>
          <w:szCs w:val="24"/>
        </w:rPr>
        <w:t>*</w:t>
      </w:r>
      <w:r w:rsidR="001C5D7A" w:rsidRPr="00985B09">
        <w:rPr>
          <w:sz w:val="24"/>
          <w:szCs w:val="24"/>
          <w:lang w:val="el-GR"/>
        </w:rPr>
        <w:t>σ</w:t>
      </w:r>
      <w:r w:rsidR="001C5D7A" w:rsidRPr="00985B09">
        <w:rPr>
          <w:sz w:val="24"/>
          <w:szCs w:val="24"/>
        </w:rPr>
        <w:t>1/ɔ,</w:t>
      </w:r>
      <w:r w:rsidR="001C5D7A" w:rsidRPr="00985B09">
        <w:rPr>
          <w:rFonts w:ascii="Doulos SIL" w:hAnsi="Doulos SIL" w:cs="Doulos SIL"/>
          <w:sz w:val="24"/>
          <w:szCs w:val="24"/>
        </w:rPr>
        <w:t>ɛ,æ</w:t>
      </w:r>
      <w:r w:rsidR="001C5D7A">
        <w:rPr>
          <w:rFonts w:ascii="Times New Roman" w:hAnsi="Times New Roman"/>
          <w:sz w:val="24"/>
          <w:szCs w:val="24"/>
        </w:rPr>
        <w:t xml:space="preserve">. By having an initial vowel, the candidate also violates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Pr>
          <w:rFonts w:ascii="Times New Roman" w:hAnsi="Times New Roman"/>
          <w:sz w:val="24"/>
          <w:szCs w:val="24"/>
        </w:rPr>
        <w:t xml:space="preserve">. Candidate (d), though it repairs the illicit initial vowel </w:t>
      </w:r>
      <w:r w:rsidR="007343AD">
        <w:rPr>
          <w:rFonts w:ascii="Times New Roman" w:hAnsi="Times New Roman"/>
          <w:sz w:val="24"/>
          <w:szCs w:val="24"/>
        </w:rPr>
        <w:t>by adapting it with a licit</w:t>
      </w:r>
      <w:r w:rsidR="001C5D7A">
        <w:rPr>
          <w:rFonts w:ascii="Times New Roman" w:hAnsi="Times New Roman"/>
          <w:sz w:val="24"/>
          <w:szCs w:val="24"/>
        </w:rPr>
        <w:t xml:space="preserve"> one</w:t>
      </w:r>
      <w:r w:rsidR="00483AF6">
        <w:rPr>
          <w:rFonts w:ascii="Times New Roman" w:hAnsi="Times New Roman"/>
          <w:sz w:val="24"/>
          <w:szCs w:val="24"/>
        </w:rPr>
        <w:t>; [a]</w:t>
      </w:r>
      <w:r w:rsidR="007343AD">
        <w:rPr>
          <w:rFonts w:ascii="Times New Roman" w:hAnsi="Times New Roman"/>
          <w:sz w:val="24"/>
          <w:szCs w:val="24"/>
        </w:rPr>
        <w:t xml:space="preserve">, </w:t>
      </w:r>
      <w:r w:rsidR="001C5D7A">
        <w:rPr>
          <w:rFonts w:ascii="Times New Roman" w:hAnsi="Times New Roman"/>
          <w:sz w:val="24"/>
          <w:szCs w:val="24"/>
        </w:rPr>
        <w:t>it fatally violates another highly-ranked constraint IDENT-IO(-high, -low) for adapting a mid vowel with a low one. Just like candidate (a), it incurs a</w:t>
      </w:r>
      <w:r w:rsidR="0006523C">
        <w:rPr>
          <w:rFonts w:ascii="Times New Roman" w:hAnsi="Times New Roman"/>
          <w:sz w:val="24"/>
          <w:szCs w:val="24"/>
        </w:rPr>
        <w:t>dditional</w:t>
      </w:r>
      <w:r w:rsidR="001C5D7A">
        <w:rPr>
          <w:rFonts w:ascii="Times New Roman" w:hAnsi="Times New Roman"/>
          <w:sz w:val="24"/>
          <w:szCs w:val="24"/>
        </w:rPr>
        <w:t xml:space="preserve"> violation mark for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7343AD">
        <w:rPr>
          <w:rFonts w:ascii="Times New Roman" w:hAnsi="Times New Roman"/>
          <w:sz w:val="24"/>
          <w:szCs w:val="24"/>
        </w:rPr>
        <w:t xml:space="preserve"> for having a vowel in initial position</w:t>
      </w:r>
      <w:r w:rsidR="001C5D7A">
        <w:rPr>
          <w:rFonts w:ascii="Times New Roman" w:hAnsi="Times New Roman"/>
          <w:sz w:val="24"/>
          <w:szCs w:val="24"/>
        </w:rPr>
        <w:t xml:space="preserve">. Candidate (b) also violates the same constraint, albeit the only violation </w:t>
      </w:r>
      <w:r w:rsidR="0006523C">
        <w:rPr>
          <w:rFonts w:ascii="Times New Roman" w:hAnsi="Times New Roman"/>
          <w:sz w:val="24"/>
          <w:szCs w:val="24"/>
        </w:rPr>
        <w:t xml:space="preserve">mark </w:t>
      </w:r>
      <w:r w:rsidR="001C5D7A">
        <w:rPr>
          <w:rFonts w:ascii="Times New Roman" w:hAnsi="Times New Roman"/>
          <w:sz w:val="24"/>
          <w:szCs w:val="24"/>
        </w:rPr>
        <w:t>it incurs. It loses out on the race for the optimality to candidate (c), which employs deletion of the illicit ons</w:t>
      </w:r>
      <w:r w:rsidR="007343AD">
        <w:rPr>
          <w:rFonts w:ascii="Times New Roman" w:hAnsi="Times New Roman"/>
          <w:sz w:val="24"/>
          <w:szCs w:val="24"/>
        </w:rPr>
        <w:t>et vowel d</w:t>
      </w:r>
      <w:r w:rsidR="001C5D7A">
        <w:rPr>
          <w:rFonts w:ascii="Times New Roman" w:hAnsi="Times New Roman"/>
          <w:sz w:val="24"/>
          <w:szCs w:val="24"/>
        </w:rPr>
        <w:t xml:space="preserve">ue to the fact that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Pr>
          <w:rFonts w:ascii="Times New Roman" w:hAnsi="Times New Roman"/>
          <w:sz w:val="24"/>
          <w:szCs w:val="24"/>
        </w:rPr>
        <w:t xml:space="preserve"> is the deciding constraint in the present tableau</w:t>
      </w:r>
      <w:r w:rsidR="00B83E1B">
        <w:rPr>
          <w:rFonts w:ascii="Times New Roman" w:hAnsi="Times New Roman"/>
          <w:sz w:val="24"/>
          <w:szCs w:val="24"/>
        </w:rPr>
        <w:t>.</w:t>
      </w:r>
      <w:r w:rsidR="0006523C">
        <w:rPr>
          <w:rFonts w:ascii="Times New Roman" w:hAnsi="Times New Roman"/>
          <w:sz w:val="24"/>
          <w:szCs w:val="24"/>
        </w:rPr>
        <w:t xml:space="preserve"> </w:t>
      </w:r>
      <w:r w:rsidR="00B83E1B">
        <w:rPr>
          <w:rFonts w:ascii="Times New Roman" w:hAnsi="Times New Roman"/>
          <w:sz w:val="24"/>
          <w:szCs w:val="24"/>
        </w:rPr>
        <w:t xml:space="preserve">Candidate (c) </w:t>
      </w:r>
      <w:r w:rsidR="0006523C">
        <w:rPr>
          <w:rFonts w:ascii="Times New Roman" w:hAnsi="Times New Roman"/>
          <w:sz w:val="24"/>
          <w:szCs w:val="24"/>
        </w:rPr>
        <w:t xml:space="preserve">satisfying </w:t>
      </w:r>
      <w:r w:rsidR="00B83E1B" w:rsidRPr="00A80DB8">
        <w:rPr>
          <w:rFonts w:ascii="Times New Roman" w:hAnsi="Times New Roman"/>
          <w:sz w:val="24"/>
          <w:szCs w:val="24"/>
        </w:rPr>
        <w:t>*</w:t>
      </w:r>
      <w:r w:rsidR="00B83E1B">
        <w:rPr>
          <w:rFonts w:ascii="Times New Roman" w:hAnsi="Times New Roman"/>
          <w:sz w:val="24"/>
          <w:szCs w:val="24"/>
        </w:rPr>
        <w:t>V</w:t>
      </w:r>
      <w:r w:rsidR="00B83E1B" w:rsidRPr="00CC21DF">
        <w:rPr>
          <w:rFonts w:ascii="Times New Roman" w:hAnsi="Times New Roman"/>
          <w:sz w:val="24"/>
          <w:szCs w:val="24"/>
          <w:vertAlign w:val="subscript"/>
        </w:rPr>
        <w:t>Ons</w:t>
      </w:r>
      <w:r w:rsidR="0006523C">
        <w:rPr>
          <w:rFonts w:ascii="Times New Roman" w:hAnsi="Times New Roman"/>
          <w:sz w:val="24"/>
          <w:szCs w:val="24"/>
        </w:rPr>
        <w:t xml:space="preserve"> at the expense of</w:t>
      </w:r>
      <w:r w:rsidR="001C5D7A">
        <w:rPr>
          <w:rFonts w:ascii="Times New Roman" w:hAnsi="Times New Roman"/>
          <w:sz w:val="24"/>
          <w:szCs w:val="24"/>
        </w:rPr>
        <w:t xml:space="preserve"> </w:t>
      </w:r>
      <w:r w:rsidR="0006523C">
        <w:rPr>
          <w:rFonts w:ascii="Times New Roman" w:hAnsi="Times New Roman"/>
          <w:sz w:val="24"/>
          <w:szCs w:val="24"/>
        </w:rPr>
        <w:t>t</w:t>
      </w:r>
      <w:r w:rsidR="001C5D7A">
        <w:rPr>
          <w:rFonts w:ascii="Times New Roman" w:hAnsi="Times New Roman"/>
          <w:sz w:val="24"/>
          <w:szCs w:val="24"/>
        </w:rPr>
        <w:t>he lowly-ranked MAX-IO</w:t>
      </w:r>
      <w:r w:rsidR="00B83E1B">
        <w:rPr>
          <w:rFonts w:ascii="Times New Roman" w:hAnsi="Times New Roman"/>
          <w:sz w:val="24"/>
          <w:szCs w:val="24"/>
        </w:rPr>
        <w:t xml:space="preserve"> makes it</w:t>
      </w:r>
      <w:r w:rsidR="0006523C">
        <w:rPr>
          <w:rFonts w:ascii="Times New Roman" w:hAnsi="Times New Roman"/>
          <w:sz w:val="24"/>
          <w:szCs w:val="24"/>
        </w:rPr>
        <w:t xml:space="preserve"> the most harmonic output form</w:t>
      </w:r>
      <w:r w:rsidR="001C5D7A">
        <w:rPr>
          <w:rFonts w:ascii="Times New Roman" w:hAnsi="Times New Roman"/>
          <w:sz w:val="24"/>
          <w:szCs w:val="24"/>
        </w:rPr>
        <w:t>.</w:t>
      </w:r>
    </w:p>
    <w:p w:rsidR="00581822" w:rsidRDefault="001C5D7A" w:rsidP="00581822">
      <w:pPr>
        <w:spacing w:after="0"/>
        <w:ind w:firstLine="720"/>
        <w:jc w:val="both"/>
        <w:rPr>
          <w:rFonts w:ascii="Times New Roman" w:hAnsi="Times New Roman"/>
          <w:sz w:val="24"/>
          <w:szCs w:val="24"/>
        </w:rPr>
      </w:pPr>
      <w:r>
        <w:rPr>
          <w:rFonts w:ascii="Times New Roman" w:hAnsi="Times New Roman"/>
          <w:sz w:val="24"/>
          <w:szCs w:val="24"/>
        </w:rPr>
        <w:t>In the following examples we consider the third strategy by which Ga speakers repair the illicit word-initial [</w:t>
      </w:r>
      <w:r>
        <w:rPr>
          <w:rFonts w:ascii="TwiTimes New Roman PS" w:hAnsi="TwiTimes New Roman PS"/>
          <w:sz w:val="24"/>
          <w:szCs w:val="24"/>
        </w:rPr>
        <w:t>]</w:t>
      </w:r>
      <w:r w:rsidR="0033331B">
        <w:rPr>
          <w:rFonts w:ascii="Times New Roman" w:hAnsi="Times New Roman"/>
          <w:sz w:val="24"/>
          <w:szCs w:val="24"/>
        </w:rPr>
        <w:t>] when adapting</w:t>
      </w:r>
      <w:r>
        <w:rPr>
          <w:rFonts w:ascii="Times New Roman" w:hAnsi="Times New Roman"/>
          <w:sz w:val="24"/>
          <w:szCs w:val="24"/>
        </w:rPr>
        <w:t xml:space="preserve"> Akan </w:t>
      </w:r>
      <w:r w:rsidR="0033331B">
        <w:rPr>
          <w:rFonts w:ascii="Times New Roman" w:hAnsi="Times New Roman"/>
          <w:sz w:val="24"/>
          <w:szCs w:val="24"/>
        </w:rPr>
        <w:t xml:space="preserve">source </w:t>
      </w:r>
      <w:r>
        <w:rPr>
          <w:rFonts w:ascii="Times New Roman" w:hAnsi="Times New Roman"/>
          <w:sz w:val="24"/>
          <w:szCs w:val="24"/>
        </w:rPr>
        <w:t>words.</w:t>
      </w:r>
      <w:r w:rsidR="0033331B">
        <w:rPr>
          <w:rFonts w:ascii="Times New Roman" w:hAnsi="Times New Roman"/>
          <w:sz w:val="24"/>
          <w:szCs w:val="24"/>
        </w:rPr>
        <w:t xml:space="preserve"> This is </w:t>
      </w:r>
      <w:r w:rsidR="00D868BB">
        <w:rPr>
          <w:rFonts w:ascii="Times New Roman" w:hAnsi="Times New Roman"/>
          <w:sz w:val="24"/>
          <w:szCs w:val="24"/>
        </w:rPr>
        <w:t xml:space="preserve">done </w:t>
      </w:r>
      <w:r w:rsidR="0033331B">
        <w:rPr>
          <w:rFonts w:ascii="Times New Roman" w:hAnsi="Times New Roman"/>
          <w:sz w:val="24"/>
          <w:szCs w:val="24"/>
        </w:rPr>
        <w:t>through employing vowel replacement as a repair strategy. I exemplify this process in (14).</w:t>
      </w:r>
      <w:r w:rsidR="007B6BCE">
        <w:rPr>
          <w:rFonts w:ascii="Times New Roman" w:hAnsi="Times New Roman"/>
          <w:sz w:val="24"/>
          <w:szCs w:val="24"/>
        </w:rPr>
        <w:t xml:space="preserve"> Before the exemplification, it is imperative we know how vowel replacement is defined in the present paper. We have already defined featural change to include any alteration involving only one feature value of a vowel. Vowel replacement,</w:t>
      </w:r>
      <w:r w:rsidR="007B6BCE" w:rsidRPr="007B6BCE">
        <w:rPr>
          <w:rFonts w:ascii="Times New Roman" w:hAnsi="Times New Roman"/>
          <w:color w:val="00B050"/>
          <w:sz w:val="24"/>
          <w:szCs w:val="24"/>
        </w:rPr>
        <w:t xml:space="preserve"> </w:t>
      </w:r>
      <w:r w:rsidR="007B6BCE" w:rsidRPr="007B6BCE">
        <w:rPr>
          <w:rFonts w:ascii="Times New Roman" w:hAnsi="Times New Roman"/>
          <w:sz w:val="24"/>
          <w:szCs w:val="24"/>
        </w:rPr>
        <w:t>on the other hand, refers to any alterations in feature involving more than one feature and one feature value.</w:t>
      </w:r>
    </w:p>
    <w:p w:rsidR="001C5D7A" w:rsidRPr="007B6BCE" w:rsidRDefault="007B6BCE" w:rsidP="00581822">
      <w:pPr>
        <w:spacing w:after="0"/>
        <w:ind w:firstLine="720"/>
        <w:jc w:val="both"/>
        <w:rPr>
          <w:rFonts w:ascii="Times New Roman" w:hAnsi="Times New Roman"/>
          <w:color w:val="00B050"/>
          <w:sz w:val="24"/>
          <w:szCs w:val="24"/>
        </w:rPr>
      </w:pPr>
      <w:r w:rsidRPr="004E3CFD">
        <w:rPr>
          <w:rFonts w:ascii="Times New Roman" w:hAnsi="Times New Roman"/>
          <w:color w:val="00B050"/>
          <w:sz w:val="24"/>
          <w:szCs w:val="24"/>
        </w:rPr>
        <w:t xml:space="preserve">  </w:t>
      </w:r>
      <w:r>
        <w:rPr>
          <w:rFonts w:ascii="Times New Roman" w:hAnsi="Times New Roman"/>
          <w:sz w:val="24"/>
          <w:szCs w:val="24"/>
        </w:rPr>
        <w:t xml:space="preserve"> </w:t>
      </w:r>
    </w:p>
    <w:p w:rsidR="001C5D7A" w:rsidRPr="002664BC" w:rsidRDefault="0033331B" w:rsidP="001C5D7A">
      <w:pPr>
        <w:jc w:val="both"/>
        <w:rPr>
          <w:rFonts w:ascii="Times New Roman" w:hAnsi="Times New Roman"/>
          <w:sz w:val="24"/>
          <w:szCs w:val="24"/>
        </w:rPr>
      </w:pPr>
      <w:r>
        <w:rPr>
          <w:rFonts w:ascii="Times New Roman" w:hAnsi="Times New Roman"/>
          <w:sz w:val="24"/>
          <w:szCs w:val="24"/>
        </w:rPr>
        <w:t>(14</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bʊ̀ǹsã́ḿ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bòǹsáḿ, </w:t>
      </w:r>
      <w:r w:rsidRPr="00581822">
        <w:rPr>
          <w:rFonts w:ascii="Doulos SIL" w:hAnsi="Doulos SIL" w:cs="Doulos SIL"/>
          <w:szCs w:val="24"/>
          <w:u w:val="single"/>
        </w:rPr>
        <w:t>à</w:t>
      </w:r>
      <w:r w:rsidRPr="00581822">
        <w:rPr>
          <w:rFonts w:ascii="Doulos SIL" w:hAnsi="Doulos SIL" w:cs="Doulos SIL"/>
          <w:szCs w:val="24"/>
        </w:rPr>
        <w:t xml:space="preserve">bòǹsáŋ́ </w:t>
      </w:r>
      <w:r w:rsidRPr="00581822">
        <w:rPr>
          <w:rFonts w:ascii="Doulos SIL" w:hAnsi="Doulos SIL" w:cs="Doulos SIL"/>
          <w:szCs w:val="24"/>
        </w:rPr>
        <w:tab/>
      </w:r>
      <w:r w:rsidRPr="00581822">
        <w:rPr>
          <w:rFonts w:ascii="Times New Roman" w:hAnsi="Times New Roman"/>
          <w:szCs w:val="24"/>
        </w:rPr>
        <w:t>devil</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dàbáŋ́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dàbáŋ́                     </w:t>
      </w:r>
      <w:r w:rsidRPr="00581822">
        <w:rPr>
          <w:rFonts w:ascii="Doulos SIL" w:hAnsi="Doulos SIL" w:cs="Doulos SIL"/>
          <w:szCs w:val="24"/>
        </w:rPr>
        <w:tab/>
      </w:r>
      <w:r w:rsidRPr="00581822">
        <w:rPr>
          <w:rFonts w:ascii="Times New Roman" w:hAnsi="Times New Roman"/>
          <w:szCs w:val="24"/>
        </w:rPr>
        <w:t>door/iron bar</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fã́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fã́                           </w:t>
      </w:r>
      <w:r w:rsidRPr="00581822">
        <w:rPr>
          <w:rFonts w:ascii="Times New Roman" w:hAnsi="Times New Roman"/>
          <w:szCs w:val="24"/>
        </w:rPr>
        <w:t>part, half, piece</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hàǹtáŋ̀</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háńtà</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large tree</w:t>
      </w:r>
    </w:p>
    <w:p w:rsidR="001C5D7A" w:rsidRP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lastRenderedPageBreak/>
        <w:t>ɔ̀</w:t>
      </w:r>
      <w:r w:rsidRPr="00581822">
        <w:rPr>
          <w:rFonts w:ascii="Doulos SIL" w:hAnsi="Doulos SIL" w:cs="Doulos SIL"/>
          <w:szCs w:val="24"/>
        </w:rPr>
        <w:t>nʊ̃̀kʷáfʊ́</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nɔ̃̀kʷaꜝ́fó</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truthful person</w:t>
      </w:r>
    </w:p>
    <w:p w:rsidR="00E11ABD" w:rsidRDefault="00D868BB" w:rsidP="00273DD6">
      <w:pPr>
        <w:spacing w:after="0"/>
        <w:ind w:firstLine="720"/>
        <w:jc w:val="both"/>
        <w:rPr>
          <w:rFonts w:ascii="Times New Roman" w:hAnsi="Times New Roman"/>
          <w:sz w:val="24"/>
          <w:szCs w:val="24"/>
        </w:rPr>
      </w:pPr>
      <w:r>
        <w:rPr>
          <w:rFonts w:ascii="Times New Roman" w:hAnsi="Times New Roman"/>
          <w:sz w:val="24"/>
          <w:szCs w:val="24"/>
        </w:rPr>
        <w:t>From (14)</w:t>
      </w:r>
      <w:r w:rsidR="001C5D7A">
        <w:rPr>
          <w:rFonts w:ascii="Times New Roman" w:hAnsi="Times New Roman"/>
          <w:sz w:val="24"/>
          <w:szCs w:val="24"/>
        </w:rPr>
        <w:t>, it is observable that Ga speakers adapt the illicit source word-initial [</w:t>
      </w:r>
      <w:r w:rsidR="001C5D7A" w:rsidRPr="002664BC">
        <w:rPr>
          <w:rFonts w:ascii="Times New Roman" w:hAnsi="Times New Roman"/>
          <w:sz w:val="24"/>
          <w:szCs w:val="24"/>
        </w:rPr>
        <w:t>ɔ</w:t>
      </w:r>
      <w:r w:rsidR="001C5D7A">
        <w:rPr>
          <w:rFonts w:ascii="Times New Roman" w:hAnsi="Times New Roman"/>
          <w:sz w:val="24"/>
          <w:szCs w:val="24"/>
        </w:rPr>
        <w:t>]</w:t>
      </w:r>
      <w:r w:rsidR="001C5D7A" w:rsidRPr="002664BC">
        <w:rPr>
          <w:rFonts w:ascii="Times New Roman" w:hAnsi="Times New Roman"/>
          <w:sz w:val="24"/>
          <w:szCs w:val="24"/>
        </w:rPr>
        <w:t xml:space="preserve"> </w:t>
      </w:r>
      <w:r>
        <w:rPr>
          <w:rFonts w:ascii="Times New Roman" w:hAnsi="Times New Roman"/>
          <w:sz w:val="24"/>
          <w:szCs w:val="24"/>
        </w:rPr>
        <w:t xml:space="preserve">by replacing it with a vowel which is permitted at the initial position of words; </w:t>
      </w:r>
      <w:r w:rsidR="001C5D7A">
        <w:rPr>
          <w:rFonts w:ascii="Times New Roman" w:hAnsi="Times New Roman"/>
          <w:sz w:val="24"/>
          <w:szCs w:val="24"/>
        </w:rPr>
        <w:t>[</w:t>
      </w:r>
      <w:r w:rsidR="001C5D7A" w:rsidRPr="002664BC">
        <w:rPr>
          <w:rFonts w:ascii="Doulos SIL" w:hAnsi="Doulos SIL" w:cs="Doulos SIL"/>
          <w:sz w:val="24"/>
          <w:szCs w:val="24"/>
        </w:rPr>
        <w:t>a]</w:t>
      </w:r>
      <w:r w:rsidR="001C5D7A" w:rsidRPr="00B51BC4">
        <w:rPr>
          <w:rFonts w:ascii="Times New Roman" w:hAnsi="Times New Roman"/>
          <w:sz w:val="24"/>
          <w:szCs w:val="24"/>
        </w:rPr>
        <w:t>.</w:t>
      </w:r>
      <w:r w:rsidR="001C5D7A">
        <w:rPr>
          <w:rFonts w:ascii="Times New Roman" w:hAnsi="Times New Roman"/>
          <w:sz w:val="24"/>
          <w:szCs w:val="24"/>
        </w:rPr>
        <w:t xml:space="preserve"> </w:t>
      </w:r>
      <w:r>
        <w:rPr>
          <w:rFonts w:ascii="Times New Roman" w:hAnsi="Times New Roman"/>
          <w:sz w:val="24"/>
          <w:szCs w:val="24"/>
        </w:rPr>
        <w:t xml:space="preserve">This is a third strategy we have observed apply in the adaptations process in Ga in addition to featural change and deletion. </w:t>
      </w:r>
      <w:r w:rsidR="001C5D7A" w:rsidRPr="00836EFF">
        <w:rPr>
          <w:rFonts w:ascii="Times New Roman" w:hAnsi="Times New Roman"/>
          <w:sz w:val="24"/>
          <w:szCs w:val="24"/>
        </w:rPr>
        <w:t xml:space="preserve">This repair strategy looks more phonotactic than phonological since phonologically the source </w:t>
      </w:r>
      <w:r>
        <w:rPr>
          <w:rFonts w:ascii="Times New Roman" w:hAnsi="Times New Roman"/>
          <w:sz w:val="24"/>
          <w:szCs w:val="24"/>
        </w:rPr>
        <w:t>word-initial vocalism</w:t>
      </w:r>
      <w:r w:rsidR="001C5D7A" w:rsidRPr="00836EFF">
        <w:rPr>
          <w:rFonts w:ascii="Times New Roman" w:hAnsi="Times New Roman"/>
          <w:sz w:val="24"/>
          <w:szCs w:val="24"/>
        </w:rPr>
        <w:t xml:space="preserve"> and the target vowel share less in common than they differ</w:t>
      </w:r>
      <w:r>
        <w:rPr>
          <w:rFonts w:ascii="Times New Roman" w:hAnsi="Times New Roman"/>
          <w:sz w:val="24"/>
          <w:szCs w:val="24"/>
        </w:rPr>
        <w:t xml:space="preserve"> in</w:t>
      </w:r>
      <w:r w:rsidR="001C5D7A" w:rsidRPr="00836EFF">
        <w:rPr>
          <w:rFonts w:ascii="Times New Roman" w:hAnsi="Times New Roman"/>
          <w:sz w:val="24"/>
          <w:szCs w:val="24"/>
        </w:rPr>
        <w:t xml:space="preserve">. And [a] being one of the few vowels </w:t>
      </w:r>
      <w:r>
        <w:rPr>
          <w:rFonts w:ascii="Times New Roman" w:hAnsi="Times New Roman"/>
          <w:sz w:val="24"/>
          <w:szCs w:val="24"/>
        </w:rPr>
        <w:t xml:space="preserve">permitted in that position, it is postulated that </w:t>
      </w:r>
      <w:r w:rsidR="001C5D7A" w:rsidRPr="00836EFF">
        <w:rPr>
          <w:rFonts w:ascii="Times New Roman" w:hAnsi="Times New Roman"/>
          <w:sz w:val="24"/>
          <w:szCs w:val="24"/>
        </w:rPr>
        <w:t xml:space="preserve">Ga speakers </w:t>
      </w:r>
      <w:r>
        <w:rPr>
          <w:rFonts w:ascii="Times New Roman" w:hAnsi="Times New Roman"/>
          <w:sz w:val="24"/>
          <w:szCs w:val="24"/>
        </w:rPr>
        <w:t>choose to</w:t>
      </w:r>
      <w:r w:rsidR="001C5D7A" w:rsidRPr="00836EFF">
        <w:rPr>
          <w:rFonts w:ascii="Times New Roman" w:hAnsi="Times New Roman"/>
          <w:sz w:val="24"/>
          <w:szCs w:val="24"/>
        </w:rPr>
        <w:t xml:space="preserve"> replace the illicit source word-initial with it.</w:t>
      </w:r>
      <w:r w:rsidR="00E11ABD">
        <w:rPr>
          <w:rFonts w:ascii="Times New Roman" w:hAnsi="Times New Roman"/>
          <w:sz w:val="24"/>
          <w:szCs w:val="24"/>
        </w:rPr>
        <w:t xml:space="preserve"> </w:t>
      </w:r>
      <w:r>
        <w:rPr>
          <w:rFonts w:ascii="Times New Roman" w:hAnsi="Times New Roman"/>
          <w:sz w:val="24"/>
          <w:szCs w:val="24"/>
        </w:rPr>
        <w:t>This adaptation strategy can be f</w:t>
      </w:r>
      <w:r w:rsidR="001C5D7A">
        <w:rPr>
          <w:rFonts w:ascii="Times New Roman" w:hAnsi="Times New Roman"/>
          <w:sz w:val="24"/>
          <w:szCs w:val="24"/>
        </w:rPr>
        <w:t>ormalize</w:t>
      </w:r>
      <w:r>
        <w:rPr>
          <w:rFonts w:ascii="Times New Roman" w:hAnsi="Times New Roman"/>
          <w:sz w:val="24"/>
          <w:szCs w:val="24"/>
        </w:rPr>
        <w:t xml:space="preserve">d </w:t>
      </w:r>
      <w:r w:rsidR="001C5D7A">
        <w:rPr>
          <w:rFonts w:ascii="Times New Roman" w:hAnsi="Times New Roman"/>
          <w:sz w:val="24"/>
          <w:szCs w:val="24"/>
        </w:rPr>
        <w:t>within the OT framework</w:t>
      </w:r>
      <w:r>
        <w:rPr>
          <w:rFonts w:ascii="Times New Roman" w:hAnsi="Times New Roman"/>
          <w:sz w:val="24"/>
          <w:szCs w:val="24"/>
        </w:rPr>
        <w:t xml:space="preserve"> as follows</w:t>
      </w:r>
      <w:r w:rsidR="001C5D7A">
        <w:rPr>
          <w:rFonts w:ascii="Times New Roman" w:hAnsi="Times New Roman"/>
          <w:sz w:val="24"/>
          <w:szCs w:val="24"/>
        </w:rPr>
        <w:t>.</w:t>
      </w:r>
    </w:p>
    <w:p w:rsidR="001C5D7A" w:rsidRDefault="000B0CBA" w:rsidP="00273DD6">
      <w:pPr>
        <w:spacing w:after="0"/>
        <w:ind w:firstLine="720"/>
        <w:jc w:val="both"/>
        <w:rPr>
          <w:rFonts w:ascii="Times New Roman" w:hAnsi="Times New Roman"/>
          <w:sz w:val="24"/>
          <w:szCs w:val="24"/>
        </w:rPr>
      </w:pPr>
      <w:r>
        <w:rPr>
          <w:rFonts w:ascii="Times New Roman" w:hAnsi="Times New Roman"/>
          <w:sz w:val="24"/>
          <w:szCs w:val="24"/>
        </w:rPr>
        <w:t>In formalizing vowel replacement as a repair strategy, we employ some of the constra</w:t>
      </w:r>
      <w:r w:rsidR="00532FA8">
        <w:rPr>
          <w:rFonts w:ascii="Times New Roman" w:hAnsi="Times New Roman"/>
          <w:sz w:val="24"/>
          <w:szCs w:val="24"/>
        </w:rPr>
        <w:t>ints already used in the previous</w:t>
      </w:r>
      <w:r>
        <w:rPr>
          <w:rFonts w:ascii="Times New Roman" w:hAnsi="Times New Roman"/>
          <w:sz w:val="24"/>
          <w:szCs w:val="24"/>
        </w:rPr>
        <w:t xml:space="preserve"> analyses. </w:t>
      </w:r>
      <w:r w:rsidR="001C5D7A">
        <w:rPr>
          <w:rFonts w:ascii="Times New Roman" w:hAnsi="Times New Roman"/>
          <w:sz w:val="24"/>
          <w:szCs w:val="24"/>
        </w:rPr>
        <w:t>With [a] being the only [-ATR] vocalic segment permitted word-initi</w:t>
      </w:r>
      <w:r w:rsidR="00532FA8">
        <w:rPr>
          <w:rFonts w:ascii="Times New Roman" w:hAnsi="Times New Roman"/>
          <w:sz w:val="24"/>
          <w:szCs w:val="24"/>
        </w:rPr>
        <w:t>ally in Ga, we will need the</w:t>
      </w:r>
      <w:r w:rsidR="001C5D7A">
        <w:rPr>
          <w:rFonts w:ascii="Times New Roman" w:hAnsi="Times New Roman"/>
          <w:sz w:val="24"/>
          <w:szCs w:val="24"/>
        </w:rPr>
        <w:t xml:space="preserve"> constraint t</w:t>
      </w:r>
      <w:r>
        <w:rPr>
          <w:rFonts w:ascii="Times New Roman" w:hAnsi="Times New Roman"/>
          <w:sz w:val="24"/>
          <w:szCs w:val="24"/>
        </w:rPr>
        <w:t>o</w:t>
      </w:r>
      <w:r w:rsidR="001C5D7A">
        <w:rPr>
          <w:rFonts w:ascii="Times New Roman" w:hAnsi="Times New Roman"/>
          <w:sz w:val="24"/>
          <w:szCs w:val="24"/>
        </w:rPr>
        <w:t xml:space="preserve"> ensure </w:t>
      </w:r>
      <w:r>
        <w:rPr>
          <w:rFonts w:ascii="Times New Roman" w:hAnsi="Times New Roman"/>
          <w:sz w:val="24"/>
          <w:szCs w:val="24"/>
        </w:rPr>
        <w:t>that correspondent</w:t>
      </w:r>
      <w:r w:rsidR="001C5D7A">
        <w:rPr>
          <w:rFonts w:ascii="Times New Roman" w:hAnsi="Times New Roman"/>
          <w:sz w:val="24"/>
          <w:szCs w:val="24"/>
        </w:rPr>
        <w:t xml:space="preserve"> input and o</w:t>
      </w:r>
      <w:r>
        <w:rPr>
          <w:rFonts w:ascii="Times New Roman" w:hAnsi="Times New Roman"/>
          <w:sz w:val="24"/>
          <w:szCs w:val="24"/>
        </w:rPr>
        <w:t>utput vowels share this feature. This constraint is</w:t>
      </w:r>
      <w:r w:rsidR="001C5D7A">
        <w:rPr>
          <w:rFonts w:ascii="Times New Roman" w:hAnsi="Times New Roman"/>
          <w:sz w:val="24"/>
          <w:szCs w:val="24"/>
        </w:rPr>
        <w:t xml:space="preserve"> IDENT-IO(ATR)</w:t>
      </w:r>
      <w:r>
        <w:rPr>
          <w:rFonts w:ascii="Times New Roman" w:hAnsi="Times New Roman"/>
          <w:sz w:val="24"/>
          <w:szCs w:val="24"/>
        </w:rPr>
        <w:t>.</w:t>
      </w:r>
      <w:r w:rsidR="001C5D7A">
        <w:rPr>
          <w:rFonts w:ascii="Times New Roman" w:hAnsi="Times New Roman"/>
          <w:sz w:val="24"/>
          <w:szCs w:val="24"/>
        </w:rPr>
        <w:t xml:space="preserve"> IDENT-IO(ATR) has to dominate </w:t>
      </w:r>
      <w:r>
        <w:rPr>
          <w:rFonts w:ascii="Times New Roman" w:hAnsi="Times New Roman"/>
          <w:sz w:val="24"/>
          <w:szCs w:val="24"/>
        </w:rPr>
        <w:t xml:space="preserve">another faithfulness constraint </w:t>
      </w:r>
      <w:r w:rsidR="001C5D7A">
        <w:rPr>
          <w:rFonts w:ascii="Times New Roman" w:hAnsi="Times New Roman"/>
          <w:sz w:val="24"/>
          <w:szCs w:val="24"/>
        </w:rPr>
        <w:t xml:space="preserve">IDENT-IO(-high, -low) so that the candidate that adapts an input mid vowel with a low vowel will satisfy it and rather minimally violate that latter. Again, since deletion </w:t>
      </w:r>
      <w:r>
        <w:rPr>
          <w:rFonts w:ascii="Times New Roman" w:hAnsi="Times New Roman"/>
          <w:sz w:val="24"/>
          <w:szCs w:val="24"/>
        </w:rPr>
        <w:t>is not the repair strategy in the present analysis</w:t>
      </w:r>
      <w:r w:rsidR="001C5D7A">
        <w:rPr>
          <w:rFonts w:ascii="Times New Roman" w:hAnsi="Times New Roman"/>
          <w:sz w:val="24"/>
          <w:szCs w:val="24"/>
        </w:rPr>
        <w:t xml:space="preserve">, MAX-IO has to be promoted </w:t>
      </w:r>
      <w:r>
        <w:rPr>
          <w:rFonts w:ascii="Times New Roman" w:hAnsi="Times New Roman"/>
          <w:sz w:val="24"/>
          <w:szCs w:val="24"/>
        </w:rPr>
        <w:t xml:space="preserve">from its position in the previous analyses </w:t>
      </w:r>
      <w:r w:rsidR="001C5D7A">
        <w:rPr>
          <w:rFonts w:ascii="Times New Roman" w:hAnsi="Times New Roman"/>
          <w:sz w:val="24"/>
          <w:szCs w:val="24"/>
        </w:rPr>
        <w:t>up in the hierarchy so that a candidate that employs deletion as a strategy will be severely penalized.</w:t>
      </w:r>
      <w:r>
        <w:rPr>
          <w:rFonts w:ascii="Times New Roman" w:hAnsi="Times New Roman"/>
          <w:sz w:val="24"/>
          <w:szCs w:val="24"/>
        </w:rPr>
        <w:t xml:space="preserve"> </w:t>
      </w:r>
      <w:r w:rsidR="00F1341C">
        <w:rPr>
          <w:rFonts w:ascii="Times New Roman" w:hAnsi="Times New Roman"/>
          <w:sz w:val="24"/>
          <w:szCs w:val="24"/>
        </w:rPr>
        <w:t xml:space="preserve">The position-sensitive </w:t>
      </w:r>
      <w:r w:rsidR="00F1341C" w:rsidRPr="00985B09">
        <w:rPr>
          <w:sz w:val="24"/>
          <w:szCs w:val="24"/>
        </w:rPr>
        <w:t>*</w:t>
      </w:r>
      <w:r w:rsidR="00F1341C" w:rsidRPr="00985B09">
        <w:rPr>
          <w:sz w:val="24"/>
          <w:szCs w:val="24"/>
          <w:lang w:val="el-GR"/>
        </w:rPr>
        <w:t>σ</w:t>
      </w:r>
      <w:r w:rsidR="00F1341C" w:rsidRPr="00985B09">
        <w:rPr>
          <w:sz w:val="24"/>
          <w:szCs w:val="24"/>
        </w:rPr>
        <w:t>1/ɔ,</w:t>
      </w:r>
      <w:r w:rsidR="00F1341C" w:rsidRPr="00985B09">
        <w:rPr>
          <w:rFonts w:ascii="Doulos SIL" w:hAnsi="Doulos SIL" w:cs="Doulos SIL"/>
          <w:sz w:val="24"/>
          <w:szCs w:val="24"/>
        </w:rPr>
        <w:t>ɛ,æ</w:t>
      </w:r>
      <w:r w:rsidR="00F1341C">
        <w:rPr>
          <w:rFonts w:ascii="Times New Roman" w:hAnsi="Times New Roman"/>
          <w:sz w:val="24"/>
          <w:szCs w:val="24"/>
        </w:rPr>
        <w:t xml:space="preserve"> will still be undominated in the present analysis. The constraints are ranked in Tableau 5 as follows.</w:t>
      </w:r>
    </w:p>
    <w:p w:rsidR="00273DD6" w:rsidRPr="00AB7CE8"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Tableau 5</w:t>
      </w:r>
      <w:r w:rsidR="001C5D7A">
        <w:rPr>
          <w:rFonts w:ascii="Times New Roman" w:hAnsi="Times New Roman"/>
          <w:sz w:val="24"/>
          <w:szCs w:val="24"/>
        </w:rPr>
        <w:t>: Adaptation of illicit source word-initial [</w:t>
      </w:r>
      <w:r w:rsidR="001C5D7A">
        <w:rPr>
          <w:rFonts w:ascii="TwiTimes New Roman PS" w:hAnsi="TwiTimes New Roman PS" w:cs="Doulos SIL"/>
          <w:sz w:val="24"/>
          <w:szCs w:val="24"/>
        </w:rPr>
        <w:t>]</w:t>
      </w:r>
      <w:r w:rsidR="001C5D7A">
        <w:rPr>
          <w:rFonts w:ascii="Times New Roman" w:hAnsi="Times New Roman"/>
          <w:sz w:val="24"/>
          <w:szCs w:val="24"/>
        </w:rPr>
        <w:t xml:space="preserve">] with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6"/>
        <w:gridCol w:w="1254"/>
        <w:gridCol w:w="1238"/>
        <w:gridCol w:w="1250"/>
        <w:gridCol w:w="1426"/>
      </w:tblGrid>
      <w:tr w:rsidR="000B0CBA" w:rsidRPr="002108A5" w:rsidTr="00F34E8F">
        <w:tc>
          <w:tcPr>
            <w:tcW w:w="1436" w:type="dxa"/>
            <w:tcBorders>
              <w:bottom w:val="double" w:sz="4" w:space="0" w:color="auto"/>
            </w:tcBorders>
            <w:vAlign w:val="center"/>
          </w:tcPr>
          <w:p w:rsidR="000B0CBA" w:rsidRPr="00C34988" w:rsidRDefault="000B0CBA" w:rsidP="00F34E8F">
            <w:pPr>
              <w:pStyle w:val="FestschriftFollowing"/>
              <w:tabs>
                <w:tab w:val="center" w:pos="792"/>
              </w:tabs>
              <w:spacing w:line="240" w:lineRule="auto"/>
              <w:ind w:firstLine="0"/>
              <w:jc w:val="center"/>
              <w:rPr>
                <w:sz w:val="20"/>
                <w:szCs w:val="20"/>
              </w:rPr>
            </w:pPr>
            <w:r w:rsidRPr="00C34988">
              <w:rPr>
                <w:sz w:val="20"/>
                <w:szCs w:val="20"/>
              </w:rPr>
              <w:t xml:space="preserve">/ </w:t>
            </w:r>
            <w:r w:rsidRPr="00C34988">
              <w:rPr>
                <w:rFonts w:ascii="Doulos SIL" w:hAnsi="Doulos SIL" w:cs="Doulos SIL"/>
                <w:sz w:val="20"/>
                <w:szCs w:val="20"/>
              </w:rPr>
              <w:t>ɔ̀dàbáŋ́</w:t>
            </w:r>
            <w:r w:rsidRPr="00C34988">
              <w:rPr>
                <w:sz w:val="20"/>
                <w:szCs w:val="20"/>
              </w:rPr>
              <w:t xml:space="preserve"> /</w:t>
            </w:r>
          </w:p>
          <w:p w:rsidR="000B0CBA" w:rsidRPr="000E1399" w:rsidRDefault="000B0CBA" w:rsidP="00F34E8F">
            <w:pPr>
              <w:pStyle w:val="FestschriftFollowing"/>
              <w:tabs>
                <w:tab w:val="center" w:pos="792"/>
              </w:tabs>
              <w:spacing w:line="240" w:lineRule="auto"/>
              <w:ind w:firstLine="0"/>
              <w:jc w:val="center"/>
              <w:rPr>
                <w:sz w:val="20"/>
                <w:szCs w:val="20"/>
              </w:rPr>
            </w:pPr>
            <w:r w:rsidRPr="00C34988">
              <w:rPr>
                <w:sz w:val="20"/>
                <w:szCs w:val="20"/>
              </w:rPr>
              <w:t>‘</w:t>
            </w:r>
            <w:r w:rsidRPr="00C34988">
              <w:rPr>
                <w:rFonts w:ascii="Doulos SIL" w:hAnsi="Doulos SIL" w:cs="Doulos SIL"/>
                <w:sz w:val="20"/>
                <w:szCs w:val="20"/>
              </w:rPr>
              <w:tab/>
              <w:t>door/iron bar</w:t>
            </w:r>
            <w:r w:rsidRPr="00C34988">
              <w:rPr>
                <w:sz w:val="20"/>
                <w:szCs w:val="20"/>
              </w:rPr>
              <w:t>’</w:t>
            </w:r>
          </w:p>
        </w:tc>
        <w:tc>
          <w:tcPr>
            <w:tcW w:w="1254" w:type="dxa"/>
            <w:tcBorders>
              <w:bottom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ɛ,æ</w:t>
            </w:r>
          </w:p>
        </w:tc>
        <w:tc>
          <w:tcPr>
            <w:tcW w:w="1238" w:type="dxa"/>
            <w:tcBorders>
              <w:left w:val="dashed" w:sz="4" w:space="0" w:color="auto"/>
              <w:bottom w:val="double" w:sz="4" w:space="0" w:color="auto"/>
            </w:tcBorders>
          </w:tcPr>
          <w:p w:rsidR="000B0CBA" w:rsidRDefault="000B0CBA" w:rsidP="00F34E8F">
            <w:pPr>
              <w:pStyle w:val="FestschriftFollowing"/>
              <w:spacing w:line="240" w:lineRule="auto"/>
              <w:ind w:firstLine="0"/>
              <w:jc w:val="center"/>
              <w:rPr>
                <w:smallCaps/>
                <w:sz w:val="20"/>
                <w:szCs w:val="20"/>
              </w:rPr>
            </w:pPr>
          </w:p>
          <w:p w:rsidR="000B0CBA" w:rsidRPr="000E1399" w:rsidRDefault="000B0CBA" w:rsidP="00F34E8F">
            <w:pPr>
              <w:pStyle w:val="FestschriftFollowing"/>
              <w:spacing w:line="240" w:lineRule="auto"/>
              <w:ind w:firstLine="0"/>
              <w:jc w:val="center"/>
              <w:rPr>
                <w:smallCaps/>
                <w:sz w:val="20"/>
                <w:szCs w:val="20"/>
              </w:rPr>
            </w:pPr>
            <w:r w:rsidRPr="000E1399">
              <w:rPr>
                <w:smallCaps/>
                <w:sz w:val="20"/>
                <w:szCs w:val="20"/>
              </w:rPr>
              <w:t>MAX-IO</w:t>
            </w:r>
          </w:p>
        </w:tc>
        <w:tc>
          <w:tcPr>
            <w:tcW w:w="1250" w:type="dxa"/>
            <w:tcBorders>
              <w:bottom w:val="double" w:sz="4" w:space="0" w:color="auto"/>
            </w:tcBorders>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mallCaps/>
                <w:sz w:val="20"/>
                <w:szCs w:val="20"/>
              </w:rPr>
            </w:pPr>
            <w:r w:rsidRPr="000E1399">
              <w:rPr>
                <w:sz w:val="20"/>
                <w:szCs w:val="20"/>
                <w:lang w:val="en-US"/>
              </w:rPr>
              <w:t>(</w:t>
            </w:r>
            <w:r>
              <w:rPr>
                <w:sz w:val="20"/>
                <w:szCs w:val="20"/>
                <w:lang w:val="en-US"/>
              </w:rPr>
              <w:t>ATR</w:t>
            </w:r>
            <w:r w:rsidRPr="000E1399">
              <w:rPr>
                <w:sz w:val="20"/>
                <w:szCs w:val="20"/>
                <w:lang w:val="en-US"/>
              </w:rPr>
              <w:t>)</w:t>
            </w:r>
          </w:p>
        </w:tc>
        <w:tc>
          <w:tcPr>
            <w:tcW w:w="1426" w:type="dxa"/>
            <w:tcBorders>
              <w:bottom w:val="double" w:sz="4" w:space="0" w:color="auto"/>
              <w:right w:val="single" w:sz="4" w:space="0" w:color="auto"/>
            </w:tcBorders>
            <w:vAlign w:val="center"/>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(-high,-low</w:t>
            </w:r>
            <w:r>
              <w:rPr>
                <w:sz w:val="20"/>
                <w:szCs w:val="20"/>
                <w:lang w:val="en-US"/>
              </w:rPr>
              <w:t>,</w:t>
            </w:r>
            <w:r w:rsidRPr="000E1399">
              <w:rPr>
                <w:sz w:val="20"/>
                <w:szCs w:val="20"/>
                <w:lang w:val="en-US"/>
              </w:rPr>
              <w:t>)</w:t>
            </w:r>
          </w:p>
        </w:tc>
      </w:tr>
      <w:tr w:rsidR="000B0CBA" w:rsidRPr="002108A5" w:rsidTr="00F34E8F">
        <w:tc>
          <w:tcPr>
            <w:tcW w:w="1436" w:type="dxa"/>
            <w:tcBorders>
              <w:top w:val="double" w:sz="4" w:space="0" w:color="auto"/>
            </w:tcBorders>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r w:rsidRPr="00C34988">
              <w:rPr>
                <w:rFonts w:ascii="Doulos SIL" w:hAnsi="Doulos SIL" w:cs="Doulos SIL"/>
                <w:sz w:val="20"/>
                <w:szCs w:val="20"/>
              </w:rPr>
              <w:t>ɔ̀dàbáŋ́</w:t>
            </w:r>
            <w:r w:rsidRPr="000E1399">
              <w:rPr>
                <w:sz w:val="20"/>
                <w:szCs w:val="20"/>
              </w:rPr>
              <w:t>]</w:t>
            </w:r>
          </w:p>
        </w:tc>
        <w:tc>
          <w:tcPr>
            <w:tcW w:w="1254" w:type="dxa"/>
            <w:tcBorders>
              <w:top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rPr>
              <w:t>*!</w:t>
            </w:r>
          </w:p>
        </w:tc>
        <w:tc>
          <w:tcPr>
            <w:tcW w:w="1238" w:type="dxa"/>
            <w:tcBorders>
              <w:top w:val="double" w:sz="4" w:space="0" w:color="auto"/>
              <w:left w:val="dashed"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250" w:type="dxa"/>
            <w:tcBorders>
              <w:top w:val="double"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Pr>
                <w:sz w:val="20"/>
                <w:szCs w:val="20"/>
              </w:rPr>
              <w:t xml:space="preserve">    </w:t>
            </w:r>
            <w:r w:rsidRPr="000E1399">
              <w:rPr>
                <w:sz w:val="20"/>
                <w:szCs w:val="20"/>
              </w:rPr>
              <w:t>[</w:t>
            </w:r>
            <w:r w:rsidRPr="000E1399">
              <w:rPr>
                <w:rFonts w:ascii="Doulos SIL" w:hAnsi="Doulos SIL" w:cs="Doulos SIL"/>
                <w:sz w:val="20"/>
                <w:szCs w:val="20"/>
              </w:rPr>
              <w:t>ò</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 xml:space="preserve">c. </w:t>
            </w:r>
            <w:r w:rsidRPr="000E1399">
              <w:rPr>
                <w:sz w:val="20"/>
                <w:szCs w:val="20"/>
              </w:rPr>
              <w:sym w:font="Wingdings" w:char="F046"/>
            </w:r>
            <w:r w:rsidRPr="000E1399">
              <w:rPr>
                <w:sz w:val="20"/>
                <w:szCs w:val="20"/>
              </w:rPr>
              <w:t xml:space="preserve"> [</w:t>
            </w:r>
            <w:r>
              <w:rPr>
                <w:rFonts w:ascii="Doulos SIL" w:hAnsi="Doulos SIL" w:cs="Doulos SIL"/>
                <w:sz w:val="20"/>
                <w:szCs w:val="20"/>
              </w:rPr>
              <w:t>à</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r>
              <w:rPr>
                <w:sz w:val="20"/>
                <w:szCs w:val="20"/>
              </w:rPr>
              <w:t>*</w:t>
            </w: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d.     [</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250" w:type="dxa"/>
          </w:tcPr>
          <w:p w:rsidR="000B0CBA" w:rsidRPr="000E1399"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xml:space="preserve">, MAX-IO </w:t>
      </w:r>
      <w:r w:rsidRPr="00432448">
        <w:rPr>
          <w:rFonts w:ascii="Times New Roman" w:hAnsi="Times New Roman"/>
          <w:sz w:val="24"/>
          <w:szCs w:val="24"/>
        </w:rPr>
        <w:t>»</w:t>
      </w:r>
      <w:r>
        <w:rPr>
          <w:rFonts w:ascii="Times New Roman" w:hAnsi="Times New Roman"/>
          <w:sz w:val="24"/>
          <w:szCs w:val="24"/>
        </w:rPr>
        <w:t>IDENT-IO(ATR)</w:t>
      </w:r>
      <w:r w:rsidRPr="00AB7CE8">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IDENT-IO(-high,-low).</w:t>
      </w:r>
    </w:p>
    <w:p w:rsidR="00E11ABD" w:rsidRDefault="001C5D7A" w:rsidP="00581822">
      <w:pPr>
        <w:spacing w:after="0"/>
        <w:ind w:firstLine="720"/>
        <w:jc w:val="both"/>
        <w:rPr>
          <w:rFonts w:ascii="Times New Roman" w:hAnsi="Times New Roman"/>
          <w:sz w:val="24"/>
          <w:szCs w:val="24"/>
        </w:rPr>
      </w:pPr>
      <w:r>
        <w:rPr>
          <w:rFonts w:ascii="Times New Roman" w:hAnsi="Times New Roman"/>
          <w:sz w:val="24"/>
          <w:szCs w:val="24"/>
        </w:rPr>
        <w:t>Candidate (a), by preserving the illicit input</w:t>
      </w:r>
      <w:r w:rsidR="00F1341C">
        <w:rPr>
          <w:rFonts w:ascii="Times New Roman" w:hAnsi="Times New Roman"/>
          <w:sz w:val="24"/>
          <w:szCs w:val="24"/>
        </w:rPr>
        <w:t xml:space="preserve"> word</w:t>
      </w:r>
      <w:r>
        <w:rPr>
          <w:rFonts w:ascii="Times New Roman" w:hAnsi="Times New Roman"/>
          <w:sz w:val="24"/>
          <w:szCs w:val="24"/>
        </w:rPr>
        <w:t>-initial [</w:t>
      </w:r>
      <w:r>
        <w:rPr>
          <w:rFonts w:ascii="TwiTimes New Roman PS" w:hAnsi="TwiTimes New Roman PS"/>
          <w:sz w:val="24"/>
          <w:szCs w:val="24"/>
        </w:rPr>
        <w:t>]</w:t>
      </w:r>
      <w:r>
        <w:rPr>
          <w:rFonts w:ascii="Times New Roman" w:hAnsi="Times New Roman"/>
          <w:sz w:val="24"/>
          <w:szCs w:val="24"/>
        </w:rPr>
        <w:t>]</w:t>
      </w:r>
      <w:r w:rsidR="00F1341C">
        <w:rPr>
          <w:rFonts w:ascii="Times New Roman" w:hAnsi="Times New Roman"/>
          <w:sz w:val="24"/>
          <w:szCs w:val="24"/>
        </w:rPr>
        <w:t>,</w:t>
      </w:r>
      <w:r>
        <w:rPr>
          <w:rFonts w:ascii="Times New Roman" w:hAnsi="Times New Roman"/>
          <w:sz w:val="24"/>
          <w:szCs w:val="24"/>
        </w:rPr>
        <w:t xml:space="preserve"> fatally viola</w:t>
      </w:r>
      <w:r w:rsidR="00F1341C">
        <w:rPr>
          <w:rFonts w:ascii="Times New Roman" w:hAnsi="Times New Roman"/>
          <w:sz w:val="24"/>
          <w:szCs w:val="24"/>
        </w:rPr>
        <w:t>tes the highly-ranked position-sensitive</w:t>
      </w:r>
      <w:r>
        <w:rPr>
          <w:rFonts w:ascii="Times New Roman" w:hAnsi="Times New Roman"/>
          <w:sz w:val="24"/>
          <w:szCs w:val="24"/>
        </w:rPr>
        <w:t xml:space="preserve"> constraint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xml:space="preserve">. Candidate (d) employs </w:t>
      </w:r>
      <w:r w:rsidR="008D6E68">
        <w:rPr>
          <w:rFonts w:ascii="Times New Roman" w:hAnsi="Times New Roman"/>
          <w:sz w:val="24"/>
          <w:szCs w:val="24"/>
        </w:rPr>
        <w:t>deletion as a repair strategy for</w:t>
      </w:r>
      <w:r>
        <w:rPr>
          <w:rFonts w:ascii="Times New Roman" w:hAnsi="Times New Roman"/>
          <w:sz w:val="24"/>
          <w:szCs w:val="24"/>
        </w:rPr>
        <w:t xml:space="preserve"> the illicit input</w:t>
      </w:r>
      <w:r w:rsidR="008D6E68">
        <w:rPr>
          <w:rFonts w:ascii="Times New Roman" w:hAnsi="Times New Roman"/>
          <w:sz w:val="24"/>
          <w:szCs w:val="24"/>
        </w:rPr>
        <w:t xml:space="preserve"> word</w:t>
      </w:r>
      <w:r>
        <w:rPr>
          <w:rFonts w:ascii="Times New Roman" w:hAnsi="Times New Roman"/>
          <w:sz w:val="24"/>
          <w:szCs w:val="24"/>
        </w:rPr>
        <w:t>-initial vowel</w:t>
      </w:r>
      <w:r w:rsidR="008D6E68">
        <w:rPr>
          <w:rFonts w:ascii="Times New Roman" w:hAnsi="Times New Roman"/>
          <w:sz w:val="24"/>
          <w:szCs w:val="24"/>
        </w:rPr>
        <w:t>. This action is</w:t>
      </w:r>
      <w:r>
        <w:rPr>
          <w:rFonts w:ascii="Times New Roman" w:hAnsi="Times New Roman"/>
          <w:sz w:val="24"/>
          <w:szCs w:val="24"/>
        </w:rPr>
        <w:t xml:space="preserve"> in fatal violation of the highly-ranked </w:t>
      </w:r>
      <w:r w:rsidR="008D6E68">
        <w:rPr>
          <w:rFonts w:ascii="Times New Roman" w:hAnsi="Times New Roman"/>
          <w:sz w:val="24"/>
          <w:szCs w:val="24"/>
        </w:rPr>
        <w:t xml:space="preserve">anti-deletion constraint, </w:t>
      </w:r>
      <w:r>
        <w:rPr>
          <w:rFonts w:ascii="Times New Roman" w:hAnsi="Times New Roman"/>
          <w:sz w:val="24"/>
          <w:szCs w:val="24"/>
        </w:rPr>
        <w:t xml:space="preserve">MAX-IO. Candidate (b) though adapts the illicit </w:t>
      </w:r>
      <w:r w:rsidR="008D6E68">
        <w:rPr>
          <w:rFonts w:ascii="Times New Roman" w:hAnsi="Times New Roman"/>
          <w:sz w:val="24"/>
          <w:szCs w:val="24"/>
        </w:rPr>
        <w:t>input word-</w:t>
      </w:r>
      <w:r>
        <w:rPr>
          <w:rFonts w:ascii="Times New Roman" w:hAnsi="Times New Roman"/>
          <w:sz w:val="24"/>
          <w:szCs w:val="24"/>
        </w:rPr>
        <w:t>initial vowel with a</w:t>
      </w:r>
      <w:r w:rsidR="008D6E68">
        <w:rPr>
          <w:rFonts w:ascii="Times New Roman" w:hAnsi="Times New Roman"/>
          <w:sz w:val="24"/>
          <w:szCs w:val="24"/>
        </w:rPr>
        <w:t xml:space="preserve"> permissible [o], it still becomes</w:t>
      </w:r>
      <w:r>
        <w:rPr>
          <w:rFonts w:ascii="Times New Roman" w:hAnsi="Times New Roman"/>
          <w:sz w:val="24"/>
          <w:szCs w:val="24"/>
        </w:rPr>
        <w:t xml:space="preserve"> suboptimal due to the crucial ranking of the constraint </w:t>
      </w:r>
      <w:r w:rsidR="008D6E68">
        <w:rPr>
          <w:rFonts w:ascii="Times New Roman" w:hAnsi="Times New Roman"/>
          <w:sz w:val="24"/>
          <w:szCs w:val="24"/>
        </w:rPr>
        <w:t xml:space="preserve">against this featural change, </w:t>
      </w:r>
      <w:r>
        <w:rPr>
          <w:rFonts w:ascii="Times New Roman" w:hAnsi="Times New Roman"/>
          <w:sz w:val="24"/>
          <w:szCs w:val="24"/>
        </w:rPr>
        <w:t>IDENT-IO(ATR). It adapts an input [-ATR] vowel with [+ATR] vowel. Due to the relatively lower ranking of IDENT-IO(-high, -low), candidate (c) emerges the optimal candidate in this tableau, though it is only candidate that violates</w:t>
      </w:r>
      <w:r w:rsidR="00430EA4">
        <w:rPr>
          <w:rFonts w:ascii="Times New Roman" w:hAnsi="Times New Roman"/>
          <w:sz w:val="24"/>
          <w:szCs w:val="24"/>
        </w:rPr>
        <w:t>, albeit minimally, this constraint</w:t>
      </w:r>
      <w:r>
        <w:rPr>
          <w:rFonts w:ascii="Times New Roman" w:hAnsi="Times New Roman"/>
          <w:sz w:val="24"/>
          <w:szCs w:val="24"/>
        </w:rPr>
        <w:t xml:space="preserve">. </w:t>
      </w:r>
    </w:p>
    <w:p w:rsidR="001C5D7A" w:rsidRDefault="001C5D7A" w:rsidP="00581822">
      <w:pPr>
        <w:spacing w:after="0"/>
        <w:ind w:firstLine="720"/>
        <w:jc w:val="both"/>
        <w:rPr>
          <w:rFonts w:ascii="Times New Roman" w:hAnsi="Times New Roman"/>
          <w:sz w:val="24"/>
          <w:szCs w:val="24"/>
        </w:rPr>
      </w:pPr>
      <w:r>
        <w:rPr>
          <w:rFonts w:ascii="Times New Roman" w:hAnsi="Times New Roman"/>
          <w:sz w:val="24"/>
          <w:szCs w:val="24"/>
        </w:rPr>
        <w:lastRenderedPageBreak/>
        <w:t>The third illicit word-initial vowel that is repaired in borrowed words of Akan source in Ga is [</w:t>
      </w:r>
      <w:r>
        <w:rPr>
          <w:rFonts w:ascii="Doulos SIL" w:hAnsi="Doulos SIL" w:cs="Doulos SIL"/>
          <w:sz w:val="24"/>
          <w:szCs w:val="24"/>
        </w:rPr>
        <w:t>ɛ</w:t>
      </w:r>
      <w:r>
        <w:rPr>
          <w:rFonts w:ascii="Times New Roman" w:hAnsi="Times New Roman"/>
          <w:sz w:val="24"/>
          <w:szCs w:val="24"/>
        </w:rPr>
        <w:t>]. As has been explained already, this vowel is not permitted word-initially in the native phonology of Ga and as a result this ban is extended to borrowed words of Akan source</w:t>
      </w:r>
      <w:r w:rsidR="00671600">
        <w:rPr>
          <w:rFonts w:ascii="Times New Roman" w:hAnsi="Times New Roman"/>
          <w:sz w:val="24"/>
          <w:szCs w:val="24"/>
        </w:rPr>
        <w:t xml:space="preserve"> as well</w:t>
      </w:r>
      <w:r>
        <w:rPr>
          <w:rFonts w:ascii="Times New Roman" w:hAnsi="Times New Roman"/>
          <w:sz w:val="24"/>
          <w:szCs w:val="24"/>
        </w:rPr>
        <w:t>. In the following examples, we look at how th</w:t>
      </w:r>
      <w:r w:rsidR="00671600">
        <w:rPr>
          <w:rFonts w:ascii="Times New Roman" w:hAnsi="Times New Roman"/>
          <w:sz w:val="24"/>
          <w:szCs w:val="24"/>
        </w:rPr>
        <w:t>is illicitness is repaired in Ga</w:t>
      </w:r>
      <w:r>
        <w:rPr>
          <w:rFonts w:ascii="Times New Roman" w:hAnsi="Times New Roman"/>
          <w:sz w:val="24"/>
          <w:szCs w:val="24"/>
        </w:rPr>
        <w:t>.</w:t>
      </w:r>
    </w:p>
    <w:p w:rsidR="00581822" w:rsidRDefault="00581822" w:rsidP="00581822">
      <w:pPr>
        <w:spacing w:after="0"/>
        <w:ind w:firstLine="720"/>
        <w:jc w:val="both"/>
        <w:rPr>
          <w:rFonts w:ascii="Times New Roman" w:hAnsi="Times New Roman"/>
          <w:sz w:val="24"/>
          <w:szCs w:val="24"/>
        </w:rPr>
      </w:pPr>
    </w:p>
    <w:p w:rsidR="001C5D7A" w:rsidRPr="00E11ABD" w:rsidRDefault="00E11ABD" w:rsidP="001C5D7A">
      <w:pPr>
        <w:jc w:val="both"/>
        <w:rPr>
          <w:rFonts w:ascii="Times New Roman" w:hAnsi="Times New Roman"/>
          <w:b/>
          <w:i/>
          <w:sz w:val="24"/>
          <w:szCs w:val="24"/>
        </w:rPr>
      </w:pPr>
      <w:r w:rsidRPr="00E11ABD">
        <w:rPr>
          <w:rFonts w:ascii="Times New Roman" w:hAnsi="Times New Roman"/>
          <w:b/>
          <w:i/>
          <w:sz w:val="24"/>
          <w:szCs w:val="24"/>
        </w:rPr>
        <w:t>3</w:t>
      </w:r>
      <w:r w:rsidR="00D24B6D" w:rsidRPr="00E11ABD">
        <w:rPr>
          <w:rFonts w:ascii="Times New Roman" w:hAnsi="Times New Roman"/>
          <w:b/>
          <w:i/>
          <w:sz w:val="24"/>
          <w:szCs w:val="24"/>
        </w:rPr>
        <w:t>.3</w:t>
      </w:r>
      <w:r w:rsidR="001C5D7A" w:rsidRPr="00E11ABD">
        <w:rPr>
          <w:rFonts w:ascii="Times New Roman" w:hAnsi="Times New Roman"/>
          <w:b/>
          <w:i/>
          <w:sz w:val="24"/>
          <w:szCs w:val="24"/>
        </w:rPr>
        <w:t>. Adaptations of source word-initial [ɛ] in Ga</w:t>
      </w:r>
    </w:p>
    <w:p w:rsidR="00671600" w:rsidRDefault="00671600" w:rsidP="00E95490">
      <w:pPr>
        <w:ind w:firstLine="720"/>
        <w:jc w:val="both"/>
        <w:rPr>
          <w:rFonts w:ascii="Times New Roman" w:hAnsi="Times New Roman"/>
          <w:sz w:val="24"/>
          <w:szCs w:val="24"/>
        </w:rPr>
      </w:pPr>
      <w:r>
        <w:rPr>
          <w:rFonts w:ascii="Times New Roman" w:hAnsi="Times New Roman"/>
          <w:sz w:val="24"/>
          <w:szCs w:val="24"/>
        </w:rPr>
        <w:t>In a very similar fashion to the adaptations of the illicit source word-initial [</w:t>
      </w:r>
      <w:r>
        <w:rPr>
          <w:rFonts w:ascii="Doulos SIL" w:hAnsi="Doulos SIL" w:cs="Doulos SIL"/>
          <w:sz w:val="24"/>
          <w:szCs w:val="24"/>
        </w:rPr>
        <w:t>ɔ</w:t>
      </w:r>
      <w:r>
        <w:rPr>
          <w:rFonts w:ascii="Times New Roman" w:hAnsi="Times New Roman"/>
          <w:sz w:val="24"/>
          <w:szCs w:val="24"/>
        </w:rPr>
        <w:t>], all the three repair strategies, namely vowel replacement, featural change, and deletion, are also employed in the adaptations of initial [</w:t>
      </w:r>
      <w:r>
        <w:rPr>
          <w:rFonts w:ascii="Doulos SIL" w:hAnsi="Doulos SIL" w:cs="Doulos SIL"/>
          <w:sz w:val="24"/>
          <w:szCs w:val="24"/>
        </w:rPr>
        <w:t>ɛ</w:t>
      </w:r>
      <w:r>
        <w:rPr>
          <w:rFonts w:ascii="Times New Roman" w:hAnsi="Times New Roman"/>
          <w:sz w:val="24"/>
          <w:szCs w:val="24"/>
        </w:rPr>
        <w:t xml:space="preserve">]. </w:t>
      </w:r>
      <w:r w:rsidR="00047310">
        <w:rPr>
          <w:rFonts w:ascii="Times New Roman" w:hAnsi="Times New Roman"/>
          <w:sz w:val="24"/>
          <w:szCs w:val="24"/>
        </w:rPr>
        <w:t>In this subsection, I illustrate these strategies with some examples.</w:t>
      </w:r>
    </w:p>
    <w:p w:rsidR="001C5D7A" w:rsidRPr="00F959F7" w:rsidRDefault="00E11ABD" w:rsidP="001C5D7A">
      <w:pPr>
        <w:jc w:val="both"/>
        <w:rPr>
          <w:rFonts w:ascii="Times New Roman" w:hAnsi="Times New Roman"/>
          <w:sz w:val="24"/>
          <w:szCs w:val="24"/>
        </w:rPr>
      </w:pPr>
      <w:r>
        <w:rPr>
          <w:rFonts w:ascii="Times New Roman" w:hAnsi="Times New Roman"/>
          <w:sz w:val="24"/>
          <w:szCs w:val="24"/>
        </w:rPr>
        <w:t>(1</w:t>
      </w:r>
      <w:r w:rsidR="00671600">
        <w:rPr>
          <w:rFonts w:ascii="Times New Roman" w:hAnsi="Times New Roman"/>
          <w:sz w:val="24"/>
          <w:szCs w:val="24"/>
        </w:rPr>
        <w:t>5</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bɪ̃́ḿ      </w:t>
      </w:r>
      <w:r w:rsidRPr="00581822">
        <w:rPr>
          <w:rFonts w:ascii="Doulos SIL" w:hAnsi="Doulos SIL" w:cs="Doulos SIL"/>
          <w:szCs w:val="24"/>
        </w:rPr>
        <w:tab/>
        <w:t xml:space="preserve">béḿ,béŋ́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innocence</w:t>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bɔ́         </w:t>
      </w:r>
      <w:r w:rsidRPr="00581822">
        <w:rPr>
          <w:rFonts w:ascii="Doulos SIL" w:hAnsi="Doulos SIL" w:cs="Doulos SIL"/>
          <w:szCs w:val="24"/>
        </w:rPr>
        <w:tab/>
        <w:t xml:space="preserve">bɔ́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kind of flying ant</w:t>
      </w:r>
    </w:p>
    <w:p w:rsid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paɪ </w:t>
      </w:r>
      <w:r w:rsidR="00D1271B" w:rsidRPr="00581822">
        <w:rPr>
          <w:rFonts w:ascii="Doulos SIL" w:hAnsi="Doulos SIL" w:cs="Doulos SIL"/>
          <w:szCs w:val="24"/>
        </w:rPr>
        <w:tab/>
      </w:r>
      <w:r w:rsidR="00D1271B" w:rsidRPr="00581822">
        <w:rPr>
          <w:rFonts w:ascii="Doulos SIL" w:hAnsi="Doulos SIL" w:cs="Doulos SIL"/>
          <w:szCs w:val="24"/>
        </w:rPr>
        <w:tab/>
      </w:r>
      <w:r w:rsidRPr="00581822">
        <w:rPr>
          <w:rFonts w:ascii="Doulos SIL" w:hAnsi="Doulos SIL" w:cs="Doulos SIL"/>
          <w:szCs w:val="24"/>
        </w:rPr>
        <w:t>kpàí</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flexible rush basket</w:t>
      </w:r>
      <w:r w:rsidRPr="00581822">
        <w:rPr>
          <w:rFonts w:ascii="Doulos SIL" w:hAnsi="Doulos SIL" w:cs="Doulos SIL"/>
          <w:szCs w:val="24"/>
        </w:rPr>
        <w:tab/>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fĩ́ń         </w:t>
      </w:r>
      <w:r w:rsidRPr="00581822">
        <w:rPr>
          <w:rFonts w:ascii="Doulos SIL" w:hAnsi="Doulos SIL" w:cs="Doulos SIL"/>
          <w:szCs w:val="24"/>
        </w:rPr>
        <w:tab/>
        <w:t xml:space="preserve">fɛ̃́ĩ́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 xml:space="preserve">a fish, marine spinehead </w:t>
      </w:r>
    </w:p>
    <w:p w:rsidR="001C5D7A"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sʊ̃́</w:t>
      </w:r>
      <w:r w:rsidRPr="00581822">
        <w:rPr>
          <w:rFonts w:ascii="Doulos SIL" w:hAnsi="Doulos SIL" w:cs="Doulos SIL"/>
          <w:szCs w:val="24"/>
        </w:rPr>
        <w:tab/>
      </w:r>
      <w:r w:rsidRPr="00581822">
        <w:rPr>
          <w:rFonts w:ascii="Doulos SIL" w:hAnsi="Doulos SIL" w:cs="Doulos SIL"/>
          <w:szCs w:val="24"/>
        </w:rPr>
        <w:tab/>
        <w:t>sɔ̃́</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00532FA8">
        <w:rPr>
          <w:rFonts w:ascii="Doulos SIL" w:hAnsi="Doulos SIL" w:cs="Doulos SIL"/>
          <w:szCs w:val="24"/>
        </w:rPr>
        <w:t xml:space="preserve">a </w:t>
      </w:r>
      <w:r w:rsidRPr="00581822">
        <w:rPr>
          <w:rFonts w:ascii="Times New Roman" w:hAnsi="Times New Roman"/>
          <w:szCs w:val="24"/>
        </w:rPr>
        <w:t>blame; responsibility</w:t>
      </w:r>
    </w:p>
    <w:p w:rsidR="00047310"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047310">
        <w:rPr>
          <w:rFonts w:ascii="Times New Roman" w:hAnsi="Times New Roman"/>
          <w:sz w:val="24"/>
          <w:szCs w:val="24"/>
        </w:rPr>
        <w:t>5</w:t>
      </w:r>
      <w:r w:rsidR="001C5D7A">
        <w:rPr>
          <w:rFonts w:ascii="Times New Roman" w:hAnsi="Times New Roman"/>
          <w:sz w:val="24"/>
          <w:szCs w:val="24"/>
        </w:rPr>
        <w:t xml:space="preserve">), it is </w:t>
      </w:r>
      <w:r w:rsidR="00047310">
        <w:rPr>
          <w:rFonts w:ascii="Times New Roman" w:hAnsi="Times New Roman"/>
          <w:sz w:val="24"/>
          <w:szCs w:val="24"/>
        </w:rPr>
        <w:t>can be seen</w:t>
      </w:r>
      <w:r w:rsidR="001C5D7A">
        <w:rPr>
          <w:rFonts w:ascii="Times New Roman" w:hAnsi="Times New Roman"/>
          <w:sz w:val="24"/>
          <w:szCs w:val="24"/>
        </w:rPr>
        <w:t xml:space="preserve"> that the illicit initial </w:t>
      </w:r>
      <w:r w:rsidR="00047310">
        <w:rPr>
          <w:rFonts w:ascii="Times New Roman" w:hAnsi="Times New Roman"/>
          <w:sz w:val="24"/>
          <w:szCs w:val="24"/>
        </w:rPr>
        <w:t>[</w:t>
      </w:r>
      <w:r w:rsidR="00047310">
        <w:rPr>
          <w:rFonts w:ascii="Doulos SIL" w:hAnsi="Doulos SIL" w:cs="Doulos SIL"/>
          <w:sz w:val="24"/>
          <w:szCs w:val="24"/>
        </w:rPr>
        <w:t>ɛ</w:t>
      </w:r>
      <w:r w:rsidR="00047310">
        <w:rPr>
          <w:rFonts w:ascii="Times New Roman" w:hAnsi="Times New Roman"/>
          <w:sz w:val="24"/>
          <w:szCs w:val="24"/>
        </w:rPr>
        <w:t>] can be</w:t>
      </w:r>
      <w:r w:rsidR="001C5D7A">
        <w:rPr>
          <w:rFonts w:ascii="Times New Roman" w:hAnsi="Times New Roman"/>
          <w:sz w:val="24"/>
          <w:szCs w:val="24"/>
        </w:rPr>
        <w:t xml:space="preserve"> repaired through deletion, a strategy that is employed mostly for the adaptation of this </w:t>
      </w:r>
      <w:r w:rsidR="00047310">
        <w:rPr>
          <w:rFonts w:ascii="Times New Roman" w:hAnsi="Times New Roman"/>
          <w:sz w:val="24"/>
          <w:szCs w:val="24"/>
        </w:rPr>
        <w:t>particular vowel in at</w:t>
      </w:r>
      <w:r w:rsidR="001C5D7A">
        <w:rPr>
          <w:rFonts w:ascii="Times New Roman" w:hAnsi="Times New Roman"/>
          <w:sz w:val="24"/>
          <w:szCs w:val="24"/>
        </w:rPr>
        <w:t xml:space="preserve"> </w:t>
      </w:r>
      <w:r w:rsidR="00047310">
        <w:rPr>
          <w:rFonts w:ascii="Times New Roman" w:hAnsi="Times New Roman"/>
          <w:sz w:val="24"/>
          <w:szCs w:val="24"/>
        </w:rPr>
        <w:t xml:space="preserve">the </w:t>
      </w:r>
      <w:r w:rsidR="001C5D7A">
        <w:rPr>
          <w:rFonts w:ascii="Times New Roman" w:hAnsi="Times New Roman"/>
          <w:sz w:val="24"/>
          <w:szCs w:val="24"/>
        </w:rPr>
        <w:t xml:space="preserve">initial position.  </w:t>
      </w:r>
      <w:r w:rsidR="00532FA8">
        <w:rPr>
          <w:rFonts w:ascii="Times New Roman" w:hAnsi="Times New Roman"/>
          <w:sz w:val="24"/>
          <w:szCs w:val="24"/>
        </w:rPr>
        <w:t>This</w:t>
      </w:r>
      <w:r w:rsidR="00047310">
        <w:rPr>
          <w:rFonts w:ascii="Times New Roman" w:hAnsi="Times New Roman"/>
          <w:sz w:val="24"/>
          <w:szCs w:val="24"/>
        </w:rPr>
        <w:t xml:space="preserve"> strategy has already been observed with the adaptations of the other two illicit initial vowels, namely [</w:t>
      </w:r>
      <w:r w:rsidR="00047310">
        <w:rPr>
          <w:rFonts w:ascii="Doulos SIL" w:hAnsi="Doulos SIL" w:cs="Doulos SIL"/>
          <w:sz w:val="24"/>
          <w:szCs w:val="24"/>
        </w:rPr>
        <w:t>æ</w:t>
      </w:r>
      <w:r w:rsidR="00047310">
        <w:rPr>
          <w:rFonts w:ascii="Times New Roman" w:hAnsi="Times New Roman"/>
          <w:sz w:val="24"/>
          <w:szCs w:val="24"/>
        </w:rPr>
        <w:t>] and [</w:t>
      </w:r>
      <w:r w:rsidR="00047310">
        <w:rPr>
          <w:rFonts w:ascii="Doulos SIL" w:hAnsi="Doulos SIL" w:cs="Doulos SIL"/>
          <w:sz w:val="24"/>
          <w:szCs w:val="24"/>
        </w:rPr>
        <w:t>ɔ</w:t>
      </w:r>
      <w:r w:rsidR="00047310">
        <w:rPr>
          <w:rFonts w:ascii="Times New Roman" w:hAnsi="Times New Roman"/>
          <w:sz w:val="24"/>
          <w:szCs w:val="24"/>
        </w:rPr>
        <w:t>]. The formal account for this pattern is not different from the ones previous provided. Therefore, to avoid repetition of information, I will not provide any OT analysis for this strategy.</w:t>
      </w:r>
    </w:p>
    <w:p w:rsidR="001C5D7A" w:rsidRDefault="001C5D7A" w:rsidP="00273DD6">
      <w:pPr>
        <w:spacing w:after="0"/>
        <w:ind w:firstLine="720"/>
        <w:jc w:val="both"/>
        <w:rPr>
          <w:rFonts w:ascii="Times New Roman" w:hAnsi="Times New Roman"/>
          <w:sz w:val="24"/>
          <w:szCs w:val="24"/>
        </w:rPr>
      </w:pPr>
      <w:r>
        <w:rPr>
          <w:rFonts w:ascii="Times New Roman" w:hAnsi="Times New Roman"/>
          <w:sz w:val="24"/>
          <w:szCs w:val="24"/>
        </w:rPr>
        <w:t xml:space="preserve">It is not only deletion that is employed as </w:t>
      </w:r>
      <w:r w:rsidR="00047310">
        <w:rPr>
          <w:rFonts w:ascii="Times New Roman" w:hAnsi="Times New Roman"/>
          <w:sz w:val="24"/>
          <w:szCs w:val="24"/>
        </w:rPr>
        <w:t>a</w:t>
      </w:r>
      <w:r>
        <w:rPr>
          <w:rFonts w:ascii="Times New Roman" w:hAnsi="Times New Roman"/>
          <w:sz w:val="24"/>
          <w:szCs w:val="24"/>
        </w:rPr>
        <w:t xml:space="preserve"> strategy to repair an illicit </w:t>
      </w:r>
      <w:r w:rsidR="003B1A65">
        <w:rPr>
          <w:rFonts w:ascii="Times New Roman" w:hAnsi="Times New Roman"/>
          <w:sz w:val="24"/>
          <w:szCs w:val="24"/>
        </w:rPr>
        <w:t xml:space="preserve">Akan </w:t>
      </w:r>
      <w:r>
        <w:rPr>
          <w:rFonts w:ascii="Times New Roman" w:hAnsi="Times New Roman"/>
          <w:sz w:val="24"/>
          <w:szCs w:val="24"/>
        </w:rPr>
        <w:t>source</w:t>
      </w:r>
      <w:r w:rsidR="003B1A65">
        <w:rPr>
          <w:rFonts w:ascii="Times New Roman" w:hAnsi="Times New Roman"/>
          <w:sz w:val="24"/>
          <w:szCs w:val="24"/>
        </w:rPr>
        <w:t xml:space="preserve"> word</w:t>
      </w:r>
      <w:r>
        <w:rPr>
          <w:rFonts w:ascii="Times New Roman" w:hAnsi="Times New Roman"/>
          <w:sz w:val="24"/>
          <w:szCs w:val="24"/>
        </w:rPr>
        <w:t>-initial [</w:t>
      </w:r>
      <w:r>
        <w:rPr>
          <w:rFonts w:ascii="Doulos SIL" w:hAnsi="Doulos SIL" w:cs="Doulos SIL"/>
        </w:rPr>
        <w:t>ɛ</w:t>
      </w:r>
      <w:r w:rsidR="003B1A65">
        <w:rPr>
          <w:rFonts w:ascii="Times New Roman" w:hAnsi="Times New Roman"/>
          <w:sz w:val="24"/>
          <w:szCs w:val="24"/>
        </w:rPr>
        <w:t>]</w:t>
      </w:r>
      <w:r>
        <w:rPr>
          <w:rFonts w:ascii="Times New Roman" w:hAnsi="Times New Roman"/>
          <w:sz w:val="24"/>
          <w:szCs w:val="24"/>
        </w:rPr>
        <w:t xml:space="preserve"> in Ga, there are two other strategies</w:t>
      </w:r>
      <w:r w:rsidR="003B1A65">
        <w:rPr>
          <w:rFonts w:ascii="Times New Roman" w:hAnsi="Times New Roman"/>
          <w:sz w:val="24"/>
          <w:szCs w:val="24"/>
        </w:rPr>
        <w:t>, namely</w:t>
      </w:r>
      <w:r>
        <w:rPr>
          <w:rFonts w:ascii="Times New Roman" w:hAnsi="Times New Roman"/>
          <w:sz w:val="24"/>
          <w:szCs w:val="24"/>
        </w:rPr>
        <w:t xml:space="preserve"> </w:t>
      </w:r>
      <w:r w:rsidR="003B1A65">
        <w:rPr>
          <w:rFonts w:ascii="Times New Roman" w:hAnsi="Times New Roman"/>
          <w:sz w:val="24"/>
          <w:szCs w:val="24"/>
        </w:rPr>
        <w:t>featural</w:t>
      </w:r>
      <w:r>
        <w:rPr>
          <w:rFonts w:ascii="Times New Roman" w:hAnsi="Times New Roman"/>
          <w:sz w:val="24"/>
          <w:szCs w:val="24"/>
        </w:rPr>
        <w:t xml:space="preserve"> change </w:t>
      </w:r>
      <w:r w:rsidR="003B1A65">
        <w:rPr>
          <w:rFonts w:ascii="Times New Roman" w:hAnsi="Times New Roman"/>
          <w:sz w:val="24"/>
          <w:szCs w:val="24"/>
        </w:rPr>
        <w:t>and vowel replacement</w:t>
      </w:r>
      <w:r>
        <w:rPr>
          <w:rFonts w:ascii="Times New Roman" w:hAnsi="Times New Roman"/>
          <w:sz w:val="24"/>
          <w:szCs w:val="24"/>
        </w:rPr>
        <w:t>. Though they are not as productive as the deletion process, I discuss each of these strategies in the following examples.</w:t>
      </w:r>
    </w:p>
    <w:p w:rsidR="00273DD6"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(1</w:t>
      </w:r>
      <w:r w:rsidR="00E60FCF">
        <w:rPr>
          <w:rFonts w:ascii="Times New Roman" w:hAnsi="Times New Roman"/>
          <w:sz w:val="24"/>
          <w:szCs w:val="24"/>
        </w:rPr>
        <w:t>6</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fʊ́           </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 xml:space="preserve">fó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white-thighed Colobus monkey</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ʨɥìʨɥɛ́krɔ̀bɔ</w:t>
      </w:r>
      <w:r w:rsidR="00D1271B" w:rsidRPr="00295B45">
        <w:rPr>
          <w:rFonts w:ascii="Doulos SIL" w:hAnsi="Doulos SIL" w:cs="Doulos SIL"/>
          <w:szCs w:val="24"/>
        </w:rPr>
        <w:t>́</w:t>
      </w:r>
      <w:r w:rsidR="00D1271B" w:rsidRPr="00295B45">
        <w:rPr>
          <w:rFonts w:ascii="Doulos SIL" w:hAnsi="Doulos SIL" w:cs="Doulos SIL"/>
          <w:szCs w:val="24"/>
        </w:rPr>
        <w:tab/>
      </w:r>
      <w:r w:rsid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ʧʷìʧʷákr̀ɔ̀bɔ́ɔ́</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a fish, blanquillo</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ɕɪ́-dᶣìà</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hɛ́</w:t>
      </w:r>
      <w:r w:rsidRPr="00295B45">
        <w:rPr>
          <w:rFonts w:ascii="Doulos SIL" w:hAnsi="Doulos SIL" w:cs="Doulos SIL"/>
          <w:szCs w:val="24"/>
        </w:rPr>
        <w:tab/>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gum copal; gum copal tree; a bead, of gum;</w:t>
      </w:r>
    </w:p>
    <w:p w:rsidR="001C5D7A" w:rsidRP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mʊ̃́       </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 xml:space="preserve">mɔ̃́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rice; small blue and white waist beads,</w:t>
      </w:r>
    </w:p>
    <w:p w:rsidR="00BD5E4E" w:rsidRDefault="00E11ABD" w:rsidP="00273DD6">
      <w:pPr>
        <w:spacing w:after="0"/>
        <w:ind w:firstLine="720"/>
        <w:jc w:val="both"/>
        <w:rPr>
          <w:rFonts w:ascii="Times New Roman" w:hAnsi="Times New Roman"/>
          <w:sz w:val="24"/>
          <w:szCs w:val="24"/>
        </w:rPr>
      </w:pPr>
      <w:r>
        <w:rPr>
          <w:rFonts w:ascii="Times New Roman" w:hAnsi="Times New Roman"/>
          <w:sz w:val="24"/>
          <w:szCs w:val="24"/>
        </w:rPr>
        <w:lastRenderedPageBreak/>
        <w:t>From the examples in (1</w:t>
      </w:r>
      <w:r w:rsidR="00E60FCF">
        <w:rPr>
          <w:rFonts w:ascii="Times New Roman" w:hAnsi="Times New Roman"/>
          <w:sz w:val="24"/>
          <w:szCs w:val="24"/>
        </w:rPr>
        <w:t>6</w:t>
      </w:r>
      <w:r w:rsidR="001C5D7A">
        <w:rPr>
          <w:rFonts w:ascii="Times New Roman" w:hAnsi="Times New Roman"/>
          <w:sz w:val="24"/>
          <w:szCs w:val="24"/>
        </w:rPr>
        <w:t>) above, the illicit source word-initial [</w:t>
      </w:r>
      <w:r w:rsidR="001C5D7A">
        <w:rPr>
          <w:rFonts w:ascii="Doulos SIL" w:hAnsi="Doulos SIL" w:cs="Doulos SIL"/>
          <w:sz w:val="24"/>
          <w:szCs w:val="24"/>
        </w:rPr>
        <w:t>ɛ</w:t>
      </w:r>
      <w:r w:rsidR="001C5D7A">
        <w:rPr>
          <w:rFonts w:ascii="Times New Roman" w:hAnsi="Times New Roman"/>
          <w:sz w:val="24"/>
          <w:szCs w:val="24"/>
        </w:rPr>
        <w:t xml:space="preserve">] is not deleted as was seen in the preceding discussion, but </w:t>
      </w:r>
      <w:r w:rsidR="00E60FCF">
        <w:rPr>
          <w:rFonts w:ascii="Times New Roman" w:hAnsi="Times New Roman"/>
          <w:sz w:val="24"/>
          <w:szCs w:val="24"/>
        </w:rPr>
        <w:t xml:space="preserve">it </w:t>
      </w:r>
      <w:r w:rsidR="001C5D7A">
        <w:rPr>
          <w:rFonts w:ascii="Times New Roman" w:hAnsi="Times New Roman"/>
          <w:sz w:val="24"/>
          <w:szCs w:val="24"/>
        </w:rPr>
        <w:t xml:space="preserve">is instead adapted with [o]. </w:t>
      </w:r>
      <w:r w:rsidR="006F52B6">
        <w:rPr>
          <w:rFonts w:ascii="Times New Roman" w:hAnsi="Times New Roman"/>
          <w:sz w:val="24"/>
          <w:szCs w:val="24"/>
        </w:rPr>
        <w:t>With [e] one of the vowel that can occur at initial position of words in Ga, one would have expected the counterpart [-ATR] i.e. [</w:t>
      </w:r>
      <w:r w:rsidR="006F52B6">
        <w:rPr>
          <w:rFonts w:ascii="Doulos SIL" w:hAnsi="Doulos SIL" w:cs="Doulos SIL"/>
          <w:sz w:val="24"/>
          <w:szCs w:val="24"/>
        </w:rPr>
        <w:t>ɛ</w:t>
      </w:r>
      <w:r w:rsidR="006F52B6">
        <w:rPr>
          <w:rFonts w:ascii="Times New Roman" w:hAnsi="Times New Roman"/>
          <w:sz w:val="24"/>
          <w:szCs w:val="24"/>
        </w:rPr>
        <w:t xml:space="preserve">], to be adapted with [e]. However, not on a single occasion is this pattern of adaptation observed in the data gathered for the present study. </w:t>
      </w:r>
      <w:r w:rsidR="00BD5E4E">
        <w:rPr>
          <w:rFonts w:ascii="Times New Roman" w:hAnsi="Times New Roman"/>
          <w:sz w:val="24"/>
          <w:szCs w:val="24"/>
        </w:rPr>
        <w:t xml:space="preserve">Though the source height is maintained in the target segment, the frontness and ATR </w:t>
      </w:r>
      <w:r w:rsidR="00532FA8">
        <w:rPr>
          <w:rFonts w:ascii="Times New Roman" w:hAnsi="Times New Roman"/>
          <w:sz w:val="24"/>
          <w:szCs w:val="24"/>
        </w:rPr>
        <w:t xml:space="preserve">values </w:t>
      </w:r>
      <w:r w:rsidR="00BD5E4E">
        <w:rPr>
          <w:rFonts w:ascii="Times New Roman" w:hAnsi="Times New Roman"/>
          <w:sz w:val="24"/>
          <w:szCs w:val="24"/>
        </w:rPr>
        <w:t xml:space="preserve">are altered. </w:t>
      </w:r>
    </w:p>
    <w:p w:rsidR="001C5D7A" w:rsidRDefault="00BD5E4E" w:rsidP="00273DD6">
      <w:pPr>
        <w:spacing w:after="0"/>
        <w:ind w:firstLine="720"/>
        <w:jc w:val="both"/>
        <w:rPr>
          <w:rFonts w:ascii="Times New Roman" w:hAnsi="Times New Roman"/>
          <w:sz w:val="24"/>
          <w:szCs w:val="24"/>
        </w:rPr>
      </w:pPr>
      <w:r>
        <w:rPr>
          <w:rFonts w:ascii="Times New Roman" w:hAnsi="Times New Roman"/>
          <w:sz w:val="24"/>
          <w:szCs w:val="24"/>
        </w:rPr>
        <w:t>To formalize this pattern of featural change as a repair strategy</w:t>
      </w:r>
      <w:r w:rsidR="001C5D7A">
        <w:rPr>
          <w:rFonts w:ascii="Times New Roman" w:hAnsi="Times New Roman"/>
          <w:sz w:val="24"/>
          <w:szCs w:val="24"/>
        </w:rPr>
        <w:t xml:space="preserve">, I adopt the set of constraints and the ranking that </w:t>
      </w:r>
      <w:r>
        <w:rPr>
          <w:rFonts w:ascii="Times New Roman" w:hAnsi="Times New Roman"/>
          <w:sz w:val="24"/>
          <w:szCs w:val="24"/>
        </w:rPr>
        <w:t>have been used for the previous analyses of featural change in the present paper</w:t>
      </w:r>
      <w:r w:rsidR="001C5D7A">
        <w:rPr>
          <w:rFonts w:ascii="Times New Roman" w:hAnsi="Times New Roman"/>
          <w:sz w:val="24"/>
          <w:szCs w:val="24"/>
        </w:rPr>
        <w:t>.</w:t>
      </w:r>
      <w:r>
        <w:rPr>
          <w:rFonts w:ascii="Times New Roman" w:hAnsi="Times New Roman"/>
          <w:sz w:val="24"/>
          <w:szCs w:val="24"/>
        </w:rPr>
        <w:t xml:space="preserve"> However, I expand the position-sensitive constraint </w:t>
      </w:r>
      <w:r w:rsidRPr="00532FA8">
        <w:rPr>
          <w:sz w:val="24"/>
          <w:szCs w:val="24"/>
        </w:rPr>
        <w:t>*</w:t>
      </w:r>
      <w:r w:rsidRPr="00532FA8">
        <w:rPr>
          <w:sz w:val="24"/>
          <w:szCs w:val="24"/>
          <w:lang w:val="el-GR"/>
        </w:rPr>
        <w:t>σ</w:t>
      </w:r>
      <w:r w:rsidRPr="00532FA8">
        <w:rPr>
          <w:sz w:val="24"/>
          <w:szCs w:val="24"/>
        </w:rPr>
        <w:t>1/ɔ,</w:t>
      </w:r>
      <w:r w:rsidRPr="00532FA8">
        <w:rPr>
          <w:rFonts w:ascii="Doulos SIL" w:hAnsi="Doulos SIL" w:cs="Doulos SIL"/>
          <w:sz w:val="24"/>
          <w:szCs w:val="24"/>
        </w:rPr>
        <w:t>ɛ,æ</w:t>
      </w:r>
      <w:r>
        <w:rPr>
          <w:rFonts w:ascii="Times New Roman" w:hAnsi="Times New Roman"/>
          <w:sz w:val="24"/>
          <w:szCs w:val="24"/>
        </w:rPr>
        <w:t xml:space="preserve"> to include [e] for the present analysis as </w:t>
      </w:r>
      <w:r w:rsidRPr="00532FA8">
        <w:rPr>
          <w:sz w:val="24"/>
          <w:szCs w:val="24"/>
        </w:rPr>
        <w:t>*</w:t>
      </w:r>
      <w:r w:rsidRPr="00532FA8">
        <w:rPr>
          <w:sz w:val="24"/>
          <w:szCs w:val="24"/>
          <w:lang w:val="el-GR"/>
        </w:rPr>
        <w:t>σ</w:t>
      </w:r>
      <w:r w:rsidRPr="00532FA8">
        <w:rPr>
          <w:sz w:val="24"/>
          <w:szCs w:val="24"/>
        </w:rPr>
        <w:t>1/ɔ,</w:t>
      </w:r>
      <w:r w:rsidRPr="00532FA8">
        <w:rPr>
          <w:rFonts w:ascii="Doulos SIL" w:hAnsi="Doulos SIL" w:cs="Doulos SIL"/>
          <w:sz w:val="24"/>
          <w:szCs w:val="24"/>
        </w:rPr>
        <w:t>ɛ,e,æ</w:t>
      </w:r>
      <w:r w:rsidRPr="00532FA8">
        <w:rPr>
          <w:rFonts w:ascii="Times New Roman" w:hAnsi="Times New Roman"/>
          <w:sz w:val="24"/>
          <w:szCs w:val="24"/>
        </w:rPr>
        <w:t>.</w:t>
      </w:r>
      <w:r>
        <w:rPr>
          <w:rFonts w:ascii="Times New Roman" w:hAnsi="Times New Roman"/>
          <w:sz w:val="24"/>
          <w:szCs w:val="24"/>
        </w:rPr>
        <w:t xml:space="preserve"> </w:t>
      </w:r>
    </w:p>
    <w:p w:rsidR="00273DD6" w:rsidRDefault="00273DD6" w:rsidP="00273DD6">
      <w:pPr>
        <w:spacing w:after="0"/>
        <w:ind w:firstLine="720"/>
        <w:jc w:val="both"/>
        <w:rPr>
          <w:rFonts w:ascii="Times New Roman" w:hAnsi="Times New Roman"/>
          <w:sz w:val="24"/>
          <w:szCs w:val="24"/>
        </w:rPr>
      </w:pPr>
    </w:p>
    <w:p w:rsidR="001C5D7A" w:rsidRPr="002664BC" w:rsidRDefault="00512151" w:rsidP="001C5D7A">
      <w:pPr>
        <w:jc w:val="both"/>
        <w:rPr>
          <w:rFonts w:ascii="Times New Roman" w:hAnsi="Times New Roman"/>
          <w:sz w:val="24"/>
          <w:szCs w:val="24"/>
        </w:rPr>
      </w:pPr>
      <w:r>
        <w:rPr>
          <w:rFonts w:ascii="Times New Roman" w:hAnsi="Times New Roman"/>
          <w:sz w:val="24"/>
          <w:szCs w:val="24"/>
        </w:rPr>
        <w:t>Tableau 6</w:t>
      </w:r>
      <w:r w:rsidR="001C5D7A">
        <w:rPr>
          <w:rFonts w:ascii="Times New Roman" w:hAnsi="Times New Roman"/>
          <w:sz w:val="24"/>
          <w:szCs w:val="24"/>
        </w:rPr>
        <w:t>: Adaptation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350"/>
        <w:gridCol w:w="1170"/>
      </w:tblGrid>
      <w:tr w:rsidR="00BD5E4E" w:rsidRPr="002108A5" w:rsidTr="00F34E8F">
        <w:tc>
          <w:tcPr>
            <w:tcW w:w="1440" w:type="dxa"/>
            <w:tcBorders>
              <w:bottom w:val="double" w:sz="4" w:space="0" w:color="auto"/>
            </w:tcBorders>
            <w:vAlign w:val="center"/>
          </w:tcPr>
          <w:p w:rsidR="00BD5E4E" w:rsidRPr="001A37FB" w:rsidRDefault="00BD5E4E" w:rsidP="00F34E8F">
            <w:pPr>
              <w:pStyle w:val="FestschriftFollowing"/>
              <w:tabs>
                <w:tab w:val="center" w:pos="792"/>
              </w:tabs>
              <w:spacing w:line="240" w:lineRule="auto"/>
              <w:ind w:firstLine="0"/>
              <w:jc w:val="center"/>
              <w:rPr>
                <w:sz w:val="20"/>
                <w:szCs w:val="20"/>
              </w:rPr>
            </w:pPr>
            <w:r w:rsidRPr="001A37FB">
              <w:rPr>
                <w:sz w:val="20"/>
                <w:szCs w:val="20"/>
              </w:rPr>
              <w:t xml:space="preserve">/ </w:t>
            </w:r>
            <w:r w:rsidRPr="001A37FB">
              <w:rPr>
                <w:rFonts w:ascii="Doulos SIL" w:hAnsi="Doulos SIL" w:cs="Doulos SIL"/>
                <w:sz w:val="20"/>
                <w:szCs w:val="20"/>
              </w:rPr>
              <w:t>ɛ̀fʊ́</w:t>
            </w:r>
            <w:r w:rsidRPr="001A37FB">
              <w:rPr>
                <w:sz w:val="20"/>
                <w:szCs w:val="20"/>
              </w:rPr>
              <w:t xml:space="preserve"> /</w:t>
            </w:r>
          </w:p>
          <w:p w:rsidR="00BD5E4E" w:rsidRPr="000E1399" w:rsidRDefault="00BD5E4E" w:rsidP="00F34E8F">
            <w:pPr>
              <w:pStyle w:val="FestschriftFollowing"/>
              <w:tabs>
                <w:tab w:val="center" w:pos="792"/>
              </w:tabs>
              <w:spacing w:line="240" w:lineRule="auto"/>
              <w:ind w:firstLine="0"/>
              <w:jc w:val="center"/>
              <w:rPr>
                <w:sz w:val="20"/>
                <w:szCs w:val="20"/>
              </w:rPr>
            </w:pPr>
            <w:r w:rsidRPr="001A37FB">
              <w:rPr>
                <w:sz w:val="20"/>
                <w:szCs w:val="20"/>
              </w:rPr>
              <w:t>‘..</w:t>
            </w:r>
            <w:r>
              <w:rPr>
                <w:sz w:val="20"/>
                <w:szCs w:val="20"/>
              </w:rPr>
              <w:t>.</w:t>
            </w:r>
            <w:r w:rsidRPr="001A37FB">
              <w:rPr>
                <w:sz w:val="20"/>
                <w:szCs w:val="20"/>
              </w:rPr>
              <w:t>Colobus monkey’</w:t>
            </w:r>
          </w:p>
        </w:tc>
        <w:tc>
          <w:tcPr>
            <w:tcW w:w="1260" w:type="dxa"/>
            <w:tcBorders>
              <w:bottom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w:t>
            </w:r>
            <w:r>
              <w:rPr>
                <w:rFonts w:ascii="Doulos SIL" w:hAnsi="Doulos SIL" w:cs="Doulos SIL"/>
                <w:sz w:val="20"/>
                <w:szCs w:val="20"/>
              </w:rPr>
              <w:t>,e</w:t>
            </w:r>
            <w:r w:rsidRPr="000E1399">
              <w:rPr>
                <w:rFonts w:ascii="Doulos SIL" w:hAnsi="Doulos SIL" w:cs="Doulos SIL"/>
                <w:sz w:val="20"/>
                <w:szCs w:val="20"/>
              </w:rPr>
              <w:t>,æ</w:t>
            </w:r>
          </w:p>
        </w:tc>
        <w:tc>
          <w:tcPr>
            <w:tcW w:w="1350" w:type="dxa"/>
            <w:tcBorders>
              <w:left w:val="dashed" w:sz="4" w:space="0" w:color="auto"/>
              <w:bottom w:val="double" w:sz="4" w:space="0" w:color="auto"/>
              <w:right w:val="single" w:sz="4" w:space="0" w:color="auto"/>
            </w:tcBorders>
            <w:vAlign w:val="center"/>
          </w:tcPr>
          <w:p w:rsidR="00BD5E4E" w:rsidRDefault="00BD5E4E"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(-high,-low)</w:t>
            </w:r>
          </w:p>
        </w:tc>
        <w:tc>
          <w:tcPr>
            <w:tcW w:w="1170" w:type="dxa"/>
            <w:tcBorders>
              <w:bottom w:val="double" w:sz="4" w:space="0" w:color="auto"/>
            </w:tcBorders>
          </w:tcPr>
          <w:p w:rsidR="00BD5E4E" w:rsidRPr="000E1399" w:rsidRDefault="00BD5E4E" w:rsidP="00F34E8F">
            <w:pPr>
              <w:pStyle w:val="FestschriftFollowing"/>
              <w:spacing w:line="240" w:lineRule="auto"/>
              <w:ind w:firstLine="0"/>
              <w:jc w:val="center"/>
              <w:rPr>
                <w:sz w:val="20"/>
                <w:szCs w:val="20"/>
              </w:rPr>
            </w:pPr>
          </w:p>
          <w:p w:rsidR="00BD5E4E" w:rsidRDefault="00BD5E4E" w:rsidP="00BD5E4E">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BD5E4E">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BD5E4E" w:rsidRPr="002108A5" w:rsidTr="00F34E8F">
        <w:tc>
          <w:tcPr>
            <w:tcW w:w="1440" w:type="dxa"/>
            <w:tcBorders>
              <w:top w:val="double" w:sz="4" w:space="0" w:color="auto"/>
            </w:tcBorders>
          </w:tcPr>
          <w:p w:rsidR="00BD5E4E" w:rsidRPr="00E445AD" w:rsidRDefault="00BD5E4E"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r w:rsidRPr="001A37FB">
              <w:rPr>
                <w:rFonts w:ascii="Doulos SIL" w:hAnsi="Doulos SIL" w:cs="Doulos SIL"/>
                <w:sz w:val="20"/>
                <w:szCs w:val="20"/>
              </w:rPr>
              <w:t>ɛ̀fó</w:t>
            </w:r>
            <w:r w:rsidRPr="00E445AD">
              <w:rPr>
                <w:sz w:val="20"/>
                <w:szCs w:val="20"/>
              </w:rPr>
              <w:t>]</w:t>
            </w:r>
          </w:p>
        </w:tc>
        <w:tc>
          <w:tcPr>
            <w:tcW w:w="1260" w:type="dxa"/>
            <w:tcBorders>
              <w:top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c>
          <w:tcPr>
            <w:tcW w:w="1350" w:type="dxa"/>
            <w:tcBorders>
              <w:top w:val="double" w:sz="4" w:space="0" w:color="auto"/>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Borders>
              <w:top w:val="double" w:sz="4" w:space="0" w:color="auto"/>
            </w:tcBorders>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b.</w:t>
            </w:r>
            <w:r w:rsidRPr="0046042C">
              <w:rPr>
                <w:sz w:val="20"/>
                <w:szCs w:val="20"/>
              </w:rPr>
              <w:t xml:space="preserve"> </w:t>
            </w:r>
            <w:r>
              <w:rPr>
                <w:sz w:val="20"/>
                <w:szCs w:val="20"/>
              </w:rPr>
              <w:t xml:space="preserve">   </w:t>
            </w:r>
            <w:r w:rsidRPr="00E445AD">
              <w:rPr>
                <w:sz w:val="20"/>
                <w:szCs w:val="20"/>
              </w:rPr>
              <w:t xml:space="preserve"> [</w:t>
            </w:r>
            <w:r>
              <w:rPr>
                <w:rFonts w:ascii="Doulos SIL" w:hAnsi="Doulos SIL" w:cs="Doulos SIL"/>
                <w:sz w:val="20"/>
                <w:szCs w:val="20"/>
              </w:rPr>
              <w:t>à</w:t>
            </w:r>
            <w:r w:rsidRPr="001A37FB">
              <w:rPr>
                <w:rFonts w:ascii="Doulos SIL" w:hAnsi="Doulos SIL" w:cs="Doulos SIL"/>
                <w:sz w:val="20"/>
                <w:szCs w:val="20"/>
              </w:rPr>
              <w:t>fó</w:t>
            </w:r>
            <w:r w:rsidRPr="00E445AD">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170" w:type="dxa"/>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5245FC">
              <w:rPr>
                <w:sz w:val="20"/>
                <w:szCs w:val="20"/>
              </w:rPr>
              <w:t>[</w:t>
            </w:r>
            <w:r w:rsidRPr="005245FC">
              <w:rPr>
                <w:rFonts w:ascii="Doulos SIL" w:hAnsi="Doulos SIL" w:cs="Doulos SIL"/>
                <w:sz w:val="20"/>
                <w:szCs w:val="20"/>
              </w:rPr>
              <w:t>òfó</w:t>
            </w:r>
            <w:r w:rsidRPr="005245F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Pr>
                <w:sz w:val="20"/>
                <w:szCs w:val="20"/>
              </w:rPr>
              <w:t>*</w:t>
            </w: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sidRPr="0046042C">
              <w:rPr>
                <w:sz w:val="20"/>
                <w:szCs w:val="20"/>
              </w:rPr>
              <w:t>d.     [</w:t>
            </w:r>
            <w:r>
              <w:rPr>
                <w:sz w:val="20"/>
                <w:szCs w:val="20"/>
              </w:rPr>
              <w:t>e</w:t>
            </w:r>
            <w:r>
              <w:rPr>
                <w:rFonts w:ascii="Doulos SIL" w:hAnsi="Doulos SIL" w:cs="Doulos SIL"/>
                <w:sz w:val="20"/>
                <w:szCs w:val="20"/>
              </w:rPr>
              <w:t>̀</w:t>
            </w:r>
            <w:r w:rsidRPr="001A37FB">
              <w:rPr>
                <w:rFonts w:ascii="Doulos SIL" w:hAnsi="Doulos SIL" w:cs="Doulos SIL"/>
                <w:sz w:val="20"/>
                <w:szCs w:val="20"/>
              </w:rPr>
              <w:t>fó</w:t>
            </w:r>
            <w:r w:rsidRPr="0046042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r>
    </w:tbl>
    <w:p w:rsidR="001C5D7A" w:rsidRDefault="001C5D7A" w:rsidP="00E95490">
      <w:pPr>
        <w:pStyle w:val="FestschriftFollowing"/>
        <w:spacing w:line="240" w:lineRule="auto"/>
        <w:ind w:firstLine="0"/>
      </w:pPr>
      <w:r>
        <w:t xml:space="preserve">Constraint ranking: </w:t>
      </w:r>
      <w:r w:rsidRPr="00985B09">
        <w:t>*</w:t>
      </w:r>
      <w:r w:rsidRPr="00985B09">
        <w:rPr>
          <w:lang w:val="el-GR"/>
        </w:rPr>
        <w:t>σ</w:t>
      </w:r>
      <w:r w:rsidRPr="00985B09">
        <w:t>1/ɔ,</w:t>
      </w:r>
      <w:r w:rsidRPr="00985B09">
        <w:rPr>
          <w:rFonts w:ascii="Doulos SIL" w:hAnsi="Doulos SIL" w:cs="Doulos SIL"/>
        </w:rPr>
        <w:t>ɛ,</w:t>
      </w:r>
      <w:r w:rsidR="00512151">
        <w:rPr>
          <w:rFonts w:ascii="Doulos SIL" w:hAnsi="Doulos SIL" w:cs="Doulos SIL"/>
        </w:rPr>
        <w:t>e,</w:t>
      </w:r>
      <w:r w:rsidRPr="00985B09">
        <w:rPr>
          <w:rFonts w:ascii="Doulos SIL" w:hAnsi="Doulos SIL" w:cs="Doulos SIL"/>
        </w:rPr>
        <w:t>æ</w:t>
      </w:r>
      <w:r>
        <w:t>, IDENT-IO(-high,-low)</w:t>
      </w:r>
      <w:r w:rsidRPr="00F84CF2">
        <w:t xml:space="preserve"> </w:t>
      </w:r>
      <w:r w:rsidRPr="00432448">
        <w:t>»</w:t>
      </w:r>
      <w:r w:rsidR="00BD5E4E">
        <w:t xml:space="preserve"> IDENT-IO(ATR)</w:t>
      </w:r>
      <w:r>
        <w:t>.</w:t>
      </w:r>
    </w:p>
    <w:p w:rsidR="00E95490" w:rsidRPr="00E95490" w:rsidRDefault="00E95490" w:rsidP="00E95490">
      <w:pPr>
        <w:pStyle w:val="FestschriftFollowing"/>
        <w:spacing w:line="240" w:lineRule="auto"/>
        <w:ind w:firstLine="0"/>
        <w:rPr>
          <w:vertAlign w:val="subscript"/>
        </w:rPr>
      </w:pPr>
    </w:p>
    <w:p w:rsidR="00E11ABD" w:rsidRDefault="001C5D7A" w:rsidP="00D47935">
      <w:pPr>
        <w:spacing w:after="0"/>
        <w:ind w:firstLine="720"/>
        <w:jc w:val="both"/>
        <w:rPr>
          <w:rFonts w:ascii="Times New Roman" w:hAnsi="Times New Roman"/>
          <w:sz w:val="24"/>
          <w:szCs w:val="24"/>
        </w:rPr>
      </w:pPr>
      <w:r>
        <w:rPr>
          <w:rFonts w:ascii="Times New Roman" w:hAnsi="Times New Roman"/>
          <w:sz w:val="24"/>
          <w:szCs w:val="24"/>
        </w:rPr>
        <w:t>Bot</w:t>
      </w:r>
      <w:r w:rsidR="00512151">
        <w:rPr>
          <w:rFonts w:ascii="Times New Roman" w:hAnsi="Times New Roman"/>
          <w:sz w:val="24"/>
          <w:szCs w:val="24"/>
        </w:rPr>
        <w:t>h candidate (a) and candidate (d</w:t>
      </w:r>
      <w:r>
        <w:rPr>
          <w:rFonts w:ascii="Times New Roman" w:hAnsi="Times New Roman"/>
          <w:sz w:val="24"/>
          <w:szCs w:val="24"/>
        </w:rPr>
        <w:t>) are ruled out of the competition for th</w:t>
      </w:r>
      <w:r w:rsidR="00AD5D03">
        <w:rPr>
          <w:rFonts w:ascii="Times New Roman" w:hAnsi="Times New Roman"/>
          <w:sz w:val="24"/>
          <w:szCs w:val="24"/>
        </w:rPr>
        <w:t xml:space="preserve">eir fatal violations of a </w:t>
      </w:r>
      <w:r>
        <w:rPr>
          <w:rFonts w:ascii="Times New Roman" w:hAnsi="Times New Roman"/>
          <w:sz w:val="24"/>
          <w:szCs w:val="24"/>
        </w:rPr>
        <w:t xml:space="preserve">highly-ranked constraints in the present tableau,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w:t>
      </w:r>
      <w:r w:rsidR="00512151">
        <w:rPr>
          <w:rFonts w:ascii="Doulos SIL" w:hAnsi="Doulos SIL" w:cs="Doulos SIL"/>
          <w:sz w:val="24"/>
          <w:szCs w:val="24"/>
        </w:rPr>
        <w:t>e,</w:t>
      </w:r>
      <w:r w:rsidRPr="00985B09">
        <w:rPr>
          <w:rFonts w:ascii="Doulos SIL" w:hAnsi="Doulos SIL" w:cs="Doulos SIL"/>
          <w:sz w:val="24"/>
          <w:szCs w:val="24"/>
        </w:rPr>
        <w:t>æ</w:t>
      </w:r>
      <w:r w:rsidR="00512151" w:rsidRPr="00512151">
        <w:rPr>
          <w:rFonts w:ascii="Times New Roman" w:hAnsi="Times New Roman" w:cs="Times New Roman"/>
          <w:sz w:val="24"/>
          <w:szCs w:val="24"/>
        </w:rPr>
        <w:t>. While candidate (a)</w:t>
      </w:r>
      <w:r w:rsidR="00AD5D03">
        <w:rPr>
          <w:rFonts w:ascii="Times New Roman" w:hAnsi="Times New Roman" w:cs="Times New Roman"/>
          <w:sz w:val="24"/>
          <w:szCs w:val="24"/>
        </w:rPr>
        <w:t xml:space="preserve"> faithfully preserves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candidate (d), on the other hand, adapts same input with </w:t>
      </w:r>
      <w:r w:rsidR="00532FA8">
        <w:rPr>
          <w:rFonts w:ascii="Times New Roman" w:hAnsi="Times New Roman" w:cs="Times New Roman"/>
          <w:sz w:val="24"/>
          <w:szCs w:val="24"/>
        </w:rPr>
        <w:t xml:space="preserve">another banned vowel </w:t>
      </w:r>
      <w:r w:rsidR="00AD5D03">
        <w:rPr>
          <w:rFonts w:ascii="Times New Roman" w:hAnsi="Times New Roman" w:cs="Times New Roman"/>
          <w:sz w:val="24"/>
          <w:szCs w:val="24"/>
        </w:rPr>
        <w:t>[e], which represents a change in feature value i.e. from [-ATR] to [+ATR].</w:t>
      </w:r>
      <w:r w:rsidRPr="00512151">
        <w:rPr>
          <w:rFonts w:ascii="Times New Roman" w:hAnsi="Times New Roman" w:cs="Times New Roman"/>
          <w:sz w:val="24"/>
          <w:szCs w:val="24"/>
        </w:rPr>
        <w:t xml:space="preserve"> </w:t>
      </w:r>
      <w:r w:rsidR="00AD5D03">
        <w:rPr>
          <w:rFonts w:ascii="Times New Roman" w:hAnsi="Times New Roman" w:cs="Times New Roman"/>
          <w:sz w:val="24"/>
          <w:szCs w:val="24"/>
        </w:rPr>
        <w:t>Candidate (d) violates IDENT-IO(ATR) in addition. For candidate (b) to adapts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with [a], it satisfies </w:t>
      </w:r>
      <w:r w:rsidR="00AD5D03" w:rsidRPr="00985B09">
        <w:rPr>
          <w:sz w:val="24"/>
          <w:szCs w:val="24"/>
        </w:rPr>
        <w:t>*</w:t>
      </w:r>
      <w:r w:rsidR="00AD5D03" w:rsidRPr="00985B09">
        <w:rPr>
          <w:sz w:val="24"/>
          <w:szCs w:val="24"/>
          <w:lang w:val="el-GR"/>
        </w:rPr>
        <w:t>σ</w:t>
      </w:r>
      <w:r w:rsidR="00AD5D03" w:rsidRPr="00985B09">
        <w:rPr>
          <w:sz w:val="24"/>
          <w:szCs w:val="24"/>
        </w:rPr>
        <w:t>1/ɔ,</w:t>
      </w:r>
      <w:r w:rsidR="00AD5D03" w:rsidRPr="00985B09">
        <w:rPr>
          <w:rFonts w:ascii="Doulos SIL" w:hAnsi="Doulos SIL" w:cs="Doulos SIL"/>
          <w:sz w:val="24"/>
          <w:szCs w:val="24"/>
        </w:rPr>
        <w:t>ɛ,</w:t>
      </w:r>
      <w:r w:rsidR="00AD5D03">
        <w:rPr>
          <w:rFonts w:ascii="Doulos SIL" w:hAnsi="Doulos SIL" w:cs="Doulos SIL"/>
          <w:sz w:val="24"/>
          <w:szCs w:val="24"/>
        </w:rPr>
        <w:t>e,</w:t>
      </w:r>
      <w:r w:rsidR="00AD5D03" w:rsidRPr="00985B09">
        <w:rPr>
          <w:rFonts w:ascii="Doulos SIL" w:hAnsi="Doulos SIL" w:cs="Doulos SIL"/>
          <w:sz w:val="24"/>
          <w:szCs w:val="24"/>
        </w:rPr>
        <w:t>æ</w:t>
      </w:r>
      <w:r w:rsidR="00AD5D03">
        <w:rPr>
          <w:rFonts w:ascii="Times New Roman" w:hAnsi="Times New Roman" w:cs="Times New Roman"/>
          <w:sz w:val="24"/>
          <w:szCs w:val="24"/>
        </w:rPr>
        <w:t xml:space="preserve"> but </w:t>
      </w:r>
      <w:r w:rsidR="00532FA8">
        <w:rPr>
          <w:rFonts w:ascii="Times New Roman" w:hAnsi="Times New Roman" w:cs="Times New Roman"/>
          <w:sz w:val="24"/>
          <w:szCs w:val="24"/>
        </w:rPr>
        <w:t xml:space="preserve">that action </w:t>
      </w:r>
      <w:r w:rsidR="00AD5D03">
        <w:rPr>
          <w:rFonts w:ascii="Times New Roman" w:hAnsi="Times New Roman" w:cs="Times New Roman"/>
          <w:sz w:val="24"/>
          <w:szCs w:val="24"/>
        </w:rPr>
        <w:t xml:space="preserve">comes with a dire consequence. It rather fatally violates the crucially-ranked </w:t>
      </w:r>
      <w:r>
        <w:rPr>
          <w:rFonts w:ascii="Times New Roman" w:hAnsi="Times New Roman"/>
          <w:sz w:val="24"/>
          <w:szCs w:val="24"/>
        </w:rPr>
        <w:t>I</w:t>
      </w:r>
      <w:r w:rsidR="00AD5D03">
        <w:rPr>
          <w:rFonts w:ascii="Times New Roman" w:hAnsi="Times New Roman"/>
          <w:sz w:val="24"/>
          <w:szCs w:val="24"/>
        </w:rPr>
        <w:t>DENT-IO(-high,-low) as a result</w:t>
      </w:r>
      <w:r>
        <w:rPr>
          <w:rFonts w:ascii="Times New Roman" w:hAnsi="Times New Roman"/>
          <w:sz w:val="24"/>
          <w:szCs w:val="24"/>
        </w:rPr>
        <w:t xml:space="preserve">. For </w:t>
      </w:r>
      <w:r w:rsidR="00195C31">
        <w:rPr>
          <w:rFonts w:ascii="Times New Roman" w:hAnsi="Times New Roman"/>
          <w:sz w:val="24"/>
          <w:szCs w:val="24"/>
        </w:rPr>
        <w:t>adapting an input [-ATR] value with a [+ATR], candidate (c) incurs violation mark for IDENT-IO(ATR). Nonetheless, it still emerges the optimal candidate due to the low ranking of IDENT-IO(ATR)</w:t>
      </w:r>
      <w:r>
        <w:rPr>
          <w:rFonts w:ascii="Times New Roman" w:hAnsi="Times New Roman"/>
          <w:sz w:val="24"/>
          <w:szCs w:val="24"/>
        </w:rPr>
        <w:t xml:space="preserve">.   </w:t>
      </w:r>
    </w:p>
    <w:p w:rsidR="001C5D7A" w:rsidRDefault="001C5D7A" w:rsidP="00D47935">
      <w:pPr>
        <w:spacing w:after="0"/>
        <w:ind w:firstLine="720"/>
        <w:jc w:val="both"/>
        <w:rPr>
          <w:rFonts w:ascii="Times New Roman" w:hAnsi="Times New Roman"/>
          <w:sz w:val="24"/>
          <w:szCs w:val="24"/>
        </w:rPr>
      </w:pPr>
      <w:r>
        <w:rPr>
          <w:rFonts w:ascii="Times New Roman" w:hAnsi="Times New Roman"/>
          <w:sz w:val="24"/>
          <w:szCs w:val="24"/>
        </w:rPr>
        <w:t>In addition to [</w:t>
      </w:r>
      <w:r>
        <w:rPr>
          <w:rFonts w:ascii="Doulos SIL" w:hAnsi="Doulos SIL" w:cs="Doulos SIL"/>
          <w:sz w:val="24"/>
          <w:szCs w:val="24"/>
        </w:rPr>
        <w:t>ɛ</w:t>
      </w:r>
      <w:r>
        <w:rPr>
          <w:rFonts w:ascii="Times New Roman" w:hAnsi="Times New Roman"/>
          <w:sz w:val="24"/>
          <w:szCs w:val="24"/>
        </w:rPr>
        <w:t>] being adapted with [o], there were even more limited cases (two) where the illicit source word-initial [</w:t>
      </w:r>
      <w:r>
        <w:rPr>
          <w:rFonts w:ascii="Doulos SIL" w:hAnsi="Doulos SIL" w:cs="Doulos SIL"/>
          <w:sz w:val="24"/>
          <w:szCs w:val="24"/>
        </w:rPr>
        <w:t>ɛ</w:t>
      </w:r>
      <w:r w:rsidR="00195C31">
        <w:rPr>
          <w:rFonts w:ascii="Times New Roman" w:hAnsi="Times New Roman"/>
          <w:sz w:val="24"/>
          <w:szCs w:val="24"/>
        </w:rPr>
        <w:t>] can</w:t>
      </w:r>
      <w:r>
        <w:rPr>
          <w:rFonts w:ascii="Times New Roman" w:hAnsi="Times New Roman"/>
          <w:sz w:val="24"/>
          <w:szCs w:val="24"/>
        </w:rPr>
        <w:t xml:space="preserve"> </w:t>
      </w:r>
      <w:r w:rsidR="00195C31">
        <w:rPr>
          <w:rFonts w:ascii="Times New Roman" w:hAnsi="Times New Roman"/>
          <w:sz w:val="24"/>
          <w:szCs w:val="24"/>
        </w:rPr>
        <w:t xml:space="preserve">be </w:t>
      </w:r>
      <w:r>
        <w:rPr>
          <w:rFonts w:ascii="Times New Roman" w:hAnsi="Times New Roman"/>
          <w:sz w:val="24"/>
          <w:szCs w:val="24"/>
        </w:rPr>
        <w:t xml:space="preserve">adapted </w:t>
      </w:r>
      <w:r w:rsidR="00195C31">
        <w:rPr>
          <w:rFonts w:ascii="Times New Roman" w:hAnsi="Times New Roman"/>
          <w:sz w:val="24"/>
          <w:szCs w:val="24"/>
        </w:rPr>
        <w:t>with</w:t>
      </w:r>
      <w:r>
        <w:rPr>
          <w:rFonts w:ascii="Times New Roman" w:hAnsi="Times New Roman"/>
          <w:sz w:val="24"/>
          <w:szCs w:val="24"/>
        </w:rPr>
        <w:t xml:space="preserve"> [a]</w:t>
      </w:r>
      <w:r w:rsidR="00195C31">
        <w:rPr>
          <w:rFonts w:ascii="Times New Roman" w:hAnsi="Times New Roman"/>
          <w:sz w:val="24"/>
          <w:szCs w:val="24"/>
        </w:rPr>
        <w:t>. I</w:t>
      </w:r>
      <w:r>
        <w:rPr>
          <w:rFonts w:ascii="Times New Roman" w:hAnsi="Times New Roman"/>
          <w:sz w:val="24"/>
          <w:szCs w:val="24"/>
        </w:rPr>
        <w:t>n the following examples</w:t>
      </w:r>
      <w:r w:rsidR="00195C31">
        <w:rPr>
          <w:rFonts w:ascii="Times New Roman" w:hAnsi="Times New Roman"/>
          <w:sz w:val="24"/>
          <w:szCs w:val="24"/>
        </w:rPr>
        <w:t xml:space="preserve"> in (17)</w:t>
      </w:r>
      <w:r w:rsidR="00532FA8">
        <w:rPr>
          <w:rFonts w:ascii="Times New Roman" w:hAnsi="Times New Roman"/>
          <w:sz w:val="24"/>
          <w:szCs w:val="24"/>
        </w:rPr>
        <w:t>,</w:t>
      </w:r>
      <w:r w:rsidR="00195C31">
        <w:rPr>
          <w:rFonts w:ascii="Times New Roman" w:hAnsi="Times New Roman"/>
          <w:sz w:val="24"/>
          <w:szCs w:val="24"/>
        </w:rPr>
        <w:t xml:space="preserve"> I exemplify this adaptation strategy</w:t>
      </w:r>
      <w:r>
        <w:rPr>
          <w:rFonts w:ascii="Times New Roman" w:hAnsi="Times New Roman"/>
          <w:sz w:val="24"/>
          <w:szCs w:val="24"/>
        </w:rPr>
        <w:t xml:space="preserve">. </w:t>
      </w:r>
    </w:p>
    <w:p w:rsidR="00D47935" w:rsidRPr="00074C3E" w:rsidRDefault="00D47935" w:rsidP="00D47935">
      <w:pPr>
        <w:spacing w:after="0"/>
        <w:ind w:firstLine="720"/>
        <w:jc w:val="both"/>
        <w:rPr>
          <w:rFonts w:ascii="Times New Roman" w:hAnsi="Times New Roman"/>
          <w:sz w:val="24"/>
          <w:szCs w:val="24"/>
        </w:rPr>
      </w:pPr>
    </w:p>
    <w:p w:rsidR="001C5D7A" w:rsidRPr="00F959F7" w:rsidRDefault="00E11ABD" w:rsidP="001C5D7A">
      <w:pPr>
        <w:jc w:val="both"/>
        <w:rPr>
          <w:rFonts w:ascii="Times New Roman" w:hAnsi="Times New Roman"/>
          <w:sz w:val="24"/>
          <w:szCs w:val="24"/>
        </w:rPr>
      </w:pPr>
      <w:r>
        <w:rPr>
          <w:rFonts w:ascii="Doulos SIL" w:hAnsi="Doulos SIL" w:cs="Doulos SIL"/>
          <w:sz w:val="24"/>
          <w:szCs w:val="24"/>
        </w:rPr>
        <w:t>(1</w:t>
      </w:r>
      <w:r w:rsidR="00195C31">
        <w:rPr>
          <w:rFonts w:ascii="Doulos SIL" w:hAnsi="Doulos SIL" w:cs="Doulos SIL"/>
          <w:sz w:val="24"/>
          <w:szCs w:val="24"/>
        </w:rPr>
        <w:t>7</w:t>
      </w:r>
      <w:r w:rsidR="001C5D7A">
        <w:rPr>
          <w:rFonts w:ascii="Doulos SIL" w:hAnsi="Doulos SIL" w:cs="Doulos SIL"/>
          <w:sz w:val="24"/>
          <w:szCs w:val="24"/>
        </w:rPr>
        <w:t>)</w:t>
      </w:r>
      <w:r w:rsidR="00195C31">
        <w:rPr>
          <w:rFonts w:ascii="Doulos SIL" w:hAnsi="Doulos SIL" w:cs="Doulos SIL"/>
          <w:sz w:val="24"/>
          <w:szCs w:val="24"/>
        </w:rPr>
        <w:t>.</w:t>
      </w:r>
      <w:r w:rsidR="001C5D7A">
        <w:rPr>
          <w:rFonts w:ascii="Doulos SIL" w:hAnsi="Doulos SIL" w:cs="Doulos SIL"/>
          <w:sz w:val="24"/>
          <w:szCs w:val="24"/>
        </w:rPr>
        <w:tab/>
      </w:r>
      <w:r w:rsidR="001C5D7A" w:rsidRPr="00B83952">
        <w:rPr>
          <w:rFonts w:ascii="Doulos SIL" w:hAnsi="Doulos SIL" w:cs="Doulos SIL"/>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295B45">
      <w:pPr>
        <w:pStyle w:val="ListParagraph"/>
        <w:numPr>
          <w:ilvl w:val="0"/>
          <w:numId w:val="49"/>
        </w:numPr>
        <w:jc w:val="both"/>
        <w:rPr>
          <w:rFonts w:ascii="Times New Roman" w:hAnsi="Times New Roman"/>
          <w:szCs w:val="24"/>
        </w:rPr>
      </w:pPr>
      <w:r w:rsidRPr="00452F43">
        <w:rPr>
          <w:rFonts w:ascii="Doulos SIL" w:hAnsi="Doulos SIL" w:cs="Doulos SIL"/>
          <w:i/>
          <w:szCs w:val="24"/>
        </w:rPr>
        <w:lastRenderedPageBreak/>
        <w:t>ɛ̀</w:t>
      </w:r>
      <w:r w:rsidRPr="00295B45">
        <w:rPr>
          <w:rFonts w:ascii="Doulos SIL" w:hAnsi="Doulos SIL" w:cs="Doulos SIL"/>
          <w:szCs w:val="24"/>
        </w:rPr>
        <w:t xml:space="preserve">bɛ́           </w:t>
      </w:r>
      <w:r w:rsidRPr="00295B45">
        <w:rPr>
          <w:rFonts w:ascii="Doulos SIL" w:hAnsi="Doulos SIL" w:cs="Doulos SIL"/>
          <w:szCs w:val="24"/>
        </w:rPr>
        <w:tab/>
      </w:r>
      <w:r w:rsidRPr="00452F43">
        <w:rPr>
          <w:rFonts w:ascii="Doulos SIL" w:hAnsi="Doulos SIL" w:cs="Doulos SIL"/>
          <w:i/>
          <w:szCs w:val="24"/>
        </w:rPr>
        <w:t>à</w:t>
      </w:r>
      <w:r w:rsidRPr="00295B45">
        <w:rPr>
          <w:rFonts w:ascii="Doulos SIL" w:hAnsi="Doulos SIL" w:cs="Doulos SIL"/>
          <w:szCs w:val="24"/>
        </w:rPr>
        <w:t xml:space="preserve">bɛ́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proverb, adage; indirect speech</w:t>
      </w:r>
    </w:p>
    <w:p w:rsidR="001C5D7A" w:rsidRPr="00295B45" w:rsidRDefault="001C5D7A" w:rsidP="00295B45">
      <w:pPr>
        <w:pStyle w:val="ListParagraph"/>
        <w:numPr>
          <w:ilvl w:val="0"/>
          <w:numId w:val="49"/>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dɪ̃́ŋ́        </w:t>
      </w:r>
      <w:r w:rsidRPr="00295B45">
        <w:rPr>
          <w:rFonts w:ascii="Doulos SIL" w:hAnsi="Doulos SIL" w:cs="Doulos SIL"/>
          <w:szCs w:val="24"/>
        </w:rPr>
        <w:tab/>
      </w:r>
      <w:r w:rsidRPr="00452F43">
        <w:rPr>
          <w:rFonts w:ascii="Doulos SIL" w:hAnsi="Doulos SIL" w:cs="Doulos SIL"/>
          <w:i/>
          <w:szCs w:val="24"/>
        </w:rPr>
        <w:t>à</w:t>
      </w:r>
      <w:r w:rsidRPr="00295B45">
        <w:rPr>
          <w:rFonts w:ascii="Doulos SIL" w:hAnsi="Doulos SIL" w:cs="Doulos SIL"/>
          <w:szCs w:val="24"/>
        </w:rPr>
        <w:t xml:space="preserve">dɛ́ŋ́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danger</w:t>
      </w:r>
    </w:p>
    <w:p w:rsidR="00EE7241" w:rsidRDefault="00195C31" w:rsidP="00E11ABD">
      <w:pPr>
        <w:spacing w:after="0"/>
        <w:ind w:firstLine="720"/>
        <w:jc w:val="both"/>
        <w:rPr>
          <w:rFonts w:ascii="Times New Roman" w:hAnsi="Times New Roman"/>
          <w:sz w:val="24"/>
          <w:szCs w:val="24"/>
        </w:rPr>
      </w:pPr>
      <w:r>
        <w:rPr>
          <w:rFonts w:ascii="Times New Roman" w:hAnsi="Times New Roman"/>
          <w:sz w:val="24"/>
          <w:szCs w:val="24"/>
        </w:rPr>
        <w:t>From (17</w:t>
      </w:r>
      <w:r w:rsidR="001C5D7A">
        <w:rPr>
          <w:rFonts w:ascii="Times New Roman" w:hAnsi="Times New Roman"/>
          <w:sz w:val="24"/>
          <w:szCs w:val="24"/>
        </w:rPr>
        <w:t xml:space="preserve">), though they are very limited in the data, it is observable that </w:t>
      </w:r>
      <w:r>
        <w:rPr>
          <w:rFonts w:ascii="Times New Roman" w:hAnsi="Times New Roman"/>
          <w:sz w:val="24"/>
          <w:szCs w:val="24"/>
        </w:rPr>
        <w:t>Ga speakers can adapt</w:t>
      </w:r>
      <w:r w:rsidR="001C5D7A">
        <w:rPr>
          <w:rFonts w:ascii="Times New Roman" w:hAnsi="Times New Roman"/>
          <w:sz w:val="24"/>
          <w:szCs w:val="24"/>
        </w:rPr>
        <w:t xml:space="preserve"> the illicit source word-initial [</w:t>
      </w:r>
      <w:r w:rsidR="001C5D7A">
        <w:rPr>
          <w:rFonts w:ascii="Doulos SIL" w:hAnsi="Doulos SIL" w:cs="Doulos SIL"/>
          <w:sz w:val="24"/>
          <w:szCs w:val="24"/>
        </w:rPr>
        <w:t>ɛ</w:t>
      </w:r>
      <w:r>
        <w:rPr>
          <w:rFonts w:ascii="Times New Roman" w:hAnsi="Times New Roman"/>
          <w:sz w:val="24"/>
          <w:szCs w:val="24"/>
        </w:rPr>
        <w:t>] with [a</w:t>
      </w:r>
      <w:r w:rsidR="001C5D7A">
        <w:rPr>
          <w:rFonts w:ascii="Times New Roman" w:hAnsi="Times New Roman"/>
          <w:sz w:val="24"/>
          <w:szCs w:val="24"/>
        </w:rPr>
        <w:t>]</w:t>
      </w:r>
      <w:r>
        <w:rPr>
          <w:rFonts w:ascii="Times New Roman" w:hAnsi="Times New Roman"/>
          <w:sz w:val="24"/>
          <w:szCs w:val="24"/>
        </w:rPr>
        <w:t xml:space="preserve"> as they do with the other two illicit word-initial vowels</w:t>
      </w:r>
      <w:r w:rsidR="001C5D7A">
        <w:rPr>
          <w:rFonts w:ascii="Times New Roman" w:hAnsi="Times New Roman"/>
          <w:sz w:val="24"/>
          <w:szCs w:val="24"/>
        </w:rPr>
        <w:t xml:space="preserve">. </w:t>
      </w:r>
      <w:r>
        <w:rPr>
          <w:rFonts w:ascii="Times New Roman" w:hAnsi="Times New Roman"/>
          <w:sz w:val="24"/>
          <w:szCs w:val="24"/>
        </w:rPr>
        <w:t>It can be seen that the speakers have as an option replacing the illicit source vowel with one of the two vowels permitted word</w:t>
      </w:r>
      <w:r w:rsidR="00EE7241">
        <w:rPr>
          <w:rFonts w:ascii="Times New Roman" w:hAnsi="Times New Roman"/>
          <w:sz w:val="24"/>
          <w:szCs w:val="24"/>
        </w:rPr>
        <w:t>-initially when adapting words of</w:t>
      </w:r>
      <w:r>
        <w:rPr>
          <w:rFonts w:ascii="Times New Roman" w:hAnsi="Times New Roman"/>
          <w:sz w:val="24"/>
          <w:szCs w:val="24"/>
        </w:rPr>
        <w:t xml:space="preserve"> Akan.</w:t>
      </w:r>
    </w:p>
    <w:p w:rsidR="00EE7241" w:rsidRDefault="00EE7241" w:rsidP="00EE7241">
      <w:pPr>
        <w:spacing w:after="0"/>
        <w:ind w:firstLine="720"/>
        <w:jc w:val="both"/>
        <w:rPr>
          <w:rFonts w:ascii="Times New Roman" w:hAnsi="Times New Roman"/>
          <w:sz w:val="24"/>
          <w:szCs w:val="24"/>
        </w:rPr>
      </w:pPr>
      <w:r>
        <w:rPr>
          <w:rFonts w:ascii="Times New Roman" w:hAnsi="Times New Roman"/>
          <w:sz w:val="24"/>
          <w:szCs w:val="24"/>
        </w:rPr>
        <w:t>With regard to formalizing this strategy, I will not provide any such formal account for two main reasons: (a) the pattern is not productive enough, and (b) such a very similar repair strategy has already been accounted for in the present so there would not be the need to repeat same.</w:t>
      </w:r>
      <w:r w:rsidR="00195C31">
        <w:rPr>
          <w:rFonts w:ascii="Times New Roman" w:hAnsi="Times New Roman"/>
          <w:sz w:val="24"/>
          <w:szCs w:val="24"/>
        </w:rPr>
        <w:t xml:space="preserve"> </w:t>
      </w:r>
    </w:p>
    <w:p w:rsidR="00EE7241" w:rsidRDefault="00EE7241" w:rsidP="00EE7241">
      <w:pPr>
        <w:spacing w:after="0"/>
        <w:ind w:firstLine="720"/>
        <w:jc w:val="both"/>
        <w:rPr>
          <w:rFonts w:ascii="Times New Roman" w:hAnsi="Times New Roman"/>
          <w:sz w:val="24"/>
          <w:szCs w:val="24"/>
        </w:rPr>
      </w:pPr>
    </w:p>
    <w:p w:rsidR="00C1168E" w:rsidRPr="00FF1C91" w:rsidRDefault="00C1168E" w:rsidP="00C1168E">
      <w:pPr>
        <w:spacing w:after="0" w:line="480" w:lineRule="auto"/>
        <w:jc w:val="both"/>
        <w:rPr>
          <w:rFonts w:ascii="Times New Roman" w:hAnsi="Times New Roman"/>
          <w:b/>
          <w:sz w:val="24"/>
          <w:szCs w:val="24"/>
        </w:rPr>
      </w:pPr>
      <w:r>
        <w:rPr>
          <w:rFonts w:ascii="Times New Roman" w:hAnsi="Times New Roman"/>
          <w:b/>
          <w:bCs/>
          <w:sz w:val="24"/>
          <w:szCs w:val="24"/>
        </w:rPr>
        <w:t>3.</w:t>
      </w:r>
      <w:r w:rsidR="00D24B6D" w:rsidRPr="00E11ABD">
        <w:rPr>
          <w:rFonts w:ascii="Times New Roman" w:hAnsi="Times New Roman"/>
          <w:b/>
          <w:bCs/>
          <w:sz w:val="24"/>
          <w:szCs w:val="24"/>
        </w:rPr>
        <w:t>4.</w:t>
      </w:r>
      <w:r w:rsidR="001C5D7A" w:rsidRPr="00E11ABD">
        <w:rPr>
          <w:rFonts w:ascii="Times New Roman" w:hAnsi="Times New Roman"/>
          <w:b/>
          <w:bCs/>
          <w:sz w:val="24"/>
          <w:szCs w:val="24"/>
        </w:rPr>
        <w:t xml:space="preserve"> </w:t>
      </w:r>
      <w:r w:rsidR="002B1B4C">
        <w:rPr>
          <w:rFonts w:ascii="Times New Roman" w:hAnsi="Times New Roman"/>
          <w:b/>
          <w:bCs/>
          <w:sz w:val="24"/>
          <w:szCs w:val="24"/>
        </w:rPr>
        <w:t>Interim s</w:t>
      </w:r>
      <w:r w:rsidRPr="00FF1C91">
        <w:rPr>
          <w:rFonts w:ascii="Times New Roman" w:hAnsi="Times New Roman"/>
          <w:b/>
          <w:sz w:val="24"/>
          <w:szCs w:val="24"/>
        </w:rPr>
        <w:t xml:space="preserve">ummary of </w:t>
      </w:r>
      <w:r w:rsidR="002B1B4C">
        <w:rPr>
          <w:rFonts w:ascii="Times New Roman" w:hAnsi="Times New Roman"/>
          <w:b/>
          <w:sz w:val="24"/>
          <w:szCs w:val="24"/>
        </w:rPr>
        <w:t xml:space="preserve">the </w:t>
      </w:r>
      <w:r w:rsidRPr="00FF1C91">
        <w:rPr>
          <w:rFonts w:ascii="Times New Roman" w:hAnsi="Times New Roman"/>
          <w:b/>
          <w:sz w:val="24"/>
          <w:szCs w:val="24"/>
        </w:rPr>
        <w:t>adaptation strategies</w:t>
      </w:r>
    </w:p>
    <w:p w:rsidR="00C1168E" w:rsidRPr="002B1B4C" w:rsidRDefault="002B1B4C" w:rsidP="00C1168E">
      <w:pPr>
        <w:spacing w:after="0" w:line="240" w:lineRule="auto"/>
        <w:ind w:firstLine="720"/>
        <w:jc w:val="both"/>
        <w:rPr>
          <w:rFonts w:ascii="Times New Roman" w:hAnsi="Times New Roman"/>
          <w:sz w:val="24"/>
          <w:szCs w:val="24"/>
        </w:rPr>
      </w:pPr>
      <w:r w:rsidRPr="002B1B4C">
        <w:rPr>
          <w:rFonts w:ascii="Times New Roman" w:hAnsi="Times New Roman"/>
          <w:sz w:val="24"/>
          <w:szCs w:val="24"/>
        </w:rPr>
        <w:t>After the discussions of the a</w:t>
      </w:r>
      <w:r w:rsidR="00C1168E" w:rsidRPr="002B1B4C">
        <w:rPr>
          <w:rFonts w:ascii="Times New Roman" w:hAnsi="Times New Roman"/>
          <w:sz w:val="24"/>
          <w:szCs w:val="24"/>
        </w:rPr>
        <w:t>daptation strategies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 xml:space="preserve">namely featural change, vowel replacement, and deletion that Ga speakers employ in repairing </w:t>
      </w:r>
      <w:r w:rsidR="00C1168E" w:rsidRPr="002B1B4C">
        <w:rPr>
          <w:rFonts w:ascii="Times New Roman" w:hAnsi="Times New Roman"/>
          <w:sz w:val="24"/>
          <w:szCs w:val="24"/>
        </w:rPr>
        <w:t>the three illicit Akan source word-initial vowels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w:t>
      </w:r>
      <w:r w:rsidRPr="002B1B4C">
        <w:rPr>
          <w:rFonts w:ascii="Doulos SIL" w:hAnsi="Doulos SIL" w:cs="Doulos SIL"/>
          <w:sz w:val="24"/>
          <w:szCs w:val="24"/>
        </w:rPr>
        <w:t>æ</w:t>
      </w:r>
      <w:r w:rsidRPr="002B1B4C">
        <w:rPr>
          <w:rFonts w:ascii="Times New Roman" w:hAnsi="Times New Roman"/>
          <w:sz w:val="24"/>
          <w:szCs w:val="24"/>
        </w:rPr>
        <w:t xml:space="preserve">, </w:t>
      </w:r>
      <w:r w:rsidRPr="002B1B4C">
        <w:rPr>
          <w:rFonts w:ascii="Doulos SIL" w:hAnsi="Doulos SIL" w:cs="Doulos SIL"/>
          <w:sz w:val="24"/>
          <w:szCs w:val="24"/>
        </w:rPr>
        <w:t>ɛ</w:t>
      </w:r>
      <w:r w:rsidRPr="002B1B4C">
        <w:rPr>
          <w:rFonts w:ascii="Times New Roman" w:hAnsi="Times New Roman"/>
          <w:sz w:val="24"/>
          <w:szCs w:val="24"/>
        </w:rPr>
        <w:t xml:space="preserve">, </w:t>
      </w:r>
      <w:r w:rsidRPr="002B1B4C">
        <w:rPr>
          <w:rFonts w:ascii="Doulos SIL" w:hAnsi="Doulos SIL" w:cs="Doulos SIL"/>
          <w:sz w:val="24"/>
          <w:szCs w:val="24"/>
        </w:rPr>
        <w:t>ɔ</w:t>
      </w:r>
      <w:r w:rsidRPr="002B1B4C">
        <w:rPr>
          <w:rFonts w:ascii="Times New Roman" w:hAnsi="Times New Roman"/>
          <w:sz w:val="24"/>
          <w:szCs w:val="24"/>
        </w:rPr>
        <w:t>], I summarize</w:t>
      </w:r>
      <w:r w:rsidR="00C1168E" w:rsidRPr="002B1B4C">
        <w:rPr>
          <w:rFonts w:ascii="Times New Roman" w:hAnsi="Times New Roman"/>
          <w:sz w:val="24"/>
          <w:szCs w:val="24"/>
        </w:rPr>
        <w:t xml:space="preserve"> </w:t>
      </w:r>
      <w:r w:rsidR="00532FA8">
        <w:rPr>
          <w:rFonts w:ascii="Times New Roman" w:hAnsi="Times New Roman"/>
          <w:sz w:val="24"/>
          <w:szCs w:val="24"/>
        </w:rPr>
        <w:t>each vowel and the strategies employed to adapt it as follows in (18)</w:t>
      </w:r>
      <w:r w:rsidR="00C1168E" w:rsidRPr="002B1B4C">
        <w:rPr>
          <w:rFonts w:ascii="Times New Roman" w:hAnsi="Times New Roman"/>
          <w:sz w:val="24"/>
          <w:szCs w:val="24"/>
        </w:rPr>
        <w:t>:</w:t>
      </w:r>
    </w:p>
    <w:p w:rsidR="00C1168E" w:rsidRPr="002B1B4C" w:rsidRDefault="002B1B4C" w:rsidP="00C1168E">
      <w:pPr>
        <w:spacing w:before="280" w:line="240" w:lineRule="auto"/>
        <w:jc w:val="both"/>
        <w:rPr>
          <w:rFonts w:ascii="Times New Roman" w:hAnsi="Times New Roman"/>
          <w:sz w:val="24"/>
          <w:szCs w:val="24"/>
        </w:rPr>
      </w:pPr>
      <w:r w:rsidRPr="002B1B4C">
        <w:rPr>
          <w:rFonts w:ascii="Times New Roman" w:hAnsi="Times New Roman"/>
          <w:sz w:val="24"/>
          <w:szCs w:val="24"/>
        </w:rPr>
        <w:t>(18</w:t>
      </w:r>
      <w:r w:rsidR="00C1168E" w:rsidRPr="002B1B4C">
        <w:rPr>
          <w:rFonts w:ascii="Times New Roman" w:hAnsi="Times New Roman"/>
          <w:sz w:val="24"/>
          <w:szCs w:val="24"/>
        </w:rPr>
        <w:t xml:space="preserve">). </w:t>
      </w:r>
      <w:r w:rsidR="00C1168E" w:rsidRPr="002B1B4C">
        <w:rPr>
          <w:rFonts w:ascii="Times New Roman" w:hAnsi="Times New Roman"/>
          <w:sz w:val="24"/>
          <w:szCs w:val="24"/>
          <w:u w:val="single"/>
        </w:rPr>
        <w:t>Source</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Target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Strategy</w:t>
      </w:r>
    </w:p>
    <w:p w:rsidR="00C1168E" w:rsidRPr="002B1B4C" w:rsidRDefault="0026233C" w:rsidP="00C1168E">
      <w:pPr>
        <w:spacing w:before="280" w:line="240" w:lineRule="auto"/>
        <w:jc w:val="both"/>
        <w:rPr>
          <w:rFonts w:ascii="Times New Roman" w:hAnsi="Times New Roman" w:cs="Times New Roman"/>
          <w:sz w:val="24"/>
          <w:szCs w:val="24"/>
        </w:rPr>
      </w:pPr>
      <w:r w:rsidRPr="0026233C">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36.3pt;margin-top:15pt;width:67.65pt;height:29.15pt;z-index:251666432" o:connectortype="straight">
            <v:stroke endarrow="block"/>
          </v:shape>
        </w:pict>
      </w:r>
      <w:r w:rsidRPr="0026233C">
        <w:rPr>
          <w:rFonts w:ascii="Times New Roman" w:hAnsi="Times New Roman"/>
          <w:noProof/>
          <w:sz w:val="24"/>
          <w:szCs w:val="24"/>
        </w:rPr>
        <w:pict>
          <v:shape id="_x0000_s1026" type="#_x0000_t32" style="position:absolute;left:0;text-align:left;margin-left:36.3pt;margin-top:14.4pt;width:67.65pt;height:.6pt;flip:y;z-index:251660288" o:connectortype="straight">
            <v:stroke endarrow="block"/>
          </v:shape>
        </w:pict>
      </w:r>
      <w:r w:rsidR="00C1168E" w:rsidRPr="002B1B4C">
        <w:rPr>
          <w:rFonts w:ascii="Times New Roman" w:hAnsi="Times New Roman"/>
          <w:sz w:val="24"/>
          <w:szCs w:val="24"/>
        </w:rPr>
        <w:t>i. [</w:t>
      </w:r>
      <w:r w:rsidR="00C1168E" w:rsidRPr="002B1B4C">
        <w:rPr>
          <w:rFonts w:ascii="Doulos SIL" w:hAnsi="Doulos SIL" w:cs="Doulos SIL"/>
          <w:sz w:val="24"/>
          <w:szCs w:val="24"/>
        </w:rPr>
        <w:t>æ</w:t>
      </w:r>
      <w:r w:rsidR="00C1168E" w:rsidRPr="002B1B4C">
        <w:rPr>
          <w:rFonts w:ascii="Times New Roman" w:hAnsi="Times New Roman"/>
          <w:sz w:val="24"/>
          <w:szCs w:val="24"/>
        </w:rPr>
        <w: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Doulos SIL" w:hAnsi="Doulos SIL" w:cs="Doulos SIL"/>
          <w:sz w:val="24"/>
          <w:szCs w:val="24"/>
        </w:rPr>
        <w:tab/>
        <w:t>[a]</w:t>
      </w:r>
      <w:r w:rsidR="00C1168E" w:rsidRPr="002B1B4C">
        <w:rPr>
          <w:rFonts w:ascii="Doulos SIL" w:hAnsi="Doulos SIL" w:cs="Doulos SIL"/>
          <w:sz w:val="24"/>
          <w:szCs w:val="24"/>
        </w:rPr>
        <w:tab/>
      </w:r>
      <w:r w:rsidR="00C1168E" w:rsidRPr="002B1B4C">
        <w:rPr>
          <w:rFonts w:ascii="Doulos SIL" w:hAnsi="Doulos SIL" w:cs="Doulos SIL"/>
          <w:sz w:val="24"/>
          <w:szCs w:val="24"/>
        </w:rPr>
        <w:tab/>
      </w:r>
      <w:r w:rsidR="00C1168E" w:rsidRPr="002B1B4C">
        <w:rPr>
          <w:rFonts w:ascii="Times New Roman" w:hAnsi="Times New Roman" w:cs="Times New Roman"/>
          <w:sz w:val="24"/>
          <w:szCs w:val="24"/>
        </w:rPr>
        <w:t>Featural [+ATR] change</w:t>
      </w:r>
    </w:p>
    <w:p w:rsidR="002B1B4C" w:rsidRPr="002B1B4C" w:rsidRDefault="002B1B4C"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26233C"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left:0;text-align:left;margin-left:36.3pt;margin-top:14.2pt;width:67.65pt;height:53.7pt;z-index:251663360" o:connectortype="straight">
            <v:stroke endarrow="block"/>
          </v:shape>
        </w:pict>
      </w:r>
      <w:r>
        <w:rPr>
          <w:rFonts w:ascii="Times New Roman" w:hAnsi="Times New Roman" w:cs="Times New Roman"/>
          <w:noProof/>
          <w:sz w:val="24"/>
          <w:szCs w:val="24"/>
        </w:rPr>
        <w:pict>
          <v:shape id="_x0000_s1028" type="#_x0000_t32" style="position:absolute;left:0;text-align:left;margin-left:36.3pt;margin-top:14.2pt;width:67.65pt;height:25.85pt;z-index:251662336" o:connectortype="straight">
            <v:stroke endarrow="block"/>
          </v:shape>
        </w:pict>
      </w:r>
      <w:r>
        <w:rPr>
          <w:rFonts w:ascii="Times New Roman" w:hAnsi="Times New Roman" w:cs="Times New Roman"/>
          <w:noProof/>
          <w:sz w:val="24"/>
          <w:szCs w:val="24"/>
        </w:rPr>
        <w:pict>
          <v:shape id="_x0000_s1027" type="#_x0000_t32" style="position:absolute;left:0;text-align:left;margin-left:36.3pt;margin-top:14.2pt;width:67.65pt;height:0;z-index:251661312" o:connectortype="straight">
            <v:stroke endarrow="block"/>
          </v:shape>
        </w:pict>
      </w:r>
      <w:r w:rsidR="00C1168E" w:rsidRPr="002B1B4C">
        <w:rPr>
          <w:rFonts w:ascii="Times New Roman" w:hAnsi="Times New Roman" w:cs="Times New Roman"/>
          <w:sz w:val="24"/>
          <w:szCs w:val="24"/>
        </w:rPr>
        <w:t>ii. [</w:t>
      </w:r>
      <w:r w:rsidR="00C1168E" w:rsidRPr="002B1B4C">
        <w:rPr>
          <w:rFonts w:ascii="Doulos SIL" w:hAnsi="Doulos SIL" w:cs="Doulos SIL"/>
          <w:sz w:val="24"/>
          <w:szCs w:val="24"/>
        </w:rPr>
        <w:t>ɔ</w:t>
      </w:r>
      <w:r w:rsidR="00C1168E" w:rsidRPr="002B1B4C">
        <w:rPr>
          <w:rFonts w:ascii="Times New Roman" w:hAnsi="Times New Roman" w:cs="Times New Roman"/>
          <w:sz w:val="24"/>
          <w:szCs w:val="24"/>
        </w:rPr>
        <w:t>]</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[o]</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Featural [-ATR] change</w:t>
      </w:r>
      <w:r w:rsidR="00C1168E" w:rsidRPr="002B1B4C">
        <w:rPr>
          <w:rFonts w:ascii="Times New Roman" w:hAnsi="Times New Roman" w:cs="Times New Roman"/>
          <w:sz w:val="24"/>
          <w:szCs w:val="24"/>
        </w:rPr>
        <w:tab/>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[a]</w:t>
      </w:r>
      <w:r w:rsidRPr="002B1B4C">
        <w:rPr>
          <w:rFonts w:ascii="Times New Roman" w:hAnsi="Times New Roman" w:cs="Times New Roman"/>
          <w:sz w:val="24"/>
          <w:szCs w:val="24"/>
        </w:rPr>
        <w:tab/>
      </w:r>
      <w:r w:rsidRPr="002B1B4C">
        <w:rPr>
          <w:rFonts w:ascii="Times New Roman" w:hAnsi="Times New Roman" w:cs="Times New Roman"/>
          <w:sz w:val="24"/>
          <w:szCs w:val="24"/>
        </w:rPr>
        <w:tab/>
        <w:t>Vowel replacement</w:t>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26233C"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3" type="#_x0000_t32" style="position:absolute;left:0;text-align:left;margin-left:36.3pt;margin-top:13.7pt;width:67.65pt;height:63.65pt;z-index:251667456" o:connectortype="straight">
            <v:stroke endarrow="block"/>
          </v:shape>
        </w:pict>
      </w:r>
      <w:r>
        <w:rPr>
          <w:rFonts w:ascii="Times New Roman" w:hAnsi="Times New Roman" w:cs="Times New Roman"/>
          <w:noProof/>
          <w:sz w:val="24"/>
          <w:szCs w:val="24"/>
        </w:rPr>
        <w:pict>
          <v:shape id="_x0000_s1031" type="#_x0000_t32" style="position:absolute;left:0;text-align:left;margin-left:36.3pt;margin-top:13.05pt;width:67.65pt;height:32.4pt;z-index:251665408" o:connectortype="straight">
            <v:stroke endarrow="block"/>
          </v:shape>
        </w:pict>
      </w:r>
      <w:r>
        <w:rPr>
          <w:rFonts w:ascii="Times New Roman" w:hAnsi="Times New Roman" w:cs="Times New Roman"/>
          <w:noProof/>
          <w:sz w:val="24"/>
          <w:szCs w:val="24"/>
        </w:rPr>
        <w:pict>
          <v:shape id="_x0000_s1030" type="#_x0000_t32" style="position:absolute;left:0;text-align:left;margin-left:36.3pt;margin-top:13.05pt;width:67.65pt;height:.65pt;flip:y;z-index:251664384" o:connectortype="straight">
            <v:stroke endarrow="block"/>
          </v:shape>
        </w:pict>
      </w:r>
      <w:r w:rsidR="00C1168E" w:rsidRPr="002B1B4C">
        <w:rPr>
          <w:rFonts w:ascii="Times New Roman" w:hAnsi="Times New Roman" w:cs="Times New Roman"/>
          <w:sz w:val="24"/>
          <w:szCs w:val="24"/>
        </w:rPr>
        <w:t>iii. [</w:t>
      </w:r>
      <w:r w:rsidR="00C1168E" w:rsidRPr="002B1B4C">
        <w:rPr>
          <w:rFonts w:ascii="Doulos SIL" w:hAnsi="Doulos SIL" w:cs="Doulos SIL"/>
          <w:sz w:val="24"/>
          <w:szCs w:val="24"/>
        </w:rPr>
        <w:t>ɛ</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[o]</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 xml:space="preserve">Featural </w:t>
      </w:r>
      <w:r w:rsidR="00C944FD">
        <w:rPr>
          <w:rFonts w:ascii="Times New Roman" w:hAnsi="Times New Roman" w:cs="Times New Roman"/>
          <w:sz w:val="24"/>
          <w:szCs w:val="24"/>
        </w:rPr>
        <w:t xml:space="preserve">[-ATR] </w:t>
      </w:r>
      <w:r w:rsidR="002B1B4C" w:rsidRPr="002B1B4C">
        <w:rPr>
          <w:rFonts w:ascii="Times New Roman" w:hAnsi="Times New Roman" w:cs="Times New Roman"/>
          <w:sz w:val="24"/>
          <w:szCs w:val="24"/>
        </w:rPr>
        <w:t>change?</w:t>
      </w:r>
    </w:p>
    <w:p w:rsidR="00C1168E" w:rsidRPr="002B1B4C" w:rsidRDefault="00C1168E" w:rsidP="00C1168E">
      <w:pPr>
        <w:spacing w:before="280" w:line="240" w:lineRule="auto"/>
        <w:ind w:left="1440" w:firstLine="720"/>
        <w:jc w:val="both"/>
        <w:rPr>
          <w:rFonts w:ascii="Times New Roman" w:hAnsi="Times New Roman" w:cs="Times New Roman"/>
          <w:sz w:val="24"/>
          <w:szCs w:val="24"/>
        </w:rPr>
      </w:pPr>
      <w:r w:rsidRPr="002B1B4C">
        <w:rPr>
          <w:rFonts w:ascii="Times New Roman" w:hAnsi="Times New Roman" w:cs="Times New Roman"/>
          <w:sz w:val="24"/>
          <w:szCs w:val="24"/>
        </w:rPr>
        <w:t>[</w:t>
      </w:r>
      <w:r w:rsidR="002B1B4C" w:rsidRPr="002B1B4C">
        <w:rPr>
          <w:rFonts w:ascii="Doulos SIL" w:hAnsi="Doulos SIL" w:cs="Doulos SIL"/>
          <w:sz w:val="24"/>
          <w:szCs w:val="24"/>
        </w:rPr>
        <w:t>a</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Vowel replacement</w:t>
      </w:r>
    </w:p>
    <w:p w:rsidR="002B1B4C" w:rsidRPr="002B1B4C" w:rsidRDefault="002B1B4C" w:rsidP="00C1168E">
      <w:pPr>
        <w:spacing w:before="280" w:line="240" w:lineRule="auto"/>
        <w:ind w:left="1440" w:firstLine="720"/>
        <w:jc w:val="both"/>
        <w:rPr>
          <w:rFonts w:ascii="Times New Roman" w:hAnsi="Times New Roman"/>
          <w:sz w:val="24"/>
          <w:szCs w:val="24"/>
        </w:rPr>
      </w:pPr>
      <w:r w:rsidRPr="002B1B4C">
        <w:rPr>
          <w:rFonts w:ascii="Times New Roman" w:hAnsi="Times New Roman" w:cs="Times New Roman"/>
          <w:sz w:val="24"/>
          <w:szCs w:val="24"/>
        </w:rPr>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D04128" w:rsidRPr="00D47935" w:rsidRDefault="002B1B4C" w:rsidP="00D47935">
      <w:pPr>
        <w:spacing w:before="280" w:line="240" w:lineRule="auto"/>
        <w:ind w:firstLine="720"/>
        <w:jc w:val="both"/>
        <w:rPr>
          <w:rFonts w:ascii="Times New Roman" w:hAnsi="Times New Roman"/>
          <w:sz w:val="24"/>
          <w:szCs w:val="24"/>
        </w:rPr>
      </w:pPr>
      <w:r w:rsidRPr="00D04128">
        <w:rPr>
          <w:rFonts w:ascii="Times New Roman" w:hAnsi="Times New Roman"/>
          <w:sz w:val="24"/>
          <w:szCs w:val="24"/>
        </w:rPr>
        <w:t>From (18) above</w:t>
      </w:r>
      <w:r w:rsidR="00C1168E" w:rsidRPr="00D04128">
        <w:rPr>
          <w:rFonts w:ascii="Times New Roman" w:hAnsi="Times New Roman"/>
          <w:sz w:val="24"/>
          <w:szCs w:val="24"/>
        </w:rPr>
        <w:t xml:space="preserve">, </w:t>
      </w:r>
      <w:r w:rsidR="00C944FD" w:rsidRPr="00D04128">
        <w:rPr>
          <w:rFonts w:ascii="Times New Roman" w:hAnsi="Times New Roman"/>
          <w:sz w:val="24"/>
          <w:szCs w:val="24"/>
        </w:rPr>
        <w:t>it can be seen</w:t>
      </w:r>
      <w:r w:rsidR="00C1168E" w:rsidRPr="00D04128">
        <w:rPr>
          <w:rFonts w:ascii="Times New Roman" w:hAnsi="Times New Roman"/>
          <w:sz w:val="24"/>
          <w:szCs w:val="24"/>
        </w:rPr>
        <w:t xml:space="preserve"> that </w:t>
      </w:r>
      <w:r w:rsidR="00C944FD" w:rsidRPr="00D04128">
        <w:rPr>
          <w:rFonts w:ascii="Times New Roman" w:hAnsi="Times New Roman"/>
          <w:sz w:val="24"/>
          <w:szCs w:val="24"/>
        </w:rPr>
        <w:t xml:space="preserve">for the adaptations of each of </w:t>
      </w:r>
      <w:r w:rsidR="00C1168E" w:rsidRPr="00D04128">
        <w:rPr>
          <w:rFonts w:ascii="Times New Roman" w:hAnsi="Times New Roman"/>
          <w:sz w:val="24"/>
          <w:szCs w:val="24"/>
        </w:rPr>
        <w:t xml:space="preserve">the three </w:t>
      </w:r>
      <w:r w:rsidR="00C944FD" w:rsidRPr="00D04128">
        <w:rPr>
          <w:rFonts w:ascii="Times New Roman" w:hAnsi="Times New Roman"/>
          <w:sz w:val="24"/>
          <w:szCs w:val="24"/>
        </w:rPr>
        <w:t>i</w:t>
      </w:r>
      <w:r w:rsidR="00532FA8">
        <w:rPr>
          <w:rFonts w:ascii="Times New Roman" w:hAnsi="Times New Roman"/>
          <w:sz w:val="24"/>
          <w:szCs w:val="24"/>
        </w:rPr>
        <w:t xml:space="preserve">llicit initial vowels, </w:t>
      </w:r>
      <w:r w:rsidR="00C944FD" w:rsidRPr="00D04128">
        <w:rPr>
          <w:rFonts w:ascii="Times New Roman" w:hAnsi="Times New Roman"/>
          <w:sz w:val="24"/>
          <w:szCs w:val="24"/>
        </w:rPr>
        <w:t xml:space="preserve">two repair </w:t>
      </w:r>
      <w:r w:rsidR="00C1168E" w:rsidRPr="00D04128">
        <w:rPr>
          <w:rFonts w:ascii="Times New Roman" w:hAnsi="Times New Roman"/>
          <w:sz w:val="24"/>
          <w:szCs w:val="24"/>
        </w:rPr>
        <w:t xml:space="preserve">strategies </w:t>
      </w:r>
      <w:r w:rsidR="00C944FD" w:rsidRPr="00D04128">
        <w:rPr>
          <w:rFonts w:ascii="Times New Roman" w:hAnsi="Times New Roman"/>
          <w:sz w:val="24"/>
          <w:szCs w:val="24"/>
        </w:rPr>
        <w:t>apply</w:t>
      </w:r>
      <w:r w:rsidR="00532FA8">
        <w:rPr>
          <w:rFonts w:ascii="Times New Roman" w:hAnsi="Times New Roman"/>
          <w:sz w:val="24"/>
          <w:szCs w:val="24"/>
        </w:rPr>
        <w:t xml:space="preserve"> throughout</w:t>
      </w:r>
      <w:r w:rsidR="00C944FD" w:rsidRPr="00D04128">
        <w:rPr>
          <w:rFonts w:ascii="Times New Roman" w:hAnsi="Times New Roman"/>
          <w:sz w:val="24"/>
          <w:szCs w:val="24"/>
        </w:rPr>
        <w:t xml:space="preserve">. These strategies are featural change and deletion. </w:t>
      </w:r>
      <w:r w:rsidR="000C446E">
        <w:rPr>
          <w:rFonts w:ascii="Times New Roman" w:hAnsi="Times New Roman"/>
          <w:sz w:val="24"/>
          <w:szCs w:val="24"/>
        </w:rPr>
        <w:t xml:space="preserve">However, from the data collected for the present study, between the two strategies, deletion applies in more cases than featural change. </w:t>
      </w:r>
      <w:r w:rsidR="00C944FD" w:rsidRPr="00D04128">
        <w:rPr>
          <w:rFonts w:ascii="Times New Roman" w:hAnsi="Times New Roman"/>
          <w:sz w:val="24"/>
          <w:szCs w:val="24"/>
        </w:rPr>
        <w:t>Vowel replacement a</w:t>
      </w:r>
      <w:r w:rsidR="00532FA8">
        <w:rPr>
          <w:rFonts w:ascii="Times New Roman" w:hAnsi="Times New Roman"/>
          <w:sz w:val="24"/>
          <w:szCs w:val="24"/>
        </w:rPr>
        <w:t>lso</w:t>
      </w:r>
      <w:r w:rsidR="00C944FD" w:rsidRPr="00D04128">
        <w:rPr>
          <w:rFonts w:ascii="Times New Roman" w:hAnsi="Times New Roman"/>
          <w:sz w:val="24"/>
          <w:szCs w:val="24"/>
        </w:rPr>
        <w:t xml:space="preserve"> applies </w:t>
      </w:r>
      <w:r w:rsidR="00532FA8">
        <w:rPr>
          <w:rFonts w:ascii="Times New Roman" w:hAnsi="Times New Roman"/>
          <w:sz w:val="24"/>
          <w:szCs w:val="24"/>
        </w:rPr>
        <w:t>in all cases</w:t>
      </w:r>
      <w:r w:rsidR="00C944FD" w:rsidRPr="00D04128">
        <w:rPr>
          <w:rFonts w:ascii="Times New Roman" w:hAnsi="Times New Roman"/>
          <w:sz w:val="24"/>
          <w:szCs w:val="24"/>
        </w:rPr>
        <w:t xml:space="preserve"> </w:t>
      </w:r>
      <w:r w:rsidR="00532FA8">
        <w:rPr>
          <w:rFonts w:ascii="Times New Roman" w:hAnsi="Times New Roman"/>
          <w:sz w:val="24"/>
          <w:szCs w:val="24"/>
        </w:rPr>
        <w:t xml:space="preserve">of the </w:t>
      </w:r>
      <w:r w:rsidR="00532FA8">
        <w:rPr>
          <w:rFonts w:ascii="Times New Roman" w:hAnsi="Times New Roman"/>
          <w:sz w:val="24"/>
          <w:szCs w:val="24"/>
        </w:rPr>
        <w:lastRenderedPageBreak/>
        <w:t xml:space="preserve">adaptations </w:t>
      </w:r>
      <w:r w:rsidR="00C944FD" w:rsidRPr="00D04128">
        <w:rPr>
          <w:rFonts w:ascii="Times New Roman" w:hAnsi="Times New Roman"/>
          <w:sz w:val="24"/>
          <w:szCs w:val="24"/>
        </w:rPr>
        <w:t xml:space="preserve">except </w:t>
      </w:r>
      <w:r w:rsidR="00532FA8">
        <w:rPr>
          <w:rFonts w:ascii="Times New Roman" w:hAnsi="Times New Roman"/>
          <w:sz w:val="24"/>
          <w:szCs w:val="24"/>
        </w:rPr>
        <w:t xml:space="preserve">that of </w:t>
      </w:r>
      <w:r w:rsidR="00C944FD" w:rsidRPr="00D04128">
        <w:rPr>
          <w:rFonts w:ascii="Times New Roman" w:hAnsi="Times New Roman"/>
          <w:sz w:val="24"/>
          <w:szCs w:val="24"/>
        </w:rPr>
        <w:t>[</w:t>
      </w:r>
      <w:r w:rsidR="00C944FD" w:rsidRPr="00D04128">
        <w:rPr>
          <w:rFonts w:ascii="Doulos SIL" w:hAnsi="Doulos SIL" w:cs="Doulos SIL"/>
          <w:sz w:val="24"/>
          <w:szCs w:val="24"/>
        </w:rPr>
        <w:t>æ</w:t>
      </w:r>
      <w:r w:rsidR="00C944FD" w:rsidRPr="00D04128">
        <w:rPr>
          <w:rFonts w:ascii="Times New Roman" w:hAnsi="Times New Roman"/>
          <w:sz w:val="24"/>
          <w:szCs w:val="24"/>
        </w:rPr>
        <w:t xml:space="preserve">]. </w:t>
      </w:r>
      <w:r w:rsidR="000C446E">
        <w:rPr>
          <w:rFonts w:ascii="Times New Roman" w:hAnsi="Times New Roman"/>
          <w:sz w:val="24"/>
          <w:szCs w:val="24"/>
        </w:rPr>
        <w:t>In (18iii), though the height of the source vowel is maintained in the target vowel, two feature</w:t>
      </w:r>
      <w:r w:rsidR="0051729B">
        <w:rPr>
          <w:rFonts w:ascii="Times New Roman" w:hAnsi="Times New Roman"/>
          <w:sz w:val="24"/>
          <w:szCs w:val="24"/>
        </w:rPr>
        <w:t xml:space="preserve"> value</w:t>
      </w:r>
      <w:r w:rsidR="000C446E">
        <w:rPr>
          <w:rFonts w:ascii="Times New Roman" w:hAnsi="Times New Roman"/>
          <w:sz w:val="24"/>
          <w:szCs w:val="24"/>
        </w:rPr>
        <w:t xml:space="preserve">s have changed, </w:t>
      </w:r>
      <w:r w:rsidR="00532FA8">
        <w:rPr>
          <w:rFonts w:ascii="Times New Roman" w:hAnsi="Times New Roman"/>
          <w:sz w:val="24"/>
          <w:szCs w:val="24"/>
        </w:rPr>
        <w:t xml:space="preserve">i.e. </w:t>
      </w:r>
      <w:r w:rsidR="000C446E">
        <w:rPr>
          <w:rFonts w:ascii="Times New Roman" w:hAnsi="Times New Roman"/>
          <w:sz w:val="24"/>
          <w:szCs w:val="24"/>
        </w:rPr>
        <w:t>the [ATR] and [back]. Per our working definition of featural change, this strategy does not properly befit it. At the same, unlike vowel replacement</w:t>
      </w:r>
      <w:r w:rsidR="00E714DD">
        <w:rPr>
          <w:rFonts w:ascii="Times New Roman" w:hAnsi="Times New Roman"/>
          <w:sz w:val="24"/>
          <w:szCs w:val="24"/>
        </w:rPr>
        <w:t xml:space="preserve"> where the source and the target vowels differ in height</w:t>
      </w:r>
      <w:r w:rsidR="000C446E">
        <w:rPr>
          <w:rFonts w:ascii="Times New Roman" w:hAnsi="Times New Roman"/>
          <w:sz w:val="24"/>
          <w:szCs w:val="24"/>
        </w:rPr>
        <w:t xml:space="preserve">, it preserves the height of the source vocalism. </w:t>
      </w:r>
      <w:r w:rsidR="00E714DD">
        <w:rPr>
          <w:rFonts w:ascii="Times New Roman" w:hAnsi="Times New Roman"/>
          <w:sz w:val="24"/>
          <w:szCs w:val="24"/>
        </w:rPr>
        <w:t xml:space="preserve">This also does not make it fit well in the definition. </w:t>
      </w:r>
      <w:r w:rsidR="000C446E">
        <w:rPr>
          <w:rFonts w:ascii="Times New Roman" w:hAnsi="Times New Roman"/>
          <w:sz w:val="24"/>
          <w:szCs w:val="24"/>
        </w:rPr>
        <w:t xml:space="preserve">This </w:t>
      </w:r>
      <w:r w:rsidR="00E714DD">
        <w:rPr>
          <w:rFonts w:ascii="Times New Roman" w:hAnsi="Times New Roman"/>
          <w:sz w:val="24"/>
          <w:szCs w:val="24"/>
        </w:rPr>
        <w:t xml:space="preserve">situation, therefore, </w:t>
      </w:r>
      <w:r w:rsidR="000C446E">
        <w:rPr>
          <w:rFonts w:ascii="Times New Roman" w:hAnsi="Times New Roman"/>
          <w:sz w:val="24"/>
          <w:szCs w:val="24"/>
        </w:rPr>
        <w:t xml:space="preserve">poses a challenge with regard to how to properly capture. </w:t>
      </w:r>
      <w:r w:rsidR="0051729B">
        <w:rPr>
          <w:rFonts w:ascii="Times New Roman" w:hAnsi="Times New Roman"/>
          <w:sz w:val="24"/>
          <w:szCs w:val="24"/>
        </w:rPr>
        <w:t xml:space="preserve">Perhaps </w:t>
      </w:r>
      <w:r w:rsidR="00E714DD">
        <w:rPr>
          <w:rFonts w:ascii="Times New Roman" w:hAnsi="Times New Roman"/>
          <w:sz w:val="24"/>
          <w:szCs w:val="24"/>
        </w:rPr>
        <w:t xml:space="preserve">we </w:t>
      </w:r>
      <w:r w:rsidR="0051729B">
        <w:rPr>
          <w:rFonts w:ascii="Times New Roman" w:hAnsi="Times New Roman"/>
          <w:sz w:val="24"/>
          <w:szCs w:val="24"/>
        </w:rPr>
        <w:t xml:space="preserve">may have to be redefined </w:t>
      </w:r>
      <w:r w:rsidR="00E714DD">
        <w:rPr>
          <w:rFonts w:ascii="Times New Roman" w:hAnsi="Times New Roman"/>
          <w:sz w:val="24"/>
          <w:szCs w:val="24"/>
        </w:rPr>
        <w:t xml:space="preserve">featural change </w:t>
      </w:r>
      <w:r w:rsidR="0051729B">
        <w:rPr>
          <w:rFonts w:ascii="Times New Roman" w:hAnsi="Times New Roman"/>
          <w:sz w:val="24"/>
          <w:szCs w:val="24"/>
        </w:rPr>
        <w:t>to include such instances where all features of the source are m</w:t>
      </w:r>
      <w:r w:rsidR="00E714DD">
        <w:rPr>
          <w:rFonts w:ascii="Times New Roman" w:hAnsi="Times New Roman"/>
          <w:sz w:val="24"/>
          <w:szCs w:val="24"/>
        </w:rPr>
        <w:t>aintained, but the values of more</w:t>
      </w:r>
      <w:r w:rsidR="0051729B">
        <w:rPr>
          <w:rFonts w:ascii="Times New Roman" w:hAnsi="Times New Roman"/>
          <w:sz w:val="24"/>
          <w:szCs w:val="24"/>
        </w:rPr>
        <w:t xml:space="preserve"> than one feature are altered is accommodated. </w:t>
      </w:r>
    </w:p>
    <w:p w:rsidR="001C5D7A" w:rsidRPr="00D24B6D" w:rsidRDefault="00295B45">
      <w:pPr>
        <w:rPr>
          <w:rFonts w:ascii="Times New Roman" w:hAnsi="Times New Roman" w:cs="Times New Roman"/>
          <w:b/>
          <w:sz w:val="24"/>
          <w:szCs w:val="24"/>
        </w:rPr>
      </w:pPr>
      <w:r>
        <w:rPr>
          <w:rFonts w:ascii="Times New Roman" w:hAnsi="Times New Roman" w:cs="Times New Roman"/>
          <w:b/>
          <w:sz w:val="24"/>
          <w:szCs w:val="24"/>
        </w:rPr>
        <w:t>4.</w:t>
      </w:r>
      <w:r w:rsidR="00D24B6D" w:rsidRPr="00D24B6D">
        <w:rPr>
          <w:rFonts w:ascii="Times New Roman" w:hAnsi="Times New Roman" w:cs="Times New Roman"/>
          <w:b/>
          <w:sz w:val="24"/>
          <w:szCs w:val="24"/>
        </w:rPr>
        <w:t xml:space="preserve"> Conclusion </w:t>
      </w:r>
    </w:p>
    <w:p w:rsidR="00761597" w:rsidRDefault="00C63BCE" w:rsidP="00D97643">
      <w:pPr>
        <w:spacing w:after="0" w:line="240" w:lineRule="auto"/>
        <w:ind w:firstLine="720"/>
        <w:jc w:val="both"/>
        <w:rPr>
          <w:rFonts w:ascii="Times New Roman" w:hAnsi="Times New Roman"/>
          <w:sz w:val="24"/>
          <w:szCs w:val="24"/>
          <w:lang w:val="en-GB"/>
        </w:rPr>
      </w:pPr>
      <w:r w:rsidRPr="00807A36">
        <w:rPr>
          <w:rFonts w:ascii="Times New Roman" w:hAnsi="Times New Roman"/>
          <w:sz w:val="24"/>
          <w:szCs w:val="24"/>
          <w:lang w:val="en-GB"/>
        </w:rPr>
        <w:t xml:space="preserve">This paper has </w:t>
      </w:r>
      <w:r w:rsidR="00E77C18">
        <w:rPr>
          <w:rFonts w:ascii="Times New Roman" w:hAnsi="Times New Roman"/>
          <w:sz w:val="24"/>
          <w:szCs w:val="24"/>
          <w:lang w:val="en-GB"/>
        </w:rPr>
        <w:t xml:space="preserve">examined </w:t>
      </w:r>
      <w:r w:rsidR="00D24B6D" w:rsidRPr="00807A36">
        <w:rPr>
          <w:rFonts w:ascii="Times New Roman" w:hAnsi="Times New Roman"/>
          <w:sz w:val="24"/>
          <w:szCs w:val="24"/>
          <w:lang w:val="en-GB"/>
        </w:rPr>
        <w:t xml:space="preserve">the </w:t>
      </w:r>
      <w:r w:rsidRPr="00807A36">
        <w:rPr>
          <w:rFonts w:ascii="Times New Roman" w:hAnsi="Times New Roman"/>
          <w:sz w:val="24"/>
          <w:szCs w:val="24"/>
          <w:lang w:val="en-GB"/>
        </w:rPr>
        <w:t>repair</w:t>
      </w:r>
      <w:r w:rsidR="00D24B6D" w:rsidRPr="00807A36">
        <w:rPr>
          <w:rFonts w:ascii="Times New Roman" w:hAnsi="Times New Roman"/>
          <w:sz w:val="24"/>
          <w:szCs w:val="24"/>
          <w:lang w:val="en-GB"/>
        </w:rPr>
        <w:t xml:space="preserve"> strategies </w:t>
      </w:r>
      <w:r w:rsidRPr="00807A36">
        <w:rPr>
          <w:rFonts w:ascii="Times New Roman" w:hAnsi="Times New Roman"/>
          <w:sz w:val="24"/>
          <w:szCs w:val="24"/>
          <w:lang w:val="en-GB"/>
        </w:rPr>
        <w:t xml:space="preserve">that are </w:t>
      </w:r>
      <w:r w:rsidR="00D24B6D" w:rsidRPr="00807A36">
        <w:rPr>
          <w:rFonts w:ascii="Times New Roman" w:hAnsi="Times New Roman"/>
          <w:sz w:val="24"/>
          <w:szCs w:val="24"/>
          <w:lang w:val="en-GB"/>
        </w:rPr>
        <w:t>employ</w:t>
      </w:r>
      <w:r w:rsidRPr="00807A36">
        <w:rPr>
          <w:rFonts w:ascii="Times New Roman" w:hAnsi="Times New Roman"/>
          <w:sz w:val="24"/>
          <w:szCs w:val="24"/>
          <w:lang w:val="en-GB"/>
        </w:rPr>
        <w:t>ed</w:t>
      </w:r>
      <w:r w:rsidR="00D24B6D" w:rsidRPr="00807A36">
        <w:rPr>
          <w:rFonts w:ascii="Times New Roman" w:hAnsi="Times New Roman"/>
          <w:sz w:val="24"/>
          <w:szCs w:val="24"/>
          <w:lang w:val="en-GB"/>
        </w:rPr>
        <w:t xml:space="preserve"> </w:t>
      </w:r>
      <w:r w:rsidRPr="00807A36">
        <w:rPr>
          <w:rFonts w:ascii="Times New Roman" w:hAnsi="Times New Roman"/>
          <w:sz w:val="24"/>
          <w:szCs w:val="24"/>
          <w:lang w:val="en-GB"/>
        </w:rPr>
        <w:t xml:space="preserve">when adapting illicit </w:t>
      </w:r>
      <w:r w:rsidR="00D24B6D" w:rsidRPr="00807A36">
        <w:rPr>
          <w:rFonts w:ascii="Times New Roman" w:hAnsi="Times New Roman"/>
          <w:sz w:val="24"/>
          <w:szCs w:val="24"/>
          <w:lang w:val="en-GB"/>
        </w:rPr>
        <w:t xml:space="preserve">word-initial vowels </w:t>
      </w:r>
      <w:r w:rsidRPr="00807A36">
        <w:rPr>
          <w:rFonts w:ascii="Times New Roman" w:hAnsi="Times New Roman"/>
          <w:sz w:val="24"/>
          <w:szCs w:val="24"/>
          <w:lang w:val="en-GB"/>
        </w:rPr>
        <w:t>of Akan source in Ga</w:t>
      </w:r>
      <w:r w:rsidR="00D24B6D" w:rsidRPr="00807A36">
        <w:rPr>
          <w:rFonts w:ascii="Times New Roman" w:hAnsi="Times New Roman"/>
          <w:sz w:val="24"/>
          <w:szCs w:val="24"/>
          <w:lang w:val="en-GB"/>
        </w:rPr>
        <w:t xml:space="preserve">. These </w:t>
      </w:r>
      <w:r w:rsidRPr="00807A36">
        <w:rPr>
          <w:rFonts w:ascii="Times New Roman" w:hAnsi="Times New Roman"/>
          <w:sz w:val="24"/>
          <w:szCs w:val="24"/>
          <w:lang w:val="en-GB"/>
        </w:rPr>
        <w:t>illicit source vo</w:t>
      </w:r>
      <w:r w:rsidR="00E714DD">
        <w:rPr>
          <w:rFonts w:ascii="Times New Roman" w:hAnsi="Times New Roman"/>
          <w:sz w:val="24"/>
          <w:szCs w:val="24"/>
          <w:lang w:val="en-GB"/>
        </w:rPr>
        <w:t>wels considered we</w:t>
      </w:r>
      <w:r w:rsidRPr="00807A36">
        <w:rPr>
          <w:rFonts w:ascii="Times New Roman" w:hAnsi="Times New Roman"/>
          <w:sz w:val="24"/>
          <w:szCs w:val="24"/>
          <w:lang w:val="en-GB"/>
        </w:rPr>
        <w:t>re [</w:t>
      </w:r>
      <w:r w:rsidRPr="00807A36">
        <w:rPr>
          <w:rFonts w:ascii="Doulos SIL" w:hAnsi="Doulos SIL" w:cs="Doulos SIL"/>
          <w:sz w:val="24"/>
          <w:szCs w:val="24"/>
          <w:lang w:val="en-GB"/>
        </w:rPr>
        <w:t>ɔ</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ɛ</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æ</w:t>
      </w:r>
      <w:r w:rsidRPr="00807A36">
        <w:rPr>
          <w:rFonts w:ascii="Times New Roman" w:hAnsi="Times New Roman"/>
          <w:sz w:val="24"/>
          <w:szCs w:val="24"/>
          <w:lang w:val="en-GB"/>
        </w:rPr>
        <w:t xml:space="preserve">]. Three </w:t>
      </w:r>
      <w:r w:rsidR="00D24B6D" w:rsidRPr="00807A36">
        <w:rPr>
          <w:rFonts w:ascii="Times New Roman" w:hAnsi="Times New Roman"/>
          <w:sz w:val="24"/>
          <w:szCs w:val="24"/>
          <w:lang w:val="en-GB"/>
        </w:rPr>
        <w:t xml:space="preserve">strategies </w:t>
      </w:r>
      <w:r w:rsidRPr="00807A36">
        <w:rPr>
          <w:rFonts w:ascii="Times New Roman" w:hAnsi="Times New Roman"/>
          <w:sz w:val="24"/>
          <w:szCs w:val="24"/>
          <w:lang w:val="en-GB"/>
        </w:rPr>
        <w:t xml:space="preserve">that </w:t>
      </w:r>
      <w:r w:rsidR="00D24B6D" w:rsidRPr="00807A36">
        <w:rPr>
          <w:rFonts w:ascii="Times New Roman" w:hAnsi="Times New Roman"/>
          <w:sz w:val="24"/>
          <w:szCs w:val="24"/>
          <w:lang w:val="en-GB"/>
        </w:rPr>
        <w:t xml:space="preserve">were identified </w:t>
      </w:r>
      <w:r w:rsidRPr="00807A36">
        <w:rPr>
          <w:rFonts w:ascii="Times New Roman" w:hAnsi="Times New Roman"/>
          <w:sz w:val="24"/>
          <w:szCs w:val="24"/>
          <w:lang w:val="en-GB"/>
        </w:rPr>
        <w:t>to be employed by Ga speakers in re</w:t>
      </w:r>
      <w:r w:rsidR="00E714DD">
        <w:rPr>
          <w:rFonts w:ascii="Times New Roman" w:hAnsi="Times New Roman"/>
          <w:sz w:val="24"/>
          <w:szCs w:val="24"/>
          <w:lang w:val="en-GB"/>
        </w:rPr>
        <w:t>pairing these illicit vowels included</w:t>
      </w:r>
      <w:r w:rsidRPr="00807A36">
        <w:rPr>
          <w:rFonts w:ascii="Times New Roman" w:hAnsi="Times New Roman"/>
          <w:sz w:val="24"/>
          <w:szCs w:val="24"/>
          <w:lang w:val="en-GB"/>
        </w:rPr>
        <w:t xml:space="preserve"> </w:t>
      </w:r>
      <w:r w:rsidR="00D24B6D" w:rsidRPr="00807A36">
        <w:rPr>
          <w:rFonts w:ascii="Times New Roman" w:hAnsi="Times New Roman"/>
          <w:sz w:val="24"/>
          <w:szCs w:val="24"/>
          <w:lang w:val="en-GB"/>
        </w:rPr>
        <w:t xml:space="preserve">featural change, </w:t>
      </w:r>
      <w:r w:rsidRPr="00807A36">
        <w:rPr>
          <w:rFonts w:ascii="Times New Roman" w:hAnsi="Times New Roman"/>
          <w:sz w:val="24"/>
          <w:szCs w:val="24"/>
          <w:lang w:val="en-GB"/>
        </w:rPr>
        <w:t xml:space="preserve">vowel replacement, </w:t>
      </w:r>
      <w:r w:rsidR="00D24B6D" w:rsidRPr="00807A36">
        <w:rPr>
          <w:rFonts w:ascii="Times New Roman" w:hAnsi="Times New Roman"/>
          <w:sz w:val="24"/>
          <w:szCs w:val="24"/>
          <w:lang w:val="en-GB"/>
        </w:rPr>
        <w:t xml:space="preserve">and deletion. </w:t>
      </w:r>
      <w:r w:rsidRPr="00807A36">
        <w:rPr>
          <w:rFonts w:ascii="Times New Roman" w:hAnsi="Times New Roman"/>
          <w:sz w:val="24"/>
          <w:szCs w:val="24"/>
          <w:lang w:val="en-GB"/>
        </w:rPr>
        <w:t>It was observed that two of these three strategies</w:t>
      </w:r>
      <w:r w:rsidR="0051729B">
        <w:rPr>
          <w:rFonts w:ascii="Times New Roman" w:hAnsi="Times New Roman"/>
          <w:sz w:val="24"/>
          <w:szCs w:val="24"/>
          <w:lang w:val="en-GB"/>
        </w:rPr>
        <w:t>, namely deletion and featural change</w:t>
      </w:r>
      <w:r w:rsidRPr="00807A36">
        <w:rPr>
          <w:rFonts w:ascii="Times New Roman" w:hAnsi="Times New Roman"/>
          <w:sz w:val="24"/>
          <w:szCs w:val="24"/>
          <w:lang w:val="en-GB"/>
        </w:rPr>
        <w:t xml:space="preserve"> apply in the adaptations of each of the three illicit source vowels. </w:t>
      </w:r>
      <w:r w:rsidR="007E2C2B" w:rsidRPr="00D04128">
        <w:rPr>
          <w:rFonts w:ascii="Times New Roman" w:hAnsi="Times New Roman"/>
          <w:sz w:val="24"/>
          <w:szCs w:val="24"/>
        </w:rPr>
        <w:t>The implication for this is that given any illicit word-initial vowel of Akan source, Ga speaker</w:t>
      </w:r>
      <w:r w:rsidR="00D97643">
        <w:rPr>
          <w:rFonts w:ascii="Times New Roman" w:hAnsi="Times New Roman"/>
          <w:sz w:val="24"/>
          <w:szCs w:val="24"/>
        </w:rPr>
        <w:t xml:space="preserve">s </w:t>
      </w:r>
      <w:r w:rsidR="00E714DD">
        <w:rPr>
          <w:rFonts w:ascii="Times New Roman" w:hAnsi="Times New Roman"/>
          <w:sz w:val="24"/>
          <w:szCs w:val="24"/>
        </w:rPr>
        <w:t xml:space="preserve">are likely to </w:t>
      </w:r>
      <w:r w:rsidR="00D97643">
        <w:rPr>
          <w:rFonts w:ascii="Times New Roman" w:hAnsi="Times New Roman"/>
          <w:sz w:val="24"/>
          <w:szCs w:val="24"/>
        </w:rPr>
        <w:t>repair it by either changing</w:t>
      </w:r>
      <w:r w:rsidR="007E2C2B" w:rsidRPr="00D04128">
        <w:rPr>
          <w:rFonts w:ascii="Times New Roman" w:hAnsi="Times New Roman"/>
          <w:sz w:val="24"/>
          <w:szCs w:val="24"/>
        </w:rPr>
        <w:t xml:space="preserve"> a feature of </w:t>
      </w:r>
      <w:r w:rsidR="00D97643">
        <w:rPr>
          <w:rFonts w:ascii="Times New Roman" w:hAnsi="Times New Roman"/>
          <w:sz w:val="24"/>
          <w:szCs w:val="24"/>
        </w:rPr>
        <w:t>it</w:t>
      </w:r>
      <w:r w:rsidR="007E2C2B" w:rsidRPr="00D04128">
        <w:rPr>
          <w:rFonts w:ascii="Times New Roman" w:hAnsi="Times New Roman"/>
          <w:sz w:val="24"/>
          <w:szCs w:val="24"/>
        </w:rPr>
        <w:t xml:space="preserve"> or </w:t>
      </w:r>
      <w:r w:rsidR="00D97643">
        <w:rPr>
          <w:rFonts w:ascii="Times New Roman" w:hAnsi="Times New Roman"/>
          <w:sz w:val="24"/>
          <w:szCs w:val="24"/>
        </w:rPr>
        <w:t>by completely deleting</w:t>
      </w:r>
      <w:r w:rsidR="007E2C2B" w:rsidRPr="00D04128">
        <w:rPr>
          <w:rFonts w:ascii="Times New Roman" w:hAnsi="Times New Roman"/>
          <w:sz w:val="24"/>
          <w:szCs w:val="24"/>
        </w:rPr>
        <w:t xml:space="preserve"> it. Both strategies constantly apply in all cases. </w:t>
      </w:r>
      <w:r w:rsidR="00D97643" w:rsidRPr="00807A36">
        <w:rPr>
          <w:rFonts w:ascii="Times New Roman" w:hAnsi="Times New Roman"/>
          <w:sz w:val="24"/>
          <w:szCs w:val="24"/>
          <w:lang w:val="en-GB"/>
        </w:rPr>
        <w:t xml:space="preserve">In addition to </w:t>
      </w:r>
      <w:r w:rsidR="00D97643">
        <w:rPr>
          <w:rFonts w:ascii="Times New Roman" w:hAnsi="Times New Roman"/>
          <w:sz w:val="24"/>
          <w:szCs w:val="24"/>
          <w:lang w:val="en-GB"/>
        </w:rPr>
        <w:t>these two strategies,</w:t>
      </w:r>
      <w:r w:rsidR="00D97643" w:rsidRPr="00807A36">
        <w:rPr>
          <w:rFonts w:ascii="Times New Roman" w:hAnsi="Times New Roman"/>
          <w:sz w:val="24"/>
          <w:szCs w:val="24"/>
          <w:lang w:val="en-GB"/>
        </w:rPr>
        <w:t xml:space="preserve"> </w:t>
      </w:r>
      <w:r w:rsidR="00D97643">
        <w:rPr>
          <w:rFonts w:ascii="Times New Roman" w:hAnsi="Times New Roman"/>
          <w:sz w:val="24"/>
          <w:szCs w:val="24"/>
          <w:lang w:val="en-GB"/>
        </w:rPr>
        <w:t xml:space="preserve">this same </w:t>
      </w:r>
      <w:r w:rsidR="00754658">
        <w:rPr>
          <w:rFonts w:ascii="Times New Roman" w:hAnsi="Times New Roman"/>
          <w:sz w:val="24"/>
          <w:szCs w:val="24"/>
          <w:lang w:val="en-GB"/>
        </w:rPr>
        <w:t xml:space="preserve">illicit source vowel may </w:t>
      </w:r>
      <w:r w:rsidR="00D97643" w:rsidRPr="00807A36">
        <w:rPr>
          <w:rFonts w:ascii="Times New Roman" w:hAnsi="Times New Roman"/>
          <w:sz w:val="24"/>
          <w:szCs w:val="24"/>
          <w:lang w:val="en-GB"/>
        </w:rPr>
        <w:t>be replaced with another vocalism</w:t>
      </w:r>
      <w:r w:rsidR="00754658">
        <w:rPr>
          <w:rFonts w:ascii="Times New Roman" w:hAnsi="Times New Roman"/>
          <w:sz w:val="24"/>
          <w:szCs w:val="24"/>
          <w:lang w:val="en-GB"/>
        </w:rPr>
        <w:t>, specifically</w:t>
      </w:r>
      <w:r w:rsidR="007E2C2B" w:rsidRPr="00D04128">
        <w:rPr>
          <w:rFonts w:ascii="Times New Roman" w:hAnsi="Times New Roman"/>
          <w:sz w:val="24"/>
          <w:szCs w:val="24"/>
        </w:rPr>
        <w:t xml:space="preserve"> [a]</w:t>
      </w:r>
      <w:r w:rsidR="007E2C2B">
        <w:rPr>
          <w:rFonts w:ascii="Times New Roman" w:hAnsi="Times New Roman"/>
          <w:sz w:val="24"/>
          <w:szCs w:val="24"/>
        </w:rPr>
        <w:t xml:space="preserve">, </w:t>
      </w:r>
      <w:r w:rsidR="00754658">
        <w:rPr>
          <w:rFonts w:ascii="Times New Roman" w:hAnsi="Times New Roman"/>
          <w:sz w:val="24"/>
          <w:szCs w:val="24"/>
        </w:rPr>
        <w:t>without recourse to</w:t>
      </w:r>
      <w:r w:rsidR="007E2C2B">
        <w:rPr>
          <w:rFonts w:ascii="Times New Roman" w:hAnsi="Times New Roman"/>
          <w:sz w:val="24"/>
          <w:szCs w:val="24"/>
        </w:rPr>
        <w:t xml:space="preserve"> its</w:t>
      </w:r>
      <w:r w:rsidR="007E2C2B" w:rsidRPr="00D04128">
        <w:rPr>
          <w:rFonts w:ascii="Times New Roman" w:hAnsi="Times New Roman"/>
          <w:sz w:val="24"/>
          <w:szCs w:val="24"/>
        </w:rPr>
        <w:t xml:space="preserve"> height.</w:t>
      </w:r>
      <w:r w:rsidR="00D97643">
        <w:rPr>
          <w:rFonts w:ascii="Times New Roman" w:hAnsi="Times New Roman"/>
          <w:sz w:val="24"/>
          <w:szCs w:val="24"/>
          <w:lang w:val="en-GB"/>
        </w:rPr>
        <w:t xml:space="preserve"> </w:t>
      </w:r>
    </w:p>
    <w:p w:rsidR="00D24B6D" w:rsidRPr="00D97643" w:rsidRDefault="00D97643" w:rsidP="00D97643">
      <w:pPr>
        <w:spacing w:after="0" w:line="240" w:lineRule="auto"/>
        <w:ind w:firstLine="720"/>
        <w:jc w:val="both"/>
        <w:rPr>
          <w:rFonts w:ascii="Times New Roman" w:hAnsi="Times New Roman"/>
          <w:sz w:val="24"/>
          <w:szCs w:val="24"/>
          <w:lang w:val="en-GB"/>
        </w:rPr>
      </w:pPr>
      <w:r>
        <w:rPr>
          <w:rFonts w:ascii="Times New Roman" w:hAnsi="Times New Roman"/>
          <w:sz w:val="24"/>
          <w:szCs w:val="24"/>
          <w:lang w:val="en-GB"/>
        </w:rPr>
        <w:t xml:space="preserve">It is worth pointing out that </w:t>
      </w:r>
      <w:r w:rsidR="00754658">
        <w:rPr>
          <w:rFonts w:ascii="Times New Roman" w:hAnsi="Times New Roman"/>
          <w:sz w:val="24"/>
          <w:szCs w:val="24"/>
          <w:lang w:val="en-GB"/>
        </w:rPr>
        <w:t xml:space="preserve">it was observed from the </w:t>
      </w:r>
      <w:r w:rsidR="00761597">
        <w:rPr>
          <w:rFonts w:ascii="Times New Roman" w:hAnsi="Times New Roman"/>
          <w:sz w:val="24"/>
          <w:szCs w:val="24"/>
          <w:lang w:val="en-GB"/>
        </w:rPr>
        <w:t>corpus</w:t>
      </w:r>
      <w:r w:rsidR="00754658">
        <w:rPr>
          <w:rFonts w:ascii="Times New Roman" w:hAnsi="Times New Roman"/>
          <w:sz w:val="24"/>
          <w:szCs w:val="24"/>
          <w:lang w:val="en-GB"/>
        </w:rPr>
        <w:t xml:space="preserve"> collected for the present study that even </w:t>
      </w:r>
      <w:r>
        <w:rPr>
          <w:rFonts w:ascii="Times New Roman" w:hAnsi="Times New Roman"/>
          <w:sz w:val="24"/>
          <w:szCs w:val="24"/>
          <w:lang w:val="en-GB"/>
        </w:rPr>
        <w:t xml:space="preserve">between the two dominant strategies, </w:t>
      </w:r>
      <w:r w:rsidR="00E714DD">
        <w:rPr>
          <w:rFonts w:ascii="Times New Roman" w:hAnsi="Times New Roman"/>
          <w:sz w:val="24"/>
          <w:szCs w:val="24"/>
          <w:lang w:val="en-GB"/>
        </w:rPr>
        <w:t xml:space="preserve">namely deletion and featural change. However, comparatively, </w:t>
      </w:r>
      <w:r>
        <w:rPr>
          <w:rFonts w:ascii="Times New Roman" w:hAnsi="Times New Roman"/>
          <w:sz w:val="24"/>
          <w:szCs w:val="24"/>
          <w:lang w:val="en-GB"/>
        </w:rPr>
        <w:t xml:space="preserve">deletion is </w:t>
      </w:r>
      <w:r w:rsidR="00E714DD">
        <w:rPr>
          <w:rFonts w:ascii="Times New Roman" w:hAnsi="Times New Roman"/>
          <w:sz w:val="24"/>
          <w:szCs w:val="24"/>
          <w:lang w:val="en-GB"/>
        </w:rPr>
        <w:t xml:space="preserve">generally </w:t>
      </w:r>
      <w:r>
        <w:rPr>
          <w:rFonts w:ascii="Times New Roman" w:hAnsi="Times New Roman"/>
          <w:sz w:val="24"/>
          <w:szCs w:val="24"/>
          <w:lang w:val="en-GB"/>
        </w:rPr>
        <w:t>more frequent than featural change in all the instances of the repairs</w:t>
      </w:r>
      <w:r w:rsidR="00E714DD">
        <w:rPr>
          <w:rFonts w:ascii="Times New Roman" w:hAnsi="Times New Roman"/>
          <w:sz w:val="24"/>
          <w:szCs w:val="24"/>
          <w:lang w:val="en-GB"/>
        </w:rPr>
        <w:t xml:space="preserve"> studied</w:t>
      </w:r>
      <w:r>
        <w:rPr>
          <w:rFonts w:ascii="Times New Roman" w:hAnsi="Times New Roman"/>
          <w:sz w:val="24"/>
          <w:szCs w:val="24"/>
          <w:lang w:val="en-GB"/>
        </w:rPr>
        <w:t xml:space="preserve">. </w:t>
      </w:r>
      <w:r w:rsidR="00761597">
        <w:rPr>
          <w:rFonts w:ascii="Times New Roman" w:hAnsi="Times New Roman"/>
          <w:sz w:val="24"/>
          <w:szCs w:val="24"/>
          <w:lang w:val="en-GB"/>
        </w:rPr>
        <w:t xml:space="preserve">For example, </w:t>
      </w:r>
      <w:r w:rsidR="00761597">
        <w:rPr>
          <w:rFonts w:ascii="Times New Roman" w:hAnsi="Times New Roman"/>
          <w:sz w:val="24"/>
          <w:szCs w:val="24"/>
        </w:rPr>
        <w:t>in the list of entries (i.e. 16) that have [</w:t>
      </w:r>
      <w:r w:rsidR="00761597">
        <w:rPr>
          <w:rFonts w:ascii="Doulos SIL" w:hAnsi="Doulos SIL" w:cs="Doulos SIL"/>
          <w:sz w:val="24"/>
          <w:szCs w:val="24"/>
        </w:rPr>
        <w:t>ɛ</w:t>
      </w:r>
      <w:r w:rsidR="00761597">
        <w:rPr>
          <w:rFonts w:ascii="Times New Roman" w:hAnsi="Times New Roman"/>
          <w:sz w:val="24"/>
          <w:szCs w:val="24"/>
        </w:rPr>
        <w:t>] in t</w:t>
      </w:r>
      <w:r w:rsidR="00E714DD">
        <w:rPr>
          <w:rFonts w:ascii="Times New Roman" w:hAnsi="Times New Roman"/>
          <w:sz w:val="24"/>
          <w:szCs w:val="24"/>
        </w:rPr>
        <w:t xml:space="preserve">he initial position, </w:t>
      </w:r>
      <w:r w:rsidR="00761597">
        <w:rPr>
          <w:rFonts w:ascii="Times New Roman" w:hAnsi="Times New Roman"/>
          <w:sz w:val="24"/>
          <w:szCs w:val="24"/>
        </w:rPr>
        <w:t>Ga speakers resort to deleting it as a repair strategy in about 62% of them. 25% of the time this illicit source word-initial vowel is adapted with [o], while on very limited occasions the same source vowel is replaced with [a]. The interpretation of this statistics seems to sug</w:t>
      </w:r>
      <w:r w:rsidR="00E714DD">
        <w:rPr>
          <w:rFonts w:ascii="Times New Roman" w:hAnsi="Times New Roman"/>
          <w:sz w:val="24"/>
          <w:szCs w:val="24"/>
        </w:rPr>
        <w:t xml:space="preserve">gest that given such cases, </w:t>
      </w:r>
      <w:r w:rsidR="00761597">
        <w:rPr>
          <w:rFonts w:ascii="Times New Roman" w:hAnsi="Times New Roman"/>
          <w:sz w:val="24"/>
          <w:szCs w:val="24"/>
        </w:rPr>
        <w:t xml:space="preserve">Ga speakers are more likely to completely drop this illicit word-initial vowel than to adapt it with any </w:t>
      </w:r>
      <w:r w:rsidR="00E714DD">
        <w:rPr>
          <w:rFonts w:ascii="Times New Roman" w:hAnsi="Times New Roman"/>
          <w:sz w:val="24"/>
          <w:szCs w:val="24"/>
        </w:rPr>
        <w:t xml:space="preserve">other </w:t>
      </w:r>
      <w:r w:rsidR="00761597">
        <w:rPr>
          <w:rFonts w:ascii="Times New Roman" w:hAnsi="Times New Roman"/>
          <w:sz w:val="24"/>
          <w:szCs w:val="24"/>
        </w:rPr>
        <w:t>vowel.</w:t>
      </w:r>
      <w:r w:rsidR="00761597" w:rsidRPr="009F2C66">
        <w:rPr>
          <w:rFonts w:ascii="Times New Roman" w:hAnsi="Times New Roman"/>
          <w:sz w:val="24"/>
          <w:szCs w:val="24"/>
        </w:rPr>
        <w:t xml:space="preserve"> </w:t>
      </w:r>
      <w:r>
        <w:rPr>
          <w:rFonts w:ascii="Times New Roman" w:hAnsi="Times New Roman"/>
          <w:sz w:val="24"/>
          <w:szCs w:val="24"/>
          <w:lang w:val="en-GB"/>
        </w:rPr>
        <w:t>This</w:t>
      </w:r>
      <w:r w:rsidR="00807A36" w:rsidRPr="00807A36">
        <w:rPr>
          <w:rFonts w:ascii="Times New Roman" w:hAnsi="Times New Roman"/>
          <w:sz w:val="24"/>
          <w:szCs w:val="24"/>
          <w:lang w:val="en-GB"/>
        </w:rPr>
        <w:t xml:space="preserve"> </w:t>
      </w:r>
      <w:r>
        <w:rPr>
          <w:rFonts w:ascii="Times New Roman" w:hAnsi="Times New Roman"/>
          <w:sz w:val="24"/>
          <w:szCs w:val="24"/>
          <w:lang w:val="en-GB"/>
        </w:rPr>
        <w:t>observation</w:t>
      </w:r>
      <w:r w:rsidR="00807A36" w:rsidRPr="00807A36">
        <w:rPr>
          <w:rFonts w:ascii="Times New Roman" w:hAnsi="Times New Roman"/>
          <w:sz w:val="24"/>
          <w:szCs w:val="24"/>
          <w:lang w:val="en-GB"/>
        </w:rPr>
        <w:t xml:space="preserve"> is </w:t>
      </w:r>
      <w:r w:rsidR="00D114C5">
        <w:rPr>
          <w:rFonts w:ascii="Times New Roman" w:hAnsi="Times New Roman"/>
          <w:sz w:val="24"/>
          <w:szCs w:val="24"/>
          <w:lang w:val="en-GB"/>
        </w:rPr>
        <w:t xml:space="preserve">in contrast </w:t>
      </w:r>
      <w:r w:rsidR="00807A36" w:rsidRPr="00807A36">
        <w:rPr>
          <w:rFonts w:ascii="Times New Roman" w:hAnsi="Times New Roman"/>
          <w:sz w:val="24"/>
          <w:szCs w:val="24"/>
          <w:lang w:val="en-GB"/>
        </w:rPr>
        <w:t xml:space="preserve">with a cross-linguistic observation about patterns in the adaptations of illicit structures or forms where more often than not, </w:t>
      </w:r>
      <w:r w:rsidR="002E5A3B">
        <w:rPr>
          <w:rFonts w:ascii="Times New Roman" w:hAnsi="Times New Roman"/>
          <w:sz w:val="24"/>
          <w:szCs w:val="24"/>
          <w:lang w:val="en-GB"/>
        </w:rPr>
        <w:t xml:space="preserve">epenthesis, rather than </w:t>
      </w:r>
      <w:r w:rsidR="00807A36" w:rsidRPr="00807A36">
        <w:rPr>
          <w:rFonts w:ascii="Times New Roman" w:hAnsi="Times New Roman"/>
          <w:sz w:val="24"/>
          <w:szCs w:val="24"/>
          <w:lang w:val="en-GB"/>
        </w:rPr>
        <w:t>deletion prominently applies</w:t>
      </w:r>
      <w:r w:rsidR="002E5A3B">
        <w:rPr>
          <w:rFonts w:ascii="Times New Roman" w:hAnsi="Times New Roman"/>
          <w:sz w:val="24"/>
          <w:szCs w:val="24"/>
          <w:lang w:val="en-GB"/>
        </w:rPr>
        <w:t xml:space="preserve"> (cf. Paradis 1996; Uffmann 2001, 2002; among others)</w:t>
      </w:r>
      <w:r w:rsidR="00807A36" w:rsidRPr="00807A36">
        <w:rPr>
          <w:rFonts w:ascii="Times New Roman" w:hAnsi="Times New Roman"/>
          <w:sz w:val="24"/>
          <w:szCs w:val="24"/>
          <w:lang w:val="en-GB"/>
        </w:rPr>
        <w:t xml:space="preserve">. </w:t>
      </w:r>
      <w:r w:rsidR="00420736">
        <w:rPr>
          <w:rFonts w:ascii="Times New Roman" w:hAnsi="Times New Roman"/>
          <w:sz w:val="24"/>
          <w:szCs w:val="24"/>
          <w:lang w:val="en-GB"/>
        </w:rPr>
        <w:t>Of cou</w:t>
      </w:r>
      <w:r w:rsidR="00E714DD">
        <w:rPr>
          <w:rFonts w:ascii="Times New Roman" w:hAnsi="Times New Roman"/>
          <w:sz w:val="24"/>
          <w:szCs w:val="24"/>
          <w:lang w:val="en-GB"/>
        </w:rPr>
        <w:t>rse the adaptations we have discuss</w:t>
      </w:r>
      <w:r w:rsidR="00420736">
        <w:rPr>
          <w:rFonts w:ascii="Times New Roman" w:hAnsi="Times New Roman"/>
          <w:sz w:val="24"/>
          <w:szCs w:val="24"/>
          <w:lang w:val="en-GB"/>
        </w:rPr>
        <w:t>ed are not about repair of illicit syllable structures, but rather about segments (mostly licit</w:t>
      </w:r>
      <w:r w:rsidR="00E714DD">
        <w:rPr>
          <w:rFonts w:ascii="Times New Roman" w:hAnsi="Times New Roman"/>
          <w:sz w:val="24"/>
          <w:szCs w:val="24"/>
          <w:lang w:val="en-GB"/>
        </w:rPr>
        <w:t xml:space="preserve"> elsewhere</w:t>
      </w:r>
      <w:r w:rsidR="00420736">
        <w:rPr>
          <w:rFonts w:ascii="Times New Roman" w:hAnsi="Times New Roman"/>
          <w:sz w:val="24"/>
          <w:szCs w:val="24"/>
          <w:lang w:val="en-GB"/>
        </w:rPr>
        <w:t xml:space="preserve">) at </w:t>
      </w:r>
      <w:r w:rsidR="001102AB">
        <w:rPr>
          <w:rFonts w:ascii="Times New Roman" w:hAnsi="Times New Roman"/>
          <w:sz w:val="24"/>
          <w:szCs w:val="24"/>
          <w:lang w:val="en-GB"/>
        </w:rPr>
        <w:t xml:space="preserve">an </w:t>
      </w:r>
      <w:r w:rsidR="00420736">
        <w:rPr>
          <w:rFonts w:ascii="Times New Roman" w:hAnsi="Times New Roman"/>
          <w:sz w:val="24"/>
          <w:szCs w:val="24"/>
          <w:lang w:val="en-GB"/>
        </w:rPr>
        <w:t>illicit position.</w:t>
      </w:r>
    </w:p>
    <w:p w:rsidR="00D24B6D" w:rsidRPr="00D47935" w:rsidRDefault="00D24B6D" w:rsidP="00A5652F">
      <w:pPr>
        <w:spacing w:before="280" w:line="240" w:lineRule="auto"/>
        <w:rPr>
          <w:rFonts w:ascii="Times New Roman" w:hAnsi="Times New Roman"/>
          <w:b/>
          <w:sz w:val="24"/>
          <w:szCs w:val="24"/>
        </w:rPr>
      </w:pPr>
      <w:r w:rsidRPr="00D47935">
        <w:rPr>
          <w:rFonts w:ascii="Times New Roman" w:hAnsi="Times New Roman"/>
          <w:b/>
          <w:sz w:val="24"/>
          <w:szCs w:val="24"/>
        </w:rPr>
        <w:t>References</w:t>
      </w:r>
    </w:p>
    <w:p w:rsidR="00377F86" w:rsidRDefault="00D24B6D" w:rsidP="001E276A">
      <w:pPr>
        <w:spacing w:beforeLines="50" w:afterLines="50" w:line="240" w:lineRule="auto"/>
        <w:jc w:val="both"/>
        <w:rPr>
          <w:rFonts w:ascii="Times New Roman" w:hAnsi="Times New Roman" w:cs="Times New Roman"/>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005D6D36">
        <w:rPr>
          <w:rFonts w:ascii="Times New Roman" w:hAnsi="Times New Roman" w:cs="Times New Roman"/>
          <w:sz w:val="24"/>
          <w:szCs w:val="24"/>
        </w:rPr>
        <w:t xml:space="preserve"> N., 2013</w:t>
      </w:r>
      <w:r w:rsidRPr="00D47935">
        <w:rPr>
          <w:rFonts w:ascii="Times New Roman" w:hAnsi="Times New Roman" w:cs="Times New Roman"/>
          <w:sz w:val="24"/>
          <w:szCs w:val="24"/>
        </w:rPr>
        <w:t xml:space="preserve">. Vowel replacement patterns in the Mfantse dialect of Akan. </w:t>
      </w:r>
    </w:p>
    <w:p w:rsidR="00D24B6D" w:rsidRPr="00D47935" w:rsidRDefault="00D24B6D" w:rsidP="001E276A">
      <w:pPr>
        <w:spacing w:beforeLines="50" w:afterLines="5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 xml:space="preserve">Journal of Universal Language, </w:t>
      </w:r>
      <w:r w:rsidRPr="00813FCE">
        <w:rPr>
          <w:rFonts w:ascii="Times New Roman" w:hAnsi="Times New Roman" w:cs="Times New Roman"/>
          <w:sz w:val="24"/>
          <w:szCs w:val="24"/>
        </w:rPr>
        <w:t>14</w:t>
      </w:r>
      <w:r w:rsidR="00813FCE">
        <w:rPr>
          <w:rFonts w:ascii="Times New Roman" w:hAnsi="Times New Roman" w:cs="Times New Roman"/>
          <w:sz w:val="24"/>
          <w:szCs w:val="24"/>
        </w:rPr>
        <w:t>.2:</w:t>
      </w:r>
      <w:r w:rsidRPr="00D47935">
        <w:rPr>
          <w:rFonts w:ascii="Times New Roman" w:hAnsi="Times New Roman" w:cs="Times New Roman"/>
          <w:sz w:val="24"/>
          <w:szCs w:val="24"/>
        </w:rPr>
        <w:t xml:space="preserve"> 7-51. </w:t>
      </w:r>
    </w:p>
    <w:p w:rsidR="00D24B6D" w:rsidRPr="00D47935" w:rsidRDefault="00D24B6D" w:rsidP="001E276A">
      <w:pPr>
        <w:spacing w:beforeLines="50" w:afterLines="50" w:line="240" w:lineRule="auto"/>
        <w:jc w:val="both"/>
        <w:rPr>
          <w:rFonts w:ascii="Times New Roman" w:eastAsia="Calibri" w:hAnsi="Times New Roman" w:cs="Times New Roman"/>
          <w:i/>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005D6D36">
        <w:rPr>
          <w:rFonts w:ascii="Times New Roman" w:hAnsi="Times New Roman" w:cs="Times New Roman"/>
          <w:sz w:val="24"/>
          <w:szCs w:val="24"/>
        </w:rPr>
        <w:t xml:space="preserve"> N., </w:t>
      </w:r>
      <w:r w:rsidRPr="00D47935">
        <w:rPr>
          <w:rFonts w:ascii="Times New Roman" w:hAnsi="Times New Roman" w:cs="Times New Roman"/>
          <w:sz w:val="24"/>
          <w:szCs w:val="24"/>
        </w:rPr>
        <w:t>2005</w:t>
      </w:r>
      <w:r w:rsidRPr="00D47935">
        <w:rPr>
          <w:rFonts w:ascii="Times New Roman" w:eastAsia="Calibri" w:hAnsi="Times New Roman" w:cs="Times New Roman"/>
          <w:sz w:val="24"/>
          <w:szCs w:val="24"/>
        </w:rPr>
        <w:t xml:space="preserve">. Phonological analysis of word-final consonants in Akan. </w:t>
      </w:r>
      <w:r w:rsidRPr="00D47935">
        <w:rPr>
          <w:rFonts w:ascii="Times New Roman" w:eastAsia="Calibri" w:hAnsi="Times New Roman" w:cs="Times New Roman"/>
          <w:i/>
          <w:sz w:val="24"/>
          <w:szCs w:val="24"/>
        </w:rPr>
        <w:t xml:space="preserve">Africa </w:t>
      </w:r>
    </w:p>
    <w:p w:rsidR="00D24B6D" w:rsidRPr="00D47935" w:rsidRDefault="00D24B6D" w:rsidP="001E276A">
      <w:pPr>
        <w:spacing w:beforeLines="50" w:afterLines="50" w:line="240" w:lineRule="auto"/>
        <w:jc w:val="both"/>
        <w:rPr>
          <w:rFonts w:ascii="Times New Roman" w:hAnsi="Times New Roman" w:cs="Times New Roman"/>
          <w:sz w:val="24"/>
          <w:szCs w:val="24"/>
        </w:rPr>
      </w:pPr>
      <w:r w:rsidRPr="00D47935">
        <w:rPr>
          <w:rFonts w:ascii="Times New Roman" w:eastAsia="Calibri" w:hAnsi="Times New Roman" w:cs="Times New Roman"/>
          <w:i/>
          <w:sz w:val="24"/>
          <w:szCs w:val="24"/>
        </w:rPr>
        <w:tab/>
        <w:t>and Asia</w:t>
      </w:r>
      <w:r w:rsidR="00813FCE">
        <w:rPr>
          <w:rFonts w:ascii="Times New Roman" w:eastAsia="Calibri" w:hAnsi="Times New Roman" w:cs="Times New Roman"/>
          <w:sz w:val="24"/>
          <w:szCs w:val="24"/>
        </w:rPr>
        <w:t xml:space="preserve"> 5:</w:t>
      </w:r>
      <w:r w:rsidRPr="00D47935">
        <w:rPr>
          <w:rFonts w:ascii="Times New Roman" w:eastAsia="Calibri" w:hAnsi="Times New Roman" w:cs="Times New Roman"/>
          <w:sz w:val="24"/>
          <w:szCs w:val="24"/>
        </w:rPr>
        <w:t xml:space="preserve"> 47-65.</w:t>
      </w:r>
    </w:p>
    <w:p w:rsidR="00D24B6D" w:rsidRPr="00D47935" w:rsidRDefault="00D24B6D" w:rsidP="001E276A">
      <w:pPr>
        <w:spacing w:beforeLines="50" w:afterLines="50" w:line="240" w:lineRule="auto"/>
        <w:jc w:val="both"/>
        <w:rPr>
          <w:rFonts w:ascii="Times New Roman" w:hAnsi="Times New Roman" w:cs="Times New Roman"/>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Pr="00D47935">
        <w:rPr>
          <w:rFonts w:ascii="Times New Roman" w:eastAsia="Calibri" w:hAnsi="Times New Roman" w:cs="Times New Roman"/>
          <w:sz w:val="24"/>
          <w:szCs w:val="24"/>
        </w:rPr>
        <w:t xml:space="preserve"> N.</w:t>
      </w:r>
      <w:r w:rsidR="005D6D36">
        <w:rPr>
          <w:rFonts w:ascii="Times New Roman" w:eastAsia="Calibri" w:hAnsi="Times New Roman" w:cs="Times New Roman"/>
          <w:sz w:val="24"/>
          <w:szCs w:val="24"/>
        </w:rPr>
        <w:t>,</w:t>
      </w:r>
      <w:r w:rsidRPr="00D47935">
        <w:rPr>
          <w:rFonts w:ascii="Times New Roman" w:eastAsia="Calibri" w:hAnsi="Times New Roman" w:cs="Times New Roman"/>
          <w:sz w:val="24"/>
          <w:szCs w:val="24"/>
        </w:rPr>
        <w:t xml:space="preserve"> 2004. Elision in Fante. </w:t>
      </w:r>
      <w:r w:rsidRPr="00D47935">
        <w:rPr>
          <w:rFonts w:ascii="Times New Roman" w:eastAsia="Calibri" w:hAnsi="Times New Roman" w:cs="Times New Roman"/>
          <w:i/>
          <w:sz w:val="24"/>
          <w:szCs w:val="24"/>
        </w:rPr>
        <w:t>Africa and Asia</w:t>
      </w:r>
      <w:r w:rsidR="00813FCE">
        <w:rPr>
          <w:rFonts w:ascii="Times New Roman" w:eastAsia="Calibri" w:hAnsi="Times New Roman" w:cs="Times New Roman"/>
          <w:sz w:val="24"/>
          <w:szCs w:val="24"/>
        </w:rPr>
        <w:t xml:space="preserve"> 4:</w:t>
      </w:r>
      <w:r w:rsidRPr="00D47935">
        <w:rPr>
          <w:rFonts w:ascii="Times New Roman" w:eastAsia="Calibri" w:hAnsi="Times New Roman" w:cs="Times New Roman"/>
          <w:sz w:val="24"/>
          <w:szCs w:val="24"/>
        </w:rPr>
        <w:t xml:space="preserve"> 181-213.</w:t>
      </w:r>
    </w:p>
    <w:p w:rsidR="00377F86" w:rsidRDefault="00377F86" w:rsidP="001E276A">
      <w:pPr>
        <w:spacing w:beforeLines="50" w:afterLines="50" w:line="240" w:lineRule="auto"/>
        <w:jc w:val="both"/>
        <w:rPr>
          <w:rFonts w:ascii="Times New Roman" w:hAnsi="Times New Roman" w:cs="Times New Roman"/>
          <w:sz w:val="24"/>
          <w:szCs w:val="24"/>
        </w:rPr>
      </w:pPr>
      <w:r>
        <w:rPr>
          <w:rFonts w:ascii="Times New Roman" w:hAnsi="Times New Roman" w:cs="Times New Roman"/>
          <w:sz w:val="24"/>
          <w:szCs w:val="24"/>
        </w:rPr>
        <w:t>Abakah, Emmanuel</w:t>
      </w:r>
      <w:r w:rsidR="005D6D36">
        <w:rPr>
          <w:rFonts w:ascii="Times New Roman" w:hAnsi="Times New Roman" w:cs="Times New Roman"/>
          <w:sz w:val="24"/>
          <w:szCs w:val="24"/>
        </w:rPr>
        <w:t xml:space="preserve"> N., </w:t>
      </w:r>
      <w:r w:rsidR="00D24B6D" w:rsidRPr="00D47935">
        <w:rPr>
          <w:rFonts w:ascii="Times New Roman" w:hAnsi="Times New Roman" w:cs="Times New Roman"/>
          <w:sz w:val="24"/>
          <w:szCs w:val="24"/>
        </w:rPr>
        <w:t xml:space="preserve">2002. Remarks on the Akan vocalic inventory. In F. Ameka &amp; E. K. </w:t>
      </w:r>
    </w:p>
    <w:p w:rsidR="00D24B6D" w:rsidRPr="00D47935" w:rsidRDefault="00D24B6D" w:rsidP="001E276A">
      <w:pPr>
        <w:spacing w:beforeLines="50" w:afterLines="5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lastRenderedPageBreak/>
        <w:t xml:space="preserve">Osam (Eds.), </w:t>
      </w:r>
      <w:r w:rsidRPr="00D47935">
        <w:rPr>
          <w:rFonts w:ascii="Times New Roman" w:hAnsi="Times New Roman" w:cs="Times New Roman"/>
          <w:i/>
          <w:sz w:val="24"/>
          <w:szCs w:val="24"/>
        </w:rPr>
        <w:t>New Directions in Ghanaian Linguistics: Essays in honour of the 3Ds</w:t>
      </w:r>
      <w:r w:rsidR="00813FCE">
        <w:rPr>
          <w:rFonts w:ascii="Times New Roman" w:hAnsi="Times New Roman" w:cs="Times New Roman"/>
          <w:sz w:val="24"/>
          <w:szCs w:val="24"/>
        </w:rPr>
        <w:t>,</w:t>
      </w:r>
      <w:r w:rsidRPr="00D47935">
        <w:rPr>
          <w:rFonts w:ascii="Times New Roman" w:hAnsi="Times New Roman" w:cs="Times New Roman"/>
          <w:sz w:val="24"/>
          <w:szCs w:val="24"/>
        </w:rPr>
        <w:t xml:space="preserve"> pp. </w:t>
      </w:r>
      <w:r w:rsidR="005D6D36">
        <w:rPr>
          <w:rFonts w:ascii="Times New Roman" w:hAnsi="Times New Roman" w:cs="Times New Roman"/>
          <w:sz w:val="24"/>
          <w:szCs w:val="24"/>
        </w:rPr>
        <w:t>243-263</w:t>
      </w:r>
      <w:r w:rsidRPr="00D47935">
        <w:rPr>
          <w:rFonts w:ascii="Times New Roman" w:hAnsi="Times New Roman" w:cs="Times New Roman"/>
          <w:sz w:val="24"/>
          <w:szCs w:val="24"/>
        </w:rPr>
        <w:t>. Accra: Black Mask Ltd.</w:t>
      </w:r>
    </w:p>
    <w:p w:rsidR="00377F86" w:rsidRDefault="00D24B6D" w:rsidP="00377F86">
      <w:pPr>
        <w:autoSpaceDE w:val="0"/>
        <w:autoSpaceDN w:val="0"/>
        <w:adjustRightInd w:val="0"/>
        <w:spacing w:after="0" w:line="240" w:lineRule="auto"/>
        <w:jc w:val="both"/>
        <w:rPr>
          <w:rFonts w:ascii="Times New Roman" w:hAnsi="Times New Roman" w:cs="Times New Roman"/>
          <w:bCs/>
          <w:sz w:val="24"/>
          <w:szCs w:val="24"/>
        </w:rPr>
      </w:pPr>
      <w:r w:rsidRPr="00D47935">
        <w:rPr>
          <w:rFonts w:ascii="Times New Roman" w:hAnsi="Times New Roman" w:cs="Times New Roman"/>
          <w:sz w:val="24"/>
          <w:szCs w:val="24"/>
        </w:rPr>
        <w:t>Alber, B</w:t>
      </w:r>
      <w:r w:rsidR="00377F86">
        <w:rPr>
          <w:rFonts w:ascii="Times New Roman" w:hAnsi="Times New Roman" w:cs="Times New Roman"/>
          <w:sz w:val="24"/>
          <w:szCs w:val="24"/>
        </w:rPr>
        <w:t>irgit</w:t>
      </w:r>
      <w:r w:rsidRPr="00D47935">
        <w:rPr>
          <w:rFonts w:ascii="Times New Roman" w:hAnsi="Times New Roman" w:cs="Times New Roman"/>
          <w:sz w:val="24"/>
          <w:szCs w:val="24"/>
        </w:rPr>
        <w:t xml:space="preserve"> &amp; Plag, I</w:t>
      </w:r>
      <w:r w:rsidR="00377F86">
        <w:rPr>
          <w:rFonts w:ascii="Times New Roman" w:hAnsi="Times New Roman" w:cs="Times New Roman"/>
          <w:sz w:val="24"/>
          <w:szCs w:val="24"/>
        </w:rPr>
        <w:t>ngo</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1999. </w:t>
      </w:r>
      <w:r w:rsidRPr="00D47935">
        <w:rPr>
          <w:rFonts w:ascii="Times New Roman" w:hAnsi="Times New Roman" w:cs="Times New Roman"/>
          <w:bCs/>
          <w:sz w:val="24"/>
          <w:szCs w:val="24"/>
        </w:rPr>
        <w:t xml:space="preserve">Epenthesis, deletion and the emergence of the optimal </w:t>
      </w:r>
    </w:p>
    <w:p w:rsidR="00D24B6D" w:rsidRPr="00D47935" w:rsidRDefault="00D24B6D" w:rsidP="00377F86">
      <w:pPr>
        <w:autoSpaceDE w:val="0"/>
        <w:autoSpaceDN w:val="0"/>
        <w:adjustRightInd w:val="0"/>
        <w:spacing w:after="0" w:line="240" w:lineRule="auto"/>
        <w:ind w:firstLine="720"/>
        <w:jc w:val="both"/>
        <w:rPr>
          <w:rFonts w:ascii="Times New Roman" w:hAnsi="Times New Roman" w:cs="Times New Roman"/>
          <w:bCs/>
          <w:sz w:val="24"/>
          <w:szCs w:val="24"/>
        </w:rPr>
      </w:pPr>
      <w:r w:rsidRPr="00D47935">
        <w:rPr>
          <w:rFonts w:ascii="Times New Roman" w:hAnsi="Times New Roman" w:cs="Times New Roman"/>
          <w:bCs/>
          <w:sz w:val="24"/>
          <w:szCs w:val="24"/>
        </w:rPr>
        <w:t xml:space="preserve">syllable in Creole. </w:t>
      </w:r>
      <w:r w:rsidRPr="00D47935">
        <w:rPr>
          <w:rFonts w:ascii="Times New Roman" w:hAnsi="Times New Roman" w:cs="Times New Roman"/>
          <w:bCs/>
          <w:i/>
          <w:sz w:val="24"/>
          <w:szCs w:val="24"/>
        </w:rPr>
        <w:t>ROA</w:t>
      </w:r>
      <w:r w:rsidRPr="00D47935">
        <w:rPr>
          <w:rFonts w:ascii="Times New Roman" w:hAnsi="Times New Roman" w:cs="Times New Roman"/>
          <w:bCs/>
          <w:sz w:val="24"/>
          <w:szCs w:val="24"/>
        </w:rPr>
        <w:t xml:space="preserve">#335. </w:t>
      </w:r>
    </w:p>
    <w:p w:rsidR="00377F86" w:rsidRDefault="00D24B6D" w:rsidP="001E276A">
      <w:pPr>
        <w:autoSpaceDE w:val="0"/>
        <w:autoSpaceDN w:val="0"/>
        <w:adjustRightInd w:val="0"/>
        <w:spacing w:beforeLines="50" w:afterLines="50" w:line="240" w:lineRule="auto"/>
        <w:jc w:val="both"/>
        <w:rPr>
          <w:rFonts w:ascii="Times New Roman" w:hAnsi="Times New Roman" w:cs="Times New Roman"/>
          <w:i/>
          <w:sz w:val="24"/>
          <w:szCs w:val="24"/>
        </w:rPr>
      </w:pPr>
      <w:r w:rsidRPr="00D47935">
        <w:rPr>
          <w:rFonts w:ascii="Times New Roman" w:hAnsi="Times New Roman" w:cs="Times New Roman"/>
          <w:sz w:val="24"/>
          <w:szCs w:val="24"/>
        </w:rPr>
        <w:t>Boadi, L</w:t>
      </w:r>
      <w:r w:rsidR="00377F86">
        <w:rPr>
          <w:rFonts w:ascii="Times New Roman" w:hAnsi="Times New Roman" w:cs="Times New Roman"/>
          <w:sz w:val="24"/>
          <w:szCs w:val="24"/>
        </w:rPr>
        <w:t>awrence</w:t>
      </w:r>
      <w:r w:rsidR="005D6D36">
        <w:rPr>
          <w:rFonts w:ascii="Times New Roman" w:hAnsi="Times New Roman" w:cs="Times New Roman"/>
          <w:sz w:val="24"/>
          <w:szCs w:val="24"/>
        </w:rPr>
        <w:t xml:space="preserve"> A., 2009</w:t>
      </w:r>
      <w:r w:rsidRPr="00D47935">
        <w:rPr>
          <w:rFonts w:ascii="Times New Roman" w:hAnsi="Times New Roman" w:cs="Times New Roman"/>
          <w:sz w:val="24"/>
          <w:szCs w:val="24"/>
        </w:rPr>
        <w:t xml:space="preserve">. </w:t>
      </w:r>
      <w:r w:rsidRPr="00D47935">
        <w:rPr>
          <w:rFonts w:ascii="Times New Roman" w:hAnsi="Times New Roman" w:cs="Times New Roman"/>
          <w:i/>
          <w:sz w:val="24"/>
          <w:szCs w:val="24"/>
        </w:rPr>
        <w:t xml:space="preserve">A comparative phonological study of some verbal affixes in seven </w:t>
      </w:r>
    </w:p>
    <w:p w:rsidR="00D24B6D" w:rsidRPr="00D47935" w:rsidRDefault="00D24B6D" w:rsidP="001E276A">
      <w:pPr>
        <w:autoSpaceDE w:val="0"/>
        <w:autoSpaceDN w:val="0"/>
        <w:adjustRightInd w:val="0"/>
        <w:spacing w:beforeLines="50" w:afterLines="5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Volta-Comoe languages of Ghana</w:t>
      </w:r>
      <w:r w:rsidRPr="00D47935">
        <w:rPr>
          <w:rFonts w:ascii="Times New Roman" w:hAnsi="Times New Roman" w:cs="Times New Roman"/>
          <w:sz w:val="24"/>
          <w:szCs w:val="24"/>
        </w:rPr>
        <w:t>. Accra: Black Mask Ltd.</w:t>
      </w:r>
    </w:p>
    <w:p w:rsidR="00AB7BDC" w:rsidRPr="0060172B" w:rsidRDefault="00AB7BDC" w:rsidP="00AB7BDC">
      <w:pPr>
        <w:spacing w:after="0" w:line="360" w:lineRule="auto"/>
        <w:jc w:val="both"/>
        <w:rPr>
          <w:rFonts w:ascii="Times New Roman" w:hAnsi="Times New Roman"/>
        </w:rPr>
      </w:pPr>
      <w:r>
        <w:rPr>
          <w:rFonts w:ascii="Times New Roman" w:hAnsi="Times New Roman"/>
        </w:rPr>
        <w:t xml:space="preserve">Dakubu, Mary Esther </w:t>
      </w:r>
      <w:r w:rsidR="005A49A7">
        <w:rPr>
          <w:rFonts w:ascii="Times New Roman" w:hAnsi="Times New Roman"/>
        </w:rPr>
        <w:t>K. (E</w:t>
      </w:r>
      <w:r w:rsidRPr="0060172B">
        <w:rPr>
          <w:rFonts w:ascii="Times New Roman" w:hAnsi="Times New Roman"/>
        </w:rPr>
        <w:t>d.).</w:t>
      </w:r>
      <w:r w:rsidR="005D6D36">
        <w:rPr>
          <w:rFonts w:ascii="Times New Roman" w:hAnsi="Times New Roman"/>
        </w:rPr>
        <w:t>,</w:t>
      </w:r>
      <w:r w:rsidRPr="0060172B">
        <w:rPr>
          <w:rFonts w:ascii="Times New Roman" w:hAnsi="Times New Roman"/>
        </w:rPr>
        <w:t xml:space="preserve"> 2009. </w:t>
      </w:r>
      <w:r w:rsidRPr="0060172B">
        <w:rPr>
          <w:rFonts w:ascii="Times New Roman" w:hAnsi="Times New Roman"/>
          <w:i/>
        </w:rPr>
        <w:t>Ga-English dictionary with English-Ga index (2</w:t>
      </w:r>
      <w:r w:rsidRPr="0060172B">
        <w:rPr>
          <w:rFonts w:ascii="Times New Roman" w:hAnsi="Times New Roman"/>
          <w:i/>
          <w:vertAlign w:val="superscript"/>
        </w:rPr>
        <w:t>nd</w:t>
      </w:r>
      <w:r w:rsidR="005A49A7">
        <w:rPr>
          <w:rFonts w:ascii="Times New Roman" w:hAnsi="Times New Roman"/>
          <w:i/>
        </w:rPr>
        <w:t xml:space="preserve"> e</w:t>
      </w:r>
      <w:r w:rsidRPr="0060172B">
        <w:rPr>
          <w:rFonts w:ascii="Times New Roman" w:hAnsi="Times New Roman"/>
          <w:i/>
        </w:rPr>
        <w:t>d.)</w:t>
      </w:r>
      <w:r w:rsidRPr="0060172B">
        <w:rPr>
          <w:rFonts w:ascii="Times New Roman" w:hAnsi="Times New Roman"/>
        </w:rPr>
        <w:t xml:space="preserve">. Accra: </w:t>
      </w:r>
    </w:p>
    <w:p w:rsidR="00AB7BDC" w:rsidRPr="0060172B" w:rsidRDefault="00AB7BDC" w:rsidP="00AB7BDC">
      <w:pPr>
        <w:spacing w:after="0" w:line="360" w:lineRule="auto"/>
        <w:jc w:val="both"/>
        <w:rPr>
          <w:rFonts w:ascii="Times New Roman" w:hAnsi="Times New Roman"/>
        </w:rPr>
      </w:pPr>
      <w:r w:rsidRPr="0060172B">
        <w:rPr>
          <w:rFonts w:ascii="Times New Roman" w:hAnsi="Times New Roman"/>
        </w:rPr>
        <w:tab/>
        <w:t>Black Mask Ltd.</w:t>
      </w:r>
    </w:p>
    <w:p w:rsidR="00AB7BDC" w:rsidRDefault="00AB7BDC" w:rsidP="00AB7BDC">
      <w:pPr>
        <w:spacing w:after="0" w:line="360" w:lineRule="auto"/>
        <w:jc w:val="both"/>
        <w:rPr>
          <w:rFonts w:ascii="Times New Roman" w:hAnsi="Times New Roman"/>
        </w:rPr>
      </w:pPr>
      <w:r w:rsidRPr="0060172B">
        <w:rPr>
          <w:rFonts w:ascii="Times New Roman" w:hAnsi="Times New Roman"/>
        </w:rPr>
        <w:t xml:space="preserve">Dakubu, Mary </w:t>
      </w:r>
      <w:r>
        <w:rPr>
          <w:rFonts w:ascii="Times New Roman" w:hAnsi="Times New Roman"/>
        </w:rPr>
        <w:t>Esther K.</w:t>
      </w:r>
      <w:r w:rsidR="005D6D36">
        <w:rPr>
          <w:rFonts w:ascii="Times New Roman" w:hAnsi="Times New Roman"/>
        </w:rPr>
        <w:t>,</w:t>
      </w:r>
      <w:r>
        <w:rPr>
          <w:rFonts w:ascii="Times New Roman" w:hAnsi="Times New Roman"/>
        </w:rPr>
        <w:t xml:space="preserve"> 2002</w:t>
      </w:r>
      <w:r w:rsidRPr="0060172B">
        <w:rPr>
          <w:rFonts w:ascii="Times New Roman" w:hAnsi="Times New Roman"/>
        </w:rPr>
        <w:t xml:space="preserve">. </w:t>
      </w:r>
      <w:r w:rsidRPr="003A0FCE">
        <w:rPr>
          <w:rFonts w:ascii="Times New Roman" w:hAnsi="Times New Roman"/>
          <w:i/>
        </w:rPr>
        <w:t>Ga phonology. Language Monograph Series No. 6</w:t>
      </w:r>
      <w:r>
        <w:rPr>
          <w:rFonts w:ascii="Times New Roman" w:hAnsi="Times New Roman"/>
        </w:rPr>
        <w:t xml:space="preserve">. </w:t>
      </w:r>
      <w:r w:rsidRPr="0060172B">
        <w:rPr>
          <w:rFonts w:ascii="Times New Roman" w:hAnsi="Times New Roman"/>
        </w:rPr>
        <w:t xml:space="preserve">Accra: </w:t>
      </w:r>
      <w:r>
        <w:rPr>
          <w:rFonts w:ascii="Times New Roman" w:hAnsi="Times New Roman"/>
        </w:rPr>
        <w:t>Institute of</w:t>
      </w:r>
    </w:p>
    <w:p w:rsidR="00AB7BDC" w:rsidRPr="0060172B" w:rsidRDefault="00AB7BDC" w:rsidP="00AB7BDC">
      <w:pPr>
        <w:tabs>
          <w:tab w:val="left" w:pos="5150"/>
        </w:tabs>
        <w:spacing w:after="0" w:line="360" w:lineRule="auto"/>
        <w:ind w:firstLine="720"/>
        <w:jc w:val="both"/>
        <w:rPr>
          <w:rFonts w:ascii="Times New Roman" w:hAnsi="Times New Roman"/>
        </w:rPr>
      </w:pPr>
      <w:r>
        <w:rPr>
          <w:rFonts w:ascii="Times New Roman" w:hAnsi="Times New Roman"/>
        </w:rPr>
        <w:t>African Studies, University of Ghana, Legon</w:t>
      </w:r>
      <w:r w:rsidRPr="0060172B">
        <w:rPr>
          <w:rFonts w:ascii="Times New Roman" w:hAnsi="Times New Roman"/>
        </w:rPr>
        <w:t>.</w:t>
      </w:r>
      <w:r>
        <w:rPr>
          <w:rFonts w:ascii="Times New Roman" w:hAnsi="Times New Roman"/>
        </w:rPr>
        <w:tab/>
      </w:r>
    </w:p>
    <w:p w:rsidR="00D24B6D" w:rsidRPr="00D47935" w:rsidRDefault="00D24B6D" w:rsidP="00AB7BDC">
      <w:pPr>
        <w:spacing w:after="0" w:line="240" w:lineRule="auto"/>
        <w:jc w:val="both"/>
        <w:rPr>
          <w:rFonts w:ascii="Times New Roman" w:eastAsia="Times New Roman" w:hAnsi="Times New Roman" w:cs="Times New Roman"/>
          <w:i/>
          <w:iCs/>
          <w:sz w:val="24"/>
          <w:szCs w:val="24"/>
        </w:rPr>
      </w:pPr>
      <w:r w:rsidRPr="00D47935">
        <w:rPr>
          <w:rFonts w:ascii="Times New Roman" w:eastAsia="Times New Roman" w:hAnsi="Times New Roman" w:cs="Times New Roman"/>
          <w:sz w:val="24"/>
          <w:szCs w:val="24"/>
        </w:rPr>
        <w:t>de Lacy, P</w:t>
      </w:r>
      <w:r w:rsidR="00377F86">
        <w:rPr>
          <w:rFonts w:ascii="Times New Roman" w:eastAsia="Times New Roman" w:hAnsi="Times New Roman" w:cs="Times New Roman"/>
          <w:sz w:val="24"/>
          <w:szCs w:val="24"/>
        </w:rPr>
        <w:t>aul</w:t>
      </w:r>
      <w:r w:rsidR="005D6D36">
        <w:rPr>
          <w:rFonts w:ascii="Times New Roman" w:eastAsia="Times New Roman" w:hAnsi="Times New Roman" w:cs="Times New Roman"/>
          <w:sz w:val="24"/>
          <w:szCs w:val="24"/>
        </w:rPr>
        <w:t>., 2001</w:t>
      </w:r>
      <w:r w:rsidRPr="00D47935">
        <w:rPr>
          <w:rFonts w:ascii="Times New Roman" w:eastAsia="Times New Roman" w:hAnsi="Times New Roman" w:cs="Times New Roman"/>
          <w:sz w:val="24"/>
          <w:szCs w:val="24"/>
        </w:rPr>
        <w:t xml:space="preserve">. Markedness in prominent positions. </w:t>
      </w:r>
      <w:r w:rsidRPr="00D47935">
        <w:rPr>
          <w:rFonts w:ascii="Times New Roman" w:eastAsia="Times New Roman" w:hAnsi="Times New Roman" w:cs="Times New Roman"/>
          <w:i/>
          <w:iCs/>
          <w:sz w:val="24"/>
          <w:szCs w:val="24"/>
        </w:rPr>
        <w:t xml:space="preserve">MIT Working Papers in </w:t>
      </w:r>
    </w:p>
    <w:p w:rsidR="00D24B6D" w:rsidRPr="00D47935" w:rsidRDefault="00D24B6D" w:rsidP="00D47935">
      <w:pPr>
        <w:tabs>
          <w:tab w:val="left" w:pos="3256"/>
          <w:tab w:val="left" w:pos="5823"/>
        </w:tabs>
        <w:spacing w:after="0" w:line="240" w:lineRule="auto"/>
        <w:ind w:firstLine="720"/>
        <w:jc w:val="both"/>
        <w:rPr>
          <w:rFonts w:ascii="Times New Roman" w:eastAsia="Times New Roman" w:hAnsi="Times New Roman" w:cs="Times New Roman"/>
          <w:sz w:val="24"/>
          <w:szCs w:val="24"/>
        </w:rPr>
      </w:pPr>
      <w:r w:rsidRPr="00D47935">
        <w:rPr>
          <w:rFonts w:ascii="Times New Roman" w:eastAsia="Times New Roman" w:hAnsi="Times New Roman" w:cs="Times New Roman"/>
          <w:i/>
          <w:iCs/>
          <w:sz w:val="24"/>
          <w:szCs w:val="24"/>
        </w:rPr>
        <w:t>Linguistics</w:t>
      </w:r>
      <w:r w:rsidRPr="00D47935">
        <w:rPr>
          <w:rFonts w:ascii="Times New Roman" w:eastAsia="Times New Roman" w:hAnsi="Times New Roman" w:cs="Times New Roman"/>
          <w:sz w:val="24"/>
          <w:szCs w:val="24"/>
        </w:rPr>
        <w:t xml:space="preserve"> </w:t>
      </w:r>
      <w:r w:rsidRPr="00813FCE">
        <w:rPr>
          <w:rFonts w:ascii="Times New Roman" w:eastAsia="Times New Roman" w:hAnsi="Times New Roman" w:cs="Times New Roman"/>
          <w:iCs/>
          <w:sz w:val="24"/>
          <w:szCs w:val="24"/>
        </w:rPr>
        <w:t>40</w:t>
      </w:r>
      <w:r w:rsidR="005D6D36">
        <w:rPr>
          <w:rFonts w:ascii="Times New Roman" w:eastAsia="Times New Roman" w:hAnsi="Times New Roman" w:cs="Times New Roman"/>
          <w:iCs/>
          <w:sz w:val="24"/>
          <w:szCs w:val="24"/>
        </w:rPr>
        <w:t>:</w:t>
      </w:r>
      <w:r w:rsidRPr="00D47935">
        <w:rPr>
          <w:rFonts w:ascii="Times New Roman" w:eastAsia="Times New Roman" w:hAnsi="Times New Roman" w:cs="Times New Roman"/>
          <w:sz w:val="24"/>
          <w:szCs w:val="24"/>
        </w:rPr>
        <w:t xml:space="preserve"> 53-66.</w:t>
      </w:r>
      <w:r w:rsidRPr="00D47935">
        <w:rPr>
          <w:rFonts w:ascii="Times New Roman" w:eastAsia="Times New Roman" w:hAnsi="Times New Roman" w:cs="Times New Roman"/>
          <w:sz w:val="24"/>
          <w:szCs w:val="24"/>
        </w:rPr>
        <w:tab/>
      </w:r>
      <w:r w:rsidR="00D47935" w:rsidRPr="00D47935">
        <w:rPr>
          <w:rFonts w:ascii="Times New Roman" w:eastAsia="Times New Roman" w:hAnsi="Times New Roman" w:cs="Times New Roman"/>
          <w:sz w:val="24"/>
          <w:szCs w:val="24"/>
        </w:rPr>
        <w:tab/>
      </w:r>
    </w:p>
    <w:p w:rsidR="00D24B6D" w:rsidRPr="00D47935" w:rsidRDefault="00377F86" w:rsidP="00D24B6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Dolphyne, Florence</w:t>
      </w:r>
      <w:r w:rsidR="00D24B6D" w:rsidRPr="00D47935">
        <w:rPr>
          <w:rFonts w:ascii="Times New Roman" w:hAnsi="Times New Roman" w:cs="Times New Roman"/>
          <w:sz w:val="24"/>
          <w:szCs w:val="24"/>
        </w:rPr>
        <w:t xml:space="preserve"> A.</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2006. </w:t>
      </w:r>
      <w:r w:rsidR="00D24B6D" w:rsidRPr="00D47935">
        <w:rPr>
          <w:rFonts w:ascii="Times New Roman" w:hAnsi="Times New Roman" w:cs="Times New Roman"/>
          <w:i/>
          <w:sz w:val="24"/>
          <w:szCs w:val="24"/>
        </w:rPr>
        <w:t xml:space="preserve">The Akan (Fante-Twi) language: Its sound system and tonal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structure</w:t>
      </w:r>
      <w:r w:rsidRPr="00D47935">
        <w:rPr>
          <w:rFonts w:ascii="Times New Roman" w:hAnsi="Times New Roman" w:cs="Times New Roman"/>
          <w:sz w:val="24"/>
          <w:szCs w:val="24"/>
        </w:rPr>
        <w:t>. Accra: Woeli Publishing Services. (Originally published in 1988)</w:t>
      </w:r>
    </w:p>
    <w:p w:rsidR="00D24B6D" w:rsidRPr="00D47935" w:rsidRDefault="00D24B6D" w:rsidP="00D24B6D">
      <w:pPr>
        <w:spacing w:after="0" w:line="240" w:lineRule="auto"/>
        <w:jc w:val="both"/>
        <w:rPr>
          <w:rFonts w:ascii="Times New Roman" w:hAnsi="Times New Roman" w:cs="Times New Roman"/>
          <w:i/>
          <w:sz w:val="24"/>
          <w:szCs w:val="24"/>
        </w:rPr>
      </w:pPr>
      <w:r w:rsidRPr="00D47935">
        <w:rPr>
          <w:rFonts w:ascii="Times New Roman" w:hAnsi="Times New Roman" w:cs="Times New Roman"/>
          <w:sz w:val="24"/>
          <w:szCs w:val="24"/>
        </w:rPr>
        <w:t>Dolphyne, F</w:t>
      </w:r>
      <w:r w:rsidR="00377F86">
        <w:rPr>
          <w:rFonts w:ascii="Times New Roman" w:hAnsi="Times New Roman" w:cs="Times New Roman"/>
          <w:sz w:val="24"/>
          <w:szCs w:val="24"/>
        </w:rPr>
        <w:t>lorence</w:t>
      </w:r>
      <w:r w:rsidRPr="00D47935">
        <w:rPr>
          <w:rFonts w:ascii="Times New Roman" w:hAnsi="Times New Roman" w:cs="Times New Roman"/>
          <w:sz w:val="24"/>
          <w:szCs w:val="24"/>
        </w:rPr>
        <w:t xml:space="preserve"> </w:t>
      </w:r>
      <w:r w:rsidR="005D6D36">
        <w:rPr>
          <w:rFonts w:ascii="Times New Roman" w:hAnsi="Times New Roman" w:cs="Times New Roman"/>
          <w:sz w:val="24"/>
          <w:szCs w:val="24"/>
        </w:rPr>
        <w:t xml:space="preserve">A., </w:t>
      </w:r>
      <w:r w:rsidRPr="00D47935">
        <w:rPr>
          <w:rFonts w:ascii="Times New Roman" w:hAnsi="Times New Roman" w:cs="Times New Roman"/>
          <w:sz w:val="24"/>
          <w:szCs w:val="24"/>
        </w:rPr>
        <w:t>1967. A phonological analysis of Twi vowels.</w:t>
      </w:r>
      <w:r w:rsidRPr="00D47935">
        <w:rPr>
          <w:rFonts w:ascii="Times New Roman" w:hAnsi="Times New Roman" w:cs="Times New Roman"/>
          <w:i/>
          <w:sz w:val="24"/>
          <w:szCs w:val="24"/>
        </w:rPr>
        <w:t xml:space="preserve"> Journal of West African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Languages</w:t>
      </w:r>
      <w:r w:rsidRPr="00D47935">
        <w:rPr>
          <w:rFonts w:ascii="Times New Roman" w:hAnsi="Times New Roman" w:cs="Times New Roman"/>
          <w:sz w:val="24"/>
          <w:szCs w:val="24"/>
        </w:rPr>
        <w:t xml:space="preserve"> </w:t>
      </w:r>
      <w:r w:rsidRPr="00813FCE">
        <w:rPr>
          <w:rFonts w:ascii="Times New Roman" w:hAnsi="Times New Roman" w:cs="Times New Roman"/>
          <w:sz w:val="24"/>
          <w:szCs w:val="24"/>
        </w:rPr>
        <w:t>4</w:t>
      </w:r>
      <w:r w:rsidR="005D6D36">
        <w:rPr>
          <w:rFonts w:ascii="Times New Roman" w:hAnsi="Times New Roman" w:cs="Times New Roman"/>
          <w:sz w:val="24"/>
          <w:szCs w:val="24"/>
        </w:rPr>
        <w:t>.1:</w:t>
      </w:r>
      <w:r w:rsidRPr="00D47935">
        <w:rPr>
          <w:rFonts w:ascii="Times New Roman" w:hAnsi="Times New Roman" w:cs="Times New Roman"/>
          <w:sz w:val="24"/>
          <w:szCs w:val="24"/>
        </w:rPr>
        <w:t xml:space="preserve"> 83-89.</w:t>
      </w:r>
    </w:p>
    <w:p w:rsidR="00D24B6D" w:rsidRPr="00D47935" w:rsidRDefault="00D24B6D" w:rsidP="00D24B6D">
      <w:pPr>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Kager, R</w:t>
      </w:r>
      <w:r w:rsidR="00377F86">
        <w:rPr>
          <w:rFonts w:ascii="Times New Roman" w:hAnsi="Times New Roman" w:cs="Times New Roman"/>
          <w:sz w:val="24"/>
          <w:szCs w:val="24"/>
        </w:rPr>
        <w:t>en</w:t>
      </w:r>
      <w:r w:rsidR="00377F86" w:rsidRPr="00377F86">
        <w:rPr>
          <w:rFonts w:ascii="Times New Roman" w:hAnsi="Times New Roman" w:cs="Times New Roman"/>
          <w:sz w:val="24"/>
          <w:szCs w:val="24"/>
        </w:rPr>
        <w:t>é</w:t>
      </w:r>
      <w:r w:rsidR="005D6D36">
        <w:rPr>
          <w:rFonts w:ascii="Times New Roman" w:hAnsi="Times New Roman" w:cs="Times New Roman"/>
          <w:sz w:val="24"/>
          <w:szCs w:val="24"/>
        </w:rPr>
        <w:t>., 1999</w:t>
      </w:r>
      <w:r w:rsidRPr="00D47935">
        <w:rPr>
          <w:rFonts w:ascii="Times New Roman" w:hAnsi="Times New Roman" w:cs="Times New Roman"/>
          <w:sz w:val="24"/>
          <w:szCs w:val="24"/>
        </w:rPr>
        <w:t xml:space="preserve">. </w:t>
      </w:r>
      <w:r w:rsidRPr="00D47935">
        <w:rPr>
          <w:rFonts w:ascii="Times New Roman" w:hAnsi="Times New Roman" w:cs="Times New Roman"/>
          <w:i/>
          <w:sz w:val="24"/>
          <w:szCs w:val="24"/>
        </w:rPr>
        <w:t>Optimality Theory</w:t>
      </w:r>
      <w:r w:rsidRPr="00D47935">
        <w:rPr>
          <w:rFonts w:ascii="Times New Roman" w:hAnsi="Times New Roman" w:cs="Times New Roman"/>
          <w:sz w:val="24"/>
          <w:szCs w:val="24"/>
        </w:rPr>
        <w:t xml:space="preserve">. Cambridge Textbooks in Linguistics. Cambridge: </w:t>
      </w:r>
    </w:p>
    <w:p w:rsidR="00D24B6D" w:rsidRPr="00D47935" w:rsidRDefault="00D24B6D" w:rsidP="00D24B6D">
      <w:pPr>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t>Cambridge University Press.</w:t>
      </w:r>
    </w:p>
    <w:p w:rsidR="00D24B6D" w:rsidRPr="00D47935" w:rsidRDefault="00D24B6D" w:rsidP="00D24B6D">
      <w:pPr>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Kenstowicz, M</w:t>
      </w:r>
      <w:r w:rsidR="00377F86">
        <w:rPr>
          <w:rFonts w:ascii="Times New Roman" w:hAnsi="Times New Roman" w:cs="Times New Roman"/>
          <w:sz w:val="24"/>
          <w:szCs w:val="24"/>
        </w:rPr>
        <w:t>ichael</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1996. Sonority-Driven Stress. </w:t>
      </w:r>
      <w:r w:rsidRPr="00D47935">
        <w:rPr>
          <w:rFonts w:ascii="Times New Roman" w:hAnsi="Times New Roman" w:cs="Times New Roman"/>
          <w:i/>
          <w:sz w:val="24"/>
          <w:szCs w:val="24"/>
        </w:rPr>
        <w:t>ROA</w:t>
      </w:r>
      <w:r w:rsidRPr="00D47935">
        <w:rPr>
          <w:rFonts w:ascii="Times New Roman" w:hAnsi="Times New Roman" w:cs="Times New Roman"/>
          <w:sz w:val="24"/>
          <w:szCs w:val="24"/>
        </w:rPr>
        <w:t>#33.</w:t>
      </w:r>
    </w:p>
    <w:p w:rsidR="00907F2C" w:rsidRPr="00D71F3D" w:rsidRDefault="00907F2C" w:rsidP="00907F2C">
      <w:pPr>
        <w:spacing w:after="0"/>
        <w:jc w:val="both"/>
        <w:rPr>
          <w:rFonts w:ascii="Times New Roman" w:eastAsia="Times New Roman" w:hAnsi="Times New Roman"/>
          <w:i/>
          <w:sz w:val="24"/>
          <w:szCs w:val="24"/>
        </w:rPr>
      </w:pPr>
      <w:r>
        <w:rPr>
          <w:rFonts w:ascii="Times New Roman" w:eastAsia="Times New Roman" w:hAnsi="Times New Roman"/>
          <w:sz w:val="24"/>
          <w:szCs w:val="24"/>
        </w:rPr>
        <w:t>Kotei, N</w:t>
      </w:r>
      <w:r w:rsidR="00377F86">
        <w:rPr>
          <w:rFonts w:ascii="Times New Roman" w:eastAsia="Times New Roman" w:hAnsi="Times New Roman"/>
          <w:sz w:val="24"/>
          <w:szCs w:val="24"/>
        </w:rPr>
        <w:t>ii</w:t>
      </w:r>
      <w:r w:rsidRPr="00D71F3D">
        <w:rPr>
          <w:rFonts w:ascii="Times New Roman" w:eastAsia="Times New Roman" w:hAnsi="Times New Roman"/>
          <w:sz w:val="24"/>
          <w:szCs w:val="24"/>
        </w:rPr>
        <w:t xml:space="preserve"> A.</w:t>
      </w:r>
      <w:r w:rsidR="005D6D36">
        <w:rPr>
          <w:rFonts w:ascii="Times New Roman" w:eastAsia="Times New Roman" w:hAnsi="Times New Roman"/>
          <w:sz w:val="24"/>
          <w:szCs w:val="24"/>
        </w:rPr>
        <w:t>,</w:t>
      </w:r>
      <w:r w:rsidRPr="00D71F3D">
        <w:rPr>
          <w:rFonts w:ascii="Times New Roman" w:eastAsia="Times New Roman" w:hAnsi="Times New Roman"/>
          <w:sz w:val="24"/>
          <w:szCs w:val="24"/>
        </w:rPr>
        <w:t xml:space="preserve"> 1969. </w:t>
      </w:r>
      <w:r w:rsidRPr="00D71F3D">
        <w:rPr>
          <w:rFonts w:ascii="Times New Roman" w:eastAsia="Times New Roman" w:hAnsi="Times New Roman"/>
          <w:i/>
          <w:sz w:val="24"/>
          <w:szCs w:val="24"/>
        </w:rPr>
        <w:t xml:space="preserve">A description of modern spoken Ga with reference to tone and </w:t>
      </w:r>
    </w:p>
    <w:p w:rsidR="00907F2C" w:rsidRPr="00907F2C" w:rsidRDefault="00907F2C" w:rsidP="00907F2C">
      <w:pPr>
        <w:spacing w:after="0"/>
        <w:ind w:firstLine="720"/>
        <w:jc w:val="both"/>
        <w:rPr>
          <w:rFonts w:ascii="Times New Roman" w:eastAsia="Times New Roman" w:hAnsi="Times New Roman"/>
          <w:sz w:val="24"/>
          <w:szCs w:val="24"/>
        </w:rPr>
      </w:pPr>
      <w:r w:rsidRPr="00D71F3D">
        <w:rPr>
          <w:rFonts w:ascii="Times New Roman" w:eastAsia="Times New Roman" w:hAnsi="Times New Roman"/>
          <w:i/>
          <w:sz w:val="24"/>
          <w:szCs w:val="24"/>
        </w:rPr>
        <w:t>intonation</w:t>
      </w:r>
      <w:r w:rsidRPr="00D71F3D">
        <w:rPr>
          <w:rFonts w:ascii="Times New Roman" w:eastAsia="Times New Roman" w:hAnsi="Times New Roman"/>
          <w:sz w:val="24"/>
          <w:szCs w:val="24"/>
        </w:rPr>
        <w:t>. PhD thesis, Northwestern University.</w:t>
      </w:r>
    </w:p>
    <w:p w:rsidR="00EF320C" w:rsidRDefault="00907F2C" w:rsidP="00907F2C">
      <w:pPr>
        <w:spacing w:after="0"/>
        <w:jc w:val="both"/>
        <w:rPr>
          <w:rFonts w:ascii="Times New Roman" w:hAnsi="Times New Roman"/>
          <w:i/>
          <w:sz w:val="24"/>
          <w:szCs w:val="24"/>
        </w:rPr>
      </w:pPr>
      <w:r>
        <w:rPr>
          <w:rFonts w:ascii="Times New Roman" w:hAnsi="Times New Roman"/>
          <w:sz w:val="24"/>
          <w:szCs w:val="24"/>
        </w:rPr>
        <w:t>Mante, A</w:t>
      </w:r>
      <w:r w:rsidR="00377F86">
        <w:rPr>
          <w:rFonts w:ascii="Times New Roman" w:hAnsi="Times New Roman"/>
          <w:sz w:val="24"/>
          <w:szCs w:val="24"/>
        </w:rPr>
        <w:t>mu</w:t>
      </w:r>
      <w:r w:rsidR="00EF320C" w:rsidRPr="00D71F3D">
        <w:rPr>
          <w:rFonts w:ascii="Times New Roman" w:hAnsi="Times New Roman"/>
          <w:sz w:val="24"/>
          <w:szCs w:val="24"/>
        </w:rPr>
        <w:t xml:space="preserve"> A.</w:t>
      </w:r>
      <w:r w:rsidR="005D6D36">
        <w:rPr>
          <w:rFonts w:ascii="Times New Roman" w:hAnsi="Times New Roman"/>
          <w:sz w:val="24"/>
          <w:szCs w:val="24"/>
        </w:rPr>
        <w:t>,</w:t>
      </w:r>
      <w:r w:rsidR="00EF320C" w:rsidRPr="00D71F3D">
        <w:rPr>
          <w:rFonts w:ascii="Times New Roman" w:hAnsi="Times New Roman"/>
          <w:sz w:val="24"/>
          <w:szCs w:val="24"/>
        </w:rPr>
        <w:t xml:space="preserve"> 1971. </w:t>
      </w:r>
      <w:r w:rsidR="00EF320C" w:rsidRPr="00D71F3D">
        <w:rPr>
          <w:rFonts w:ascii="Times New Roman" w:hAnsi="Times New Roman"/>
          <w:i/>
          <w:sz w:val="24"/>
          <w:szCs w:val="24"/>
        </w:rPr>
        <w:t>Comparative study of the Ga</w:t>
      </w:r>
      <w:r w:rsidR="00EF320C" w:rsidRPr="00D71F3D">
        <w:rPr>
          <w:rFonts w:ascii="Doulos SIL" w:hAnsi="Doulos SIL" w:cs="Doulos SIL"/>
          <w:i/>
          <w:sz w:val="24"/>
          <w:szCs w:val="24"/>
        </w:rPr>
        <w:t>̃</w:t>
      </w:r>
      <w:r w:rsidR="00EF320C" w:rsidRPr="00D71F3D">
        <w:rPr>
          <w:rFonts w:ascii="Times New Roman" w:hAnsi="Times New Roman"/>
          <w:i/>
          <w:sz w:val="24"/>
          <w:szCs w:val="24"/>
        </w:rPr>
        <w:t xml:space="preserve"> spoken by the older generation of T</w:t>
      </w:r>
      <w:r w:rsidR="00EF320C" w:rsidRPr="00D71F3D">
        <w:rPr>
          <w:rFonts w:ascii="Doulos SIL" w:hAnsi="Doulos SIL" w:cs="Doulos SIL"/>
          <w:i/>
          <w:sz w:val="24"/>
          <w:szCs w:val="24"/>
        </w:rPr>
        <w:t>ɛʃ</w:t>
      </w:r>
      <w:r w:rsidR="00EF320C" w:rsidRPr="00D71F3D">
        <w:rPr>
          <w:rFonts w:ascii="Times New Roman" w:hAnsi="Times New Roman"/>
          <w:i/>
          <w:sz w:val="24"/>
          <w:szCs w:val="24"/>
        </w:rPr>
        <w:t xml:space="preserve">i, </w:t>
      </w:r>
    </w:p>
    <w:p w:rsidR="00EF320C" w:rsidRPr="00EF320C" w:rsidRDefault="00EF320C" w:rsidP="00EF320C">
      <w:pPr>
        <w:spacing w:after="0"/>
        <w:ind w:left="720"/>
        <w:jc w:val="both"/>
        <w:rPr>
          <w:rFonts w:ascii="Times New Roman" w:hAnsi="Times New Roman"/>
          <w:i/>
          <w:sz w:val="24"/>
          <w:szCs w:val="24"/>
        </w:rPr>
      </w:pPr>
      <w:r w:rsidRPr="00D71F3D">
        <w:rPr>
          <w:rFonts w:ascii="Times New Roman" w:hAnsi="Times New Roman"/>
          <w:i/>
          <w:sz w:val="24"/>
          <w:szCs w:val="24"/>
        </w:rPr>
        <w:t>Labadi, and Central Accra, particularly the fishermen, with special interest in lexis</w:t>
      </w:r>
      <w:r w:rsidRPr="00D71F3D">
        <w:rPr>
          <w:rFonts w:ascii="Times New Roman" w:hAnsi="Times New Roman"/>
          <w:sz w:val="24"/>
          <w:szCs w:val="24"/>
        </w:rPr>
        <w:t xml:space="preserve">. BA long essay, University of Ghana, Legon. </w:t>
      </w:r>
    </w:p>
    <w:p w:rsidR="00377F86" w:rsidRDefault="00377F86" w:rsidP="00377F8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Manyah, Kofi</w:t>
      </w:r>
      <w:r w:rsidR="005D6D36">
        <w:rPr>
          <w:rFonts w:ascii="Times New Roman" w:eastAsia="Times New Roman" w:hAnsi="Times New Roman" w:cs="Times New Roman"/>
          <w:sz w:val="24"/>
          <w:szCs w:val="24"/>
        </w:rPr>
        <w:t xml:space="preserve"> A., </w:t>
      </w:r>
      <w:r w:rsidR="00A5652F" w:rsidRPr="00D47935">
        <w:rPr>
          <w:rFonts w:ascii="Times New Roman" w:eastAsia="Times New Roman" w:hAnsi="Times New Roman" w:cs="Times New Roman"/>
          <w:sz w:val="24"/>
          <w:szCs w:val="24"/>
        </w:rPr>
        <w:t xml:space="preserve">2003. Vowel quantity contrasts in Twi. </w:t>
      </w:r>
      <w:r w:rsidR="00A5652F" w:rsidRPr="00D47935">
        <w:rPr>
          <w:rFonts w:ascii="Times New Roman" w:eastAsia="Times New Roman" w:hAnsi="Times New Roman" w:cs="Times New Roman"/>
          <w:i/>
          <w:sz w:val="24"/>
          <w:szCs w:val="24"/>
        </w:rPr>
        <w:t xml:space="preserve">15th International Congress of </w:t>
      </w:r>
    </w:p>
    <w:p w:rsidR="00A5652F" w:rsidRPr="00D47935" w:rsidRDefault="00A5652F" w:rsidP="00377F86">
      <w:pPr>
        <w:spacing w:after="0" w:line="240" w:lineRule="auto"/>
        <w:ind w:firstLine="720"/>
        <w:jc w:val="both"/>
        <w:rPr>
          <w:rFonts w:ascii="Times New Roman" w:eastAsia="Times New Roman" w:hAnsi="Times New Roman" w:cs="Times New Roman"/>
          <w:i/>
          <w:sz w:val="24"/>
          <w:szCs w:val="24"/>
        </w:rPr>
      </w:pPr>
      <w:r w:rsidRPr="00D47935">
        <w:rPr>
          <w:rFonts w:ascii="Times New Roman" w:eastAsia="Times New Roman" w:hAnsi="Times New Roman" w:cs="Times New Roman"/>
          <w:i/>
          <w:sz w:val="24"/>
          <w:szCs w:val="24"/>
        </w:rPr>
        <w:t>Phonetic Sciences (ICPhS)</w:t>
      </w:r>
      <w:r w:rsidR="005D6D36">
        <w:rPr>
          <w:rFonts w:ascii="Times New Roman" w:eastAsia="Times New Roman" w:hAnsi="Times New Roman" w:cs="Times New Roman"/>
          <w:i/>
          <w:sz w:val="24"/>
          <w:szCs w:val="24"/>
        </w:rPr>
        <w:t>,</w:t>
      </w:r>
      <w:r w:rsidR="005D6D36">
        <w:rPr>
          <w:rFonts w:ascii="Times New Roman" w:eastAsia="Times New Roman" w:hAnsi="Times New Roman" w:cs="Times New Roman"/>
          <w:sz w:val="24"/>
          <w:szCs w:val="24"/>
        </w:rPr>
        <w:t xml:space="preserve"> pp. 3185-3188</w:t>
      </w:r>
      <w:r w:rsidRPr="00D47935">
        <w:rPr>
          <w:rFonts w:ascii="Times New Roman" w:eastAsia="Times New Roman" w:hAnsi="Times New Roman" w:cs="Times New Roman"/>
          <w:sz w:val="24"/>
          <w:szCs w:val="24"/>
        </w:rPr>
        <w:t>. Barcelona.</w:t>
      </w:r>
    </w:p>
    <w:p w:rsidR="00A5652F" w:rsidRDefault="00377F86" w:rsidP="00A5652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McCarthy, John </w:t>
      </w:r>
      <w:r w:rsidR="00A5652F">
        <w:rPr>
          <w:rFonts w:ascii="Times New Roman" w:eastAsia="Times New Roman" w:hAnsi="Times New Roman"/>
          <w:sz w:val="24"/>
          <w:szCs w:val="24"/>
        </w:rPr>
        <w:t>J.</w:t>
      </w:r>
      <w:r w:rsidR="005D6D36">
        <w:rPr>
          <w:rFonts w:ascii="Times New Roman" w:eastAsia="Times New Roman" w:hAnsi="Times New Roman"/>
          <w:sz w:val="24"/>
          <w:szCs w:val="24"/>
        </w:rPr>
        <w:t>,</w:t>
      </w:r>
      <w:r w:rsidR="00A5652F">
        <w:rPr>
          <w:rFonts w:ascii="Times New Roman" w:eastAsia="Times New Roman" w:hAnsi="Times New Roman"/>
          <w:sz w:val="24"/>
          <w:szCs w:val="24"/>
        </w:rPr>
        <w:t xml:space="preserve"> 2003. Optimality Theory: An ove</w:t>
      </w:r>
      <w:r w:rsidR="005D6D36">
        <w:rPr>
          <w:rFonts w:ascii="Times New Roman" w:eastAsia="Times New Roman" w:hAnsi="Times New Roman"/>
          <w:sz w:val="24"/>
          <w:szCs w:val="24"/>
        </w:rPr>
        <w:t>rview. In Frawley, William J. (E</w:t>
      </w:r>
      <w:r w:rsidR="00A5652F">
        <w:rPr>
          <w:rFonts w:ascii="Times New Roman" w:eastAsia="Times New Roman" w:hAnsi="Times New Roman"/>
          <w:sz w:val="24"/>
          <w:szCs w:val="24"/>
        </w:rPr>
        <w:t xml:space="preserve">d.), </w:t>
      </w:r>
    </w:p>
    <w:p w:rsidR="00A5652F" w:rsidRPr="00A5652F" w:rsidRDefault="00A5652F" w:rsidP="00A5652F">
      <w:pPr>
        <w:spacing w:after="0" w:line="240" w:lineRule="auto"/>
        <w:ind w:left="720"/>
        <w:jc w:val="both"/>
        <w:rPr>
          <w:rFonts w:ascii="Times New Roman" w:eastAsia="Times New Roman" w:hAnsi="Times New Roman"/>
          <w:sz w:val="24"/>
          <w:szCs w:val="24"/>
        </w:rPr>
      </w:pPr>
      <w:r w:rsidRPr="00F01637">
        <w:rPr>
          <w:rFonts w:ascii="Times New Roman" w:eastAsia="Times New Roman" w:hAnsi="Times New Roman"/>
          <w:i/>
          <w:sz w:val="24"/>
          <w:szCs w:val="24"/>
        </w:rPr>
        <w:t>International Encyclopedia of Linguistics</w:t>
      </w:r>
      <w:r>
        <w:rPr>
          <w:rFonts w:ascii="Times New Roman" w:eastAsia="Times New Roman" w:hAnsi="Times New Roman"/>
          <w:sz w:val="24"/>
          <w:szCs w:val="24"/>
        </w:rPr>
        <w:t xml:space="preserve"> (2</w:t>
      </w:r>
      <w:r w:rsidRPr="00F01637">
        <w:rPr>
          <w:rFonts w:ascii="Times New Roman" w:eastAsia="Times New Roman" w:hAnsi="Times New Roman"/>
          <w:sz w:val="24"/>
          <w:szCs w:val="24"/>
          <w:vertAlign w:val="superscript"/>
        </w:rPr>
        <w:t>nd</w:t>
      </w:r>
      <w:r>
        <w:rPr>
          <w:rFonts w:ascii="Times New Roman" w:eastAsia="Times New Roman" w:hAnsi="Times New Roman"/>
          <w:sz w:val="24"/>
          <w:szCs w:val="24"/>
        </w:rPr>
        <w:t xml:space="preserve"> </w:t>
      </w:r>
      <w:r w:rsidR="005D6D36">
        <w:rPr>
          <w:rFonts w:ascii="Times New Roman" w:eastAsia="Times New Roman" w:hAnsi="Times New Roman"/>
          <w:sz w:val="24"/>
          <w:szCs w:val="24"/>
        </w:rPr>
        <w:t>e</w:t>
      </w:r>
      <w:r>
        <w:rPr>
          <w:rFonts w:ascii="Times New Roman" w:eastAsia="Times New Roman" w:hAnsi="Times New Roman"/>
          <w:sz w:val="24"/>
          <w:szCs w:val="24"/>
        </w:rPr>
        <w:t>d.), pp. 210-212. Oxford: Oxford University Press.</w:t>
      </w:r>
    </w:p>
    <w:p w:rsidR="00D24B6D" w:rsidRPr="00D47935" w:rsidRDefault="00377F86" w:rsidP="00D24B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McCarthy, John </w:t>
      </w:r>
      <w:r w:rsidR="005D6D36">
        <w:rPr>
          <w:rFonts w:ascii="Times New Roman" w:hAnsi="Times New Roman" w:cs="Times New Roman"/>
          <w:sz w:val="24"/>
          <w:szCs w:val="24"/>
        </w:rPr>
        <w:t xml:space="preserve">J., </w:t>
      </w:r>
      <w:r w:rsidR="00D24B6D" w:rsidRPr="00D47935">
        <w:rPr>
          <w:rFonts w:ascii="Times New Roman" w:hAnsi="Times New Roman" w:cs="Times New Roman"/>
          <w:sz w:val="24"/>
          <w:szCs w:val="24"/>
        </w:rPr>
        <w:t xml:space="preserve">2002. </w:t>
      </w:r>
      <w:r w:rsidR="00D24B6D" w:rsidRPr="00D47935">
        <w:rPr>
          <w:rFonts w:ascii="Times New Roman" w:hAnsi="Times New Roman" w:cs="Times New Roman"/>
          <w:i/>
          <w:sz w:val="24"/>
          <w:szCs w:val="24"/>
        </w:rPr>
        <w:t>A thematic guide to Optimality Theory</w:t>
      </w:r>
      <w:r w:rsidR="00D24B6D" w:rsidRPr="00D47935">
        <w:rPr>
          <w:rFonts w:ascii="Times New Roman" w:hAnsi="Times New Roman" w:cs="Times New Roman"/>
          <w:sz w:val="24"/>
          <w:szCs w:val="24"/>
        </w:rPr>
        <w:t xml:space="preserve">. Cambridge: Cambridge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sz w:val="24"/>
          <w:szCs w:val="24"/>
        </w:rPr>
        <w:t xml:space="preserve">University Press. </w:t>
      </w:r>
    </w:p>
    <w:p w:rsidR="00D24B6D" w:rsidRPr="00D47935" w:rsidRDefault="00377F86" w:rsidP="00D24B6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McCarthy, John </w:t>
      </w:r>
      <w:r w:rsidR="00D24B6D" w:rsidRPr="00D47935">
        <w:rPr>
          <w:rFonts w:ascii="Times New Roman" w:hAnsi="Times New Roman" w:cs="Times New Roman"/>
          <w:sz w:val="24"/>
          <w:szCs w:val="24"/>
        </w:rPr>
        <w:t>J. &amp; Prince, A.</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1993. </w:t>
      </w:r>
      <w:r w:rsidR="00D24B6D" w:rsidRPr="00D47935">
        <w:rPr>
          <w:rFonts w:ascii="Times New Roman" w:hAnsi="Times New Roman" w:cs="Times New Roman"/>
          <w:i/>
          <w:sz w:val="24"/>
          <w:szCs w:val="24"/>
        </w:rPr>
        <w:t xml:space="preserve">Prosodic Morphology I: Constraint interaction and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satisfaction</w:t>
      </w:r>
      <w:r w:rsidRPr="00D47935">
        <w:rPr>
          <w:rFonts w:ascii="Times New Roman" w:hAnsi="Times New Roman" w:cs="Times New Roman"/>
          <w:sz w:val="24"/>
          <w:szCs w:val="24"/>
        </w:rPr>
        <w:t>.</w:t>
      </w:r>
      <w:r w:rsidR="005D6D36">
        <w:rPr>
          <w:rFonts w:ascii="Times New Roman" w:hAnsi="Times New Roman" w:cs="Times New Roman"/>
          <w:sz w:val="24"/>
          <w:szCs w:val="24"/>
        </w:rPr>
        <w:t xml:space="preserve"> Ms</w:t>
      </w:r>
      <w:r w:rsidRPr="00D47935">
        <w:rPr>
          <w:rFonts w:ascii="Times New Roman" w:hAnsi="Times New Roman" w:cs="Times New Roman"/>
          <w:sz w:val="24"/>
          <w:szCs w:val="24"/>
        </w:rPr>
        <w:t xml:space="preserve">: University of Massachusetts, Amherst and Rutger University. </w:t>
      </w:r>
    </w:p>
    <w:p w:rsidR="00377F86" w:rsidRDefault="00D24B6D"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Plag, I</w:t>
      </w:r>
      <w:r w:rsidR="00377F86">
        <w:rPr>
          <w:rFonts w:ascii="Times New Roman" w:hAnsi="Times New Roman" w:cs="Times New Roman"/>
          <w:sz w:val="24"/>
          <w:szCs w:val="24"/>
        </w:rPr>
        <w:t>ngo</w:t>
      </w:r>
      <w:r w:rsidRPr="00D47935">
        <w:rPr>
          <w:rFonts w:ascii="Times New Roman" w:hAnsi="Times New Roman" w:cs="Times New Roman"/>
          <w:sz w:val="24"/>
          <w:szCs w:val="24"/>
        </w:rPr>
        <w:t xml:space="preserve"> &amp; Uffmann, C</w:t>
      </w:r>
      <w:r w:rsidR="00377F86">
        <w:rPr>
          <w:rFonts w:ascii="Times New Roman" w:hAnsi="Times New Roman" w:cs="Times New Roman"/>
          <w:sz w:val="24"/>
          <w:szCs w:val="24"/>
        </w:rPr>
        <w:t>hristian</w:t>
      </w:r>
      <w:r w:rsidR="005D6D36">
        <w:rPr>
          <w:rFonts w:ascii="Times New Roman" w:hAnsi="Times New Roman" w:cs="Times New Roman"/>
          <w:sz w:val="24"/>
          <w:szCs w:val="24"/>
        </w:rPr>
        <w:t xml:space="preserve">., </w:t>
      </w:r>
      <w:r w:rsidRPr="00D47935">
        <w:rPr>
          <w:rFonts w:ascii="Times New Roman" w:hAnsi="Times New Roman" w:cs="Times New Roman"/>
          <w:sz w:val="24"/>
          <w:szCs w:val="24"/>
        </w:rPr>
        <w:t xml:space="preserve">2000. Phonological restructuring in Creole: The development </w:t>
      </w:r>
    </w:p>
    <w:p w:rsidR="00D24B6D" w:rsidRPr="00D47935" w:rsidRDefault="00D24B6D" w:rsidP="00377F86">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of paragoge in Sranan. In I. Neumann-Holzschuh, &amp; E. Schneider (Eds.), </w:t>
      </w:r>
      <w:r w:rsidRPr="00D47935">
        <w:rPr>
          <w:rFonts w:ascii="Times New Roman" w:hAnsi="Times New Roman" w:cs="Times New Roman"/>
          <w:i/>
          <w:iCs/>
          <w:sz w:val="24"/>
          <w:szCs w:val="24"/>
        </w:rPr>
        <w:t>Degrees of Restructuring in Creole</w:t>
      </w:r>
      <w:r w:rsidR="005D6D36">
        <w:rPr>
          <w:rFonts w:ascii="Times New Roman" w:hAnsi="Times New Roman" w:cs="Times New Roman"/>
          <w:i/>
          <w:iCs/>
          <w:sz w:val="24"/>
          <w:szCs w:val="24"/>
        </w:rPr>
        <w:t>,</w:t>
      </w:r>
      <w:r w:rsidRPr="00D47935">
        <w:rPr>
          <w:rFonts w:ascii="Times New Roman" w:hAnsi="Times New Roman" w:cs="Times New Roman"/>
          <w:iCs/>
          <w:sz w:val="24"/>
          <w:szCs w:val="24"/>
        </w:rPr>
        <w:t xml:space="preserve"> pp. </w:t>
      </w:r>
      <w:r w:rsidRPr="00D47935">
        <w:rPr>
          <w:rFonts w:ascii="Times New Roman" w:hAnsi="Times New Roman" w:cs="Times New Roman"/>
          <w:sz w:val="24"/>
          <w:szCs w:val="24"/>
        </w:rPr>
        <w:t>309–36. Amsterdam: Benjamins.</w:t>
      </w:r>
    </w:p>
    <w:p w:rsidR="00D24B6D" w:rsidRPr="00D47935" w:rsidRDefault="00D24B6D" w:rsidP="00D24B6D">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Paradis, C</w:t>
      </w:r>
      <w:r w:rsidR="00377F86">
        <w:rPr>
          <w:rFonts w:ascii="Times New Roman" w:hAnsi="Times New Roman" w:cs="Times New Roman"/>
          <w:sz w:val="24"/>
          <w:szCs w:val="24"/>
        </w:rPr>
        <w:t>arole</w:t>
      </w:r>
      <w:r w:rsidR="005D6D36">
        <w:rPr>
          <w:rFonts w:ascii="Times New Roman" w:hAnsi="Times New Roman" w:cs="Times New Roman"/>
          <w:sz w:val="24"/>
          <w:szCs w:val="24"/>
        </w:rPr>
        <w:t>., 1996</w:t>
      </w:r>
      <w:r w:rsidRPr="00D47935">
        <w:rPr>
          <w:rFonts w:ascii="Times New Roman" w:hAnsi="Times New Roman" w:cs="Times New Roman"/>
          <w:sz w:val="24"/>
          <w:szCs w:val="24"/>
        </w:rPr>
        <w:t xml:space="preserve">. The inadequacy of filters and faithfulness in loanword adaptation. In J. </w:t>
      </w:r>
    </w:p>
    <w:p w:rsidR="00D24B6D" w:rsidRPr="00D47935" w:rsidRDefault="00D24B6D" w:rsidP="00D24B6D">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Durand &amp; B. Laks (Eds.), </w:t>
      </w:r>
      <w:r w:rsidRPr="00D47935">
        <w:rPr>
          <w:rFonts w:ascii="Times New Roman" w:hAnsi="Times New Roman" w:cs="Times New Roman"/>
          <w:i/>
          <w:iCs/>
          <w:sz w:val="24"/>
          <w:szCs w:val="24"/>
        </w:rPr>
        <w:t>Current trends in phonology: Models and methods</w:t>
      </w:r>
      <w:r w:rsidR="005D6D36">
        <w:rPr>
          <w:rFonts w:ascii="Times New Roman" w:hAnsi="Times New Roman" w:cs="Times New Roman"/>
          <w:i/>
          <w:iCs/>
          <w:sz w:val="24"/>
          <w:szCs w:val="24"/>
        </w:rPr>
        <w:t>,</w:t>
      </w:r>
      <w:r w:rsidRPr="00D47935">
        <w:rPr>
          <w:rFonts w:ascii="Times New Roman" w:hAnsi="Times New Roman" w:cs="Times New Roman"/>
          <w:iCs/>
          <w:sz w:val="24"/>
          <w:szCs w:val="24"/>
        </w:rPr>
        <w:t xml:space="preserve"> pp. </w:t>
      </w:r>
      <w:r w:rsidRPr="00D47935">
        <w:rPr>
          <w:rFonts w:ascii="Times New Roman" w:hAnsi="Times New Roman" w:cs="Times New Roman"/>
          <w:sz w:val="24"/>
          <w:szCs w:val="24"/>
        </w:rPr>
        <w:t>509–534. Salford: ESRI.</w:t>
      </w:r>
    </w:p>
    <w:p w:rsidR="00A5652F" w:rsidRPr="00D47935" w:rsidRDefault="00D24B6D" w:rsidP="00A5652F">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Paradis, C</w:t>
      </w:r>
      <w:r w:rsidR="00377F86">
        <w:rPr>
          <w:rFonts w:ascii="Times New Roman" w:hAnsi="Times New Roman" w:cs="Times New Roman"/>
          <w:sz w:val="24"/>
          <w:szCs w:val="24"/>
        </w:rPr>
        <w:t>arole</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1988. On constraints and repair strategies. </w:t>
      </w:r>
      <w:r w:rsidR="005D6D36">
        <w:rPr>
          <w:rFonts w:ascii="Times New Roman" w:hAnsi="Times New Roman" w:cs="Times New Roman"/>
          <w:i/>
          <w:iCs/>
          <w:sz w:val="24"/>
          <w:szCs w:val="24"/>
        </w:rPr>
        <w:t>Linguistic Review</w:t>
      </w:r>
      <w:r w:rsidRPr="00D47935">
        <w:rPr>
          <w:rFonts w:ascii="Times New Roman" w:hAnsi="Times New Roman" w:cs="Times New Roman"/>
          <w:i/>
          <w:iCs/>
          <w:sz w:val="24"/>
          <w:szCs w:val="24"/>
        </w:rPr>
        <w:t xml:space="preserve"> </w:t>
      </w:r>
      <w:r w:rsidR="005D6D36">
        <w:rPr>
          <w:rFonts w:ascii="Times New Roman" w:hAnsi="Times New Roman" w:cs="Times New Roman"/>
          <w:sz w:val="24"/>
          <w:szCs w:val="24"/>
        </w:rPr>
        <w:t>6:</w:t>
      </w:r>
      <w:r w:rsidRPr="00D47935">
        <w:rPr>
          <w:rFonts w:ascii="Times New Roman" w:hAnsi="Times New Roman" w:cs="Times New Roman"/>
          <w:sz w:val="24"/>
          <w:szCs w:val="24"/>
        </w:rPr>
        <w:t xml:space="preserve"> 71-97.</w:t>
      </w:r>
    </w:p>
    <w:p w:rsidR="00377F86" w:rsidRDefault="000E7367" w:rsidP="00377F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Prince, A</w:t>
      </w:r>
      <w:r w:rsidR="00377F86">
        <w:rPr>
          <w:rFonts w:ascii="Times New Roman" w:hAnsi="Times New Roman" w:cs="Times New Roman"/>
          <w:sz w:val="24"/>
          <w:szCs w:val="24"/>
        </w:rPr>
        <w:t>lan</w:t>
      </w:r>
      <w:r>
        <w:rPr>
          <w:rFonts w:ascii="Times New Roman" w:hAnsi="Times New Roman" w:cs="Times New Roman"/>
          <w:sz w:val="24"/>
          <w:szCs w:val="24"/>
        </w:rPr>
        <w:t xml:space="preserve"> &amp; </w:t>
      </w:r>
      <w:r w:rsidR="00D24B6D" w:rsidRPr="00D47935">
        <w:rPr>
          <w:rFonts w:ascii="Times New Roman" w:hAnsi="Times New Roman" w:cs="Times New Roman"/>
          <w:sz w:val="24"/>
          <w:szCs w:val="24"/>
        </w:rPr>
        <w:t>Smolensky</w:t>
      </w:r>
      <w:r>
        <w:rPr>
          <w:rFonts w:ascii="Times New Roman" w:hAnsi="Times New Roman" w:cs="Times New Roman"/>
          <w:sz w:val="24"/>
          <w:szCs w:val="24"/>
        </w:rPr>
        <w:t>, P</w:t>
      </w:r>
      <w:r w:rsidR="00377F86">
        <w:rPr>
          <w:rFonts w:ascii="Times New Roman" w:hAnsi="Times New Roman" w:cs="Times New Roman"/>
          <w:sz w:val="24"/>
          <w:szCs w:val="24"/>
        </w:rPr>
        <w:t>aul</w:t>
      </w:r>
      <w:r w:rsidR="00D24B6D" w:rsidRPr="00D47935">
        <w:rPr>
          <w:rFonts w:ascii="Times New Roman" w:hAnsi="Times New Roman" w:cs="Times New Roman"/>
          <w:sz w:val="24"/>
          <w:szCs w:val="24"/>
        </w:rPr>
        <w:t>.</w:t>
      </w:r>
      <w:r w:rsidR="005D6D36">
        <w:rPr>
          <w:rFonts w:ascii="Times New Roman" w:hAnsi="Times New Roman" w:cs="Times New Roman"/>
          <w:sz w:val="24"/>
          <w:szCs w:val="24"/>
        </w:rPr>
        <w:t xml:space="preserve">, </w:t>
      </w:r>
      <w:r w:rsidR="00D24B6D" w:rsidRPr="00D47935">
        <w:rPr>
          <w:rFonts w:ascii="Times New Roman" w:hAnsi="Times New Roman" w:cs="Times New Roman"/>
          <w:sz w:val="24"/>
          <w:szCs w:val="24"/>
        </w:rPr>
        <w:t xml:space="preserve">1993. Optimality Theory: Constraint Interaction in </w:t>
      </w:r>
    </w:p>
    <w:p w:rsidR="00D24B6D" w:rsidRPr="00377F86" w:rsidRDefault="00D24B6D" w:rsidP="00377F86">
      <w:pPr>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lastRenderedPageBreak/>
        <w:t xml:space="preserve">Generative Grammar. </w:t>
      </w:r>
      <w:r w:rsidRPr="00D47935">
        <w:rPr>
          <w:rFonts w:ascii="Times New Roman" w:hAnsi="Times New Roman" w:cs="Times New Roman"/>
          <w:i/>
          <w:iCs/>
          <w:sz w:val="24"/>
          <w:szCs w:val="24"/>
        </w:rPr>
        <w:t>ROA version</w:t>
      </w:r>
      <w:r w:rsidRPr="00D47935">
        <w:rPr>
          <w:rFonts w:ascii="Times New Roman" w:hAnsi="Times New Roman" w:cs="Times New Roman"/>
          <w:sz w:val="24"/>
          <w:szCs w:val="24"/>
        </w:rPr>
        <w:t>, 8/2002.</w:t>
      </w:r>
      <w:r w:rsidRPr="00D24B6D">
        <w:rPr>
          <w:rFonts w:ascii="Times New Roman" w:hAnsi="Times New Roman" w:cs="Times New Roman"/>
          <w:color w:val="00B050"/>
          <w:sz w:val="24"/>
          <w:szCs w:val="24"/>
        </w:rPr>
        <w:tab/>
      </w:r>
    </w:p>
    <w:p w:rsidR="00377F86" w:rsidRDefault="00D47935" w:rsidP="00377F86">
      <w:pPr>
        <w:spacing w:after="0" w:line="240" w:lineRule="auto"/>
        <w:jc w:val="both"/>
        <w:rPr>
          <w:rStyle w:val="Emphasis"/>
          <w:rFonts w:ascii="Times New Roman" w:hAnsi="Times New Roman" w:cs="Times New Roman"/>
          <w:sz w:val="24"/>
          <w:szCs w:val="24"/>
        </w:rPr>
      </w:pPr>
      <w:r w:rsidRPr="00D47935">
        <w:rPr>
          <w:rFonts w:ascii="Times New Roman" w:hAnsi="Times New Roman" w:cs="Times New Roman"/>
          <w:sz w:val="24"/>
          <w:szCs w:val="24"/>
        </w:rPr>
        <w:t>Simons, G</w:t>
      </w:r>
      <w:r w:rsidR="00377F86">
        <w:rPr>
          <w:rFonts w:ascii="Times New Roman" w:hAnsi="Times New Roman" w:cs="Times New Roman"/>
          <w:sz w:val="24"/>
          <w:szCs w:val="24"/>
        </w:rPr>
        <w:t>ary F. &amp; Fennig, Charles</w:t>
      </w:r>
      <w:r w:rsidRPr="00D47935">
        <w:rPr>
          <w:rFonts w:ascii="Times New Roman" w:hAnsi="Times New Roman" w:cs="Times New Roman"/>
          <w:sz w:val="24"/>
          <w:szCs w:val="24"/>
        </w:rPr>
        <w:t xml:space="preserve"> D. (E</w:t>
      </w:r>
      <w:r w:rsidR="00D24B6D" w:rsidRPr="00D47935">
        <w:rPr>
          <w:rFonts w:ascii="Times New Roman" w:hAnsi="Times New Roman" w:cs="Times New Roman"/>
          <w:sz w:val="24"/>
          <w:szCs w:val="24"/>
        </w:rPr>
        <w:t>ds.).</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2017. </w:t>
      </w:r>
      <w:r w:rsidR="00D24B6D" w:rsidRPr="0097736E">
        <w:rPr>
          <w:rStyle w:val="Emphasis"/>
          <w:rFonts w:ascii="Times New Roman" w:hAnsi="Times New Roman" w:cs="Times New Roman"/>
          <w:sz w:val="24"/>
          <w:szCs w:val="24"/>
        </w:rPr>
        <w:t xml:space="preserve">Ethnologue: Languages of the World, </w:t>
      </w:r>
    </w:p>
    <w:p w:rsidR="00D24B6D" w:rsidRPr="0097736E" w:rsidRDefault="00D24B6D" w:rsidP="00377F86">
      <w:pPr>
        <w:spacing w:after="0" w:line="240" w:lineRule="auto"/>
        <w:ind w:left="720"/>
        <w:jc w:val="both"/>
        <w:rPr>
          <w:rFonts w:ascii="Times New Roman" w:hAnsi="Times New Roman" w:cs="Times New Roman"/>
          <w:i/>
          <w:iCs/>
          <w:sz w:val="24"/>
          <w:szCs w:val="24"/>
        </w:rPr>
      </w:pPr>
      <w:r w:rsidRPr="0097736E">
        <w:rPr>
          <w:rStyle w:val="Emphasis"/>
          <w:rFonts w:ascii="Times New Roman" w:hAnsi="Times New Roman" w:cs="Times New Roman"/>
          <w:sz w:val="24"/>
          <w:szCs w:val="24"/>
        </w:rPr>
        <w:t>Twentieth edition.</w:t>
      </w:r>
      <w:r w:rsidRPr="0097736E">
        <w:rPr>
          <w:rFonts w:ascii="Times New Roman" w:hAnsi="Times New Roman" w:cs="Times New Roman"/>
          <w:sz w:val="24"/>
          <w:szCs w:val="24"/>
        </w:rPr>
        <w:t xml:space="preserve"> Dallas, Texas: SIL International. Retrieved from </w:t>
      </w:r>
      <w:hyperlink r:id="rId8" w:history="1">
        <w:r w:rsidRPr="0097736E">
          <w:rPr>
            <w:rStyle w:val="Hyperlink"/>
            <w:rFonts w:ascii="Times New Roman" w:hAnsi="Times New Roman" w:cs="Times New Roman"/>
            <w:color w:val="auto"/>
            <w:sz w:val="24"/>
            <w:szCs w:val="24"/>
          </w:rPr>
          <w:t>https://www.ethnologue.com/ethnoblog/gary-simons/welcome-20th-edition</w:t>
        </w:r>
      </w:hyperlink>
      <w:r w:rsidRPr="0097736E">
        <w:rPr>
          <w:rFonts w:ascii="Times New Roman" w:hAnsi="Times New Roman" w:cs="Times New Roman"/>
          <w:sz w:val="24"/>
          <w:szCs w:val="24"/>
        </w:rPr>
        <w:t>.</w:t>
      </w:r>
    </w:p>
    <w:p w:rsidR="00D24B6D" w:rsidRPr="00D47935" w:rsidRDefault="00D24B6D" w:rsidP="00D24B6D">
      <w:pPr>
        <w:spacing w:after="0" w:line="240" w:lineRule="auto"/>
        <w:jc w:val="both"/>
        <w:rPr>
          <w:rFonts w:ascii="Times New Roman" w:hAnsi="Times New Roman" w:cs="Times New Roman"/>
          <w:i/>
          <w:sz w:val="24"/>
          <w:szCs w:val="24"/>
        </w:rPr>
      </w:pPr>
      <w:r w:rsidRPr="00D47935">
        <w:rPr>
          <w:rFonts w:ascii="Times New Roman" w:hAnsi="Times New Roman" w:cs="Times New Roman"/>
          <w:kern w:val="36"/>
          <w:sz w:val="24"/>
          <w:szCs w:val="24"/>
        </w:rPr>
        <w:t>Stewart, J</w:t>
      </w:r>
      <w:r w:rsidR="00377F86">
        <w:rPr>
          <w:rFonts w:ascii="Times New Roman" w:hAnsi="Times New Roman" w:cs="Times New Roman"/>
          <w:kern w:val="36"/>
          <w:sz w:val="24"/>
          <w:szCs w:val="24"/>
        </w:rPr>
        <w:t>ohn</w:t>
      </w:r>
      <w:r w:rsidR="005D6D36">
        <w:rPr>
          <w:rFonts w:ascii="Times New Roman" w:hAnsi="Times New Roman" w:cs="Times New Roman"/>
          <w:kern w:val="36"/>
          <w:sz w:val="24"/>
          <w:szCs w:val="24"/>
        </w:rPr>
        <w:t xml:space="preserve"> M., 1967</w:t>
      </w:r>
      <w:r w:rsidRPr="00D47935">
        <w:rPr>
          <w:rFonts w:ascii="Times New Roman" w:hAnsi="Times New Roman" w:cs="Times New Roman"/>
          <w:kern w:val="36"/>
          <w:sz w:val="24"/>
          <w:szCs w:val="24"/>
        </w:rPr>
        <w:t xml:space="preserve">. Tongue root position in Akan vowel harmony. </w:t>
      </w:r>
      <w:r w:rsidRPr="00D47935">
        <w:rPr>
          <w:rFonts w:ascii="Times New Roman" w:hAnsi="Times New Roman" w:cs="Times New Roman"/>
          <w:i/>
          <w:noProof/>
          <w:kern w:val="36"/>
          <w:sz w:val="24"/>
          <w:szCs w:val="24"/>
        </w:rPr>
        <w:t>Phonetica</w:t>
      </w:r>
      <w:r w:rsidRPr="00D47935">
        <w:rPr>
          <w:rFonts w:ascii="Times New Roman" w:hAnsi="Times New Roman" w:cs="Times New Roman"/>
          <w:i/>
          <w:sz w:val="24"/>
          <w:szCs w:val="24"/>
        </w:rPr>
        <w:t xml:space="preserve"> </w:t>
      </w:r>
      <w:r w:rsidR="005D6D36">
        <w:rPr>
          <w:rFonts w:ascii="Times New Roman" w:hAnsi="Times New Roman" w:cs="Times New Roman"/>
          <w:sz w:val="24"/>
          <w:szCs w:val="24"/>
        </w:rPr>
        <w:t>16:</w:t>
      </w:r>
      <w:r w:rsidRPr="00D47935">
        <w:rPr>
          <w:rFonts w:ascii="Times New Roman" w:hAnsi="Times New Roman" w:cs="Times New Roman"/>
          <w:sz w:val="24"/>
          <w:szCs w:val="24"/>
        </w:rPr>
        <w:t xml:space="preserve"> 185-204.</w:t>
      </w:r>
    </w:p>
    <w:p w:rsidR="00377F86" w:rsidRDefault="00D24B6D"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Uffmann, C</w:t>
      </w:r>
      <w:r w:rsidR="00377F86">
        <w:rPr>
          <w:rFonts w:ascii="Times New Roman" w:hAnsi="Times New Roman" w:cs="Times New Roman"/>
          <w:sz w:val="24"/>
          <w:szCs w:val="24"/>
        </w:rPr>
        <w:t>hristian.</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2004. </w:t>
      </w:r>
      <w:r w:rsidRPr="00D47935">
        <w:rPr>
          <w:rFonts w:ascii="Times New Roman" w:hAnsi="Times New Roman" w:cs="Times New Roman"/>
          <w:i/>
          <w:sz w:val="24"/>
          <w:szCs w:val="24"/>
        </w:rPr>
        <w:t>Vowel epenthesis in loanword phonology</w:t>
      </w:r>
      <w:r w:rsidRPr="00D47935">
        <w:rPr>
          <w:rFonts w:ascii="Times New Roman" w:hAnsi="Times New Roman" w:cs="Times New Roman"/>
          <w:sz w:val="24"/>
          <w:szCs w:val="24"/>
        </w:rPr>
        <w:t xml:space="preserve">. Ph.D dissertation, </w:t>
      </w:r>
    </w:p>
    <w:p w:rsidR="00D24B6D" w:rsidRPr="00D47935" w:rsidRDefault="00D24B6D" w:rsidP="00377F86">
      <w:pPr>
        <w:autoSpaceDE w:val="0"/>
        <w:autoSpaceDN w:val="0"/>
        <w:adjustRightInd w:val="0"/>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t>Philipps-Universität Marburg.</w:t>
      </w:r>
    </w:p>
    <w:p w:rsidR="00377F86" w:rsidRDefault="00FD0583" w:rsidP="00377F8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Uffmann, C</w:t>
      </w:r>
      <w:r w:rsidR="00377F86">
        <w:rPr>
          <w:rFonts w:ascii="Times New Roman" w:hAnsi="Times New Roman" w:cs="Times New Roman"/>
          <w:sz w:val="24"/>
          <w:szCs w:val="24"/>
        </w:rPr>
        <w:t>hristian</w:t>
      </w:r>
      <w:r w:rsidR="005D6D36">
        <w:rPr>
          <w:rFonts w:ascii="Times New Roman" w:hAnsi="Times New Roman" w:cs="Times New Roman"/>
          <w:sz w:val="24"/>
          <w:szCs w:val="24"/>
        </w:rPr>
        <w:t xml:space="preserve">., </w:t>
      </w:r>
      <w:r>
        <w:rPr>
          <w:rFonts w:ascii="Times New Roman" w:hAnsi="Times New Roman" w:cs="Times New Roman"/>
          <w:sz w:val="24"/>
          <w:szCs w:val="24"/>
        </w:rPr>
        <w:t>2002</w:t>
      </w:r>
      <w:r w:rsidRPr="00D47935">
        <w:rPr>
          <w:rFonts w:ascii="Times New Roman" w:hAnsi="Times New Roman" w:cs="Times New Roman"/>
          <w:sz w:val="24"/>
          <w:szCs w:val="24"/>
        </w:rPr>
        <w:t xml:space="preserve">. </w:t>
      </w:r>
      <w:r>
        <w:rPr>
          <w:rFonts w:ascii="Times New Roman" w:hAnsi="Times New Roman" w:cs="Times New Roman"/>
          <w:sz w:val="24"/>
          <w:szCs w:val="24"/>
        </w:rPr>
        <w:t>A typology of epenthetic vowels in</w:t>
      </w:r>
      <w:r w:rsidRPr="00D47935">
        <w:rPr>
          <w:rFonts w:ascii="Times New Roman" w:hAnsi="Times New Roman" w:cs="Times New Roman"/>
          <w:sz w:val="24"/>
          <w:szCs w:val="24"/>
        </w:rPr>
        <w:t xml:space="preserve"> loanwords. </w:t>
      </w:r>
      <w:r w:rsidR="00D61A94" w:rsidRPr="00D61A94">
        <w:rPr>
          <w:rFonts w:ascii="Times New Roman" w:hAnsi="Times New Roman" w:cs="Times New Roman"/>
          <w:sz w:val="24"/>
          <w:szCs w:val="24"/>
        </w:rPr>
        <w:t>Ms</w:t>
      </w:r>
      <w:r w:rsidR="00813FCE">
        <w:rPr>
          <w:rFonts w:ascii="Times New Roman" w:hAnsi="Times New Roman" w:cs="Times New Roman"/>
          <w:sz w:val="24"/>
          <w:szCs w:val="24"/>
        </w:rPr>
        <w:t>:</w:t>
      </w:r>
      <w:r w:rsidR="00D61A94" w:rsidRPr="00D61A94">
        <w:rPr>
          <w:rFonts w:ascii="Times New Roman" w:hAnsi="Times New Roman" w:cs="Times New Roman"/>
          <w:sz w:val="24"/>
          <w:szCs w:val="24"/>
        </w:rPr>
        <w:t xml:space="preserve"> </w:t>
      </w:r>
      <w:r w:rsidRPr="00D61A94">
        <w:rPr>
          <w:rFonts w:ascii="Times New Roman" w:hAnsi="Times New Roman" w:cs="Times New Roman"/>
          <w:sz w:val="24"/>
          <w:szCs w:val="24"/>
        </w:rPr>
        <w:t>P</w:t>
      </w:r>
      <w:r w:rsidR="00D61A94" w:rsidRPr="00D61A94">
        <w:rPr>
          <w:rFonts w:ascii="Times New Roman" w:hAnsi="Times New Roman" w:cs="Times New Roman"/>
          <w:sz w:val="24"/>
          <w:szCs w:val="24"/>
        </w:rPr>
        <w:t>hilipps-</w:t>
      </w:r>
    </w:p>
    <w:p w:rsidR="00FD0583" w:rsidRPr="00D61A94" w:rsidRDefault="00FD0583" w:rsidP="00377F86">
      <w:pPr>
        <w:autoSpaceDE w:val="0"/>
        <w:autoSpaceDN w:val="0"/>
        <w:adjustRightInd w:val="0"/>
        <w:spacing w:after="0" w:line="240" w:lineRule="auto"/>
        <w:ind w:firstLine="720"/>
        <w:jc w:val="both"/>
        <w:rPr>
          <w:rFonts w:ascii="Times New Roman" w:hAnsi="Times New Roman" w:cs="Times New Roman"/>
          <w:sz w:val="24"/>
          <w:szCs w:val="24"/>
        </w:rPr>
      </w:pPr>
      <w:r w:rsidRPr="00D61A94">
        <w:rPr>
          <w:rFonts w:ascii="Times New Roman" w:hAnsi="Times New Roman" w:cs="Times New Roman"/>
          <w:sz w:val="24"/>
          <w:szCs w:val="24"/>
        </w:rPr>
        <w:t xml:space="preserve">Universität </w:t>
      </w:r>
      <w:r w:rsidR="00D61A94" w:rsidRPr="00D61A94">
        <w:rPr>
          <w:rFonts w:ascii="Times New Roman" w:hAnsi="Times New Roman" w:cs="Times New Roman"/>
          <w:sz w:val="24"/>
          <w:szCs w:val="24"/>
        </w:rPr>
        <w:t>Marburg</w:t>
      </w:r>
      <w:r w:rsidRPr="00D61A94">
        <w:rPr>
          <w:rFonts w:ascii="Times New Roman" w:hAnsi="Times New Roman" w:cs="Times New Roman"/>
          <w:sz w:val="24"/>
          <w:szCs w:val="24"/>
        </w:rPr>
        <w:t>.</w:t>
      </w:r>
    </w:p>
    <w:p w:rsidR="00377F86" w:rsidRDefault="00D61A94"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Uffmann, C</w:t>
      </w:r>
      <w:r w:rsidR="00377F86">
        <w:rPr>
          <w:rFonts w:ascii="Times New Roman" w:hAnsi="Times New Roman" w:cs="Times New Roman"/>
          <w:sz w:val="24"/>
          <w:szCs w:val="24"/>
        </w:rPr>
        <w:t>hristian</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2001. Patterns of vowel epenthesis (not only) in Shona loanwords. In A. </w:t>
      </w:r>
    </w:p>
    <w:p w:rsidR="00D61A94" w:rsidRPr="00D47935" w:rsidRDefault="00D61A94" w:rsidP="00377F86">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D.Green, C. Féry &amp; R. van de Vijver (Eds.), </w:t>
      </w:r>
      <w:r w:rsidRPr="00D47935">
        <w:rPr>
          <w:rFonts w:ascii="Times New Roman" w:hAnsi="Times New Roman" w:cs="Times New Roman"/>
          <w:i/>
          <w:iCs/>
          <w:sz w:val="24"/>
          <w:szCs w:val="24"/>
        </w:rPr>
        <w:t xml:space="preserve">Proceedings of HILP </w:t>
      </w:r>
      <w:r w:rsidR="005D6D36">
        <w:rPr>
          <w:rFonts w:ascii="Times New Roman" w:hAnsi="Times New Roman" w:cs="Times New Roman"/>
          <w:iCs/>
          <w:sz w:val="24"/>
          <w:szCs w:val="24"/>
        </w:rPr>
        <w:t xml:space="preserve">5, </w:t>
      </w:r>
      <w:r w:rsidRPr="00D47935">
        <w:rPr>
          <w:rFonts w:ascii="Times New Roman" w:hAnsi="Times New Roman" w:cs="Times New Roman"/>
          <w:iCs/>
          <w:sz w:val="24"/>
          <w:szCs w:val="24"/>
        </w:rPr>
        <w:t xml:space="preserve">pp. </w:t>
      </w:r>
      <w:r w:rsidRPr="00D47935">
        <w:rPr>
          <w:rFonts w:ascii="Times New Roman" w:hAnsi="Times New Roman" w:cs="Times New Roman"/>
          <w:sz w:val="24"/>
          <w:szCs w:val="24"/>
        </w:rPr>
        <w:t>193-211. Potsdam: Universität Potsdam.</w:t>
      </w:r>
    </w:p>
    <w:p w:rsidR="00D24B6D" w:rsidRDefault="00D24B6D"/>
    <w:sectPr w:rsidR="00D24B6D" w:rsidSect="0086514F">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92A" w:rsidRDefault="00D4492A" w:rsidP="00750334">
      <w:pPr>
        <w:spacing w:after="0" w:line="240" w:lineRule="auto"/>
      </w:pPr>
      <w:r>
        <w:separator/>
      </w:r>
    </w:p>
  </w:endnote>
  <w:endnote w:type="continuationSeparator" w:id="1">
    <w:p w:rsidR="00D4492A" w:rsidRDefault="00D4492A" w:rsidP="007503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oulos SIL">
    <w:panose1 w:val="02000500070000020004"/>
    <w:charset w:val="00"/>
    <w:family w:val="auto"/>
    <w:pitch w:val="variable"/>
    <w:sig w:usb0="A00002FF" w:usb1="5200E1FF" w:usb2="02000029" w:usb3="00000000" w:csb0="00000197"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wiTimes New Roman PS">
    <w:panose1 w:val="000000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03724"/>
      <w:docPartObj>
        <w:docPartGallery w:val="Page Numbers (Bottom of Page)"/>
        <w:docPartUnique/>
      </w:docPartObj>
    </w:sdtPr>
    <w:sdtContent>
      <w:p w:rsidR="009A34C1" w:rsidRDefault="009A34C1">
        <w:pPr>
          <w:pStyle w:val="Footer"/>
          <w:jc w:val="center"/>
        </w:pPr>
        <w:fldSimple w:instr=" PAGE   \* MERGEFORMAT ">
          <w:r w:rsidR="00452F43">
            <w:rPr>
              <w:noProof/>
            </w:rPr>
            <w:t>15</w:t>
          </w:r>
        </w:fldSimple>
      </w:p>
    </w:sdtContent>
  </w:sdt>
  <w:p w:rsidR="009A34C1" w:rsidRDefault="009A34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92A" w:rsidRDefault="00D4492A" w:rsidP="00750334">
      <w:pPr>
        <w:spacing w:after="0" w:line="240" w:lineRule="auto"/>
      </w:pPr>
      <w:r>
        <w:separator/>
      </w:r>
    </w:p>
  </w:footnote>
  <w:footnote w:type="continuationSeparator" w:id="1">
    <w:p w:rsidR="00D4492A" w:rsidRDefault="00D4492A" w:rsidP="00750334">
      <w:pPr>
        <w:spacing w:after="0" w:line="240" w:lineRule="auto"/>
      </w:pPr>
      <w:r>
        <w:continuationSeparator/>
      </w:r>
    </w:p>
  </w:footnote>
  <w:footnote w:id="2">
    <w:p w:rsidR="009A34C1" w:rsidRPr="004E3CFD" w:rsidRDefault="009A34C1" w:rsidP="00750334">
      <w:pPr>
        <w:spacing w:after="0" w:line="240" w:lineRule="auto"/>
        <w:jc w:val="both"/>
        <w:rPr>
          <w:rFonts w:ascii="Times New Roman" w:hAnsi="Times New Roman"/>
          <w:color w:val="00B050"/>
          <w:sz w:val="24"/>
          <w:szCs w:val="24"/>
        </w:rPr>
      </w:pPr>
      <w:r>
        <w:rPr>
          <w:rStyle w:val="FootnoteReference"/>
        </w:rPr>
        <w:footnoteRef/>
      </w:r>
      <w:r>
        <w:t xml:space="preserve"> </w:t>
      </w:r>
      <w:r w:rsidRPr="003E7D95">
        <w:rPr>
          <w:rFonts w:ascii="Times New Roman" w:hAnsi="Times New Roman"/>
          <w:noProof/>
          <w:sz w:val="20"/>
          <w:szCs w:val="20"/>
        </w:rPr>
        <w:t>I</w:t>
      </w:r>
      <w:r w:rsidRPr="003E7D95">
        <w:rPr>
          <w:rFonts w:ascii="Times New Roman" w:hAnsi="Times New Roman"/>
          <w:sz w:val="20"/>
          <w:szCs w:val="20"/>
        </w:rPr>
        <w:t xml:space="preserve">t is estimated that </w:t>
      </w:r>
      <w:r w:rsidRPr="003E7D95">
        <w:rPr>
          <w:rFonts w:ascii="Times New Roman" w:hAnsi="Times New Roman"/>
          <w:noProof/>
          <w:sz w:val="20"/>
          <w:szCs w:val="20"/>
        </w:rPr>
        <w:t>currently,</w:t>
      </w:r>
      <w:r w:rsidRPr="003E7D95">
        <w:rPr>
          <w:rFonts w:ascii="Times New Roman" w:hAnsi="Times New Roman"/>
          <w:sz w:val="20"/>
          <w:szCs w:val="20"/>
        </w:rPr>
        <w:t xml:space="preserve"> Akan has over nine million speakers, which comprises about eight million L1 speakers and approximately one million L2 (second language) speakers in Ghana alone (cf. Simons &amp; Fennig 2017).</w:t>
      </w:r>
      <w:r w:rsidRPr="004E3CFD">
        <w:rPr>
          <w:rFonts w:ascii="Times New Roman" w:hAnsi="Times New Roman"/>
          <w:color w:val="00B050"/>
          <w:sz w:val="24"/>
          <w:szCs w:val="24"/>
        </w:rPr>
        <w:t xml:space="preserve"> </w:t>
      </w:r>
    </w:p>
    <w:p w:rsidR="009A34C1" w:rsidRDefault="009A34C1">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E18F5"/>
    <w:multiLevelType w:val="hybridMultilevel"/>
    <w:tmpl w:val="974CA43E"/>
    <w:lvl w:ilvl="0" w:tplc="95FEB7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F38AD"/>
    <w:multiLevelType w:val="hybridMultilevel"/>
    <w:tmpl w:val="E69C9262"/>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34036"/>
    <w:multiLevelType w:val="hybridMultilevel"/>
    <w:tmpl w:val="D5CA53D6"/>
    <w:lvl w:ilvl="0" w:tplc="2AD0C8C6">
      <w:start w:val="1"/>
      <w:numFmt w:val="lowerRoman"/>
      <w:lvlText w:val="%1."/>
      <w:lvlJc w:val="left"/>
      <w:pPr>
        <w:ind w:left="1080" w:hanging="720"/>
      </w:pPr>
      <w:rPr>
        <w:rFonts w:ascii="Doulos SIL" w:hAnsi="Doulos SIL" w:cs="Doulos SI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F40F4D"/>
    <w:multiLevelType w:val="hybridMultilevel"/>
    <w:tmpl w:val="4998A9B8"/>
    <w:lvl w:ilvl="0" w:tplc="C9C059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A2631D"/>
    <w:multiLevelType w:val="hybridMultilevel"/>
    <w:tmpl w:val="18BC4B3C"/>
    <w:lvl w:ilvl="0" w:tplc="A170EE68">
      <w:start w:val="1"/>
      <w:numFmt w:val="bullet"/>
      <w:lvlText w:val=""/>
      <w:lvlJc w:val="left"/>
      <w:pPr>
        <w:tabs>
          <w:tab w:val="num" w:pos="720"/>
        </w:tabs>
        <w:ind w:left="720" w:hanging="360"/>
      </w:pPr>
      <w:rPr>
        <w:rFonts w:ascii="Wingdings 3" w:hAnsi="Wingdings 3" w:hint="default"/>
      </w:rPr>
    </w:lvl>
    <w:lvl w:ilvl="1" w:tplc="B748B64C" w:tentative="1">
      <w:start w:val="1"/>
      <w:numFmt w:val="bullet"/>
      <w:lvlText w:val=""/>
      <w:lvlJc w:val="left"/>
      <w:pPr>
        <w:tabs>
          <w:tab w:val="num" w:pos="1440"/>
        </w:tabs>
        <w:ind w:left="1440" w:hanging="360"/>
      </w:pPr>
      <w:rPr>
        <w:rFonts w:ascii="Wingdings 3" w:hAnsi="Wingdings 3" w:hint="default"/>
      </w:rPr>
    </w:lvl>
    <w:lvl w:ilvl="2" w:tplc="F1806214" w:tentative="1">
      <w:start w:val="1"/>
      <w:numFmt w:val="bullet"/>
      <w:lvlText w:val=""/>
      <w:lvlJc w:val="left"/>
      <w:pPr>
        <w:tabs>
          <w:tab w:val="num" w:pos="2160"/>
        </w:tabs>
        <w:ind w:left="2160" w:hanging="360"/>
      </w:pPr>
      <w:rPr>
        <w:rFonts w:ascii="Wingdings 3" w:hAnsi="Wingdings 3" w:hint="default"/>
      </w:rPr>
    </w:lvl>
    <w:lvl w:ilvl="3" w:tplc="1DA24EAC" w:tentative="1">
      <w:start w:val="1"/>
      <w:numFmt w:val="bullet"/>
      <w:lvlText w:val=""/>
      <w:lvlJc w:val="left"/>
      <w:pPr>
        <w:tabs>
          <w:tab w:val="num" w:pos="2880"/>
        </w:tabs>
        <w:ind w:left="2880" w:hanging="360"/>
      </w:pPr>
      <w:rPr>
        <w:rFonts w:ascii="Wingdings 3" w:hAnsi="Wingdings 3" w:hint="default"/>
      </w:rPr>
    </w:lvl>
    <w:lvl w:ilvl="4" w:tplc="88BC26DE" w:tentative="1">
      <w:start w:val="1"/>
      <w:numFmt w:val="bullet"/>
      <w:lvlText w:val=""/>
      <w:lvlJc w:val="left"/>
      <w:pPr>
        <w:tabs>
          <w:tab w:val="num" w:pos="3600"/>
        </w:tabs>
        <w:ind w:left="3600" w:hanging="360"/>
      </w:pPr>
      <w:rPr>
        <w:rFonts w:ascii="Wingdings 3" w:hAnsi="Wingdings 3" w:hint="default"/>
      </w:rPr>
    </w:lvl>
    <w:lvl w:ilvl="5" w:tplc="54F6C428" w:tentative="1">
      <w:start w:val="1"/>
      <w:numFmt w:val="bullet"/>
      <w:lvlText w:val=""/>
      <w:lvlJc w:val="left"/>
      <w:pPr>
        <w:tabs>
          <w:tab w:val="num" w:pos="4320"/>
        </w:tabs>
        <w:ind w:left="4320" w:hanging="360"/>
      </w:pPr>
      <w:rPr>
        <w:rFonts w:ascii="Wingdings 3" w:hAnsi="Wingdings 3" w:hint="default"/>
      </w:rPr>
    </w:lvl>
    <w:lvl w:ilvl="6" w:tplc="BF14D992" w:tentative="1">
      <w:start w:val="1"/>
      <w:numFmt w:val="bullet"/>
      <w:lvlText w:val=""/>
      <w:lvlJc w:val="left"/>
      <w:pPr>
        <w:tabs>
          <w:tab w:val="num" w:pos="5040"/>
        </w:tabs>
        <w:ind w:left="5040" w:hanging="360"/>
      </w:pPr>
      <w:rPr>
        <w:rFonts w:ascii="Wingdings 3" w:hAnsi="Wingdings 3" w:hint="default"/>
      </w:rPr>
    </w:lvl>
    <w:lvl w:ilvl="7" w:tplc="3976B42A" w:tentative="1">
      <w:start w:val="1"/>
      <w:numFmt w:val="bullet"/>
      <w:lvlText w:val=""/>
      <w:lvlJc w:val="left"/>
      <w:pPr>
        <w:tabs>
          <w:tab w:val="num" w:pos="5760"/>
        </w:tabs>
        <w:ind w:left="5760" w:hanging="360"/>
      </w:pPr>
      <w:rPr>
        <w:rFonts w:ascii="Wingdings 3" w:hAnsi="Wingdings 3" w:hint="default"/>
      </w:rPr>
    </w:lvl>
    <w:lvl w:ilvl="8" w:tplc="5FF6D71A" w:tentative="1">
      <w:start w:val="1"/>
      <w:numFmt w:val="bullet"/>
      <w:lvlText w:val=""/>
      <w:lvlJc w:val="left"/>
      <w:pPr>
        <w:tabs>
          <w:tab w:val="num" w:pos="6480"/>
        </w:tabs>
        <w:ind w:left="6480" w:hanging="360"/>
      </w:pPr>
      <w:rPr>
        <w:rFonts w:ascii="Wingdings 3" w:hAnsi="Wingdings 3" w:hint="default"/>
      </w:rPr>
    </w:lvl>
  </w:abstractNum>
  <w:abstractNum w:abstractNumId="5">
    <w:nsid w:val="10D3341B"/>
    <w:multiLevelType w:val="hybridMultilevel"/>
    <w:tmpl w:val="4084622E"/>
    <w:lvl w:ilvl="0" w:tplc="FB9ADA52">
      <w:start w:val="1"/>
      <w:numFmt w:val="lowerRoman"/>
      <w:lvlText w:val="%1."/>
      <w:lvlJc w:val="right"/>
      <w:pPr>
        <w:tabs>
          <w:tab w:val="num" w:pos="720"/>
        </w:tabs>
        <w:ind w:left="720" w:hanging="360"/>
      </w:pPr>
    </w:lvl>
    <w:lvl w:ilvl="1" w:tplc="02E8D4D2" w:tentative="1">
      <w:start w:val="1"/>
      <w:numFmt w:val="lowerRoman"/>
      <w:lvlText w:val="%2."/>
      <w:lvlJc w:val="right"/>
      <w:pPr>
        <w:tabs>
          <w:tab w:val="num" w:pos="1440"/>
        </w:tabs>
        <w:ind w:left="1440" w:hanging="360"/>
      </w:pPr>
    </w:lvl>
    <w:lvl w:ilvl="2" w:tplc="3D64B3E8" w:tentative="1">
      <w:start w:val="1"/>
      <w:numFmt w:val="lowerRoman"/>
      <w:lvlText w:val="%3."/>
      <w:lvlJc w:val="right"/>
      <w:pPr>
        <w:tabs>
          <w:tab w:val="num" w:pos="2160"/>
        </w:tabs>
        <w:ind w:left="2160" w:hanging="360"/>
      </w:pPr>
    </w:lvl>
    <w:lvl w:ilvl="3" w:tplc="6B8672E6" w:tentative="1">
      <w:start w:val="1"/>
      <w:numFmt w:val="lowerRoman"/>
      <w:lvlText w:val="%4."/>
      <w:lvlJc w:val="right"/>
      <w:pPr>
        <w:tabs>
          <w:tab w:val="num" w:pos="2880"/>
        </w:tabs>
        <w:ind w:left="2880" w:hanging="360"/>
      </w:pPr>
    </w:lvl>
    <w:lvl w:ilvl="4" w:tplc="7EE22CB6" w:tentative="1">
      <w:start w:val="1"/>
      <w:numFmt w:val="lowerRoman"/>
      <w:lvlText w:val="%5."/>
      <w:lvlJc w:val="right"/>
      <w:pPr>
        <w:tabs>
          <w:tab w:val="num" w:pos="3600"/>
        </w:tabs>
        <w:ind w:left="3600" w:hanging="360"/>
      </w:pPr>
    </w:lvl>
    <w:lvl w:ilvl="5" w:tplc="AC6E93D8" w:tentative="1">
      <w:start w:val="1"/>
      <w:numFmt w:val="lowerRoman"/>
      <w:lvlText w:val="%6."/>
      <w:lvlJc w:val="right"/>
      <w:pPr>
        <w:tabs>
          <w:tab w:val="num" w:pos="4320"/>
        </w:tabs>
        <w:ind w:left="4320" w:hanging="360"/>
      </w:pPr>
    </w:lvl>
    <w:lvl w:ilvl="6" w:tplc="34D67364" w:tentative="1">
      <w:start w:val="1"/>
      <w:numFmt w:val="lowerRoman"/>
      <w:lvlText w:val="%7."/>
      <w:lvlJc w:val="right"/>
      <w:pPr>
        <w:tabs>
          <w:tab w:val="num" w:pos="5040"/>
        </w:tabs>
        <w:ind w:left="5040" w:hanging="360"/>
      </w:pPr>
    </w:lvl>
    <w:lvl w:ilvl="7" w:tplc="1C8A4C4C" w:tentative="1">
      <w:start w:val="1"/>
      <w:numFmt w:val="lowerRoman"/>
      <w:lvlText w:val="%8."/>
      <w:lvlJc w:val="right"/>
      <w:pPr>
        <w:tabs>
          <w:tab w:val="num" w:pos="5760"/>
        </w:tabs>
        <w:ind w:left="5760" w:hanging="360"/>
      </w:pPr>
    </w:lvl>
    <w:lvl w:ilvl="8" w:tplc="538800DE" w:tentative="1">
      <w:start w:val="1"/>
      <w:numFmt w:val="lowerRoman"/>
      <w:lvlText w:val="%9."/>
      <w:lvlJc w:val="right"/>
      <w:pPr>
        <w:tabs>
          <w:tab w:val="num" w:pos="6480"/>
        </w:tabs>
        <w:ind w:left="6480" w:hanging="360"/>
      </w:pPr>
    </w:lvl>
  </w:abstractNum>
  <w:abstractNum w:abstractNumId="6">
    <w:nsid w:val="164F76C0"/>
    <w:multiLevelType w:val="hybridMultilevel"/>
    <w:tmpl w:val="04C8EC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601D18"/>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6522E5"/>
    <w:multiLevelType w:val="hybridMultilevel"/>
    <w:tmpl w:val="BADAE96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41800"/>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10">
    <w:nsid w:val="210740F7"/>
    <w:multiLevelType w:val="hybridMultilevel"/>
    <w:tmpl w:val="6B982CEA"/>
    <w:lvl w:ilvl="0" w:tplc="D8A48D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B97E30"/>
    <w:multiLevelType w:val="hybridMultilevel"/>
    <w:tmpl w:val="EDAED976"/>
    <w:lvl w:ilvl="0" w:tplc="C2361A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3F7B8D"/>
    <w:multiLevelType w:val="hybridMultilevel"/>
    <w:tmpl w:val="5F8C0842"/>
    <w:lvl w:ilvl="0" w:tplc="3E8CF17E">
      <w:start w:val="1"/>
      <w:numFmt w:val="bullet"/>
      <w:lvlText w:val="•"/>
      <w:lvlJc w:val="left"/>
      <w:pPr>
        <w:tabs>
          <w:tab w:val="num" w:pos="720"/>
        </w:tabs>
        <w:ind w:left="720" w:hanging="360"/>
      </w:pPr>
      <w:rPr>
        <w:rFonts w:ascii="Arial" w:hAnsi="Arial" w:hint="default"/>
      </w:rPr>
    </w:lvl>
    <w:lvl w:ilvl="1" w:tplc="28A0CACC" w:tentative="1">
      <w:start w:val="1"/>
      <w:numFmt w:val="bullet"/>
      <w:lvlText w:val="•"/>
      <w:lvlJc w:val="left"/>
      <w:pPr>
        <w:tabs>
          <w:tab w:val="num" w:pos="1440"/>
        </w:tabs>
        <w:ind w:left="1440" w:hanging="360"/>
      </w:pPr>
      <w:rPr>
        <w:rFonts w:ascii="Arial" w:hAnsi="Arial" w:hint="default"/>
      </w:rPr>
    </w:lvl>
    <w:lvl w:ilvl="2" w:tplc="9476F81E" w:tentative="1">
      <w:start w:val="1"/>
      <w:numFmt w:val="bullet"/>
      <w:lvlText w:val="•"/>
      <w:lvlJc w:val="left"/>
      <w:pPr>
        <w:tabs>
          <w:tab w:val="num" w:pos="2160"/>
        </w:tabs>
        <w:ind w:left="2160" w:hanging="360"/>
      </w:pPr>
      <w:rPr>
        <w:rFonts w:ascii="Arial" w:hAnsi="Arial" w:hint="default"/>
      </w:rPr>
    </w:lvl>
    <w:lvl w:ilvl="3" w:tplc="3A04FC8C" w:tentative="1">
      <w:start w:val="1"/>
      <w:numFmt w:val="bullet"/>
      <w:lvlText w:val="•"/>
      <w:lvlJc w:val="left"/>
      <w:pPr>
        <w:tabs>
          <w:tab w:val="num" w:pos="2880"/>
        </w:tabs>
        <w:ind w:left="2880" w:hanging="360"/>
      </w:pPr>
      <w:rPr>
        <w:rFonts w:ascii="Arial" w:hAnsi="Arial" w:hint="default"/>
      </w:rPr>
    </w:lvl>
    <w:lvl w:ilvl="4" w:tplc="23E8FCCE" w:tentative="1">
      <w:start w:val="1"/>
      <w:numFmt w:val="bullet"/>
      <w:lvlText w:val="•"/>
      <w:lvlJc w:val="left"/>
      <w:pPr>
        <w:tabs>
          <w:tab w:val="num" w:pos="3600"/>
        </w:tabs>
        <w:ind w:left="3600" w:hanging="360"/>
      </w:pPr>
      <w:rPr>
        <w:rFonts w:ascii="Arial" w:hAnsi="Arial" w:hint="default"/>
      </w:rPr>
    </w:lvl>
    <w:lvl w:ilvl="5" w:tplc="F56E228E" w:tentative="1">
      <w:start w:val="1"/>
      <w:numFmt w:val="bullet"/>
      <w:lvlText w:val="•"/>
      <w:lvlJc w:val="left"/>
      <w:pPr>
        <w:tabs>
          <w:tab w:val="num" w:pos="4320"/>
        </w:tabs>
        <w:ind w:left="4320" w:hanging="360"/>
      </w:pPr>
      <w:rPr>
        <w:rFonts w:ascii="Arial" w:hAnsi="Arial" w:hint="default"/>
      </w:rPr>
    </w:lvl>
    <w:lvl w:ilvl="6" w:tplc="05063368" w:tentative="1">
      <w:start w:val="1"/>
      <w:numFmt w:val="bullet"/>
      <w:lvlText w:val="•"/>
      <w:lvlJc w:val="left"/>
      <w:pPr>
        <w:tabs>
          <w:tab w:val="num" w:pos="5040"/>
        </w:tabs>
        <w:ind w:left="5040" w:hanging="360"/>
      </w:pPr>
      <w:rPr>
        <w:rFonts w:ascii="Arial" w:hAnsi="Arial" w:hint="default"/>
      </w:rPr>
    </w:lvl>
    <w:lvl w:ilvl="7" w:tplc="7FB847A4" w:tentative="1">
      <w:start w:val="1"/>
      <w:numFmt w:val="bullet"/>
      <w:lvlText w:val="•"/>
      <w:lvlJc w:val="left"/>
      <w:pPr>
        <w:tabs>
          <w:tab w:val="num" w:pos="5760"/>
        </w:tabs>
        <w:ind w:left="5760" w:hanging="360"/>
      </w:pPr>
      <w:rPr>
        <w:rFonts w:ascii="Arial" w:hAnsi="Arial" w:hint="default"/>
      </w:rPr>
    </w:lvl>
    <w:lvl w:ilvl="8" w:tplc="B394D716" w:tentative="1">
      <w:start w:val="1"/>
      <w:numFmt w:val="bullet"/>
      <w:lvlText w:val="•"/>
      <w:lvlJc w:val="left"/>
      <w:pPr>
        <w:tabs>
          <w:tab w:val="num" w:pos="6480"/>
        </w:tabs>
        <w:ind w:left="6480" w:hanging="360"/>
      </w:pPr>
      <w:rPr>
        <w:rFonts w:ascii="Arial" w:hAnsi="Arial" w:hint="default"/>
      </w:rPr>
    </w:lvl>
  </w:abstractNum>
  <w:abstractNum w:abstractNumId="13">
    <w:nsid w:val="2AEA2044"/>
    <w:multiLevelType w:val="hybridMultilevel"/>
    <w:tmpl w:val="EF94B1E0"/>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405B0F"/>
    <w:multiLevelType w:val="hybridMultilevel"/>
    <w:tmpl w:val="A378E520"/>
    <w:lvl w:ilvl="0" w:tplc="5D6A28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CD6BC1"/>
    <w:multiLevelType w:val="hybridMultilevel"/>
    <w:tmpl w:val="5378833E"/>
    <w:lvl w:ilvl="0" w:tplc="5236664E">
      <w:start w:val="1"/>
      <w:numFmt w:val="lowerRoman"/>
      <w:lvlText w:val="%1."/>
      <w:lvlJc w:val="right"/>
      <w:pPr>
        <w:tabs>
          <w:tab w:val="num" w:pos="720"/>
        </w:tabs>
        <w:ind w:left="720" w:hanging="360"/>
      </w:pPr>
    </w:lvl>
    <w:lvl w:ilvl="1" w:tplc="2C86853E" w:tentative="1">
      <w:start w:val="1"/>
      <w:numFmt w:val="lowerRoman"/>
      <w:lvlText w:val="%2."/>
      <w:lvlJc w:val="right"/>
      <w:pPr>
        <w:tabs>
          <w:tab w:val="num" w:pos="1440"/>
        </w:tabs>
        <w:ind w:left="1440" w:hanging="360"/>
      </w:pPr>
    </w:lvl>
    <w:lvl w:ilvl="2" w:tplc="2ACC1F42" w:tentative="1">
      <w:start w:val="1"/>
      <w:numFmt w:val="lowerRoman"/>
      <w:lvlText w:val="%3."/>
      <w:lvlJc w:val="right"/>
      <w:pPr>
        <w:tabs>
          <w:tab w:val="num" w:pos="2160"/>
        </w:tabs>
        <w:ind w:left="2160" w:hanging="360"/>
      </w:pPr>
    </w:lvl>
    <w:lvl w:ilvl="3" w:tplc="708C34D8" w:tentative="1">
      <w:start w:val="1"/>
      <w:numFmt w:val="lowerRoman"/>
      <w:lvlText w:val="%4."/>
      <w:lvlJc w:val="right"/>
      <w:pPr>
        <w:tabs>
          <w:tab w:val="num" w:pos="2880"/>
        </w:tabs>
        <w:ind w:left="2880" w:hanging="360"/>
      </w:pPr>
    </w:lvl>
    <w:lvl w:ilvl="4" w:tplc="BF2EF1DA" w:tentative="1">
      <w:start w:val="1"/>
      <w:numFmt w:val="lowerRoman"/>
      <w:lvlText w:val="%5."/>
      <w:lvlJc w:val="right"/>
      <w:pPr>
        <w:tabs>
          <w:tab w:val="num" w:pos="3600"/>
        </w:tabs>
        <w:ind w:left="3600" w:hanging="360"/>
      </w:pPr>
    </w:lvl>
    <w:lvl w:ilvl="5" w:tplc="E7A4FB9C" w:tentative="1">
      <w:start w:val="1"/>
      <w:numFmt w:val="lowerRoman"/>
      <w:lvlText w:val="%6."/>
      <w:lvlJc w:val="right"/>
      <w:pPr>
        <w:tabs>
          <w:tab w:val="num" w:pos="4320"/>
        </w:tabs>
        <w:ind w:left="4320" w:hanging="360"/>
      </w:pPr>
    </w:lvl>
    <w:lvl w:ilvl="6" w:tplc="4AB8C2CC" w:tentative="1">
      <w:start w:val="1"/>
      <w:numFmt w:val="lowerRoman"/>
      <w:lvlText w:val="%7."/>
      <w:lvlJc w:val="right"/>
      <w:pPr>
        <w:tabs>
          <w:tab w:val="num" w:pos="5040"/>
        </w:tabs>
        <w:ind w:left="5040" w:hanging="360"/>
      </w:pPr>
    </w:lvl>
    <w:lvl w:ilvl="7" w:tplc="A708579A" w:tentative="1">
      <w:start w:val="1"/>
      <w:numFmt w:val="lowerRoman"/>
      <w:lvlText w:val="%8."/>
      <w:lvlJc w:val="right"/>
      <w:pPr>
        <w:tabs>
          <w:tab w:val="num" w:pos="5760"/>
        </w:tabs>
        <w:ind w:left="5760" w:hanging="360"/>
      </w:pPr>
    </w:lvl>
    <w:lvl w:ilvl="8" w:tplc="1E68EC42" w:tentative="1">
      <w:start w:val="1"/>
      <w:numFmt w:val="lowerRoman"/>
      <w:lvlText w:val="%9."/>
      <w:lvlJc w:val="right"/>
      <w:pPr>
        <w:tabs>
          <w:tab w:val="num" w:pos="6480"/>
        </w:tabs>
        <w:ind w:left="6480" w:hanging="360"/>
      </w:pPr>
    </w:lvl>
  </w:abstractNum>
  <w:abstractNum w:abstractNumId="16">
    <w:nsid w:val="2D281324"/>
    <w:multiLevelType w:val="hybridMultilevel"/>
    <w:tmpl w:val="EDA80146"/>
    <w:lvl w:ilvl="0" w:tplc="3466BAEC">
      <w:start w:val="1"/>
      <w:numFmt w:val="lowerRoman"/>
      <w:lvlText w:val="%1."/>
      <w:lvlJc w:val="right"/>
      <w:pPr>
        <w:tabs>
          <w:tab w:val="num" w:pos="720"/>
        </w:tabs>
        <w:ind w:left="720" w:hanging="360"/>
      </w:pPr>
    </w:lvl>
    <w:lvl w:ilvl="1" w:tplc="6694D15E" w:tentative="1">
      <w:start w:val="1"/>
      <w:numFmt w:val="lowerRoman"/>
      <w:lvlText w:val="%2."/>
      <w:lvlJc w:val="right"/>
      <w:pPr>
        <w:tabs>
          <w:tab w:val="num" w:pos="1440"/>
        </w:tabs>
        <w:ind w:left="1440" w:hanging="360"/>
      </w:pPr>
    </w:lvl>
    <w:lvl w:ilvl="2" w:tplc="A8CAB642" w:tentative="1">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17">
    <w:nsid w:val="2EB06152"/>
    <w:multiLevelType w:val="hybridMultilevel"/>
    <w:tmpl w:val="84AC5CCE"/>
    <w:lvl w:ilvl="0" w:tplc="E0B2C6D4">
      <w:start w:val="1"/>
      <w:numFmt w:val="bullet"/>
      <w:lvlText w:val=""/>
      <w:lvlJc w:val="left"/>
      <w:pPr>
        <w:tabs>
          <w:tab w:val="num" w:pos="720"/>
        </w:tabs>
        <w:ind w:left="720" w:hanging="360"/>
      </w:pPr>
      <w:rPr>
        <w:rFonts w:ascii="Wingdings 3" w:hAnsi="Wingdings 3" w:hint="default"/>
      </w:rPr>
    </w:lvl>
    <w:lvl w:ilvl="1" w:tplc="5B9ABDC2" w:tentative="1">
      <w:start w:val="1"/>
      <w:numFmt w:val="bullet"/>
      <w:lvlText w:val=""/>
      <w:lvlJc w:val="left"/>
      <w:pPr>
        <w:tabs>
          <w:tab w:val="num" w:pos="1440"/>
        </w:tabs>
        <w:ind w:left="1440" w:hanging="360"/>
      </w:pPr>
      <w:rPr>
        <w:rFonts w:ascii="Wingdings 3" w:hAnsi="Wingdings 3" w:hint="default"/>
      </w:rPr>
    </w:lvl>
    <w:lvl w:ilvl="2" w:tplc="6D3CFECC" w:tentative="1">
      <w:start w:val="1"/>
      <w:numFmt w:val="bullet"/>
      <w:lvlText w:val=""/>
      <w:lvlJc w:val="left"/>
      <w:pPr>
        <w:tabs>
          <w:tab w:val="num" w:pos="2160"/>
        </w:tabs>
        <w:ind w:left="2160" w:hanging="360"/>
      </w:pPr>
      <w:rPr>
        <w:rFonts w:ascii="Wingdings 3" w:hAnsi="Wingdings 3" w:hint="default"/>
      </w:rPr>
    </w:lvl>
    <w:lvl w:ilvl="3" w:tplc="693A5986" w:tentative="1">
      <w:start w:val="1"/>
      <w:numFmt w:val="bullet"/>
      <w:lvlText w:val=""/>
      <w:lvlJc w:val="left"/>
      <w:pPr>
        <w:tabs>
          <w:tab w:val="num" w:pos="2880"/>
        </w:tabs>
        <w:ind w:left="2880" w:hanging="360"/>
      </w:pPr>
      <w:rPr>
        <w:rFonts w:ascii="Wingdings 3" w:hAnsi="Wingdings 3" w:hint="default"/>
      </w:rPr>
    </w:lvl>
    <w:lvl w:ilvl="4" w:tplc="C840F1D6" w:tentative="1">
      <w:start w:val="1"/>
      <w:numFmt w:val="bullet"/>
      <w:lvlText w:val=""/>
      <w:lvlJc w:val="left"/>
      <w:pPr>
        <w:tabs>
          <w:tab w:val="num" w:pos="3600"/>
        </w:tabs>
        <w:ind w:left="3600" w:hanging="360"/>
      </w:pPr>
      <w:rPr>
        <w:rFonts w:ascii="Wingdings 3" w:hAnsi="Wingdings 3" w:hint="default"/>
      </w:rPr>
    </w:lvl>
    <w:lvl w:ilvl="5" w:tplc="5D8675E2" w:tentative="1">
      <w:start w:val="1"/>
      <w:numFmt w:val="bullet"/>
      <w:lvlText w:val=""/>
      <w:lvlJc w:val="left"/>
      <w:pPr>
        <w:tabs>
          <w:tab w:val="num" w:pos="4320"/>
        </w:tabs>
        <w:ind w:left="4320" w:hanging="360"/>
      </w:pPr>
      <w:rPr>
        <w:rFonts w:ascii="Wingdings 3" w:hAnsi="Wingdings 3" w:hint="default"/>
      </w:rPr>
    </w:lvl>
    <w:lvl w:ilvl="6" w:tplc="BB040698" w:tentative="1">
      <w:start w:val="1"/>
      <w:numFmt w:val="bullet"/>
      <w:lvlText w:val=""/>
      <w:lvlJc w:val="left"/>
      <w:pPr>
        <w:tabs>
          <w:tab w:val="num" w:pos="5040"/>
        </w:tabs>
        <w:ind w:left="5040" w:hanging="360"/>
      </w:pPr>
      <w:rPr>
        <w:rFonts w:ascii="Wingdings 3" w:hAnsi="Wingdings 3" w:hint="default"/>
      </w:rPr>
    </w:lvl>
    <w:lvl w:ilvl="7" w:tplc="42540EEA" w:tentative="1">
      <w:start w:val="1"/>
      <w:numFmt w:val="bullet"/>
      <w:lvlText w:val=""/>
      <w:lvlJc w:val="left"/>
      <w:pPr>
        <w:tabs>
          <w:tab w:val="num" w:pos="5760"/>
        </w:tabs>
        <w:ind w:left="5760" w:hanging="360"/>
      </w:pPr>
      <w:rPr>
        <w:rFonts w:ascii="Wingdings 3" w:hAnsi="Wingdings 3" w:hint="default"/>
      </w:rPr>
    </w:lvl>
    <w:lvl w:ilvl="8" w:tplc="9AE24F44" w:tentative="1">
      <w:start w:val="1"/>
      <w:numFmt w:val="bullet"/>
      <w:lvlText w:val=""/>
      <w:lvlJc w:val="left"/>
      <w:pPr>
        <w:tabs>
          <w:tab w:val="num" w:pos="6480"/>
        </w:tabs>
        <w:ind w:left="6480" w:hanging="360"/>
      </w:pPr>
      <w:rPr>
        <w:rFonts w:ascii="Wingdings 3" w:hAnsi="Wingdings 3" w:hint="default"/>
      </w:rPr>
    </w:lvl>
  </w:abstractNum>
  <w:abstractNum w:abstractNumId="18">
    <w:nsid w:val="302F3C53"/>
    <w:multiLevelType w:val="hybridMultilevel"/>
    <w:tmpl w:val="FA8097D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106249"/>
    <w:multiLevelType w:val="hybridMultilevel"/>
    <w:tmpl w:val="C74C401A"/>
    <w:lvl w:ilvl="0" w:tplc="AB4858DE">
      <w:start w:val="1"/>
      <w:numFmt w:val="bullet"/>
      <w:lvlText w:val=""/>
      <w:lvlJc w:val="left"/>
      <w:pPr>
        <w:tabs>
          <w:tab w:val="num" w:pos="720"/>
        </w:tabs>
        <w:ind w:left="720" w:hanging="360"/>
      </w:pPr>
      <w:rPr>
        <w:rFonts w:ascii="Wingdings 3" w:hAnsi="Wingdings 3" w:hint="default"/>
      </w:rPr>
    </w:lvl>
    <w:lvl w:ilvl="1" w:tplc="9D9AC8C0" w:tentative="1">
      <w:start w:val="1"/>
      <w:numFmt w:val="bullet"/>
      <w:lvlText w:val=""/>
      <w:lvlJc w:val="left"/>
      <w:pPr>
        <w:tabs>
          <w:tab w:val="num" w:pos="1440"/>
        </w:tabs>
        <w:ind w:left="1440" w:hanging="360"/>
      </w:pPr>
      <w:rPr>
        <w:rFonts w:ascii="Wingdings 3" w:hAnsi="Wingdings 3" w:hint="default"/>
      </w:rPr>
    </w:lvl>
    <w:lvl w:ilvl="2" w:tplc="0DC6C220" w:tentative="1">
      <w:start w:val="1"/>
      <w:numFmt w:val="bullet"/>
      <w:lvlText w:val=""/>
      <w:lvlJc w:val="left"/>
      <w:pPr>
        <w:tabs>
          <w:tab w:val="num" w:pos="2160"/>
        </w:tabs>
        <w:ind w:left="2160" w:hanging="360"/>
      </w:pPr>
      <w:rPr>
        <w:rFonts w:ascii="Wingdings 3" w:hAnsi="Wingdings 3" w:hint="default"/>
      </w:rPr>
    </w:lvl>
    <w:lvl w:ilvl="3" w:tplc="C3C01E92" w:tentative="1">
      <w:start w:val="1"/>
      <w:numFmt w:val="bullet"/>
      <w:lvlText w:val=""/>
      <w:lvlJc w:val="left"/>
      <w:pPr>
        <w:tabs>
          <w:tab w:val="num" w:pos="2880"/>
        </w:tabs>
        <w:ind w:left="2880" w:hanging="360"/>
      </w:pPr>
      <w:rPr>
        <w:rFonts w:ascii="Wingdings 3" w:hAnsi="Wingdings 3" w:hint="default"/>
      </w:rPr>
    </w:lvl>
    <w:lvl w:ilvl="4" w:tplc="46AE1634" w:tentative="1">
      <w:start w:val="1"/>
      <w:numFmt w:val="bullet"/>
      <w:lvlText w:val=""/>
      <w:lvlJc w:val="left"/>
      <w:pPr>
        <w:tabs>
          <w:tab w:val="num" w:pos="3600"/>
        </w:tabs>
        <w:ind w:left="3600" w:hanging="360"/>
      </w:pPr>
      <w:rPr>
        <w:rFonts w:ascii="Wingdings 3" w:hAnsi="Wingdings 3" w:hint="default"/>
      </w:rPr>
    </w:lvl>
    <w:lvl w:ilvl="5" w:tplc="2050EA1C" w:tentative="1">
      <w:start w:val="1"/>
      <w:numFmt w:val="bullet"/>
      <w:lvlText w:val=""/>
      <w:lvlJc w:val="left"/>
      <w:pPr>
        <w:tabs>
          <w:tab w:val="num" w:pos="4320"/>
        </w:tabs>
        <w:ind w:left="4320" w:hanging="360"/>
      </w:pPr>
      <w:rPr>
        <w:rFonts w:ascii="Wingdings 3" w:hAnsi="Wingdings 3" w:hint="default"/>
      </w:rPr>
    </w:lvl>
    <w:lvl w:ilvl="6" w:tplc="C85E5D92" w:tentative="1">
      <w:start w:val="1"/>
      <w:numFmt w:val="bullet"/>
      <w:lvlText w:val=""/>
      <w:lvlJc w:val="left"/>
      <w:pPr>
        <w:tabs>
          <w:tab w:val="num" w:pos="5040"/>
        </w:tabs>
        <w:ind w:left="5040" w:hanging="360"/>
      </w:pPr>
      <w:rPr>
        <w:rFonts w:ascii="Wingdings 3" w:hAnsi="Wingdings 3" w:hint="default"/>
      </w:rPr>
    </w:lvl>
    <w:lvl w:ilvl="7" w:tplc="0EA88672" w:tentative="1">
      <w:start w:val="1"/>
      <w:numFmt w:val="bullet"/>
      <w:lvlText w:val=""/>
      <w:lvlJc w:val="left"/>
      <w:pPr>
        <w:tabs>
          <w:tab w:val="num" w:pos="5760"/>
        </w:tabs>
        <w:ind w:left="5760" w:hanging="360"/>
      </w:pPr>
      <w:rPr>
        <w:rFonts w:ascii="Wingdings 3" w:hAnsi="Wingdings 3" w:hint="default"/>
      </w:rPr>
    </w:lvl>
    <w:lvl w:ilvl="8" w:tplc="4ED6F208" w:tentative="1">
      <w:start w:val="1"/>
      <w:numFmt w:val="bullet"/>
      <w:lvlText w:val=""/>
      <w:lvlJc w:val="left"/>
      <w:pPr>
        <w:tabs>
          <w:tab w:val="num" w:pos="6480"/>
        </w:tabs>
        <w:ind w:left="6480" w:hanging="360"/>
      </w:pPr>
      <w:rPr>
        <w:rFonts w:ascii="Wingdings 3" w:hAnsi="Wingdings 3" w:hint="default"/>
      </w:rPr>
    </w:lvl>
  </w:abstractNum>
  <w:abstractNum w:abstractNumId="20">
    <w:nsid w:val="32082BF3"/>
    <w:multiLevelType w:val="hybridMultilevel"/>
    <w:tmpl w:val="A3381A8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9E1495"/>
    <w:multiLevelType w:val="hybridMultilevel"/>
    <w:tmpl w:val="D02CAE84"/>
    <w:lvl w:ilvl="0" w:tplc="7AC09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335345F"/>
    <w:multiLevelType w:val="hybridMultilevel"/>
    <w:tmpl w:val="C8969A2E"/>
    <w:lvl w:ilvl="0" w:tplc="547C809E">
      <w:start w:val="1"/>
      <w:numFmt w:val="lowerRoman"/>
      <w:lvlText w:val="%1."/>
      <w:lvlJc w:val="right"/>
      <w:pPr>
        <w:tabs>
          <w:tab w:val="num" w:pos="720"/>
        </w:tabs>
        <w:ind w:left="720" w:hanging="360"/>
      </w:pPr>
    </w:lvl>
    <w:lvl w:ilvl="1" w:tplc="9AA67B16" w:tentative="1">
      <w:start w:val="1"/>
      <w:numFmt w:val="lowerRoman"/>
      <w:lvlText w:val="%2."/>
      <w:lvlJc w:val="right"/>
      <w:pPr>
        <w:tabs>
          <w:tab w:val="num" w:pos="1440"/>
        </w:tabs>
        <w:ind w:left="1440" w:hanging="360"/>
      </w:pPr>
    </w:lvl>
    <w:lvl w:ilvl="2" w:tplc="5614AE7A" w:tentative="1">
      <w:start w:val="1"/>
      <w:numFmt w:val="lowerRoman"/>
      <w:lvlText w:val="%3."/>
      <w:lvlJc w:val="right"/>
      <w:pPr>
        <w:tabs>
          <w:tab w:val="num" w:pos="2160"/>
        </w:tabs>
        <w:ind w:left="2160" w:hanging="360"/>
      </w:pPr>
    </w:lvl>
    <w:lvl w:ilvl="3" w:tplc="2174DAA0" w:tentative="1">
      <w:start w:val="1"/>
      <w:numFmt w:val="lowerRoman"/>
      <w:lvlText w:val="%4."/>
      <w:lvlJc w:val="right"/>
      <w:pPr>
        <w:tabs>
          <w:tab w:val="num" w:pos="2880"/>
        </w:tabs>
        <w:ind w:left="2880" w:hanging="360"/>
      </w:pPr>
    </w:lvl>
    <w:lvl w:ilvl="4" w:tplc="ED2E975A" w:tentative="1">
      <w:start w:val="1"/>
      <w:numFmt w:val="lowerRoman"/>
      <w:lvlText w:val="%5."/>
      <w:lvlJc w:val="right"/>
      <w:pPr>
        <w:tabs>
          <w:tab w:val="num" w:pos="3600"/>
        </w:tabs>
        <w:ind w:left="3600" w:hanging="360"/>
      </w:pPr>
    </w:lvl>
    <w:lvl w:ilvl="5" w:tplc="F3269C5C" w:tentative="1">
      <w:start w:val="1"/>
      <w:numFmt w:val="lowerRoman"/>
      <w:lvlText w:val="%6."/>
      <w:lvlJc w:val="right"/>
      <w:pPr>
        <w:tabs>
          <w:tab w:val="num" w:pos="4320"/>
        </w:tabs>
        <w:ind w:left="4320" w:hanging="360"/>
      </w:pPr>
    </w:lvl>
    <w:lvl w:ilvl="6" w:tplc="1048E58A" w:tentative="1">
      <w:start w:val="1"/>
      <w:numFmt w:val="lowerRoman"/>
      <w:lvlText w:val="%7."/>
      <w:lvlJc w:val="right"/>
      <w:pPr>
        <w:tabs>
          <w:tab w:val="num" w:pos="5040"/>
        </w:tabs>
        <w:ind w:left="5040" w:hanging="360"/>
      </w:pPr>
    </w:lvl>
    <w:lvl w:ilvl="7" w:tplc="5FD6139A" w:tentative="1">
      <w:start w:val="1"/>
      <w:numFmt w:val="lowerRoman"/>
      <w:lvlText w:val="%8."/>
      <w:lvlJc w:val="right"/>
      <w:pPr>
        <w:tabs>
          <w:tab w:val="num" w:pos="5760"/>
        </w:tabs>
        <w:ind w:left="5760" w:hanging="360"/>
      </w:pPr>
    </w:lvl>
    <w:lvl w:ilvl="8" w:tplc="402C2744" w:tentative="1">
      <w:start w:val="1"/>
      <w:numFmt w:val="lowerRoman"/>
      <w:lvlText w:val="%9."/>
      <w:lvlJc w:val="right"/>
      <w:pPr>
        <w:tabs>
          <w:tab w:val="num" w:pos="6480"/>
        </w:tabs>
        <w:ind w:left="6480" w:hanging="360"/>
      </w:pPr>
    </w:lvl>
  </w:abstractNum>
  <w:abstractNum w:abstractNumId="23">
    <w:nsid w:val="35123B5C"/>
    <w:multiLevelType w:val="hybridMultilevel"/>
    <w:tmpl w:val="117032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8E61833"/>
    <w:multiLevelType w:val="hybridMultilevel"/>
    <w:tmpl w:val="094E31C0"/>
    <w:lvl w:ilvl="0" w:tplc="F4260B38">
      <w:start w:val="1"/>
      <w:numFmt w:val="bullet"/>
      <w:lvlText w:val="•"/>
      <w:lvlJc w:val="left"/>
      <w:pPr>
        <w:tabs>
          <w:tab w:val="num" w:pos="720"/>
        </w:tabs>
        <w:ind w:left="720" w:hanging="360"/>
      </w:pPr>
      <w:rPr>
        <w:rFonts w:ascii="Arial" w:hAnsi="Arial" w:hint="default"/>
      </w:rPr>
    </w:lvl>
    <w:lvl w:ilvl="1" w:tplc="E8ACAEE6" w:tentative="1">
      <w:start w:val="1"/>
      <w:numFmt w:val="bullet"/>
      <w:lvlText w:val="•"/>
      <w:lvlJc w:val="left"/>
      <w:pPr>
        <w:tabs>
          <w:tab w:val="num" w:pos="1440"/>
        </w:tabs>
        <w:ind w:left="1440" w:hanging="360"/>
      </w:pPr>
      <w:rPr>
        <w:rFonts w:ascii="Arial" w:hAnsi="Arial" w:hint="default"/>
      </w:rPr>
    </w:lvl>
    <w:lvl w:ilvl="2" w:tplc="4F44647A" w:tentative="1">
      <w:start w:val="1"/>
      <w:numFmt w:val="bullet"/>
      <w:lvlText w:val="•"/>
      <w:lvlJc w:val="left"/>
      <w:pPr>
        <w:tabs>
          <w:tab w:val="num" w:pos="2160"/>
        </w:tabs>
        <w:ind w:left="2160" w:hanging="360"/>
      </w:pPr>
      <w:rPr>
        <w:rFonts w:ascii="Arial" w:hAnsi="Arial" w:hint="default"/>
      </w:rPr>
    </w:lvl>
    <w:lvl w:ilvl="3" w:tplc="24C85B74" w:tentative="1">
      <w:start w:val="1"/>
      <w:numFmt w:val="bullet"/>
      <w:lvlText w:val="•"/>
      <w:lvlJc w:val="left"/>
      <w:pPr>
        <w:tabs>
          <w:tab w:val="num" w:pos="2880"/>
        </w:tabs>
        <w:ind w:left="2880" w:hanging="360"/>
      </w:pPr>
      <w:rPr>
        <w:rFonts w:ascii="Arial" w:hAnsi="Arial" w:hint="default"/>
      </w:rPr>
    </w:lvl>
    <w:lvl w:ilvl="4" w:tplc="C33696D2" w:tentative="1">
      <w:start w:val="1"/>
      <w:numFmt w:val="bullet"/>
      <w:lvlText w:val="•"/>
      <w:lvlJc w:val="left"/>
      <w:pPr>
        <w:tabs>
          <w:tab w:val="num" w:pos="3600"/>
        </w:tabs>
        <w:ind w:left="3600" w:hanging="360"/>
      </w:pPr>
      <w:rPr>
        <w:rFonts w:ascii="Arial" w:hAnsi="Arial" w:hint="default"/>
      </w:rPr>
    </w:lvl>
    <w:lvl w:ilvl="5" w:tplc="9E244F3A" w:tentative="1">
      <w:start w:val="1"/>
      <w:numFmt w:val="bullet"/>
      <w:lvlText w:val="•"/>
      <w:lvlJc w:val="left"/>
      <w:pPr>
        <w:tabs>
          <w:tab w:val="num" w:pos="4320"/>
        </w:tabs>
        <w:ind w:left="4320" w:hanging="360"/>
      </w:pPr>
      <w:rPr>
        <w:rFonts w:ascii="Arial" w:hAnsi="Arial" w:hint="default"/>
      </w:rPr>
    </w:lvl>
    <w:lvl w:ilvl="6" w:tplc="C95ED630" w:tentative="1">
      <w:start w:val="1"/>
      <w:numFmt w:val="bullet"/>
      <w:lvlText w:val="•"/>
      <w:lvlJc w:val="left"/>
      <w:pPr>
        <w:tabs>
          <w:tab w:val="num" w:pos="5040"/>
        </w:tabs>
        <w:ind w:left="5040" w:hanging="360"/>
      </w:pPr>
      <w:rPr>
        <w:rFonts w:ascii="Arial" w:hAnsi="Arial" w:hint="default"/>
      </w:rPr>
    </w:lvl>
    <w:lvl w:ilvl="7" w:tplc="6966FE4A" w:tentative="1">
      <w:start w:val="1"/>
      <w:numFmt w:val="bullet"/>
      <w:lvlText w:val="•"/>
      <w:lvlJc w:val="left"/>
      <w:pPr>
        <w:tabs>
          <w:tab w:val="num" w:pos="5760"/>
        </w:tabs>
        <w:ind w:left="5760" w:hanging="360"/>
      </w:pPr>
      <w:rPr>
        <w:rFonts w:ascii="Arial" w:hAnsi="Arial" w:hint="default"/>
      </w:rPr>
    </w:lvl>
    <w:lvl w:ilvl="8" w:tplc="F9CA7622" w:tentative="1">
      <w:start w:val="1"/>
      <w:numFmt w:val="bullet"/>
      <w:lvlText w:val="•"/>
      <w:lvlJc w:val="left"/>
      <w:pPr>
        <w:tabs>
          <w:tab w:val="num" w:pos="6480"/>
        </w:tabs>
        <w:ind w:left="6480" w:hanging="360"/>
      </w:pPr>
      <w:rPr>
        <w:rFonts w:ascii="Arial" w:hAnsi="Arial" w:hint="default"/>
      </w:rPr>
    </w:lvl>
  </w:abstractNum>
  <w:abstractNum w:abstractNumId="25">
    <w:nsid w:val="3E1567BB"/>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26">
    <w:nsid w:val="3F2A6EC0"/>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27">
    <w:nsid w:val="41465207"/>
    <w:multiLevelType w:val="hybridMultilevel"/>
    <w:tmpl w:val="2D186B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B456F1"/>
    <w:multiLevelType w:val="multilevel"/>
    <w:tmpl w:val="E61664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3850BCF"/>
    <w:multiLevelType w:val="hybridMultilevel"/>
    <w:tmpl w:val="4C888A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3AA0B85"/>
    <w:multiLevelType w:val="hybridMultilevel"/>
    <w:tmpl w:val="4EA47350"/>
    <w:lvl w:ilvl="0" w:tplc="4C3648A2">
      <w:start w:val="1"/>
      <w:numFmt w:val="lowerRoman"/>
      <w:lvlText w:val="%1."/>
      <w:lvlJc w:val="right"/>
      <w:pPr>
        <w:tabs>
          <w:tab w:val="num" w:pos="720"/>
        </w:tabs>
        <w:ind w:left="720" w:hanging="360"/>
      </w:pPr>
    </w:lvl>
    <w:lvl w:ilvl="1" w:tplc="EDD0091A" w:tentative="1">
      <w:start w:val="1"/>
      <w:numFmt w:val="lowerRoman"/>
      <w:lvlText w:val="%2."/>
      <w:lvlJc w:val="right"/>
      <w:pPr>
        <w:tabs>
          <w:tab w:val="num" w:pos="1440"/>
        </w:tabs>
        <w:ind w:left="1440" w:hanging="360"/>
      </w:pPr>
    </w:lvl>
    <w:lvl w:ilvl="2" w:tplc="7F545530" w:tentative="1">
      <w:start w:val="1"/>
      <w:numFmt w:val="lowerRoman"/>
      <w:lvlText w:val="%3."/>
      <w:lvlJc w:val="right"/>
      <w:pPr>
        <w:tabs>
          <w:tab w:val="num" w:pos="2160"/>
        </w:tabs>
        <w:ind w:left="2160" w:hanging="360"/>
      </w:pPr>
    </w:lvl>
    <w:lvl w:ilvl="3" w:tplc="A14089CC" w:tentative="1">
      <w:start w:val="1"/>
      <w:numFmt w:val="lowerRoman"/>
      <w:lvlText w:val="%4."/>
      <w:lvlJc w:val="right"/>
      <w:pPr>
        <w:tabs>
          <w:tab w:val="num" w:pos="2880"/>
        </w:tabs>
        <w:ind w:left="2880" w:hanging="360"/>
      </w:pPr>
    </w:lvl>
    <w:lvl w:ilvl="4" w:tplc="00F40620" w:tentative="1">
      <w:start w:val="1"/>
      <w:numFmt w:val="lowerRoman"/>
      <w:lvlText w:val="%5."/>
      <w:lvlJc w:val="right"/>
      <w:pPr>
        <w:tabs>
          <w:tab w:val="num" w:pos="3600"/>
        </w:tabs>
        <w:ind w:left="3600" w:hanging="360"/>
      </w:pPr>
    </w:lvl>
    <w:lvl w:ilvl="5" w:tplc="48007FFE" w:tentative="1">
      <w:start w:val="1"/>
      <w:numFmt w:val="lowerRoman"/>
      <w:lvlText w:val="%6."/>
      <w:lvlJc w:val="right"/>
      <w:pPr>
        <w:tabs>
          <w:tab w:val="num" w:pos="4320"/>
        </w:tabs>
        <w:ind w:left="4320" w:hanging="360"/>
      </w:pPr>
    </w:lvl>
    <w:lvl w:ilvl="6" w:tplc="A1363144" w:tentative="1">
      <w:start w:val="1"/>
      <w:numFmt w:val="lowerRoman"/>
      <w:lvlText w:val="%7."/>
      <w:lvlJc w:val="right"/>
      <w:pPr>
        <w:tabs>
          <w:tab w:val="num" w:pos="5040"/>
        </w:tabs>
        <w:ind w:left="5040" w:hanging="360"/>
      </w:pPr>
    </w:lvl>
    <w:lvl w:ilvl="7" w:tplc="4B30E3B2" w:tentative="1">
      <w:start w:val="1"/>
      <w:numFmt w:val="lowerRoman"/>
      <w:lvlText w:val="%8."/>
      <w:lvlJc w:val="right"/>
      <w:pPr>
        <w:tabs>
          <w:tab w:val="num" w:pos="5760"/>
        </w:tabs>
        <w:ind w:left="5760" w:hanging="360"/>
      </w:pPr>
    </w:lvl>
    <w:lvl w:ilvl="8" w:tplc="D33427B2" w:tentative="1">
      <w:start w:val="1"/>
      <w:numFmt w:val="lowerRoman"/>
      <w:lvlText w:val="%9."/>
      <w:lvlJc w:val="right"/>
      <w:pPr>
        <w:tabs>
          <w:tab w:val="num" w:pos="6480"/>
        </w:tabs>
        <w:ind w:left="6480" w:hanging="360"/>
      </w:pPr>
    </w:lvl>
  </w:abstractNum>
  <w:abstractNum w:abstractNumId="31">
    <w:nsid w:val="454119F5"/>
    <w:multiLevelType w:val="hybridMultilevel"/>
    <w:tmpl w:val="4C888A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E4202C1"/>
    <w:multiLevelType w:val="hybridMultilevel"/>
    <w:tmpl w:val="EDA80146"/>
    <w:lvl w:ilvl="0" w:tplc="3466BAEC">
      <w:start w:val="1"/>
      <w:numFmt w:val="lowerRoman"/>
      <w:lvlText w:val="%1."/>
      <w:lvlJc w:val="right"/>
      <w:pPr>
        <w:tabs>
          <w:tab w:val="num" w:pos="720"/>
        </w:tabs>
        <w:ind w:left="720" w:hanging="360"/>
      </w:pPr>
    </w:lvl>
    <w:lvl w:ilvl="1" w:tplc="6694D15E">
      <w:start w:val="1"/>
      <w:numFmt w:val="lowerRoman"/>
      <w:lvlText w:val="%2."/>
      <w:lvlJc w:val="right"/>
      <w:pPr>
        <w:tabs>
          <w:tab w:val="num" w:pos="1440"/>
        </w:tabs>
        <w:ind w:left="1440" w:hanging="360"/>
      </w:pPr>
    </w:lvl>
    <w:lvl w:ilvl="2" w:tplc="A8CAB642">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33">
    <w:nsid w:val="528046D0"/>
    <w:multiLevelType w:val="hybridMultilevel"/>
    <w:tmpl w:val="F3A49F72"/>
    <w:lvl w:ilvl="0" w:tplc="AFD279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443B37"/>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EB3CAA"/>
    <w:multiLevelType w:val="hybridMultilevel"/>
    <w:tmpl w:val="EFC050D6"/>
    <w:lvl w:ilvl="0" w:tplc="BC72E374">
      <w:start w:val="1"/>
      <w:numFmt w:val="lowerRoman"/>
      <w:lvlText w:val="%1."/>
      <w:lvlJc w:val="right"/>
      <w:pPr>
        <w:tabs>
          <w:tab w:val="num" w:pos="720"/>
        </w:tabs>
        <w:ind w:left="720" w:hanging="360"/>
      </w:pPr>
    </w:lvl>
    <w:lvl w:ilvl="1" w:tplc="834C8CF8" w:tentative="1">
      <w:start w:val="1"/>
      <w:numFmt w:val="lowerRoman"/>
      <w:lvlText w:val="%2."/>
      <w:lvlJc w:val="right"/>
      <w:pPr>
        <w:tabs>
          <w:tab w:val="num" w:pos="1440"/>
        </w:tabs>
        <w:ind w:left="1440" w:hanging="360"/>
      </w:pPr>
    </w:lvl>
    <w:lvl w:ilvl="2" w:tplc="7F7EA028" w:tentative="1">
      <w:start w:val="1"/>
      <w:numFmt w:val="lowerRoman"/>
      <w:lvlText w:val="%3."/>
      <w:lvlJc w:val="right"/>
      <w:pPr>
        <w:tabs>
          <w:tab w:val="num" w:pos="2160"/>
        </w:tabs>
        <w:ind w:left="2160" w:hanging="360"/>
      </w:pPr>
    </w:lvl>
    <w:lvl w:ilvl="3" w:tplc="8D14AAF4" w:tentative="1">
      <w:start w:val="1"/>
      <w:numFmt w:val="lowerRoman"/>
      <w:lvlText w:val="%4."/>
      <w:lvlJc w:val="right"/>
      <w:pPr>
        <w:tabs>
          <w:tab w:val="num" w:pos="2880"/>
        </w:tabs>
        <w:ind w:left="2880" w:hanging="360"/>
      </w:pPr>
    </w:lvl>
    <w:lvl w:ilvl="4" w:tplc="C6C872F2" w:tentative="1">
      <w:start w:val="1"/>
      <w:numFmt w:val="lowerRoman"/>
      <w:lvlText w:val="%5."/>
      <w:lvlJc w:val="right"/>
      <w:pPr>
        <w:tabs>
          <w:tab w:val="num" w:pos="3600"/>
        </w:tabs>
        <w:ind w:left="3600" w:hanging="360"/>
      </w:pPr>
    </w:lvl>
    <w:lvl w:ilvl="5" w:tplc="3DC8B0FC" w:tentative="1">
      <w:start w:val="1"/>
      <w:numFmt w:val="lowerRoman"/>
      <w:lvlText w:val="%6."/>
      <w:lvlJc w:val="right"/>
      <w:pPr>
        <w:tabs>
          <w:tab w:val="num" w:pos="4320"/>
        </w:tabs>
        <w:ind w:left="4320" w:hanging="360"/>
      </w:pPr>
    </w:lvl>
    <w:lvl w:ilvl="6" w:tplc="4CF278B6" w:tentative="1">
      <w:start w:val="1"/>
      <w:numFmt w:val="lowerRoman"/>
      <w:lvlText w:val="%7."/>
      <w:lvlJc w:val="right"/>
      <w:pPr>
        <w:tabs>
          <w:tab w:val="num" w:pos="5040"/>
        </w:tabs>
        <w:ind w:left="5040" w:hanging="360"/>
      </w:pPr>
    </w:lvl>
    <w:lvl w:ilvl="7" w:tplc="69ECDA48" w:tentative="1">
      <w:start w:val="1"/>
      <w:numFmt w:val="lowerRoman"/>
      <w:lvlText w:val="%8."/>
      <w:lvlJc w:val="right"/>
      <w:pPr>
        <w:tabs>
          <w:tab w:val="num" w:pos="5760"/>
        </w:tabs>
        <w:ind w:left="5760" w:hanging="360"/>
      </w:pPr>
    </w:lvl>
    <w:lvl w:ilvl="8" w:tplc="AA74A10C" w:tentative="1">
      <w:start w:val="1"/>
      <w:numFmt w:val="lowerRoman"/>
      <w:lvlText w:val="%9."/>
      <w:lvlJc w:val="right"/>
      <w:pPr>
        <w:tabs>
          <w:tab w:val="num" w:pos="6480"/>
        </w:tabs>
        <w:ind w:left="6480" w:hanging="360"/>
      </w:pPr>
    </w:lvl>
  </w:abstractNum>
  <w:abstractNum w:abstractNumId="36">
    <w:nsid w:val="5C68512C"/>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903D95"/>
    <w:multiLevelType w:val="hybridMultilevel"/>
    <w:tmpl w:val="79D8DF2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F539DC"/>
    <w:multiLevelType w:val="hybridMultilevel"/>
    <w:tmpl w:val="C7D0F1A8"/>
    <w:lvl w:ilvl="0" w:tplc="4400470C">
      <w:start w:val="1"/>
      <w:numFmt w:val="lowerRoman"/>
      <w:lvlText w:val="%1."/>
      <w:lvlJc w:val="right"/>
      <w:pPr>
        <w:tabs>
          <w:tab w:val="num" w:pos="720"/>
        </w:tabs>
        <w:ind w:left="720" w:hanging="360"/>
      </w:pPr>
    </w:lvl>
    <w:lvl w:ilvl="1" w:tplc="E754204E" w:tentative="1">
      <w:start w:val="1"/>
      <w:numFmt w:val="lowerRoman"/>
      <w:lvlText w:val="%2."/>
      <w:lvlJc w:val="right"/>
      <w:pPr>
        <w:tabs>
          <w:tab w:val="num" w:pos="1440"/>
        </w:tabs>
        <w:ind w:left="1440" w:hanging="360"/>
      </w:pPr>
    </w:lvl>
    <w:lvl w:ilvl="2" w:tplc="B568FD98" w:tentative="1">
      <w:start w:val="1"/>
      <w:numFmt w:val="lowerRoman"/>
      <w:lvlText w:val="%3."/>
      <w:lvlJc w:val="right"/>
      <w:pPr>
        <w:tabs>
          <w:tab w:val="num" w:pos="2160"/>
        </w:tabs>
        <w:ind w:left="2160" w:hanging="360"/>
      </w:pPr>
    </w:lvl>
    <w:lvl w:ilvl="3" w:tplc="3E0A8E98" w:tentative="1">
      <w:start w:val="1"/>
      <w:numFmt w:val="lowerRoman"/>
      <w:lvlText w:val="%4."/>
      <w:lvlJc w:val="right"/>
      <w:pPr>
        <w:tabs>
          <w:tab w:val="num" w:pos="2880"/>
        </w:tabs>
        <w:ind w:left="2880" w:hanging="360"/>
      </w:pPr>
    </w:lvl>
    <w:lvl w:ilvl="4" w:tplc="CEAC3BCA" w:tentative="1">
      <w:start w:val="1"/>
      <w:numFmt w:val="lowerRoman"/>
      <w:lvlText w:val="%5."/>
      <w:lvlJc w:val="right"/>
      <w:pPr>
        <w:tabs>
          <w:tab w:val="num" w:pos="3600"/>
        </w:tabs>
        <w:ind w:left="3600" w:hanging="360"/>
      </w:pPr>
    </w:lvl>
    <w:lvl w:ilvl="5" w:tplc="0FAED144" w:tentative="1">
      <w:start w:val="1"/>
      <w:numFmt w:val="lowerRoman"/>
      <w:lvlText w:val="%6."/>
      <w:lvlJc w:val="right"/>
      <w:pPr>
        <w:tabs>
          <w:tab w:val="num" w:pos="4320"/>
        </w:tabs>
        <w:ind w:left="4320" w:hanging="360"/>
      </w:pPr>
    </w:lvl>
    <w:lvl w:ilvl="6" w:tplc="A490B8AE" w:tentative="1">
      <w:start w:val="1"/>
      <w:numFmt w:val="lowerRoman"/>
      <w:lvlText w:val="%7."/>
      <w:lvlJc w:val="right"/>
      <w:pPr>
        <w:tabs>
          <w:tab w:val="num" w:pos="5040"/>
        </w:tabs>
        <w:ind w:left="5040" w:hanging="360"/>
      </w:pPr>
    </w:lvl>
    <w:lvl w:ilvl="7" w:tplc="75360E0E" w:tentative="1">
      <w:start w:val="1"/>
      <w:numFmt w:val="lowerRoman"/>
      <w:lvlText w:val="%8."/>
      <w:lvlJc w:val="right"/>
      <w:pPr>
        <w:tabs>
          <w:tab w:val="num" w:pos="5760"/>
        </w:tabs>
        <w:ind w:left="5760" w:hanging="360"/>
      </w:pPr>
    </w:lvl>
    <w:lvl w:ilvl="8" w:tplc="932A300C" w:tentative="1">
      <w:start w:val="1"/>
      <w:numFmt w:val="lowerRoman"/>
      <w:lvlText w:val="%9."/>
      <w:lvlJc w:val="right"/>
      <w:pPr>
        <w:tabs>
          <w:tab w:val="num" w:pos="6480"/>
        </w:tabs>
        <w:ind w:left="6480" w:hanging="360"/>
      </w:pPr>
    </w:lvl>
  </w:abstractNum>
  <w:abstractNum w:abstractNumId="39">
    <w:nsid w:val="62331205"/>
    <w:multiLevelType w:val="hybridMultilevel"/>
    <w:tmpl w:val="1834C7A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ED44F7"/>
    <w:multiLevelType w:val="hybridMultilevel"/>
    <w:tmpl w:val="E2DE1F36"/>
    <w:lvl w:ilvl="0" w:tplc="AC8C23A0">
      <w:start w:val="1"/>
      <w:numFmt w:val="bullet"/>
      <w:lvlText w:val="•"/>
      <w:lvlJc w:val="left"/>
      <w:pPr>
        <w:tabs>
          <w:tab w:val="num" w:pos="720"/>
        </w:tabs>
        <w:ind w:left="720" w:hanging="360"/>
      </w:pPr>
      <w:rPr>
        <w:rFonts w:ascii="Arial" w:hAnsi="Arial" w:hint="default"/>
      </w:rPr>
    </w:lvl>
    <w:lvl w:ilvl="1" w:tplc="099ACE14" w:tentative="1">
      <w:start w:val="1"/>
      <w:numFmt w:val="bullet"/>
      <w:lvlText w:val="•"/>
      <w:lvlJc w:val="left"/>
      <w:pPr>
        <w:tabs>
          <w:tab w:val="num" w:pos="1440"/>
        </w:tabs>
        <w:ind w:left="1440" w:hanging="360"/>
      </w:pPr>
      <w:rPr>
        <w:rFonts w:ascii="Arial" w:hAnsi="Arial" w:hint="default"/>
      </w:rPr>
    </w:lvl>
    <w:lvl w:ilvl="2" w:tplc="5D1A49BA" w:tentative="1">
      <w:start w:val="1"/>
      <w:numFmt w:val="bullet"/>
      <w:lvlText w:val="•"/>
      <w:lvlJc w:val="left"/>
      <w:pPr>
        <w:tabs>
          <w:tab w:val="num" w:pos="2160"/>
        </w:tabs>
        <w:ind w:left="2160" w:hanging="360"/>
      </w:pPr>
      <w:rPr>
        <w:rFonts w:ascii="Arial" w:hAnsi="Arial" w:hint="default"/>
      </w:rPr>
    </w:lvl>
    <w:lvl w:ilvl="3" w:tplc="E55ED8B4" w:tentative="1">
      <w:start w:val="1"/>
      <w:numFmt w:val="bullet"/>
      <w:lvlText w:val="•"/>
      <w:lvlJc w:val="left"/>
      <w:pPr>
        <w:tabs>
          <w:tab w:val="num" w:pos="2880"/>
        </w:tabs>
        <w:ind w:left="2880" w:hanging="360"/>
      </w:pPr>
      <w:rPr>
        <w:rFonts w:ascii="Arial" w:hAnsi="Arial" w:hint="default"/>
      </w:rPr>
    </w:lvl>
    <w:lvl w:ilvl="4" w:tplc="F922420A" w:tentative="1">
      <w:start w:val="1"/>
      <w:numFmt w:val="bullet"/>
      <w:lvlText w:val="•"/>
      <w:lvlJc w:val="left"/>
      <w:pPr>
        <w:tabs>
          <w:tab w:val="num" w:pos="3600"/>
        </w:tabs>
        <w:ind w:left="3600" w:hanging="360"/>
      </w:pPr>
      <w:rPr>
        <w:rFonts w:ascii="Arial" w:hAnsi="Arial" w:hint="default"/>
      </w:rPr>
    </w:lvl>
    <w:lvl w:ilvl="5" w:tplc="DEDE80B2" w:tentative="1">
      <w:start w:val="1"/>
      <w:numFmt w:val="bullet"/>
      <w:lvlText w:val="•"/>
      <w:lvlJc w:val="left"/>
      <w:pPr>
        <w:tabs>
          <w:tab w:val="num" w:pos="4320"/>
        </w:tabs>
        <w:ind w:left="4320" w:hanging="360"/>
      </w:pPr>
      <w:rPr>
        <w:rFonts w:ascii="Arial" w:hAnsi="Arial" w:hint="default"/>
      </w:rPr>
    </w:lvl>
    <w:lvl w:ilvl="6" w:tplc="B1603458" w:tentative="1">
      <w:start w:val="1"/>
      <w:numFmt w:val="bullet"/>
      <w:lvlText w:val="•"/>
      <w:lvlJc w:val="left"/>
      <w:pPr>
        <w:tabs>
          <w:tab w:val="num" w:pos="5040"/>
        </w:tabs>
        <w:ind w:left="5040" w:hanging="360"/>
      </w:pPr>
      <w:rPr>
        <w:rFonts w:ascii="Arial" w:hAnsi="Arial" w:hint="default"/>
      </w:rPr>
    </w:lvl>
    <w:lvl w:ilvl="7" w:tplc="8DF6AC7A" w:tentative="1">
      <w:start w:val="1"/>
      <w:numFmt w:val="bullet"/>
      <w:lvlText w:val="•"/>
      <w:lvlJc w:val="left"/>
      <w:pPr>
        <w:tabs>
          <w:tab w:val="num" w:pos="5760"/>
        </w:tabs>
        <w:ind w:left="5760" w:hanging="360"/>
      </w:pPr>
      <w:rPr>
        <w:rFonts w:ascii="Arial" w:hAnsi="Arial" w:hint="default"/>
      </w:rPr>
    </w:lvl>
    <w:lvl w:ilvl="8" w:tplc="5E707014" w:tentative="1">
      <w:start w:val="1"/>
      <w:numFmt w:val="bullet"/>
      <w:lvlText w:val="•"/>
      <w:lvlJc w:val="left"/>
      <w:pPr>
        <w:tabs>
          <w:tab w:val="num" w:pos="6480"/>
        </w:tabs>
        <w:ind w:left="6480" w:hanging="360"/>
      </w:pPr>
      <w:rPr>
        <w:rFonts w:ascii="Arial" w:hAnsi="Arial" w:hint="default"/>
      </w:rPr>
    </w:lvl>
  </w:abstractNum>
  <w:abstractNum w:abstractNumId="41">
    <w:nsid w:val="642B1AE7"/>
    <w:multiLevelType w:val="hybridMultilevel"/>
    <w:tmpl w:val="81CCDBF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47C37A3"/>
    <w:multiLevelType w:val="hybridMultilevel"/>
    <w:tmpl w:val="32E4DDFC"/>
    <w:lvl w:ilvl="0" w:tplc="AF6E9A2C">
      <w:start w:val="1"/>
      <w:numFmt w:val="lowerRoman"/>
      <w:lvlText w:val="%1."/>
      <w:lvlJc w:val="right"/>
      <w:pPr>
        <w:tabs>
          <w:tab w:val="num" w:pos="720"/>
        </w:tabs>
        <w:ind w:left="720" w:hanging="360"/>
      </w:pPr>
    </w:lvl>
    <w:lvl w:ilvl="1" w:tplc="3826600C">
      <w:start w:val="1"/>
      <w:numFmt w:val="lowerRoman"/>
      <w:lvlText w:val="%2."/>
      <w:lvlJc w:val="right"/>
      <w:pPr>
        <w:tabs>
          <w:tab w:val="num" w:pos="1440"/>
        </w:tabs>
        <w:ind w:left="1440" w:hanging="360"/>
      </w:pPr>
    </w:lvl>
    <w:lvl w:ilvl="2" w:tplc="28F22ADE" w:tentative="1">
      <w:start w:val="1"/>
      <w:numFmt w:val="lowerRoman"/>
      <w:lvlText w:val="%3."/>
      <w:lvlJc w:val="right"/>
      <w:pPr>
        <w:tabs>
          <w:tab w:val="num" w:pos="2160"/>
        </w:tabs>
        <w:ind w:left="2160" w:hanging="360"/>
      </w:pPr>
    </w:lvl>
    <w:lvl w:ilvl="3" w:tplc="EDC65D44" w:tentative="1">
      <w:start w:val="1"/>
      <w:numFmt w:val="lowerRoman"/>
      <w:lvlText w:val="%4."/>
      <w:lvlJc w:val="right"/>
      <w:pPr>
        <w:tabs>
          <w:tab w:val="num" w:pos="2880"/>
        </w:tabs>
        <w:ind w:left="2880" w:hanging="360"/>
      </w:pPr>
    </w:lvl>
    <w:lvl w:ilvl="4" w:tplc="4F0E4E84" w:tentative="1">
      <w:start w:val="1"/>
      <w:numFmt w:val="lowerRoman"/>
      <w:lvlText w:val="%5."/>
      <w:lvlJc w:val="right"/>
      <w:pPr>
        <w:tabs>
          <w:tab w:val="num" w:pos="3600"/>
        </w:tabs>
        <w:ind w:left="3600" w:hanging="360"/>
      </w:pPr>
    </w:lvl>
    <w:lvl w:ilvl="5" w:tplc="AD623216" w:tentative="1">
      <w:start w:val="1"/>
      <w:numFmt w:val="lowerRoman"/>
      <w:lvlText w:val="%6."/>
      <w:lvlJc w:val="right"/>
      <w:pPr>
        <w:tabs>
          <w:tab w:val="num" w:pos="4320"/>
        </w:tabs>
        <w:ind w:left="4320" w:hanging="360"/>
      </w:pPr>
    </w:lvl>
    <w:lvl w:ilvl="6" w:tplc="F7CA9AFE" w:tentative="1">
      <w:start w:val="1"/>
      <w:numFmt w:val="lowerRoman"/>
      <w:lvlText w:val="%7."/>
      <w:lvlJc w:val="right"/>
      <w:pPr>
        <w:tabs>
          <w:tab w:val="num" w:pos="5040"/>
        </w:tabs>
        <w:ind w:left="5040" w:hanging="360"/>
      </w:pPr>
    </w:lvl>
    <w:lvl w:ilvl="7" w:tplc="7FF6A586" w:tentative="1">
      <w:start w:val="1"/>
      <w:numFmt w:val="lowerRoman"/>
      <w:lvlText w:val="%8."/>
      <w:lvlJc w:val="right"/>
      <w:pPr>
        <w:tabs>
          <w:tab w:val="num" w:pos="5760"/>
        </w:tabs>
        <w:ind w:left="5760" w:hanging="360"/>
      </w:pPr>
    </w:lvl>
    <w:lvl w:ilvl="8" w:tplc="A1002160" w:tentative="1">
      <w:start w:val="1"/>
      <w:numFmt w:val="lowerRoman"/>
      <w:lvlText w:val="%9."/>
      <w:lvlJc w:val="right"/>
      <w:pPr>
        <w:tabs>
          <w:tab w:val="num" w:pos="6480"/>
        </w:tabs>
        <w:ind w:left="6480" w:hanging="360"/>
      </w:pPr>
    </w:lvl>
  </w:abstractNum>
  <w:abstractNum w:abstractNumId="43">
    <w:nsid w:val="6C7046D9"/>
    <w:multiLevelType w:val="hybridMultilevel"/>
    <w:tmpl w:val="EDA80146"/>
    <w:lvl w:ilvl="0" w:tplc="3466BAEC">
      <w:start w:val="1"/>
      <w:numFmt w:val="lowerRoman"/>
      <w:lvlText w:val="%1."/>
      <w:lvlJc w:val="right"/>
      <w:pPr>
        <w:tabs>
          <w:tab w:val="num" w:pos="720"/>
        </w:tabs>
        <w:ind w:left="720" w:hanging="360"/>
      </w:pPr>
    </w:lvl>
    <w:lvl w:ilvl="1" w:tplc="6694D15E" w:tentative="1">
      <w:start w:val="1"/>
      <w:numFmt w:val="lowerRoman"/>
      <w:lvlText w:val="%2."/>
      <w:lvlJc w:val="right"/>
      <w:pPr>
        <w:tabs>
          <w:tab w:val="num" w:pos="1440"/>
        </w:tabs>
        <w:ind w:left="1440" w:hanging="360"/>
      </w:pPr>
    </w:lvl>
    <w:lvl w:ilvl="2" w:tplc="A8CAB642" w:tentative="1">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44">
    <w:nsid w:val="6D826D6A"/>
    <w:multiLevelType w:val="hybridMultilevel"/>
    <w:tmpl w:val="831C391E"/>
    <w:lvl w:ilvl="0" w:tplc="0D5E24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04575F"/>
    <w:multiLevelType w:val="hybridMultilevel"/>
    <w:tmpl w:val="210ACE2E"/>
    <w:lvl w:ilvl="0" w:tplc="57688DE2">
      <w:start w:val="1"/>
      <w:numFmt w:val="bullet"/>
      <w:lvlText w:val="•"/>
      <w:lvlJc w:val="left"/>
      <w:pPr>
        <w:tabs>
          <w:tab w:val="num" w:pos="720"/>
        </w:tabs>
        <w:ind w:left="720" w:hanging="360"/>
      </w:pPr>
      <w:rPr>
        <w:rFonts w:ascii="Arial" w:hAnsi="Arial" w:hint="default"/>
      </w:rPr>
    </w:lvl>
    <w:lvl w:ilvl="1" w:tplc="840E7016" w:tentative="1">
      <w:start w:val="1"/>
      <w:numFmt w:val="bullet"/>
      <w:lvlText w:val="•"/>
      <w:lvlJc w:val="left"/>
      <w:pPr>
        <w:tabs>
          <w:tab w:val="num" w:pos="1440"/>
        </w:tabs>
        <w:ind w:left="1440" w:hanging="360"/>
      </w:pPr>
      <w:rPr>
        <w:rFonts w:ascii="Arial" w:hAnsi="Arial" w:hint="default"/>
      </w:rPr>
    </w:lvl>
    <w:lvl w:ilvl="2" w:tplc="765889AE" w:tentative="1">
      <w:start w:val="1"/>
      <w:numFmt w:val="bullet"/>
      <w:lvlText w:val="•"/>
      <w:lvlJc w:val="left"/>
      <w:pPr>
        <w:tabs>
          <w:tab w:val="num" w:pos="2160"/>
        </w:tabs>
        <w:ind w:left="2160" w:hanging="360"/>
      </w:pPr>
      <w:rPr>
        <w:rFonts w:ascii="Arial" w:hAnsi="Arial" w:hint="default"/>
      </w:rPr>
    </w:lvl>
    <w:lvl w:ilvl="3" w:tplc="5B2AE7DE" w:tentative="1">
      <w:start w:val="1"/>
      <w:numFmt w:val="bullet"/>
      <w:lvlText w:val="•"/>
      <w:lvlJc w:val="left"/>
      <w:pPr>
        <w:tabs>
          <w:tab w:val="num" w:pos="2880"/>
        </w:tabs>
        <w:ind w:left="2880" w:hanging="360"/>
      </w:pPr>
      <w:rPr>
        <w:rFonts w:ascii="Arial" w:hAnsi="Arial" w:hint="default"/>
      </w:rPr>
    </w:lvl>
    <w:lvl w:ilvl="4" w:tplc="B4A25AE8" w:tentative="1">
      <w:start w:val="1"/>
      <w:numFmt w:val="bullet"/>
      <w:lvlText w:val="•"/>
      <w:lvlJc w:val="left"/>
      <w:pPr>
        <w:tabs>
          <w:tab w:val="num" w:pos="3600"/>
        </w:tabs>
        <w:ind w:left="3600" w:hanging="360"/>
      </w:pPr>
      <w:rPr>
        <w:rFonts w:ascii="Arial" w:hAnsi="Arial" w:hint="default"/>
      </w:rPr>
    </w:lvl>
    <w:lvl w:ilvl="5" w:tplc="0BE4A712" w:tentative="1">
      <w:start w:val="1"/>
      <w:numFmt w:val="bullet"/>
      <w:lvlText w:val="•"/>
      <w:lvlJc w:val="left"/>
      <w:pPr>
        <w:tabs>
          <w:tab w:val="num" w:pos="4320"/>
        </w:tabs>
        <w:ind w:left="4320" w:hanging="360"/>
      </w:pPr>
      <w:rPr>
        <w:rFonts w:ascii="Arial" w:hAnsi="Arial" w:hint="default"/>
      </w:rPr>
    </w:lvl>
    <w:lvl w:ilvl="6" w:tplc="0DFAAE9A" w:tentative="1">
      <w:start w:val="1"/>
      <w:numFmt w:val="bullet"/>
      <w:lvlText w:val="•"/>
      <w:lvlJc w:val="left"/>
      <w:pPr>
        <w:tabs>
          <w:tab w:val="num" w:pos="5040"/>
        </w:tabs>
        <w:ind w:left="5040" w:hanging="360"/>
      </w:pPr>
      <w:rPr>
        <w:rFonts w:ascii="Arial" w:hAnsi="Arial" w:hint="default"/>
      </w:rPr>
    </w:lvl>
    <w:lvl w:ilvl="7" w:tplc="DF567EE8" w:tentative="1">
      <w:start w:val="1"/>
      <w:numFmt w:val="bullet"/>
      <w:lvlText w:val="•"/>
      <w:lvlJc w:val="left"/>
      <w:pPr>
        <w:tabs>
          <w:tab w:val="num" w:pos="5760"/>
        </w:tabs>
        <w:ind w:left="5760" w:hanging="360"/>
      </w:pPr>
      <w:rPr>
        <w:rFonts w:ascii="Arial" w:hAnsi="Arial" w:hint="default"/>
      </w:rPr>
    </w:lvl>
    <w:lvl w:ilvl="8" w:tplc="FE3025AA" w:tentative="1">
      <w:start w:val="1"/>
      <w:numFmt w:val="bullet"/>
      <w:lvlText w:val="•"/>
      <w:lvlJc w:val="left"/>
      <w:pPr>
        <w:tabs>
          <w:tab w:val="num" w:pos="6480"/>
        </w:tabs>
        <w:ind w:left="6480" w:hanging="360"/>
      </w:pPr>
      <w:rPr>
        <w:rFonts w:ascii="Arial" w:hAnsi="Arial" w:hint="default"/>
      </w:rPr>
    </w:lvl>
  </w:abstractNum>
  <w:abstractNum w:abstractNumId="46">
    <w:nsid w:val="7A445038"/>
    <w:multiLevelType w:val="hybridMultilevel"/>
    <w:tmpl w:val="6C128D7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0C51B2"/>
    <w:multiLevelType w:val="hybridMultilevel"/>
    <w:tmpl w:val="7B224304"/>
    <w:lvl w:ilvl="0" w:tplc="6804F6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FE79BA"/>
    <w:multiLevelType w:val="hybridMultilevel"/>
    <w:tmpl w:val="58B0CF0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22"/>
  </w:num>
  <w:num w:numId="3">
    <w:abstractNumId w:val="42"/>
  </w:num>
  <w:num w:numId="4">
    <w:abstractNumId w:val="5"/>
  </w:num>
  <w:num w:numId="5">
    <w:abstractNumId w:val="38"/>
  </w:num>
  <w:num w:numId="6">
    <w:abstractNumId w:val="15"/>
  </w:num>
  <w:num w:numId="7">
    <w:abstractNumId w:val="9"/>
  </w:num>
  <w:num w:numId="8">
    <w:abstractNumId w:val="16"/>
  </w:num>
  <w:num w:numId="9">
    <w:abstractNumId w:val="30"/>
  </w:num>
  <w:num w:numId="10">
    <w:abstractNumId w:val="14"/>
  </w:num>
  <w:num w:numId="11">
    <w:abstractNumId w:val="36"/>
  </w:num>
  <w:num w:numId="12">
    <w:abstractNumId w:val="19"/>
  </w:num>
  <w:num w:numId="13">
    <w:abstractNumId w:val="4"/>
  </w:num>
  <w:num w:numId="14">
    <w:abstractNumId w:val="21"/>
  </w:num>
  <w:num w:numId="15">
    <w:abstractNumId w:val="7"/>
  </w:num>
  <w:num w:numId="16">
    <w:abstractNumId w:val="34"/>
  </w:num>
  <w:num w:numId="17">
    <w:abstractNumId w:val="43"/>
  </w:num>
  <w:num w:numId="18">
    <w:abstractNumId w:val="0"/>
  </w:num>
  <w:num w:numId="19">
    <w:abstractNumId w:val="17"/>
  </w:num>
  <w:num w:numId="20">
    <w:abstractNumId w:val="25"/>
  </w:num>
  <w:num w:numId="21">
    <w:abstractNumId w:val="23"/>
  </w:num>
  <w:num w:numId="22">
    <w:abstractNumId w:val="29"/>
  </w:num>
  <w:num w:numId="23">
    <w:abstractNumId w:val="27"/>
  </w:num>
  <w:num w:numId="24">
    <w:abstractNumId w:val="32"/>
  </w:num>
  <w:num w:numId="25">
    <w:abstractNumId w:val="31"/>
  </w:num>
  <w:num w:numId="26">
    <w:abstractNumId w:val="3"/>
  </w:num>
  <w:num w:numId="27">
    <w:abstractNumId w:val="33"/>
  </w:num>
  <w:num w:numId="28">
    <w:abstractNumId w:val="11"/>
  </w:num>
  <w:num w:numId="29">
    <w:abstractNumId w:val="44"/>
  </w:num>
  <w:num w:numId="30">
    <w:abstractNumId w:val="47"/>
  </w:num>
  <w:num w:numId="31">
    <w:abstractNumId w:val="26"/>
  </w:num>
  <w:num w:numId="32">
    <w:abstractNumId w:val="2"/>
  </w:num>
  <w:num w:numId="33">
    <w:abstractNumId w:val="10"/>
  </w:num>
  <w:num w:numId="34">
    <w:abstractNumId w:val="28"/>
  </w:num>
  <w:num w:numId="35">
    <w:abstractNumId w:val="40"/>
  </w:num>
  <w:num w:numId="36">
    <w:abstractNumId w:val="24"/>
  </w:num>
  <w:num w:numId="37">
    <w:abstractNumId w:val="12"/>
  </w:num>
  <w:num w:numId="38">
    <w:abstractNumId w:val="45"/>
  </w:num>
  <w:num w:numId="39">
    <w:abstractNumId w:val="6"/>
  </w:num>
  <w:num w:numId="40">
    <w:abstractNumId w:val="1"/>
  </w:num>
  <w:num w:numId="41">
    <w:abstractNumId w:val="48"/>
  </w:num>
  <w:num w:numId="42">
    <w:abstractNumId w:val="13"/>
  </w:num>
  <w:num w:numId="43">
    <w:abstractNumId w:val="18"/>
  </w:num>
  <w:num w:numId="44">
    <w:abstractNumId w:val="20"/>
  </w:num>
  <w:num w:numId="45">
    <w:abstractNumId w:val="8"/>
  </w:num>
  <w:num w:numId="46">
    <w:abstractNumId w:val="41"/>
  </w:num>
  <w:num w:numId="47">
    <w:abstractNumId w:val="39"/>
  </w:num>
  <w:num w:numId="48">
    <w:abstractNumId w:val="37"/>
  </w:num>
  <w:num w:numId="49">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1C5D7A"/>
    <w:rsid w:val="000067CA"/>
    <w:rsid w:val="0002082B"/>
    <w:rsid w:val="00047310"/>
    <w:rsid w:val="0006523C"/>
    <w:rsid w:val="000A5DEB"/>
    <w:rsid w:val="000B06F9"/>
    <w:rsid w:val="000B0CBA"/>
    <w:rsid w:val="000B7C6C"/>
    <w:rsid w:val="000C2547"/>
    <w:rsid w:val="000C446E"/>
    <w:rsid w:val="000E7367"/>
    <w:rsid w:val="000F59C7"/>
    <w:rsid w:val="001102AB"/>
    <w:rsid w:val="0012145C"/>
    <w:rsid w:val="00137067"/>
    <w:rsid w:val="00137A05"/>
    <w:rsid w:val="00166043"/>
    <w:rsid w:val="00170BFF"/>
    <w:rsid w:val="00184A82"/>
    <w:rsid w:val="00192736"/>
    <w:rsid w:val="00195C31"/>
    <w:rsid w:val="00196E02"/>
    <w:rsid w:val="001C0B00"/>
    <w:rsid w:val="001C5D7A"/>
    <w:rsid w:val="001E276A"/>
    <w:rsid w:val="001E7569"/>
    <w:rsid w:val="002015F0"/>
    <w:rsid w:val="00220D78"/>
    <w:rsid w:val="0024195C"/>
    <w:rsid w:val="002458CD"/>
    <w:rsid w:val="0026233C"/>
    <w:rsid w:val="00262657"/>
    <w:rsid w:val="002668ED"/>
    <w:rsid w:val="00273DD6"/>
    <w:rsid w:val="00275C3C"/>
    <w:rsid w:val="00293F98"/>
    <w:rsid w:val="00295B45"/>
    <w:rsid w:val="002B1B4C"/>
    <w:rsid w:val="002E5A3B"/>
    <w:rsid w:val="0030424B"/>
    <w:rsid w:val="00307132"/>
    <w:rsid w:val="00326DB7"/>
    <w:rsid w:val="0033331B"/>
    <w:rsid w:val="003444D7"/>
    <w:rsid w:val="00377F86"/>
    <w:rsid w:val="00393FC3"/>
    <w:rsid w:val="003B1A65"/>
    <w:rsid w:val="003B3CFC"/>
    <w:rsid w:val="003C7D52"/>
    <w:rsid w:val="003E7D95"/>
    <w:rsid w:val="003F1786"/>
    <w:rsid w:val="00405E98"/>
    <w:rsid w:val="004112A1"/>
    <w:rsid w:val="00416BF4"/>
    <w:rsid w:val="00420736"/>
    <w:rsid w:val="00430EA4"/>
    <w:rsid w:val="00437EEC"/>
    <w:rsid w:val="00452F43"/>
    <w:rsid w:val="0046049A"/>
    <w:rsid w:val="00466BF4"/>
    <w:rsid w:val="00467FFA"/>
    <w:rsid w:val="00482DFB"/>
    <w:rsid w:val="00483AF6"/>
    <w:rsid w:val="004C03C7"/>
    <w:rsid w:val="004C54E4"/>
    <w:rsid w:val="004E3CFD"/>
    <w:rsid w:val="00512151"/>
    <w:rsid w:val="0051729B"/>
    <w:rsid w:val="00532FA8"/>
    <w:rsid w:val="00540441"/>
    <w:rsid w:val="0058014D"/>
    <w:rsid w:val="00581396"/>
    <w:rsid w:val="00581822"/>
    <w:rsid w:val="00581D81"/>
    <w:rsid w:val="005A49A7"/>
    <w:rsid w:val="005D6D36"/>
    <w:rsid w:val="0065211A"/>
    <w:rsid w:val="00671600"/>
    <w:rsid w:val="00687F84"/>
    <w:rsid w:val="006A2DFB"/>
    <w:rsid w:val="006A6693"/>
    <w:rsid w:val="006D2342"/>
    <w:rsid w:val="006E047C"/>
    <w:rsid w:val="006F52B6"/>
    <w:rsid w:val="007343AD"/>
    <w:rsid w:val="0074781B"/>
    <w:rsid w:val="00750334"/>
    <w:rsid w:val="00750759"/>
    <w:rsid w:val="00754658"/>
    <w:rsid w:val="00761597"/>
    <w:rsid w:val="0077381C"/>
    <w:rsid w:val="007A7334"/>
    <w:rsid w:val="007B6BCE"/>
    <w:rsid w:val="007C0712"/>
    <w:rsid w:val="007C6A7B"/>
    <w:rsid w:val="007D4B4D"/>
    <w:rsid w:val="007E0D1E"/>
    <w:rsid w:val="007E2C2B"/>
    <w:rsid w:val="007E51DF"/>
    <w:rsid w:val="007F7326"/>
    <w:rsid w:val="00807A36"/>
    <w:rsid w:val="00812727"/>
    <w:rsid w:val="00813FCE"/>
    <w:rsid w:val="0086514F"/>
    <w:rsid w:val="008777CF"/>
    <w:rsid w:val="00886743"/>
    <w:rsid w:val="008D5220"/>
    <w:rsid w:val="008D6E68"/>
    <w:rsid w:val="008E7820"/>
    <w:rsid w:val="00907F2C"/>
    <w:rsid w:val="0091084B"/>
    <w:rsid w:val="009119C6"/>
    <w:rsid w:val="00913BDF"/>
    <w:rsid w:val="00975BB0"/>
    <w:rsid w:val="0097736E"/>
    <w:rsid w:val="009A34C1"/>
    <w:rsid w:val="009A68D2"/>
    <w:rsid w:val="00A02358"/>
    <w:rsid w:val="00A114D1"/>
    <w:rsid w:val="00A5076C"/>
    <w:rsid w:val="00A5652F"/>
    <w:rsid w:val="00A6598C"/>
    <w:rsid w:val="00A71290"/>
    <w:rsid w:val="00A949B4"/>
    <w:rsid w:val="00AB7BDC"/>
    <w:rsid w:val="00AD5D03"/>
    <w:rsid w:val="00B01D6D"/>
    <w:rsid w:val="00B41936"/>
    <w:rsid w:val="00B55146"/>
    <w:rsid w:val="00B56F9D"/>
    <w:rsid w:val="00B70A4A"/>
    <w:rsid w:val="00B83E1B"/>
    <w:rsid w:val="00B96902"/>
    <w:rsid w:val="00BD5E4E"/>
    <w:rsid w:val="00BE019B"/>
    <w:rsid w:val="00C015FA"/>
    <w:rsid w:val="00C1168E"/>
    <w:rsid w:val="00C2198E"/>
    <w:rsid w:val="00C3484E"/>
    <w:rsid w:val="00C44406"/>
    <w:rsid w:val="00C47390"/>
    <w:rsid w:val="00C63BCE"/>
    <w:rsid w:val="00C944FD"/>
    <w:rsid w:val="00D04128"/>
    <w:rsid w:val="00D114C5"/>
    <w:rsid w:val="00D1271B"/>
    <w:rsid w:val="00D24B6D"/>
    <w:rsid w:val="00D3338E"/>
    <w:rsid w:val="00D34AF1"/>
    <w:rsid w:val="00D40CF7"/>
    <w:rsid w:val="00D4492A"/>
    <w:rsid w:val="00D4684F"/>
    <w:rsid w:val="00D47935"/>
    <w:rsid w:val="00D61A94"/>
    <w:rsid w:val="00D65E12"/>
    <w:rsid w:val="00D868BB"/>
    <w:rsid w:val="00D97643"/>
    <w:rsid w:val="00DB0141"/>
    <w:rsid w:val="00DB146C"/>
    <w:rsid w:val="00DF0E10"/>
    <w:rsid w:val="00E03B51"/>
    <w:rsid w:val="00E11ABD"/>
    <w:rsid w:val="00E26A9A"/>
    <w:rsid w:val="00E448BA"/>
    <w:rsid w:val="00E60FCF"/>
    <w:rsid w:val="00E6178A"/>
    <w:rsid w:val="00E714DD"/>
    <w:rsid w:val="00E76A0F"/>
    <w:rsid w:val="00E77C18"/>
    <w:rsid w:val="00E82B77"/>
    <w:rsid w:val="00E95490"/>
    <w:rsid w:val="00EA023C"/>
    <w:rsid w:val="00ED2FD8"/>
    <w:rsid w:val="00EE1FED"/>
    <w:rsid w:val="00EE7241"/>
    <w:rsid w:val="00EF320C"/>
    <w:rsid w:val="00F1341C"/>
    <w:rsid w:val="00F33B9E"/>
    <w:rsid w:val="00F34E8F"/>
    <w:rsid w:val="00F359B7"/>
    <w:rsid w:val="00F36822"/>
    <w:rsid w:val="00F40C2C"/>
    <w:rsid w:val="00F71252"/>
    <w:rsid w:val="00F71522"/>
    <w:rsid w:val="00F95B18"/>
    <w:rsid w:val="00FB2D45"/>
    <w:rsid w:val="00FB6599"/>
    <w:rsid w:val="00FD0583"/>
    <w:rsid w:val="00FF1984"/>
    <w:rsid w:val="00FF23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9" type="connector" idref="#_x0000_s1031"/>
        <o:r id="V:Rule10" type="connector" idref="#_x0000_s1030"/>
        <o:r id="V:Rule11" type="connector" idref="#_x0000_s1028"/>
        <o:r id="V:Rule12" type="connector" idref="#_x0000_s1026"/>
        <o:r id="V:Rule13" type="connector" idref="#_x0000_s1032"/>
        <o:r id="V:Rule14" type="connector" idref="#_x0000_s1027"/>
        <o:r id="V:Rule15" type="connector" idref="#_x0000_s1029"/>
        <o:r id="V:Rule16"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5D7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D7A"/>
    <w:pPr>
      <w:spacing w:after="0" w:line="240" w:lineRule="auto"/>
      <w:ind w:left="720"/>
      <w:contextualSpacing/>
    </w:pPr>
    <w:rPr>
      <w:rFonts w:ascii="Verdana" w:eastAsia="Times New Roman" w:hAnsi="Verdana" w:cs="Times New Roman"/>
      <w:sz w:val="24"/>
      <w:szCs w:val="20"/>
    </w:rPr>
  </w:style>
  <w:style w:type="paragraph" w:styleId="Header">
    <w:name w:val="header"/>
    <w:basedOn w:val="Normal"/>
    <w:link w:val="HeaderChar"/>
    <w:uiPriority w:val="99"/>
    <w:unhideWhenUsed/>
    <w:rsid w:val="001C5D7A"/>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1C5D7A"/>
    <w:rPr>
      <w:rFonts w:ascii="Calibri" w:eastAsia="Calibri" w:hAnsi="Calibri" w:cs="Times New Roman"/>
    </w:rPr>
  </w:style>
  <w:style w:type="paragraph" w:styleId="Footer">
    <w:name w:val="footer"/>
    <w:basedOn w:val="Normal"/>
    <w:link w:val="FooterChar"/>
    <w:uiPriority w:val="99"/>
    <w:unhideWhenUsed/>
    <w:rsid w:val="001C5D7A"/>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1C5D7A"/>
    <w:rPr>
      <w:rFonts w:ascii="Calibri" w:eastAsia="Calibri" w:hAnsi="Calibri" w:cs="Times New Roman"/>
    </w:rPr>
  </w:style>
  <w:style w:type="paragraph" w:customStyle="1" w:styleId="FestschriftFollowing">
    <w:name w:val="Festschrift_Following"/>
    <w:basedOn w:val="Normal"/>
    <w:link w:val="FestschriftFollowingChar"/>
    <w:qFormat/>
    <w:rsid w:val="001C5D7A"/>
    <w:pPr>
      <w:spacing w:after="0" w:line="360" w:lineRule="auto"/>
      <w:ind w:firstLine="425"/>
      <w:jc w:val="both"/>
    </w:pPr>
    <w:rPr>
      <w:rFonts w:ascii="Times New Roman" w:eastAsia="Calibri" w:hAnsi="Times New Roman" w:cs="Times New Roman"/>
      <w:sz w:val="24"/>
      <w:szCs w:val="24"/>
      <w:lang w:val="en-GB"/>
    </w:rPr>
  </w:style>
  <w:style w:type="character" w:customStyle="1" w:styleId="FestschriftFollowingChar">
    <w:name w:val="Festschrift_Following Char"/>
    <w:basedOn w:val="DefaultParagraphFont"/>
    <w:link w:val="FestschriftFollowing"/>
    <w:rsid w:val="001C5D7A"/>
    <w:rPr>
      <w:rFonts w:ascii="Times New Roman" w:eastAsia="Calibri" w:hAnsi="Times New Roman" w:cs="Times New Roman"/>
      <w:sz w:val="24"/>
      <w:szCs w:val="24"/>
      <w:lang w:val="en-GB"/>
    </w:rPr>
  </w:style>
  <w:style w:type="table" w:styleId="TableGrid">
    <w:name w:val="Table Grid"/>
    <w:basedOn w:val="TableNormal"/>
    <w:uiPriority w:val="39"/>
    <w:rsid w:val="001C5D7A"/>
    <w:pPr>
      <w:spacing w:after="0" w:line="240" w:lineRule="auto"/>
    </w:pPr>
    <w:rPr>
      <w:rFonts w:ascii="Calibri" w:eastAsia="Calibri" w:hAnsi="Calibri" w:cs="Times New Roman"/>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C5D7A"/>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1C5D7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C5D7A"/>
    <w:rPr>
      <w:vertAlign w:val="superscript"/>
    </w:rPr>
  </w:style>
  <w:style w:type="paragraph" w:customStyle="1" w:styleId="Default">
    <w:name w:val="Default"/>
    <w:rsid w:val="00D24B6D"/>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24B6D"/>
    <w:rPr>
      <w:i/>
      <w:iCs/>
    </w:rPr>
  </w:style>
  <w:style w:type="character" w:styleId="Hyperlink">
    <w:name w:val="Hyperlink"/>
    <w:basedOn w:val="DefaultParagraphFont"/>
    <w:uiPriority w:val="99"/>
    <w:unhideWhenUsed/>
    <w:rsid w:val="00D24B6D"/>
    <w:rPr>
      <w:color w:val="0000FF"/>
      <w:u w:val="single"/>
    </w:rPr>
  </w:style>
</w:styles>
</file>

<file path=word/webSettings.xml><?xml version="1.0" encoding="utf-8"?>
<w:webSettings xmlns:r="http://schemas.openxmlformats.org/officeDocument/2006/relationships" xmlns:w="http://schemas.openxmlformats.org/wordprocessingml/2006/main">
  <w:divs>
    <w:div w:id="28772483">
      <w:bodyDiv w:val="1"/>
      <w:marLeft w:val="0"/>
      <w:marRight w:val="0"/>
      <w:marTop w:val="0"/>
      <w:marBottom w:val="0"/>
      <w:divBdr>
        <w:top w:val="none" w:sz="0" w:space="0" w:color="auto"/>
        <w:left w:val="none" w:sz="0" w:space="0" w:color="auto"/>
        <w:bottom w:val="none" w:sz="0" w:space="0" w:color="auto"/>
        <w:right w:val="none" w:sz="0" w:space="0" w:color="auto"/>
      </w:divBdr>
      <w:divsChild>
        <w:div w:id="566234103">
          <w:marLeft w:val="547"/>
          <w:marRight w:val="0"/>
          <w:marTop w:val="154"/>
          <w:marBottom w:val="0"/>
          <w:divBdr>
            <w:top w:val="none" w:sz="0" w:space="0" w:color="auto"/>
            <w:left w:val="none" w:sz="0" w:space="0" w:color="auto"/>
            <w:bottom w:val="none" w:sz="0" w:space="0" w:color="auto"/>
            <w:right w:val="none" w:sz="0" w:space="0" w:color="auto"/>
          </w:divBdr>
        </w:div>
      </w:divsChild>
    </w:div>
    <w:div w:id="50662634">
      <w:bodyDiv w:val="1"/>
      <w:marLeft w:val="0"/>
      <w:marRight w:val="0"/>
      <w:marTop w:val="0"/>
      <w:marBottom w:val="0"/>
      <w:divBdr>
        <w:top w:val="none" w:sz="0" w:space="0" w:color="auto"/>
        <w:left w:val="none" w:sz="0" w:space="0" w:color="auto"/>
        <w:bottom w:val="none" w:sz="0" w:space="0" w:color="auto"/>
        <w:right w:val="none" w:sz="0" w:space="0" w:color="auto"/>
      </w:divBdr>
      <w:divsChild>
        <w:div w:id="1956061117">
          <w:marLeft w:val="547"/>
          <w:marRight w:val="0"/>
          <w:marTop w:val="154"/>
          <w:marBottom w:val="0"/>
          <w:divBdr>
            <w:top w:val="none" w:sz="0" w:space="0" w:color="auto"/>
            <w:left w:val="none" w:sz="0" w:space="0" w:color="auto"/>
            <w:bottom w:val="none" w:sz="0" w:space="0" w:color="auto"/>
            <w:right w:val="none" w:sz="0" w:space="0" w:color="auto"/>
          </w:divBdr>
        </w:div>
        <w:div w:id="912201446">
          <w:marLeft w:val="547"/>
          <w:marRight w:val="0"/>
          <w:marTop w:val="154"/>
          <w:marBottom w:val="0"/>
          <w:divBdr>
            <w:top w:val="none" w:sz="0" w:space="0" w:color="auto"/>
            <w:left w:val="none" w:sz="0" w:space="0" w:color="auto"/>
            <w:bottom w:val="none" w:sz="0" w:space="0" w:color="auto"/>
            <w:right w:val="none" w:sz="0" w:space="0" w:color="auto"/>
          </w:divBdr>
        </w:div>
      </w:divsChild>
    </w:div>
    <w:div w:id="117728128">
      <w:bodyDiv w:val="1"/>
      <w:marLeft w:val="0"/>
      <w:marRight w:val="0"/>
      <w:marTop w:val="0"/>
      <w:marBottom w:val="0"/>
      <w:divBdr>
        <w:top w:val="none" w:sz="0" w:space="0" w:color="auto"/>
        <w:left w:val="none" w:sz="0" w:space="0" w:color="auto"/>
        <w:bottom w:val="none" w:sz="0" w:space="0" w:color="auto"/>
        <w:right w:val="none" w:sz="0" w:space="0" w:color="auto"/>
      </w:divBdr>
      <w:divsChild>
        <w:div w:id="637102724">
          <w:marLeft w:val="547"/>
          <w:marRight w:val="0"/>
          <w:marTop w:val="154"/>
          <w:marBottom w:val="0"/>
          <w:divBdr>
            <w:top w:val="none" w:sz="0" w:space="0" w:color="auto"/>
            <w:left w:val="none" w:sz="0" w:space="0" w:color="auto"/>
            <w:bottom w:val="none" w:sz="0" w:space="0" w:color="auto"/>
            <w:right w:val="none" w:sz="0" w:space="0" w:color="auto"/>
          </w:divBdr>
        </w:div>
        <w:div w:id="2092503108">
          <w:marLeft w:val="547"/>
          <w:marRight w:val="0"/>
          <w:marTop w:val="154"/>
          <w:marBottom w:val="0"/>
          <w:divBdr>
            <w:top w:val="none" w:sz="0" w:space="0" w:color="auto"/>
            <w:left w:val="none" w:sz="0" w:space="0" w:color="auto"/>
            <w:bottom w:val="none" w:sz="0" w:space="0" w:color="auto"/>
            <w:right w:val="none" w:sz="0" w:space="0" w:color="auto"/>
          </w:divBdr>
        </w:div>
      </w:divsChild>
    </w:div>
    <w:div w:id="148861781">
      <w:bodyDiv w:val="1"/>
      <w:marLeft w:val="0"/>
      <w:marRight w:val="0"/>
      <w:marTop w:val="0"/>
      <w:marBottom w:val="0"/>
      <w:divBdr>
        <w:top w:val="none" w:sz="0" w:space="0" w:color="auto"/>
        <w:left w:val="none" w:sz="0" w:space="0" w:color="auto"/>
        <w:bottom w:val="none" w:sz="0" w:space="0" w:color="auto"/>
        <w:right w:val="none" w:sz="0" w:space="0" w:color="auto"/>
      </w:divBdr>
      <w:divsChild>
        <w:div w:id="1086537214">
          <w:marLeft w:val="547"/>
          <w:marRight w:val="0"/>
          <w:marTop w:val="130"/>
          <w:marBottom w:val="0"/>
          <w:divBdr>
            <w:top w:val="none" w:sz="0" w:space="0" w:color="auto"/>
            <w:left w:val="none" w:sz="0" w:space="0" w:color="auto"/>
            <w:bottom w:val="none" w:sz="0" w:space="0" w:color="auto"/>
            <w:right w:val="none" w:sz="0" w:space="0" w:color="auto"/>
          </w:divBdr>
        </w:div>
        <w:div w:id="1321811575">
          <w:marLeft w:val="547"/>
          <w:marRight w:val="0"/>
          <w:marTop w:val="130"/>
          <w:marBottom w:val="0"/>
          <w:divBdr>
            <w:top w:val="none" w:sz="0" w:space="0" w:color="auto"/>
            <w:left w:val="none" w:sz="0" w:space="0" w:color="auto"/>
            <w:bottom w:val="none" w:sz="0" w:space="0" w:color="auto"/>
            <w:right w:val="none" w:sz="0" w:space="0" w:color="auto"/>
          </w:divBdr>
        </w:div>
        <w:div w:id="2136827084">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ethnoblog/gary-simons/welcome-20th-edi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457A3-815F-4A42-B754-1AA81A1E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6663</TotalTime>
  <Pages>18</Pages>
  <Words>6685</Words>
  <Characters>38108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Akan-Nzema</dc:creator>
  <cp:lastModifiedBy>Akan-Nzema</cp:lastModifiedBy>
  <cp:revision>133</cp:revision>
  <cp:lastPrinted>2019-01-04T06:59:00Z</cp:lastPrinted>
  <dcterms:created xsi:type="dcterms:W3CDTF">2018-04-19T06:40:00Z</dcterms:created>
  <dcterms:modified xsi:type="dcterms:W3CDTF">2019-01-08T09:17:00Z</dcterms:modified>
</cp:coreProperties>
</file>