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1E1" w:rsidRDefault="004341E1" w:rsidP="004341E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4341E1" w:rsidRDefault="004341E1" w:rsidP="004341E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proofErr w:type="gramStart"/>
      <w:r>
        <w:rPr>
          <w:rFonts w:ascii="Times New Roman" w:hAnsi="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Ibadan, Oyo State, Nigeria. The study adopts the non-participant observation technique, as well as unstructured and structured interviews. The analysis reveals that interrogating police officers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4341E1" w:rsidRDefault="004341E1" w:rsidP="004341E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4341E1" w:rsidRPr="000728D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by peculiar genre and style. The social actors involved in the discourse, police officers and suspects, manipulate linguistic resources to achieve institutional goals in the encounter. A police officer is a person whose job, within the confines of the law, is to apprehend suspects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is the preponderant engagement of concealment. IPOs and suspects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Karlyn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(in </w:t>
      </w:r>
      <w:r w:rsidR="007D721B">
        <w:rPr>
          <w:rFonts w:ascii="Times New Roman" w:hAnsi="Times New Roman" w:cs="Times New Roman"/>
          <w:sz w:val="24"/>
          <w:szCs w:val="24"/>
        </w:rPr>
        <w:lastRenderedPageBreak/>
        <w:t xml:space="preserve">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have established a robust engagement of PSI both from the linguistic and the non-linguistic viewpoints. However, there has not been any discourse analytical investigation of the resourcefulness of concealment and its roles in PSI. Besides, studies have not sufficiently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reports, such studies have not established the role of concealment in institutional discourse. Studies have not investigated the discursive import of concealment in PSI. More specifically, these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the use of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rsidR="007D721B" w:rsidRDefault="007D721B" w:rsidP="004341E1">
      <w:pPr>
        <w:spacing w:after="0" w:line="240" w:lineRule="auto"/>
        <w:jc w:val="both"/>
        <w:rPr>
          <w:rFonts w:ascii="Times New Roman" w:hAnsi="Times New Roman" w:cs="Times New Roman"/>
          <w:b/>
          <w:sz w:val="24"/>
          <w:szCs w:val="24"/>
        </w:rPr>
      </w:pPr>
    </w:p>
    <w:p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9240BC">
        <w:rPr>
          <w:rFonts w:ascii="Times New Roman" w:hAnsi="Times New Roman" w:cs="Times New Roman"/>
          <w:b/>
          <w:sz w:val="24"/>
          <w:szCs w:val="24"/>
        </w:rPr>
        <w:t>oncealment in discourse</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w:t>
      </w:r>
      <w:proofErr w:type="spellStart"/>
      <w:r>
        <w:rPr>
          <w:rFonts w:ascii="Times New Roman" w:hAnsi="Times New Roman" w:cs="Times New Roman"/>
          <w:sz w:val="24"/>
          <w:szCs w:val="24"/>
        </w:rPr>
        <w:t>Gricean</w:t>
      </w:r>
      <w:proofErr w:type="spellEnd"/>
      <w:r>
        <w:rPr>
          <w:rFonts w:ascii="Times New Roman" w:hAnsi="Times New Roman" w:cs="Times New Roman"/>
          <w:sz w:val="24"/>
          <w:szCs w:val="24"/>
        </w:rPr>
        <w:t xml:space="preserve"> maxims, which is laden with a number of pragma-rhetorical </w:t>
      </w:r>
      <w:proofErr w:type="gramStart"/>
      <w:r>
        <w:rPr>
          <w:rFonts w:ascii="Times New Roman" w:hAnsi="Times New Roman" w:cs="Times New Roman"/>
          <w:sz w:val="24"/>
          <w:szCs w:val="24"/>
        </w:rPr>
        <w:t>import</w:t>
      </w:r>
      <w:proofErr w:type="gramEnd"/>
      <w:r>
        <w:rPr>
          <w:rFonts w:ascii="Times New Roman" w:hAnsi="Times New Roman" w:cs="Times New Roman"/>
          <w:sz w:val="24"/>
          <w:szCs w:val="24"/>
        </w:rPr>
        <w:t xml:space="preserve">. Clark (1992) describes concealment as a means of hiding information and intentions from other over-hearers.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although it can also be rather wordy.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4341E1" w:rsidRDefault="004341E1" w:rsidP="004341E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resourceful information management strategy </w:t>
      </w:r>
      <w:r>
        <w:rPr>
          <w:rFonts w:ascii="Times New Roman" w:hAnsi="Times New Roman" w:cs="Times New Roman"/>
          <w:sz w:val="24"/>
          <w:szCs w:val="24"/>
        </w:rPr>
        <w:lastRenderedPageBreak/>
        <w:t xml:space="preserve">employed by IPOs and suspects to achieve institutional goals.  The goals of such information management strategy, from the perspectives of IPOs and suspects, are to extract confessional statements from suspects and evade incrimination.    </w:t>
      </w:r>
    </w:p>
    <w:p w:rsidR="004341E1" w:rsidRDefault="004341E1" w:rsidP="004341E1">
      <w:pPr>
        <w:spacing w:after="0" w:line="240" w:lineRule="auto"/>
        <w:jc w:val="both"/>
        <w:rPr>
          <w:rFonts w:ascii="Times New Roman" w:hAnsi="Times New Roman" w:cs="Times New Roman"/>
          <w:b/>
          <w:sz w:val="24"/>
          <w:szCs w:val="24"/>
        </w:rPr>
      </w:pPr>
    </w:p>
    <w:p w:rsidR="004341E1" w:rsidRPr="00E97033"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w:t>
      </w:r>
      <w:proofErr w:type="gramStart"/>
      <w:r>
        <w:rPr>
          <w:rFonts w:ascii="Times New Roman" w:hAnsi="Times New Roman" w:cs="Times New Roman"/>
          <w:sz w:val="24"/>
          <w:szCs w:val="24"/>
        </w:rPr>
        <w:t>such  discourse</w:t>
      </w:r>
      <w:proofErr w:type="gramEnd"/>
      <w:r>
        <w:rPr>
          <w:rFonts w:ascii="Times New Roman" w:hAnsi="Times New Roman" w:cs="Times New Roman"/>
          <w:sz w:val="24"/>
          <w:szCs w:val="24"/>
        </w:rPr>
        <w:t xml:space="preserve">. Using the meta-pragmatics model, the study reveals that, assault, affray,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investigate how rapport is built and managed in police interview. The study holds that rapport in police interview can increase information from witnesses and improve trust, cooperation, agreement and negotiation. He however, regrets that law enforcement agents pay little or attention to rapport in police interrogation.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studies pragmatic marker use in police interviews. On the use of the English language in the Nigeria Police Force,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w:t>
      </w:r>
      <w:proofErr w:type="spellStart"/>
      <w:r>
        <w:rPr>
          <w:rFonts w:ascii="Times New Roman" w:hAnsi="Times New Roman" w:cs="Times New Roman"/>
          <w:sz w:val="24"/>
          <w:szCs w:val="24"/>
        </w:rPr>
        <w:t>Udoh’s</w:t>
      </w:r>
      <w:proofErr w:type="spellEnd"/>
      <w:r>
        <w:rPr>
          <w:rFonts w:ascii="Times New Roman" w:hAnsi="Times New Roman" w:cs="Times New Roman"/>
          <w:sz w:val="24"/>
          <w:szCs w:val="24"/>
        </w:rPr>
        <w:t xml:space="preserve"> study revolves around features of occupational variety of the English language in NPF.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w:t>
      </w: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Mahon, &amp; Stewart (2017) investigate differential activities across cultures during PSI. The study focuses on white, black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The study uses 139 white suspects, 42 blacks and 35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Results show that blacks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w:t>
      </w:r>
      <w:r>
        <w:rPr>
          <w:rFonts w:ascii="Times New Roman" w:hAnsi="Times New Roman" w:cs="Times New Roman"/>
          <w:sz w:val="24"/>
          <w:szCs w:val="24"/>
        </w:rPr>
        <w:lastRenderedPageBreak/>
        <w:t xml:space="preserve">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to express collectivism, self-assertion and </w:t>
      </w:r>
      <w:proofErr w:type="spellStart"/>
      <w:r>
        <w:rPr>
          <w:rFonts w:ascii="Times New Roman" w:hAnsi="Times New Roman" w:cs="Times New Roman"/>
          <w:sz w:val="24"/>
          <w:szCs w:val="24"/>
        </w:rPr>
        <w:t>labelling</w:t>
      </w:r>
      <w:proofErr w:type="spellEnd"/>
      <w:r>
        <w:rPr>
          <w:rFonts w:ascii="Times New Roman" w:hAnsi="Times New Roman" w:cs="Times New Roman"/>
          <w:sz w:val="24"/>
          <w:szCs w:val="24"/>
        </w:rPr>
        <w:t xml:space="preserve">.    </w:t>
      </w:r>
    </w:p>
    <w:p w:rsidR="004341E1" w:rsidRPr="00E97033"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While most of these studies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interrogation. This explains why this paper </w:t>
      </w:r>
      <w:proofErr w:type="gramStart"/>
      <w:r>
        <w:rPr>
          <w:rFonts w:ascii="Times New Roman" w:hAnsi="Times New Roman" w:cs="Times New Roman"/>
          <w:sz w:val="24"/>
          <w:szCs w:val="24"/>
        </w:rPr>
        <w:t>examines  how</w:t>
      </w:r>
      <w:proofErr w:type="gramEnd"/>
      <w:r>
        <w:rPr>
          <w:rFonts w:ascii="Times New Roman" w:hAnsi="Times New Roman" w:cs="Times New Roman"/>
          <w:sz w:val="24"/>
          <w:szCs w:val="24"/>
        </w:rPr>
        <w:t xml:space="preserve"> concealment functions as a means of managing information in PSI.</w:t>
      </w:r>
    </w:p>
    <w:p w:rsidR="004341E1" w:rsidRDefault="004341E1" w:rsidP="004341E1">
      <w:pPr>
        <w:spacing w:after="0" w:line="240" w:lineRule="auto"/>
        <w:jc w:val="both"/>
        <w:rPr>
          <w:rFonts w:ascii="Times New Roman" w:hAnsi="Times New Roman" w:cs="Times New Roman"/>
          <w:b/>
          <w:sz w:val="24"/>
          <w:szCs w:val="24"/>
        </w:rPr>
      </w:pPr>
    </w:p>
    <w:p w:rsidR="004341E1" w:rsidRDefault="004341E1" w:rsidP="004341E1">
      <w:pPr>
        <w:spacing w:after="0" w:line="240" w:lineRule="auto"/>
        <w:jc w:val="both"/>
        <w:rPr>
          <w:rFonts w:ascii="Times New Roman" w:hAnsi="Times New Roman" w:cs="Times New Roman"/>
          <w:b/>
          <w:sz w:val="24"/>
          <w:szCs w:val="24"/>
        </w:rPr>
      </w:pPr>
    </w:p>
    <w:p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holds that ethnography of communication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lastRenderedPageBreak/>
        <w:t>Setting</w:t>
      </w:r>
      <w:r>
        <w:rPr>
          <w:rFonts w:ascii="Times New Roman" w:hAnsi="Times New Roman" w:cs="Times New Roman"/>
          <w:sz w:val="24"/>
          <w:szCs w:val="24"/>
        </w:rPr>
        <w:t xml:space="preserve">: This refers to the time an action takes place. It also includes the psychological setting, nature of the communication and the degree of formality of the speech event. The setting is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Nigeria. </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rsidR="004341E1" w:rsidRDefault="004341E1" w:rsidP="004341E1">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 PSI is guided by some conventional rules, and these rules are strictly followed during interrogation sessions.</w:t>
      </w:r>
    </w:p>
    <w:p w:rsidR="004341E1" w:rsidRDefault="004341E1" w:rsidP="004341E1">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interrogating how the use of concealment in PSI reveals the negotiation of intentions, social action, social roles and discursive practices in PSI.</w:t>
      </w:r>
    </w:p>
    <w:p w:rsidR="004341E1" w:rsidRDefault="004341E1" w:rsidP="004341E1">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rsidR="004341E1"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w:t>
      </w:r>
      <w:proofErr w:type="gramStart"/>
      <w:r>
        <w:rPr>
          <w:rFonts w:ascii="Times New Roman" w:hAnsi="Times New Roman"/>
          <w:sz w:val="24"/>
          <w:szCs w:val="24"/>
        </w:rPr>
        <w:t>Oyo</w:t>
      </w:r>
      <w:proofErr w:type="gramEnd"/>
      <w:r>
        <w:rPr>
          <w:rFonts w:ascii="Times New Roman" w:hAnsi="Times New Roman"/>
          <w:sz w:val="24"/>
          <w:szCs w:val="24"/>
        </w:rPr>
        <w:t xml:space="preserve"> State, Nigeria. It is a department of the Force that is saddled with crime investigation of cases from around the State. Approval to collect data was sought for, and obtained from relevant authorities. Twenty-five sessions of interrogations were randomly </w:t>
      </w:r>
      <w:proofErr w:type="gramStart"/>
      <w:r>
        <w:rPr>
          <w:rFonts w:ascii="Times New Roman" w:hAnsi="Times New Roman"/>
          <w:sz w:val="24"/>
          <w:szCs w:val="24"/>
        </w:rPr>
        <w:t>audio</w:t>
      </w:r>
      <w:proofErr w:type="gramEnd"/>
      <w:r>
        <w:rPr>
          <w:rFonts w:ascii="Times New Roman" w:hAnsi="Times New Roman"/>
          <w:sz w:val="24"/>
          <w:szCs w:val="24"/>
        </w:rPr>
        <w:t xml:space="preserve"> tape-recorded. Interrogations on cases such as conspiracy and stealing, malicious 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w:t>
      </w:r>
      <w:r>
        <w:rPr>
          <w:rFonts w:ascii="Times New Roman" w:hAnsi="Times New Roman"/>
          <w:sz w:val="24"/>
          <w:szCs w:val="24"/>
        </w:rPr>
        <w:lastRenderedPageBreak/>
        <w:t xml:space="preserve">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4341E1" w:rsidRPr="007D721B" w:rsidRDefault="004341E1" w:rsidP="004341E1">
      <w:pPr>
        <w:spacing w:line="240" w:lineRule="auto"/>
        <w:jc w:val="both"/>
        <w:rPr>
          <w:rFonts w:ascii="Times New Roman" w:hAnsi="Times New Roman"/>
          <w:sz w:val="24"/>
          <w:szCs w:val="24"/>
        </w:rPr>
      </w:pPr>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4341E1" w:rsidRPr="00AC00F7" w:rsidRDefault="004341E1" w:rsidP="004341E1">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4341E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4341E1" w:rsidRDefault="004341E1" w:rsidP="004341E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E5293C" w:rsidRPr="00E5293C" w:rsidRDefault="00E5293C" w:rsidP="004341E1">
      <w:pPr>
        <w:autoSpaceDE w:val="0"/>
        <w:autoSpaceDN w:val="0"/>
        <w:adjustRightInd w:val="0"/>
        <w:spacing w:after="0" w:line="240" w:lineRule="auto"/>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rsidR="004341E1" w:rsidRDefault="004341E1" w:rsidP="004341E1">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XX</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Keep quiet! How did </w:t>
      </w:r>
      <w:proofErr w:type="gramStart"/>
      <w:r>
        <w:rPr>
          <w:rFonts w:ascii="Times New Roman" w:hAnsi="Times New Roman" w:cs="Times New Roman"/>
          <w:sz w:val="24"/>
          <w:szCs w:val="24"/>
        </w:rPr>
        <w:t>you  know</w:t>
      </w:r>
      <w:proofErr w:type="gramEnd"/>
      <w:r>
        <w:rPr>
          <w:rFonts w:ascii="Times New Roman" w:hAnsi="Times New Roman" w:cs="Times New Roman"/>
          <w:sz w:val="24"/>
          <w:szCs w:val="24"/>
        </w:rPr>
        <w:t xml:space="preserve"> XX?</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4341E1" w:rsidRPr="00814B62"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proofErr w:type="spellStart"/>
      <w:r w:rsidRPr="00DD0DF4">
        <w:rPr>
          <w:rFonts w:ascii="Times New Roman" w:hAnsi="Times New Roman" w:cs="Times New Roman"/>
          <w:i/>
          <w:sz w:val="24"/>
          <w:szCs w:val="24"/>
        </w:rPr>
        <w:t>m</w:t>
      </w:r>
      <w:r>
        <w:rPr>
          <w:rFonts w:ascii="Times New Roman" w:hAnsi="Times New Roman" w:cs="Times New Roman"/>
          <w:i/>
          <w:sz w:val="24"/>
          <w:szCs w:val="24"/>
        </w:rPr>
        <w:t>on</w:t>
      </w:r>
      <w:proofErr w:type="spellEnd"/>
      <w:r>
        <w:rPr>
          <w:rFonts w:ascii="Times New Roman" w:hAnsi="Times New Roman" w:cs="Times New Roman"/>
          <w:i/>
          <w:sz w:val="24"/>
          <w:szCs w:val="24"/>
        </w:rPr>
        <w:t xml:space="preserve">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4341E1" w:rsidRDefault="004341E1" w:rsidP="004341E1">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Station Officer. Your bail form will be prepared soon. </w:t>
      </w:r>
    </w:p>
    <w:p w:rsidR="004341E1" w:rsidRDefault="004341E1" w:rsidP="004341E1">
      <w:pPr>
        <w:spacing w:after="0" w:line="240" w:lineRule="auto"/>
        <w:ind w:left="360"/>
        <w:jc w:val="both"/>
        <w:rPr>
          <w:rFonts w:ascii="Times New Roman" w:hAnsi="Times New Roman" w:cs="Times New Roman"/>
          <w:sz w:val="24"/>
          <w:szCs w:val="24"/>
        </w:rPr>
      </w:pPr>
    </w:p>
    <w:p w:rsidR="004341E1"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4341E1" w:rsidRPr="004568F2" w:rsidRDefault="004341E1" w:rsidP="004341E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discursive acts are consciously performed to evade incrimination.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 investigation of deception in PSI. However, the area of divergence lies in the discursive approach. The present study reveals that IPOs and suspects tone down information via discursive means in a bid to achieve institutional goals.</w:t>
      </w:r>
    </w:p>
    <w:p w:rsidR="004341E1" w:rsidRPr="00A64D96" w:rsidRDefault="004341E1" w:rsidP="004341E1">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4341E1" w:rsidRPr="00A64D96"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One of the discursive tools adopted in the interrogations in order to conceal intention is the use of police jargons. Police jargons are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4341E1" w:rsidRPr="00A64D96"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Excerpt 2</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done something like this.</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 Sir! He knows me!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Pr="00A64D96">
        <w:rPr>
          <w:rFonts w:ascii="Times New Roman" w:hAnsi="Times New Roman" w:cs="Times New Roman"/>
          <w:sz w:val="24"/>
          <w:szCs w:val="24"/>
        </w:rPr>
        <w:t xml:space="preserve"> sir.</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4341E1" w:rsidRPr="00A64D96" w:rsidRDefault="004341E1" w:rsidP="004341E1">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4341E1" w:rsidRDefault="004341E1" w:rsidP="004341E1">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The above interaction was </w:t>
      </w:r>
      <w:r>
        <w:rPr>
          <w:rFonts w:ascii="Times New Roman" w:hAnsi="Times New Roman" w:cs="Times New Roman"/>
          <w:sz w:val="24"/>
          <w:szCs w:val="24"/>
        </w:rPr>
        <w:t xml:space="preserve">from </w:t>
      </w:r>
      <w:r w:rsidRPr="00A64D96">
        <w:rPr>
          <w:rFonts w:ascii="Times New Roman" w:hAnsi="Times New Roman" w:cs="Times New Roman"/>
          <w:sz w:val="24"/>
          <w:szCs w:val="24"/>
        </w:rPr>
        <w:t>a case of stealing. The suspect was one of the workers in a computer firm. Four of the laptop</w:t>
      </w:r>
      <w:r>
        <w:rPr>
          <w:rFonts w:ascii="Times New Roman" w:hAnsi="Times New Roman" w:cs="Times New Roman"/>
          <w:sz w:val="24"/>
          <w:szCs w:val="24"/>
        </w:rPr>
        <w:t>s</w:t>
      </w:r>
      <w:r w:rsidRPr="00A64D96">
        <w:rPr>
          <w:rFonts w:ascii="Times New Roman" w:hAnsi="Times New Roman" w:cs="Times New Roman"/>
          <w:sz w:val="24"/>
          <w:szCs w:val="24"/>
        </w:rPr>
        <w:t xml:space="preserve">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w:t>
      </w:r>
      <w:r>
        <w:rPr>
          <w:rFonts w:ascii="Times New Roman" w:hAnsi="Times New Roman" w:cs="Times New Roman"/>
          <w:sz w:val="24"/>
          <w:szCs w:val="24"/>
        </w:rPr>
        <w:t>s</w:t>
      </w:r>
      <w:r w:rsidRPr="00A64D96">
        <w:rPr>
          <w:rFonts w:ascii="Times New Roman" w:hAnsi="Times New Roman" w:cs="Times New Roman"/>
          <w:sz w:val="24"/>
          <w:szCs w:val="24"/>
        </w:rPr>
        <w:t xml:space="preserve">. </w:t>
      </w:r>
      <w:r>
        <w:rPr>
          <w:rFonts w:ascii="Times New Roman" w:hAnsi="Times New Roman" w:cs="Times New Roman"/>
          <w:sz w:val="24"/>
          <w:szCs w:val="24"/>
        </w:rPr>
        <w:t>In the interaction, the IPO engages</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This spells pardon and freedom for the suspect provided he confesses. </w:t>
      </w:r>
    </w:p>
    <w:p w:rsidR="004341E1" w:rsidRPr="007D721B"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w:t>
      </w:r>
      <w:r>
        <w:rPr>
          <w:rFonts w:ascii="Times New Roman" w:hAnsi="Times New Roman" w:cs="Times New Roman"/>
          <w:sz w:val="24"/>
          <w:szCs w:val="24"/>
        </w:rPr>
        <w:lastRenderedPageBreak/>
        <w:t xml:space="preserve">suspect’s crime and the positive face of the law. The IPO uses ‘crime’ and ‘bail’ to affirm the strength and positive faces of the law. The use of ‘bail’ prepares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The use of such contextual variables reveals linguistic peculiarities of police interrogation.</w:t>
      </w:r>
    </w:p>
    <w:p w:rsidR="004341E1" w:rsidRPr="00CC7CEA" w:rsidRDefault="004341E1" w:rsidP="004341E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Lexical replacement/ </w:t>
      </w:r>
      <w:proofErr w:type="gramStart"/>
      <w:r>
        <w:rPr>
          <w:rFonts w:ascii="Times New Roman" w:hAnsi="Times New Roman" w:cs="Times New Roman"/>
          <w:b/>
          <w:sz w:val="24"/>
          <w:szCs w:val="24"/>
        </w:rPr>
        <w:t>Orchestrating</w:t>
      </w:r>
      <w:proofErr w:type="gramEnd"/>
      <w:r>
        <w:rPr>
          <w:rFonts w:ascii="Times New Roman" w:hAnsi="Times New Roman" w:cs="Times New Roman"/>
          <w:b/>
          <w:sz w:val="24"/>
          <w:szCs w:val="24"/>
        </w:rPr>
        <w:t xml:space="preserve"> anonymity</w:t>
      </w:r>
    </w:p>
    <w:p w:rsidR="004341E1" w:rsidRPr="004568F2"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Richardson (2007:47) states that ‘words convey the imprint of society and value judgments’. Words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confession. Aware of such consequences, suspects concealed information from IPOs. IPOs also deployed deictic elements to shroud information in a bid to achieve confession from suspects. The case of illegal possession of arms in the excerpt below presents the resourcefulness of deictic elements as a concealment strategy in the data:</w:t>
      </w:r>
    </w:p>
    <w:p w:rsidR="004341E1" w:rsidRPr="00427D3A" w:rsidRDefault="004341E1" w:rsidP="004341E1">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2.S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Ọ̀rẹ́ mi ló múmi wọ̀ọ́.</w:t>
      </w:r>
    </w:p>
    <w:p w:rsidR="004341E1" w:rsidRPr="00147A53"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3.P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Mo rọ̀ọ́ láti fọwọ́sowọ́pọ̀ pẹ̀lú wa ní ẹjọ́ yìí. Ríi pé o sọ òtítọ́.</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4.P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rsidR="004341E1" w:rsidRDefault="004341E1" w:rsidP="004341E1">
      <w:pPr>
        <w:tabs>
          <w:tab w:val="left" w:pos="426"/>
        </w:tabs>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5.S</w:t>
      </w:r>
      <w:proofErr w:type="gramEnd"/>
      <w:r>
        <w:rPr>
          <w:rFonts w:ascii="Times New Roman" w:hAnsi="Times New Roman" w:cs="Times New Roman"/>
          <w:sz w:val="24"/>
          <w:szCs w:val="24"/>
        </w:rPr>
        <w:t>:</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w:t>
      </w:r>
      <w:r>
        <w:rPr>
          <w:rFonts w:ascii="Times New Roman" w:hAnsi="Times New Roman" w:cs="Times New Roman"/>
          <w:sz w:val="24"/>
          <w:szCs w:val="24"/>
          <w:lang w:val="en-GB"/>
        </w:rPr>
        <w:t>o</w:t>
      </w:r>
      <w:r>
        <w:rPr>
          <w:rFonts w:ascii="Times New Roman" w:hAnsi="Times New Roman" w:cs="Times New Roman"/>
          <w:sz w:val="24"/>
          <w:szCs w:val="24"/>
          <w:lang w:val="yo-NG"/>
        </w:rPr>
        <w:t>.</w:t>
      </w:r>
      <w:r>
        <w:rPr>
          <w:rFonts w:ascii="Times New Roman" w:hAnsi="Times New Roman" w:cs="Times New Roman"/>
          <w:sz w:val="24"/>
          <w:szCs w:val="24"/>
        </w:rPr>
        <w:t xml:space="preserve"> </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came</w:t>
      </w:r>
      <w:proofErr w:type="gramEnd"/>
      <w:r>
        <w:rPr>
          <w:rFonts w:ascii="Times New Roman" w:hAnsi="Times New Roman" w:cs="Times New Roman"/>
          <w:sz w:val="24"/>
          <w:szCs w:val="24"/>
        </w:rPr>
        <w:t>, and introduced it to me.</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6.P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7.S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xml:space="preserve"> XX ló máa nko wá sí ibi ìpàde wa.</w:t>
      </w:r>
    </w:p>
    <w:p w:rsidR="004341E1" w:rsidRPr="00892CAC"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8.P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9.S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get them?</w:t>
      </w:r>
      <w:r>
        <w:rPr>
          <w:rFonts w:ascii="Times New Roman" w:hAnsi="Times New Roman" w:cs="Times New Roman"/>
          <w:sz w:val="24"/>
          <w:szCs w:val="24"/>
          <w:lang w:val="yo-NG"/>
        </w:rPr>
        <w:t>)</w:t>
      </w:r>
    </w:p>
    <w:p w:rsidR="004341E1"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11</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‘Idea’ló fún mi gẹ́gẹ́ bíi irinsẹ́ tèmi.</w:t>
      </w:r>
    </w:p>
    <w:p w:rsidR="004341E1" w:rsidRPr="00F8567F" w:rsidRDefault="004341E1" w:rsidP="004341E1">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4341E1" w:rsidRPr="00147A53" w:rsidRDefault="004341E1" w:rsidP="004341E1">
      <w:pPr>
        <w:spacing w:after="0" w:line="240" w:lineRule="auto"/>
        <w:jc w:val="both"/>
        <w:rPr>
          <w:rFonts w:ascii="Times New Roman" w:hAnsi="Times New Roman" w:cs="Times New Roman"/>
          <w:sz w:val="24"/>
          <w:szCs w:val="24"/>
          <w:lang w:val="yo-NG"/>
        </w:rPr>
      </w:pPr>
    </w:p>
    <w:p w:rsidR="004341E1"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 being investigated was arrested for having in his custody some ammunition which he and his gang used for perpetrating series of nefarious acts. The IPO resorts to the use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as lexical replacement in a bid to avoid labeling the suspect during interrogation. The IPO’s use of ‘this group’ in line 1 captures the use of lexis to shield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tones down the culpability of the suspect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escaping incrimination. The use of ‘the group’ by the IPO is a strategy aimed at luring the suspect to confess to crime. </w:t>
      </w:r>
    </w:p>
    <w:p w:rsidR="004341E1" w:rsidRPr="00F0304C" w:rsidRDefault="004341E1" w:rsidP="004341E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an </w:t>
      </w:r>
      <w:proofErr w:type="spellStart"/>
      <w:r>
        <w:rPr>
          <w:rFonts w:ascii="Times New Roman" w:hAnsi="Times New Roman" w:cs="Times New Roman"/>
          <w:sz w:val="24"/>
          <w:szCs w:val="24"/>
        </w:rPr>
        <w:t>exophoric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reference</w:t>
      </w:r>
      <w:proofErr w:type="gramStart"/>
      <w:r>
        <w:rPr>
          <w:rFonts w:ascii="Times New Roman" w:hAnsi="Times New Roman" w:cs="Times New Roman"/>
          <w:sz w:val="24"/>
          <w:szCs w:val="24"/>
        </w:rPr>
        <w:t>,‘it</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He (the suspect) affirms that, ‘My friend lured me into it sir’. Both participants in the discourse use language to shroud the suspect’s culpability by repressing the severity of the crime committed. On how the suspect got the weapons, the IPO mitigates the interrogation by deploying lexical replacement to save the suspect’s face. In the IPO’s use of ‘How did you get the materials you use to operate?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t>
      </w:r>
      <w:proofErr w:type="gramStart"/>
      <w:r>
        <w:rPr>
          <w:rFonts w:ascii="Times New Roman" w:hAnsi="Times New Roman" w:cs="Times New Roman"/>
          <w:sz w:val="24"/>
          <w:szCs w:val="24"/>
        </w:rPr>
        <w:t>weapons,</w:t>
      </w:r>
      <w:proofErr w:type="gramEnd"/>
      <w:r>
        <w:rPr>
          <w:rFonts w:ascii="Times New Roman" w:hAnsi="Times New Roman" w:cs="Times New Roman"/>
          <w:sz w:val="24"/>
          <w:szCs w:val="24"/>
        </w:rPr>
        <w:t xml:space="preserve">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rsidR="004341E1" w:rsidRPr="001669A7" w:rsidRDefault="004341E1" w:rsidP="004341E1">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4341E1" w:rsidRPr="001669A7" w:rsidRDefault="004341E1" w:rsidP="004341E1">
      <w:pPr>
        <w:tabs>
          <w:tab w:val="left" w:pos="8529"/>
        </w:tabs>
        <w:spacing w:after="0" w:line="240" w:lineRule="auto"/>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suspects deploy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w:t>
      </w:r>
      <w:r>
        <w:rPr>
          <w:rFonts w:ascii="Times New Roman" w:hAnsi="Times New Roman"/>
          <w:sz w:val="24"/>
          <w:szCs w:val="24"/>
        </w:rPr>
        <w:lastRenderedPageBreak/>
        <w:t>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4341E1" w:rsidRPr="001669A7" w:rsidRDefault="004341E1" w:rsidP="004341E1">
      <w:pPr>
        <w:tabs>
          <w:tab w:val="left" w:pos="8529"/>
        </w:tabs>
        <w:spacing w:after="0" w:line="240" w:lineRule="auto"/>
      </w:pPr>
    </w:p>
    <w:p w:rsidR="004341E1" w:rsidRPr="001669A7" w:rsidRDefault="004341E1" w:rsidP="004341E1">
      <w:pPr>
        <w:tabs>
          <w:tab w:val="left" w:pos="8529"/>
        </w:tabs>
        <w:spacing w:after="0" w:line="240" w:lineRule="auto"/>
      </w:pPr>
    </w:p>
    <w:p w:rsidR="004341E1" w:rsidRPr="001669A7" w:rsidRDefault="004341E1" w:rsidP="004341E1">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4341E1" w:rsidRPr="001669A7"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w:t>
      </w:r>
      <w:proofErr w:type="gramStart"/>
      <w:r w:rsidRPr="001669A7">
        <w:rPr>
          <w:rFonts w:ascii="Times New Roman" w:hAnsi="Times New Roman"/>
          <w:sz w:val="24"/>
          <w:szCs w:val="24"/>
        </w:rPr>
        <w:t xml:space="preserve">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w:t>
      </w:r>
      <w:proofErr w:type="gramEnd"/>
      <w:r w:rsidRPr="001669A7">
        <w:rPr>
          <w:rFonts w:ascii="Times New Roman" w:hAnsi="Times New Roman"/>
          <w:sz w:val="24"/>
          <w:szCs w:val="24"/>
        </w:rPr>
        <w:t xml:space="preserve"> us since many months now. Dem </w:t>
      </w:r>
      <w:proofErr w:type="spellStart"/>
      <w:proofErr w:type="gram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w:t>
      </w:r>
      <w:proofErr w:type="gramEnd"/>
      <w:r w:rsidRPr="001669A7">
        <w:rPr>
          <w:rFonts w:ascii="Times New Roman" w:hAnsi="Times New Roman"/>
          <w:sz w:val="24"/>
          <w:szCs w:val="24"/>
        </w:rPr>
        <w:t xml:space="preserve"> our crop de way </w:t>
      </w:r>
      <w:proofErr w:type="spellStart"/>
      <w:r w:rsidRPr="001669A7">
        <w:rPr>
          <w:rFonts w:ascii="Times New Roman" w:hAnsi="Times New Roman"/>
          <w:sz w:val="24"/>
          <w:szCs w:val="24"/>
        </w:rPr>
        <w:t>de</w:t>
      </w:r>
      <w:r>
        <w:rPr>
          <w:rFonts w:ascii="Times New Roman" w:hAnsi="Times New Roman"/>
          <w:sz w:val="24"/>
          <w:szCs w:val="24"/>
        </w:rPr>
        <w:t>y</w:t>
      </w:r>
      <w:proofErr w:type="spellEnd"/>
      <w:r w:rsidRPr="001669A7">
        <w:rPr>
          <w:rFonts w:ascii="Times New Roman" w:hAnsi="Times New Roman"/>
          <w:sz w:val="24"/>
          <w:szCs w:val="24"/>
        </w:rPr>
        <w:t xml:space="preserve"> like.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b/>
          <w:sz w:val="24"/>
          <w:szCs w:val="24"/>
        </w:rPr>
        <w:t xml:space="preserve"> </w:t>
      </w:r>
      <w:r w:rsidRPr="001669A7">
        <w:rPr>
          <w:rFonts w:ascii="Times New Roman" w:hAnsi="Times New Roman"/>
          <w:sz w:val="24"/>
          <w:szCs w:val="24"/>
        </w:rPr>
        <w:t>sir.</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don sick.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b/>
          <w:sz w:val="24"/>
          <w:szCs w:val="24"/>
        </w:rPr>
        <w:t xml:space="preserve"> </w:t>
      </w:r>
      <w:r w:rsidRPr="001669A7">
        <w:rPr>
          <w:rFonts w:ascii="Times New Roman" w:hAnsi="Times New Roman"/>
          <w:sz w:val="24"/>
          <w:szCs w:val="24"/>
        </w:rPr>
        <w:t>anyone of the cows is sick.</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w:t>
      </w:r>
      <w:proofErr w:type="gramStart"/>
      <w:r w:rsidRPr="001669A7">
        <w:rPr>
          <w:rFonts w:ascii="Times New Roman" w:hAnsi="Times New Roman"/>
          <w:sz w:val="24"/>
          <w:szCs w:val="24"/>
        </w:rPr>
        <w:t>talk</w:t>
      </w:r>
      <w:proofErr w:type="gramEnd"/>
      <w:r w:rsidRPr="001669A7">
        <w:rPr>
          <w:rFonts w:ascii="Times New Roman" w:hAnsi="Times New Roman"/>
          <w:sz w:val="24"/>
          <w:szCs w:val="24"/>
        </w:rPr>
        <w:t xml:space="preserve"> that one to put me for trouble.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rsidR="004341E1" w:rsidRPr="001669A7" w:rsidRDefault="004341E1" w:rsidP="004341E1">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4341E1" w:rsidRPr="001669A7"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4341E1" w:rsidRPr="001669A7" w:rsidRDefault="004341E1" w:rsidP="004341E1">
      <w:pPr>
        <w:pStyle w:val="ListParagraph"/>
        <w:spacing w:line="240" w:lineRule="auto"/>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rsidR="004341E1" w:rsidRDefault="004341E1" w:rsidP="004341E1">
      <w:pPr>
        <w:pStyle w:val="ListParagraph"/>
        <w:spacing w:line="240" w:lineRule="auto"/>
        <w:jc w:val="both"/>
        <w:rPr>
          <w:rFonts w:ascii="Times New Roman" w:hAnsi="Times New Roman"/>
          <w:sz w:val="24"/>
          <w:szCs w:val="24"/>
        </w:rPr>
      </w:pPr>
    </w:p>
    <w:p w:rsidR="004341E1" w:rsidRDefault="004341E1" w:rsidP="004341E1">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The suspect involved in this interaction was arrested for fighting a Fulani </w:t>
      </w:r>
      <w:r>
        <w:rPr>
          <w:rFonts w:ascii="Times New Roman" w:hAnsi="Times New Roman"/>
          <w:sz w:val="24"/>
          <w:szCs w:val="24"/>
        </w:rPr>
        <w:t>herder</w:t>
      </w:r>
      <w:r w:rsidRPr="001669A7">
        <w:rPr>
          <w:rFonts w:ascii="Times New Roman" w:hAnsi="Times New Roman"/>
          <w:sz w:val="24"/>
          <w:szCs w:val="24"/>
        </w:rPr>
        <w:t xml:space="preserve"> on his (the suspect’s) farm. The suspect was also accused of hitting one of the cows.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w:t>
      </w:r>
      <w:r>
        <w:rPr>
          <w:rFonts w:ascii="Times New Roman" w:hAnsi="Times New Roman"/>
          <w:sz w:val="24"/>
          <w:szCs w:val="24"/>
        </w:rPr>
        <w:lastRenderedPageBreak/>
        <w:t>decides to hedge in a bid to achieve his interactional goal. The suspect’s goal is to avoid being incriminated. In line 3 of the excerpt, the IPO asks if the suspect is aware that he had visited the crime scene. The suspect’s response, ‘</w:t>
      </w:r>
      <w:r w:rsidRPr="0041006D">
        <w:rPr>
          <w:rFonts w:ascii="Times New Roman" w:hAnsi="Times New Roman"/>
          <w:bCs/>
          <w:sz w:val="24"/>
          <w:szCs w:val="24"/>
        </w:rPr>
        <w:t>I don’t know</w:t>
      </w:r>
      <w:r>
        <w:rPr>
          <w:rFonts w:ascii="Times New Roman" w:hAnsi="Times New Roman"/>
          <w:bCs/>
          <w:sz w:val="24"/>
          <w:szCs w:val="24"/>
        </w:rPr>
        <w:t>’</w:t>
      </w:r>
      <w:r>
        <w:rPr>
          <w:rFonts w:ascii="Times New Roman" w:hAnsi="Times New Roman"/>
          <w:b/>
          <w:sz w:val="24"/>
          <w:szCs w:val="24"/>
        </w:rPr>
        <w:t xml:space="preserve"> </w:t>
      </w:r>
      <w:r>
        <w:rPr>
          <w:rFonts w:ascii="Times New Roman" w:hAnsi="Times New Roman"/>
          <w:sz w:val="24"/>
          <w:szCs w:val="24"/>
        </w:rPr>
        <w:t xml:space="preserve">is a deliberate hedge to express ignorance so as to escape being held responsible for the crime.  </w:t>
      </w:r>
    </w:p>
    <w:p w:rsidR="004341E1" w:rsidRPr="007F482E" w:rsidRDefault="004341E1" w:rsidP="004341E1">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9575A5">
        <w:rPr>
          <w:rFonts w:ascii="Times New Roman" w:hAnsi="Times New Roman"/>
          <w:bCs/>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was sick. Here, the suspect hedges to express withdrawal and ignorance. In line 7 of the excerpt, the suspect responds that, ‘</w:t>
      </w:r>
      <w:r w:rsidRPr="009575A5">
        <w:rPr>
          <w:rFonts w:ascii="Times New Roman" w:hAnsi="Times New Roman"/>
          <w:bCs/>
          <w:sz w:val="24"/>
          <w:szCs w:val="24"/>
        </w:rPr>
        <w:t>As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xml:space="preserve">’ model of communication, the participants deploy hedges to achieve interactional goals. The suspect resorts to hedges in a bid to conceal his involvement in the crime. The suspect’s use of hedges in the interaction is aimed at establishing his innocence and ignorance. The   </w:t>
      </w:r>
      <w:proofErr w:type="spellStart"/>
      <w:r>
        <w:rPr>
          <w:rFonts w:ascii="Times New Roman" w:hAnsi="Times New Roman"/>
          <w:sz w:val="24"/>
          <w:szCs w:val="24"/>
        </w:rPr>
        <w:t>realisations</w:t>
      </w:r>
      <w:proofErr w:type="spellEnd"/>
      <w:r>
        <w:rPr>
          <w:rFonts w:ascii="Times New Roman" w:hAnsi="Times New Roman"/>
          <w:sz w:val="24"/>
          <w:szCs w:val="24"/>
        </w:rPr>
        <w:t xml:space="preserve"> affirm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This study contends that IPOs and suspect deploy hedges to express their orientation towards the subject of interrogation. Hedges function as a viable interactional instrumentality in PSI.  </w:t>
      </w:r>
    </w:p>
    <w:p w:rsidR="004341E1" w:rsidRDefault="004341E1" w:rsidP="004341E1">
      <w:pPr>
        <w:spacing w:line="240" w:lineRule="auto"/>
        <w:jc w:val="both"/>
        <w:rPr>
          <w:rFonts w:ascii="Times New Roman" w:hAnsi="Times New Roman"/>
          <w:b/>
          <w:sz w:val="24"/>
          <w:szCs w:val="24"/>
        </w:rPr>
      </w:pPr>
      <w:r w:rsidRPr="00EB1943">
        <w:rPr>
          <w:rFonts w:ascii="Times New Roman" w:hAnsi="Times New Roman"/>
          <w:b/>
          <w:sz w:val="24"/>
          <w:szCs w:val="24"/>
        </w:rPr>
        <w:t>Deflection</w:t>
      </w:r>
    </w:p>
    <w:p w:rsidR="004341E1" w:rsidRPr="00EB1943" w:rsidRDefault="004341E1" w:rsidP="004341E1">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sustaining and holding the floor and seeking attention or registering one’s presence during communication (</w:t>
      </w:r>
      <w:proofErr w:type="spellStart"/>
      <w:r>
        <w:rPr>
          <w:rFonts w:ascii="Times New Roman" w:hAnsi="Times New Roman"/>
          <w:sz w:val="24"/>
          <w:szCs w:val="24"/>
        </w:rPr>
        <w:t>Akinrinlola</w:t>
      </w:r>
      <w:proofErr w:type="spellEnd"/>
      <w:r>
        <w:rPr>
          <w:rFonts w:ascii="Times New Roman" w:hAnsi="Times New Roman"/>
          <w:sz w:val="24"/>
          <w:szCs w:val="24"/>
        </w:rPr>
        <w:t>, 2016). Suspects adopted this strategy when IPOs confronted them with questions in the interrogation room. They deflected in their responses to achieve a number of interactional goals. An example from our data is described below:</w:t>
      </w:r>
    </w:p>
    <w:p w:rsidR="004341E1" w:rsidRPr="006705B8" w:rsidRDefault="004341E1" w:rsidP="004341E1">
      <w:pPr>
        <w:spacing w:after="0" w:line="240" w:lineRule="auto"/>
        <w:jc w:val="both"/>
        <w:rPr>
          <w:rFonts w:ascii="Times New Roman" w:hAnsi="Times New Roman"/>
          <w:b/>
          <w:sz w:val="24"/>
          <w:szCs w:val="24"/>
        </w:rPr>
      </w:pPr>
      <w:r>
        <w:rPr>
          <w:rFonts w:ascii="Times New Roman" w:hAnsi="Times New Roman"/>
          <w:b/>
          <w:sz w:val="24"/>
          <w:szCs w:val="24"/>
        </w:rPr>
        <w:t>Excerpt 5</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1.S</w:t>
      </w:r>
      <w:proofErr w:type="gram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2.P</w:t>
      </w:r>
      <w:proofErr w:type="gramEnd"/>
      <w:r>
        <w:rPr>
          <w:rFonts w:ascii="Times New Roman" w:hAnsi="Times New Roman"/>
          <w:sz w:val="24"/>
          <w:szCs w:val="24"/>
        </w:rPr>
        <w:t xml:space="preserve">: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3.S</w:t>
      </w:r>
      <w:proofErr w:type="gramEnd"/>
      <w:r>
        <w:rPr>
          <w:rFonts w:ascii="Times New Roman" w:hAnsi="Times New Roman"/>
          <w:sz w:val="24"/>
          <w:szCs w:val="24"/>
        </w:rPr>
        <w:t xml:space="preserve">: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4.P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5.P</w:t>
      </w:r>
      <w:proofErr w:type="gramEnd"/>
      <w:r>
        <w:rPr>
          <w:rFonts w:ascii="Times New Roman" w:hAnsi="Times New Roman"/>
          <w:sz w:val="24"/>
          <w:szCs w:val="24"/>
        </w:rPr>
        <w:t xml:space="preserve">: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roofErr w:type="gramEnd"/>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t>7.S</w:t>
      </w:r>
      <w:proofErr w:type="gramEnd"/>
      <w:r>
        <w:rPr>
          <w:rFonts w:ascii="Times New Roman" w:hAnsi="Times New Roman"/>
          <w:sz w:val="24"/>
          <w:szCs w:val="24"/>
        </w:rPr>
        <w:t xml:space="preserve">: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w:t>
      </w:r>
      <w:proofErr w:type="spellEnd"/>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different crimes.)</w:t>
      </w:r>
    </w:p>
    <w:p w:rsidR="004341E1" w:rsidRDefault="004341E1" w:rsidP="004341E1">
      <w:pPr>
        <w:spacing w:after="0" w:line="240" w:lineRule="auto"/>
        <w:rPr>
          <w:rFonts w:ascii="Times New Roman" w:hAnsi="Times New Roman"/>
          <w:sz w:val="24"/>
          <w:szCs w:val="24"/>
        </w:rPr>
      </w:pPr>
      <w:proofErr w:type="gramStart"/>
      <w:r>
        <w:rPr>
          <w:rFonts w:ascii="Times New Roman" w:hAnsi="Times New Roman"/>
          <w:sz w:val="24"/>
          <w:szCs w:val="24"/>
        </w:rPr>
        <w:lastRenderedPageBreak/>
        <w:t>8.P</w:t>
      </w:r>
      <w:proofErr w:type="gramEnd"/>
      <w:r>
        <w:rPr>
          <w:rFonts w:ascii="Times New Roman" w:hAnsi="Times New Roman"/>
          <w:sz w:val="24"/>
          <w:szCs w:val="24"/>
        </w:rPr>
        <w:t xml:space="preserve">: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(Okay, sir.)</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wo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(On Saturday evenings and Wednesday nights.)</w:t>
      </w:r>
      <w:proofErr w:type="gramEnd"/>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rsidR="004341E1"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4341E1" w:rsidRPr="00A332CC" w:rsidRDefault="004341E1" w:rsidP="004341E1">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arrange</w:t>
      </w:r>
      <w:proofErr w:type="gramEnd"/>
      <w:r>
        <w:rPr>
          <w:rFonts w:ascii="Times New Roman" w:hAnsi="Times New Roman"/>
          <w:sz w:val="24"/>
          <w:szCs w:val="24"/>
        </w:rPr>
        <w:t xml:space="preserve"> how to prepare your bail.)</w:t>
      </w:r>
    </w:p>
    <w:p w:rsidR="004341E1" w:rsidRDefault="004341E1" w:rsidP="004341E1">
      <w:pPr>
        <w:spacing w:after="0" w:line="240" w:lineRule="auto"/>
        <w:jc w:val="both"/>
        <w:rPr>
          <w:rFonts w:ascii="Times New Roman" w:hAnsi="Times New Roman"/>
          <w:b/>
          <w:sz w:val="24"/>
          <w:szCs w:val="24"/>
        </w:rPr>
      </w:pPr>
    </w:p>
    <w:p w:rsidR="004341E1" w:rsidRDefault="004341E1" w:rsidP="004341E1">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different crimes’. His utterance in line 7 is a radical departure from the required responses desirous of the IPO. </w:t>
      </w:r>
    </w:p>
    <w:p w:rsidR="004341E1" w:rsidRPr="00D00EE2" w:rsidRDefault="004341E1" w:rsidP="004341E1">
      <w:pPr>
        <w:spacing w:after="0" w:line="240" w:lineRule="auto"/>
        <w:jc w:val="both"/>
        <w:rPr>
          <w:rFonts w:ascii="Times New Roman" w:hAnsi="Times New Roman"/>
          <w:sz w:val="24"/>
          <w:szCs w:val="24"/>
        </w:rPr>
      </w:pPr>
      <w:r>
        <w:rPr>
          <w:rFonts w:ascii="Times New Roman" w:hAnsi="Times New Roman"/>
          <w:sz w:val="24"/>
          <w:szCs w:val="24"/>
        </w:rPr>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suspects in the said area. He asks, ‘Those at the crime spot, when </w:t>
      </w:r>
      <w:proofErr w:type="gramStart"/>
      <w:r>
        <w:rPr>
          <w:rFonts w:ascii="Times New Roman" w:hAnsi="Times New Roman"/>
          <w:sz w:val="24"/>
          <w:szCs w:val="24"/>
        </w:rPr>
        <w:t>do they</w:t>
      </w:r>
      <w:proofErr w:type="gramEnd"/>
      <w:r>
        <w:rPr>
          <w:rFonts w:ascii="Times New Roman" w:hAnsi="Times New Roman"/>
          <w:sz w:val="24"/>
          <w:szCs w:val="24"/>
        </w:rPr>
        <w:t xml:space="preserve">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4341E1" w:rsidRDefault="004341E1" w:rsidP="004341E1">
      <w:pPr>
        <w:spacing w:line="240" w:lineRule="auto"/>
        <w:jc w:val="both"/>
        <w:rPr>
          <w:rFonts w:ascii="Times New Roman" w:hAnsi="Times New Roman" w:cs="Times New Roman"/>
          <w:b/>
          <w:sz w:val="24"/>
          <w:szCs w:val="24"/>
        </w:rPr>
      </w:pPr>
    </w:p>
    <w:p w:rsidR="004341E1" w:rsidRPr="007178F4" w:rsidRDefault="004341E1" w:rsidP="004341E1">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lastRenderedPageBreak/>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4341E1" w:rsidRDefault="004341E1" w:rsidP="004341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discussions presented reveal that IPOs and suspect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w:t>
      </w:r>
      <w:proofErr w:type="gramStart"/>
      <w:r>
        <w:rPr>
          <w:rFonts w:ascii="Times New Roman" w:hAnsi="Times New Roman"/>
          <w:sz w:val="24"/>
          <w:szCs w:val="24"/>
        </w:rPr>
        <w:t>Oyo</w:t>
      </w:r>
      <w:proofErr w:type="gramEnd"/>
      <w:r>
        <w:rPr>
          <w:rFonts w:ascii="Times New Roman" w:hAnsi="Times New Roman"/>
          <w:sz w:val="24"/>
          <w:szCs w:val="24"/>
        </w:rPr>
        <w:t xml:space="preserve"> State, Nigeria </w:t>
      </w:r>
      <w:r>
        <w:rPr>
          <w:rFonts w:ascii="Times New Roman" w:hAnsi="Times New Roman" w:cs="Times New Roman"/>
          <w:sz w:val="24"/>
          <w:szCs w:val="24"/>
        </w:rPr>
        <w:t>deploy concealment in interrogation to pursue separate institutional goals. In the sampled interactions, IPOs and suspects rely on concealment to extract confessional statements from suspects and evade incrimination.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a strategy to appeal to suspects’ emotions. To boost suspects’ confidence during interrogation sessions, linguistic resources are deployed to tone-down the severity of cases being investigated.  The use of concealment in PSI equally reveals that the language of investigation is persuasive. IPOs engage discursive strategies to orchestrate concealment in a bid to get suspects confess without resorting to physical torture. On implications of the use of concealment by suspects, the study reveals that suspects are significant stakeholder in PSI; they negotiate power through their manipulative deployment of linguistic resources to escape incrimination. One of such engagements of linguistic tools is the use of concealment to tone down their incriminating acts.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4341E1" w:rsidRDefault="004341E1" w:rsidP="004341E1">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4341E1" w:rsidRDefault="004341E1" w:rsidP="004341E1">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frontiers of knowledge in PSI; an engagement of concealment in PSI improves an understanding of how police interrogation works. The study suggests that further research could focus on a comparative investigation of concealment in PSI and civil cases.</w:t>
      </w:r>
    </w:p>
    <w:p w:rsidR="004341E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after="0" w:line="240" w:lineRule="auto"/>
        <w:jc w:val="both"/>
        <w:rPr>
          <w:rFonts w:ascii="Times New Roman" w:hAnsi="Times New Roman" w:cs="Times New Roman"/>
          <w:sz w:val="24"/>
          <w:szCs w:val="24"/>
        </w:rPr>
      </w:pPr>
    </w:p>
    <w:p w:rsidR="004341E1" w:rsidRDefault="004341E1" w:rsidP="004341E1">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4341E1" w:rsidRDefault="004341E1" w:rsidP="004341E1">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Abe, A.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S (2014).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Building and maintaining rapport in investigative interviews”.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Police Practice Research.</w:t>
      </w:r>
      <w:proofErr w:type="gramEnd"/>
      <w:r>
        <w:rPr>
          <w:rFonts w:ascii="Times New Roman" w:hAnsi="Times New Roman" w:cs="Times New Roman"/>
          <w:sz w:val="24"/>
          <w:szCs w:val="24"/>
        </w:rPr>
        <w:t xml:space="preserve"> 15/3. 207-220 </w:t>
      </w:r>
    </w:p>
    <w:p w:rsidR="004341E1" w:rsidRPr="00E0611C" w:rsidRDefault="004341E1" w:rsidP="004341E1">
      <w:pPr>
        <w:spacing w:after="0" w:line="360" w:lineRule="auto"/>
        <w:jc w:val="both"/>
        <w:rPr>
          <w:rFonts w:ascii="Times New Roman" w:hAnsi="Times New Roman" w:cs="Times New Roman"/>
          <w:b/>
          <w:sz w:val="24"/>
          <w:szCs w:val="24"/>
        </w:rPr>
      </w:pPr>
      <w:proofErr w:type="spellStart"/>
      <w:proofErr w:type="gramStart"/>
      <w:r w:rsidRPr="00DC2C6A">
        <w:rPr>
          <w:rFonts w:ascii="Times New Roman" w:hAnsi="Times New Roman" w:cs="Times New Roman"/>
          <w:sz w:val="24"/>
          <w:szCs w:val="24"/>
        </w:rPr>
        <w:t>Akinrinlola</w:t>
      </w:r>
      <w:proofErr w:type="spellEnd"/>
      <w:r w:rsidRPr="00DC2C6A">
        <w:rPr>
          <w:rFonts w:ascii="Times New Roman" w:hAnsi="Times New Roman" w:cs="Times New Roman"/>
          <w:sz w:val="24"/>
          <w:szCs w:val="24"/>
        </w:rPr>
        <w:t>, T</w:t>
      </w:r>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2019).</w:t>
      </w:r>
      <w:proofErr w:type="gramEnd"/>
      <w:r w:rsidRPr="00E0611C">
        <w:rPr>
          <w:rFonts w:ascii="Times New Roman" w:hAnsi="Times New Roman" w:cs="Times New Roman"/>
          <w:sz w:val="24"/>
          <w:szCs w:val="24"/>
        </w:rPr>
        <w:t xml:space="preserve">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as a discourse strategy in police-suspect i</w:t>
      </w:r>
      <w:r w:rsidRPr="00E0611C">
        <w:rPr>
          <w:rFonts w:ascii="Times New Roman" w:hAnsi="Times New Roman" w:cs="Times New Roman"/>
          <w:sz w:val="24"/>
          <w:szCs w:val="24"/>
        </w:rPr>
        <w:t xml:space="preserve">nteraction in </w:t>
      </w:r>
    </w:p>
    <w:p w:rsidR="004341E1" w:rsidRDefault="004341E1" w:rsidP="004341E1">
      <w:pPr>
        <w:spacing w:line="360" w:lineRule="auto"/>
        <w:jc w:val="both"/>
        <w:rPr>
          <w:rFonts w:ascii="Times New Roman" w:hAnsi="Times New Roman" w:cs="Times New Roman"/>
          <w:sz w:val="24"/>
          <w:szCs w:val="24"/>
        </w:rPr>
      </w:pPr>
      <w:r w:rsidRPr="00E0611C">
        <w:rPr>
          <w:rFonts w:ascii="Times New Roman" w:hAnsi="Times New Roman" w:cs="Times New Roman"/>
          <w:sz w:val="24"/>
          <w:szCs w:val="24"/>
        </w:rPr>
        <w:lastRenderedPageBreak/>
        <w:t xml:space="preserve">Ibadan, Nigeria. </w:t>
      </w:r>
      <w:proofErr w:type="gramStart"/>
      <w:r w:rsidRPr="00E0611C">
        <w:rPr>
          <w:rFonts w:ascii="Times New Roman" w:hAnsi="Times New Roman" w:cs="Times New Roman"/>
          <w:i/>
          <w:sz w:val="24"/>
          <w:szCs w:val="24"/>
        </w:rPr>
        <w:t xml:space="preserve">Journal of English </w:t>
      </w:r>
      <w:proofErr w:type="spellStart"/>
      <w:r w:rsidRPr="00E0611C">
        <w:rPr>
          <w:rFonts w:ascii="Times New Roman" w:hAnsi="Times New Roman" w:cs="Times New Roman"/>
          <w:i/>
          <w:sz w:val="24"/>
          <w:szCs w:val="24"/>
        </w:rPr>
        <w:t>Scholars’Association</w:t>
      </w:r>
      <w:proofErr w:type="spellEnd"/>
      <w:r w:rsidRPr="00E0611C">
        <w:rPr>
          <w:rFonts w:ascii="Times New Roman" w:hAnsi="Times New Roman" w:cs="Times New Roman"/>
          <w:i/>
          <w:sz w:val="24"/>
          <w:szCs w:val="24"/>
        </w:rPr>
        <w:t xml:space="preserve"> of Nigeria</w:t>
      </w:r>
      <w:r>
        <w:rPr>
          <w:rFonts w:ascii="Times New Roman" w:hAnsi="Times New Roman" w:cs="Times New Roman"/>
          <w:sz w:val="24"/>
          <w:szCs w:val="24"/>
        </w:rPr>
        <w:t xml:space="preserve"> (JESAN).</w:t>
      </w:r>
      <w:proofErr w:type="gramEnd"/>
      <w:r>
        <w:rPr>
          <w:rFonts w:ascii="Times New Roman" w:hAnsi="Times New Roman" w:cs="Times New Roman"/>
          <w:sz w:val="24"/>
          <w:szCs w:val="24"/>
        </w:rPr>
        <w:t xml:space="preserve"> 21/2. 49-</w:t>
      </w:r>
      <w:r w:rsidRPr="00E0611C">
        <w:rPr>
          <w:rFonts w:ascii="Times New Roman" w:hAnsi="Times New Roman" w:cs="Times New Roman"/>
          <w:sz w:val="24"/>
          <w:szCs w:val="24"/>
        </w:rPr>
        <w:t>60</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proofErr w:type="gram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w:t>
      </w:r>
      <w:proofErr w:type="gramEnd"/>
      <w:r w:rsidRPr="004466BE">
        <w:rPr>
          <w:rFonts w:ascii="Times New Roman" w:hAnsi="Times New Roman" w:cs="Times New Roman"/>
          <w:sz w:val="24"/>
          <w:szCs w:val="24"/>
        </w:rPr>
        <w:t xml:space="preserve"> </w:t>
      </w:r>
      <w:proofErr w:type="gramStart"/>
      <w:r w:rsidRPr="004466BE">
        <w:rPr>
          <w:rFonts w:ascii="Times New Roman" w:hAnsi="Times New Roman" w:cs="Times New Roman"/>
          <w:sz w:val="24"/>
          <w:szCs w:val="24"/>
        </w:rPr>
        <w:t>Deception in police-suspect interaction in Ibadan, Nigeria.</w:t>
      </w:r>
      <w:proofErr w:type="gramEnd"/>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4341E1" w:rsidRDefault="004341E1" w:rsidP="004341E1">
      <w:pPr>
        <w:spacing w:after="0" w:line="360" w:lineRule="auto"/>
        <w:jc w:val="both"/>
        <w:rPr>
          <w:rFonts w:ascii="Times New Roman" w:hAnsi="Times New Roman" w:cs="Times New Roman"/>
          <w:sz w:val="24"/>
          <w:szCs w:val="24"/>
        </w:rPr>
      </w:pPr>
      <w:proofErr w:type="spellStart"/>
      <w:proofErr w:type="gramStart"/>
      <w:r w:rsidRPr="00E0611C">
        <w:rPr>
          <w:rFonts w:ascii="Times New Roman" w:hAnsi="Times New Roman" w:cs="Times New Roman"/>
          <w:sz w:val="24"/>
          <w:szCs w:val="24"/>
        </w:rPr>
        <w:t>Akinrinlola</w:t>
      </w:r>
      <w:proofErr w:type="spellEnd"/>
      <w:r w:rsidRPr="00E0611C">
        <w:rPr>
          <w:rFonts w:ascii="Times New Roman" w:hAnsi="Times New Roman" w:cs="Times New Roman"/>
          <w:sz w:val="24"/>
          <w:szCs w:val="24"/>
        </w:rPr>
        <w:t>, T</w:t>
      </w:r>
      <w:r>
        <w:rPr>
          <w:rFonts w:ascii="Times New Roman" w:hAnsi="Times New Roman" w:cs="Times New Roman"/>
          <w:sz w:val="24"/>
          <w:szCs w:val="24"/>
        </w:rPr>
        <w:t>.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Discursive elicitation and response s</w:t>
      </w:r>
      <w:r w:rsidRPr="00E0611C">
        <w:rPr>
          <w:rFonts w:ascii="Times New Roman" w:hAnsi="Times New Roman" w:cs="Times New Roman"/>
          <w:sz w:val="24"/>
          <w:szCs w:val="24"/>
        </w:rPr>
        <w:t xml:space="preserve">trategies in </w:t>
      </w:r>
      <w:r>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PhD Thesis.</w:t>
      </w:r>
      <w:proofErr w:type="gramEnd"/>
      <w:r>
        <w:rPr>
          <w:rFonts w:ascii="Times New Roman" w:hAnsi="Times New Roman" w:cs="Times New Roman"/>
          <w:sz w:val="24"/>
          <w:szCs w:val="24"/>
        </w:rPr>
        <w:t xml:space="preserve"> Department of English, University of Ibadan, Ibadan, Nigeria</w:t>
      </w:r>
    </w:p>
    <w:p w:rsidR="004341E1" w:rsidRDefault="004341E1" w:rsidP="004341E1">
      <w:pPr>
        <w:spacing w:after="0" w:line="360" w:lineRule="auto"/>
        <w:jc w:val="both"/>
        <w:rPr>
          <w:rFonts w:ascii="Times New Roman" w:hAnsi="Times New Roman" w:cs="Times New Roman"/>
          <w:sz w:val="24"/>
          <w:szCs w:val="24"/>
        </w:rPr>
      </w:pPr>
      <w:proofErr w:type="spellStart"/>
      <w:proofErr w:type="gramStart"/>
      <w:r w:rsidRPr="0006310E">
        <w:rPr>
          <w:rFonts w:ascii="Times New Roman" w:hAnsi="Times New Roman" w:cs="Times New Roman"/>
          <w:sz w:val="24"/>
          <w:szCs w:val="24"/>
        </w:rPr>
        <w:t>Ajayi</w:t>
      </w:r>
      <w:proofErr w:type="spellEnd"/>
      <w:r w:rsidRPr="0006310E">
        <w:rPr>
          <w:rFonts w:ascii="Times New Roman" w:hAnsi="Times New Roman" w:cs="Times New Roman"/>
          <w:sz w:val="24"/>
          <w:szCs w:val="24"/>
        </w:rPr>
        <w:t xml:space="preserve">, T. &amp; </w:t>
      </w:r>
      <w:proofErr w:type="spellStart"/>
      <w:r w:rsidRPr="007E701A">
        <w:rPr>
          <w:rFonts w:ascii="Times New Roman" w:hAnsi="Times New Roman" w:cs="Times New Roman"/>
          <w:bCs/>
          <w:sz w:val="24"/>
          <w:szCs w:val="24"/>
        </w:rPr>
        <w:t>Akinrinlola</w:t>
      </w:r>
      <w:proofErr w:type="spellEnd"/>
      <w:r w:rsidRPr="007E701A">
        <w:rPr>
          <w:rFonts w:ascii="Times New Roman" w:hAnsi="Times New Roman" w:cs="Times New Roman"/>
          <w:bCs/>
          <w:sz w:val="24"/>
          <w:szCs w:val="24"/>
        </w:rPr>
        <w:t>, T</w:t>
      </w:r>
      <w:r w:rsidRPr="0006310E">
        <w:rPr>
          <w:rFonts w:ascii="Times New Roman" w:hAnsi="Times New Roman" w:cs="Times New Roman"/>
          <w:sz w:val="24"/>
          <w:szCs w:val="24"/>
        </w:rPr>
        <w:t>. (in press).</w:t>
      </w:r>
      <w:proofErr w:type="gramEnd"/>
      <w:r w:rsidRPr="0006310E">
        <w:rPr>
          <w:rFonts w:ascii="Times New Roman" w:hAnsi="Times New Roman" w:cs="Times New Roman"/>
          <w:sz w:val="24"/>
          <w:szCs w:val="24"/>
        </w:rPr>
        <w:t xml:space="preserve"> Import of laughter in police-suspect interaction: a   multi- modal analysis. </w:t>
      </w:r>
      <w:proofErr w:type="gramStart"/>
      <w:r w:rsidRPr="0006310E">
        <w:rPr>
          <w:rFonts w:ascii="Times New Roman" w:hAnsi="Times New Roman" w:cs="Times New Roman"/>
          <w:i/>
          <w:sz w:val="24"/>
          <w:szCs w:val="24"/>
        </w:rPr>
        <w:t>African Journal of Criminology and Justice Studies.</w:t>
      </w:r>
      <w:proofErr w:type="gramEnd"/>
      <w:r w:rsidRPr="0006310E">
        <w:rPr>
          <w:rFonts w:ascii="Times New Roman" w:hAnsi="Times New Roman" w:cs="Times New Roman"/>
          <w:sz w:val="24"/>
          <w:szCs w:val="24"/>
        </w:rPr>
        <w:t xml:space="preserve"> 12 (2)   </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Baron</w:t>
      </w:r>
      <w:proofErr w:type="gramStart"/>
      <w:r>
        <w:rPr>
          <w:rFonts w:ascii="Times New Roman" w:hAnsi="Times New Roman" w:cs="Times New Roman"/>
          <w:sz w:val="24"/>
          <w:szCs w:val="24"/>
        </w:rPr>
        <w:t>,J</w:t>
      </w:r>
      <w:proofErr w:type="spellEnd"/>
      <w:proofErr w:type="gramEnd"/>
      <w:r>
        <w:rPr>
          <w:rFonts w:ascii="Times New Roman" w:hAnsi="Times New Roman" w:cs="Times New Roman"/>
          <w:sz w:val="24"/>
          <w:szCs w:val="24"/>
        </w:rPr>
        <w:t xml:space="preserve">. (2003). Value analysis of political behavior- self-interested: moralistic: altruistic: morals. </w:t>
      </w:r>
      <w:proofErr w:type="gramStart"/>
      <w:r w:rsidRPr="007B08C4">
        <w:rPr>
          <w:rFonts w:ascii="Times New Roman" w:hAnsi="Times New Roman" w:cs="Times New Roman"/>
          <w:i/>
          <w:iCs/>
          <w:sz w:val="24"/>
          <w:szCs w:val="24"/>
        </w:rPr>
        <w:t>University of Pennsylvania Law Review</w:t>
      </w:r>
      <w:r>
        <w:rPr>
          <w:rFonts w:ascii="Times New Roman" w:hAnsi="Times New Roman" w:cs="Times New Roman"/>
          <w:sz w:val="24"/>
          <w:szCs w:val="24"/>
        </w:rPr>
        <w:t xml:space="preserve"> 151(1), 1135-1167Asya, A. (2013).</w:t>
      </w:r>
      <w:proofErr w:type="gramEnd"/>
      <w:r>
        <w:rPr>
          <w:rFonts w:ascii="Times New Roman" w:hAnsi="Times New Roman" w:cs="Times New Roman"/>
          <w:sz w:val="24"/>
          <w:szCs w:val="24"/>
        </w:rPr>
        <w:t xml:space="preserve"> Linguistic manipulation: definition and types. </w:t>
      </w:r>
      <w:proofErr w:type="gramStart"/>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w:t>
      </w:r>
      <w:proofErr w:type="gramEnd"/>
      <w:r>
        <w:rPr>
          <w:rFonts w:ascii="Times New Roman" w:hAnsi="Times New Roman" w:cs="Times New Roman"/>
          <w:sz w:val="24"/>
          <w:szCs w:val="24"/>
        </w:rPr>
        <w:t xml:space="preserve"> 2(1), 11-23</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A.D. (2018).</w:t>
      </w:r>
      <w:proofErr w:type="gramEnd"/>
      <w:r>
        <w:rPr>
          <w:rFonts w:ascii="Times New Roman" w:hAnsi="Times New Roman" w:cs="Times New Roman"/>
          <w:sz w:val="24"/>
          <w:szCs w:val="24"/>
        </w:rPr>
        <w:t xml:space="preserve"> The pragmatic strategies of concealment in Bush’s speech of announcing war against Iraq in 2003. </w:t>
      </w:r>
      <w:proofErr w:type="gramStart"/>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w:t>
      </w:r>
      <w:proofErr w:type="gramEnd"/>
      <w:r>
        <w:rPr>
          <w:rFonts w:ascii="Times New Roman" w:hAnsi="Times New Roman" w:cs="Times New Roman"/>
          <w:sz w:val="24"/>
          <w:szCs w:val="24"/>
        </w:rPr>
        <w:t xml:space="preserve"> 8 (4), 215-225</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proofErr w:type="gramStart"/>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16 (1).</w:t>
      </w:r>
      <w:proofErr w:type="gramEnd"/>
      <w:r>
        <w:rPr>
          <w:rFonts w:ascii="Times New Roman" w:hAnsi="Times New Roman" w:cs="Times New Roman"/>
          <w:sz w:val="24"/>
          <w:szCs w:val="24"/>
        </w:rPr>
        <w:t xml:space="preserve"> 23-45</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proofErr w:type="gramStart"/>
      <w:r w:rsidRPr="006F4109">
        <w:rPr>
          <w:rFonts w:ascii="Times New Roman" w:hAnsi="Times New Roman" w:cs="Times New Roman"/>
          <w:i/>
          <w:sz w:val="24"/>
          <w:szCs w:val="24"/>
        </w:rPr>
        <w:t>Areas of language use</w:t>
      </w:r>
      <w:r>
        <w:rPr>
          <w:rFonts w:ascii="Times New Roman" w:hAnsi="Times New Roman" w:cs="Times New Roman"/>
          <w:sz w:val="24"/>
          <w:szCs w:val="24"/>
        </w:rPr>
        <w:t>.</w:t>
      </w:r>
      <w:proofErr w:type="gramEnd"/>
      <w:r>
        <w:rPr>
          <w:rFonts w:ascii="Times New Roman" w:hAnsi="Times New Roman" w:cs="Times New Roman"/>
          <w:sz w:val="24"/>
          <w:szCs w:val="24"/>
        </w:rPr>
        <w:t xml:space="preserve"> London: University of Chicago Press</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proofErr w:type="gramStart"/>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w:t>
      </w:r>
      <w:proofErr w:type="gramEnd"/>
      <w:r>
        <w:rPr>
          <w:rFonts w:ascii="Times New Roman" w:hAnsi="Times New Roman" w:cs="Times New Roman"/>
          <w:sz w:val="24"/>
          <w:szCs w:val="24"/>
        </w:rPr>
        <w:t xml:space="preserve"> New </w:t>
      </w:r>
      <w:proofErr w:type="spellStart"/>
      <w:r>
        <w:rPr>
          <w:rFonts w:ascii="Times New Roman" w:hAnsi="Times New Roman" w:cs="Times New Roman"/>
          <w:sz w:val="24"/>
          <w:szCs w:val="24"/>
        </w:rPr>
        <w:t>York</w:t>
      </w:r>
      <w:proofErr w:type="gramStart"/>
      <w:r>
        <w:rPr>
          <w:rFonts w:ascii="Times New Roman" w:hAnsi="Times New Roman" w:cs="Times New Roman"/>
          <w:sz w:val="24"/>
          <w:szCs w:val="24"/>
        </w:rPr>
        <w:t>:WW</w:t>
      </w:r>
      <w:proofErr w:type="spellEnd"/>
      <w:proofErr w:type="gramEnd"/>
      <w:r>
        <w:rPr>
          <w:rFonts w:ascii="Times New Roman" w:hAnsi="Times New Roman" w:cs="Times New Roman"/>
          <w:sz w:val="24"/>
          <w:szCs w:val="24"/>
        </w:rPr>
        <w:t xml:space="preserve"> Norton</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M.  </w:t>
      </w:r>
      <w:proofErr w:type="gramStart"/>
      <w:r>
        <w:rPr>
          <w:rFonts w:ascii="Times New Roman" w:hAnsi="Times New Roman" w:cs="Times New Roman"/>
          <w:sz w:val="24"/>
          <w:szCs w:val="24"/>
        </w:rPr>
        <w:t>(2015). Discourse control strategies in police-suspect interaction in Nigeria.</w:t>
      </w:r>
      <w:proofErr w:type="gramEnd"/>
      <w:r>
        <w:rPr>
          <w:rFonts w:ascii="Times New Roman" w:hAnsi="Times New Roman" w:cs="Times New Roman"/>
          <w:sz w:val="24"/>
          <w:szCs w:val="24"/>
        </w:rPr>
        <w:t xml:space="preserve"> </w:t>
      </w:r>
      <w:proofErr w:type="gramStart"/>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5 (1), 1-13</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Fyke</w:t>
      </w:r>
      <w:proofErr w:type="spellEnd"/>
      <w:r>
        <w:rPr>
          <w:rFonts w:ascii="Times New Roman" w:hAnsi="Times New Roman" w:cs="Times New Roman"/>
          <w:sz w:val="24"/>
          <w:szCs w:val="24"/>
        </w:rPr>
        <w:t>, J. (2014).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Words as camouflage.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Research at Marquette.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w:t>
      </w:r>
      <w:bookmarkStart w:id="0" w:name="_GoBack"/>
      <w:bookmarkEnd w:id="0"/>
      <w:r>
        <w:rPr>
          <w:rFonts w:ascii="Times New Roman" w:hAnsi="Times New Roman" w:cs="Times New Roman"/>
          <w:sz w:val="24"/>
          <w:szCs w:val="24"/>
        </w:rPr>
        <w:t>rom https:llmed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w:t>
      </w:r>
      <w:proofErr w:type="gramEnd"/>
      <w:r>
        <w:rPr>
          <w:rFonts w:ascii="Times New Roman" w:hAnsi="Times New Roman" w:cs="Times New Roman"/>
          <w:sz w:val="24"/>
          <w:szCs w:val="24"/>
        </w:rPr>
        <w:t xml:space="preserve"> </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proofErr w:type="gramStart"/>
      <w:r w:rsidRPr="009A296D">
        <w:rPr>
          <w:rFonts w:ascii="Times New Roman" w:hAnsi="Times New Roman" w:cs="Times New Roman"/>
          <w:i/>
          <w:sz w:val="24"/>
          <w:szCs w:val="24"/>
        </w:rPr>
        <w:t>Applied Linguistics</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38 (2).</w:t>
      </w:r>
      <w:proofErr w:type="gramEnd"/>
      <w:r>
        <w:rPr>
          <w:rFonts w:ascii="Times New Roman" w:hAnsi="Times New Roman" w:cs="Times New Roman"/>
          <w:sz w:val="24"/>
          <w:szCs w:val="24"/>
        </w:rPr>
        <w:t xml:space="preserve"> 194-214</w:t>
      </w:r>
    </w:p>
    <w:p w:rsidR="004341E1" w:rsidRDefault="004341E1" w:rsidP="004341E1">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proofErr w:type="gramStart"/>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proofErr w:type="gramEnd"/>
      <w:r>
        <w:rPr>
          <w:rFonts w:ascii="Times New Roman" w:hAnsi="Times New Roman" w:cs="Times New Roman"/>
          <w:sz w:val="24"/>
          <w:szCs w:val="24"/>
        </w:rPr>
        <w:t xml:space="preserve"> Amsterdam: </w:t>
      </w:r>
      <w:proofErr w:type="spellStart"/>
      <w:r>
        <w:rPr>
          <w:rFonts w:ascii="Times New Roman" w:hAnsi="Times New Roman" w:cs="Times New Roman"/>
          <w:sz w:val="24"/>
          <w:szCs w:val="24"/>
        </w:rPr>
        <w:t>Benjamins</w:t>
      </w:r>
      <w:proofErr w:type="spellEnd"/>
      <w:r w:rsidRPr="00D24633">
        <w:rPr>
          <w:rFonts w:ascii="Times New Roman" w:hAnsi="Times New Roman" w:cs="Times New Roman"/>
          <w:sz w:val="24"/>
          <w:szCs w:val="24"/>
        </w:rPr>
        <w:t>.</w:t>
      </w:r>
    </w:p>
    <w:p w:rsidR="004341E1" w:rsidRPr="009A296D" w:rsidRDefault="004341E1" w:rsidP="004341E1">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(1972). </w:t>
      </w:r>
      <w:proofErr w:type="gramStart"/>
      <w:r>
        <w:rPr>
          <w:rFonts w:ascii="Times New Roman" w:hAnsi="Times New Roman" w:cs="Times New Roman"/>
          <w:sz w:val="24"/>
          <w:szCs w:val="24"/>
        </w:rPr>
        <w:t>Model of the interaction of language and social life (Revised from 1967 paper).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4341E1" w:rsidRPr="004676F3" w:rsidRDefault="004341E1" w:rsidP="004341E1">
      <w:pPr>
        <w:tabs>
          <w:tab w:val="left" w:pos="2970"/>
        </w:tabs>
        <w:spacing w:before="240"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John, D &amp;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M. (2017).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Explaining procedural justice during police-suspect encounters.</w:t>
      </w:r>
      <w:proofErr w:type="gramEnd"/>
      <w:r>
        <w:rPr>
          <w:rFonts w:ascii="Times New Roman" w:hAnsi="Times New Roman" w:cs="Times New Roman"/>
          <w:sz w:val="24"/>
          <w:szCs w:val="24"/>
        </w:rPr>
        <w:t xml:space="preserve"> </w:t>
      </w:r>
      <w:proofErr w:type="gramStart"/>
      <w:r w:rsidRPr="004676F3">
        <w:rPr>
          <w:rFonts w:ascii="Times New Roman" w:hAnsi="Times New Roman" w:cs="Times New Roman"/>
          <w:i/>
          <w:sz w:val="24"/>
          <w:szCs w:val="24"/>
        </w:rPr>
        <w:t>Policing</w:t>
      </w:r>
      <w:r>
        <w:rPr>
          <w:rFonts w:ascii="Times New Roman" w:hAnsi="Times New Roman" w:cs="Times New Roman"/>
          <w:sz w:val="24"/>
          <w:szCs w:val="24"/>
        </w:rPr>
        <w:t>.</w:t>
      </w:r>
      <w:proofErr w:type="gramEnd"/>
      <w:r>
        <w:rPr>
          <w:rFonts w:ascii="Times New Roman" w:hAnsi="Times New Roman" w:cs="Times New Roman"/>
          <w:sz w:val="24"/>
          <w:szCs w:val="24"/>
        </w:rPr>
        <w:t xml:space="preserve"> 40 (3), 574-586</w:t>
      </w:r>
    </w:p>
    <w:p w:rsidR="004341E1" w:rsidRDefault="004341E1" w:rsidP="004341E1">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Kahn, K.B., Steels, J.S. </w:t>
      </w: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Mahon, J.M.</w:t>
      </w:r>
      <w:proofErr w:type="gramStart"/>
      <w:r>
        <w:rPr>
          <w:rFonts w:ascii="Times New Roman" w:hAnsi="Times New Roman" w:cs="Times New Roman"/>
          <w:sz w:val="24"/>
          <w:szCs w:val="24"/>
        </w:rPr>
        <w:t>,&amp;</w:t>
      </w:r>
      <w:proofErr w:type="gramEnd"/>
      <w:r>
        <w:rPr>
          <w:rFonts w:ascii="Times New Roman" w:hAnsi="Times New Roman" w:cs="Times New Roman"/>
          <w:sz w:val="24"/>
          <w:szCs w:val="24"/>
        </w:rPr>
        <w:t xml:space="preserve"> Stewart, G. </w:t>
      </w:r>
      <w:r>
        <w:rPr>
          <w:rFonts w:ascii="Times New Roman" w:hAnsi="Times New Roman" w:cs="Times New Roman"/>
          <w:i/>
          <w:sz w:val="24"/>
          <w:szCs w:val="24"/>
        </w:rPr>
        <w:t xml:space="preserve"> </w:t>
      </w:r>
      <w:proofErr w:type="gramStart"/>
      <w:r>
        <w:rPr>
          <w:rFonts w:ascii="Times New Roman" w:hAnsi="Times New Roman" w:cs="Times New Roman"/>
          <w:sz w:val="24"/>
          <w:szCs w:val="24"/>
        </w:rPr>
        <w:t>(2017). How suspects’ race affects police use of force in an interaction.</w:t>
      </w:r>
      <w:proofErr w:type="gramEnd"/>
      <w:r w:rsidRPr="004676F3">
        <w:rPr>
          <w:rFonts w:ascii="Times New Roman" w:hAnsi="Times New Roman" w:cs="Times New Roman"/>
          <w:i/>
          <w:sz w:val="24"/>
          <w:szCs w:val="24"/>
        </w:rPr>
        <w:t xml:space="preserve"> </w:t>
      </w:r>
      <w:proofErr w:type="gramStart"/>
      <w:r w:rsidRPr="004676F3">
        <w:rPr>
          <w:rFonts w:ascii="Times New Roman" w:hAnsi="Times New Roman" w:cs="Times New Roman"/>
          <w:i/>
          <w:sz w:val="24"/>
          <w:szCs w:val="24"/>
        </w:rPr>
        <w:t xml:space="preserve">Law and Human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4 (2) 117-126</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Karljn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(2010).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Patterns of interaction in police interviews.</w:t>
      </w:r>
      <w:proofErr w:type="gramEnd"/>
      <w:r>
        <w:rPr>
          <w:rFonts w:ascii="Times New Roman" w:hAnsi="Times New Roman" w:cs="Times New Roman"/>
          <w:sz w:val="24"/>
          <w:szCs w:val="24"/>
        </w:rPr>
        <w:t xml:space="preserve"> </w:t>
      </w:r>
      <w:proofErr w:type="gramStart"/>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15 (2), 14-30</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S. (1992). </w:t>
      </w:r>
      <w:proofErr w:type="gramStart"/>
      <w:r>
        <w:rPr>
          <w:rFonts w:ascii="Times New Roman" w:hAnsi="Times New Roman" w:cs="Times New Roman"/>
          <w:sz w:val="24"/>
          <w:szCs w:val="24"/>
        </w:rPr>
        <w:t>Information manipulation theory.</w:t>
      </w:r>
      <w:proofErr w:type="gramEnd"/>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xml:space="preserve">, S. (1988). </w:t>
      </w:r>
      <w:proofErr w:type="gramStart"/>
      <w:r>
        <w:rPr>
          <w:rFonts w:ascii="Times New Roman" w:hAnsi="Times New Roman" w:cs="Times New Roman"/>
          <w:sz w:val="24"/>
          <w:szCs w:val="24"/>
        </w:rPr>
        <w:t>Characteristics of deception in close relationships.</w:t>
      </w:r>
      <w:proofErr w:type="gramEnd"/>
      <w:r>
        <w:rPr>
          <w:rFonts w:ascii="Times New Roman" w:hAnsi="Times New Roman" w:cs="Times New Roman"/>
          <w:sz w:val="24"/>
          <w:szCs w:val="24"/>
        </w:rPr>
        <w:t xml:space="preserve"> </w:t>
      </w:r>
      <w:proofErr w:type="gramStart"/>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w:t>
      </w:r>
      <w:proofErr w:type="gramEnd"/>
      <w:r>
        <w:rPr>
          <w:rFonts w:ascii="Times New Roman" w:hAnsi="Times New Roman" w:cs="Times New Roman"/>
          <w:sz w:val="24"/>
          <w:szCs w:val="24"/>
        </w:rPr>
        <w:t xml:space="preserve"> 2(1), 33-50</w:t>
      </w:r>
    </w:p>
    <w:p w:rsidR="004341E1" w:rsidRPr="0014518E"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(2011). </w:t>
      </w:r>
      <w:proofErr w:type="gramStart"/>
      <w:r>
        <w:rPr>
          <w:rFonts w:ascii="Times New Roman" w:hAnsi="Times New Roman" w:cs="Times New Roman"/>
          <w:sz w:val="24"/>
          <w:szCs w:val="24"/>
        </w:rPr>
        <w:t>Concealment in consultative encounters in Nigerian hospitals.</w:t>
      </w:r>
      <w:proofErr w:type="gramEnd"/>
      <w:r>
        <w:rPr>
          <w:rFonts w:ascii="Times New Roman" w:hAnsi="Times New Roman" w:cs="Times New Roman"/>
          <w:sz w:val="24"/>
          <w:szCs w:val="24"/>
        </w:rPr>
        <w:t xml:space="preserve"> </w:t>
      </w:r>
      <w:proofErr w:type="gramStart"/>
      <w:r w:rsidRPr="0014518E">
        <w:rPr>
          <w:rFonts w:ascii="Times New Roman" w:hAnsi="Times New Roman" w:cs="Times New Roman"/>
          <w:i/>
          <w:sz w:val="24"/>
          <w:szCs w:val="24"/>
        </w:rPr>
        <w:t>Pragmatics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21 (4).</w:t>
      </w:r>
      <w:proofErr w:type="gramEnd"/>
      <w:r>
        <w:rPr>
          <w:rFonts w:ascii="Times New Roman" w:hAnsi="Times New Roman" w:cs="Times New Roman"/>
          <w:sz w:val="24"/>
          <w:szCs w:val="24"/>
        </w:rPr>
        <w:t xml:space="preserve"> 619-645</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Pr>
          <w:rFonts w:ascii="Times New Roman" w:hAnsi="Times New Roman" w:cs="Times New Roman"/>
          <w:sz w:val="24"/>
          <w:szCs w:val="24"/>
        </w:rPr>
        <w:t>2 (1)</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-17</w:t>
      </w:r>
    </w:p>
    <w:p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proofErr w:type="gram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w:t>
      </w:r>
      <w:proofErr w:type="gramEnd"/>
      <w:r w:rsidRPr="0057493B">
        <w:rPr>
          <w:rFonts w:ascii="Times New Roman" w:hAnsi="Times New Roman" w:cs="Times New Roman"/>
          <w:i/>
          <w:sz w:val="24"/>
          <w:szCs w:val="24"/>
        </w:rPr>
        <w:t xml:space="preserve"> </w:t>
      </w:r>
      <w:proofErr w:type="gramStart"/>
      <w:r w:rsidRPr="0057493B">
        <w:rPr>
          <w:rFonts w:ascii="Times New Roman" w:hAnsi="Times New Roman" w:cs="Times New Roman"/>
          <w:i/>
          <w:sz w:val="24"/>
          <w:szCs w:val="24"/>
        </w:rPr>
        <w:t>An approach from critical discourse analysis.</w:t>
      </w:r>
      <w:proofErr w:type="gramEnd"/>
      <w:r w:rsidRPr="00866856">
        <w:rPr>
          <w:rFonts w:ascii="Times New Roman" w:hAnsi="Times New Roman" w:cs="Times New Roman"/>
          <w:sz w:val="24"/>
          <w:szCs w:val="24"/>
        </w:rPr>
        <w:t xml:space="preserve"> </w:t>
      </w:r>
    </w:p>
    <w:p w:rsidR="004341E1" w:rsidRDefault="004341E1" w:rsidP="004341E1">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4341E1" w:rsidRDefault="004341E1" w:rsidP="004341E1">
      <w:pPr>
        <w:tabs>
          <w:tab w:val="left" w:pos="2970"/>
        </w:tabs>
        <w:spacing w:before="240"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Schroter</w:t>
      </w:r>
      <w:proofErr w:type="spellEnd"/>
      <w:r>
        <w:rPr>
          <w:rFonts w:ascii="Times New Roman" w:hAnsi="Times New Roman" w:cs="Times New Roman"/>
          <w:sz w:val="24"/>
          <w:szCs w:val="24"/>
        </w:rPr>
        <w:t>, M. (2013).</w:t>
      </w:r>
      <w:proofErr w:type="gramEnd"/>
      <w:r>
        <w:rPr>
          <w:rFonts w:ascii="Times New Roman" w:hAnsi="Times New Roman" w:cs="Times New Roman"/>
          <w:sz w:val="24"/>
          <w:szCs w:val="24"/>
        </w:rPr>
        <w:t xml:space="preserve"> </w:t>
      </w:r>
      <w:proofErr w:type="gramStart"/>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w:t>
      </w:r>
      <w:proofErr w:type="gramEnd"/>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Publishers</w:t>
      </w:r>
    </w:p>
    <w:p w:rsidR="004341E1" w:rsidRPr="009A296D" w:rsidRDefault="004341E1" w:rsidP="004341E1">
      <w:pPr>
        <w:spacing w:after="0" w:line="240" w:lineRule="auto"/>
        <w:jc w:val="both"/>
        <w:rPr>
          <w:rFonts w:ascii="Times New Roman" w:hAnsi="Times New Roman" w:cs="Times New Roman"/>
          <w:sz w:val="24"/>
          <w:szCs w:val="24"/>
        </w:rPr>
      </w:pPr>
      <w:proofErr w:type="gramStart"/>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w:t>
      </w:r>
      <w:proofErr w:type="gramEnd"/>
      <w:r w:rsidRPr="004466BE">
        <w:rPr>
          <w:rFonts w:ascii="Times New Roman" w:hAnsi="Times New Roman" w:cs="Times New Roman"/>
          <w:sz w:val="24"/>
          <w:szCs w:val="24"/>
        </w:rPr>
        <w:t xml:space="preserve"> </w:t>
      </w:r>
      <w:proofErr w:type="gramStart"/>
      <w:r w:rsidRPr="004466BE">
        <w:rPr>
          <w:rFonts w:ascii="Times New Roman" w:hAnsi="Times New Roman" w:cs="Times New Roman"/>
          <w:sz w:val="24"/>
          <w:szCs w:val="24"/>
        </w:rPr>
        <w:t>Negotiation tactics in police-suspect interaction in Ibadan, Nigeria.</w:t>
      </w:r>
      <w:proofErr w:type="gramEnd"/>
      <w:r w:rsidRPr="004466BE">
        <w:rPr>
          <w:rFonts w:ascii="Times New Roman" w:hAnsi="Times New Roman" w:cs="Times New Roman"/>
          <w:sz w:val="24"/>
          <w:szCs w:val="24"/>
        </w:rPr>
        <w:t xml:space="preserve"> </w:t>
      </w:r>
      <w:proofErr w:type="gramStart"/>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w:t>
      </w:r>
      <w:proofErr w:type="gramEnd"/>
      <w:r>
        <w:rPr>
          <w:rFonts w:ascii="Times New Roman" w:hAnsi="Times New Roman" w:cs="Times New Roman"/>
          <w:sz w:val="24"/>
          <w:szCs w:val="24"/>
        </w:rPr>
        <w:t xml:space="preserve"> Vol. 8, (1), 161-181</w:t>
      </w:r>
    </w:p>
    <w:p w:rsidR="004341E1" w:rsidRPr="009A296D" w:rsidRDefault="004341E1" w:rsidP="004341E1">
      <w:pPr>
        <w:tabs>
          <w:tab w:val="left" w:pos="2970"/>
        </w:tabs>
        <w:spacing w:after="0" w:line="240" w:lineRule="auto"/>
        <w:jc w:val="both"/>
        <w:rPr>
          <w:rFonts w:ascii="Times New Roman" w:hAnsi="Times New Roman" w:cs="Times New Roman"/>
          <w:sz w:val="24"/>
          <w:szCs w:val="24"/>
        </w:rPr>
      </w:pPr>
      <w:proofErr w:type="spellStart"/>
      <w:r w:rsidRPr="009A296D">
        <w:rPr>
          <w:rFonts w:ascii="Times New Roman" w:hAnsi="Times New Roman" w:cs="Times New Roman"/>
          <w:sz w:val="24"/>
          <w:szCs w:val="24"/>
        </w:rPr>
        <w:t>Udoh</w:t>
      </w:r>
      <w:proofErr w:type="spellEnd"/>
      <w:r w:rsidRPr="009A296D">
        <w:rPr>
          <w:rFonts w:ascii="Times New Roman" w:hAnsi="Times New Roman" w:cs="Times New Roman"/>
          <w:sz w:val="24"/>
          <w:szCs w:val="24"/>
        </w:rPr>
        <w:t>, V.C</w:t>
      </w:r>
      <w:r>
        <w:rPr>
          <w:rFonts w:ascii="Times New Roman" w:hAnsi="Times New Roman" w:cs="Times New Roman"/>
          <w:sz w:val="24"/>
          <w:szCs w:val="24"/>
        </w:rPr>
        <w:t xml:space="preserve">. (2010). Linguistic features of the language of the Nigeria Police Force, Onitsha. An M.A. dissertation, Department of English, University of Nigeria, </w:t>
      </w:r>
      <w:proofErr w:type="spellStart"/>
      <w:r>
        <w:rPr>
          <w:rFonts w:ascii="Times New Roman" w:hAnsi="Times New Roman" w:cs="Times New Roman"/>
          <w:sz w:val="24"/>
          <w:szCs w:val="24"/>
        </w:rPr>
        <w:t>Nsukka</w:t>
      </w:r>
      <w:proofErr w:type="spellEnd"/>
    </w:p>
    <w:p w:rsidR="004341E1" w:rsidRDefault="004341E1" w:rsidP="004341E1">
      <w:pPr>
        <w:spacing w:line="240" w:lineRule="auto"/>
      </w:pPr>
    </w:p>
    <w:p w:rsidR="004341E1" w:rsidRDefault="004341E1" w:rsidP="004341E1">
      <w:pPr>
        <w:spacing w:after="0" w:line="240" w:lineRule="auto"/>
        <w:jc w:val="both"/>
        <w:rPr>
          <w:rFonts w:ascii="Times New Roman" w:hAnsi="Times New Roman" w:cs="Times New Roman"/>
          <w:sz w:val="24"/>
          <w:szCs w:val="24"/>
        </w:rPr>
      </w:pPr>
    </w:p>
    <w:p w:rsidR="00BC365B" w:rsidRDefault="007D721B"/>
    <w:sectPr w:rsidR="00BC365B">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486965"/>
      <w:docPartObj>
        <w:docPartGallery w:val="Page Numbers (Bottom of Page)"/>
        <w:docPartUnique/>
      </w:docPartObj>
    </w:sdtPr>
    <w:sdtEndPr>
      <w:rPr>
        <w:noProof/>
      </w:rPr>
    </w:sdtEndPr>
    <w:sdtContent>
      <w:p w:rsidR="00724922" w:rsidRDefault="007D721B">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rsidR="00724922" w:rsidRDefault="007D721B">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1E1"/>
    <w:rsid w:val="001E3D85"/>
    <w:rsid w:val="004341E1"/>
    <w:rsid w:val="007D721B"/>
    <w:rsid w:val="00B44504"/>
    <w:rsid w:val="00E4460C"/>
    <w:rsid w:val="00E5293C"/>
    <w:rsid w:val="00EF5614"/>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16</Pages>
  <Words>7808</Words>
  <Characters>44507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2020-05-10T19:28:00Z</dcterms:created>
  <dcterms:modified xsi:type="dcterms:W3CDTF">2020-05-10T19:58:00Z</dcterms:modified>
</cp:coreProperties>
</file>