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F98" w:rsidRPr="00BD1410" w:rsidRDefault="00045F98" w:rsidP="00045F98">
      <w:pPr>
        <w:spacing w:line="240" w:lineRule="auto"/>
        <w:jc w:val="center"/>
        <w:rPr>
          <w:rFonts w:ascii="Times New Roman" w:hAnsi="Times New Roman"/>
          <w:b/>
          <w:bCs/>
          <w:color w:val="000000" w:themeColor="text1"/>
          <w:sz w:val="24"/>
          <w:szCs w:val="24"/>
        </w:rPr>
      </w:pPr>
      <w:r w:rsidRPr="00BD1410">
        <w:rPr>
          <w:rFonts w:ascii="Times New Roman" w:hAnsi="Times New Roman"/>
          <w:b/>
          <w:bCs/>
          <w:color w:val="000000" w:themeColor="text1"/>
          <w:sz w:val="24"/>
          <w:szCs w:val="24"/>
        </w:rPr>
        <w:t>DE/RESPONSIBILISATION IN INEC CHAIRMAN’S SPEECH ON THE POSTPONEMENT OF THE 2019 GENERAL ELECTIONS IN NIGERIA</w:t>
      </w:r>
    </w:p>
    <w:p w:rsidR="00045F98" w:rsidRPr="0091610C" w:rsidRDefault="00045F98" w:rsidP="00045F98">
      <w:pPr>
        <w:spacing w:after="0" w:line="240" w:lineRule="auto"/>
        <w:jc w:val="center"/>
        <w:rPr>
          <w:rFonts w:ascii="Times New Roman" w:hAnsi="Times New Roman"/>
          <w:b/>
          <w:bCs/>
          <w:iCs/>
          <w:sz w:val="24"/>
          <w:szCs w:val="24"/>
        </w:rPr>
      </w:pPr>
      <w:r w:rsidRPr="0091610C">
        <w:rPr>
          <w:rFonts w:ascii="Times New Roman" w:hAnsi="Times New Roman"/>
          <w:b/>
          <w:bCs/>
          <w:iCs/>
          <w:sz w:val="24"/>
          <w:szCs w:val="24"/>
        </w:rPr>
        <w:t xml:space="preserve">Ayo Osisanwo </w:t>
      </w:r>
    </w:p>
    <w:p w:rsidR="00045F98" w:rsidRPr="0091610C" w:rsidRDefault="00045F98" w:rsidP="00045F98">
      <w:pPr>
        <w:spacing w:after="0" w:line="240" w:lineRule="auto"/>
        <w:jc w:val="center"/>
        <w:rPr>
          <w:rFonts w:ascii="Times New Roman" w:hAnsi="Times New Roman"/>
          <w:b/>
          <w:bCs/>
          <w:iCs/>
          <w:sz w:val="24"/>
          <w:szCs w:val="24"/>
        </w:rPr>
      </w:pPr>
      <w:hyperlink r:id="rId8" w:history="1">
        <w:r w:rsidRPr="0091610C">
          <w:rPr>
            <w:rStyle w:val="Hyperlink"/>
            <w:rFonts w:ascii="Times New Roman" w:hAnsi="Times New Roman"/>
            <w:b/>
            <w:bCs/>
            <w:iCs/>
            <w:sz w:val="24"/>
            <w:szCs w:val="24"/>
          </w:rPr>
          <w:t>ayosisdelexus@yahoo.com</w:t>
        </w:r>
      </w:hyperlink>
      <w:r w:rsidRPr="0091610C">
        <w:rPr>
          <w:rFonts w:ascii="Times New Roman" w:hAnsi="Times New Roman"/>
          <w:b/>
          <w:bCs/>
          <w:iCs/>
          <w:sz w:val="24"/>
          <w:szCs w:val="24"/>
        </w:rPr>
        <w:t xml:space="preserve"> </w:t>
      </w:r>
    </w:p>
    <w:p w:rsidR="00045F98" w:rsidRPr="0091610C" w:rsidRDefault="00045F98" w:rsidP="00045F98">
      <w:pPr>
        <w:spacing w:after="0" w:line="240" w:lineRule="auto"/>
        <w:jc w:val="center"/>
        <w:rPr>
          <w:rFonts w:ascii="Times New Roman" w:hAnsi="Times New Roman"/>
          <w:b/>
          <w:bCs/>
          <w:iCs/>
          <w:sz w:val="24"/>
          <w:szCs w:val="24"/>
        </w:rPr>
      </w:pPr>
      <w:r w:rsidRPr="0091610C">
        <w:rPr>
          <w:rFonts w:ascii="Times New Roman" w:hAnsi="Times New Roman"/>
          <w:b/>
          <w:bCs/>
          <w:iCs/>
          <w:sz w:val="24"/>
          <w:szCs w:val="24"/>
        </w:rPr>
        <w:t xml:space="preserve">+234 (0) 8035636627  </w:t>
      </w:r>
    </w:p>
    <w:p w:rsidR="00045F98" w:rsidRPr="0091610C" w:rsidRDefault="00045F98" w:rsidP="00045F98">
      <w:pPr>
        <w:spacing w:after="0" w:line="240" w:lineRule="auto"/>
        <w:jc w:val="center"/>
        <w:rPr>
          <w:rFonts w:ascii="Times New Roman" w:hAnsi="Times New Roman"/>
          <w:b/>
          <w:bCs/>
          <w:iCs/>
          <w:sz w:val="24"/>
          <w:szCs w:val="24"/>
        </w:rPr>
      </w:pPr>
      <w:r w:rsidRPr="0091610C">
        <w:rPr>
          <w:rFonts w:ascii="Times New Roman" w:hAnsi="Times New Roman"/>
          <w:b/>
          <w:bCs/>
          <w:iCs/>
          <w:sz w:val="24"/>
          <w:szCs w:val="24"/>
        </w:rPr>
        <w:t>Department of English</w:t>
      </w:r>
    </w:p>
    <w:p w:rsidR="00045F98" w:rsidRPr="0091610C" w:rsidRDefault="00045F98" w:rsidP="00045F98">
      <w:pPr>
        <w:spacing w:after="0" w:line="240" w:lineRule="auto"/>
        <w:jc w:val="center"/>
        <w:rPr>
          <w:rFonts w:ascii="Times New Roman" w:hAnsi="Times New Roman"/>
          <w:b/>
          <w:bCs/>
          <w:iCs/>
          <w:sz w:val="24"/>
          <w:szCs w:val="24"/>
        </w:rPr>
      </w:pPr>
      <w:r w:rsidRPr="0091610C">
        <w:rPr>
          <w:rFonts w:ascii="Times New Roman" w:hAnsi="Times New Roman"/>
          <w:b/>
          <w:bCs/>
          <w:iCs/>
          <w:sz w:val="24"/>
          <w:szCs w:val="24"/>
        </w:rPr>
        <w:t>University of Ibadan</w:t>
      </w:r>
    </w:p>
    <w:p w:rsidR="00045F98" w:rsidRPr="0091610C" w:rsidRDefault="00045F98" w:rsidP="00045F98">
      <w:pPr>
        <w:spacing w:line="240" w:lineRule="auto"/>
        <w:rPr>
          <w:rFonts w:ascii="Times New Roman" w:hAnsi="Times New Roman"/>
          <w:sz w:val="24"/>
          <w:szCs w:val="24"/>
        </w:rPr>
      </w:pPr>
    </w:p>
    <w:p w:rsidR="00045F98" w:rsidRPr="0091610C" w:rsidRDefault="00045F98" w:rsidP="00045F98">
      <w:pPr>
        <w:spacing w:line="240" w:lineRule="auto"/>
        <w:jc w:val="both"/>
        <w:rPr>
          <w:rFonts w:ascii="Times New Roman" w:hAnsi="Times New Roman"/>
          <w:color w:val="000000"/>
          <w:sz w:val="24"/>
          <w:szCs w:val="24"/>
          <w:shd w:val="clear" w:color="auto" w:fill="FFFFFF"/>
        </w:rPr>
      </w:pPr>
      <w:r w:rsidRPr="0091610C">
        <w:rPr>
          <w:rFonts w:ascii="Times New Roman" w:hAnsi="Times New Roman"/>
          <w:b/>
          <w:color w:val="000000"/>
          <w:sz w:val="24"/>
          <w:szCs w:val="24"/>
          <w:shd w:val="clear" w:color="auto" w:fill="FFFFFF"/>
        </w:rPr>
        <w:t>Ayo Osisanwo</w:t>
      </w:r>
      <w:r w:rsidRPr="0091610C">
        <w:rPr>
          <w:rFonts w:ascii="Times New Roman" w:hAnsi="Times New Roman"/>
          <w:color w:val="000000"/>
          <w:sz w:val="24"/>
          <w:szCs w:val="24"/>
          <w:shd w:val="clear" w:color="auto" w:fill="FFFFFF"/>
        </w:rPr>
        <w:t xml:space="preserve">, a lecturer in the Department of English, University of Ibadan, Nigeria, holds a PhD in English from the same Department. He is a Postdoctoral Fellow of the African Humanities </w:t>
      </w:r>
      <w:proofErr w:type="spellStart"/>
      <w:r w:rsidRPr="0091610C">
        <w:rPr>
          <w:rFonts w:ascii="Times New Roman" w:hAnsi="Times New Roman"/>
          <w:color w:val="000000"/>
          <w:sz w:val="24"/>
          <w:szCs w:val="24"/>
          <w:shd w:val="clear" w:color="auto" w:fill="FFFFFF"/>
        </w:rPr>
        <w:t>Programme</w:t>
      </w:r>
      <w:proofErr w:type="spellEnd"/>
      <w:r w:rsidRPr="0091610C">
        <w:rPr>
          <w:rFonts w:ascii="Times New Roman" w:hAnsi="Times New Roman"/>
          <w:color w:val="000000"/>
          <w:sz w:val="24"/>
          <w:szCs w:val="24"/>
          <w:shd w:val="clear" w:color="auto" w:fill="FFFFFF"/>
        </w:rPr>
        <w:t xml:space="preserve"> (AHP) of the American Council of Learned Societies (ACLS), New York, USA, and an AHP-ACLS Doctoral Fellow alumnus at the School of Journalism, Rhodes University, </w:t>
      </w:r>
      <w:proofErr w:type="spellStart"/>
      <w:r w:rsidRPr="0091610C">
        <w:rPr>
          <w:rFonts w:ascii="Times New Roman" w:hAnsi="Times New Roman"/>
          <w:color w:val="000000"/>
          <w:sz w:val="24"/>
          <w:szCs w:val="24"/>
          <w:shd w:val="clear" w:color="auto" w:fill="FFFFFF"/>
        </w:rPr>
        <w:t>Grahamstown</w:t>
      </w:r>
      <w:proofErr w:type="spellEnd"/>
      <w:r w:rsidRPr="0091610C">
        <w:rPr>
          <w:rFonts w:ascii="Times New Roman" w:hAnsi="Times New Roman"/>
          <w:color w:val="000000"/>
          <w:sz w:val="24"/>
          <w:szCs w:val="24"/>
          <w:shd w:val="clear" w:color="auto" w:fill="FFFFFF"/>
        </w:rPr>
        <w:t xml:space="preserve">, </w:t>
      </w:r>
      <w:proofErr w:type="gramStart"/>
      <w:r w:rsidRPr="0091610C">
        <w:rPr>
          <w:rFonts w:ascii="Times New Roman" w:hAnsi="Times New Roman"/>
          <w:color w:val="000000"/>
          <w:sz w:val="24"/>
          <w:szCs w:val="24"/>
          <w:shd w:val="clear" w:color="auto" w:fill="FFFFFF"/>
        </w:rPr>
        <w:t>South</w:t>
      </w:r>
      <w:proofErr w:type="gramEnd"/>
      <w:r w:rsidRPr="0091610C">
        <w:rPr>
          <w:rFonts w:ascii="Times New Roman" w:hAnsi="Times New Roman"/>
          <w:color w:val="000000"/>
          <w:sz w:val="24"/>
          <w:szCs w:val="24"/>
          <w:shd w:val="clear" w:color="auto" w:fill="FFFFFF"/>
        </w:rPr>
        <w:t>-Africa.</w:t>
      </w:r>
      <w:r w:rsidRPr="0091610C">
        <w:rPr>
          <w:rFonts w:ascii="Times New Roman" w:hAnsi="Times New Roman"/>
          <w:sz w:val="24"/>
          <w:szCs w:val="24"/>
        </w:rPr>
        <w:t xml:space="preserve">  His research papers have appeared in </w:t>
      </w:r>
      <w:r w:rsidRPr="0091610C">
        <w:rPr>
          <w:rFonts w:ascii="Times New Roman" w:hAnsi="Times New Roman"/>
          <w:i/>
          <w:iCs/>
          <w:color w:val="000000"/>
          <w:sz w:val="24"/>
          <w:szCs w:val="24"/>
          <w:shd w:val="clear" w:color="auto" w:fill="FFFFFF"/>
        </w:rPr>
        <w:t xml:space="preserve">Discourse and Society, Discourse and Communication, </w:t>
      </w:r>
      <w:r w:rsidRPr="0091610C">
        <w:rPr>
          <w:rFonts w:ascii="Times New Roman" w:hAnsi="Times New Roman"/>
          <w:i/>
          <w:sz w:val="24"/>
          <w:szCs w:val="24"/>
        </w:rPr>
        <w:t>Research in English and Applied Linguistics,</w:t>
      </w:r>
      <w:r w:rsidRPr="0091610C">
        <w:rPr>
          <w:rFonts w:ascii="Times New Roman" w:hAnsi="Times New Roman"/>
          <w:i/>
          <w:iCs/>
          <w:color w:val="000000"/>
          <w:sz w:val="24"/>
          <w:szCs w:val="24"/>
          <w:shd w:val="clear" w:color="auto" w:fill="FFFFFF"/>
        </w:rPr>
        <w:t xml:space="preserve"> Athens Journal of Mass Media and Communication,</w:t>
      </w:r>
      <w:r w:rsidRPr="0091610C">
        <w:rPr>
          <w:rFonts w:ascii="Times New Roman" w:hAnsi="Times New Roman"/>
          <w:iCs/>
          <w:color w:val="000000"/>
          <w:sz w:val="24"/>
          <w:szCs w:val="24"/>
          <w:shd w:val="clear" w:color="auto" w:fill="FFFFFF"/>
        </w:rPr>
        <w:t xml:space="preserve"> </w:t>
      </w:r>
      <w:r w:rsidRPr="0091610C">
        <w:rPr>
          <w:rFonts w:ascii="Times New Roman" w:hAnsi="Times New Roman"/>
          <w:i/>
          <w:iCs/>
          <w:color w:val="000000"/>
          <w:sz w:val="24"/>
          <w:szCs w:val="24"/>
          <w:shd w:val="clear" w:color="auto" w:fill="FFFFFF"/>
        </w:rPr>
        <w:t>World Journal of English Language, Journal of Arts and Design Studies, Journal of Linguistic Association of Nigeria, Working Papers: Journal of English Studies, Ibadan Journal of Humanistic Studies, Ibadan Journal of English Studies, Papers in English Linguistics, PEOPLE: International Journal of Social Sciences,</w:t>
      </w:r>
      <w:r w:rsidRPr="0091610C">
        <w:rPr>
          <w:rFonts w:ascii="Times New Roman" w:hAnsi="Times New Roman"/>
          <w:color w:val="000000"/>
          <w:sz w:val="24"/>
          <w:szCs w:val="24"/>
          <w:shd w:val="clear" w:color="auto" w:fill="FFFFFF"/>
        </w:rPr>
        <w:t> </w:t>
      </w:r>
      <w:r w:rsidRPr="0091610C">
        <w:rPr>
          <w:rFonts w:ascii="Times New Roman" w:hAnsi="Times New Roman"/>
          <w:i/>
          <w:iCs/>
          <w:color w:val="000000"/>
          <w:sz w:val="24"/>
          <w:szCs w:val="24"/>
          <w:shd w:val="clear" w:color="auto" w:fill="FFFFFF"/>
        </w:rPr>
        <w:t>Ife Studies in English Linguistics,</w:t>
      </w:r>
      <w:r w:rsidRPr="0091610C">
        <w:rPr>
          <w:rFonts w:ascii="Times New Roman" w:hAnsi="Times New Roman"/>
          <w:color w:val="000000"/>
          <w:sz w:val="24"/>
          <w:szCs w:val="24"/>
          <w:shd w:val="clear" w:color="auto" w:fill="FFFFFF"/>
        </w:rPr>
        <w:t> among others.  He has authored some books and co-edited others.</w:t>
      </w:r>
    </w:p>
    <w:p w:rsidR="00045F98" w:rsidRPr="0091610C" w:rsidRDefault="00045F98" w:rsidP="00045F98">
      <w:pPr>
        <w:spacing w:line="240" w:lineRule="auto"/>
        <w:rPr>
          <w:rFonts w:ascii="Times New Roman" w:hAnsi="Times New Roman"/>
          <w:sz w:val="24"/>
          <w:szCs w:val="24"/>
        </w:rPr>
      </w:pPr>
    </w:p>
    <w:p w:rsidR="00045F98" w:rsidRDefault="00045F98">
      <w:pPr>
        <w:spacing w:after="160" w:line="259"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br w:type="page"/>
      </w:r>
    </w:p>
    <w:p w:rsidR="00C746C1" w:rsidRPr="00BD1410" w:rsidRDefault="00C746C1" w:rsidP="004D190B">
      <w:pPr>
        <w:spacing w:line="240" w:lineRule="auto"/>
        <w:jc w:val="center"/>
        <w:rPr>
          <w:rFonts w:ascii="Times New Roman" w:hAnsi="Times New Roman"/>
          <w:b/>
          <w:bCs/>
          <w:color w:val="000000" w:themeColor="text1"/>
          <w:sz w:val="24"/>
          <w:szCs w:val="24"/>
        </w:rPr>
      </w:pPr>
      <w:r w:rsidRPr="00BD1410">
        <w:rPr>
          <w:rFonts w:ascii="Times New Roman" w:hAnsi="Times New Roman"/>
          <w:b/>
          <w:bCs/>
          <w:color w:val="000000" w:themeColor="text1"/>
          <w:sz w:val="24"/>
          <w:szCs w:val="24"/>
        </w:rPr>
        <w:lastRenderedPageBreak/>
        <w:t>DE/RESPONSIBILISATION IN INEC CHAIRMAN’S SPEECH ON THE POSTPONEMENT OF THE 2019 GENERAL ELECTIONS IN NIGERIA</w:t>
      </w:r>
    </w:p>
    <w:p w:rsidR="00C746C1" w:rsidRPr="00BD1410" w:rsidRDefault="00C746C1" w:rsidP="004D190B">
      <w:pPr>
        <w:autoSpaceDE w:val="0"/>
        <w:autoSpaceDN w:val="0"/>
        <w:adjustRightInd w:val="0"/>
        <w:spacing w:after="0" w:line="240" w:lineRule="auto"/>
        <w:jc w:val="center"/>
        <w:rPr>
          <w:rFonts w:ascii="Times New Roman" w:hAnsi="Times New Roman"/>
          <w:b/>
          <w:bCs/>
          <w:color w:val="000000" w:themeColor="text1"/>
          <w:sz w:val="24"/>
          <w:szCs w:val="24"/>
        </w:rPr>
      </w:pPr>
    </w:p>
    <w:p w:rsidR="00C746C1" w:rsidRPr="00BD1410" w:rsidRDefault="00C746C1" w:rsidP="004D190B">
      <w:pPr>
        <w:autoSpaceDE w:val="0"/>
        <w:autoSpaceDN w:val="0"/>
        <w:adjustRightInd w:val="0"/>
        <w:spacing w:after="0" w:line="240" w:lineRule="auto"/>
        <w:rPr>
          <w:rFonts w:ascii="Times New Roman" w:hAnsi="Times New Roman"/>
          <w:b/>
          <w:bCs/>
          <w:color w:val="000000" w:themeColor="text1"/>
          <w:sz w:val="24"/>
          <w:szCs w:val="24"/>
        </w:rPr>
      </w:pPr>
    </w:p>
    <w:p w:rsidR="00C746C1" w:rsidRPr="00BD1410" w:rsidRDefault="00C746C1" w:rsidP="004D190B">
      <w:pPr>
        <w:autoSpaceDE w:val="0"/>
        <w:autoSpaceDN w:val="0"/>
        <w:adjustRightInd w:val="0"/>
        <w:spacing w:after="0" w:line="240" w:lineRule="auto"/>
        <w:jc w:val="both"/>
        <w:rPr>
          <w:rFonts w:ascii="Times New Roman" w:hAnsi="Times New Roman"/>
          <w:b/>
          <w:bCs/>
          <w:i/>
          <w:color w:val="000000" w:themeColor="text1"/>
          <w:sz w:val="24"/>
          <w:szCs w:val="24"/>
        </w:rPr>
      </w:pPr>
      <w:r w:rsidRPr="00BD1410">
        <w:rPr>
          <w:rFonts w:ascii="Times New Roman" w:hAnsi="Times New Roman"/>
          <w:b/>
          <w:bCs/>
          <w:i/>
          <w:color w:val="000000" w:themeColor="text1"/>
          <w:sz w:val="24"/>
          <w:szCs w:val="24"/>
        </w:rPr>
        <w:t>Abstract</w:t>
      </w:r>
    </w:p>
    <w:p w:rsidR="00920636" w:rsidRDefault="00C746C1" w:rsidP="004D190B">
      <w:pPr>
        <w:autoSpaceDE w:val="0"/>
        <w:autoSpaceDN w:val="0"/>
        <w:adjustRightInd w:val="0"/>
        <w:spacing w:after="0" w:line="240" w:lineRule="auto"/>
        <w:jc w:val="both"/>
        <w:rPr>
          <w:rFonts w:ascii="Times New Roman" w:hAnsi="Times New Roman"/>
          <w:color w:val="000000" w:themeColor="text1"/>
          <w:sz w:val="24"/>
          <w:szCs w:val="24"/>
        </w:rPr>
      </w:pPr>
      <w:r w:rsidRPr="00BD1410">
        <w:rPr>
          <w:rFonts w:ascii="Times New Roman" w:hAnsi="Times New Roman"/>
          <w:bCs/>
          <w:color w:val="000000" w:themeColor="text1"/>
          <w:sz w:val="24"/>
          <w:szCs w:val="24"/>
        </w:rPr>
        <w:t xml:space="preserve">The 2019 general elections in Nigeria </w:t>
      </w:r>
      <w:r w:rsidR="00920636" w:rsidRPr="00BD1410">
        <w:rPr>
          <w:rFonts w:ascii="Times New Roman" w:hAnsi="Times New Roman"/>
          <w:bCs/>
          <w:color w:val="000000" w:themeColor="text1"/>
          <w:sz w:val="24"/>
          <w:szCs w:val="24"/>
        </w:rPr>
        <w:t xml:space="preserve">was an important election to determine the continued existence or otherwise of the Nigerian project.  On the morning of the presidential and national </w:t>
      </w:r>
      <w:r w:rsidR="00D207A2" w:rsidRPr="00BD1410">
        <w:rPr>
          <w:rFonts w:ascii="Times New Roman" w:hAnsi="Times New Roman"/>
          <w:bCs/>
          <w:color w:val="000000" w:themeColor="text1"/>
          <w:sz w:val="24"/>
          <w:szCs w:val="24"/>
        </w:rPr>
        <w:t>assembly’s</w:t>
      </w:r>
      <w:r w:rsidR="00920636" w:rsidRPr="00BD1410">
        <w:rPr>
          <w:rFonts w:ascii="Times New Roman" w:hAnsi="Times New Roman"/>
          <w:bCs/>
          <w:color w:val="000000" w:themeColor="text1"/>
          <w:sz w:val="24"/>
          <w:szCs w:val="24"/>
        </w:rPr>
        <w:t xml:space="preserve"> elections, many Nigerians woke up to </w:t>
      </w:r>
      <w:proofErr w:type="spellStart"/>
      <w:r w:rsidR="00920636" w:rsidRPr="00BD1410">
        <w:rPr>
          <w:rFonts w:ascii="Times New Roman" w:hAnsi="Times New Roman"/>
          <w:bCs/>
          <w:color w:val="000000" w:themeColor="text1"/>
          <w:sz w:val="24"/>
          <w:szCs w:val="24"/>
        </w:rPr>
        <w:t>real</w:t>
      </w:r>
      <w:r w:rsidR="00AD51C0">
        <w:rPr>
          <w:rFonts w:ascii="Times New Roman" w:hAnsi="Times New Roman"/>
          <w:bCs/>
          <w:color w:val="000000" w:themeColor="text1"/>
          <w:sz w:val="24"/>
          <w:szCs w:val="24"/>
        </w:rPr>
        <w:t>is</w:t>
      </w:r>
      <w:r w:rsidR="00920636" w:rsidRPr="00BD1410">
        <w:rPr>
          <w:rFonts w:ascii="Times New Roman" w:hAnsi="Times New Roman"/>
          <w:bCs/>
          <w:color w:val="000000" w:themeColor="text1"/>
          <w:sz w:val="24"/>
          <w:szCs w:val="24"/>
        </w:rPr>
        <w:t>e</w:t>
      </w:r>
      <w:proofErr w:type="spellEnd"/>
      <w:r w:rsidR="00920636" w:rsidRPr="00BD1410">
        <w:rPr>
          <w:rFonts w:ascii="Times New Roman" w:hAnsi="Times New Roman"/>
          <w:bCs/>
          <w:color w:val="000000" w:themeColor="text1"/>
          <w:sz w:val="24"/>
          <w:szCs w:val="24"/>
        </w:rPr>
        <w:t xml:space="preserve"> elections have been postponed. </w:t>
      </w:r>
      <w:r w:rsidR="00405FE8" w:rsidRPr="00BD1410">
        <w:rPr>
          <w:rFonts w:ascii="Times New Roman" w:hAnsi="Times New Roman"/>
          <w:bCs/>
          <w:color w:val="000000" w:themeColor="text1"/>
          <w:sz w:val="24"/>
          <w:szCs w:val="24"/>
        </w:rPr>
        <w:t xml:space="preserve">The </w:t>
      </w:r>
      <w:r w:rsidR="00920636" w:rsidRPr="00BD1410">
        <w:rPr>
          <w:rFonts w:ascii="Times New Roman" w:hAnsi="Times New Roman"/>
          <w:bCs/>
          <w:color w:val="000000" w:themeColor="text1"/>
          <w:sz w:val="24"/>
          <w:szCs w:val="24"/>
        </w:rPr>
        <w:t xml:space="preserve">INEC </w:t>
      </w:r>
      <w:r w:rsidR="00405FE8" w:rsidRPr="00BD1410">
        <w:rPr>
          <w:rFonts w:ascii="Times New Roman" w:hAnsi="Times New Roman"/>
          <w:bCs/>
          <w:color w:val="000000" w:themeColor="text1"/>
          <w:sz w:val="24"/>
          <w:szCs w:val="24"/>
        </w:rPr>
        <w:t xml:space="preserve">Chairman’s speech was </w:t>
      </w:r>
      <w:r w:rsidR="00920636" w:rsidRPr="00BD1410">
        <w:rPr>
          <w:rFonts w:ascii="Times New Roman" w:hAnsi="Times New Roman"/>
          <w:bCs/>
          <w:color w:val="000000" w:themeColor="text1"/>
          <w:sz w:val="24"/>
          <w:szCs w:val="24"/>
        </w:rPr>
        <w:t>hedged</w:t>
      </w:r>
      <w:r w:rsidR="00405FE8" w:rsidRPr="00BD1410">
        <w:rPr>
          <w:rFonts w:ascii="Times New Roman" w:hAnsi="Times New Roman"/>
          <w:bCs/>
          <w:color w:val="000000" w:themeColor="text1"/>
          <w:sz w:val="24"/>
          <w:szCs w:val="24"/>
        </w:rPr>
        <w:t xml:space="preserve"> with elements of </w:t>
      </w:r>
      <w:proofErr w:type="spellStart"/>
      <w:r w:rsidR="00405FE8" w:rsidRPr="00BD1410">
        <w:rPr>
          <w:rFonts w:ascii="Times New Roman" w:hAnsi="Times New Roman"/>
          <w:bCs/>
          <w:color w:val="000000" w:themeColor="text1"/>
          <w:sz w:val="24"/>
          <w:szCs w:val="24"/>
        </w:rPr>
        <w:t>re</w:t>
      </w:r>
      <w:r w:rsidR="003B06F5" w:rsidRPr="00BD1410">
        <w:rPr>
          <w:rFonts w:ascii="Times New Roman" w:hAnsi="Times New Roman"/>
          <w:bCs/>
          <w:color w:val="000000" w:themeColor="text1"/>
          <w:sz w:val="24"/>
          <w:szCs w:val="24"/>
        </w:rPr>
        <w:t>s</w:t>
      </w:r>
      <w:r w:rsidR="00405FE8" w:rsidRPr="00BD1410">
        <w:rPr>
          <w:rFonts w:ascii="Times New Roman" w:hAnsi="Times New Roman"/>
          <w:bCs/>
          <w:color w:val="000000" w:themeColor="text1"/>
          <w:sz w:val="24"/>
          <w:szCs w:val="24"/>
        </w:rPr>
        <w:t>ponsibilisation</w:t>
      </w:r>
      <w:proofErr w:type="spellEnd"/>
      <w:r w:rsidR="00405FE8" w:rsidRPr="00BD1410">
        <w:rPr>
          <w:rFonts w:ascii="Times New Roman" w:hAnsi="Times New Roman"/>
          <w:bCs/>
          <w:color w:val="000000" w:themeColor="text1"/>
          <w:sz w:val="24"/>
          <w:szCs w:val="24"/>
        </w:rPr>
        <w:t xml:space="preserve"> and </w:t>
      </w:r>
      <w:proofErr w:type="spellStart"/>
      <w:r w:rsidR="00405FE8" w:rsidRPr="00BD1410">
        <w:rPr>
          <w:rFonts w:ascii="Times New Roman" w:hAnsi="Times New Roman"/>
          <w:bCs/>
          <w:color w:val="000000" w:themeColor="text1"/>
          <w:sz w:val="24"/>
          <w:szCs w:val="24"/>
        </w:rPr>
        <w:t>de</w:t>
      </w:r>
      <w:r w:rsidR="00405FE8" w:rsidRPr="00BD1410">
        <w:rPr>
          <w:rFonts w:ascii="Times New Roman" w:hAnsi="Times New Roman"/>
          <w:color w:val="000000" w:themeColor="text1"/>
          <w:sz w:val="24"/>
          <w:szCs w:val="24"/>
        </w:rPr>
        <w:t>responsibilisation</w:t>
      </w:r>
      <w:proofErr w:type="spellEnd"/>
      <w:r w:rsidR="00405FE8" w:rsidRPr="00BD1410">
        <w:rPr>
          <w:rFonts w:ascii="Times New Roman" w:hAnsi="Times New Roman"/>
          <w:bCs/>
          <w:color w:val="000000" w:themeColor="text1"/>
          <w:sz w:val="24"/>
          <w:szCs w:val="24"/>
        </w:rPr>
        <w:t xml:space="preserve"> on the postponement.  </w:t>
      </w:r>
      <w:r w:rsidR="00920636" w:rsidRPr="00BD1410">
        <w:rPr>
          <w:rFonts w:ascii="Times New Roman" w:hAnsi="Times New Roman"/>
          <w:bCs/>
          <w:color w:val="000000" w:themeColor="text1"/>
          <w:sz w:val="24"/>
          <w:szCs w:val="24"/>
        </w:rPr>
        <w:t>No doubt, t</w:t>
      </w:r>
      <w:r w:rsidR="00405FE8" w:rsidRPr="00BD1410">
        <w:rPr>
          <w:rFonts w:ascii="Times New Roman" w:hAnsi="Times New Roman"/>
          <w:bCs/>
          <w:color w:val="000000" w:themeColor="text1"/>
          <w:sz w:val="24"/>
          <w:szCs w:val="24"/>
        </w:rPr>
        <w:t xml:space="preserve">he speech has not enjoyed scholarly attention because it was a recent occurrence. This paper is therefore interested in identifying the discourse strategies and the constructions used in representing the postponement.  </w:t>
      </w:r>
      <w:r w:rsidR="004E0847" w:rsidRPr="00BD1410">
        <w:rPr>
          <w:rFonts w:ascii="Times New Roman" w:hAnsi="Times New Roman"/>
          <w:bCs/>
          <w:color w:val="000000" w:themeColor="text1"/>
          <w:sz w:val="24"/>
          <w:szCs w:val="24"/>
        </w:rPr>
        <w:t>The speech</w:t>
      </w:r>
      <w:r w:rsidRPr="00BD1410">
        <w:rPr>
          <w:rFonts w:ascii="Times New Roman" w:hAnsi="Times New Roman"/>
          <w:bCs/>
          <w:color w:val="000000" w:themeColor="text1"/>
          <w:sz w:val="24"/>
          <w:szCs w:val="24"/>
        </w:rPr>
        <w:t xml:space="preserve"> show</w:t>
      </w:r>
      <w:r w:rsidR="004E0847" w:rsidRPr="00BD1410">
        <w:rPr>
          <w:rFonts w:ascii="Times New Roman" w:hAnsi="Times New Roman"/>
          <w:bCs/>
          <w:color w:val="000000" w:themeColor="text1"/>
          <w:sz w:val="24"/>
          <w:szCs w:val="24"/>
        </w:rPr>
        <w:t>s</w:t>
      </w:r>
      <w:r w:rsidRPr="00BD1410">
        <w:rPr>
          <w:rFonts w:ascii="Times New Roman" w:hAnsi="Times New Roman"/>
          <w:bCs/>
          <w:color w:val="000000" w:themeColor="text1"/>
          <w:sz w:val="24"/>
          <w:szCs w:val="24"/>
        </w:rPr>
        <w:t xml:space="preserve"> how </w:t>
      </w:r>
      <w:r w:rsidR="004E0847" w:rsidRPr="00BD1410">
        <w:rPr>
          <w:rFonts w:ascii="Times New Roman" w:hAnsi="Times New Roman"/>
          <w:bCs/>
          <w:color w:val="000000" w:themeColor="text1"/>
          <w:sz w:val="24"/>
          <w:szCs w:val="24"/>
        </w:rPr>
        <w:t xml:space="preserve">the electoral umpire </w:t>
      </w:r>
      <w:r w:rsidRPr="00BD1410">
        <w:rPr>
          <w:rFonts w:ascii="Times New Roman" w:hAnsi="Times New Roman"/>
          <w:bCs/>
          <w:color w:val="000000" w:themeColor="text1"/>
          <w:sz w:val="24"/>
          <w:szCs w:val="24"/>
        </w:rPr>
        <w:t>‘</w:t>
      </w:r>
      <w:proofErr w:type="spellStart"/>
      <w:r w:rsidRPr="00BD1410">
        <w:rPr>
          <w:rFonts w:ascii="Times New Roman" w:hAnsi="Times New Roman"/>
          <w:bCs/>
          <w:color w:val="000000" w:themeColor="text1"/>
          <w:sz w:val="24"/>
          <w:szCs w:val="24"/>
        </w:rPr>
        <w:t>responsibilise</w:t>
      </w:r>
      <w:proofErr w:type="spellEnd"/>
      <w:r w:rsidRPr="00BD1410">
        <w:rPr>
          <w:rFonts w:ascii="Times New Roman" w:hAnsi="Times New Roman"/>
          <w:bCs/>
          <w:color w:val="000000" w:themeColor="text1"/>
          <w:sz w:val="24"/>
          <w:szCs w:val="24"/>
        </w:rPr>
        <w:t>’ involvement</w:t>
      </w:r>
      <w:r w:rsidR="00920636" w:rsidRPr="00BD1410">
        <w:rPr>
          <w:rFonts w:ascii="Times New Roman" w:hAnsi="Times New Roman"/>
          <w:bCs/>
          <w:color w:val="000000" w:themeColor="text1"/>
          <w:sz w:val="24"/>
          <w:szCs w:val="24"/>
        </w:rPr>
        <w:t>s</w:t>
      </w:r>
      <w:r w:rsidRPr="00BD1410">
        <w:rPr>
          <w:rFonts w:ascii="Times New Roman" w:hAnsi="Times New Roman"/>
          <w:bCs/>
          <w:color w:val="000000" w:themeColor="text1"/>
          <w:sz w:val="24"/>
          <w:szCs w:val="24"/>
        </w:rPr>
        <w:t xml:space="preserve"> in the </w:t>
      </w:r>
      <w:r w:rsidR="00920636" w:rsidRPr="00BD1410">
        <w:rPr>
          <w:rFonts w:ascii="Times New Roman" w:hAnsi="Times New Roman"/>
          <w:bCs/>
          <w:color w:val="000000" w:themeColor="text1"/>
          <w:sz w:val="24"/>
          <w:szCs w:val="24"/>
        </w:rPr>
        <w:t>postponement</w:t>
      </w:r>
      <w:r w:rsidRPr="00BD1410">
        <w:rPr>
          <w:rFonts w:ascii="Times New Roman" w:hAnsi="Times New Roman"/>
          <w:bCs/>
          <w:color w:val="000000" w:themeColor="text1"/>
          <w:sz w:val="24"/>
          <w:szCs w:val="24"/>
        </w:rPr>
        <w:t xml:space="preserve"> of the Nigerian </w:t>
      </w:r>
      <w:r w:rsidR="00920636" w:rsidRPr="00BD1410">
        <w:rPr>
          <w:rFonts w:ascii="Times New Roman" w:hAnsi="Times New Roman"/>
          <w:bCs/>
          <w:color w:val="000000" w:themeColor="text1"/>
          <w:sz w:val="24"/>
          <w:szCs w:val="24"/>
        </w:rPr>
        <w:t xml:space="preserve">electoral </w:t>
      </w:r>
      <w:r w:rsidRPr="00BD1410">
        <w:rPr>
          <w:rFonts w:ascii="Times New Roman" w:hAnsi="Times New Roman"/>
          <w:bCs/>
          <w:color w:val="000000" w:themeColor="text1"/>
          <w:sz w:val="24"/>
          <w:szCs w:val="24"/>
        </w:rPr>
        <w:t>project</w:t>
      </w:r>
      <w:r w:rsidR="00920636" w:rsidRPr="00BD1410">
        <w:rPr>
          <w:rFonts w:ascii="Times New Roman" w:hAnsi="Times New Roman"/>
          <w:bCs/>
          <w:color w:val="000000" w:themeColor="text1"/>
          <w:sz w:val="24"/>
          <w:szCs w:val="24"/>
        </w:rPr>
        <w:t xml:space="preserve">.  Guided by aspects of </w:t>
      </w:r>
      <w:proofErr w:type="spellStart"/>
      <w:r w:rsidR="00920636" w:rsidRPr="00BD1410">
        <w:rPr>
          <w:rFonts w:ascii="Times New Roman" w:hAnsi="Times New Roman"/>
          <w:color w:val="000000" w:themeColor="text1"/>
          <w:sz w:val="24"/>
          <w:szCs w:val="24"/>
        </w:rPr>
        <w:t>Caffi’s</w:t>
      </w:r>
      <w:proofErr w:type="spellEnd"/>
      <w:r w:rsidR="00920636" w:rsidRPr="00BD1410">
        <w:rPr>
          <w:rFonts w:ascii="Times New Roman" w:hAnsi="Times New Roman"/>
          <w:color w:val="000000" w:themeColor="text1"/>
          <w:sz w:val="24"/>
          <w:szCs w:val="24"/>
        </w:rPr>
        <w:t xml:space="preserve"> </w:t>
      </w:r>
      <w:proofErr w:type="spellStart"/>
      <w:r w:rsidR="00920636" w:rsidRPr="00BD1410">
        <w:rPr>
          <w:rFonts w:ascii="Times New Roman" w:hAnsi="Times New Roman"/>
          <w:color w:val="000000" w:themeColor="text1"/>
          <w:sz w:val="24"/>
          <w:szCs w:val="24"/>
        </w:rPr>
        <w:t>deresponsibilisation</w:t>
      </w:r>
      <w:proofErr w:type="spellEnd"/>
      <w:r w:rsidR="00920636" w:rsidRPr="00BD1410">
        <w:rPr>
          <w:rFonts w:ascii="Times New Roman" w:hAnsi="Times New Roman"/>
          <w:color w:val="000000" w:themeColor="text1"/>
          <w:sz w:val="24"/>
          <w:szCs w:val="24"/>
        </w:rPr>
        <w:t xml:space="preserve"> and </w:t>
      </w:r>
      <w:proofErr w:type="spellStart"/>
      <w:r w:rsidR="00920636" w:rsidRPr="00BD1410">
        <w:rPr>
          <w:rFonts w:ascii="Times New Roman" w:hAnsi="Times New Roman"/>
          <w:color w:val="000000" w:themeColor="text1"/>
          <w:sz w:val="24"/>
          <w:szCs w:val="24"/>
        </w:rPr>
        <w:t>responsibilisation</w:t>
      </w:r>
      <w:proofErr w:type="spellEnd"/>
      <w:r w:rsidR="00920636" w:rsidRPr="00BD1410">
        <w:rPr>
          <w:rFonts w:ascii="Times New Roman" w:hAnsi="Times New Roman"/>
          <w:color w:val="000000" w:themeColor="text1"/>
          <w:sz w:val="24"/>
          <w:szCs w:val="24"/>
        </w:rPr>
        <w:t>, and Hyland’s Stance theory, th</w:t>
      </w:r>
      <w:r w:rsidR="00AD51C0">
        <w:rPr>
          <w:rFonts w:ascii="Times New Roman" w:hAnsi="Times New Roman"/>
          <w:color w:val="000000" w:themeColor="text1"/>
          <w:sz w:val="24"/>
          <w:szCs w:val="24"/>
        </w:rPr>
        <w:t>is</w:t>
      </w:r>
      <w:r w:rsidR="00920636" w:rsidRPr="00BD1410">
        <w:rPr>
          <w:rFonts w:ascii="Times New Roman" w:hAnsi="Times New Roman"/>
          <w:color w:val="000000" w:themeColor="text1"/>
          <w:sz w:val="24"/>
          <w:szCs w:val="24"/>
        </w:rPr>
        <w:t xml:space="preserve"> paper subjects the 1624-word speech to discourse analysis. The analysis of the data revealed that there were </w:t>
      </w:r>
      <w:r w:rsidR="00CB603A" w:rsidRPr="00BD1410">
        <w:rPr>
          <w:rFonts w:ascii="Times New Roman" w:hAnsi="Times New Roman"/>
          <w:color w:val="000000" w:themeColor="text1"/>
          <w:sz w:val="24"/>
          <w:szCs w:val="24"/>
        </w:rPr>
        <w:t>two main</w:t>
      </w:r>
      <w:r w:rsidR="00920636" w:rsidRPr="00BD1410">
        <w:rPr>
          <w:rFonts w:ascii="Times New Roman" w:hAnsi="Times New Roman"/>
          <w:color w:val="000000" w:themeColor="text1"/>
          <w:sz w:val="24"/>
          <w:szCs w:val="24"/>
        </w:rPr>
        <w:t xml:space="preserve"> constructions on t</w:t>
      </w:r>
      <w:r w:rsidR="0054399C" w:rsidRPr="00BD1410">
        <w:rPr>
          <w:rFonts w:ascii="Times New Roman" w:hAnsi="Times New Roman"/>
          <w:color w:val="000000" w:themeColor="text1"/>
          <w:sz w:val="24"/>
          <w:szCs w:val="24"/>
        </w:rPr>
        <w:t xml:space="preserve">he 2019 </w:t>
      </w:r>
      <w:r w:rsidR="00AD51C0">
        <w:rPr>
          <w:rFonts w:ascii="Times New Roman" w:hAnsi="Times New Roman"/>
          <w:color w:val="000000" w:themeColor="text1"/>
          <w:sz w:val="24"/>
          <w:szCs w:val="24"/>
        </w:rPr>
        <w:t xml:space="preserve">general </w:t>
      </w:r>
      <w:r w:rsidR="0054399C" w:rsidRPr="00BD1410">
        <w:rPr>
          <w:rFonts w:ascii="Times New Roman" w:hAnsi="Times New Roman"/>
          <w:color w:val="000000" w:themeColor="text1"/>
          <w:sz w:val="24"/>
          <w:szCs w:val="24"/>
        </w:rPr>
        <w:t xml:space="preserve">elections postponement: allegiance to a successful electoral conduct and logistical challenges.  The </w:t>
      </w:r>
      <w:proofErr w:type="gramStart"/>
      <w:r w:rsidR="0054399C" w:rsidRPr="00BD1410">
        <w:rPr>
          <w:rFonts w:ascii="Times New Roman" w:hAnsi="Times New Roman"/>
          <w:color w:val="000000" w:themeColor="text1"/>
          <w:sz w:val="24"/>
          <w:szCs w:val="24"/>
        </w:rPr>
        <w:t>logistical</w:t>
      </w:r>
      <w:proofErr w:type="gramEnd"/>
      <w:r w:rsidR="0054399C" w:rsidRPr="00BD1410">
        <w:rPr>
          <w:rFonts w:ascii="Times New Roman" w:hAnsi="Times New Roman"/>
          <w:color w:val="000000" w:themeColor="text1"/>
          <w:sz w:val="24"/>
          <w:szCs w:val="24"/>
        </w:rPr>
        <w:t xml:space="preserve"> challenges bifurcate into two other sub-constructions: natural and human-induced disruptions.  The natural disruption is as a result of natural occurrence</w:t>
      </w:r>
      <w:r w:rsidR="0054399C" w:rsidRPr="00BD1410">
        <w:rPr>
          <w:rFonts w:ascii="Times New Roman" w:hAnsi="Times New Roman"/>
          <w:b/>
          <w:color w:val="000000" w:themeColor="text1"/>
          <w:sz w:val="24"/>
          <w:szCs w:val="24"/>
        </w:rPr>
        <w:t xml:space="preserve"> </w:t>
      </w:r>
      <w:r w:rsidR="0054399C" w:rsidRPr="00BD1410">
        <w:rPr>
          <w:rFonts w:ascii="Times New Roman" w:hAnsi="Times New Roman"/>
          <w:color w:val="000000" w:themeColor="text1"/>
          <w:sz w:val="24"/>
          <w:szCs w:val="24"/>
        </w:rPr>
        <w:t xml:space="preserve">(bad weather), while the human-induced disruptions are as a result of court judgments and fire disasters.  The constructions were achieved through six discourse strategies: </w:t>
      </w:r>
      <w:r w:rsidR="00AD51C0">
        <w:rPr>
          <w:rFonts w:ascii="Times New Roman" w:hAnsi="Times New Roman"/>
          <w:color w:val="000000" w:themeColor="text1"/>
          <w:sz w:val="24"/>
          <w:szCs w:val="24"/>
        </w:rPr>
        <w:t xml:space="preserve">historical </w:t>
      </w:r>
      <w:r w:rsidR="0054399C" w:rsidRPr="00BD1410">
        <w:rPr>
          <w:rFonts w:ascii="Times New Roman" w:hAnsi="Times New Roman"/>
          <w:color w:val="000000" w:themeColor="text1"/>
          <w:sz w:val="24"/>
          <w:szCs w:val="24"/>
        </w:rPr>
        <w:t xml:space="preserve">reference to antecedent-success, emotional appeal/blackmail, self-glorification, blame avoidance/allocation, assuring/reassuring of control, and creating common ground.  </w:t>
      </w:r>
      <w:r w:rsidR="00920636" w:rsidRPr="00BD1410">
        <w:rPr>
          <w:rFonts w:ascii="Times New Roman" w:hAnsi="Times New Roman"/>
          <w:color w:val="000000" w:themeColor="text1"/>
          <w:sz w:val="24"/>
          <w:szCs w:val="24"/>
        </w:rPr>
        <w:t xml:space="preserve">The paper concludes by recommending e-voting to forestall wastages and challenges associated with manual voting. </w:t>
      </w:r>
    </w:p>
    <w:p w:rsidR="00DD4B31" w:rsidRDefault="00DD4B31" w:rsidP="004D190B">
      <w:pPr>
        <w:autoSpaceDE w:val="0"/>
        <w:autoSpaceDN w:val="0"/>
        <w:adjustRightInd w:val="0"/>
        <w:spacing w:after="0" w:line="240" w:lineRule="auto"/>
        <w:jc w:val="both"/>
        <w:rPr>
          <w:rFonts w:ascii="Times New Roman" w:hAnsi="Times New Roman"/>
          <w:color w:val="000000" w:themeColor="text1"/>
          <w:sz w:val="24"/>
          <w:szCs w:val="24"/>
        </w:rPr>
      </w:pPr>
    </w:p>
    <w:p w:rsidR="00DD4B31" w:rsidRPr="00DD4B31" w:rsidRDefault="00DD4B31" w:rsidP="00DD4B31">
      <w:pPr>
        <w:autoSpaceDE w:val="0"/>
        <w:autoSpaceDN w:val="0"/>
        <w:adjustRightInd w:val="0"/>
        <w:spacing w:after="0" w:line="240" w:lineRule="auto"/>
        <w:ind w:left="1440" w:hanging="1440"/>
        <w:jc w:val="both"/>
        <w:rPr>
          <w:rFonts w:ascii="Times New Roman" w:hAnsi="Times New Roman"/>
          <w:color w:val="000000" w:themeColor="text1"/>
          <w:sz w:val="24"/>
          <w:szCs w:val="24"/>
        </w:rPr>
      </w:pPr>
      <w:r w:rsidRPr="00DD4B31">
        <w:rPr>
          <w:rFonts w:ascii="Times New Roman" w:hAnsi="Times New Roman"/>
          <w:b/>
          <w:color w:val="000000" w:themeColor="text1"/>
          <w:sz w:val="24"/>
          <w:szCs w:val="24"/>
        </w:rPr>
        <w:t>Keywords:</w:t>
      </w:r>
      <w:r>
        <w:rPr>
          <w:rFonts w:ascii="Times New Roman" w:hAnsi="Times New Roman"/>
          <w:b/>
          <w:color w:val="000000" w:themeColor="text1"/>
          <w:sz w:val="24"/>
          <w:szCs w:val="24"/>
        </w:rPr>
        <w:tab/>
      </w:r>
      <w:proofErr w:type="spellStart"/>
      <w:r w:rsidRPr="00DD4B31">
        <w:rPr>
          <w:rFonts w:ascii="Times New Roman" w:hAnsi="Times New Roman"/>
          <w:bCs/>
          <w:color w:val="000000" w:themeColor="text1"/>
          <w:sz w:val="24"/>
          <w:szCs w:val="24"/>
        </w:rPr>
        <w:t>Deresponsibilisation</w:t>
      </w:r>
      <w:proofErr w:type="spellEnd"/>
      <w:r w:rsidRPr="00DD4B31">
        <w:rPr>
          <w:rFonts w:ascii="Times New Roman" w:hAnsi="Times New Roman"/>
          <w:bCs/>
          <w:color w:val="000000" w:themeColor="text1"/>
          <w:sz w:val="24"/>
          <w:szCs w:val="24"/>
        </w:rPr>
        <w:t xml:space="preserve"> and </w:t>
      </w:r>
      <w:proofErr w:type="spellStart"/>
      <w:r w:rsidRPr="00DD4B31">
        <w:rPr>
          <w:rFonts w:ascii="Times New Roman" w:hAnsi="Times New Roman"/>
          <w:bCs/>
          <w:color w:val="000000" w:themeColor="text1"/>
          <w:sz w:val="24"/>
          <w:szCs w:val="24"/>
        </w:rPr>
        <w:t>Responsibilisation</w:t>
      </w:r>
      <w:proofErr w:type="spellEnd"/>
      <w:r w:rsidRPr="00DD4B31">
        <w:rPr>
          <w:rFonts w:ascii="Times New Roman" w:hAnsi="Times New Roman"/>
          <w:bCs/>
          <w:color w:val="000000" w:themeColor="text1"/>
          <w:sz w:val="24"/>
          <w:szCs w:val="24"/>
        </w:rPr>
        <w:t>, Independent National Electoral Commission, Speechmaking, Election Postponement,</w:t>
      </w:r>
      <w:r>
        <w:rPr>
          <w:rFonts w:ascii="Times New Roman" w:hAnsi="Times New Roman"/>
          <w:bCs/>
          <w:color w:val="000000" w:themeColor="text1"/>
          <w:sz w:val="24"/>
          <w:szCs w:val="24"/>
        </w:rPr>
        <w:t xml:space="preserve"> 2019 General Elections i</w:t>
      </w:r>
      <w:r w:rsidRPr="00DD4B31">
        <w:rPr>
          <w:rFonts w:ascii="Times New Roman" w:hAnsi="Times New Roman"/>
          <w:bCs/>
          <w:color w:val="000000" w:themeColor="text1"/>
          <w:sz w:val="24"/>
          <w:szCs w:val="24"/>
        </w:rPr>
        <w:t>n Nigeria</w:t>
      </w:r>
    </w:p>
    <w:p w:rsidR="00DD4B31" w:rsidRPr="00BD1410" w:rsidRDefault="00DD4B31" w:rsidP="004D190B">
      <w:pPr>
        <w:autoSpaceDE w:val="0"/>
        <w:autoSpaceDN w:val="0"/>
        <w:adjustRightInd w:val="0"/>
        <w:spacing w:after="0" w:line="240" w:lineRule="auto"/>
        <w:jc w:val="both"/>
        <w:rPr>
          <w:rFonts w:ascii="Times New Roman" w:hAnsi="Times New Roman"/>
          <w:color w:val="000000" w:themeColor="text1"/>
          <w:sz w:val="24"/>
          <w:szCs w:val="24"/>
        </w:rPr>
      </w:pPr>
    </w:p>
    <w:p w:rsidR="00A84D9D" w:rsidRDefault="00A84D9D" w:rsidP="00A84D9D">
      <w:pPr>
        <w:autoSpaceDE w:val="0"/>
        <w:autoSpaceDN w:val="0"/>
        <w:adjustRightInd w:val="0"/>
        <w:spacing w:after="0" w:line="360" w:lineRule="auto"/>
        <w:jc w:val="both"/>
        <w:rPr>
          <w:rFonts w:ascii="Times New Roman" w:hAnsi="Times New Roman"/>
          <w:b/>
          <w:color w:val="000000" w:themeColor="text1"/>
          <w:sz w:val="24"/>
          <w:szCs w:val="24"/>
        </w:rPr>
      </w:pPr>
    </w:p>
    <w:p w:rsidR="00920636" w:rsidRPr="00BD1410" w:rsidRDefault="00920636" w:rsidP="00A84D9D">
      <w:pPr>
        <w:autoSpaceDE w:val="0"/>
        <w:autoSpaceDN w:val="0"/>
        <w:adjustRightInd w:val="0"/>
        <w:spacing w:after="0" w:line="360" w:lineRule="auto"/>
        <w:jc w:val="both"/>
        <w:rPr>
          <w:rFonts w:ascii="Times New Roman" w:hAnsi="Times New Roman"/>
          <w:b/>
          <w:color w:val="000000" w:themeColor="text1"/>
          <w:sz w:val="24"/>
          <w:szCs w:val="24"/>
        </w:rPr>
      </w:pPr>
      <w:r w:rsidRPr="00BD1410">
        <w:rPr>
          <w:rFonts w:ascii="Times New Roman" w:hAnsi="Times New Roman"/>
          <w:b/>
          <w:color w:val="000000" w:themeColor="text1"/>
          <w:sz w:val="24"/>
          <w:szCs w:val="24"/>
        </w:rPr>
        <w:t>Introduction</w:t>
      </w:r>
    </w:p>
    <w:p w:rsidR="008B239C" w:rsidRPr="00BD1410" w:rsidRDefault="008B239C" w:rsidP="00A84D9D">
      <w:pPr>
        <w:spacing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Speechmaking as an art has become part of the practice associated with political actors across the world (</w:t>
      </w:r>
      <w:r w:rsidR="00FC1C31">
        <w:rPr>
          <w:rFonts w:ascii="Times New Roman" w:hAnsi="Times New Roman"/>
          <w:color w:val="000000" w:themeColor="text1"/>
          <w:sz w:val="24"/>
          <w:szCs w:val="24"/>
        </w:rPr>
        <w:t>XXXX</w:t>
      </w:r>
      <w:r w:rsidRPr="00BD1410">
        <w:rPr>
          <w:rFonts w:ascii="Times New Roman" w:hAnsi="Times New Roman"/>
          <w:color w:val="000000" w:themeColor="text1"/>
          <w:sz w:val="24"/>
          <w:szCs w:val="24"/>
        </w:rPr>
        <w:t xml:space="preserve"> &amp; </w:t>
      </w:r>
      <w:proofErr w:type="spellStart"/>
      <w:r w:rsidRPr="00BD1410">
        <w:rPr>
          <w:rFonts w:ascii="Times New Roman" w:hAnsi="Times New Roman"/>
          <w:color w:val="000000" w:themeColor="text1"/>
          <w:sz w:val="24"/>
          <w:szCs w:val="24"/>
        </w:rPr>
        <w:t>Chinaguh</w:t>
      </w:r>
      <w:proofErr w:type="spellEnd"/>
      <w:r w:rsidRPr="00BD1410">
        <w:rPr>
          <w:rFonts w:ascii="Times New Roman" w:hAnsi="Times New Roman"/>
          <w:color w:val="000000" w:themeColor="text1"/>
          <w:sz w:val="24"/>
          <w:szCs w:val="24"/>
        </w:rPr>
        <w:t>, 2018). Suffice to say that political leaders and actors alike appropriately use language to pursue their political agenda (</w:t>
      </w:r>
      <w:r w:rsidR="00FC1C31">
        <w:rPr>
          <w:rFonts w:ascii="Times New Roman" w:hAnsi="Times New Roman"/>
          <w:color w:val="000000" w:themeColor="text1"/>
          <w:sz w:val="24"/>
          <w:szCs w:val="24"/>
        </w:rPr>
        <w:t>XXXX</w:t>
      </w:r>
      <w:r w:rsidRPr="00BD1410">
        <w:rPr>
          <w:rFonts w:ascii="Times New Roman" w:hAnsi="Times New Roman"/>
          <w:color w:val="000000" w:themeColor="text1"/>
          <w:sz w:val="24"/>
          <w:szCs w:val="24"/>
        </w:rPr>
        <w:t xml:space="preserve"> 2011</w:t>
      </w:r>
      <w:r w:rsidR="00AD51C0">
        <w:rPr>
          <w:rFonts w:ascii="Times New Roman" w:hAnsi="Times New Roman"/>
          <w:color w:val="000000" w:themeColor="text1"/>
          <w:sz w:val="24"/>
          <w:szCs w:val="24"/>
        </w:rPr>
        <w:t>a</w:t>
      </w:r>
      <w:r w:rsidRPr="00BD1410">
        <w:rPr>
          <w:rFonts w:ascii="Times New Roman" w:hAnsi="Times New Roman"/>
          <w:color w:val="000000" w:themeColor="text1"/>
          <w:sz w:val="24"/>
          <w:szCs w:val="24"/>
        </w:rPr>
        <w:t xml:space="preserve">:200).  </w:t>
      </w:r>
      <w:r w:rsidR="00AD51C0">
        <w:rPr>
          <w:rFonts w:ascii="Times New Roman" w:hAnsi="Times New Roman"/>
          <w:color w:val="000000" w:themeColor="text1"/>
          <w:sz w:val="24"/>
          <w:szCs w:val="24"/>
        </w:rPr>
        <w:t>Political actors deploy</w:t>
      </w:r>
      <w:r w:rsidRPr="00BD1410">
        <w:rPr>
          <w:rFonts w:ascii="Times New Roman" w:hAnsi="Times New Roman"/>
          <w:color w:val="000000" w:themeColor="text1"/>
          <w:sz w:val="24"/>
          <w:szCs w:val="24"/>
        </w:rPr>
        <w:t xml:space="preserve"> appropriate choices in language usage to achieve desired goals in different speeches such as acceptance speeches, inaugural addresses, farewell addresses, among others. The social or political actors are influential people, including opinion leaders, courts, government, other prominent national figures, celebrities and even the newspaper editors (</w:t>
      </w:r>
      <w:r w:rsidR="00FC1C31">
        <w:rPr>
          <w:rFonts w:ascii="Times New Roman" w:hAnsi="Times New Roman"/>
          <w:color w:val="000000" w:themeColor="text1"/>
          <w:sz w:val="24"/>
          <w:szCs w:val="24"/>
        </w:rPr>
        <w:t>XXXX</w:t>
      </w:r>
      <w:r w:rsidRPr="00BD1410">
        <w:rPr>
          <w:rFonts w:ascii="Times New Roman" w:hAnsi="Times New Roman"/>
          <w:color w:val="000000" w:themeColor="text1"/>
          <w:sz w:val="24"/>
          <w:szCs w:val="24"/>
        </w:rPr>
        <w:t xml:space="preserve"> 2011</w:t>
      </w:r>
      <w:r w:rsidR="00AD51C0">
        <w:rPr>
          <w:rFonts w:ascii="Times New Roman" w:hAnsi="Times New Roman"/>
          <w:color w:val="000000" w:themeColor="text1"/>
          <w:sz w:val="24"/>
          <w:szCs w:val="24"/>
        </w:rPr>
        <w:t>a</w:t>
      </w:r>
      <w:r w:rsidRPr="00BD1410">
        <w:rPr>
          <w:rFonts w:ascii="Times New Roman" w:hAnsi="Times New Roman"/>
          <w:color w:val="000000" w:themeColor="text1"/>
          <w:sz w:val="24"/>
          <w:szCs w:val="24"/>
        </w:rPr>
        <w:t>:1). With their use of language</w:t>
      </w:r>
      <w:r w:rsidRPr="00BD1410">
        <w:rPr>
          <w:rFonts w:ascii="Times New Roman" w:hAnsi="Times New Roman"/>
          <w:color w:val="000000" w:themeColor="text1"/>
          <w:sz w:val="24"/>
          <w:szCs w:val="24"/>
        </w:rPr>
        <w:fldChar w:fldCharType="begin"/>
      </w:r>
      <w:r w:rsidRPr="00BD1410">
        <w:rPr>
          <w:rFonts w:ascii="Times New Roman" w:hAnsi="Times New Roman"/>
          <w:color w:val="000000" w:themeColor="text1"/>
          <w:sz w:val="24"/>
          <w:szCs w:val="24"/>
        </w:rPr>
        <w:instrText xml:space="preserve"> XE "language" </w:instrText>
      </w:r>
      <w:r w:rsidRPr="00BD1410">
        <w:rPr>
          <w:rFonts w:ascii="Times New Roman" w:hAnsi="Times New Roman"/>
          <w:color w:val="000000" w:themeColor="text1"/>
          <w:sz w:val="24"/>
          <w:szCs w:val="24"/>
        </w:rPr>
        <w:fldChar w:fldCharType="end"/>
      </w:r>
      <w:r w:rsidRPr="00BD1410">
        <w:rPr>
          <w:rFonts w:ascii="Times New Roman" w:hAnsi="Times New Roman"/>
          <w:color w:val="000000" w:themeColor="text1"/>
          <w:sz w:val="24"/>
          <w:szCs w:val="24"/>
        </w:rPr>
        <w:t xml:space="preserve">, they play a vital role in shaping issues in society and setting the boundaries of what is talked about and how it is talked about (Henry and </w:t>
      </w:r>
      <w:proofErr w:type="spellStart"/>
      <w:r w:rsidRPr="00BD1410">
        <w:rPr>
          <w:rFonts w:ascii="Times New Roman" w:hAnsi="Times New Roman"/>
          <w:color w:val="000000" w:themeColor="text1"/>
          <w:sz w:val="24"/>
          <w:szCs w:val="24"/>
        </w:rPr>
        <w:t>Tator</w:t>
      </w:r>
      <w:proofErr w:type="spellEnd"/>
      <w:r w:rsidRPr="00BD1410">
        <w:rPr>
          <w:rFonts w:ascii="Times New Roman" w:hAnsi="Times New Roman"/>
          <w:color w:val="000000" w:themeColor="text1"/>
          <w:sz w:val="24"/>
          <w:szCs w:val="24"/>
        </w:rPr>
        <w:t>, 20</w:t>
      </w:r>
      <w:r w:rsidR="005D5C0E" w:rsidRPr="00BD1410">
        <w:rPr>
          <w:rFonts w:ascii="Times New Roman" w:hAnsi="Times New Roman"/>
          <w:color w:val="000000" w:themeColor="text1"/>
          <w:sz w:val="24"/>
          <w:szCs w:val="24"/>
        </w:rPr>
        <w:t xml:space="preserve">02; </w:t>
      </w:r>
      <w:proofErr w:type="spellStart"/>
      <w:r w:rsidR="005D5C0E" w:rsidRPr="00BD1410">
        <w:rPr>
          <w:rFonts w:ascii="Times New Roman" w:hAnsi="Times New Roman"/>
          <w:color w:val="000000" w:themeColor="text1"/>
          <w:sz w:val="24"/>
          <w:szCs w:val="24"/>
        </w:rPr>
        <w:t>Taiwo</w:t>
      </w:r>
      <w:proofErr w:type="spellEnd"/>
      <w:r w:rsidR="005D5C0E" w:rsidRPr="00BD1410">
        <w:rPr>
          <w:rFonts w:ascii="Times New Roman" w:hAnsi="Times New Roman"/>
          <w:color w:val="000000" w:themeColor="text1"/>
          <w:sz w:val="24"/>
          <w:szCs w:val="24"/>
        </w:rPr>
        <w:t xml:space="preserve">, 2008; </w:t>
      </w:r>
      <w:r w:rsidR="00FC1C31">
        <w:rPr>
          <w:rFonts w:ascii="Times New Roman" w:hAnsi="Times New Roman"/>
          <w:color w:val="000000" w:themeColor="text1"/>
          <w:sz w:val="24"/>
          <w:szCs w:val="24"/>
        </w:rPr>
        <w:t>XXXX</w:t>
      </w:r>
      <w:r w:rsidR="005D5C0E" w:rsidRPr="00BD1410">
        <w:rPr>
          <w:rFonts w:ascii="Times New Roman" w:hAnsi="Times New Roman"/>
          <w:color w:val="000000" w:themeColor="text1"/>
          <w:sz w:val="24"/>
          <w:szCs w:val="24"/>
        </w:rPr>
        <w:t>, 2016a</w:t>
      </w:r>
      <w:r w:rsidRPr="00BD1410">
        <w:rPr>
          <w:rFonts w:ascii="Times New Roman" w:hAnsi="Times New Roman"/>
          <w:color w:val="000000" w:themeColor="text1"/>
          <w:sz w:val="24"/>
          <w:szCs w:val="24"/>
        </w:rPr>
        <w:t xml:space="preserve">).  </w:t>
      </w:r>
    </w:p>
    <w:p w:rsidR="008B239C" w:rsidRPr="00BD1410" w:rsidRDefault="008B239C" w:rsidP="00A84D9D">
      <w:pPr>
        <w:pStyle w:val="Default"/>
        <w:spacing w:line="360" w:lineRule="auto"/>
        <w:jc w:val="both"/>
        <w:rPr>
          <w:rFonts w:eastAsiaTheme="minorHAnsi"/>
          <w:color w:val="000000" w:themeColor="text1"/>
        </w:rPr>
      </w:pPr>
      <w:r w:rsidRPr="00BD1410">
        <w:rPr>
          <w:color w:val="000000" w:themeColor="text1"/>
        </w:rPr>
        <w:t xml:space="preserve">Language scholars have </w:t>
      </w:r>
      <w:proofErr w:type="spellStart"/>
      <w:r w:rsidRPr="00BD1410">
        <w:rPr>
          <w:color w:val="000000" w:themeColor="text1"/>
        </w:rPr>
        <w:t>emphas</w:t>
      </w:r>
      <w:r w:rsidR="00AD51C0">
        <w:rPr>
          <w:color w:val="000000" w:themeColor="text1"/>
        </w:rPr>
        <w:t>is</w:t>
      </w:r>
      <w:r w:rsidRPr="00BD1410">
        <w:rPr>
          <w:color w:val="000000" w:themeColor="text1"/>
        </w:rPr>
        <w:t>ed</w:t>
      </w:r>
      <w:proofErr w:type="spellEnd"/>
      <w:r w:rsidRPr="00BD1410">
        <w:rPr>
          <w:color w:val="000000" w:themeColor="text1"/>
        </w:rPr>
        <w:t xml:space="preserve"> the role of context in language and the role of language in politics and electio</w:t>
      </w:r>
      <w:r w:rsidR="005D5C0E" w:rsidRPr="00BD1410">
        <w:rPr>
          <w:color w:val="000000" w:themeColor="text1"/>
        </w:rPr>
        <w:t xml:space="preserve">ns.  As cited by </w:t>
      </w:r>
      <w:r w:rsidR="00FC1C31">
        <w:rPr>
          <w:color w:val="000000" w:themeColor="text1"/>
        </w:rPr>
        <w:t>XXXX</w:t>
      </w:r>
      <w:r w:rsidR="005D5C0E" w:rsidRPr="00BD1410">
        <w:rPr>
          <w:color w:val="000000" w:themeColor="text1"/>
        </w:rPr>
        <w:t xml:space="preserve"> (2016b</w:t>
      </w:r>
      <w:r w:rsidRPr="00BD1410">
        <w:rPr>
          <w:color w:val="000000" w:themeColor="text1"/>
        </w:rPr>
        <w:t>), one of the most comprehensive definitions of language is the view that it is “</w:t>
      </w:r>
      <w:r w:rsidRPr="00BD1410">
        <w:rPr>
          <w:rFonts w:eastAsia="Times New Roman"/>
          <w:color w:val="000000" w:themeColor="text1"/>
        </w:rPr>
        <w:t xml:space="preserve">human vocal noise or the arbitrary graphic representation of this noise, used systematically and </w:t>
      </w:r>
      <w:r w:rsidRPr="00BD1410">
        <w:rPr>
          <w:rFonts w:eastAsia="Times New Roman"/>
          <w:color w:val="000000" w:themeColor="text1"/>
        </w:rPr>
        <w:lastRenderedPageBreak/>
        <w:t>conventionally by members of a speech community for purposes of communication” (</w:t>
      </w:r>
      <w:r w:rsidR="00FC1C31">
        <w:rPr>
          <w:rFonts w:eastAsia="Times New Roman"/>
          <w:color w:val="000000" w:themeColor="text1"/>
        </w:rPr>
        <w:t>XXXX</w:t>
      </w:r>
      <w:r w:rsidRPr="00BD1410">
        <w:rPr>
          <w:rFonts w:eastAsia="Times New Roman"/>
          <w:color w:val="000000" w:themeColor="text1"/>
        </w:rPr>
        <w:t xml:space="preserve">, 2008:1). Whereas according to </w:t>
      </w:r>
      <w:proofErr w:type="spellStart"/>
      <w:r w:rsidRPr="00BD1410">
        <w:rPr>
          <w:color w:val="000000" w:themeColor="text1"/>
        </w:rPr>
        <w:t>Engholm</w:t>
      </w:r>
      <w:proofErr w:type="spellEnd"/>
      <w:r w:rsidRPr="00BD1410">
        <w:rPr>
          <w:rFonts w:eastAsia="Times New Roman"/>
          <w:color w:val="000000" w:themeColor="text1"/>
        </w:rPr>
        <w:t xml:space="preserve"> (1965) as cited by </w:t>
      </w:r>
      <w:proofErr w:type="spellStart"/>
      <w:r w:rsidRPr="00BD1410">
        <w:rPr>
          <w:rFonts w:eastAsia="Times New Roman"/>
          <w:color w:val="000000" w:themeColor="text1"/>
        </w:rPr>
        <w:t>Adeyanju</w:t>
      </w:r>
      <w:proofErr w:type="spellEnd"/>
      <w:r w:rsidRPr="00BD1410">
        <w:rPr>
          <w:rFonts w:eastAsia="Times New Roman"/>
          <w:color w:val="000000" w:themeColor="text1"/>
        </w:rPr>
        <w:t xml:space="preserve"> (2002: 532), language is the key to the heart of the people, if you lose it, you lose the people, if you keep it </w:t>
      </w:r>
      <w:proofErr w:type="gramStart"/>
      <w:r w:rsidRPr="00BD1410">
        <w:rPr>
          <w:rFonts w:eastAsia="Times New Roman"/>
          <w:color w:val="000000" w:themeColor="text1"/>
        </w:rPr>
        <w:t>safe,</w:t>
      </w:r>
      <w:proofErr w:type="gramEnd"/>
      <w:r w:rsidRPr="00BD1410">
        <w:rPr>
          <w:rFonts w:eastAsia="Times New Roman"/>
          <w:color w:val="000000" w:themeColor="text1"/>
        </w:rPr>
        <w:t xml:space="preserve"> it unlocks the people’s heart. Crystal (1987:2) observes that ‘since the use of language in politics can easily hurt if it is unfeelingly attacked, the user has to be conscious of its function as a public </w:t>
      </w:r>
      <w:proofErr w:type="spellStart"/>
      <w:r w:rsidRPr="00BD1410">
        <w:rPr>
          <w:rFonts w:eastAsia="Times New Roman"/>
          <w:color w:val="000000" w:themeColor="text1"/>
        </w:rPr>
        <w:t>behaviour</w:t>
      </w:r>
      <w:proofErr w:type="spellEnd"/>
      <w:r w:rsidRPr="00BD1410">
        <w:rPr>
          <w:rFonts w:eastAsia="Times New Roman"/>
          <w:color w:val="000000" w:themeColor="text1"/>
        </w:rPr>
        <w:t xml:space="preserve"> so that it is easy for different usages to be noted’. Language, which is used to drive the intent of the political actors to the heart of the electorate, </w:t>
      </w:r>
      <w:r w:rsidRPr="00BD1410">
        <w:rPr>
          <w:color w:val="000000" w:themeColor="text1"/>
        </w:rPr>
        <w:t xml:space="preserve">plays a significant role in political </w:t>
      </w:r>
      <w:proofErr w:type="spellStart"/>
      <w:r w:rsidRPr="00BD1410">
        <w:rPr>
          <w:color w:val="000000" w:themeColor="text1"/>
        </w:rPr>
        <w:t>mobilisation</w:t>
      </w:r>
      <w:proofErr w:type="spellEnd"/>
      <w:r w:rsidR="005D5C0E" w:rsidRPr="00BD1410">
        <w:rPr>
          <w:rFonts w:eastAsia="Times New Roman"/>
          <w:color w:val="000000" w:themeColor="text1"/>
        </w:rPr>
        <w:t xml:space="preserve"> (</w:t>
      </w:r>
      <w:r w:rsidR="00FC1C31">
        <w:rPr>
          <w:rFonts w:eastAsia="Times New Roman"/>
          <w:color w:val="000000" w:themeColor="text1"/>
        </w:rPr>
        <w:t>XXXX</w:t>
      </w:r>
      <w:r w:rsidR="005D5C0E" w:rsidRPr="00BD1410">
        <w:rPr>
          <w:rFonts w:eastAsia="Times New Roman"/>
          <w:color w:val="000000" w:themeColor="text1"/>
        </w:rPr>
        <w:t>, 2016a</w:t>
      </w:r>
      <w:r w:rsidRPr="00BD1410">
        <w:rPr>
          <w:rFonts w:eastAsia="Times New Roman"/>
          <w:color w:val="000000" w:themeColor="text1"/>
        </w:rPr>
        <w:t xml:space="preserve">).  Politics involves wielding power and political actions are enacted through discursive formations (van </w:t>
      </w:r>
      <w:proofErr w:type="spellStart"/>
      <w:r w:rsidRPr="00BD1410">
        <w:rPr>
          <w:rFonts w:eastAsia="Times New Roman"/>
          <w:color w:val="000000" w:themeColor="text1"/>
        </w:rPr>
        <w:t>Dijk</w:t>
      </w:r>
      <w:proofErr w:type="spellEnd"/>
      <w:r w:rsidRPr="00BD1410">
        <w:rPr>
          <w:rFonts w:eastAsia="Times New Roman"/>
          <w:color w:val="000000" w:themeColor="text1"/>
        </w:rPr>
        <w:t xml:space="preserve">, 2001).  </w:t>
      </w:r>
      <w:proofErr w:type="gramStart"/>
      <w:r w:rsidRPr="00BD1410">
        <w:rPr>
          <w:rFonts w:eastAsia="Times New Roman"/>
          <w:color w:val="000000" w:themeColor="text1"/>
        </w:rPr>
        <w:t>van</w:t>
      </w:r>
      <w:proofErr w:type="gramEnd"/>
      <w:r w:rsidRPr="00BD1410">
        <w:rPr>
          <w:rFonts w:eastAsia="Times New Roman"/>
          <w:color w:val="000000" w:themeColor="text1"/>
        </w:rPr>
        <w:t xml:space="preserve"> </w:t>
      </w:r>
      <w:proofErr w:type="spellStart"/>
      <w:r w:rsidRPr="00BD1410">
        <w:rPr>
          <w:rFonts w:eastAsia="Times New Roman"/>
          <w:color w:val="000000" w:themeColor="text1"/>
        </w:rPr>
        <w:t>Dijk</w:t>
      </w:r>
      <w:proofErr w:type="spellEnd"/>
      <w:r w:rsidRPr="00BD1410">
        <w:rPr>
          <w:rFonts w:eastAsia="Times New Roman"/>
          <w:color w:val="000000" w:themeColor="text1"/>
        </w:rPr>
        <w:t xml:space="preserve"> (2006:728) also asserts that ‘politics is one of the social domains whose practices are virtually exclusively discursive.’  The different discursive choices made by the political actors, therefore, are consciously crafted in order to persuade and convince the electorate to belong to their camp.  </w:t>
      </w:r>
    </w:p>
    <w:p w:rsidR="008B239C" w:rsidRPr="00BD1410" w:rsidRDefault="008B239C" w:rsidP="00A84D9D">
      <w:pPr>
        <w:autoSpaceDE w:val="0"/>
        <w:autoSpaceDN w:val="0"/>
        <w:adjustRightInd w:val="0"/>
        <w:spacing w:after="0" w:line="360" w:lineRule="auto"/>
        <w:jc w:val="both"/>
        <w:rPr>
          <w:rFonts w:ascii="Times New Roman" w:hAnsi="Times New Roman"/>
          <w:b/>
          <w:color w:val="000000" w:themeColor="text1"/>
          <w:sz w:val="24"/>
          <w:szCs w:val="24"/>
        </w:rPr>
      </w:pPr>
    </w:p>
    <w:p w:rsidR="008B239C" w:rsidRPr="00BD1410" w:rsidRDefault="008B239C" w:rsidP="00A84D9D">
      <w:pPr>
        <w:autoSpaceDE w:val="0"/>
        <w:autoSpaceDN w:val="0"/>
        <w:adjustRightInd w:val="0"/>
        <w:spacing w:after="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Political discourses can be broadly viewed as discourses that relate to political or electoral views.  van </w:t>
      </w:r>
      <w:proofErr w:type="spellStart"/>
      <w:r w:rsidRPr="00BD1410">
        <w:rPr>
          <w:rFonts w:ascii="Times New Roman" w:hAnsi="Times New Roman"/>
          <w:color w:val="000000" w:themeColor="text1"/>
          <w:sz w:val="24"/>
          <w:szCs w:val="24"/>
        </w:rPr>
        <w:t>Dijk</w:t>
      </w:r>
      <w:proofErr w:type="spellEnd"/>
      <w:r w:rsidRPr="00BD1410">
        <w:rPr>
          <w:rFonts w:ascii="Times New Roman" w:hAnsi="Times New Roman"/>
          <w:color w:val="000000" w:themeColor="text1"/>
          <w:sz w:val="24"/>
          <w:szCs w:val="24"/>
        </w:rPr>
        <w:t xml:space="preserve"> (2006:732-733) argues that political discourse is defined in terms of political contexts; and that it is not enough to observe that political discourse often features the renowned ‘political’ pronoun </w:t>
      </w:r>
      <w:r w:rsidRPr="00BD1410">
        <w:rPr>
          <w:rFonts w:ascii="Times New Roman" w:hAnsi="Times New Roman"/>
          <w:i/>
          <w:iCs/>
          <w:color w:val="000000" w:themeColor="text1"/>
          <w:sz w:val="24"/>
          <w:szCs w:val="24"/>
        </w:rPr>
        <w:t xml:space="preserve">we, </w:t>
      </w:r>
      <w:r w:rsidRPr="00BD1410">
        <w:rPr>
          <w:rFonts w:ascii="Times New Roman" w:hAnsi="Times New Roman"/>
          <w:iCs/>
          <w:color w:val="000000" w:themeColor="text1"/>
          <w:sz w:val="24"/>
          <w:szCs w:val="24"/>
        </w:rPr>
        <w:t xml:space="preserve">it is also vital to </w:t>
      </w:r>
      <w:r w:rsidRPr="00BD1410">
        <w:rPr>
          <w:rFonts w:ascii="Times New Roman" w:hAnsi="Times New Roman"/>
          <w:color w:val="000000" w:themeColor="text1"/>
          <w:sz w:val="24"/>
          <w:szCs w:val="24"/>
        </w:rPr>
        <w:t xml:space="preserve">relate such use to such categories as </w:t>
      </w:r>
      <w:r w:rsidRPr="00BD1410">
        <w:rPr>
          <w:rFonts w:ascii="Times New Roman" w:hAnsi="Times New Roman"/>
          <w:iCs/>
          <w:color w:val="000000" w:themeColor="text1"/>
          <w:sz w:val="24"/>
          <w:szCs w:val="24"/>
        </w:rPr>
        <w:t xml:space="preserve">who is speaking, when, where and with/to whom, </w:t>
      </w:r>
      <w:r w:rsidRPr="00BD1410">
        <w:rPr>
          <w:rFonts w:ascii="Times New Roman" w:hAnsi="Times New Roman"/>
          <w:color w:val="000000" w:themeColor="text1"/>
          <w:sz w:val="24"/>
          <w:szCs w:val="24"/>
        </w:rPr>
        <w:t xml:space="preserve">that is, to specific aspects of the </w:t>
      </w:r>
      <w:r w:rsidRPr="00BD1410">
        <w:rPr>
          <w:rFonts w:ascii="Times New Roman" w:hAnsi="Times New Roman"/>
          <w:iCs/>
          <w:color w:val="000000" w:themeColor="text1"/>
          <w:sz w:val="24"/>
          <w:szCs w:val="24"/>
        </w:rPr>
        <w:t>political situation</w:t>
      </w:r>
      <w:r w:rsidRPr="00BD1410">
        <w:rPr>
          <w:rFonts w:ascii="Times New Roman" w:hAnsi="Times New Roman"/>
          <w:color w:val="000000" w:themeColor="text1"/>
          <w:sz w:val="24"/>
          <w:szCs w:val="24"/>
        </w:rPr>
        <w:t xml:space="preserve">.  In his paper, </w:t>
      </w:r>
      <w:r w:rsidRPr="00BD1410">
        <w:rPr>
          <w:rFonts w:ascii="Times New Roman" w:hAnsi="Times New Roman"/>
          <w:i/>
          <w:iCs/>
          <w:color w:val="000000" w:themeColor="text1"/>
          <w:sz w:val="24"/>
          <w:szCs w:val="24"/>
        </w:rPr>
        <w:t>Politics, Ideology and Discourse</w:t>
      </w:r>
      <w:r w:rsidRPr="00BD1410">
        <w:rPr>
          <w:rFonts w:ascii="Times New Roman" w:hAnsi="Times New Roman"/>
          <w:color w:val="000000" w:themeColor="text1"/>
          <w:sz w:val="24"/>
          <w:szCs w:val="24"/>
        </w:rPr>
        <w:t xml:space="preserve">, van </w:t>
      </w:r>
      <w:proofErr w:type="spellStart"/>
      <w:r w:rsidRPr="00BD1410">
        <w:rPr>
          <w:rFonts w:ascii="Times New Roman" w:hAnsi="Times New Roman"/>
          <w:color w:val="000000" w:themeColor="text1"/>
          <w:sz w:val="24"/>
          <w:szCs w:val="24"/>
        </w:rPr>
        <w:t>Dijk</w:t>
      </w:r>
      <w:proofErr w:type="spellEnd"/>
      <w:r w:rsidRPr="00BD1410">
        <w:rPr>
          <w:rFonts w:ascii="Times New Roman" w:hAnsi="Times New Roman"/>
          <w:color w:val="000000" w:themeColor="text1"/>
          <w:sz w:val="24"/>
          <w:szCs w:val="24"/>
        </w:rPr>
        <w:t xml:space="preserve"> (2006:732) proposes a valuable framework for political discourse analysis thus: “the social </w:t>
      </w:r>
      <w:proofErr w:type="spellStart"/>
      <w:r w:rsidRPr="00BD1410">
        <w:rPr>
          <w:rFonts w:ascii="Times New Roman" w:hAnsi="Times New Roman"/>
          <w:color w:val="000000" w:themeColor="text1"/>
          <w:sz w:val="24"/>
          <w:szCs w:val="24"/>
        </w:rPr>
        <w:t>organ</w:t>
      </w:r>
      <w:r w:rsidR="00AD51C0">
        <w:rPr>
          <w:rFonts w:ascii="Times New Roman" w:hAnsi="Times New Roman"/>
          <w:color w:val="000000" w:themeColor="text1"/>
          <w:sz w:val="24"/>
          <w:szCs w:val="24"/>
        </w:rPr>
        <w:t>is</w:t>
      </w:r>
      <w:r w:rsidRPr="00BD1410">
        <w:rPr>
          <w:rFonts w:ascii="Times New Roman" w:hAnsi="Times New Roman"/>
          <w:color w:val="000000" w:themeColor="text1"/>
          <w:sz w:val="24"/>
          <w:szCs w:val="24"/>
        </w:rPr>
        <w:t>ation</w:t>
      </w:r>
      <w:proofErr w:type="spellEnd"/>
      <w:r w:rsidRPr="00BD1410">
        <w:rPr>
          <w:rFonts w:ascii="Times New Roman" w:hAnsi="Times New Roman"/>
          <w:color w:val="000000" w:themeColor="text1"/>
          <w:sz w:val="24"/>
          <w:szCs w:val="24"/>
        </w:rPr>
        <w:t xml:space="preserve"> of the field of politics, and hence of politicians and political groups, is largely based on ideological differences, alliances, and similarities. The overall </w:t>
      </w:r>
      <w:proofErr w:type="spellStart"/>
      <w:r w:rsidRPr="00BD1410">
        <w:rPr>
          <w:rFonts w:ascii="Times New Roman" w:hAnsi="Times New Roman"/>
          <w:color w:val="000000" w:themeColor="text1"/>
          <w:sz w:val="24"/>
          <w:szCs w:val="24"/>
        </w:rPr>
        <w:t>organ</w:t>
      </w:r>
      <w:r w:rsidR="00AD51C0">
        <w:rPr>
          <w:rFonts w:ascii="Times New Roman" w:hAnsi="Times New Roman"/>
          <w:color w:val="000000" w:themeColor="text1"/>
          <w:sz w:val="24"/>
          <w:szCs w:val="24"/>
        </w:rPr>
        <w:t>is</w:t>
      </w:r>
      <w:r w:rsidRPr="00BD1410">
        <w:rPr>
          <w:rFonts w:ascii="Times New Roman" w:hAnsi="Times New Roman"/>
          <w:color w:val="000000" w:themeColor="text1"/>
          <w:sz w:val="24"/>
          <w:szCs w:val="24"/>
        </w:rPr>
        <w:t>ation</w:t>
      </w:r>
      <w:proofErr w:type="spellEnd"/>
      <w:r w:rsidRPr="00BD1410">
        <w:rPr>
          <w:rFonts w:ascii="Times New Roman" w:hAnsi="Times New Roman"/>
          <w:color w:val="000000" w:themeColor="text1"/>
          <w:sz w:val="24"/>
          <w:szCs w:val="24"/>
        </w:rPr>
        <w:t xml:space="preserve"> of social beliefs as a struggle between the left and the right is the result of the underlying </w:t>
      </w:r>
      <w:proofErr w:type="spellStart"/>
      <w:r w:rsidRPr="00BD1410">
        <w:rPr>
          <w:rFonts w:ascii="Times New Roman" w:hAnsi="Times New Roman"/>
          <w:color w:val="000000" w:themeColor="text1"/>
          <w:sz w:val="24"/>
          <w:szCs w:val="24"/>
        </w:rPr>
        <w:t>polar</w:t>
      </w:r>
      <w:r w:rsidR="00AD51C0">
        <w:rPr>
          <w:rFonts w:ascii="Times New Roman" w:hAnsi="Times New Roman"/>
          <w:color w:val="000000" w:themeColor="text1"/>
          <w:sz w:val="24"/>
          <w:szCs w:val="24"/>
        </w:rPr>
        <w:t>is</w:t>
      </w:r>
      <w:r w:rsidRPr="00BD1410">
        <w:rPr>
          <w:rFonts w:ascii="Times New Roman" w:hAnsi="Times New Roman"/>
          <w:color w:val="000000" w:themeColor="text1"/>
          <w:sz w:val="24"/>
          <w:szCs w:val="24"/>
        </w:rPr>
        <w:t>ation</w:t>
      </w:r>
      <w:proofErr w:type="spellEnd"/>
      <w:r w:rsidRPr="00BD1410">
        <w:rPr>
          <w:rFonts w:ascii="Times New Roman" w:hAnsi="Times New Roman"/>
          <w:color w:val="000000" w:themeColor="text1"/>
          <w:sz w:val="24"/>
          <w:szCs w:val="24"/>
        </w:rPr>
        <w:t xml:space="preserve"> of political ideologies that has permeated society as a whole. Elections, parliaments, political campaigns, propaganda, demonstrations, and many other phenomena of the political field are thus profoundly ideological.” </w:t>
      </w:r>
      <w:r w:rsidR="00AD51C0">
        <w:rPr>
          <w:rFonts w:ascii="Times New Roman" w:hAnsi="Times New Roman"/>
          <w:color w:val="000000" w:themeColor="text1"/>
          <w:sz w:val="24"/>
          <w:szCs w:val="24"/>
        </w:rPr>
        <w:t xml:space="preserve"> </w:t>
      </w:r>
      <w:r w:rsidRPr="00BD1410">
        <w:rPr>
          <w:rFonts w:ascii="Times New Roman" w:hAnsi="Times New Roman"/>
          <w:color w:val="000000" w:themeColor="text1"/>
          <w:sz w:val="24"/>
          <w:szCs w:val="24"/>
        </w:rPr>
        <w:t xml:space="preserve">From van </w:t>
      </w:r>
      <w:proofErr w:type="spellStart"/>
      <w:r w:rsidRPr="00BD1410">
        <w:rPr>
          <w:rFonts w:ascii="Times New Roman" w:hAnsi="Times New Roman"/>
          <w:color w:val="000000" w:themeColor="text1"/>
          <w:sz w:val="24"/>
          <w:szCs w:val="24"/>
        </w:rPr>
        <w:t>Dijk’s</w:t>
      </w:r>
      <w:proofErr w:type="spellEnd"/>
      <w:r w:rsidRPr="00BD1410">
        <w:rPr>
          <w:rFonts w:ascii="Times New Roman" w:hAnsi="Times New Roman"/>
          <w:color w:val="000000" w:themeColor="text1"/>
          <w:sz w:val="24"/>
          <w:szCs w:val="24"/>
        </w:rPr>
        <w:t xml:space="preserve"> submission, it can be argued that, though written by the electoral umpire, the speech of the INEC Chairman cannot be said to be ideologically neutral.  No doubt, the opposition parties believe that any electoral commission in Nigeria tries as much as possible to do the bidding of the government that sets it up.  Hence, this paper is interested in the language and other choices as used by the INEC Chairman in relaying the Commission’s decision </w:t>
      </w:r>
      <w:r w:rsidR="00AD51C0">
        <w:rPr>
          <w:rFonts w:ascii="Times New Roman" w:hAnsi="Times New Roman"/>
          <w:color w:val="000000" w:themeColor="text1"/>
          <w:sz w:val="24"/>
          <w:szCs w:val="24"/>
        </w:rPr>
        <w:t>on the</w:t>
      </w:r>
      <w:r w:rsidRPr="00BD1410">
        <w:rPr>
          <w:rFonts w:ascii="Times New Roman" w:hAnsi="Times New Roman"/>
          <w:color w:val="000000" w:themeColor="text1"/>
          <w:sz w:val="24"/>
          <w:szCs w:val="24"/>
        </w:rPr>
        <w:t xml:space="preserve"> postpone</w:t>
      </w:r>
      <w:r w:rsidR="00AD51C0">
        <w:rPr>
          <w:rFonts w:ascii="Times New Roman" w:hAnsi="Times New Roman"/>
          <w:color w:val="000000" w:themeColor="text1"/>
          <w:sz w:val="24"/>
          <w:szCs w:val="24"/>
        </w:rPr>
        <w:t>ment of</w:t>
      </w:r>
      <w:r w:rsidRPr="00BD1410">
        <w:rPr>
          <w:rFonts w:ascii="Times New Roman" w:hAnsi="Times New Roman"/>
          <w:color w:val="000000" w:themeColor="text1"/>
          <w:sz w:val="24"/>
          <w:szCs w:val="24"/>
        </w:rPr>
        <w:t xml:space="preserve"> the 2019 general elections. </w:t>
      </w:r>
    </w:p>
    <w:p w:rsidR="008B239C" w:rsidRPr="00BD1410" w:rsidRDefault="008B239C" w:rsidP="00A84D9D">
      <w:pPr>
        <w:autoSpaceDE w:val="0"/>
        <w:autoSpaceDN w:val="0"/>
        <w:adjustRightInd w:val="0"/>
        <w:spacing w:after="0" w:line="360" w:lineRule="auto"/>
        <w:jc w:val="both"/>
        <w:rPr>
          <w:rFonts w:ascii="Times New Roman" w:hAnsi="Times New Roman"/>
          <w:bCs/>
          <w:color w:val="000000" w:themeColor="text1"/>
          <w:sz w:val="24"/>
          <w:szCs w:val="24"/>
        </w:rPr>
      </w:pPr>
    </w:p>
    <w:p w:rsidR="008B239C" w:rsidRPr="00BD1410" w:rsidRDefault="008B239C" w:rsidP="00A84D9D">
      <w:pPr>
        <w:pStyle w:val="Default"/>
        <w:tabs>
          <w:tab w:val="left" w:pos="425"/>
        </w:tabs>
        <w:spacing w:line="360" w:lineRule="auto"/>
        <w:rPr>
          <w:b/>
          <w:color w:val="000000" w:themeColor="text1"/>
        </w:rPr>
      </w:pPr>
      <w:r w:rsidRPr="00BD1410">
        <w:rPr>
          <w:b/>
          <w:color w:val="000000" w:themeColor="text1"/>
        </w:rPr>
        <w:t>Elections and the Electoral Commission in Nigeria</w:t>
      </w:r>
    </w:p>
    <w:p w:rsidR="008B239C" w:rsidRPr="00BD1410" w:rsidRDefault="008B239C" w:rsidP="00A84D9D">
      <w:pPr>
        <w:pStyle w:val="Default"/>
        <w:tabs>
          <w:tab w:val="left" w:pos="425"/>
        </w:tabs>
        <w:spacing w:line="360" w:lineRule="auto"/>
        <w:jc w:val="both"/>
        <w:rPr>
          <w:color w:val="000000" w:themeColor="text1"/>
        </w:rPr>
      </w:pPr>
      <w:r w:rsidRPr="00BD1410">
        <w:rPr>
          <w:rStyle w:val="inlinetitle"/>
          <w:rFonts w:ascii="Times New Roman" w:eastAsia="Calibri" w:hAnsi="Times New Roman"/>
          <w:color w:val="000000" w:themeColor="text1"/>
        </w:rPr>
        <w:t>Nigeria, a</w:t>
      </w:r>
      <w:r w:rsidRPr="00BD1410">
        <w:rPr>
          <w:color w:val="000000" w:themeColor="text1"/>
        </w:rPr>
        <w:t xml:space="preserve"> republic in Western Africa, gained independence in 1960 and was led by Dr. </w:t>
      </w:r>
      <w:proofErr w:type="spellStart"/>
      <w:r w:rsidRPr="00BD1410">
        <w:rPr>
          <w:color w:val="000000" w:themeColor="text1"/>
        </w:rPr>
        <w:t>Nnamdi</w:t>
      </w:r>
      <w:proofErr w:type="spellEnd"/>
      <w:r w:rsidRPr="00BD1410">
        <w:rPr>
          <w:color w:val="000000" w:themeColor="text1"/>
        </w:rPr>
        <w:t xml:space="preserve"> </w:t>
      </w:r>
      <w:proofErr w:type="spellStart"/>
      <w:r w:rsidRPr="00BD1410">
        <w:rPr>
          <w:color w:val="000000" w:themeColor="text1"/>
        </w:rPr>
        <w:t>Azikwe</w:t>
      </w:r>
      <w:proofErr w:type="spellEnd"/>
      <w:r w:rsidRPr="00BD1410">
        <w:rPr>
          <w:color w:val="000000" w:themeColor="text1"/>
        </w:rPr>
        <w:t xml:space="preserve"> as a Ceremonial President.  In </w:t>
      </w:r>
      <w:r w:rsidR="00FC1C31">
        <w:rPr>
          <w:color w:val="000000" w:themeColor="text1"/>
        </w:rPr>
        <w:t>XXXX</w:t>
      </w:r>
      <w:r w:rsidRPr="00BD1410">
        <w:rPr>
          <w:color w:val="000000" w:themeColor="text1"/>
        </w:rPr>
        <w:t xml:space="preserve">’s (2016b) account, Nigeria has experienced three types of government from 1960 to 2015. From 1960 to 1966, it had a ceremonial government; from 1966-1979 (twenty-four </w:t>
      </w:r>
      <w:r w:rsidRPr="00BD1410">
        <w:rPr>
          <w:color w:val="000000" w:themeColor="text1"/>
        </w:rPr>
        <w:lastRenderedPageBreak/>
        <w:t>years) and 1983-1999 (sixteen years), Nigeria was ruled by military administrators.  Meanwhile, the civilian government – a government voted to power</w:t>
      </w:r>
      <w:r w:rsidRPr="00BD1410">
        <w:rPr>
          <w:color w:val="000000" w:themeColor="text1"/>
        </w:rPr>
        <w:fldChar w:fldCharType="begin"/>
      </w:r>
      <w:r w:rsidRPr="00BD1410">
        <w:rPr>
          <w:color w:val="000000" w:themeColor="text1"/>
        </w:rPr>
        <w:instrText xml:space="preserve"> XE "power" </w:instrText>
      </w:r>
      <w:r w:rsidRPr="00BD1410">
        <w:rPr>
          <w:color w:val="000000" w:themeColor="text1"/>
        </w:rPr>
        <w:fldChar w:fldCharType="end"/>
      </w:r>
      <w:r w:rsidRPr="00BD1410">
        <w:rPr>
          <w:color w:val="000000" w:themeColor="text1"/>
        </w:rPr>
        <w:t xml:space="preserve"> by the electorate – was in control</w:t>
      </w:r>
      <w:r w:rsidRPr="00BD1410">
        <w:rPr>
          <w:color w:val="000000" w:themeColor="text1"/>
        </w:rPr>
        <w:fldChar w:fldCharType="begin"/>
      </w:r>
      <w:r w:rsidRPr="00BD1410">
        <w:rPr>
          <w:color w:val="000000" w:themeColor="text1"/>
        </w:rPr>
        <w:instrText xml:space="preserve"> XE "control" </w:instrText>
      </w:r>
      <w:r w:rsidRPr="00BD1410">
        <w:rPr>
          <w:color w:val="000000" w:themeColor="text1"/>
        </w:rPr>
        <w:fldChar w:fldCharType="end"/>
      </w:r>
      <w:r w:rsidRPr="00BD1410">
        <w:rPr>
          <w:color w:val="000000" w:themeColor="text1"/>
        </w:rPr>
        <w:t xml:space="preserve">, first, from October 1, 1979 to December 31, 1983 (four years), and May 29, 1999 to 2015 (sixteen years), and remains in power from 2015 to date.  There was also an interim government of three months in 1993 (August – November).  Under the democratic government, especially since 1999, Nigeria became a federal republic with a democratically elected government made of three separate arms: executive, legislative and judiciary.  In all the period of existence of Nigeria so far, especially from the post-independence era, Nigeria has spent twenty-nine years, governed by the military.  Meanwhile, the country has only had the privilege of a little over twenty years in democratic dispensation.  In a democratic dispensation, a leader is voted to power by the electorate.  The electorate is often made up of indigenes of a particular election zone </w:t>
      </w:r>
      <w:proofErr w:type="gramStart"/>
      <w:r w:rsidRPr="00BD1410">
        <w:rPr>
          <w:color w:val="000000" w:themeColor="text1"/>
        </w:rPr>
        <w:t>who</w:t>
      </w:r>
      <w:proofErr w:type="gramEnd"/>
      <w:r w:rsidRPr="00BD1410">
        <w:rPr>
          <w:color w:val="000000" w:themeColor="text1"/>
        </w:rPr>
        <w:t xml:space="preserve"> are up to 18years of age.  Such elections, as that of Nigeria, are conducted by an independent body. In Nigeria, it is conducted by the Independent National Electoral Commission.  This commission, which has evolved under different names has conducted at least eight presidential elections in Nigeria, that is, in the years 1979, 1993, 1999, 2003, 2007, 2011, 2015 and </w:t>
      </w:r>
      <w:proofErr w:type="gramStart"/>
      <w:r w:rsidRPr="00BD1410">
        <w:rPr>
          <w:color w:val="000000" w:themeColor="text1"/>
        </w:rPr>
        <w:t>2019 .</w:t>
      </w:r>
      <w:proofErr w:type="gramEnd"/>
      <w:r w:rsidRPr="00BD1410">
        <w:rPr>
          <w:color w:val="000000" w:themeColor="text1"/>
        </w:rPr>
        <w:t xml:space="preserve"> </w:t>
      </w:r>
    </w:p>
    <w:p w:rsidR="008B239C" w:rsidRPr="00BD1410" w:rsidRDefault="008B239C" w:rsidP="00A84D9D">
      <w:pPr>
        <w:pStyle w:val="NormalWeb"/>
        <w:shd w:val="clear" w:color="auto" w:fill="FFFFFF"/>
        <w:spacing w:before="120" w:beforeAutospacing="0" w:after="120" w:afterAutospacing="0" w:line="360" w:lineRule="auto"/>
        <w:jc w:val="both"/>
        <w:rPr>
          <w:color w:val="000000" w:themeColor="text1"/>
        </w:rPr>
      </w:pPr>
      <w:r w:rsidRPr="00BD1410">
        <w:rPr>
          <w:color w:val="000000" w:themeColor="text1"/>
        </w:rPr>
        <w:t xml:space="preserve">During general elections in Nigeria, </w:t>
      </w:r>
      <w:r w:rsidR="00AD51C0">
        <w:rPr>
          <w:color w:val="000000" w:themeColor="text1"/>
        </w:rPr>
        <w:t xml:space="preserve">as it is now the structure, </w:t>
      </w:r>
      <w:r w:rsidRPr="00BD1410">
        <w:rPr>
          <w:color w:val="000000" w:themeColor="text1"/>
        </w:rPr>
        <w:t xml:space="preserve">six different elections are conducted within two weeks.  On the first day, three elections are conducted. Elected by Nigerian electorate for a four-year term are an individual who occupies the seat of the president, 109 senators elected across the 109 senatorial districts in the country and 360 House of Representative members.  On the second day – a fortnight from the previous election, three other elections are held.  Elected across the 36 states and the Federal Capital Territory are state governors, members of the state house of assemblies and local government chairmen/councilors.  </w:t>
      </w:r>
    </w:p>
    <w:p w:rsidR="008B239C" w:rsidRPr="00BD1410" w:rsidRDefault="008B239C" w:rsidP="00A84D9D">
      <w:pPr>
        <w:pStyle w:val="NormalWeb"/>
        <w:shd w:val="clear" w:color="auto" w:fill="FFFFFF"/>
        <w:spacing w:before="120" w:beforeAutospacing="0" w:after="120" w:afterAutospacing="0" w:line="360" w:lineRule="auto"/>
        <w:jc w:val="both"/>
        <w:rPr>
          <w:color w:val="000000" w:themeColor="text1"/>
        </w:rPr>
      </w:pPr>
      <w:r w:rsidRPr="00BD1410">
        <w:rPr>
          <w:color w:val="000000" w:themeColor="text1"/>
        </w:rPr>
        <w:t xml:space="preserve">The inception of election postponement in Nigeria dates back to 2011.  In 2011, a </w:t>
      </w:r>
      <w:r w:rsidRPr="00BD1410">
        <w:rPr>
          <w:bCs/>
          <w:color w:val="000000" w:themeColor="text1"/>
        </w:rPr>
        <w:t>parliamentary election</w:t>
      </w:r>
      <w:r w:rsidRPr="00BD1410">
        <w:rPr>
          <w:color w:val="000000" w:themeColor="text1"/>
        </w:rPr>
        <w:t xml:space="preserve"> was to be held on April 2, but was postponed by two days to April 4, 2011.  In the same vein in 2011, the presidential election was postponed </w:t>
      </w:r>
      <w:r w:rsidR="00AD51C0">
        <w:rPr>
          <w:color w:val="000000" w:themeColor="text1"/>
        </w:rPr>
        <w:t xml:space="preserve">from </w:t>
      </w:r>
      <w:r w:rsidRPr="00BD1410">
        <w:rPr>
          <w:color w:val="000000" w:themeColor="text1"/>
        </w:rPr>
        <w:t xml:space="preserve">April 9 to April 16.  In 2015, the general election was </w:t>
      </w:r>
      <w:r w:rsidRPr="00BD1410">
        <w:rPr>
          <w:color w:val="000000" w:themeColor="text1"/>
          <w:shd w:val="clear" w:color="auto" w:fill="FFFFFF"/>
        </w:rPr>
        <w:t>originally scheduled to hold on 14 February, but was later</w:t>
      </w:r>
      <w:r w:rsidR="00AD51C0">
        <w:rPr>
          <w:color w:val="000000" w:themeColor="text1"/>
          <w:shd w:val="clear" w:color="auto" w:fill="FFFFFF"/>
        </w:rPr>
        <w:t xml:space="preserve"> postponed to 28 March for the p</w:t>
      </w:r>
      <w:r w:rsidRPr="00BD1410">
        <w:rPr>
          <w:color w:val="000000" w:themeColor="text1"/>
          <w:shd w:val="clear" w:color="auto" w:fill="FFFFFF"/>
        </w:rPr>
        <w:t xml:space="preserve">residential, </w:t>
      </w:r>
      <w:r w:rsidR="00AD51C0" w:rsidRPr="00BD1410">
        <w:rPr>
          <w:color w:val="000000" w:themeColor="text1"/>
          <w:shd w:val="clear" w:color="auto" w:fill="FFFFFF"/>
        </w:rPr>
        <w:t>senatorial and house of representatives</w:t>
      </w:r>
      <w:r w:rsidRPr="00BD1410">
        <w:rPr>
          <w:color w:val="000000" w:themeColor="text1"/>
          <w:shd w:val="clear" w:color="auto" w:fill="FFFFFF"/>
        </w:rPr>
        <w:t>; while those of the g</w:t>
      </w:r>
      <w:r w:rsidR="00AD51C0">
        <w:rPr>
          <w:color w:val="000000" w:themeColor="text1"/>
          <w:shd w:val="clear" w:color="auto" w:fill="FFFFFF"/>
        </w:rPr>
        <w:t>overnorship and state house of a</w:t>
      </w:r>
      <w:r w:rsidRPr="00BD1410">
        <w:rPr>
          <w:color w:val="000000" w:themeColor="text1"/>
          <w:shd w:val="clear" w:color="auto" w:fill="FFFFFF"/>
        </w:rPr>
        <w:t xml:space="preserve">ssemblies were postponed to 11 April 2015.  </w:t>
      </w:r>
      <w:r w:rsidRPr="00BD1410">
        <w:rPr>
          <w:color w:val="000000" w:themeColor="text1"/>
        </w:rPr>
        <w:t xml:space="preserve">In 2019, the </w:t>
      </w:r>
      <w:r w:rsidR="00AD51C0" w:rsidRPr="00BD1410">
        <w:rPr>
          <w:color w:val="000000" w:themeColor="text1"/>
        </w:rPr>
        <w:t xml:space="preserve">presidential and national assembly elections </w:t>
      </w:r>
      <w:r w:rsidRPr="00BD1410">
        <w:rPr>
          <w:color w:val="000000" w:themeColor="text1"/>
        </w:rPr>
        <w:t xml:space="preserve">were scheduled for 16 February 2019, while </w:t>
      </w:r>
      <w:r w:rsidR="00AD51C0">
        <w:rPr>
          <w:color w:val="000000" w:themeColor="text1"/>
        </w:rPr>
        <w:t xml:space="preserve">the </w:t>
      </w:r>
      <w:r w:rsidR="00AD51C0" w:rsidRPr="00BD1410">
        <w:rPr>
          <w:color w:val="000000" w:themeColor="text1"/>
          <w:shd w:val="clear" w:color="auto" w:fill="FFFFFF"/>
        </w:rPr>
        <w:t>g</w:t>
      </w:r>
      <w:r w:rsidR="00AD51C0">
        <w:rPr>
          <w:color w:val="000000" w:themeColor="text1"/>
          <w:shd w:val="clear" w:color="auto" w:fill="FFFFFF"/>
        </w:rPr>
        <w:t>overnorship and state house of a</w:t>
      </w:r>
      <w:r w:rsidR="00AD51C0" w:rsidRPr="00BD1410">
        <w:rPr>
          <w:color w:val="000000" w:themeColor="text1"/>
          <w:shd w:val="clear" w:color="auto" w:fill="FFFFFF"/>
        </w:rPr>
        <w:t>ssemblies</w:t>
      </w:r>
      <w:r w:rsidRPr="00BD1410">
        <w:rPr>
          <w:color w:val="000000" w:themeColor="text1"/>
        </w:rPr>
        <w:t xml:space="preserve"> were scheduled for 2 March 2019. Elections were postponed by one week after INEC cited what it claimed to be </w:t>
      </w:r>
      <w:r w:rsidR="00AD51C0">
        <w:rPr>
          <w:color w:val="000000" w:themeColor="text1"/>
        </w:rPr>
        <w:t>operational</w:t>
      </w:r>
      <w:r w:rsidRPr="00BD1410">
        <w:rPr>
          <w:color w:val="000000" w:themeColor="text1"/>
        </w:rPr>
        <w:t xml:space="preserve"> challenges. The elections were rescheduled to hold on 23 February and 9 March, 2019.</w:t>
      </w:r>
    </w:p>
    <w:p w:rsidR="00D30F9A" w:rsidRDefault="00D30F9A" w:rsidP="00A84D9D">
      <w:pPr>
        <w:shd w:val="clear" w:color="auto" w:fill="FFFFFF"/>
        <w:spacing w:before="120" w:after="120" w:line="360" w:lineRule="auto"/>
        <w:jc w:val="both"/>
        <w:rPr>
          <w:rFonts w:ascii="Times New Roman" w:hAnsi="Times New Roman"/>
          <w:b/>
          <w:color w:val="000000" w:themeColor="text1"/>
          <w:sz w:val="24"/>
          <w:szCs w:val="24"/>
        </w:rPr>
      </w:pPr>
    </w:p>
    <w:p w:rsidR="008B239C" w:rsidRPr="00BD1410" w:rsidRDefault="008B239C" w:rsidP="00A84D9D">
      <w:pPr>
        <w:shd w:val="clear" w:color="auto" w:fill="FFFFFF"/>
        <w:spacing w:before="120" w:after="120" w:line="360" w:lineRule="auto"/>
        <w:jc w:val="both"/>
        <w:rPr>
          <w:rFonts w:ascii="Times New Roman" w:hAnsi="Times New Roman"/>
          <w:b/>
          <w:color w:val="000000" w:themeColor="text1"/>
          <w:sz w:val="24"/>
          <w:szCs w:val="24"/>
        </w:rPr>
      </w:pPr>
      <w:r w:rsidRPr="00BD1410">
        <w:rPr>
          <w:rFonts w:ascii="Times New Roman" w:hAnsi="Times New Roman"/>
          <w:b/>
          <w:color w:val="000000" w:themeColor="text1"/>
          <w:sz w:val="24"/>
          <w:szCs w:val="24"/>
        </w:rPr>
        <w:t>Electoral Commissions in Nigeria</w:t>
      </w:r>
    </w:p>
    <w:p w:rsidR="008B239C" w:rsidRPr="00BD1410" w:rsidRDefault="008B239C" w:rsidP="00A84D9D">
      <w:pPr>
        <w:shd w:val="clear" w:color="auto" w:fill="FFFFFF"/>
        <w:spacing w:before="120" w:after="12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lastRenderedPageBreak/>
        <w:t>The origin of electoral bodies in Nigeria dates back to the period before Independence when the Electoral Commission of Nigeria (ECN) was established to conduct 1959 elections. The Commission (headed by Chief </w:t>
      </w:r>
      <w:proofErr w:type="spellStart"/>
      <w:r w:rsidRPr="00BD1410">
        <w:rPr>
          <w:rFonts w:ascii="Times New Roman" w:hAnsi="Times New Roman"/>
          <w:color w:val="000000" w:themeColor="text1"/>
          <w:sz w:val="24"/>
          <w:szCs w:val="24"/>
        </w:rPr>
        <w:t>Eyo</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Esua</w:t>
      </w:r>
      <w:proofErr w:type="spellEnd"/>
      <w:r w:rsidRPr="00BD1410">
        <w:rPr>
          <w:rFonts w:ascii="Times New Roman" w:hAnsi="Times New Roman"/>
          <w:color w:val="000000" w:themeColor="text1"/>
          <w:sz w:val="24"/>
          <w:szCs w:val="24"/>
        </w:rPr>
        <w:t xml:space="preserve">) conducted the immediate post-independence federal and regional elections of 1964 and 1965 respectively.  The military coup of 1966 led to the dissolution of the electoral body. In 1978, the regime of General </w:t>
      </w:r>
      <w:proofErr w:type="spellStart"/>
      <w:r w:rsidRPr="00BD1410">
        <w:rPr>
          <w:rFonts w:ascii="Times New Roman" w:hAnsi="Times New Roman"/>
          <w:color w:val="000000" w:themeColor="text1"/>
          <w:sz w:val="24"/>
          <w:szCs w:val="24"/>
        </w:rPr>
        <w:t>Olusegun</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Obasanjo</w:t>
      </w:r>
      <w:proofErr w:type="spellEnd"/>
      <w:r w:rsidRPr="00BD1410">
        <w:rPr>
          <w:rFonts w:ascii="Times New Roman" w:hAnsi="Times New Roman"/>
          <w:color w:val="000000" w:themeColor="text1"/>
          <w:sz w:val="24"/>
          <w:szCs w:val="24"/>
        </w:rPr>
        <w:t xml:space="preserve"> constituted a new Federal Electoral Commission (FEDECO) (headed by Chief Michael </w:t>
      </w:r>
      <w:proofErr w:type="spellStart"/>
      <w:r w:rsidRPr="00BD1410">
        <w:rPr>
          <w:rFonts w:ascii="Times New Roman" w:hAnsi="Times New Roman"/>
          <w:color w:val="000000" w:themeColor="text1"/>
          <w:sz w:val="24"/>
          <w:szCs w:val="24"/>
        </w:rPr>
        <w:t>Ani</w:t>
      </w:r>
      <w:proofErr w:type="spellEnd"/>
      <w:r w:rsidRPr="00BD1410">
        <w:rPr>
          <w:rFonts w:ascii="Times New Roman" w:hAnsi="Times New Roman"/>
          <w:color w:val="000000" w:themeColor="text1"/>
          <w:sz w:val="24"/>
          <w:szCs w:val="24"/>
        </w:rPr>
        <w:t xml:space="preserve">, who was succeeded by Justice Victor </w:t>
      </w:r>
      <w:proofErr w:type="spellStart"/>
      <w:r w:rsidRPr="00BD1410">
        <w:rPr>
          <w:rFonts w:ascii="Times New Roman" w:hAnsi="Times New Roman"/>
          <w:color w:val="000000" w:themeColor="text1"/>
          <w:sz w:val="24"/>
          <w:szCs w:val="24"/>
        </w:rPr>
        <w:t>Ovie</w:t>
      </w:r>
      <w:proofErr w:type="spellEnd"/>
      <w:r w:rsidRPr="00BD1410">
        <w:rPr>
          <w:rFonts w:ascii="Times New Roman" w:hAnsi="Times New Roman"/>
          <w:color w:val="000000" w:themeColor="text1"/>
          <w:sz w:val="24"/>
          <w:szCs w:val="24"/>
        </w:rPr>
        <w:t xml:space="preserve"> Whisky) to </w:t>
      </w:r>
      <w:proofErr w:type="spellStart"/>
      <w:r w:rsidRPr="00BD1410">
        <w:rPr>
          <w:rFonts w:ascii="Times New Roman" w:hAnsi="Times New Roman"/>
          <w:color w:val="000000" w:themeColor="text1"/>
          <w:sz w:val="24"/>
          <w:szCs w:val="24"/>
        </w:rPr>
        <w:t>organ</w:t>
      </w:r>
      <w:r w:rsidR="00AD51C0">
        <w:rPr>
          <w:rFonts w:ascii="Times New Roman" w:hAnsi="Times New Roman"/>
          <w:color w:val="000000" w:themeColor="text1"/>
          <w:sz w:val="24"/>
          <w:szCs w:val="24"/>
        </w:rPr>
        <w:t>is</w:t>
      </w:r>
      <w:r w:rsidRPr="00BD1410">
        <w:rPr>
          <w:rFonts w:ascii="Times New Roman" w:hAnsi="Times New Roman"/>
          <w:color w:val="000000" w:themeColor="text1"/>
          <w:sz w:val="24"/>
          <w:szCs w:val="24"/>
        </w:rPr>
        <w:t>e</w:t>
      </w:r>
      <w:proofErr w:type="spellEnd"/>
      <w:r w:rsidRPr="00BD1410">
        <w:rPr>
          <w:rFonts w:ascii="Times New Roman" w:hAnsi="Times New Roman"/>
          <w:color w:val="000000" w:themeColor="text1"/>
          <w:sz w:val="24"/>
          <w:szCs w:val="24"/>
        </w:rPr>
        <w:t xml:space="preserve"> the elections of 1979, which ushered in the Second Republic under the leadership of </w:t>
      </w:r>
      <w:proofErr w:type="spellStart"/>
      <w:r w:rsidRPr="00BD1410">
        <w:rPr>
          <w:rFonts w:ascii="Times New Roman" w:hAnsi="Times New Roman"/>
          <w:color w:val="000000" w:themeColor="text1"/>
          <w:sz w:val="24"/>
          <w:szCs w:val="24"/>
        </w:rPr>
        <w:t>Alhaji</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Shehu</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Shagari</w:t>
      </w:r>
      <w:proofErr w:type="spellEnd"/>
      <w:r w:rsidRPr="00BD1410">
        <w:rPr>
          <w:rFonts w:ascii="Times New Roman" w:hAnsi="Times New Roman"/>
          <w:color w:val="000000" w:themeColor="text1"/>
          <w:sz w:val="24"/>
          <w:szCs w:val="24"/>
        </w:rPr>
        <w:t xml:space="preserve">. FEDECO also conducted the general elections of 1983. </w:t>
      </w:r>
    </w:p>
    <w:p w:rsidR="008B239C" w:rsidRPr="00BD1410" w:rsidRDefault="008B239C" w:rsidP="00A84D9D">
      <w:pPr>
        <w:shd w:val="clear" w:color="auto" w:fill="FFFFFF"/>
        <w:spacing w:before="120" w:after="12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During the General Ibrahim </w:t>
      </w:r>
      <w:proofErr w:type="spellStart"/>
      <w:r w:rsidRPr="00BD1410">
        <w:rPr>
          <w:rFonts w:ascii="Times New Roman" w:hAnsi="Times New Roman"/>
          <w:color w:val="000000" w:themeColor="text1"/>
          <w:sz w:val="24"/>
          <w:szCs w:val="24"/>
        </w:rPr>
        <w:t>Babagida</w:t>
      </w:r>
      <w:proofErr w:type="spellEnd"/>
      <w:r w:rsidRPr="00BD1410">
        <w:rPr>
          <w:rFonts w:ascii="Times New Roman" w:hAnsi="Times New Roman"/>
          <w:color w:val="000000" w:themeColor="text1"/>
          <w:sz w:val="24"/>
          <w:szCs w:val="24"/>
        </w:rPr>
        <w:t xml:space="preserve"> regime, the National Electoral Commission of Nigeria was constituted and was headed by Professor </w:t>
      </w:r>
      <w:proofErr w:type="spellStart"/>
      <w:r w:rsidRPr="00BD1410">
        <w:rPr>
          <w:rFonts w:ascii="Times New Roman" w:hAnsi="Times New Roman"/>
          <w:color w:val="000000" w:themeColor="text1"/>
          <w:sz w:val="24"/>
          <w:szCs w:val="24"/>
        </w:rPr>
        <w:t>Eme</w:t>
      </w:r>
      <w:proofErr w:type="spellEnd"/>
      <w:r w:rsidRPr="00BD1410">
        <w:rPr>
          <w:rFonts w:ascii="Times New Roman" w:hAnsi="Times New Roman"/>
          <w:color w:val="000000" w:themeColor="text1"/>
          <w:sz w:val="24"/>
          <w:szCs w:val="24"/>
        </w:rPr>
        <w:t xml:space="preserve"> Awa (1987–1989), Professor Humphrey </w:t>
      </w:r>
      <w:proofErr w:type="spellStart"/>
      <w:r w:rsidRPr="00BD1410">
        <w:rPr>
          <w:rFonts w:ascii="Times New Roman" w:hAnsi="Times New Roman"/>
          <w:color w:val="000000" w:themeColor="text1"/>
          <w:sz w:val="24"/>
          <w:szCs w:val="24"/>
        </w:rPr>
        <w:t>Nwosu</w:t>
      </w:r>
      <w:proofErr w:type="spellEnd"/>
      <w:r w:rsidRPr="00BD1410">
        <w:rPr>
          <w:rFonts w:ascii="Times New Roman" w:hAnsi="Times New Roman"/>
          <w:color w:val="000000" w:themeColor="text1"/>
          <w:sz w:val="24"/>
          <w:szCs w:val="24"/>
        </w:rPr>
        <w:t xml:space="preserve"> (1989–1993). In December 1995, the regime of General </w:t>
      </w:r>
      <w:proofErr w:type="spellStart"/>
      <w:r w:rsidRPr="00BD1410">
        <w:rPr>
          <w:rFonts w:ascii="Times New Roman" w:hAnsi="Times New Roman"/>
          <w:color w:val="000000" w:themeColor="text1"/>
          <w:sz w:val="24"/>
          <w:szCs w:val="24"/>
        </w:rPr>
        <w:t>Sani</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Abacha</w:t>
      </w:r>
      <w:proofErr w:type="spellEnd"/>
      <w:r w:rsidRPr="00BD1410">
        <w:rPr>
          <w:rFonts w:ascii="Times New Roman" w:hAnsi="Times New Roman"/>
          <w:color w:val="000000" w:themeColor="text1"/>
          <w:sz w:val="24"/>
          <w:szCs w:val="24"/>
        </w:rPr>
        <w:t xml:space="preserve">, which earlier dissolved NEC in 1993, established the National Electoral Commission of Nigeria (NECON), which was headed by Professor </w:t>
      </w:r>
      <w:proofErr w:type="spellStart"/>
      <w:r w:rsidRPr="00BD1410">
        <w:rPr>
          <w:rFonts w:ascii="Times New Roman" w:hAnsi="Times New Roman"/>
          <w:color w:val="000000" w:themeColor="text1"/>
          <w:sz w:val="24"/>
          <w:szCs w:val="24"/>
        </w:rPr>
        <w:t>Okon</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Uya</w:t>
      </w:r>
      <w:proofErr w:type="spellEnd"/>
      <w:r w:rsidRPr="00BD1410">
        <w:rPr>
          <w:rFonts w:ascii="Times New Roman" w:hAnsi="Times New Roman"/>
          <w:color w:val="000000" w:themeColor="text1"/>
          <w:sz w:val="24"/>
          <w:szCs w:val="24"/>
        </w:rPr>
        <w:t xml:space="preserve"> and Chief Summer </w:t>
      </w:r>
      <w:proofErr w:type="spellStart"/>
      <w:r w:rsidRPr="00BD1410">
        <w:rPr>
          <w:rFonts w:ascii="Times New Roman" w:hAnsi="Times New Roman"/>
          <w:color w:val="000000" w:themeColor="text1"/>
          <w:sz w:val="24"/>
          <w:szCs w:val="24"/>
        </w:rPr>
        <w:t>Dagogo</w:t>
      </w:r>
      <w:proofErr w:type="spellEnd"/>
      <w:r w:rsidRPr="00BD1410">
        <w:rPr>
          <w:rFonts w:ascii="Times New Roman" w:hAnsi="Times New Roman"/>
          <w:color w:val="000000" w:themeColor="text1"/>
          <w:sz w:val="24"/>
          <w:szCs w:val="24"/>
        </w:rPr>
        <w:t xml:space="preserve"> Jack (1994–1998).  The Commission conducted another set of elections; Local Government councils to National Assembly. However, the elected institutions were not inaugurated before the sudden death of General </w:t>
      </w:r>
      <w:proofErr w:type="spellStart"/>
      <w:r w:rsidRPr="00BD1410">
        <w:rPr>
          <w:rFonts w:ascii="Times New Roman" w:hAnsi="Times New Roman"/>
          <w:color w:val="000000" w:themeColor="text1"/>
          <w:sz w:val="24"/>
          <w:szCs w:val="24"/>
        </w:rPr>
        <w:t>Abacha</w:t>
      </w:r>
      <w:proofErr w:type="spellEnd"/>
      <w:r w:rsidRPr="00BD1410">
        <w:rPr>
          <w:rFonts w:ascii="Times New Roman" w:hAnsi="Times New Roman"/>
          <w:color w:val="000000" w:themeColor="text1"/>
          <w:sz w:val="24"/>
          <w:szCs w:val="24"/>
        </w:rPr>
        <w:t xml:space="preserve">, on June 1998. The current and longest-serving commission, the Independent National Electoral Commission (INEC), was established in 1998 when General </w:t>
      </w:r>
      <w:proofErr w:type="spellStart"/>
      <w:r w:rsidRPr="00BD1410">
        <w:rPr>
          <w:rFonts w:ascii="Times New Roman" w:hAnsi="Times New Roman"/>
          <w:color w:val="000000" w:themeColor="text1"/>
          <w:sz w:val="24"/>
          <w:szCs w:val="24"/>
        </w:rPr>
        <w:t>Abdulsalam</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Abubakar’s</w:t>
      </w:r>
      <w:proofErr w:type="spellEnd"/>
      <w:r w:rsidRPr="00BD1410">
        <w:rPr>
          <w:rFonts w:ascii="Times New Roman" w:hAnsi="Times New Roman"/>
          <w:color w:val="000000" w:themeColor="text1"/>
          <w:sz w:val="24"/>
          <w:szCs w:val="24"/>
        </w:rPr>
        <w:t xml:space="preserve"> Administration assumed power and dissolved NECON. Since the establishment of INEC, the Commission has been headed by different people. First, it was Justice Ephraim </w:t>
      </w:r>
      <w:proofErr w:type="spellStart"/>
      <w:r w:rsidRPr="00BD1410">
        <w:rPr>
          <w:rFonts w:ascii="Times New Roman" w:hAnsi="Times New Roman"/>
          <w:color w:val="000000" w:themeColor="text1"/>
          <w:sz w:val="24"/>
          <w:szCs w:val="24"/>
        </w:rPr>
        <w:t>Akpata</w:t>
      </w:r>
      <w:proofErr w:type="spellEnd"/>
      <w:r w:rsidRPr="00BD1410">
        <w:rPr>
          <w:rFonts w:ascii="Times New Roman" w:hAnsi="Times New Roman"/>
          <w:color w:val="000000" w:themeColor="text1"/>
          <w:sz w:val="24"/>
          <w:szCs w:val="24"/>
        </w:rPr>
        <w:t xml:space="preserve"> (1998-2000). Upon the death of </w:t>
      </w:r>
      <w:proofErr w:type="spellStart"/>
      <w:r w:rsidRPr="00BD1410">
        <w:rPr>
          <w:rFonts w:ascii="Times New Roman" w:hAnsi="Times New Roman"/>
          <w:color w:val="000000" w:themeColor="text1"/>
          <w:sz w:val="24"/>
          <w:szCs w:val="24"/>
        </w:rPr>
        <w:t>Akpata</w:t>
      </w:r>
      <w:proofErr w:type="spellEnd"/>
      <w:r w:rsidRPr="00BD1410">
        <w:rPr>
          <w:rFonts w:ascii="Times New Roman" w:hAnsi="Times New Roman"/>
          <w:color w:val="000000" w:themeColor="text1"/>
          <w:sz w:val="24"/>
          <w:szCs w:val="24"/>
        </w:rPr>
        <w:t xml:space="preserve"> in 2000, President </w:t>
      </w:r>
      <w:proofErr w:type="spellStart"/>
      <w:r w:rsidRPr="00BD1410">
        <w:rPr>
          <w:rFonts w:ascii="Times New Roman" w:hAnsi="Times New Roman"/>
          <w:color w:val="000000" w:themeColor="text1"/>
          <w:sz w:val="24"/>
          <w:szCs w:val="24"/>
        </w:rPr>
        <w:t>Obasanjo</w:t>
      </w:r>
      <w:proofErr w:type="spellEnd"/>
      <w:r w:rsidRPr="00BD1410">
        <w:rPr>
          <w:rFonts w:ascii="Times New Roman" w:hAnsi="Times New Roman"/>
          <w:color w:val="000000" w:themeColor="text1"/>
          <w:sz w:val="24"/>
          <w:szCs w:val="24"/>
        </w:rPr>
        <w:t xml:space="preserve"> appointed Abel </w:t>
      </w:r>
      <w:proofErr w:type="spellStart"/>
      <w:r w:rsidRPr="00BD1410">
        <w:rPr>
          <w:rFonts w:ascii="Times New Roman" w:hAnsi="Times New Roman"/>
          <w:color w:val="000000" w:themeColor="text1"/>
          <w:sz w:val="24"/>
          <w:szCs w:val="24"/>
        </w:rPr>
        <w:t>Guobadia</w:t>
      </w:r>
      <w:proofErr w:type="spellEnd"/>
      <w:r w:rsidRPr="00BD1410">
        <w:rPr>
          <w:rFonts w:ascii="Times New Roman" w:hAnsi="Times New Roman"/>
          <w:color w:val="000000" w:themeColor="text1"/>
          <w:sz w:val="24"/>
          <w:szCs w:val="24"/>
        </w:rPr>
        <w:t xml:space="preserve"> (2000-2005). When </w:t>
      </w:r>
      <w:proofErr w:type="spellStart"/>
      <w:r w:rsidRPr="00BD1410">
        <w:rPr>
          <w:rFonts w:ascii="Times New Roman" w:hAnsi="Times New Roman"/>
          <w:color w:val="000000" w:themeColor="text1"/>
          <w:sz w:val="24"/>
          <w:szCs w:val="24"/>
        </w:rPr>
        <w:t>Guobadia</w:t>
      </w:r>
      <w:proofErr w:type="spellEnd"/>
      <w:r w:rsidRPr="00BD1410">
        <w:rPr>
          <w:rFonts w:ascii="Times New Roman" w:hAnsi="Times New Roman"/>
          <w:color w:val="000000" w:themeColor="text1"/>
          <w:sz w:val="24"/>
          <w:szCs w:val="24"/>
        </w:rPr>
        <w:t xml:space="preserve"> retired in 2005, President </w:t>
      </w:r>
      <w:proofErr w:type="spellStart"/>
      <w:r w:rsidRPr="00BD1410">
        <w:rPr>
          <w:rFonts w:ascii="Times New Roman" w:hAnsi="Times New Roman"/>
          <w:color w:val="000000" w:themeColor="text1"/>
          <w:sz w:val="24"/>
          <w:szCs w:val="24"/>
        </w:rPr>
        <w:t>Obasanjo</w:t>
      </w:r>
      <w:proofErr w:type="spellEnd"/>
      <w:r w:rsidRPr="00BD1410">
        <w:rPr>
          <w:rFonts w:ascii="Times New Roman" w:hAnsi="Times New Roman"/>
          <w:color w:val="000000" w:themeColor="text1"/>
          <w:sz w:val="24"/>
          <w:szCs w:val="24"/>
        </w:rPr>
        <w:t xml:space="preserve"> appointed Professor Maurice </w:t>
      </w:r>
      <w:proofErr w:type="spellStart"/>
      <w:r w:rsidRPr="00BD1410">
        <w:rPr>
          <w:rFonts w:ascii="Times New Roman" w:hAnsi="Times New Roman"/>
          <w:color w:val="000000" w:themeColor="text1"/>
          <w:sz w:val="24"/>
          <w:szCs w:val="24"/>
        </w:rPr>
        <w:t>Iwu</w:t>
      </w:r>
      <w:proofErr w:type="spellEnd"/>
      <w:r w:rsidRPr="00BD1410">
        <w:rPr>
          <w:rFonts w:ascii="Times New Roman" w:hAnsi="Times New Roman"/>
          <w:color w:val="000000" w:themeColor="text1"/>
          <w:sz w:val="24"/>
          <w:szCs w:val="24"/>
        </w:rPr>
        <w:t xml:space="preserve"> (2005-2010). Upon the expiration of </w:t>
      </w:r>
      <w:proofErr w:type="spellStart"/>
      <w:r w:rsidRPr="00BD1410">
        <w:rPr>
          <w:rFonts w:ascii="Times New Roman" w:hAnsi="Times New Roman"/>
          <w:color w:val="000000" w:themeColor="text1"/>
          <w:sz w:val="24"/>
          <w:szCs w:val="24"/>
        </w:rPr>
        <w:t>Iwu’s</w:t>
      </w:r>
      <w:proofErr w:type="spellEnd"/>
      <w:r w:rsidRPr="00BD1410">
        <w:rPr>
          <w:rFonts w:ascii="Times New Roman" w:hAnsi="Times New Roman"/>
          <w:color w:val="000000" w:themeColor="text1"/>
          <w:sz w:val="24"/>
          <w:szCs w:val="24"/>
        </w:rPr>
        <w:t xml:space="preserve"> tenure, President </w:t>
      </w:r>
      <w:proofErr w:type="spellStart"/>
      <w:r w:rsidRPr="00BD1410">
        <w:rPr>
          <w:rFonts w:ascii="Times New Roman" w:hAnsi="Times New Roman"/>
          <w:color w:val="000000" w:themeColor="text1"/>
          <w:sz w:val="24"/>
          <w:szCs w:val="24"/>
        </w:rPr>
        <w:t>Goodluck</w:t>
      </w:r>
      <w:proofErr w:type="spellEnd"/>
      <w:r w:rsidRPr="00BD1410">
        <w:rPr>
          <w:rFonts w:ascii="Times New Roman" w:hAnsi="Times New Roman"/>
          <w:color w:val="000000" w:themeColor="text1"/>
          <w:sz w:val="24"/>
          <w:szCs w:val="24"/>
        </w:rPr>
        <w:t xml:space="preserve"> Jonathan nominated Professor </w:t>
      </w:r>
      <w:proofErr w:type="spellStart"/>
      <w:r w:rsidRPr="00BD1410">
        <w:rPr>
          <w:rFonts w:ascii="Times New Roman" w:hAnsi="Times New Roman"/>
          <w:color w:val="000000" w:themeColor="text1"/>
          <w:sz w:val="24"/>
          <w:szCs w:val="24"/>
        </w:rPr>
        <w:t>Attahiru</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Muhammadu</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Jega</w:t>
      </w:r>
      <w:proofErr w:type="spellEnd"/>
      <w:r w:rsidRPr="00BD1410">
        <w:rPr>
          <w:rFonts w:ascii="Times New Roman" w:hAnsi="Times New Roman"/>
          <w:color w:val="000000" w:themeColor="text1"/>
          <w:sz w:val="24"/>
          <w:szCs w:val="24"/>
        </w:rPr>
        <w:t xml:space="preserve"> (2010-2015) as the new INEC Chairman. The nomination, as those of </w:t>
      </w:r>
      <w:proofErr w:type="spellStart"/>
      <w:r w:rsidRPr="00BD1410">
        <w:rPr>
          <w:rFonts w:ascii="Times New Roman" w:hAnsi="Times New Roman"/>
          <w:color w:val="000000" w:themeColor="text1"/>
          <w:sz w:val="24"/>
          <w:szCs w:val="24"/>
        </w:rPr>
        <w:t>Guobadia</w:t>
      </w:r>
      <w:proofErr w:type="spellEnd"/>
      <w:r w:rsidRPr="00BD1410">
        <w:rPr>
          <w:rFonts w:ascii="Times New Roman" w:hAnsi="Times New Roman"/>
          <w:color w:val="000000" w:themeColor="text1"/>
          <w:sz w:val="24"/>
          <w:szCs w:val="24"/>
        </w:rPr>
        <w:t xml:space="preserve"> and </w:t>
      </w:r>
      <w:proofErr w:type="spellStart"/>
      <w:r w:rsidRPr="00BD1410">
        <w:rPr>
          <w:rFonts w:ascii="Times New Roman" w:hAnsi="Times New Roman"/>
          <w:color w:val="000000" w:themeColor="text1"/>
          <w:sz w:val="24"/>
          <w:szCs w:val="24"/>
        </w:rPr>
        <w:t>Iwu</w:t>
      </w:r>
      <w:proofErr w:type="spellEnd"/>
      <w:r w:rsidRPr="00BD1410">
        <w:rPr>
          <w:rFonts w:ascii="Times New Roman" w:hAnsi="Times New Roman"/>
          <w:color w:val="000000" w:themeColor="text1"/>
          <w:sz w:val="24"/>
          <w:szCs w:val="24"/>
        </w:rPr>
        <w:t xml:space="preserve"> was approved by the Senate.  When the tenure of </w:t>
      </w:r>
      <w:proofErr w:type="spellStart"/>
      <w:r w:rsidRPr="00BD1410">
        <w:rPr>
          <w:rFonts w:ascii="Times New Roman" w:hAnsi="Times New Roman"/>
          <w:color w:val="000000" w:themeColor="text1"/>
          <w:sz w:val="24"/>
          <w:szCs w:val="24"/>
        </w:rPr>
        <w:t>Jega</w:t>
      </w:r>
      <w:proofErr w:type="spellEnd"/>
      <w:r w:rsidRPr="00BD1410">
        <w:rPr>
          <w:rFonts w:ascii="Times New Roman" w:hAnsi="Times New Roman"/>
          <w:color w:val="000000" w:themeColor="text1"/>
          <w:sz w:val="24"/>
          <w:szCs w:val="24"/>
        </w:rPr>
        <w:t xml:space="preserve"> also expired in June, 2015, President </w:t>
      </w:r>
      <w:proofErr w:type="spellStart"/>
      <w:r w:rsidRPr="00BD1410">
        <w:rPr>
          <w:rFonts w:ascii="Times New Roman" w:hAnsi="Times New Roman"/>
          <w:color w:val="000000" w:themeColor="text1"/>
          <w:sz w:val="24"/>
          <w:szCs w:val="24"/>
        </w:rPr>
        <w:t>Muhammadu</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Buhari</w:t>
      </w:r>
      <w:proofErr w:type="spellEnd"/>
      <w:r w:rsidRPr="00BD1410">
        <w:rPr>
          <w:rFonts w:ascii="Times New Roman" w:hAnsi="Times New Roman"/>
          <w:color w:val="000000" w:themeColor="text1"/>
          <w:sz w:val="24"/>
          <w:szCs w:val="24"/>
        </w:rPr>
        <w:t xml:space="preserve"> also nominated and got the Senate</w:t>
      </w:r>
      <w:r w:rsidR="00AD51C0">
        <w:rPr>
          <w:rFonts w:ascii="Times New Roman" w:hAnsi="Times New Roman"/>
          <w:color w:val="000000" w:themeColor="text1"/>
          <w:sz w:val="24"/>
          <w:szCs w:val="24"/>
        </w:rPr>
        <w:t>’s</w:t>
      </w:r>
      <w:r w:rsidRPr="00BD1410">
        <w:rPr>
          <w:rFonts w:ascii="Times New Roman" w:hAnsi="Times New Roman"/>
          <w:color w:val="000000" w:themeColor="text1"/>
          <w:sz w:val="24"/>
          <w:szCs w:val="24"/>
        </w:rPr>
        <w:t xml:space="preserve"> approval for the current Chairman, Professor </w:t>
      </w:r>
      <w:proofErr w:type="spellStart"/>
      <w:r w:rsidRPr="00BD1410">
        <w:rPr>
          <w:rFonts w:ascii="Times New Roman" w:hAnsi="Times New Roman"/>
          <w:color w:val="000000" w:themeColor="text1"/>
          <w:sz w:val="24"/>
          <w:szCs w:val="24"/>
        </w:rPr>
        <w:t>Mahmood</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Yakubu</w:t>
      </w:r>
      <w:proofErr w:type="spellEnd"/>
      <w:r w:rsidRPr="00BD1410">
        <w:rPr>
          <w:rFonts w:ascii="Times New Roman" w:hAnsi="Times New Roman"/>
          <w:color w:val="000000" w:themeColor="text1"/>
          <w:sz w:val="24"/>
          <w:szCs w:val="24"/>
        </w:rPr>
        <w:t xml:space="preserve">.  </w:t>
      </w:r>
    </w:p>
    <w:p w:rsidR="008B239C" w:rsidRPr="00BD1410" w:rsidRDefault="008B239C" w:rsidP="00A84D9D">
      <w:pPr>
        <w:tabs>
          <w:tab w:val="left" w:pos="425"/>
        </w:tabs>
        <w:spacing w:after="0" w:line="360" w:lineRule="auto"/>
        <w:rPr>
          <w:rFonts w:ascii="Times New Roman" w:hAnsi="Times New Roman"/>
          <w:b/>
          <w:bCs/>
          <w:color w:val="000000" w:themeColor="text1"/>
          <w:sz w:val="24"/>
          <w:szCs w:val="24"/>
        </w:rPr>
      </w:pPr>
    </w:p>
    <w:p w:rsidR="008B239C" w:rsidRPr="00BD1410" w:rsidRDefault="008B239C" w:rsidP="00A84D9D">
      <w:pPr>
        <w:autoSpaceDE w:val="0"/>
        <w:autoSpaceDN w:val="0"/>
        <w:adjustRightInd w:val="0"/>
        <w:spacing w:after="0" w:line="360" w:lineRule="auto"/>
        <w:jc w:val="both"/>
        <w:rPr>
          <w:rFonts w:ascii="Times New Roman" w:hAnsi="Times New Roman"/>
          <w:b/>
          <w:bCs/>
          <w:color w:val="000000" w:themeColor="text1"/>
          <w:sz w:val="24"/>
          <w:szCs w:val="24"/>
        </w:rPr>
      </w:pPr>
      <w:r w:rsidRPr="00BD1410">
        <w:rPr>
          <w:rFonts w:ascii="Times New Roman" w:hAnsi="Times New Roman"/>
          <w:b/>
          <w:bCs/>
          <w:color w:val="000000" w:themeColor="text1"/>
          <w:sz w:val="24"/>
          <w:szCs w:val="24"/>
        </w:rPr>
        <w:t>Literature Review and Knowledge Gap</w:t>
      </w:r>
    </w:p>
    <w:p w:rsidR="008B239C" w:rsidRPr="00BD1410" w:rsidRDefault="008B239C" w:rsidP="00A84D9D">
      <w:pPr>
        <w:pStyle w:val="Default"/>
        <w:spacing w:line="360" w:lineRule="auto"/>
        <w:jc w:val="both"/>
        <w:rPr>
          <w:color w:val="000000" w:themeColor="text1"/>
        </w:rPr>
      </w:pPr>
      <w:r w:rsidRPr="00BD1410">
        <w:rPr>
          <w:color w:val="000000" w:themeColor="text1"/>
        </w:rPr>
        <w:t>The political landscape within and outside Nigeria has enjoyed scholarly attention from practitioners in the social sciences and humanities based disciplines including political scientists, linguists, sociologists, cultural anthropologists and psychologists. Evidently, linguists, discourse analysts, among others have also given sufficient attention to the examination of discourses on politics and elections.  Meanwhile, previous works on (presidential) election discourse have focused mainly on inaugural and victory speeches (</w:t>
      </w:r>
      <w:proofErr w:type="spellStart"/>
      <w:r w:rsidRPr="00BD1410">
        <w:rPr>
          <w:color w:val="000000" w:themeColor="text1"/>
        </w:rPr>
        <w:t>Slagell</w:t>
      </w:r>
      <w:proofErr w:type="spellEnd"/>
      <w:r w:rsidRPr="00BD1410">
        <w:rPr>
          <w:color w:val="000000" w:themeColor="text1"/>
        </w:rPr>
        <w:t xml:space="preserve">, </w:t>
      </w:r>
      <w:r w:rsidRPr="00BD1410">
        <w:rPr>
          <w:color w:val="000000" w:themeColor="text1"/>
        </w:rPr>
        <w:lastRenderedPageBreak/>
        <w:t xml:space="preserve">1991; Zhang &amp; </w:t>
      </w:r>
      <w:proofErr w:type="spellStart"/>
      <w:r w:rsidRPr="00BD1410">
        <w:rPr>
          <w:color w:val="000000" w:themeColor="text1"/>
        </w:rPr>
        <w:t>Mingxia</w:t>
      </w:r>
      <w:proofErr w:type="spellEnd"/>
      <w:r w:rsidRPr="00BD1410">
        <w:rPr>
          <w:color w:val="000000" w:themeColor="text1"/>
        </w:rPr>
        <w:t xml:space="preserve">, 2009; </w:t>
      </w:r>
      <w:proofErr w:type="spellStart"/>
      <w:r w:rsidRPr="00BD1410">
        <w:rPr>
          <w:color w:val="000000" w:themeColor="text1"/>
        </w:rPr>
        <w:t>Vastermark</w:t>
      </w:r>
      <w:proofErr w:type="spellEnd"/>
      <w:r w:rsidRPr="00BD1410">
        <w:rPr>
          <w:color w:val="000000" w:themeColor="text1"/>
        </w:rPr>
        <w:t xml:space="preserve">, 2007; </w:t>
      </w:r>
      <w:proofErr w:type="spellStart"/>
      <w:r w:rsidRPr="00BD1410">
        <w:rPr>
          <w:color w:val="000000" w:themeColor="text1"/>
        </w:rPr>
        <w:t>Irimiea</w:t>
      </w:r>
      <w:proofErr w:type="spellEnd"/>
      <w:r w:rsidRPr="00BD1410">
        <w:rPr>
          <w:color w:val="000000" w:themeColor="text1"/>
        </w:rPr>
        <w:t xml:space="preserve">, 2010; </w:t>
      </w:r>
      <w:proofErr w:type="spellStart"/>
      <w:r w:rsidRPr="00BD1410">
        <w:rPr>
          <w:color w:val="000000" w:themeColor="text1"/>
        </w:rPr>
        <w:t>Sharndama</w:t>
      </w:r>
      <w:proofErr w:type="spellEnd"/>
      <w:r w:rsidRPr="00BD1410">
        <w:rPr>
          <w:color w:val="000000" w:themeColor="text1"/>
        </w:rPr>
        <w:t>, 2015), campaign manifestos (</w:t>
      </w:r>
      <w:proofErr w:type="spellStart"/>
      <w:r w:rsidRPr="00BD1410">
        <w:rPr>
          <w:color w:val="000000" w:themeColor="text1"/>
        </w:rPr>
        <w:t>Ademilokun</w:t>
      </w:r>
      <w:proofErr w:type="spellEnd"/>
      <w:r w:rsidRPr="00BD1410">
        <w:rPr>
          <w:color w:val="000000" w:themeColor="text1"/>
        </w:rPr>
        <w:t xml:space="preserve"> &amp; </w:t>
      </w:r>
      <w:proofErr w:type="spellStart"/>
      <w:r w:rsidRPr="00BD1410">
        <w:rPr>
          <w:color w:val="000000" w:themeColor="text1"/>
        </w:rPr>
        <w:t>Taiwo</w:t>
      </w:r>
      <w:proofErr w:type="spellEnd"/>
      <w:r w:rsidRPr="00BD1410">
        <w:rPr>
          <w:color w:val="000000" w:themeColor="text1"/>
        </w:rPr>
        <w:t xml:space="preserve">, 2013; </w:t>
      </w:r>
      <w:proofErr w:type="spellStart"/>
      <w:r w:rsidRPr="00BD1410">
        <w:rPr>
          <w:color w:val="000000" w:themeColor="text1"/>
        </w:rPr>
        <w:t>Taiwo</w:t>
      </w:r>
      <w:proofErr w:type="spellEnd"/>
      <w:r w:rsidRPr="00BD1410">
        <w:rPr>
          <w:color w:val="000000" w:themeColor="text1"/>
        </w:rPr>
        <w:t xml:space="preserve">, 2014; </w:t>
      </w:r>
      <w:proofErr w:type="spellStart"/>
      <w:r w:rsidRPr="00BD1410">
        <w:rPr>
          <w:color w:val="000000" w:themeColor="text1"/>
        </w:rPr>
        <w:t>Aduradola</w:t>
      </w:r>
      <w:proofErr w:type="spellEnd"/>
      <w:r w:rsidRPr="00BD1410">
        <w:rPr>
          <w:color w:val="000000" w:themeColor="text1"/>
        </w:rPr>
        <w:t xml:space="preserve"> &amp; </w:t>
      </w:r>
      <w:proofErr w:type="spellStart"/>
      <w:r w:rsidRPr="00BD1410">
        <w:rPr>
          <w:color w:val="000000" w:themeColor="text1"/>
        </w:rPr>
        <w:t>Ojukwu</w:t>
      </w:r>
      <w:proofErr w:type="spellEnd"/>
      <w:r w:rsidRPr="00BD1410">
        <w:rPr>
          <w:color w:val="000000" w:themeColor="text1"/>
        </w:rPr>
        <w:t xml:space="preserve">, 2013; </w:t>
      </w:r>
      <w:proofErr w:type="spellStart"/>
      <w:r w:rsidRPr="00BD1410">
        <w:rPr>
          <w:color w:val="000000" w:themeColor="text1"/>
        </w:rPr>
        <w:t>Ugwu</w:t>
      </w:r>
      <w:proofErr w:type="spellEnd"/>
      <w:r w:rsidRPr="00BD1410">
        <w:rPr>
          <w:color w:val="000000" w:themeColor="text1"/>
        </w:rPr>
        <w:t xml:space="preserve">, (2013); </w:t>
      </w:r>
      <w:proofErr w:type="spellStart"/>
      <w:r w:rsidRPr="00BD1410">
        <w:rPr>
          <w:color w:val="000000" w:themeColor="text1"/>
        </w:rPr>
        <w:t>Nartay</w:t>
      </w:r>
      <w:proofErr w:type="spellEnd"/>
      <w:r w:rsidRPr="00BD1410">
        <w:rPr>
          <w:color w:val="000000" w:themeColor="text1"/>
        </w:rPr>
        <w:t xml:space="preserve"> &amp; </w:t>
      </w:r>
      <w:proofErr w:type="spellStart"/>
      <w:r w:rsidRPr="00BD1410">
        <w:rPr>
          <w:color w:val="000000" w:themeColor="text1"/>
        </w:rPr>
        <w:t>Yankson</w:t>
      </w:r>
      <w:proofErr w:type="spellEnd"/>
      <w:r w:rsidRPr="00BD1410">
        <w:rPr>
          <w:color w:val="000000" w:themeColor="text1"/>
        </w:rPr>
        <w:t xml:space="preserve">, 2014), and concession speeches (Corcoran, 1994; </w:t>
      </w:r>
      <w:proofErr w:type="spellStart"/>
      <w:r w:rsidRPr="00BD1410">
        <w:rPr>
          <w:color w:val="000000" w:themeColor="text1"/>
        </w:rPr>
        <w:t>Ademilokun</w:t>
      </w:r>
      <w:proofErr w:type="spellEnd"/>
      <w:r w:rsidRPr="00BD1410">
        <w:rPr>
          <w:color w:val="000000" w:themeColor="text1"/>
        </w:rPr>
        <w:t xml:space="preserve">, 2016; </w:t>
      </w:r>
      <w:r w:rsidR="00FC1C31">
        <w:rPr>
          <w:color w:val="000000" w:themeColor="text1"/>
        </w:rPr>
        <w:t>XXXX</w:t>
      </w:r>
      <w:r w:rsidRPr="00BD1410">
        <w:rPr>
          <w:color w:val="000000" w:themeColor="text1"/>
        </w:rPr>
        <w:t xml:space="preserve"> &amp; </w:t>
      </w:r>
      <w:proofErr w:type="spellStart"/>
      <w:r w:rsidRPr="00BD1410">
        <w:rPr>
          <w:color w:val="000000" w:themeColor="text1"/>
        </w:rPr>
        <w:t>Chinaguh</w:t>
      </w:r>
      <w:proofErr w:type="spellEnd"/>
      <w:r w:rsidRPr="00BD1410">
        <w:rPr>
          <w:color w:val="000000" w:themeColor="text1"/>
        </w:rPr>
        <w:t>, 2018).  Other discourse studies have examined, among others, (media) electoral discourses (</w:t>
      </w:r>
      <w:proofErr w:type="spellStart"/>
      <w:r w:rsidRPr="00BD1410">
        <w:rPr>
          <w:color w:val="000000" w:themeColor="text1"/>
        </w:rPr>
        <w:t>Pengsun</w:t>
      </w:r>
      <w:proofErr w:type="spellEnd"/>
      <w:r w:rsidRPr="00BD1410">
        <w:rPr>
          <w:color w:val="000000" w:themeColor="text1"/>
        </w:rPr>
        <w:t xml:space="preserve"> &amp; </w:t>
      </w:r>
      <w:proofErr w:type="spellStart"/>
      <w:r w:rsidRPr="00BD1410">
        <w:rPr>
          <w:color w:val="000000" w:themeColor="text1"/>
        </w:rPr>
        <w:t>Fenfeng</w:t>
      </w:r>
      <w:proofErr w:type="spellEnd"/>
      <w:r w:rsidRPr="00BD1410">
        <w:rPr>
          <w:color w:val="000000" w:themeColor="text1"/>
        </w:rPr>
        <w:t xml:space="preserve">, 2013; Wei, 2001; </w:t>
      </w:r>
      <w:proofErr w:type="spellStart"/>
      <w:r w:rsidRPr="00BD1410">
        <w:rPr>
          <w:color w:val="000000" w:themeColor="text1"/>
        </w:rPr>
        <w:t>Opeibi</w:t>
      </w:r>
      <w:proofErr w:type="spellEnd"/>
      <w:r w:rsidRPr="00BD1410">
        <w:rPr>
          <w:color w:val="000000" w:themeColor="text1"/>
        </w:rPr>
        <w:t xml:space="preserve">, 2007; </w:t>
      </w:r>
      <w:r w:rsidR="00FC1C31">
        <w:rPr>
          <w:color w:val="000000" w:themeColor="text1"/>
        </w:rPr>
        <w:t>XXXX</w:t>
      </w:r>
      <w:r w:rsidRPr="00BD1410">
        <w:rPr>
          <w:color w:val="000000" w:themeColor="text1"/>
        </w:rPr>
        <w:t xml:space="preserve"> 2011</w:t>
      </w:r>
      <w:r w:rsidR="00AD51C0">
        <w:rPr>
          <w:color w:val="000000" w:themeColor="text1"/>
        </w:rPr>
        <w:t>a</w:t>
      </w:r>
      <w:r w:rsidRPr="00BD1410">
        <w:rPr>
          <w:color w:val="000000" w:themeColor="text1"/>
        </w:rPr>
        <w:t xml:space="preserve">, 2012, 2013, </w:t>
      </w:r>
      <w:proofErr w:type="spellStart"/>
      <w:r w:rsidRPr="00BD1410">
        <w:rPr>
          <w:color w:val="000000" w:themeColor="text1"/>
        </w:rPr>
        <w:t>Oyeleye</w:t>
      </w:r>
      <w:proofErr w:type="spellEnd"/>
      <w:r w:rsidRPr="00BD1410">
        <w:rPr>
          <w:color w:val="000000" w:themeColor="text1"/>
        </w:rPr>
        <w:t xml:space="preserve"> and </w:t>
      </w:r>
      <w:r w:rsidR="00FC1C31">
        <w:rPr>
          <w:color w:val="000000" w:themeColor="text1"/>
        </w:rPr>
        <w:t>XXXX</w:t>
      </w:r>
      <w:r w:rsidR="00970213" w:rsidRPr="00BD1410">
        <w:rPr>
          <w:color w:val="000000" w:themeColor="text1"/>
        </w:rPr>
        <w:t xml:space="preserve"> 2013a and 2013b; </w:t>
      </w:r>
      <w:r w:rsidR="00FC1C31">
        <w:rPr>
          <w:color w:val="000000" w:themeColor="text1"/>
        </w:rPr>
        <w:t>XXXX</w:t>
      </w:r>
      <w:r w:rsidR="00970213" w:rsidRPr="00BD1410">
        <w:rPr>
          <w:color w:val="000000" w:themeColor="text1"/>
        </w:rPr>
        <w:t xml:space="preserve"> 2016b &amp; 2016c</w:t>
      </w:r>
      <w:r w:rsidRPr="00BD1410">
        <w:rPr>
          <w:color w:val="000000" w:themeColor="text1"/>
        </w:rPr>
        <w:t>) advertisement and campaign discourses among Nigerian political parties (</w:t>
      </w:r>
      <w:proofErr w:type="spellStart"/>
      <w:r w:rsidRPr="00BD1410">
        <w:rPr>
          <w:color w:val="000000" w:themeColor="text1"/>
        </w:rPr>
        <w:t>Adegoju</w:t>
      </w:r>
      <w:proofErr w:type="spellEnd"/>
      <w:r w:rsidRPr="00BD1410">
        <w:rPr>
          <w:color w:val="000000" w:themeColor="text1"/>
        </w:rPr>
        <w:t xml:space="preserve"> 2005; </w:t>
      </w:r>
      <w:proofErr w:type="spellStart"/>
      <w:r w:rsidRPr="00BD1410">
        <w:rPr>
          <w:color w:val="000000" w:themeColor="text1"/>
        </w:rPr>
        <w:t>Opeibi</w:t>
      </w:r>
      <w:proofErr w:type="spellEnd"/>
      <w:r w:rsidRPr="00BD1410">
        <w:rPr>
          <w:color w:val="000000" w:themeColor="text1"/>
        </w:rPr>
        <w:t xml:space="preserve"> 2009; </w:t>
      </w:r>
      <w:r w:rsidR="00FC1C31">
        <w:rPr>
          <w:color w:val="000000" w:themeColor="text1"/>
        </w:rPr>
        <w:t>XXXX</w:t>
      </w:r>
      <w:r w:rsidR="00AD51C0" w:rsidRPr="00BD1410">
        <w:rPr>
          <w:color w:val="000000" w:themeColor="text1"/>
        </w:rPr>
        <w:t xml:space="preserve"> </w:t>
      </w:r>
      <w:r w:rsidR="00AD51C0">
        <w:rPr>
          <w:color w:val="000000" w:themeColor="text1"/>
        </w:rPr>
        <w:t xml:space="preserve">2010, </w:t>
      </w:r>
      <w:r w:rsidR="00AD51C0" w:rsidRPr="00BD1410">
        <w:rPr>
          <w:color w:val="000000" w:themeColor="text1"/>
        </w:rPr>
        <w:t>2011</w:t>
      </w:r>
      <w:r w:rsidR="00AD51C0">
        <w:rPr>
          <w:color w:val="000000" w:themeColor="text1"/>
        </w:rPr>
        <w:t>b and 2011c</w:t>
      </w:r>
      <w:r w:rsidR="00AD51C0" w:rsidRPr="00BD1410">
        <w:rPr>
          <w:color w:val="000000" w:themeColor="text1"/>
        </w:rPr>
        <w:t>,</w:t>
      </w:r>
      <w:r w:rsidR="00AD51C0">
        <w:rPr>
          <w:color w:val="000000" w:themeColor="text1"/>
        </w:rPr>
        <w:t xml:space="preserve"> </w:t>
      </w:r>
      <w:proofErr w:type="spellStart"/>
      <w:r w:rsidRPr="00BD1410">
        <w:rPr>
          <w:color w:val="000000" w:themeColor="text1"/>
        </w:rPr>
        <w:t>Akinwale</w:t>
      </w:r>
      <w:proofErr w:type="spellEnd"/>
      <w:r w:rsidRPr="00BD1410">
        <w:rPr>
          <w:color w:val="000000" w:themeColor="text1"/>
        </w:rPr>
        <w:t xml:space="preserve"> and </w:t>
      </w:r>
      <w:proofErr w:type="spellStart"/>
      <w:r w:rsidRPr="00BD1410">
        <w:rPr>
          <w:color w:val="000000" w:themeColor="text1"/>
        </w:rPr>
        <w:t>Adegoju</w:t>
      </w:r>
      <w:proofErr w:type="spellEnd"/>
      <w:r w:rsidRPr="00BD1410">
        <w:rPr>
          <w:color w:val="000000" w:themeColor="text1"/>
        </w:rPr>
        <w:t xml:space="preserve"> 2012; </w:t>
      </w:r>
      <w:proofErr w:type="spellStart"/>
      <w:r w:rsidRPr="00BD1410">
        <w:rPr>
          <w:color w:val="000000" w:themeColor="text1"/>
        </w:rPr>
        <w:t>Ademilokun</w:t>
      </w:r>
      <w:proofErr w:type="spellEnd"/>
      <w:r w:rsidRPr="00BD1410">
        <w:rPr>
          <w:color w:val="000000" w:themeColor="text1"/>
        </w:rPr>
        <w:t xml:space="preserve"> and </w:t>
      </w:r>
      <w:proofErr w:type="spellStart"/>
      <w:r w:rsidRPr="00BD1410">
        <w:rPr>
          <w:color w:val="000000" w:themeColor="text1"/>
        </w:rPr>
        <w:t>Taiwo</w:t>
      </w:r>
      <w:proofErr w:type="spellEnd"/>
      <w:r w:rsidRPr="00BD1410">
        <w:rPr>
          <w:color w:val="000000" w:themeColor="text1"/>
        </w:rPr>
        <w:t xml:space="preserve"> 2013), political interviews and debates (</w:t>
      </w:r>
      <w:proofErr w:type="spellStart"/>
      <w:r w:rsidRPr="00BD1410">
        <w:rPr>
          <w:color w:val="000000" w:themeColor="text1"/>
        </w:rPr>
        <w:t>Odebunmi</w:t>
      </w:r>
      <w:proofErr w:type="spellEnd"/>
      <w:r w:rsidRPr="00BD1410">
        <w:rPr>
          <w:color w:val="000000" w:themeColor="text1"/>
        </w:rPr>
        <w:t xml:space="preserve"> 2009), political speeches of past Nigerian leaders (</w:t>
      </w:r>
      <w:proofErr w:type="spellStart"/>
      <w:r w:rsidRPr="00BD1410">
        <w:rPr>
          <w:color w:val="000000" w:themeColor="text1"/>
        </w:rPr>
        <w:t>Awonuga</w:t>
      </w:r>
      <w:proofErr w:type="spellEnd"/>
      <w:r w:rsidRPr="00BD1410">
        <w:rPr>
          <w:color w:val="000000" w:themeColor="text1"/>
        </w:rPr>
        <w:t xml:space="preserve"> 1988; </w:t>
      </w:r>
      <w:proofErr w:type="spellStart"/>
      <w:r w:rsidRPr="00BD1410">
        <w:rPr>
          <w:color w:val="000000" w:themeColor="text1"/>
        </w:rPr>
        <w:t>Oha</w:t>
      </w:r>
      <w:proofErr w:type="spellEnd"/>
      <w:r w:rsidRPr="00BD1410">
        <w:rPr>
          <w:color w:val="000000" w:themeColor="text1"/>
        </w:rPr>
        <w:t xml:space="preserve"> 1</w:t>
      </w:r>
      <w:r w:rsidR="00FC1C31">
        <w:rPr>
          <w:color w:val="000000" w:themeColor="text1"/>
        </w:rPr>
        <w:t xml:space="preserve">994; </w:t>
      </w:r>
      <w:proofErr w:type="spellStart"/>
      <w:r w:rsidR="00FC1C31">
        <w:rPr>
          <w:color w:val="000000" w:themeColor="text1"/>
        </w:rPr>
        <w:t>Ayeomoni</w:t>
      </w:r>
      <w:proofErr w:type="spellEnd"/>
      <w:r w:rsidR="00FC1C31">
        <w:rPr>
          <w:color w:val="000000" w:themeColor="text1"/>
        </w:rPr>
        <w:t xml:space="preserve"> 2007</w:t>
      </w:r>
      <w:r w:rsidRPr="00BD1410">
        <w:rPr>
          <w:color w:val="000000" w:themeColor="text1"/>
        </w:rPr>
        <w:t xml:space="preserve">).  However, there </w:t>
      </w:r>
      <w:r w:rsidR="00772C1A">
        <w:rPr>
          <w:color w:val="000000" w:themeColor="text1"/>
        </w:rPr>
        <w:t>is</w:t>
      </w:r>
      <w:r w:rsidRPr="00BD1410">
        <w:rPr>
          <w:color w:val="000000" w:themeColor="text1"/>
        </w:rPr>
        <w:t xml:space="preserve"> no </w:t>
      </w:r>
      <w:r w:rsidR="00772C1A">
        <w:rPr>
          <w:color w:val="000000" w:themeColor="text1"/>
        </w:rPr>
        <w:t>emphasi</w:t>
      </w:r>
      <w:r w:rsidRPr="00BD1410">
        <w:rPr>
          <w:color w:val="000000" w:themeColor="text1"/>
        </w:rPr>
        <w:t xml:space="preserve">s on election postponement discourse. Hence, this paper sets out to examine the </w:t>
      </w:r>
      <w:r w:rsidR="00772C1A">
        <w:rPr>
          <w:color w:val="000000" w:themeColor="text1"/>
        </w:rPr>
        <w:t xml:space="preserve">constructions and </w:t>
      </w:r>
      <w:r w:rsidRPr="00BD1410">
        <w:rPr>
          <w:color w:val="000000" w:themeColor="text1"/>
        </w:rPr>
        <w:t xml:space="preserve">discourse </w:t>
      </w:r>
      <w:r w:rsidRPr="00BD1410">
        <w:rPr>
          <w:bCs/>
          <w:color w:val="000000" w:themeColor="text1"/>
        </w:rPr>
        <w:t>strategies used in the INEC Chairman’s speech on the postponement of the 2019 general elections in Nigeria in order to identify how the electoral umpire ‘</w:t>
      </w:r>
      <w:proofErr w:type="spellStart"/>
      <w:r w:rsidRPr="00BD1410">
        <w:rPr>
          <w:bCs/>
          <w:color w:val="000000" w:themeColor="text1"/>
        </w:rPr>
        <w:t>responsibilise</w:t>
      </w:r>
      <w:proofErr w:type="spellEnd"/>
      <w:r w:rsidRPr="00BD1410">
        <w:rPr>
          <w:bCs/>
          <w:color w:val="000000" w:themeColor="text1"/>
        </w:rPr>
        <w:t>’ and ‘</w:t>
      </w:r>
      <w:proofErr w:type="spellStart"/>
      <w:r w:rsidRPr="00BD1410">
        <w:rPr>
          <w:bCs/>
          <w:color w:val="000000" w:themeColor="text1"/>
        </w:rPr>
        <w:t>deresponsibilise</w:t>
      </w:r>
      <w:proofErr w:type="spellEnd"/>
      <w:r w:rsidRPr="00BD1410">
        <w:rPr>
          <w:bCs/>
          <w:color w:val="000000" w:themeColor="text1"/>
        </w:rPr>
        <w:t xml:space="preserve">’ involvements in the postponement of the Nigerian electoral project.  </w:t>
      </w:r>
    </w:p>
    <w:p w:rsidR="008B239C" w:rsidRPr="00BD1410" w:rsidRDefault="008B239C" w:rsidP="00A84D9D">
      <w:pPr>
        <w:pStyle w:val="Default"/>
        <w:spacing w:line="360" w:lineRule="auto"/>
        <w:jc w:val="both"/>
        <w:rPr>
          <w:color w:val="000000" w:themeColor="text1"/>
        </w:rPr>
      </w:pPr>
    </w:p>
    <w:p w:rsidR="00BF76DC" w:rsidRPr="00BD1410" w:rsidRDefault="00BF76DC" w:rsidP="00A84D9D">
      <w:pPr>
        <w:autoSpaceDE w:val="0"/>
        <w:autoSpaceDN w:val="0"/>
        <w:adjustRightInd w:val="0"/>
        <w:spacing w:after="0" w:line="360" w:lineRule="auto"/>
        <w:jc w:val="both"/>
        <w:rPr>
          <w:rFonts w:ascii="Times New Roman" w:hAnsi="Times New Roman"/>
          <w:b/>
          <w:bCs/>
          <w:color w:val="000000" w:themeColor="text1"/>
          <w:sz w:val="24"/>
          <w:szCs w:val="24"/>
        </w:rPr>
      </w:pPr>
      <w:r w:rsidRPr="00BD1410">
        <w:rPr>
          <w:rFonts w:ascii="Times New Roman" w:hAnsi="Times New Roman"/>
          <w:b/>
          <w:bCs/>
          <w:color w:val="000000" w:themeColor="text1"/>
          <w:sz w:val="24"/>
          <w:szCs w:val="24"/>
        </w:rPr>
        <w:t>Theoretical Perspective</w:t>
      </w:r>
      <w:r w:rsidR="00442865" w:rsidRPr="00BD1410">
        <w:rPr>
          <w:rFonts w:ascii="Times New Roman" w:hAnsi="Times New Roman"/>
          <w:b/>
          <w:bCs/>
          <w:color w:val="000000" w:themeColor="text1"/>
          <w:sz w:val="24"/>
          <w:szCs w:val="24"/>
        </w:rPr>
        <w:t xml:space="preserve"> and methodology</w:t>
      </w:r>
    </w:p>
    <w:p w:rsidR="000244CA" w:rsidRPr="00BD1410" w:rsidRDefault="000244CA" w:rsidP="00A84D9D">
      <w:pPr>
        <w:spacing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Comprehending the arguments in the speech of the INEC Chairman, Professor </w:t>
      </w:r>
      <w:proofErr w:type="spellStart"/>
      <w:r w:rsidRPr="00BD1410">
        <w:rPr>
          <w:rFonts w:ascii="Times New Roman" w:hAnsi="Times New Roman"/>
          <w:color w:val="000000" w:themeColor="text1"/>
          <w:sz w:val="24"/>
          <w:szCs w:val="24"/>
        </w:rPr>
        <w:t>Mahmood</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Yakubu</w:t>
      </w:r>
      <w:proofErr w:type="spellEnd"/>
      <w:r w:rsidRPr="00BD1410">
        <w:rPr>
          <w:rFonts w:ascii="Times New Roman" w:hAnsi="Times New Roman"/>
          <w:color w:val="000000" w:themeColor="text1"/>
          <w:sz w:val="24"/>
          <w:szCs w:val="24"/>
        </w:rPr>
        <w:t xml:space="preserve"> (henceforth PMY) on the postponement of the 2019 general elections in Nigeria invites a combination of the theoretic concepts of </w:t>
      </w:r>
      <w:proofErr w:type="spellStart"/>
      <w:r w:rsidRPr="00BD1410">
        <w:rPr>
          <w:rFonts w:ascii="Times New Roman" w:hAnsi="Times New Roman"/>
          <w:color w:val="000000" w:themeColor="text1"/>
          <w:sz w:val="24"/>
          <w:szCs w:val="24"/>
        </w:rPr>
        <w:t>deresponsibilisation</w:t>
      </w:r>
      <w:proofErr w:type="spellEnd"/>
      <w:r w:rsidRPr="00BD1410">
        <w:rPr>
          <w:rFonts w:ascii="Times New Roman" w:hAnsi="Times New Roman"/>
          <w:color w:val="000000" w:themeColor="text1"/>
          <w:sz w:val="24"/>
          <w:szCs w:val="24"/>
        </w:rPr>
        <w:t xml:space="preserve"> and </w:t>
      </w:r>
      <w:proofErr w:type="spellStart"/>
      <w:r w:rsidRPr="00BD1410">
        <w:rPr>
          <w:rFonts w:ascii="Times New Roman" w:hAnsi="Times New Roman"/>
          <w:color w:val="000000" w:themeColor="text1"/>
          <w:sz w:val="24"/>
          <w:szCs w:val="24"/>
        </w:rPr>
        <w:t>responsibilisation</w:t>
      </w:r>
      <w:proofErr w:type="spellEnd"/>
      <w:r w:rsidRPr="00BD1410">
        <w:rPr>
          <w:rFonts w:ascii="Times New Roman" w:hAnsi="Times New Roman"/>
          <w:color w:val="000000" w:themeColor="text1"/>
          <w:sz w:val="24"/>
          <w:szCs w:val="24"/>
        </w:rPr>
        <w:t xml:space="preserve">, and </w:t>
      </w:r>
      <w:r w:rsidRPr="00BD1410">
        <w:rPr>
          <w:rFonts w:ascii="Times New Roman" w:hAnsi="Times New Roman"/>
          <w:bCs/>
          <w:color w:val="000000" w:themeColor="text1"/>
          <w:sz w:val="24"/>
          <w:szCs w:val="24"/>
        </w:rPr>
        <w:t xml:space="preserve">stance </w:t>
      </w:r>
      <w:r w:rsidR="00772C1A">
        <w:rPr>
          <w:rFonts w:ascii="Times New Roman" w:hAnsi="Times New Roman"/>
          <w:bCs/>
          <w:color w:val="000000" w:themeColor="text1"/>
          <w:sz w:val="24"/>
          <w:szCs w:val="24"/>
        </w:rPr>
        <w:t>theory</w:t>
      </w:r>
      <w:r w:rsidRPr="00BD1410">
        <w:rPr>
          <w:rFonts w:ascii="Times New Roman" w:hAnsi="Times New Roman"/>
          <w:bCs/>
          <w:color w:val="000000" w:themeColor="text1"/>
          <w:sz w:val="24"/>
          <w:szCs w:val="24"/>
        </w:rPr>
        <w:t xml:space="preserve">, as briefly discussed below. </w:t>
      </w:r>
    </w:p>
    <w:p w:rsidR="000244CA" w:rsidRPr="00BD1410" w:rsidRDefault="000244CA" w:rsidP="00A84D9D">
      <w:pPr>
        <w:spacing w:after="0" w:line="360" w:lineRule="auto"/>
        <w:rPr>
          <w:rFonts w:ascii="Times New Roman" w:hAnsi="Times New Roman"/>
          <w:b/>
          <w:color w:val="000000" w:themeColor="text1"/>
          <w:sz w:val="24"/>
          <w:szCs w:val="24"/>
        </w:rPr>
      </w:pPr>
      <w:proofErr w:type="spellStart"/>
      <w:r w:rsidRPr="00BD1410">
        <w:rPr>
          <w:rFonts w:ascii="Times New Roman" w:hAnsi="Times New Roman"/>
          <w:b/>
          <w:color w:val="000000" w:themeColor="text1"/>
          <w:sz w:val="24"/>
          <w:szCs w:val="24"/>
        </w:rPr>
        <w:t>Deresponsibilisation</w:t>
      </w:r>
      <w:proofErr w:type="spellEnd"/>
      <w:r w:rsidRPr="00BD1410">
        <w:rPr>
          <w:rFonts w:ascii="Times New Roman" w:hAnsi="Times New Roman"/>
          <w:b/>
          <w:color w:val="000000" w:themeColor="text1"/>
          <w:sz w:val="24"/>
          <w:szCs w:val="24"/>
        </w:rPr>
        <w:t xml:space="preserve"> and </w:t>
      </w:r>
      <w:proofErr w:type="spellStart"/>
      <w:r w:rsidRPr="00BD1410">
        <w:rPr>
          <w:rFonts w:ascii="Times New Roman" w:hAnsi="Times New Roman"/>
          <w:b/>
          <w:color w:val="000000" w:themeColor="text1"/>
          <w:sz w:val="24"/>
          <w:szCs w:val="24"/>
        </w:rPr>
        <w:t>responsibilisation</w:t>
      </w:r>
      <w:proofErr w:type="spellEnd"/>
    </w:p>
    <w:p w:rsidR="000244CA" w:rsidRPr="00BD1410" w:rsidRDefault="000244CA" w:rsidP="00A84D9D">
      <w:pPr>
        <w:spacing w:after="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The introduction of the terms “</w:t>
      </w:r>
      <w:proofErr w:type="spellStart"/>
      <w:r w:rsidRPr="00BD1410">
        <w:rPr>
          <w:rFonts w:ascii="Times New Roman" w:hAnsi="Times New Roman"/>
          <w:color w:val="000000" w:themeColor="text1"/>
          <w:sz w:val="24"/>
          <w:szCs w:val="24"/>
        </w:rPr>
        <w:t>Deresponsibilisation</w:t>
      </w:r>
      <w:proofErr w:type="spellEnd"/>
      <w:r w:rsidRPr="00BD1410">
        <w:rPr>
          <w:rFonts w:ascii="Times New Roman" w:hAnsi="Times New Roman"/>
          <w:color w:val="000000" w:themeColor="text1"/>
          <w:sz w:val="24"/>
          <w:szCs w:val="24"/>
        </w:rPr>
        <w:t>” and “</w:t>
      </w:r>
      <w:proofErr w:type="spellStart"/>
      <w:r w:rsidRPr="00BD1410">
        <w:rPr>
          <w:rFonts w:ascii="Times New Roman" w:hAnsi="Times New Roman"/>
          <w:color w:val="000000" w:themeColor="text1"/>
          <w:sz w:val="24"/>
          <w:szCs w:val="24"/>
        </w:rPr>
        <w:t>responsibilisation</w:t>
      </w:r>
      <w:proofErr w:type="spellEnd"/>
      <w:r w:rsidRPr="00BD1410">
        <w:rPr>
          <w:rFonts w:ascii="Times New Roman" w:hAnsi="Times New Roman"/>
          <w:color w:val="000000" w:themeColor="text1"/>
          <w:sz w:val="24"/>
          <w:szCs w:val="24"/>
        </w:rPr>
        <w:t xml:space="preserve">” has been attributed to </w:t>
      </w:r>
      <w:proofErr w:type="spellStart"/>
      <w:r w:rsidRPr="00BD1410">
        <w:rPr>
          <w:rFonts w:ascii="Times New Roman" w:hAnsi="Times New Roman"/>
          <w:color w:val="000000" w:themeColor="text1"/>
          <w:sz w:val="24"/>
          <w:szCs w:val="24"/>
        </w:rPr>
        <w:t>Caffi</w:t>
      </w:r>
      <w:proofErr w:type="spellEnd"/>
      <w:r w:rsidRPr="00BD1410">
        <w:rPr>
          <w:rFonts w:ascii="Times New Roman" w:hAnsi="Times New Roman"/>
          <w:color w:val="000000" w:themeColor="text1"/>
          <w:sz w:val="24"/>
          <w:szCs w:val="24"/>
        </w:rPr>
        <w:t xml:space="preserve"> (2002, 2007).  Respectively, the terms refer to the </w:t>
      </w:r>
      <w:proofErr w:type="spellStart"/>
      <w:r w:rsidRPr="00BD1410">
        <w:rPr>
          <w:rFonts w:ascii="Times New Roman" w:hAnsi="Times New Roman"/>
          <w:color w:val="000000" w:themeColor="text1"/>
          <w:sz w:val="24"/>
          <w:szCs w:val="24"/>
        </w:rPr>
        <w:t>conceptual</w:t>
      </w:r>
      <w:r w:rsidR="00AD51C0">
        <w:rPr>
          <w:rFonts w:ascii="Times New Roman" w:hAnsi="Times New Roman"/>
          <w:color w:val="000000" w:themeColor="text1"/>
          <w:sz w:val="24"/>
          <w:szCs w:val="24"/>
        </w:rPr>
        <w:t>is</w:t>
      </w:r>
      <w:r w:rsidRPr="00BD1410">
        <w:rPr>
          <w:rFonts w:ascii="Times New Roman" w:hAnsi="Times New Roman"/>
          <w:color w:val="000000" w:themeColor="text1"/>
          <w:sz w:val="24"/>
          <w:szCs w:val="24"/>
        </w:rPr>
        <w:t>ation</w:t>
      </w:r>
      <w:proofErr w:type="spellEnd"/>
      <w:r w:rsidRPr="00BD1410">
        <w:rPr>
          <w:rFonts w:ascii="Times New Roman" w:hAnsi="Times New Roman"/>
          <w:color w:val="000000" w:themeColor="text1"/>
          <w:sz w:val="24"/>
          <w:szCs w:val="24"/>
        </w:rPr>
        <w:t xml:space="preserve"> of uncertainty and certainty in reports, events or utterances.  In </w:t>
      </w:r>
      <w:proofErr w:type="spellStart"/>
      <w:r w:rsidRPr="00BD1410">
        <w:rPr>
          <w:rFonts w:ascii="Times New Roman" w:hAnsi="Times New Roman"/>
          <w:color w:val="000000" w:themeColor="text1"/>
          <w:sz w:val="24"/>
          <w:szCs w:val="24"/>
        </w:rPr>
        <w:t>Cafi’s</w:t>
      </w:r>
      <w:proofErr w:type="spellEnd"/>
      <w:r w:rsidRPr="00BD1410">
        <w:rPr>
          <w:rFonts w:ascii="Times New Roman" w:hAnsi="Times New Roman"/>
          <w:color w:val="000000" w:themeColor="text1"/>
          <w:sz w:val="24"/>
          <w:szCs w:val="24"/>
        </w:rPr>
        <w:t xml:space="preserve"> (2002:118) description, “</w:t>
      </w:r>
      <w:proofErr w:type="spellStart"/>
      <w:r w:rsidRPr="00BD1410">
        <w:rPr>
          <w:rFonts w:ascii="Times New Roman" w:hAnsi="Times New Roman"/>
          <w:color w:val="000000" w:themeColor="text1"/>
          <w:sz w:val="24"/>
          <w:szCs w:val="24"/>
        </w:rPr>
        <w:t>deresponsibilisation</w:t>
      </w:r>
      <w:proofErr w:type="spellEnd"/>
      <w:r w:rsidRPr="00BD1410">
        <w:rPr>
          <w:rFonts w:ascii="Times New Roman" w:hAnsi="Times New Roman"/>
          <w:color w:val="000000" w:themeColor="text1"/>
          <w:sz w:val="24"/>
          <w:szCs w:val="24"/>
        </w:rPr>
        <w:t>”, that is, “</w:t>
      </w:r>
      <w:proofErr w:type="spellStart"/>
      <w:r w:rsidRPr="00BD1410">
        <w:rPr>
          <w:rFonts w:ascii="Times New Roman" w:hAnsi="Times New Roman"/>
          <w:i/>
          <w:color w:val="000000" w:themeColor="text1"/>
          <w:sz w:val="24"/>
          <w:szCs w:val="24"/>
        </w:rPr>
        <w:t>deresponsabilzzazione</w:t>
      </w:r>
      <w:proofErr w:type="spellEnd"/>
      <w:r w:rsidRPr="00BD1410">
        <w:rPr>
          <w:rFonts w:ascii="Times New Roman" w:hAnsi="Times New Roman"/>
          <w:i/>
          <w:color w:val="000000" w:themeColor="text1"/>
          <w:sz w:val="24"/>
          <w:szCs w:val="24"/>
        </w:rPr>
        <w:t xml:space="preserve">” </w:t>
      </w:r>
      <w:r w:rsidRPr="00BD1410">
        <w:rPr>
          <w:rFonts w:ascii="Times New Roman" w:hAnsi="Times New Roman"/>
          <w:color w:val="000000" w:themeColor="text1"/>
          <w:sz w:val="24"/>
          <w:szCs w:val="24"/>
        </w:rPr>
        <w:t>or “</w:t>
      </w:r>
      <w:proofErr w:type="spellStart"/>
      <w:r w:rsidRPr="00BD1410">
        <w:rPr>
          <w:rFonts w:ascii="Times New Roman" w:hAnsi="Times New Roman"/>
          <w:color w:val="000000" w:themeColor="text1"/>
          <w:sz w:val="24"/>
          <w:szCs w:val="24"/>
        </w:rPr>
        <w:t>deresponsibilities</w:t>
      </w:r>
      <w:proofErr w:type="spellEnd"/>
      <w:r w:rsidRPr="00BD1410">
        <w:rPr>
          <w:rFonts w:ascii="Times New Roman" w:hAnsi="Times New Roman"/>
          <w:color w:val="000000" w:themeColor="text1"/>
          <w:sz w:val="24"/>
          <w:szCs w:val="24"/>
        </w:rPr>
        <w:t>” (2007:159), has to do with the act of avoiding responsibility, or a text associated with “weakened responsibility” (</w:t>
      </w:r>
      <w:proofErr w:type="spellStart"/>
      <w:r w:rsidRPr="00BD1410">
        <w:rPr>
          <w:rFonts w:ascii="Times New Roman" w:hAnsi="Times New Roman"/>
          <w:color w:val="000000" w:themeColor="text1"/>
          <w:sz w:val="24"/>
          <w:szCs w:val="24"/>
        </w:rPr>
        <w:t>Caffi</w:t>
      </w:r>
      <w:proofErr w:type="spellEnd"/>
      <w:r w:rsidRPr="00BD1410">
        <w:rPr>
          <w:rFonts w:ascii="Times New Roman" w:hAnsi="Times New Roman"/>
          <w:color w:val="000000" w:themeColor="text1"/>
          <w:sz w:val="24"/>
          <w:szCs w:val="24"/>
        </w:rPr>
        <w:t xml:space="preserve">, 2007: 67). </w:t>
      </w:r>
      <w:proofErr w:type="spellStart"/>
      <w:r w:rsidRPr="00BD1410">
        <w:rPr>
          <w:rFonts w:ascii="Times New Roman" w:hAnsi="Times New Roman"/>
          <w:color w:val="000000" w:themeColor="text1"/>
          <w:sz w:val="24"/>
          <w:szCs w:val="24"/>
        </w:rPr>
        <w:t>Deresponsibilisation</w:t>
      </w:r>
      <w:proofErr w:type="spellEnd"/>
      <w:r w:rsidRPr="00BD1410">
        <w:rPr>
          <w:rFonts w:ascii="Times New Roman" w:hAnsi="Times New Roman"/>
          <w:color w:val="000000" w:themeColor="text1"/>
          <w:sz w:val="24"/>
          <w:szCs w:val="24"/>
        </w:rPr>
        <w:t xml:space="preserve"> is achieved when a speaker or </w:t>
      </w:r>
      <w:proofErr w:type="spellStart"/>
      <w:r w:rsidRPr="00BD1410">
        <w:rPr>
          <w:rFonts w:ascii="Times New Roman" w:hAnsi="Times New Roman"/>
          <w:color w:val="000000" w:themeColor="text1"/>
          <w:sz w:val="24"/>
          <w:szCs w:val="24"/>
        </w:rPr>
        <w:t>rhetor</w:t>
      </w:r>
      <w:proofErr w:type="spellEnd"/>
      <w:r w:rsidRPr="00BD1410">
        <w:rPr>
          <w:rFonts w:ascii="Times New Roman" w:hAnsi="Times New Roman"/>
          <w:color w:val="000000" w:themeColor="text1"/>
          <w:sz w:val="24"/>
          <w:szCs w:val="24"/>
        </w:rPr>
        <w:t xml:space="preserve"> consciously and or deliberately avoids conflict, uses indirectness, </w:t>
      </w:r>
      <w:proofErr w:type="gramStart"/>
      <w:r w:rsidRPr="00BD1410">
        <w:rPr>
          <w:rFonts w:ascii="Times New Roman" w:hAnsi="Times New Roman"/>
          <w:color w:val="000000" w:themeColor="text1"/>
          <w:sz w:val="24"/>
          <w:szCs w:val="24"/>
        </w:rPr>
        <w:t>deploys</w:t>
      </w:r>
      <w:proofErr w:type="gramEnd"/>
      <w:r w:rsidRPr="00BD1410">
        <w:rPr>
          <w:rFonts w:ascii="Times New Roman" w:hAnsi="Times New Roman"/>
          <w:color w:val="000000" w:themeColor="text1"/>
          <w:sz w:val="24"/>
          <w:szCs w:val="24"/>
        </w:rPr>
        <w:t xml:space="preserve"> politeness-induced vagueness, which </w:t>
      </w:r>
      <w:proofErr w:type="spellStart"/>
      <w:r w:rsidRPr="00BD1410">
        <w:rPr>
          <w:rFonts w:ascii="Times New Roman" w:hAnsi="Times New Roman"/>
          <w:color w:val="000000" w:themeColor="text1"/>
          <w:sz w:val="24"/>
          <w:szCs w:val="24"/>
        </w:rPr>
        <w:t>Caffi</w:t>
      </w:r>
      <w:proofErr w:type="spellEnd"/>
      <w:r w:rsidRPr="00BD1410">
        <w:rPr>
          <w:rFonts w:ascii="Times New Roman" w:hAnsi="Times New Roman"/>
          <w:color w:val="000000" w:themeColor="text1"/>
          <w:sz w:val="24"/>
          <w:szCs w:val="24"/>
        </w:rPr>
        <w:t xml:space="preserve"> (2002, 2007) </w:t>
      </w:r>
      <w:proofErr w:type="spellStart"/>
      <w:r w:rsidRPr="00BD1410">
        <w:rPr>
          <w:rFonts w:ascii="Times New Roman" w:hAnsi="Times New Roman"/>
          <w:color w:val="000000" w:themeColor="text1"/>
          <w:sz w:val="24"/>
          <w:szCs w:val="24"/>
        </w:rPr>
        <w:t>labelled</w:t>
      </w:r>
      <w:proofErr w:type="spellEnd"/>
      <w:r w:rsidRPr="00BD1410">
        <w:rPr>
          <w:rFonts w:ascii="Times New Roman" w:hAnsi="Times New Roman"/>
          <w:color w:val="000000" w:themeColor="text1"/>
          <w:sz w:val="24"/>
          <w:szCs w:val="24"/>
        </w:rPr>
        <w:t xml:space="preserve"> as “bush.”  </w:t>
      </w:r>
      <w:proofErr w:type="spellStart"/>
      <w:r w:rsidRPr="00BD1410">
        <w:rPr>
          <w:rFonts w:ascii="Times New Roman" w:hAnsi="Times New Roman"/>
          <w:color w:val="000000" w:themeColor="text1"/>
          <w:sz w:val="24"/>
          <w:szCs w:val="24"/>
        </w:rPr>
        <w:t>Deresponsibilisation</w:t>
      </w:r>
      <w:proofErr w:type="spellEnd"/>
      <w:r w:rsidRPr="00BD1410">
        <w:rPr>
          <w:rFonts w:ascii="Times New Roman" w:hAnsi="Times New Roman"/>
          <w:color w:val="000000" w:themeColor="text1"/>
          <w:sz w:val="24"/>
          <w:szCs w:val="24"/>
        </w:rPr>
        <w:t xml:space="preserve"> expresses certainty by the deployment of modified voices, unclear choice of words (</w:t>
      </w:r>
      <w:proofErr w:type="spellStart"/>
      <w:r w:rsidRPr="00BD1410">
        <w:rPr>
          <w:rFonts w:ascii="Times New Roman" w:hAnsi="Times New Roman"/>
          <w:color w:val="000000" w:themeColor="text1"/>
          <w:sz w:val="24"/>
          <w:szCs w:val="24"/>
        </w:rPr>
        <w:t>Mey</w:t>
      </w:r>
      <w:proofErr w:type="spellEnd"/>
      <w:r w:rsidRPr="00BD1410">
        <w:rPr>
          <w:rFonts w:ascii="Times New Roman" w:hAnsi="Times New Roman"/>
          <w:color w:val="000000" w:themeColor="text1"/>
          <w:sz w:val="24"/>
          <w:szCs w:val="24"/>
        </w:rPr>
        <w:t xml:space="preserve"> 2016: 13), (</w:t>
      </w:r>
      <w:proofErr w:type="spellStart"/>
      <w:r w:rsidRPr="00BD1410">
        <w:rPr>
          <w:rFonts w:ascii="Times New Roman" w:hAnsi="Times New Roman"/>
          <w:color w:val="000000" w:themeColor="text1"/>
          <w:sz w:val="24"/>
          <w:szCs w:val="24"/>
        </w:rPr>
        <w:t>Odebunmi</w:t>
      </w:r>
      <w:proofErr w:type="spellEnd"/>
      <w:r w:rsidRPr="00BD1410">
        <w:rPr>
          <w:rFonts w:ascii="Times New Roman" w:hAnsi="Times New Roman"/>
          <w:color w:val="000000" w:themeColor="text1"/>
          <w:sz w:val="24"/>
          <w:szCs w:val="24"/>
        </w:rPr>
        <w:t>, 2019).  It “connotes the non-</w:t>
      </w:r>
      <w:proofErr w:type="spellStart"/>
      <w:r w:rsidRPr="00BD1410">
        <w:rPr>
          <w:rFonts w:ascii="Times New Roman" w:hAnsi="Times New Roman"/>
          <w:color w:val="000000" w:themeColor="text1"/>
          <w:sz w:val="24"/>
          <w:szCs w:val="24"/>
        </w:rPr>
        <w:t>attributability</w:t>
      </w:r>
      <w:proofErr w:type="spellEnd"/>
      <w:r w:rsidRPr="00BD1410">
        <w:rPr>
          <w:rFonts w:ascii="Times New Roman" w:hAnsi="Times New Roman"/>
          <w:color w:val="000000" w:themeColor="text1"/>
          <w:sz w:val="24"/>
          <w:szCs w:val="24"/>
        </w:rPr>
        <w:t xml:space="preserve"> of the ‘voices’ involved in uttering or writing” (</w:t>
      </w:r>
      <w:proofErr w:type="spellStart"/>
      <w:r w:rsidRPr="00BD1410">
        <w:rPr>
          <w:rFonts w:ascii="Times New Roman" w:hAnsi="Times New Roman"/>
          <w:color w:val="000000" w:themeColor="text1"/>
          <w:sz w:val="24"/>
          <w:szCs w:val="24"/>
        </w:rPr>
        <w:t>Mey</w:t>
      </w:r>
      <w:proofErr w:type="spellEnd"/>
      <w:r w:rsidRPr="00BD1410">
        <w:rPr>
          <w:rFonts w:ascii="Times New Roman" w:hAnsi="Times New Roman"/>
          <w:color w:val="000000" w:themeColor="text1"/>
          <w:sz w:val="24"/>
          <w:szCs w:val="24"/>
        </w:rPr>
        <w:t xml:space="preserve"> 2016:6).  </w:t>
      </w:r>
      <w:proofErr w:type="spellStart"/>
      <w:r w:rsidRPr="00BD1410">
        <w:rPr>
          <w:rFonts w:ascii="Times New Roman" w:hAnsi="Times New Roman"/>
          <w:color w:val="000000" w:themeColor="text1"/>
          <w:sz w:val="24"/>
          <w:szCs w:val="24"/>
        </w:rPr>
        <w:t>Responsibilisation</w:t>
      </w:r>
      <w:proofErr w:type="spellEnd"/>
      <w:r w:rsidRPr="00BD1410">
        <w:rPr>
          <w:rFonts w:ascii="Times New Roman" w:hAnsi="Times New Roman"/>
          <w:color w:val="000000" w:themeColor="text1"/>
          <w:sz w:val="24"/>
          <w:szCs w:val="24"/>
        </w:rPr>
        <w:t xml:space="preserve">, on the other hand, has to do with the clear, unequivocal locution which directly commits the speaker or </w:t>
      </w:r>
      <w:proofErr w:type="spellStart"/>
      <w:r w:rsidRPr="00BD1410">
        <w:rPr>
          <w:rFonts w:ascii="Times New Roman" w:hAnsi="Times New Roman"/>
          <w:color w:val="000000" w:themeColor="text1"/>
          <w:sz w:val="24"/>
          <w:szCs w:val="24"/>
        </w:rPr>
        <w:t>rhetor</w:t>
      </w:r>
      <w:proofErr w:type="spellEnd"/>
      <w:r w:rsidRPr="00BD1410">
        <w:rPr>
          <w:rFonts w:ascii="Times New Roman" w:hAnsi="Times New Roman"/>
          <w:color w:val="000000" w:themeColor="text1"/>
          <w:sz w:val="24"/>
          <w:szCs w:val="24"/>
        </w:rPr>
        <w:t xml:space="preserve"> to the certainty of their propositions. </w:t>
      </w:r>
      <w:proofErr w:type="spellStart"/>
      <w:r w:rsidRPr="00BD1410">
        <w:rPr>
          <w:rFonts w:ascii="Times New Roman" w:hAnsi="Times New Roman"/>
          <w:color w:val="000000" w:themeColor="text1"/>
          <w:sz w:val="24"/>
          <w:szCs w:val="24"/>
        </w:rPr>
        <w:t>Responsibilisation</w:t>
      </w:r>
      <w:proofErr w:type="spellEnd"/>
      <w:r w:rsidRPr="00BD1410">
        <w:rPr>
          <w:rFonts w:ascii="Times New Roman" w:hAnsi="Times New Roman"/>
          <w:color w:val="000000" w:themeColor="text1"/>
          <w:sz w:val="24"/>
          <w:szCs w:val="24"/>
        </w:rPr>
        <w:t xml:space="preserve"> is seen in texts, speeches or utterances devoid of hedges. It does not convey information through another utterer’s voice or the evocation of another person’s authority. </w:t>
      </w:r>
    </w:p>
    <w:p w:rsidR="00442865" w:rsidRPr="00BD1410" w:rsidRDefault="00442865" w:rsidP="00A84D9D">
      <w:pPr>
        <w:spacing w:after="0" w:line="360" w:lineRule="auto"/>
        <w:jc w:val="both"/>
        <w:rPr>
          <w:rFonts w:ascii="Times New Roman" w:hAnsi="Times New Roman"/>
          <w:color w:val="000000" w:themeColor="text1"/>
          <w:sz w:val="24"/>
          <w:szCs w:val="24"/>
        </w:rPr>
      </w:pPr>
    </w:p>
    <w:p w:rsidR="000244CA" w:rsidRPr="00BD1410" w:rsidRDefault="000244CA" w:rsidP="00A84D9D">
      <w:pPr>
        <w:spacing w:after="0" w:line="360" w:lineRule="auto"/>
        <w:jc w:val="both"/>
        <w:rPr>
          <w:rFonts w:ascii="Times New Roman" w:hAnsi="Times New Roman"/>
          <w:b/>
          <w:color w:val="000000" w:themeColor="text1"/>
          <w:sz w:val="24"/>
          <w:szCs w:val="24"/>
        </w:rPr>
      </w:pPr>
      <w:r w:rsidRPr="00BD1410">
        <w:rPr>
          <w:rFonts w:ascii="Times New Roman" w:hAnsi="Times New Roman"/>
          <w:b/>
          <w:color w:val="000000" w:themeColor="text1"/>
          <w:sz w:val="24"/>
          <w:szCs w:val="24"/>
        </w:rPr>
        <w:t xml:space="preserve">Stance </w:t>
      </w:r>
      <w:r w:rsidR="00D207A2" w:rsidRPr="00BD1410">
        <w:rPr>
          <w:rFonts w:ascii="Times New Roman" w:hAnsi="Times New Roman"/>
          <w:b/>
          <w:color w:val="000000" w:themeColor="text1"/>
          <w:sz w:val="24"/>
          <w:szCs w:val="24"/>
        </w:rPr>
        <w:t>theory</w:t>
      </w:r>
    </w:p>
    <w:p w:rsidR="000244CA" w:rsidRPr="00BD1410" w:rsidRDefault="000244CA" w:rsidP="00A84D9D">
      <w:pPr>
        <w:autoSpaceDE w:val="0"/>
        <w:autoSpaceDN w:val="0"/>
        <w:adjustRightInd w:val="0"/>
        <w:spacing w:after="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Stance and engagement theory serves as a complementary analytical guide for this study.  According to Hyland (2005:176), </w:t>
      </w:r>
      <w:r w:rsidRPr="00BD1410">
        <w:rPr>
          <w:rFonts w:ascii="Times New Roman" w:hAnsi="Times New Roman"/>
          <w:i/>
          <w:iCs/>
          <w:color w:val="000000" w:themeColor="text1"/>
          <w:sz w:val="24"/>
          <w:szCs w:val="24"/>
        </w:rPr>
        <w:t>stance</w:t>
      </w:r>
      <w:r w:rsidRPr="00BD1410">
        <w:rPr>
          <w:rFonts w:ascii="Times New Roman" w:hAnsi="Times New Roman"/>
          <w:color w:val="000000" w:themeColor="text1"/>
          <w:sz w:val="24"/>
          <w:szCs w:val="24"/>
        </w:rPr>
        <w:t xml:space="preserve"> expresses a textual ‘voice’ or community </w:t>
      </w:r>
      <w:proofErr w:type="spellStart"/>
      <w:r w:rsidRPr="00BD1410">
        <w:rPr>
          <w:rFonts w:ascii="Times New Roman" w:hAnsi="Times New Roman"/>
          <w:color w:val="000000" w:themeColor="text1"/>
          <w:sz w:val="24"/>
          <w:szCs w:val="24"/>
        </w:rPr>
        <w:t>recognised</w:t>
      </w:r>
      <w:proofErr w:type="spellEnd"/>
      <w:r w:rsidRPr="00BD1410">
        <w:rPr>
          <w:rFonts w:ascii="Times New Roman" w:hAnsi="Times New Roman"/>
          <w:color w:val="000000" w:themeColor="text1"/>
          <w:sz w:val="24"/>
          <w:szCs w:val="24"/>
        </w:rPr>
        <w:t xml:space="preserve"> personality.  Stance refers to the ways </w:t>
      </w:r>
      <w:proofErr w:type="gramStart"/>
      <w:r w:rsidRPr="00BD1410">
        <w:rPr>
          <w:rFonts w:ascii="Times New Roman" w:hAnsi="Times New Roman"/>
          <w:color w:val="000000" w:themeColor="text1"/>
          <w:sz w:val="24"/>
          <w:szCs w:val="24"/>
        </w:rPr>
        <w:t>speakers,</w:t>
      </w:r>
      <w:proofErr w:type="gramEnd"/>
      <w:r w:rsidRPr="00BD1410">
        <w:rPr>
          <w:rFonts w:ascii="Times New Roman" w:hAnsi="Times New Roman"/>
          <w:color w:val="000000" w:themeColor="text1"/>
          <w:sz w:val="24"/>
          <w:szCs w:val="24"/>
        </w:rPr>
        <w:t xml:space="preserve"> writers or discourse participants present themselves and convey their judgments, opinions, and commitments about a particular topic.  It is the ways that writers intrude to stamp their personal authority onto their arguments (</w:t>
      </w:r>
      <w:r w:rsidR="00FC1C31">
        <w:rPr>
          <w:rFonts w:ascii="Times New Roman" w:hAnsi="Times New Roman"/>
          <w:color w:val="000000" w:themeColor="text1"/>
          <w:sz w:val="24"/>
          <w:szCs w:val="24"/>
        </w:rPr>
        <w:t>XXXX</w:t>
      </w:r>
      <w:r w:rsidRPr="00BD1410">
        <w:rPr>
          <w:rFonts w:ascii="Times New Roman" w:hAnsi="Times New Roman"/>
          <w:color w:val="000000" w:themeColor="text1"/>
          <w:sz w:val="24"/>
          <w:szCs w:val="24"/>
        </w:rPr>
        <w:t xml:space="preserve"> 2017).  Stance is ‘the lexical and grammatical expression of attitudes, feelings, judgments or commitment concerning the propositional content of a message’ (</w:t>
      </w:r>
      <w:proofErr w:type="spellStart"/>
      <w:r w:rsidRPr="00BD1410">
        <w:rPr>
          <w:rFonts w:ascii="Times New Roman" w:hAnsi="Times New Roman"/>
          <w:color w:val="000000" w:themeColor="text1"/>
          <w:sz w:val="24"/>
          <w:szCs w:val="24"/>
        </w:rPr>
        <w:t>Biber</w:t>
      </w:r>
      <w:proofErr w:type="spellEnd"/>
      <w:r w:rsidRPr="00BD1410">
        <w:rPr>
          <w:rFonts w:ascii="Times New Roman" w:hAnsi="Times New Roman"/>
          <w:color w:val="000000" w:themeColor="text1"/>
          <w:sz w:val="24"/>
          <w:szCs w:val="24"/>
        </w:rPr>
        <w:t xml:space="preserve"> and Finnegan (1989:124).  Other scholars have used words such as appraisal, attitude, </w:t>
      </w:r>
      <w:proofErr w:type="gramStart"/>
      <w:r w:rsidRPr="00BD1410">
        <w:rPr>
          <w:rFonts w:ascii="Times New Roman" w:hAnsi="Times New Roman"/>
          <w:color w:val="000000" w:themeColor="text1"/>
          <w:sz w:val="24"/>
          <w:szCs w:val="24"/>
        </w:rPr>
        <w:t>evaluation</w:t>
      </w:r>
      <w:proofErr w:type="gramEnd"/>
      <w:r w:rsidRPr="00BD1410">
        <w:rPr>
          <w:rFonts w:ascii="Times New Roman" w:hAnsi="Times New Roman"/>
          <w:color w:val="000000" w:themeColor="text1"/>
          <w:sz w:val="24"/>
          <w:szCs w:val="24"/>
        </w:rPr>
        <w:t xml:space="preserve">, among others, to represent the concept of </w:t>
      </w:r>
      <w:r w:rsidRPr="00BD1410">
        <w:rPr>
          <w:rFonts w:ascii="Times New Roman" w:hAnsi="Times New Roman"/>
          <w:i/>
          <w:color w:val="000000" w:themeColor="text1"/>
          <w:sz w:val="24"/>
          <w:szCs w:val="24"/>
        </w:rPr>
        <w:t xml:space="preserve">Stance </w:t>
      </w:r>
      <w:r w:rsidRPr="00BD1410">
        <w:rPr>
          <w:rFonts w:ascii="Times New Roman" w:hAnsi="Times New Roman"/>
          <w:color w:val="000000" w:themeColor="text1"/>
          <w:sz w:val="24"/>
          <w:szCs w:val="24"/>
        </w:rPr>
        <w:t>(</w:t>
      </w:r>
      <w:r w:rsidR="00FC1C31">
        <w:rPr>
          <w:rFonts w:ascii="Times New Roman" w:hAnsi="Times New Roman"/>
          <w:color w:val="000000" w:themeColor="text1"/>
          <w:sz w:val="24"/>
          <w:szCs w:val="24"/>
        </w:rPr>
        <w:t>XXXX</w:t>
      </w:r>
      <w:r w:rsidRPr="00BD1410">
        <w:rPr>
          <w:rFonts w:ascii="Times New Roman" w:hAnsi="Times New Roman"/>
          <w:color w:val="000000" w:themeColor="text1"/>
          <w:sz w:val="24"/>
          <w:szCs w:val="24"/>
        </w:rPr>
        <w:t xml:space="preserve"> 2017).  The key resources which </w:t>
      </w:r>
      <w:proofErr w:type="spellStart"/>
      <w:r w:rsidRPr="00BD1410">
        <w:rPr>
          <w:rFonts w:ascii="Times New Roman" w:hAnsi="Times New Roman"/>
          <w:color w:val="000000" w:themeColor="text1"/>
          <w:sz w:val="24"/>
          <w:szCs w:val="24"/>
        </w:rPr>
        <w:t>realise</w:t>
      </w:r>
      <w:proofErr w:type="spellEnd"/>
      <w:r w:rsidRPr="00BD1410">
        <w:rPr>
          <w:rFonts w:ascii="Times New Roman" w:hAnsi="Times New Roman"/>
          <w:color w:val="000000" w:themeColor="text1"/>
          <w:sz w:val="24"/>
          <w:szCs w:val="24"/>
        </w:rPr>
        <w:t xml:space="preserve"> stance are otherwise known as elements of stance; and as identified by Hyland, they </w:t>
      </w:r>
      <w:r w:rsidR="00772C1A">
        <w:rPr>
          <w:rFonts w:ascii="Times New Roman" w:hAnsi="Times New Roman"/>
          <w:color w:val="000000" w:themeColor="text1"/>
          <w:sz w:val="24"/>
          <w:szCs w:val="24"/>
        </w:rPr>
        <w:t>are</w:t>
      </w:r>
      <w:r w:rsidRPr="00BD1410">
        <w:rPr>
          <w:rFonts w:ascii="Times New Roman" w:hAnsi="Times New Roman"/>
          <w:color w:val="000000" w:themeColor="text1"/>
          <w:sz w:val="24"/>
          <w:szCs w:val="24"/>
        </w:rPr>
        <w:t xml:space="preserve"> Hedges, Boosters, Attitude markers and Self-mention.  In relation to our data, the INEC chairman deploys different stance elements to </w:t>
      </w:r>
      <w:proofErr w:type="spellStart"/>
      <w:r w:rsidRPr="00BD1410">
        <w:rPr>
          <w:rFonts w:ascii="Times New Roman" w:hAnsi="Times New Roman"/>
          <w:color w:val="000000" w:themeColor="text1"/>
          <w:sz w:val="24"/>
          <w:szCs w:val="24"/>
        </w:rPr>
        <w:t>responsibilise</w:t>
      </w:r>
      <w:proofErr w:type="spellEnd"/>
      <w:r w:rsidRPr="00BD1410">
        <w:rPr>
          <w:rFonts w:ascii="Times New Roman" w:hAnsi="Times New Roman"/>
          <w:color w:val="000000" w:themeColor="text1"/>
          <w:sz w:val="24"/>
          <w:szCs w:val="24"/>
        </w:rPr>
        <w:t xml:space="preserve"> or </w:t>
      </w:r>
      <w:proofErr w:type="spellStart"/>
      <w:r w:rsidRPr="00BD1410">
        <w:rPr>
          <w:rFonts w:ascii="Times New Roman" w:hAnsi="Times New Roman"/>
          <w:color w:val="000000" w:themeColor="text1"/>
          <w:sz w:val="24"/>
          <w:szCs w:val="24"/>
        </w:rPr>
        <w:t>deresponsibilise</w:t>
      </w:r>
      <w:proofErr w:type="spellEnd"/>
      <w:r w:rsidRPr="00BD1410">
        <w:rPr>
          <w:rFonts w:ascii="Times New Roman" w:hAnsi="Times New Roman"/>
          <w:color w:val="000000" w:themeColor="text1"/>
          <w:sz w:val="24"/>
          <w:szCs w:val="24"/>
        </w:rPr>
        <w:t xml:space="preserve">. </w:t>
      </w:r>
    </w:p>
    <w:p w:rsidR="000244CA" w:rsidRPr="00BD1410" w:rsidRDefault="000244CA" w:rsidP="00A84D9D">
      <w:pPr>
        <w:autoSpaceDE w:val="0"/>
        <w:autoSpaceDN w:val="0"/>
        <w:adjustRightInd w:val="0"/>
        <w:spacing w:after="0" w:line="360" w:lineRule="auto"/>
        <w:jc w:val="both"/>
        <w:rPr>
          <w:rFonts w:ascii="Times New Roman" w:hAnsi="Times New Roman"/>
          <w:color w:val="000000" w:themeColor="text1"/>
          <w:sz w:val="24"/>
          <w:szCs w:val="24"/>
        </w:rPr>
      </w:pPr>
    </w:p>
    <w:p w:rsidR="00442865" w:rsidRPr="00BD1410" w:rsidRDefault="00442865" w:rsidP="00A84D9D">
      <w:pPr>
        <w:autoSpaceDE w:val="0"/>
        <w:autoSpaceDN w:val="0"/>
        <w:adjustRightInd w:val="0"/>
        <w:spacing w:after="0" w:line="360" w:lineRule="auto"/>
        <w:jc w:val="both"/>
        <w:rPr>
          <w:rFonts w:ascii="Times New Roman" w:hAnsi="Times New Roman"/>
          <w:bCs/>
          <w:color w:val="000000" w:themeColor="text1"/>
          <w:sz w:val="24"/>
          <w:szCs w:val="24"/>
        </w:rPr>
      </w:pPr>
      <w:r w:rsidRPr="00BD1410">
        <w:rPr>
          <w:rFonts w:ascii="Times New Roman" w:hAnsi="Times New Roman"/>
          <w:bCs/>
          <w:color w:val="000000" w:themeColor="text1"/>
          <w:sz w:val="24"/>
          <w:szCs w:val="24"/>
        </w:rPr>
        <w:t>De/</w:t>
      </w:r>
      <w:proofErr w:type="spellStart"/>
      <w:r w:rsidRPr="00BD1410">
        <w:rPr>
          <w:rFonts w:ascii="Times New Roman" w:hAnsi="Times New Roman"/>
          <w:bCs/>
          <w:color w:val="000000" w:themeColor="text1"/>
          <w:sz w:val="24"/>
          <w:szCs w:val="24"/>
        </w:rPr>
        <w:t>responsibilisation</w:t>
      </w:r>
      <w:proofErr w:type="spellEnd"/>
      <w:r w:rsidRPr="00BD1410">
        <w:rPr>
          <w:rFonts w:ascii="Times New Roman" w:hAnsi="Times New Roman"/>
          <w:bCs/>
          <w:color w:val="000000" w:themeColor="text1"/>
          <w:sz w:val="24"/>
          <w:szCs w:val="24"/>
        </w:rPr>
        <w:t xml:space="preserve"> is associated with </w:t>
      </w:r>
      <w:r w:rsidRPr="00BD1410">
        <w:rPr>
          <w:rFonts w:ascii="Times New Roman" w:hAnsi="Times New Roman"/>
          <w:color w:val="000000" w:themeColor="text1"/>
          <w:sz w:val="24"/>
          <w:szCs w:val="24"/>
        </w:rPr>
        <w:t>a vital political value which the contemporary society accords to a particular image of what it means to be a person, that is the ‘enterprising self’, who interprets its reality in terms of individual responsibility and who shapes its life through acts of choice</w:t>
      </w:r>
      <w:r w:rsidR="00772C1A">
        <w:rPr>
          <w:rFonts w:ascii="Times New Roman" w:hAnsi="Times New Roman"/>
          <w:color w:val="000000" w:themeColor="text1"/>
          <w:sz w:val="24"/>
          <w:szCs w:val="24"/>
        </w:rPr>
        <w:t xml:space="preserve"> (</w:t>
      </w:r>
      <w:proofErr w:type="spellStart"/>
      <w:r w:rsidR="00772C1A">
        <w:rPr>
          <w:rFonts w:ascii="Times New Roman" w:hAnsi="Times New Roman"/>
          <w:color w:val="000000" w:themeColor="text1"/>
          <w:sz w:val="24"/>
          <w:szCs w:val="24"/>
        </w:rPr>
        <w:t>Odebunmi</w:t>
      </w:r>
      <w:proofErr w:type="spellEnd"/>
      <w:r w:rsidR="00772C1A">
        <w:rPr>
          <w:rFonts w:ascii="Times New Roman" w:hAnsi="Times New Roman"/>
          <w:color w:val="000000" w:themeColor="text1"/>
          <w:sz w:val="24"/>
          <w:szCs w:val="24"/>
        </w:rPr>
        <w:t>, 2019)</w:t>
      </w:r>
      <w:r w:rsidRPr="00BD1410">
        <w:rPr>
          <w:rFonts w:ascii="Times New Roman" w:hAnsi="Times New Roman"/>
          <w:color w:val="000000" w:themeColor="text1"/>
          <w:sz w:val="24"/>
          <w:szCs w:val="24"/>
        </w:rPr>
        <w:t xml:space="preserve">. </w:t>
      </w:r>
      <w:r w:rsidRPr="00BD1410">
        <w:rPr>
          <w:rFonts w:ascii="Times New Roman" w:hAnsi="Times New Roman"/>
          <w:bCs/>
          <w:color w:val="000000" w:themeColor="text1"/>
          <w:sz w:val="24"/>
          <w:szCs w:val="24"/>
        </w:rPr>
        <w:t xml:space="preserve"> This paper aims to examine </w:t>
      </w:r>
      <w:r w:rsidRPr="00BD1410">
        <w:rPr>
          <w:rFonts w:ascii="Times New Roman" w:hAnsi="Times New Roman"/>
          <w:color w:val="000000" w:themeColor="text1"/>
          <w:sz w:val="24"/>
          <w:szCs w:val="24"/>
        </w:rPr>
        <w:t>a plethora of discourses, practices and techniques, relating to the speech of the INEC Chairman on the postponement of the 2019 general elections, which are underpinned by presumptions of self ‘</w:t>
      </w:r>
      <w:proofErr w:type="spellStart"/>
      <w:r w:rsidRPr="00BD1410">
        <w:rPr>
          <w:rFonts w:ascii="Times New Roman" w:hAnsi="Times New Roman"/>
          <w:color w:val="000000" w:themeColor="text1"/>
          <w:sz w:val="24"/>
          <w:szCs w:val="24"/>
        </w:rPr>
        <w:t>autonomization</w:t>
      </w:r>
      <w:proofErr w:type="spellEnd"/>
      <w:r w:rsidRPr="00BD1410">
        <w:rPr>
          <w:rFonts w:ascii="Times New Roman" w:hAnsi="Times New Roman"/>
          <w:color w:val="000000" w:themeColor="text1"/>
          <w:sz w:val="24"/>
          <w:szCs w:val="24"/>
        </w:rPr>
        <w:t>’ and ‘</w:t>
      </w:r>
      <w:proofErr w:type="spellStart"/>
      <w:r w:rsidRPr="00BD1410">
        <w:rPr>
          <w:rFonts w:ascii="Times New Roman" w:hAnsi="Times New Roman"/>
          <w:color w:val="000000" w:themeColor="text1"/>
          <w:sz w:val="24"/>
          <w:szCs w:val="24"/>
        </w:rPr>
        <w:t>responsibilisation</w:t>
      </w:r>
      <w:proofErr w:type="spellEnd"/>
      <w:r w:rsidRPr="00BD1410">
        <w:rPr>
          <w:rFonts w:ascii="Times New Roman" w:hAnsi="Times New Roman"/>
          <w:color w:val="000000" w:themeColor="text1"/>
          <w:sz w:val="24"/>
          <w:szCs w:val="24"/>
        </w:rPr>
        <w:t>.’  De/</w:t>
      </w:r>
      <w:proofErr w:type="spellStart"/>
      <w:r w:rsidRPr="00BD1410">
        <w:rPr>
          <w:rFonts w:ascii="Times New Roman" w:hAnsi="Times New Roman"/>
          <w:color w:val="000000" w:themeColor="text1"/>
          <w:sz w:val="24"/>
          <w:szCs w:val="24"/>
        </w:rPr>
        <w:t>r</w:t>
      </w:r>
      <w:r w:rsidRPr="00BD1410">
        <w:rPr>
          <w:rFonts w:ascii="Times New Roman" w:hAnsi="Times New Roman"/>
          <w:bCs/>
          <w:color w:val="000000" w:themeColor="text1"/>
          <w:sz w:val="24"/>
          <w:szCs w:val="24"/>
        </w:rPr>
        <w:t>esponsi</w:t>
      </w:r>
      <w:r w:rsidR="00772C1A">
        <w:rPr>
          <w:rFonts w:ascii="Times New Roman" w:hAnsi="Times New Roman"/>
          <w:bCs/>
          <w:color w:val="000000" w:themeColor="text1"/>
          <w:sz w:val="24"/>
          <w:szCs w:val="24"/>
        </w:rPr>
        <w:t>bi</w:t>
      </w:r>
      <w:r w:rsidRPr="00BD1410">
        <w:rPr>
          <w:rFonts w:ascii="Times New Roman" w:hAnsi="Times New Roman"/>
          <w:bCs/>
          <w:color w:val="000000" w:themeColor="text1"/>
          <w:sz w:val="24"/>
          <w:szCs w:val="24"/>
        </w:rPr>
        <w:t>l</w:t>
      </w:r>
      <w:r w:rsidR="00772C1A">
        <w:rPr>
          <w:rFonts w:ascii="Times New Roman" w:hAnsi="Times New Roman"/>
          <w:bCs/>
          <w:color w:val="000000" w:themeColor="text1"/>
          <w:sz w:val="24"/>
          <w:szCs w:val="24"/>
        </w:rPr>
        <w:t>isation</w:t>
      </w:r>
      <w:proofErr w:type="spellEnd"/>
      <w:r w:rsidR="00772C1A">
        <w:rPr>
          <w:rFonts w:ascii="Times New Roman" w:hAnsi="Times New Roman"/>
          <w:bCs/>
          <w:color w:val="000000" w:themeColor="text1"/>
          <w:sz w:val="24"/>
          <w:szCs w:val="24"/>
        </w:rPr>
        <w:t xml:space="preserve"> and Hyland’s Stance </w:t>
      </w:r>
      <w:r w:rsidRPr="00BD1410">
        <w:rPr>
          <w:rFonts w:ascii="Times New Roman" w:hAnsi="Times New Roman"/>
          <w:bCs/>
          <w:color w:val="000000" w:themeColor="text1"/>
          <w:sz w:val="24"/>
          <w:szCs w:val="24"/>
        </w:rPr>
        <w:t>theory will be deployed as framework for analysis, while the data will be subjected to discourse analysis.   Some of such discourses show how PMY ‘</w:t>
      </w:r>
      <w:proofErr w:type="spellStart"/>
      <w:r w:rsidRPr="00BD1410">
        <w:rPr>
          <w:rFonts w:ascii="Times New Roman" w:hAnsi="Times New Roman"/>
          <w:bCs/>
          <w:color w:val="000000" w:themeColor="text1"/>
          <w:sz w:val="24"/>
          <w:szCs w:val="24"/>
        </w:rPr>
        <w:t>responsibilises</w:t>
      </w:r>
      <w:proofErr w:type="spellEnd"/>
      <w:r w:rsidRPr="00BD1410">
        <w:rPr>
          <w:rFonts w:ascii="Times New Roman" w:hAnsi="Times New Roman"/>
          <w:bCs/>
          <w:color w:val="000000" w:themeColor="text1"/>
          <w:sz w:val="24"/>
          <w:szCs w:val="24"/>
        </w:rPr>
        <w:t>’ or ‘</w:t>
      </w:r>
      <w:proofErr w:type="spellStart"/>
      <w:r w:rsidRPr="00BD1410">
        <w:rPr>
          <w:rFonts w:ascii="Times New Roman" w:hAnsi="Times New Roman"/>
          <w:bCs/>
          <w:color w:val="000000" w:themeColor="text1"/>
          <w:sz w:val="24"/>
          <w:szCs w:val="24"/>
        </w:rPr>
        <w:t>deresponsibilises</w:t>
      </w:r>
      <w:proofErr w:type="spellEnd"/>
      <w:r w:rsidRPr="00BD1410">
        <w:rPr>
          <w:rFonts w:ascii="Times New Roman" w:hAnsi="Times New Roman"/>
          <w:bCs/>
          <w:color w:val="000000" w:themeColor="text1"/>
          <w:sz w:val="24"/>
          <w:szCs w:val="24"/>
        </w:rPr>
        <w:t>’ his individual involvement in the progress of the Nigerian project, thereby canvasing for trust from Nigerians and the need to be calm and trust the INEC under his headship.</w:t>
      </w:r>
      <w:r w:rsidRPr="00BD1410">
        <w:rPr>
          <w:rFonts w:ascii="Times New Roman" w:hAnsi="Times New Roman"/>
          <w:color w:val="000000" w:themeColor="text1"/>
          <w:sz w:val="24"/>
          <w:szCs w:val="24"/>
        </w:rPr>
        <w:t xml:space="preserve"> </w:t>
      </w:r>
      <w:r w:rsidRPr="00BD1410">
        <w:rPr>
          <w:rFonts w:ascii="Times New Roman" w:hAnsi="Times New Roman"/>
          <w:bCs/>
          <w:color w:val="000000" w:themeColor="text1"/>
          <w:sz w:val="24"/>
          <w:szCs w:val="24"/>
        </w:rPr>
        <w:t xml:space="preserve"> </w:t>
      </w:r>
    </w:p>
    <w:p w:rsidR="00442865" w:rsidRPr="00BD1410" w:rsidRDefault="00442865" w:rsidP="00A84D9D">
      <w:pPr>
        <w:autoSpaceDE w:val="0"/>
        <w:autoSpaceDN w:val="0"/>
        <w:adjustRightInd w:val="0"/>
        <w:spacing w:after="0" w:line="360" w:lineRule="auto"/>
        <w:jc w:val="both"/>
        <w:rPr>
          <w:rFonts w:ascii="Times New Roman" w:hAnsi="Times New Roman"/>
          <w:bCs/>
          <w:color w:val="000000" w:themeColor="text1"/>
          <w:sz w:val="24"/>
          <w:szCs w:val="24"/>
        </w:rPr>
      </w:pPr>
    </w:p>
    <w:p w:rsidR="00083150" w:rsidRPr="00BD1410" w:rsidRDefault="00083150" w:rsidP="00A84D9D">
      <w:pPr>
        <w:spacing w:line="360" w:lineRule="auto"/>
        <w:jc w:val="both"/>
        <w:rPr>
          <w:rFonts w:ascii="Times New Roman" w:hAnsi="Times New Roman"/>
          <w:b/>
          <w:color w:val="000000" w:themeColor="text1"/>
          <w:sz w:val="24"/>
          <w:szCs w:val="24"/>
        </w:rPr>
      </w:pPr>
      <w:r w:rsidRPr="00BD1410">
        <w:rPr>
          <w:rFonts w:ascii="Times New Roman" w:hAnsi="Times New Roman"/>
          <w:b/>
          <w:color w:val="000000" w:themeColor="text1"/>
          <w:sz w:val="24"/>
          <w:szCs w:val="24"/>
        </w:rPr>
        <w:t>5.0 Analysis and Findings</w:t>
      </w:r>
    </w:p>
    <w:p w:rsidR="003B06F5" w:rsidRPr="00BD1410" w:rsidRDefault="003B06F5" w:rsidP="00A84D9D">
      <w:pPr>
        <w:spacing w:after="16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The analysis of the data revealed that there were two main constructions on the 2019 postponement</w:t>
      </w:r>
      <w:r w:rsidR="00772C1A">
        <w:rPr>
          <w:rFonts w:ascii="Times New Roman" w:hAnsi="Times New Roman"/>
          <w:color w:val="000000" w:themeColor="text1"/>
          <w:sz w:val="24"/>
          <w:szCs w:val="24"/>
        </w:rPr>
        <w:t xml:space="preserve"> of general elections</w:t>
      </w:r>
      <w:r w:rsidRPr="00BD1410">
        <w:rPr>
          <w:rFonts w:ascii="Times New Roman" w:hAnsi="Times New Roman"/>
          <w:color w:val="000000" w:themeColor="text1"/>
          <w:sz w:val="24"/>
          <w:szCs w:val="24"/>
        </w:rPr>
        <w:t>: allegiance to a successful electoral conduct and logistical challenges.  The logistical challenges bifurcate into two other sub-constructions: natural and human-induced disruptions.  The natural disruption is as a result of natural occurrence</w:t>
      </w:r>
      <w:r w:rsidRPr="00BD1410">
        <w:rPr>
          <w:rFonts w:ascii="Times New Roman" w:hAnsi="Times New Roman"/>
          <w:b/>
          <w:color w:val="000000" w:themeColor="text1"/>
          <w:sz w:val="24"/>
          <w:szCs w:val="24"/>
        </w:rPr>
        <w:t xml:space="preserve"> </w:t>
      </w:r>
      <w:r w:rsidRPr="00BD1410">
        <w:rPr>
          <w:rFonts w:ascii="Times New Roman" w:hAnsi="Times New Roman"/>
          <w:color w:val="000000" w:themeColor="text1"/>
          <w:sz w:val="24"/>
          <w:szCs w:val="24"/>
        </w:rPr>
        <w:t xml:space="preserve">(bad weather), while the human-induced disruptions are as a result of court judgments and fire disasters.  The constructions were achieved through six discourse strategies: reference to antecedent-success, emotional appeal/blackmail, self-glorification, blame </w:t>
      </w:r>
      <w:r w:rsidRPr="00BD1410">
        <w:rPr>
          <w:rFonts w:ascii="Times New Roman" w:hAnsi="Times New Roman"/>
          <w:color w:val="000000" w:themeColor="text1"/>
          <w:sz w:val="24"/>
          <w:szCs w:val="24"/>
        </w:rPr>
        <w:lastRenderedPageBreak/>
        <w:t>avoidance/allocation, assuring/reassuring of control, and creating common ground.</w:t>
      </w:r>
      <w:r w:rsidR="00772C1A">
        <w:rPr>
          <w:rFonts w:ascii="Times New Roman" w:hAnsi="Times New Roman"/>
          <w:color w:val="000000" w:themeColor="text1"/>
          <w:sz w:val="24"/>
          <w:szCs w:val="24"/>
        </w:rPr>
        <w:t xml:space="preserve"> The next subsection presents the examination and explanation of the findings. </w:t>
      </w:r>
    </w:p>
    <w:p w:rsidR="003B41AA" w:rsidRPr="00BD1410" w:rsidRDefault="00D7610F" w:rsidP="00A84D9D">
      <w:pPr>
        <w:spacing w:after="0" w:line="360" w:lineRule="auto"/>
        <w:jc w:val="both"/>
        <w:rPr>
          <w:rFonts w:ascii="Times New Roman" w:hAnsi="Times New Roman"/>
          <w:b/>
          <w:color w:val="000000" w:themeColor="text1"/>
          <w:sz w:val="24"/>
          <w:szCs w:val="24"/>
        </w:rPr>
      </w:pPr>
      <w:r w:rsidRPr="00BD1410">
        <w:rPr>
          <w:rFonts w:ascii="Times New Roman" w:hAnsi="Times New Roman"/>
          <w:b/>
          <w:color w:val="000000" w:themeColor="text1"/>
          <w:sz w:val="24"/>
          <w:szCs w:val="24"/>
        </w:rPr>
        <w:t xml:space="preserve">Allegiance </w:t>
      </w:r>
      <w:r w:rsidR="003B41AA" w:rsidRPr="00BD1410">
        <w:rPr>
          <w:rFonts w:ascii="Times New Roman" w:hAnsi="Times New Roman"/>
          <w:b/>
          <w:color w:val="000000" w:themeColor="text1"/>
          <w:sz w:val="24"/>
          <w:szCs w:val="24"/>
        </w:rPr>
        <w:t>to successful electoral conduct</w:t>
      </w:r>
      <w:r w:rsidRPr="00BD1410">
        <w:rPr>
          <w:rFonts w:ascii="Times New Roman" w:hAnsi="Times New Roman"/>
          <w:b/>
          <w:color w:val="000000" w:themeColor="text1"/>
          <w:sz w:val="24"/>
          <w:szCs w:val="24"/>
        </w:rPr>
        <w:t xml:space="preserve"> </w:t>
      </w:r>
    </w:p>
    <w:p w:rsidR="00A374EA" w:rsidRDefault="00FF6BEC" w:rsidP="00A84D9D">
      <w:pPr>
        <w:spacing w:after="0" w:line="360" w:lineRule="auto"/>
        <w:jc w:val="both"/>
        <w:rPr>
          <w:rFonts w:ascii="Times New Roman" w:hAnsi="Times New Roman"/>
          <w:color w:val="000000"/>
          <w:sz w:val="24"/>
          <w:szCs w:val="24"/>
        </w:rPr>
      </w:pPr>
      <w:r w:rsidRPr="00BD1410">
        <w:rPr>
          <w:rFonts w:ascii="Times New Roman" w:hAnsi="Times New Roman"/>
          <w:color w:val="000000" w:themeColor="text1"/>
          <w:sz w:val="24"/>
          <w:szCs w:val="24"/>
        </w:rPr>
        <w:t>The first striking construction in the first paragraph of the speech is PMY’s</w:t>
      </w:r>
      <w:r w:rsidR="00083150" w:rsidRPr="00BD1410">
        <w:rPr>
          <w:rFonts w:ascii="Times New Roman" w:hAnsi="Times New Roman"/>
          <w:color w:val="000000" w:themeColor="text1"/>
          <w:sz w:val="24"/>
          <w:szCs w:val="24"/>
        </w:rPr>
        <w:t xml:space="preserve"> </w:t>
      </w:r>
      <w:r w:rsidR="002D2D7A" w:rsidRPr="00BD1410">
        <w:rPr>
          <w:rFonts w:ascii="Times New Roman" w:hAnsi="Times New Roman"/>
          <w:color w:val="000000" w:themeColor="text1"/>
          <w:sz w:val="24"/>
          <w:szCs w:val="24"/>
        </w:rPr>
        <w:t xml:space="preserve">acclaimed </w:t>
      </w:r>
      <w:r w:rsidRPr="00BD1410">
        <w:rPr>
          <w:rFonts w:ascii="Times New Roman" w:hAnsi="Times New Roman"/>
          <w:color w:val="000000" w:themeColor="text1"/>
          <w:sz w:val="24"/>
          <w:szCs w:val="24"/>
        </w:rPr>
        <w:t xml:space="preserve">commitment to electoral success. </w:t>
      </w:r>
      <w:r w:rsidR="003B41AA" w:rsidRPr="00BD1410">
        <w:rPr>
          <w:rFonts w:ascii="Times New Roman" w:hAnsi="Times New Roman"/>
          <w:color w:val="000000" w:themeColor="text1"/>
          <w:sz w:val="24"/>
          <w:szCs w:val="24"/>
        </w:rPr>
        <w:t>Defending the reason for the postponement of the election, PMY dr</w:t>
      </w:r>
      <w:r w:rsidR="00772C1A">
        <w:rPr>
          <w:rFonts w:ascii="Times New Roman" w:hAnsi="Times New Roman"/>
          <w:color w:val="000000" w:themeColor="text1"/>
          <w:sz w:val="24"/>
          <w:szCs w:val="24"/>
        </w:rPr>
        <w:t>aws on his avowed commitment</w:t>
      </w:r>
      <w:r w:rsidR="003B41AA" w:rsidRPr="00BD1410">
        <w:rPr>
          <w:rFonts w:ascii="Times New Roman" w:hAnsi="Times New Roman"/>
          <w:color w:val="000000" w:themeColor="text1"/>
          <w:sz w:val="24"/>
          <w:szCs w:val="24"/>
        </w:rPr>
        <w:t xml:space="preserve">.  </w:t>
      </w:r>
      <w:r w:rsidR="002D2D7A" w:rsidRPr="00BD1410">
        <w:rPr>
          <w:rFonts w:ascii="Times New Roman" w:hAnsi="Times New Roman"/>
          <w:color w:val="000000" w:themeColor="text1"/>
          <w:sz w:val="24"/>
          <w:szCs w:val="24"/>
        </w:rPr>
        <w:t xml:space="preserve">In the first sentence: </w:t>
      </w:r>
      <w:r w:rsidR="002D2D7A" w:rsidRPr="00BD1410">
        <w:rPr>
          <w:rFonts w:ascii="Times New Roman" w:hAnsi="Times New Roman"/>
          <w:i/>
          <w:color w:val="000000" w:themeColor="text1"/>
          <w:sz w:val="24"/>
          <w:szCs w:val="24"/>
        </w:rPr>
        <w:t xml:space="preserve">About </w:t>
      </w:r>
      <w:r w:rsidR="00A66F09" w:rsidRPr="00BD1410">
        <w:rPr>
          <w:rFonts w:ascii="Times New Roman" w:hAnsi="Times New Roman"/>
          <w:i/>
          <w:color w:val="000000" w:themeColor="text1"/>
          <w:sz w:val="24"/>
          <w:szCs w:val="24"/>
        </w:rPr>
        <w:t>thirteen hours ago, I</w:t>
      </w:r>
      <w:r w:rsidR="002D2D7A" w:rsidRPr="00BD1410">
        <w:rPr>
          <w:rFonts w:ascii="Times New Roman" w:hAnsi="Times New Roman"/>
          <w:i/>
          <w:color w:val="000000" w:themeColor="text1"/>
          <w:sz w:val="24"/>
          <w:szCs w:val="24"/>
        </w:rPr>
        <w:t xml:space="preserve"> conveyed to Nigerians the decision of the Independent National Electoral Commission (INEC) to reschedule the 2019 general elections by one week, </w:t>
      </w:r>
      <w:r w:rsidR="002D2D7A" w:rsidRPr="00BD1410">
        <w:rPr>
          <w:rFonts w:ascii="Times New Roman" w:hAnsi="Times New Roman"/>
          <w:color w:val="000000" w:themeColor="text1"/>
          <w:sz w:val="24"/>
          <w:szCs w:val="24"/>
        </w:rPr>
        <w:t xml:space="preserve">PMY </w:t>
      </w:r>
      <w:r w:rsidR="00A66F09" w:rsidRPr="00BD1410">
        <w:rPr>
          <w:rFonts w:ascii="Times New Roman" w:hAnsi="Times New Roman"/>
          <w:color w:val="000000" w:themeColor="text1"/>
          <w:sz w:val="24"/>
          <w:szCs w:val="24"/>
        </w:rPr>
        <w:t xml:space="preserve">begins by using the self-mention element of Stance, “I” to </w:t>
      </w:r>
      <w:proofErr w:type="spellStart"/>
      <w:r w:rsidR="00A66F09" w:rsidRPr="00BD1410">
        <w:rPr>
          <w:rFonts w:ascii="Times New Roman" w:hAnsi="Times New Roman"/>
          <w:color w:val="000000" w:themeColor="text1"/>
          <w:sz w:val="24"/>
          <w:szCs w:val="24"/>
        </w:rPr>
        <w:t>responsiblise</w:t>
      </w:r>
      <w:proofErr w:type="spellEnd"/>
      <w:r w:rsidR="00A66F09" w:rsidRPr="00BD1410">
        <w:rPr>
          <w:rFonts w:ascii="Times New Roman" w:hAnsi="Times New Roman"/>
          <w:color w:val="000000" w:themeColor="text1"/>
          <w:sz w:val="24"/>
          <w:szCs w:val="24"/>
        </w:rPr>
        <w:t xml:space="preserve"> his role and present the </w:t>
      </w:r>
      <w:proofErr w:type="spellStart"/>
      <w:r w:rsidR="00A66F09" w:rsidRPr="00BD1410">
        <w:rPr>
          <w:rFonts w:ascii="Times New Roman" w:hAnsi="Times New Roman"/>
          <w:color w:val="000000" w:themeColor="text1"/>
          <w:sz w:val="24"/>
          <w:szCs w:val="24"/>
        </w:rPr>
        <w:t>discoursal</w:t>
      </w:r>
      <w:proofErr w:type="spellEnd"/>
      <w:r w:rsidR="00A66F09" w:rsidRPr="00BD1410">
        <w:rPr>
          <w:rFonts w:ascii="Times New Roman" w:hAnsi="Times New Roman"/>
          <w:color w:val="000000" w:themeColor="text1"/>
          <w:sz w:val="24"/>
          <w:szCs w:val="24"/>
        </w:rPr>
        <w:t xml:space="preserve"> self as the Chairman of INEC who should convey the decision. In the same sentence, PMY goes further to </w:t>
      </w:r>
      <w:proofErr w:type="spellStart"/>
      <w:r w:rsidR="00A66F09" w:rsidRPr="00BD1410">
        <w:rPr>
          <w:rFonts w:ascii="Times New Roman" w:hAnsi="Times New Roman"/>
          <w:color w:val="000000" w:themeColor="text1"/>
          <w:sz w:val="24"/>
          <w:szCs w:val="24"/>
        </w:rPr>
        <w:t>deresponsiblise</w:t>
      </w:r>
      <w:proofErr w:type="spellEnd"/>
      <w:r w:rsidR="00772C1A">
        <w:rPr>
          <w:rFonts w:ascii="Times New Roman" w:hAnsi="Times New Roman"/>
          <w:color w:val="000000" w:themeColor="text1"/>
          <w:sz w:val="24"/>
          <w:szCs w:val="24"/>
        </w:rPr>
        <w:t>, that is weakening his responsibility, role or involvement in the postponement</w:t>
      </w:r>
      <w:r w:rsidR="00A66F09" w:rsidRPr="00BD1410">
        <w:rPr>
          <w:rFonts w:ascii="Times New Roman" w:hAnsi="Times New Roman"/>
          <w:color w:val="000000" w:themeColor="text1"/>
          <w:sz w:val="24"/>
          <w:szCs w:val="24"/>
        </w:rPr>
        <w:t xml:space="preserve"> by </w:t>
      </w:r>
      <w:proofErr w:type="spellStart"/>
      <w:r w:rsidR="00A66F09" w:rsidRPr="00BD1410">
        <w:rPr>
          <w:rFonts w:ascii="Times New Roman" w:hAnsi="Times New Roman"/>
          <w:color w:val="000000" w:themeColor="text1"/>
          <w:sz w:val="24"/>
          <w:szCs w:val="24"/>
        </w:rPr>
        <w:t>general</w:t>
      </w:r>
      <w:r w:rsidR="00AD51C0">
        <w:rPr>
          <w:rFonts w:ascii="Times New Roman" w:hAnsi="Times New Roman"/>
          <w:color w:val="000000" w:themeColor="text1"/>
          <w:sz w:val="24"/>
          <w:szCs w:val="24"/>
        </w:rPr>
        <w:t>is</w:t>
      </w:r>
      <w:r w:rsidR="00A66F09" w:rsidRPr="00BD1410">
        <w:rPr>
          <w:rFonts w:ascii="Times New Roman" w:hAnsi="Times New Roman"/>
          <w:color w:val="000000" w:themeColor="text1"/>
          <w:sz w:val="24"/>
          <w:szCs w:val="24"/>
        </w:rPr>
        <w:t>ing</w:t>
      </w:r>
      <w:proofErr w:type="spellEnd"/>
      <w:r w:rsidR="00A66F09" w:rsidRPr="00BD1410">
        <w:rPr>
          <w:rFonts w:ascii="Times New Roman" w:hAnsi="Times New Roman"/>
          <w:color w:val="000000" w:themeColor="text1"/>
          <w:sz w:val="24"/>
          <w:szCs w:val="24"/>
        </w:rPr>
        <w:t xml:space="preserve"> that it was a collective decision of INEC. To further convey his judgment, opinion and commitment to the Nigerian project, PMY quickly </w:t>
      </w:r>
      <w:r w:rsidR="00A374EA" w:rsidRPr="00BD1410">
        <w:rPr>
          <w:rFonts w:ascii="Times New Roman" w:hAnsi="Times New Roman"/>
          <w:color w:val="000000" w:themeColor="text1"/>
          <w:sz w:val="24"/>
          <w:szCs w:val="24"/>
        </w:rPr>
        <w:t>hedges</w:t>
      </w:r>
      <w:r w:rsidR="00A66F09" w:rsidRPr="00BD1410">
        <w:rPr>
          <w:rFonts w:ascii="Times New Roman" w:hAnsi="Times New Roman"/>
          <w:color w:val="000000" w:themeColor="text1"/>
          <w:sz w:val="24"/>
          <w:szCs w:val="24"/>
        </w:rPr>
        <w:t xml:space="preserve"> his speech </w:t>
      </w:r>
      <w:r w:rsidR="00A374EA" w:rsidRPr="00BD1410">
        <w:rPr>
          <w:rFonts w:ascii="Times New Roman" w:hAnsi="Times New Roman"/>
          <w:color w:val="000000" w:themeColor="text1"/>
          <w:sz w:val="24"/>
          <w:szCs w:val="24"/>
        </w:rPr>
        <w:t xml:space="preserve">with a booster element using the discourse strategy of emotional appeal to Nigerians </w:t>
      </w:r>
      <w:r w:rsidR="00772C1A">
        <w:rPr>
          <w:rFonts w:ascii="Times New Roman" w:hAnsi="Times New Roman"/>
          <w:color w:val="000000" w:themeColor="text1"/>
          <w:sz w:val="24"/>
          <w:szCs w:val="24"/>
        </w:rPr>
        <w:t>with</w:t>
      </w:r>
      <w:r w:rsidR="00A374EA" w:rsidRPr="00BD1410">
        <w:rPr>
          <w:rFonts w:ascii="Times New Roman" w:hAnsi="Times New Roman"/>
          <w:color w:val="000000" w:themeColor="text1"/>
          <w:sz w:val="24"/>
          <w:szCs w:val="24"/>
        </w:rPr>
        <w:t xml:space="preserve"> the adjective, “painful” in the expression, </w:t>
      </w:r>
      <w:r w:rsidR="00A374EA" w:rsidRPr="00BD1410">
        <w:rPr>
          <w:rFonts w:ascii="Times New Roman" w:hAnsi="Times New Roman"/>
          <w:i/>
          <w:color w:val="000000" w:themeColor="text1"/>
          <w:sz w:val="24"/>
          <w:szCs w:val="24"/>
        </w:rPr>
        <w:t>The one-week adjustment was a painful one for INEC but necessary in the overall interest of our democracy. </w:t>
      </w:r>
      <w:r w:rsidR="00A374EA" w:rsidRPr="00BD1410">
        <w:rPr>
          <w:rFonts w:ascii="Times New Roman" w:hAnsi="Times New Roman"/>
          <w:color w:val="000000" w:themeColor="text1"/>
          <w:sz w:val="24"/>
          <w:szCs w:val="24"/>
        </w:rPr>
        <w:t xml:space="preserve">The use of ‘a painful one’ and ‘overall interest of our democracy’ also have elements of attitude marking in stance to show the affective attitude of PMY to the postponement.  </w:t>
      </w:r>
      <w:r w:rsidR="00A374EA" w:rsidRPr="00BD1410">
        <w:rPr>
          <w:rFonts w:ascii="Times New Roman" w:hAnsi="Times New Roman"/>
          <w:bCs/>
          <w:iCs/>
          <w:color w:val="000000"/>
          <w:sz w:val="24"/>
          <w:szCs w:val="24"/>
        </w:rPr>
        <w:t xml:space="preserve">Attitude markers </w:t>
      </w:r>
      <w:r w:rsidR="00A374EA" w:rsidRPr="00BD1410">
        <w:rPr>
          <w:rFonts w:ascii="Times New Roman" w:hAnsi="Times New Roman"/>
          <w:color w:val="000000"/>
          <w:sz w:val="24"/>
          <w:szCs w:val="24"/>
        </w:rPr>
        <w:t>indicate the writer’s affective attitude to propositions, in order to convey surprise, agreement, importance, frustration.</w:t>
      </w:r>
      <w:r w:rsidR="00E1075B" w:rsidRPr="00BD1410">
        <w:rPr>
          <w:rFonts w:ascii="Times New Roman" w:hAnsi="Times New Roman"/>
          <w:color w:val="000000"/>
          <w:sz w:val="24"/>
          <w:szCs w:val="24"/>
        </w:rPr>
        <w:t xml:space="preserve"> The use of the inclusive pronoun “our” in the phrase “our democracy” implicates PMY as included in the Nigerian project. </w:t>
      </w:r>
    </w:p>
    <w:p w:rsidR="00772C1A" w:rsidRPr="00BD1410" w:rsidRDefault="00772C1A" w:rsidP="00A84D9D">
      <w:pPr>
        <w:spacing w:after="0" w:line="360" w:lineRule="auto"/>
        <w:jc w:val="both"/>
        <w:rPr>
          <w:rFonts w:ascii="Times New Roman" w:hAnsi="Times New Roman"/>
          <w:color w:val="000000" w:themeColor="text1"/>
          <w:sz w:val="24"/>
          <w:szCs w:val="24"/>
        </w:rPr>
      </w:pPr>
    </w:p>
    <w:p w:rsidR="00E1075B" w:rsidRPr="00BD1410" w:rsidRDefault="00E1075B" w:rsidP="00A84D9D">
      <w:pPr>
        <w:spacing w:after="160" w:line="360" w:lineRule="auto"/>
        <w:jc w:val="both"/>
        <w:rPr>
          <w:rFonts w:ascii="Times New Roman" w:hAnsi="Times New Roman"/>
          <w:color w:val="000000"/>
          <w:sz w:val="24"/>
          <w:szCs w:val="24"/>
        </w:rPr>
      </w:pPr>
      <w:r w:rsidRPr="00BD1410">
        <w:rPr>
          <w:rFonts w:ascii="Times New Roman" w:hAnsi="Times New Roman"/>
          <w:color w:val="000000"/>
          <w:sz w:val="24"/>
          <w:szCs w:val="24"/>
        </w:rPr>
        <w:t xml:space="preserve">The second paragraph begins with the use of historical </w:t>
      </w:r>
      <w:r w:rsidR="00772C1A">
        <w:rPr>
          <w:rFonts w:ascii="Times New Roman" w:hAnsi="Times New Roman"/>
          <w:color w:val="000000"/>
          <w:sz w:val="24"/>
          <w:szCs w:val="24"/>
        </w:rPr>
        <w:t>reference</w:t>
      </w:r>
      <w:r w:rsidRPr="00BD1410">
        <w:rPr>
          <w:rFonts w:ascii="Times New Roman" w:hAnsi="Times New Roman"/>
          <w:color w:val="000000"/>
          <w:sz w:val="24"/>
          <w:szCs w:val="24"/>
        </w:rPr>
        <w:t xml:space="preserve">, where PMY takes Nigerians down memory lane, reminding them of the new beginnings since 2011 thus: </w:t>
      </w:r>
    </w:p>
    <w:p w:rsidR="00E1075B" w:rsidRPr="00BD1410" w:rsidRDefault="00E1075B" w:rsidP="00A84D9D">
      <w:pPr>
        <w:spacing w:after="160" w:line="360" w:lineRule="auto"/>
        <w:ind w:left="720" w:right="720"/>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Nigerians will recall that when this Commission was appointed in November 2015, we promised Nigerians two cardinal things. First, we shall work hard to consolidate the improvements made in the management of elections in Nigeria since 2011. Secondly</w:t>
      </w:r>
      <w:r w:rsidR="009E3BCD" w:rsidRPr="00BD1410">
        <w:rPr>
          <w:rFonts w:ascii="Times New Roman" w:hAnsi="Times New Roman"/>
          <w:color w:val="000000" w:themeColor="text1"/>
          <w:sz w:val="24"/>
          <w:szCs w:val="24"/>
        </w:rPr>
        <w:t>,</w:t>
      </w:r>
      <w:r w:rsidRPr="00BD1410">
        <w:rPr>
          <w:rFonts w:ascii="Times New Roman" w:hAnsi="Times New Roman"/>
          <w:color w:val="000000" w:themeColor="text1"/>
          <w:sz w:val="24"/>
          <w:szCs w:val="24"/>
        </w:rPr>
        <w:t xml:space="preserve"> we shall always be open, transparent and responsive. We have strived diligently to keep these promises in very trying circumstances. </w:t>
      </w:r>
    </w:p>
    <w:p w:rsidR="009F5906" w:rsidRPr="00BD1410" w:rsidRDefault="00E1075B" w:rsidP="00A84D9D">
      <w:pPr>
        <w:spacing w:after="16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The paragraph is </w:t>
      </w:r>
      <w:r w:rsidR="00835686" w:rsidRPr="00BD1410">
        <w:rPr>
          <w:rFonts w:ascii="Times New Roman" w:hAnsi="Times New Roman"/>
          <w:color w:val="000000" w:themeColor="text1"/>
          <w:sz w:val="24"/>
          <w:szCs w:val="24"/>
        </w:rPr>
        <w:t>dominated</w:t>
      </w:r>
      <w:r w:rsidRPr="00BD1410">
        <w:rPr>
          <w:rFonts w:ascii="Times New Roman" w:hAnsi="Times New Roman"/>
          <w:color w:val="000000" w:themeColor="text1"/>
          <w:sz w:val="24"/>
          <w:szCs w:val="24"/>
        </w:rPr>
        <w:t xml:space="preserve"> with attitude markers to </w:t>
      </w:r>
      <w:proofErr w:type="spellStart"/>
      <w:r w:rsidRPr="00BD1410">
        <w:rPr>
          <w:rFonts w:ascii="Times New Roman" w:hAnsi="Times New Roman"/>
          <w:color w:val="000000" w:themeColor="text1"/>
          <w:sz w:val="24"/>
          <w:szCs w:val="24"/>
        </w:rPr>
        <w:t>responsibilise</w:t>
      </w:r>
      <w:proofErr w:type="spellEnd"/>
      <w:r w:rsidRPr="00BD1410">
        <w:rPr>
          <w:rFonts w:ascii="Times New Roman" w:hAnsi="Times New Roman"/>
          <w:color w:val="000000" w:themeColor="text1"/>
          <w:sz w:val="24"/>
          <w:szCs w:val="24"/>
        </w:rPr>
        <w:t xml:space="preserve"> the Commission’s promise and allegiance to successful electoral conduct.  </w:t>
      </w:r>
      <w:r w:rsidR="00835686" w:rsidRPr="00BD1410">
        <w:rPr>
          <w:rFonts w:ascii="Times New Roman" w:hAnsi="Times New Roman"/>
          <w:color w:val="000000"/>
          <w:sz w:val="24"/>
          <w:szCs w:val="24"/>
        </w:rPr>
        <w:t xml:space="preserve">Attitude is mainly expressed through the participant’s choice of verbs, adverbs and adjectives to convey </w:t>
      </w:r>
      <w:r w:rsidR="00835686" w:rsidRPr="00BD1410">
        <w:rPr>
          <w:rFonts w:ascii="Times New Roman" w:hAnsi="Times New Roman"/>
          <w:i/>
          <w:iCs/>
          <w:color w:val="000000"/>
          <w:sz w:val="24"/>
          <w:szCs w:val="24"/>
        </w:rPr>
        <w:t xml:space="preserve">affect </w:t>
      </w:r>
      <w:r w:rsidR="00835686" w:rsidRPr="00BD1410">
        <w:rPr>
          <w:rFonts w:ascii="Times New Roman" w:hAnsi="Times New Roman"/>
          <w:color w:val="000000"/>
          <w:sz w:val="24"/>
          <w:szCs w:val="24"/>
        </w:rPr>
        <w:t xml:space="preserve">in his </w:t>
      </w:r>
      <w:r w:rsidR="00835686" w:rsidRPr="00BD1410">
        <w:rPr>
          <w:rFonts w:ascii="Times New Roman" w:hAnsi="Times New Roman"/>
          <w:i/>
          <w:iCs/>
          <w:color w:val="000000"/>
          <w:sz w:val="24"/>
          <w:szCs w:val="24"/>
        </w:rPr>
        <w:t xml:space="preserve">appraisal </w:t>
      </w:r>
      <w:r w:rsidR="00835686" w:rsidRPr="00BD1410">
        <w:rPr>
          <w:rFonts w:ascii="Times New Roman" w:hAnsi="Times New Roman"/>
          <w:iCs/>
          <w:color w:val="000000"/>
          <w:sz w:val="24"/>
          <w:szCs w:val="24"/>
        </w:rPr>
        <w:t xml:space="preserve">(Martin 2000) of the discourse in order to </w:t>
      </w:r>
      <w:r w:rsidR="00835686" w:rsidRPr="00BD1410">
        <w:rPr>
          <w:rFonts w:ascii="Times New Roman" w:hAnsi="Times New Roman"/>
          <w:color w:val="000000"/>
          <w:sz w:val="24"/>
          <w:szCs w:val="24"/>
        </w:rPr>
        <w:t>both take a stand and align self with others’ propositions and discourses.  Hence, PMY uses words and expressions such as “work hard,” “consolidate,” “improvements,” “</w:t>
      </w:r>
      <w:r w:rsidR="00835686" w:rsidRPr="00BD1410">
        <w:rPr>
          <w:rFonts w:ascii="Times New Roman" w:hAnsi="Times New Roman"/>
          <w:color w:val="000000" w:themeColor="text1"/>
          <w:sz w:val="24"/>
          <w:szCs w:val="24"/>
        </w:rPr>
        <w:t xml:space="preserve">open”, “transparent,” “responsive,” and </w:t>
      </w:r>
      <w:r w:rsidR="00835686" w:rsidRPr="00BD1410">
        <w:rPr>
          <w:rFonts w:ascii="Times New Roman" w:hAnsi="Times New Roman"/>
          <w:color w:val="000000" w:themeColor="text1"/>
          <w:sz w:val="24"/>
          <w:szCs w:val="24"/>
        </w:rPr>
        <w:lastRenderedPageBreak/>
        <w:t xml:space="preserve">“diligently” as appraisal techniques </w:t>
      </w:r>
      <w:r w:rsidR="00CC594E" w:rsidRPr="00BD1410">
        <w:rPr>
          <w:rFonts w:ascii="Times New Roman" w:hAnsi="Times New Roman"/>
          <w:color w:val="000000" w:themeColor="text1"/>
          <w:sz w:val="24"/>
          <w:szCs w:val="24"/>
        </w:rPr>
        <w:t xml:space="preserve">to </w:t>
      </w:r>
      <w:r w:rsidR="00835686" w:rsidRPr="00BD1410">
        <w:rPr>
          <w:rFonts w:ascii="Times New Roman" w:hAnsi="Times New Roman"/>
          <w:color w:val="000000" w:themeColor="text1"/>
          <w:sz w:val="24"/>
          <w:szCs w:val="24"/>
        </w:rPr>
        <w:t xml:space="preserve">depict the acclaimed commitment. </w:t>
      </w:r>
      <w:r w:rsidR="009F5906" w:rsidRPr="00BD1410">
        <w:rPr>
          <w:rFonts w:ascii="Times New Roman" w:hAnsi="Times New Roman"/>
          <w:color w:val="000000" w:themeColor="text1"/>
          <w:sz w:val="24"/>
          <w:szCs w:val="24"/>
        </w:rPr>
        <w:t xml:space="preserve">Meanwhile, the particular reference to 2011 and 2015 elections implicate the Professor </w:t>
      </w:r>
      <w:proofErr w:type="spellStart"/>
      <w:r w:rsidR="009F5906" w:rsidRPr="00BD1410">
        <w:rPr>
          <w:rFonts w:ascii="Times New Roman" w:hAnsi="Times New Roman"/>
          <w:color w:val="000000" w:themeColor="text1"/>
          <w:sz w:val="24"/>
          <w:szCs w:val="24"/>
        </w:rPr>
        <w:t>Attahiru</w:t>
      </w:r>
      <w:proofErr w:type="spellEnd"/>
      <w:r w:rsidR="009F5906" w:rsidRPr="00BD1410">
        <w:rPr>
          <w:rFonts w:ascii="Times New Roman" w:hAnsi="Times New Roman"/>
          <w:color w:val="000000" w:themeColor="text1"/>
          <w:sz w:val="24"/>
          <w:szCs w:val="24"/>
        </w:rPr>
        <w:t xml:space="preserve"> </w:t>
      </w:r>
      <w:proofErr w:type="spellStart"/>
      <w:r w:rsidR="009F5906" w:rsidRPr="00BD1410">
        <w:rPr>
          <w:rFonts w:ascii="Times New Roman" w:hAnsi="Times New Roman"/>
          <w:color w:val="000000" w:themeColor="text1"/>
          <w:sz w:val="24"/>
          <w:szCs w:val="24"/>
        </w:rPr>
        <w:t>Jega’s</w:t>
      </w:r>
      <w:proofErr w:type="spellEnd"/>
      <w:r w:rsidR="009F5906" w:rsidRPr="00BD1410">
        <w:rPr>
          <w:rFonts w:ascii="Times New Roman" w:hAnsi="Times New Roman"/>
          <w:color w:val="000000" w:themeColor="text1"/>
          <w:sz w:val="24"/>
          <w:szCs w:val="24"/>
        </w:rPr>
        <w:t xml:space="preserve"> regime as the </w:t>
      </w:r>
      <w:r w:rsidR="00772C1A" w:rsidRPr="00BD1410">
        <w:rPr>
          <w:rFonts w:ascii="Times New Roman" w:hAnsi="Times New Roman"/>
          <w:color w:val="000000" w:themeColor="text1"/>
          <w:sz w:val="24"/>
          <w:szCs w:val="24"/>
        </w:rPr>
        <w:t xml:space="preserve">regime </w:t>
      </w:r>
      <w:r w:rsidR="009F5906" w:rsidRPr="00BD1410">
        <w:rPr>
          <w:rFonts w:ascii="Times New Roman" w:hAnsi="Times New Roman"/>
          <w:color w:val="000000" w:themeColor="text1"/>
          <w:sz w:val="24"/>
          <w:szCs w:val="24"/>
        </w:rPr>
        <w:t xml:space="preserve">which heralded major improvements to the electoral process in Nigeria. </w:t>
      </w:r>
    </w:p>
    <w:p w:rsidR="004614F6" w:rsidRPr="00BD1410" w:rsidRDefault="00CC594E" w:rsidP="00A84D9D">
      <w:pPr>
        <w:spacing w:after="16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To further </w:t>
      </w:r>
      <w:r w:rsidR="004614F6" w:rsidRPr="00BD1410">
        <w:rPr>
          <w:rFonts w:ascii="Times New Roman" w:hAnsi="Times New Roman"/>
          <w:color w:val="000000" w:themeColor="text1"/>
          <w:sz w:val="24"/>
          <w:szCs w:val="24"/>
        </w:rPr>
        <w:t xml:space="preserve">proclaim the judgment, opinion and commitment of the commission to the postponement under his watch, PMY uses </w:t>
      </w:r>
      <w:r w:rsidR="00B4635F" w:rsidRPr="00BD1410">
        <w:rPr>
          <w:rFonts w:ascii="Times New Roman" w:hAnsi="Times New Roman"/>
          <w:color w:val="000000" w:themeColor="text1"/>
          <w:sz w:val="24"/>
          <w:szCs w:val="24"/>
        </w:rPr>
        <w:t>inclusive</w:t>
      </w:r>
      <w:r w:rsidR="004614F6" w:rsidRPr="00BD1410">
        <w:rPr>
          <w:rFonts w:ascii="Times New Roman" w:hAnsi="Times New Roman"/>
          <w:color w:val="000000" w:themeColor="text1"/>
          <w:sz w:val="24"/>
          <w:szCs w:val="24"/>
        </w:rPr>
        <w:t xml:space="preserve"> </w:t>
      </w:r>
      <w:proofErr w:type="spellStart"/>
      <w:r w:rsidR="004614F6" w:rsidRPr="00BD1410">
        <w:rPr>
          <w:rFonts w:ascii="Times New Roman" w:hAnsi="Times New Roman"/>
          <w:color w:val="000000" w:themeColor="text1"/>
          <w:sz w:val="24"/>
          <w:szCs w:val="24"/>
        </w:rPr>
        <w:t>responsibilisation</w:t>
      </w:r>
      <w:proofErr w:type="spellEnd"/>
      <w:r w:rsidR="004614F6" w:rsidRPr="00BD1410">
        <w:rPr>
          <w:rFonts w:ascii="Times New Roman" w:hAnsi="Times New Roman"/>
          <w:color w:val="000000" w:themeColor="text1"/>
          <w:sz w:val="24"/>
          <w:szCs w:val="24"/>
        </w:rPr>
        <w:t xml:space="preserve"> – </w:t>
      </w:r>
      <w:r w:rsidR="004614F6" w:rsidRPr="00BD1410">
        <w:rPr>
          <w:rFonts w:ascii="Times New Roman" w:hAnsi="Times New Roman"/>
          <w:i/>
          <w:color w:val="000000" w:themeColor="text1"/>
          <w:sz w:val="24"/>
          <w:szCs w:val="24"/>
        </w:rPr>
        <w:t xml:space="preserve">our promise – </w:t>
      </w:r>
      <w:r w:rsidR="004614F6" w:rsidRPr="00BD1410">
        <w:rPr>
          <w:rFonts w:ascii="Times New Roman" w:hAnsi="Times New Roman"/>
          <w:color w:val="000000" w:themeColor="text1"/>
          <w:sz w:val="24"/>
          <w:szCs w:val="24"/>
        </w:rPr>
        <w:t xml:space="preserve">accompanied with the discourse strategy of self-praise and or self-glorification thus:  </w:t>
      </w:r>
      <w:r w:rsidR="004614F6" w:rsidRPr="00BD1410">
        <w:rPr>
          <w:rFonts w:ascii="Times New Roman" w:hAnsi="Times New Roman"/>
          <w:i/>
          <w:color w:val="000000" w:themeColor="text1"/>
          <w:sz w:val="24"/>
          <w:szCs w:val="24"/>
        </w:rPr>
        <w:t>In keeping with our promise to consolidate the gains of the last two electoral cycles, the Commission has conducted 195 rerun and off-season elections across the country since the last general elections</w:t>
      </w:r>
      <w:r w:rsidR="004614F6" w:rsidRPr="00BD1410">
        <w:rPr>
          <w:rFonts w:ascii="Times New Roman" w:hAnsi="Times New Roman"/>
          <w:color w:val="000000" w:themeColor="text1"/>
          <w:sz w:val="24"/>
          <w:szCs w:val="24"/>
        </w:rPr>
        <w:t xml:space="preserve">. </w:t>
      </w:r>
      <w:r w:rsidR="0092087B" w:rsidRPr="00BD1410">
        <w:rPr>
          <w:rFonts w:ascii="Times New Roman" w:hAnsi="Times New Roman"/>
          <w:color w:val="000000" w:themeColor="text1"/>
          <w:sz w:val="24"/>
          <w:szCs w:val="24"/>
        </w:rPr>
        <w:t>T</w:t>
      </w:r>
      <w:r w:rsidR="004614F6" w:rsidRPr="00BD1410">
        <w:rPr>
          <w:rFonts w:ascii="Times New Roman" w:hAnsi="Times New Roman"/>
          <w:color w:val="000000" w:themeColor="text1"/>
          <w:sz w:val="24"/>
          <w:szCs w:val="24"/>
        </w:rPr>
        <w:t xml:space="preserve">o implicate the assurances that the Commission is not a failure, but has been known for serial successes, PMY’s speech reveals that: </w:t>
      </w:r>
      <w:r w:rsidR="004614F6" w:rsidRPr="00BD1410">
        <w:rPr>
          <w:rFonts w:ascii="Times New Roman" w:hAnsi="Times New Roman"/>
          <w:i/>
          <w:color w:val="000000" w:themeColor="text1"/>
          <w:sz w:val="24"/>
          <w:szCs w:val="24"/>
        </w:rPr>
        <w:t>Most of these elections have been generally adjudged to show progressive improvements in planning, execution and outcomes.</w:t>
      </w:r>
      <w:r w:rsidR="004614F6" w:rsidRPr="00BD1410">
        <w:rPr>
          <w:rFonts w:ascii="Times New Roman" w:hAnsi="Times New Roman"/>
          <w:color w:val="000000" w:themeColor="text1"/>
          <w:sz w:val="24"/>
          <w:szCs w:val="24"/>
        </w:rPr>
        <w:t xml:space="preserve"> However, while PMY </w:t>
      </w:r>
      <w:proofErr w:type="spellStart"/>
      <w:r w:rsidR="004614F6" w:rsidRPr="00BD1410">
        <w:rPr>
          <w:rFonts w:ascii="Times New Roman" w:hAnsi="Times New Roman"/>
          <w:color w:val="000000" w:themeColor="text1"/>
          <w:sz w:val="24"/>
          <w:szCs w:val="24"/>
        </w:rPr>
        <w:t>responsibilises</w:t>
      </w:r>
      <w:proofErr w:type="spellEnd"/>
      <w:r w:rsidR="004614F6" w:rsidRPr="00BD1410">
        <w:rPr>
          <w:rFonts w:ascii="Times New Roman" w:hAnsi="Times New Roman"/>
          <w:color w:val="000000" w:themeColor="text1"/>
          <w:sz w:val="24"/>
          <w:szCs w:val="24"/>
        </w:rPr>
        <w:t xml:space="preserve"> the success of the Commission in </w:t>
      </w:r>
      <w:proofErr w:type="spellStart"/>
      <w:r w:rsidR="004614F6" w:rsidRPr="00BD1410">
        <w:rPr>
          <w:rFonts w:ascii="Times New Roman" w:hAnsi="Times New Roman"/>
          <w:color w:val="000000" w:themeColor="text1"/>
          <w:sz w:val="24"/>
          <w:szCs w:val="24"/>
        </w:rPr>
        <w:t>organ</w:t>
      </w:r>
      <w:r w:rsidR="00AD51C0">
        <w:rPr>
          <w:rFonts w:ascii="Times New Roman" w:hAnsi="Times New Roman"/>
          <w:color w:val="000000" w:themeColor="text1"/>
          <w:sz w:val="24"/>
          <w:szCs w:val="24"/>
        </w:rPr>
        <w:t>is</w:t>
      </w:r>
      <w:r w:rsidR="004614F6" w:rsidRPr="00BD1410">
        <w:rPr>
          <w:rFonts w:ascii="Times New Roman" w:hAnsi="Times New Roman"/>
          <w:color w:val="000000" w:themeColor="text1"/>
          <w:sz w:val="24"/>
          <w:szCs w:val="24"/>
        </w:rPr>
        <w:t>ing</w:t>
      </w:r>
      <w:proofErr w:type="spellEnd"/>
      <w:r w:rsidR="004614F6" w:rsidRPr="00BD1410">
        <w:rPr>
          <w:rFonts w:ascii="Times New Roman" w:hAnsi="Times New Roman"/>
          <w:color w:val="000000" w:themeColor="text1"/>
          <w:sz w:val="24"/>
          <w:szCs w:val="24"/>
        </w:rPr>
        <w:t xml:space="preserve"> elections, he </w:t>
      </w:r>
      <w:proofErr w:type="spellStart"/>
      <w:r w:rsidR="004614F6" w:rsidRPr="00BD1410">
        <w:rPr>
          <w:rFonts w:ascii="Times New Roman" w:hAnsi="Times New Roman"/>
          <w:color w:val="000000" w:themeColor="text1"/>
          <w:sz w:val="24"/>
          <w:szCs w:val="24"/>
        </w:rPr>
        <w:t>deresponsibilises</w:t>
      </w:r>
      <w:proofErr w:type="spellEnd"/>
      <w:r w:rsidR="004614F6" w:rsidRPr="00BD1410">
        <w:rPr>
          <w:rFonts w:ascii="Times New Roman" w:hAnsi="Times New Roman"/>
          <w:color w:val="000000" w:themeColor="text1"/>
          <w:sz w:val="24"/>
          <w:szCs w:val="24"/>
        </w:rPr>
        <w:t xml:space="preserve">, backgrounds </w:t>
      </w:r>
      <w:r w:rsidR="00DD3256">
        <w:rPr>
          <w:rFonts w:ascii="Times New Roman" w:hAnsi="Times New Roman"/>
          <w:color w:val="000000" w:themeColor="text1"/>
          <w:sz w:val="24"/>
          <w:szCs w:val="24"/>
        </w:rPr>
        <w:t xml:space="preserve">uses indirectness </w:t>
      </w:r>
      <w:r w:rsidR="004614F6" w:rsidRPr="00BD1410">
        <w:rPr>
          <w:rFonts w:ascii="Times New Roman" w:hAnsi="Times New Roman"/>
          <w:color w:val="000000" w:themeColor="text1"/>
          <w:sz w:val="24"/>
          <w:szCs w:val="24"/>
        </w:rPr>
        <w:t xml:space="preserve">and </w:t>
      </w:r>
      <w:r w:rsidR="00DD3256">
        <w:rPr>
          <w:rFonts w:ascii="Times New Roman" w:hAnsi="Times New Roman"/>
          <w:color w:val="000000" w:themeColor="text1"/>
          <w:sz w:val="24"/>
          <w:szCs w:val="24"/>
        </w:rPr>
        <w:t xml:space="preserve">or </w:t>
      </w:r>
      <w:r w:rsidR="004614F6" w:rsidRPr="00BD1410">
        <w:rPr>
          <w:rFonts w:ascii="Times New Roman" w:hAnsi="Times New Roman"/>
          <w:color w:val="000000" w:themeColor="text1"/>
          <w:sz w:val="24"/>
          <w:szCs w:val="24"/>
        </w:rPr>
        <w:t xml:space="preserve">totally excludes those who have made such </w:t>
      </w:r>
      <w:r w:rsidR="00DD3256">
        <w:rPr>
          <w:rFonts w:ascii="Times New Roman" w:hAnsi="Times New Roman"/>
          <w:color w:val="000000" w:themeColor="text1"/>
          <w:sz w:val="24"/>
          <w:szCs w:val="24"/>
        </w:rPr>
        <w:t>judgments of progressive improvement</w:t>
      </w:r>
      <w:r w:rsidR="0043370D">
        <w:rPr>
          <w:rFonts w:ascii="Times New Roman" w:hAnsi="Times New Roman"/>
          <w:color w:val="000000" w:themeColor="text1"/>
          <w:sz w:val="24"/>
          <w:szCs w:val="24"/>
        </w:rPr>
        <w:t>s</w:t>
      </w:r>
      <w:r w:rsidR="004614F6" w:rsidRPr="00BD1410">
        <w:rPr>
          <w:rFonts w:ascii="Times New Roman" w:hAnsi="Times New Roman"/>
          <w:color w:val="000000" w:themeColor="text1"/>
          <w:sz w:val="24"/>
          <w:szCs w:val="24"/>
        </w:rPr>
        <w:t xml:space="preserve">.  </w:t>
      </w:r>
    </w:p>
    <w:p w:rsidR="00155DE0" w:rsidRPr="00BD1410" w:rsidRDefault="0092087B" w:rsidP="00A84D9D">
      <w:pPr>
        <w:autoSpaceDE w:val="0"/>
        <w:autoSpaceDN w:val="0"/>
        <w:adjustRightInd w:val="0"/>
        <w:spacing w:after="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The fourth </w:t>
      </w:r>
      <w:r w:rsidR="00AA1023" w:rsidRPr="00BD1410">
        <w:rPr>
          <w:rFonts w:ascii="Times New Roman" w:hAnsi="Times New Roman"/>
          <w:color w:val="000000" w:themeColor="text1"/>
          <w:sz w:val="24"/>
          <w:szCs w:val="24"/>
        </w:rPr>
        <w:t xml:space="preserve">and fifth </w:t>
      </w:r>
      <w:r w:rsidRPr="00BD1410">
        <w:rPr>
          <w:rFonts w:ascii="Times New Roman" w:hAnsi="Times New Roman"/>
          <w:color w:val="000000" w:themeColor="text1"/>
          <w:sz w:val="24"/>
          <w:szCs w:val="24"/>
        </w:rPr>
        <w:t>paragraph</w:t>
      </w:r>
      <w:r w:rsidR="00AA1023" w:rsidRPr="00BD1410">
        <w:rPr>
          <w:rFonts w:ascii="Times New Roman" w:hAnsi="Times New Roman"/>
          <w:color w:val="000000" w:themeColor="text1"/>
          <w:sz w:val="24"/>
          <w:szCs w:val="24"/>
        </w:rPr>
        <w:t>s of the speech have</w:t>
      </w:r>
      <w:r w:rsidRPr="00BD1410">
        <w:rPr>
          <w:rFonts w:ascii="Times New Roman" w:hAnsi="Times New Roman"/>
          <w:color w:val="000000" w:themeColor="text1"/>
          <w:sz w:val="24"/>
          <w:szCs w:val="24"/>
        </w:rPr>
        <w:t xml:space="preserve"> </w:t>
      </w:r>
      <w:r w:rsidR="00AA1023" w:rsidRPr="00BD1410">
        <w:rPr>
          <w:rFonts w:ascii="Times New Roman" w:hAnsi="Times New Roman"/>
          <w:color w:val="000000" w:themeColor="text1"/>
          <w:sz w:val="24"/>
          <w:szCs w:val="24"/>
        </w:rPr>
        <w:t>a</w:t>
      </w:r>
      <w:r w:rsidRPr="00BD1410">
        <w:rPr>
          <w:rFonts w:ascii="Times New Roman" w:hAnsi="Times New Roman"/>
          <w:color w:val="000000" w:themeColor="text1"/>
          <w:sz w:val="24"/>
          <w:szCs w:val="24"/>
        </w:rPr>
        <w:t xml:space="preserve"> preponderant use of boosters</w:t>
      </w:r>
      <w:r w:rsidR="000A45D5" w:rsidRPr="00BD1410">
        <w:rPr>
          <w:rFonts w:ascii="Times New Roman" w:hAnsi="Times New Roman"/>
          <w:color w:val="000000" w:themeColor="text1"/>
          <w:sz w:val="24"/>
          <w:szCs w:val="24"/>
        </w:rPr>
        <w:t>,</w:t>
      </w:r>
      <w:r w:rsidRPr="00BD1410">
        <w:rPr>
          <w:rFonts w:ascii="Times New Roman" w:hAnsi="Times New Roman"/>
          <w:color w:val="000000" w:themeColor="text1"/>
          <w:sz w:val="24"/>
          <w:szCs w:val="24"/>
        </w:rPr>
        <w:t xml:space="preserve"> attitude markers </w:t>
      </w:r>
      <w:r w:rsidR="000A45D5" w:rsidRPr="00BD1410">
        <w:rPr>
          <w:rFonts w:ascii="Times New Roman" w:hAnsi="Times New Roman"/>
          <w:color w:val="000000" w:themeColor="text1"/>
          <w:sz w:val="24"/>
          <w:szCs w:val="24"/>
        </w:rPr>
        <w:t xml:space="preserve">and self-mention pronouns </w:t>
      </w:r>
      <w:r w:rsidRPr="00BD1410">
        <w:rPr>
          <w:rFonts w:ascii="Times New Roman" w:hAnsi="Times New Roman"/>
          <w:color w:val="000000" w:themeColor="text1"/>
          <w:sz w:val="24"/>
          <w:szCs w:val="24"/>
        </w:rPr>
        <w:t xml:space="preserve">to </w:t>
      </w:r>
      <w:proofErr w:type="spellStart"/>
      <w:r w:rsidRPr="00BD1410">
        <w:rPr>
          <w:rFonts w:ascii="Times New Roman" w:hAnsi="Times New Roman"/>
          <w:color w:val="000000" w:themeColor="text1"/>
          <w:sz w:val="24"/>
          <w:szCs w:val="24"/>
        </w:rPr>
        <w:t>responsibilise</w:t>
      </w:r>
      <w:proofErr w:type="spellEnd"/>
      <w:r w:rsidRPr="00BD1410">
        <w:rPr>
          <w:rFonts w:ascii="Times New Roman" w:hAnsi="Times New Roman"/>
          <w:color w:val="000000" w:themeColor="text1"/>
          <w:sz w:val="24"/>
          <w:szCs w:val="24"/>
        </w:rPr>
        <w:t xml:space="preserve"> and </w:t>
      </w:r>
      <w:proofErr w:type="spellStart"/>
      <w:r w:rsidRPr="00BD1410">
        <w:rPr>
          <w:rFonts w:ascii="Times New Roman" w:hAnsi="Times New Roman"/>
          <w:color w:val="000000" w:themeColor="text1"/>
          <w:sz w:val="24"/>
          <w:szCs w:val="24"/>
        </w:rPr>
        <w:t>deresponsibilise</w:t>
      </w:r>
      <w:proofErr w:type="spellEnd"/>
      <w:r w:rsidR="00A525D1" w:rsidRPr="00BD1410">
        <w:rPr>
          <w:rFonts w:ascii="Times New Roman" w:hAnsi="Times New Roman"/>
          <w:color w:val="000000" w:themeColor="text1"/>
          <w:sz w:val="24"/>
          <w:szCs w:val="24"/>
        </w:rPr>
        <w:t>, using the self-glorification and self-praise discourse strategies</w:t>
      </w:r>
      <w:r w:rsidRPr="00BD1410">
        <w:rPr>
          <w:rFonts w:ascii="Times New Roman" w:hAnsi="Times New Roman"/>
          <w:color w:val="000000" w:themeColor="text1"/>
          <w:sz w:val="24"/>
          <w:szCs w:val="24"/>
        </w:rPr>
        <w:t xml:space="preserve">.  </w:t>
      </w:r>
      <w:r w:rsidR="000A45D5" w:rsidRPr="00BD1410">
        <w:rPr>
          <w:rFonts w:ascii="Times New Roman" w:hAnsi="Times New Roman"/>
          <w:color w:val="000000" w:themeColor="text1"/>
          <w:sz w:val="24"/>
          <w:szCs w:val="24"/>
        </w:rPr>
        <w:t xml:space="preserve">In both paragraphs, PMY gives account of the successes the Commission has made under his watch. </w:t>
      </w:r>
      <w:r w:rsidR="00155DE0" w:rsidRPr="00BD1410">
        <w:rPr>
          <w:rFonts w:ascii="Times New Roman" w:hAnsi="Times New Roman"/>
          <w:bCs/>
          <w:iCs/>
          <w:color w:val="000000"/>
          <w:sz w:val="24"/>
          <w:szCs w:val="24"/>
        </w:rPr>
        <w:t xml:space="preserve">PMY </w:t>
      </w:r>
      <w:r w:rsidR="00155DE0" w:rsidRPr="00BD1410">
        <w:rPr>
          <w:rFonts w:ascii="Times New Roman" w:hAnsi="Times New Roman"/>
          <w:color w:val="000000"/>
          <w:sz w:val="24"/>
          <w:szCs w:val="24"/>
        </w:rPr>
        <w:t>uses the first person pronouns and possessive adjectives to present information, and the voice of the Commission</w:t>
      </w:r>
      <w:r w:rsidR="00A525D1" w:rsidRPr="00BD1410">
        <w:rPr>
          <w:rFonts w:ascii="Times New Roman" w:hAnsi="Times New Roman"/>
          <w:color w:val="000000"/>
          <w:sz w:val="24"/>
          <w:szCs w:val="24"/>
        </w:rPr>
        <w:t>. He uses the self-mention</w:t>
      </w:r>
      <w:r w:rsidR="00155DE0" w:rsidRPr="00BD1410">
        <w:rPr>
          <w:rFonts w:ascii="Times New Roman" w:hAnsi="Times New Roman"/>
          <w:color w:val="000000"/>
          <w:sz w:val="24"/>
          <w:szCs w:val="24"/>
        </w:rPr>
        <w:t xml:space="preserve"> to present the </w:t>
      </w:r>
      <w:proofErr w:type="spellStart"/>
      <w:r w:rsidR="00155DE0" w:rsidRPr="00BD1410">
        <w:rPr>
          <w:rFonts w:ascii="Times New Roman" w:hAnsi="Times New Roman"/>
          <w:color w:val="000000"/>
          <w:sz w:val="24"/>
          <w:szCs w:val="24"/>
        </w:rPr>
        <w:t>discoursal</w:t>
      </w:r>
      <w:proofErr w:type="spellEnd"/>
      <w:r w:rsidR="00155DE0" w:rsidRPr="00BD1410">
        <w:rPr>
          <w:rFonts w:ascii="Times New Roman" w:hAnsi="Times New Roman"/>
          <w:color w:val="000000"/>
          <w:sz w:val="24"/>
          <w:szCs w:val="24"/>
        </w:rPr>
        <w:t xml:space="preserve"> self – INEC and her success so far </w:t>
      </w:r>
      <w:r w:rsidR="00A525D1" w:rsidRPr="00BD1410">
        <w:rPr>
          <w:rFonts w:ascii="Times New Roman" w:hAnsi="Times New Roman"/>
          <w:color w:val="000000"/>
          <w:sz w:val="24"/>
          <w:szCs w:val="24"/>
        </w:rPr>
        <w:t xml:space="preserve">in order </w:t>
      </w:r>
      <w:r w:rsidR="00155DE0" w:rsidRPr="00BD1410">
        <w:rPr>
          <w:rFonts w:ascii="Times New Roman" w:hAnsi="Times New Roman"/>
          <w:color w:val="000000"/>
          <w:sz w:val="24"/>
          <w:szCs w:val="24"/>
        </w:rPr>
        <w:t xml:space="preserve">to project an impression and the stance of self in relation to the arguments at hand.  In the speech, </w:t>
      </w:r>
      <w:r w:rsidR="0043370D">
        <w:rPr>
          <w:rFonts w:ascii="Times New Roman" w:hAnsi="Times New Roman"/>
          <w:color w:val="000000"/>
          <w:sz w:val="24"/>
          <w:szCs w:val="24"/>
        </w:rPr>
        <w:t xml:space="preserve">there is also </w:t>
      </w:r>
      <w:r w:rsidR="00155DE0" w:rsidRPr="00BD1410">
        <w:rPr>
          <w:rFonts w:ascii="Times New Roman" w:hAnsi="Times New Roman"/>
          <w:color w:val="000000"/>
          <w:sz w:val="24"/>
          <w:szCs w:val="24"/>
        </w:rPr>
        <w:t xml:space="preserve">the use of the </w:t>
      </w:r>
      <w:r w:rsidR="00A525D1" w:rsidRPr="00BD1410">
        <w:rPr>
          <w:rFonts w:ascii="Times New Roman" w:hAnsi="Times New Roman"/>
          <w:color w:val="000000"/>
          <w:sz w:val="24"/>
          <w:szCs w:val="24"/>
        </w:rPr>
        <w:t xml:space="preserve">singular pronoun “I”, which PMY uses to </w:t>
      </w:r>
      <w:proofErr w:type="spellStart"/>
      <w:r w:rsidR="00A525D1" w:rsidRPr="00BD1410">
        <w:rPr>
          <w:rFonts w:ascii="Times New Roman" w:hAnsi="Times New Roman"/>
          <w:color w:val="000000"/>
          <w:sz w:val="24"/>
          <w:szCs w:val="24"/>
        </w:rPr>
        <w:t>responsibilise</w:t>
      </w:r>
      <w:proofErr w:type="spellEnd"/>
      <w:r w:rsidR="00A525D1" w:rsidRPr="00BD1410">
        <w:rPr>
          <w:rFonts w:ascii="Times New Roman" w:hAnsi="Times New Roman"/>
          <w:color w:val="000000"/>
          <w:sz w:val="24"/>
          <w:szCs w:val="24"/>
        </w:rPr>
        <w:t xml:space="preserve"> and project his personal opinion on the success of the electoral conduct.  </w:t>
      </w:r>
      <w:r w:rsidR="0043370D">
        <w:rPr>
          <w:rFonts w:ascii="Times New Roman" w:hAnsi="Times New Roman"/>
          <w:color w:val="000000"/>
          <w:sz w:val="24"/>
          <w:szCs w:val="24"/>
        </w:rPr>
        <w:t>There is</w:t>
      </w:r>
      <w:r w:rsidR="00A525D1" w:rsidRPr="00BD1410">
        <w:rPr>
          <w:rFonts w:ascii="Times New Roman" w:hAnsi="Times New Roman"/>
          <w:color w:val="000000"/>
          <w:sz w:val="24"/>
          <w:szCs w:val="24"/>
        </w:rPr>
        <w:t xml:space="preserve"> also the use of the </w:t>
      </w:r>
      <w:r w:rsidR="00B4635F" w:rsidRPr="00BD1410">
        <w:rPr>
          <w:rFonts w:ascii="Times New Roman" w:hAnsi="Times New Roman"/>
          <w:color w:val="000000"/>
          <w:sz w:val="24"/>
          <w:szCs w:val="24"/>
        </w:rPr>
        <w:t>inclus</w:t>
      </w:r>
      <w:r w:rsidR="00155DE0" w:rsidRPr="00BD1410">
        <w:rPr>
          <w:rFonts w:ascii="Times New Roman" w:hAnsi="Times New Roman"/>
          <w:color w:val="000000"/>
          <w:sz w:val="24"/>
          <w:szCs w:val="24"/>
        </w:rPr>
        <w:t xml:space="preserve">ive pronoun “we” and the possessive “our” to </w:t>
      </w:r>
      <w:r w:rsidR="00A525D1" w:rsidRPr="00BD1410">
        <w:rPr>
          <w:rFonts w:ascii="Times New Roman" w:hAnsi="Times New Roman"/>
          <w:color w:val="000000"/>
          <w:sz w:val="24"/>
          <w:szCs w:val="24"/>
        </w:rPr>
        <w:t xml:space="preserve">show solidarity and oneness, and </w:t>
      </w:r>
      <w:proofErr w:type="spellStart"/>
      <w:r w:rsidR="00155DE0" w:rsidRPr="00BD1410">
        <w:rPr>
          <w:rFonts w:ascii="Times New Roman" w:hAnsi="Times New Roman"/>
          <w:color w:val="000000"/>
          <w:sz w:val="24"/>
          <w:szCs w:val="24"/>
        </w:rPr>
        <w:t>responsibilise</w:t>
      </w:r>
      <w:proofErr w:type="spellEnd"/>
      <w:r w:rsidR="00155DE0" w:rsidRPr="00BD1410">
        <w:rPr>
          <w:rFonts w:ascii="Times New Roman" w:hAnsi="Times New Roman"/>
          <w:color w:val="000000"/>
          <w:sz w:val="24"/>
          <w:szCs w:val="24"/>
        </w:rPr>
        <w:t xml:space="preserve"> the achievements to the </w:t>
      </w:r>
      <w:r w:rsidR="00A525D1" w:rsidRPr="00BD1410">
        <w:rPr>
          <w:rFonts w:ascii="Times New Roman" w:hAnsi="Times New Roman"/>
          <w:color w:val="000000"/>
          <w:sz w:val="24"/>
          <w:szCs w:val="24"/>
        </w:rPr>
        <w:t xml:space="preserve">members of the </w:t>
      </w:r>
      <w:r w:rsidR="00155DE0" w:rsidRPr="00BD1410">
        <w:rPr>
          <w:rFonts w:ascii="Times New Roman" w:hAnsi="Times New Roman"/>
          <w:color w:val="000000"/>
          <w:sz w:val="24"/>
          <w:szCs w:val="24"/>
        </w:rPr>
        <w:t xml:space="preserve">Commission thus: </w:t>
      </w:r>
      <w:r w:rsidR="00155DE0" w:rsidRPr="00BD1410">
        <w:rPr>
          <w:rFonts w:ascii="Times New Roman" w:hAnsi="Times New Roman"/>
          <w:i/>
          <w:color w:val="000000" w:themeColor="text1"/>
          <w:sz w:val="24"/>
          <w:szCs w:val="24"/>
        </w:rPr>
        <w:t xml:space="preserve">our preparations, </w:t>
      </w:r>
      <w:r w:rsidR="00A525D1" w:rsidRPr="00BD1410">
        <w:rPr>
          <w:rFonts w:ascii="Times New Roman" w:hAnsi="Times New Roman"/>
          <w:i/>
          <w:color w:val="000000" w:themeColor="text1"/>
          <w:sz w:val="24"/>
          <w:szCs w:val="24"/>
        </w:rPr>
        <w:t>o</w:t>
      </w:r>
      <w:r w:rsidR="00155DE0" w:rsidRPr="00BD1410">
        <w:rPr>
          <w:rFonts w:ascii="Times New Roman" w:hAnsi="Times New Roman"/>
          <w:i/>
          <w:color w:val="000000" w:themeColor="text1"/>
          <w:sz w:val="24"/>
          <w:szCs w:val="24"/>
        </w:rPr>
        <w:t>ur goal, we announced, we began, we subsequently issued, we carefully followed, we kept to, we have, we registered, we prepared, I should note.</w:t>
      </w:r>
    </w:p>
    <w:p w:rsidR="00B93863" w:rsidRPr="00BD1410" w:rsidRDefault="00B93863" w:rsidP="00A84D9D">
      <w:pPr>
        <w:shd w:val="clear" w:color="auto" w:fill="FFFFFF"/>
        <w:spacing w:after="0" w:line="360" w:lineRule="auto"/>
        <w:jc w:val="both"/>
        <w:rPr>
          <w:rFonts w:ascii="Times New Roman" w:hAnsi="Times New Roman"/>
          <w:color w:val="000000" w:themeColor="text1"/>
          <w:sz w:val="24"/>
          <w:szCs w:val="24"/>
        </w:rPr>
      </w:pPr>
    </w:p>
    <w:p w:rsidR="002071E1" w:rsidRPr="00BD1410" w:rsidRDefault="00A525D1" w:rsidP="00A84D9D">
      <w:pPr>
        <w:shd w:val="clear" w:color="auto" w:fill="FFFFFF"/>
        <w:spacing w:after="0" w:line="360" w:lineRule="auto"/>
        <w:jc w:val="both"/>
        <w:rPr>
          <w:rFonts w:ascii="Times New Roman" w:hAnsi="Times New Roman"/>
          <w:i/>
          <w:color w:val="000000" w:themeColor="text1"/>
          <w:sz w:val="24"/>
          <w:szCs w:val="24"/>
        </w:rPr>
      </w:pPr>
      <w:r w:rsidRPr="00BD1410">
        <w:rPr>
          <w:rFonts w:ascii="Times New Roman" w:hAnsi="Times New Roman"/>
          <w:color w:val="000000" w:themeColor="text1"/>
          <w:sz w:val="24"/>
          <w:szCs w:val="24"/>
        </w:rPr>
        <w:t>In the s</w:t>
      </w:r>
      <w:r w:rsidR="00B93863" w:rsidRPr="00BD1410">
        <w:rPr>
          <w:rFonts w:ascii="Times New Roman" w:hAnsi="Times New Roman"/>
          <w:color w:val="000000" w:themeColor="text1"/>
          <w:sz w:val="24"/>
          <w:szCs w:val="24"/>
        </w:rPr>
        <w:t xml:space="preserve">ame vein, PMY deploys boosters as </w:t>
      </w:r>
      <w:r w:rsidRPr="00BD1410">
        <w:rPr>
          <w:rFonts w:ascii="Times New Roman" w:hAnsi="Times New Roman"/>
          <w:iCs/>
          <w:color w:val="000000"/>
          <w:sz w:val="24"/>
          <w:szCs w:val="24"/>
        </w:rPr>
        <w:t xml:space="preserve">devices </w:t>
      </w:r>
      <w:r w:rsidRPr="00BD1410">
        <w:rPr>
          <w:rFonts w:ascii="Times New Roman" w:hAnsi="Times New Roman"/>
          <w:color w:val="000000"/>
          <w:sz w:val="24"/>
          <w:szCs w:val="24"/>
        </w:rPr>
        <w:t xml:space="preserve">to express certainty in what </w:t>
      </w:r>
      <w:r w:rsidR="00B93863" w:rsidRPr="00BD1410">
        <w:rPr>
          <w:rFonts w:ascii="Times New Roman" w:hAnsi="Times New Roman"/>
          <w:color w:val="000000"/>
          <w:sz w:val="24"/>
          <w:szCs w:val="24"/>
        </w:rPr>
        <w:t>is said</w:t>
      </w:r>
      <w:r w:rsidRPr="00BD1410">
        <w:rPr>
          <w:rFonts w:ascii="Times New Roman" w:hAnsi="Times New Roman"/>
          <w:color w:val="000000"/>
          <w:sz w:val="24"/>
          <w:szCs w:val="24"/>
        </w:rPr>
        <w:t xml:space="preserve"> and mark involvement with the topic and solidarity with readers (Hyland 2008).  In </w:t>
      </w:r>
      <w:r w:rsidR="00B93863" w:rsidRPr="00BD1410">
        <w:rPr>
          <w:rFonts w:ascii="Times New Roman" w:hAnsi="Times New Roman"/>
          <w:color w:val="000000"/>
          <w:sz w:val="24"/>
          <w:szCs w:val="24"/>
        </w:rPr>
        <w:t xml:space="preserve">the speech, PMY </w:t>
      </w:r>
      <w:r w:rsidRPr="00BD1410">
        <w:rPr>
          <w:rFonts w:ascii="Times New Roman" w:hAnsi="Times New Roman"/>
          <w:color w:val="000000"/>
          <w:sz w:val="24"/>
          <w:szCs w:val="24"/>
        </w:rPr>
        <w:t>take positions that show finality</w:t>
      </w:r>
      <w:r w:rsidR="00B93863" w:rsidRPr="00BD1410">
        <w:rPr>
          <w:rFonts w:ascii="Times New Roman" w:hAnsi="Times New Roman"/>
          <w:color w:val="000000"/>
          <w:sz w:val="24"/>
          <w:szCs w:val="24"/>
        </w:rPr>
        <w:t xml:space="preserve"> and or the extent of the Commission’s preparedness despite the postponement. Using discourse strategies like emotional appeal and blame avoidance, PMY </w:t>
      </w:r>
      <w:r w:rsidRPr="00BD1410">
        <w:rPr>
          <w:rFonts w:ascii="Times New Roman" w:hAnsi="Times New Roman"/>
          <w:color w:val="000000"/>
          <w:sz w:val="24"/>
          <w:szCs w:val="24"/>
        </w:rPr>
        <w:t>discuss</w:t>
      </w:r>
      <w:r w:rsidR="00B93863" w:rsidRPr="00BD1410">
        <w:rPr>
          <w:rFonts w:ascii="Times New Roman" w:hAnsi="Times New Roman"/>
          <w:color w:val="000000"/>
          <w:sz w:val="24"/>
          <w:szCs w:val="24"/>
        </w:rPr>
        <w:t>es his</w:t>
      </w:r>
      <w:r w:rsidRPr="00BD1410">
        <w:rPr>
          <w:rFonts w:ascii="Times New Roman" w:hAnsi="Times New Roman"/>
          <w:color w:val="000000"/>
          <w:sz w:val="24"/>
          <w:szCs w:val="24"/>
        </w:rPr>
        <w:t xml:space="preserve"> conviction on what the </w:t>
      </w:r>
      <w:r w:rsidR="00B93863" w:rsidRPr="00BD1410">
        <w:rPr>
          <w:rFonts w:ascii="Times New Roman" w:hAnsi="Times New Roman"/>
          <w:color w:val="000000"/>
          <w:sz w:val="24"/>
          <w:szCs w:val="24"/>
        </w:rPr>
        <w:t xml:space="preserve">Commission had achieved before the postponement in order to assure Nigerians of the workability of the one week postponement and gain their trust.  In the paragraphs, PMY </w:t>
      </w:r>
      <w:r w:rsidR="00E9194D" w:rsidRPr="00BD1410">
        <w:rPr>
          <w:rFonts w:ascii="Times New Roman" w:hAnsi="Times New Roman"/>
          <w:color w:val="000000"/>
          <w:sz w:val="24"/>
          <w:szCs w:val="24"/>
        </w:rPr>
        <w:t xml:space="preserve">tries to convince Nigerians with the </w:t>
      </w:r>
      <w:r w:rsidR="00E9194D" w:rsidRPr="00BD1410">
        <w:rPr>
          <w:rFonts w:ascii="Times New Roman" w:hAnsi="Times New Roman"/>
          <w:color w:val="000000"/>
          <w:sz w:val="24"/>
          <w:szCs w:val="24"/>
        </w:rPr>
        <w:lastRenderedPageBreak/>
        <w:t xml:space="preserve">use of adverbs of manner and degree to express the how and </w:t>
      </w:r>
      <w:r w:rsidR="0043370D">
        <w:rPr>
          <w:rFonts w:ascii="Times New Roman" w:hAnsi="Times New Roman"/>
          <w:color w:val="000000"/>
          <w:sz w:val="24"/>
          <w:szCs w:val="24"/>
        </w:rPr>
        <w:t xml:space="preserve">what </w:t>
      </w:r>
      <w:r w:rsidR="00E9194D" w:rsidRPr="00BD1410">
        <w:rPr>
          <w:rFonts w:ascii="Times New Roman" w:hAnsi="Times New Roman"/>
          <w:color w:val="000000"/>
          <w:sz w:val="24"/>
          <w:szCs w:val="24"/>
        </w:rPr>
        <w:t xml:space="preserve">the extent of preparedness of the Commission is. According to him, their goal is </w:t>
      </w:r>
      <w:r w:rsidR="00B93863" w:rsidRPr="00BD1410">
        <w:rPr>
          <w:rFonts w:ascii="Times New Roman" w:hAnsi="Times New Roman"/>
          <w:i/>
          <w:color w:val="000000" w:themeColor="text1"/>
          <w:sz w:val="24"/>
          <w:szCs w:val="24"/>
        </w:rPr>
        <w:t xml:space="preserve">to plan carefully, </w:t>
      </w:r>
      <w:r w:rsidR="00E9194D" w:rsidRPr="00BD1410">
        <w:rPr>
          <w:rFonts w:ascii="Times New Roman" w:hAnsi="Times New Roman"/>
          <w:color w:val="000000" w:themeColor="text1"/>
          <w:sz w:val="24"/>
          <w:szCs w:val="24"/>
        </w:rPr>
        <w:t xml:space="preserve">to </w:t>
      </w:r>
      <w:r w:rsidR="00B93863" w:rsidRPr="00BD1410">
        <w:rPr>
          <w:rFonts w:ascii="Times New Roman" w:hAnsi="Times New Roman"/>
          <w:i/>
          <w:color w:val="000000" w:themeColor="text1"/>
          <w:sz w:val="24"/>
          <w:szCs w:val="24"/>
        </w:rPr>
        <w:t>execute meticulously</w:t>
      </w:r>
      <w:r w:rsidR="00E9194D" w:rsidRPr="00BD1410">
        <w:rPr>
          <w:rFonts w:ascii="Times New Roman" w:hAnsi="Times New Roman"/>
          <w:i/>
          <w:color w:val="000000" w:themeColor="text1"/>
          <w:sz w:val="24"/>
          <w:szCs w:val="24"/>
        </w:rPr>
        <w:t xml:space="preserve">.  </w:t>
      </w:r>
      <w:r w:rsidR="00E9194D" w:rsidRPr="00BD1410">
        <w:rPr>
          <w:rFonts w:ascii="Times New Roman" w:hAnsi="Times New Roman"/>
          <w:color w:val="000000" w:themeColor="text1"/>
          <w:sz w:val="24"/>
          <w:szCs w:val="24"/>
        </w:rPr>
        <w:t>In addition, they</w:t>
      </w:r>
      <w:r w:rsidR="00B93863" w:rsidRPr="00BD1410">
        <w:rPr>
          <w:rFonts w:ascii="Times New Roman" w:hAnsi="Times New Roman"/>
          <w:i/>
          <w:color w:val="000000" w:themeColor="text1"/>
          <w:sz w:val="24"/>
          <w:szCs w:val="24"/>
        </w:rPr>
        <w:t xml:space="preserve"> began the planning quite early, </w:t>
      </w:r>
      <w:r w:rsidR="00E9194D" w:rsidRPr="00BD1410">
        <w:rPr>
          <w:rFonts w:ascii="Times New Roman" w:hAnsi="Times New Roman"/>
          <w:color w:val="000000" w:themeColor="text1"/>
          <w:sz w:val="24"/>
          <w:szCs w:val="24"/>
        </w:rPr>
        <w:t>and they</w:t>
      </w:r>
      <w:r w:rsidR="00B93863" w:rsidRPr="00BD1410">
        <w:rPr>
          <w:rFonts w:ascii="Times New Roman" w:hAnsi="Times New Roman"/>
          <w:i/>
          <w:color w:val="000000" w:themeColor="text1"/>
          <w:sz w:val="24"/>
          <w:szCs w:val="24"/>
        </w:rPr>
        <w:t xml:space="preserve"> carefully followed</w:t>
      </w:r>
      <w:r w:rsidR="00E9194D" w:rsidRPr="00BD1410">
        <w:rPr>
          <w:rFonts w:ascii="Times New Roman" w:hAnsi="Times New Roman"/>
          <w:i/>
          <w:color w:val="000000" w:themeColor="text1"/>
          <w:sz w:val="24"/>
          <w:szCs w:val="24"/>
        </w:rPr>
        <w:t xml:space="preserve"> </w:t>
      </w:r>
      <w:r w:rsidR="00E9194D" w:rsidRPr="00BD1410">
        <w:rPr>
          <w:rFonts w:ascii="Times New Roman" w:hAnsi="Times New Roman"/>
          <w:color w:val="000000" w:themeColor="text1"/>
          <w:sz w:val="24"/>
          <w:szCs w:val="24"/>
        </w:rPr>
        <w:t>the timetable</w:t>
      </w:r>
      <w:r w:rsidR="00E9194D" w:rsidRPr="00BD1410">
        <w:rPr>
          <w:rFonts w:ascii="Times New Roman" w:hAnsi="Times New Roman"/>
          <w:i/>
          <w:color w:val="000000" w:themeColor="text1"/>
          <w:sz w:val="24"/>
          <w:szCs w:val="24"/>
        </w:rPr>
        <w:t xml:space="preserve">. </w:t>
      </w:r>
      <w:r w:rsidR="007C7717" w:rsidRPr="00BD1410">
        <w:rPr>
          <w:rFonts w:ascii="Times New Roman" w:hAnsi="Times New Roman"/>
          <w:color w:val="000000"/>
          <w:sz w:val="24"/>
          <w:szCs w:val="24"/>
        </w:rPr>
        <w:t>Some of the choices also implicate the use of attitude markers</w:t>
      </w:r>
      <w:r w:rsidR="00AF41A3" w:rsidRPr="00BD1410">
        <w:rPr>
          <w:rFonts w:ascii="Times New Roman" w:hAnsi="Times New Roman"/>
          <w:color w:val="000000"/>
          <w:sz w:val="24"/>
          <w:szCs w:val="24"/>
        </w:rPr>
        <w:t xml:space="preserve">.  PMY deploys attitude markers to </w:t>
      </w:r>
      <w:r w:rsidR="007C7717" w:rsidRPr="00BD1410">
        <w:rPr>
          <w:rFonts w:ascii="Times New Roman" w:hAnsi="Times New Roman"/>
          <w:color w:val="000000"/>
          <w:sz w:val="24"/>
          <w:szCs w:val="24"/>
        </w:rPr>
        <w:t xml:space="preserve">indicate </w:t>
      </w:r>
      <w:r w:rsidR="00AF41A3" w:rsidRPr="00BD1410">
        <w:rPr>
          <w:rFonts w:ascii="Times New Roman" w:hAnsi="Times New Roman"/>
          <w:color w:val="000000"/>
          <w:sz w:val="24"/>
          <w:szCs w:val="24"/>
        </w:rPr>
        <w:t>his</w:t>
      </w:r>
      <w:r w:rsidR="007C7717" w:rsidRPr="00BD1410">
        <w:rPr>
          <w:rFonts w:ascii="Times New Roman" w:hAnsi="Times New Roman"/>
          <w:color w:val="000000"/>
          <w:sz w:val="24"/>
          <w:szCs w:val="24"/>
        </w:rPr>
        <w:t xml:space="preserve"> affective attitude to propositions, in order to convey surprise, agreement, importance, frustration, </w:t>
      </w:r>
      <w:r w:rsidR="00AF41A3" w:rsidRPr="00BD1410">
        <w:rPr>
          <w:rFonts w:ascii="Times New Roman" w:hAnsi="Times New Roman"/>
          <w:color w:val="000000"/>
          <w:sz w:val="24"/>
          <w:szCs w:val="24"/>
        </w:rPr>
        <w:t>as</w:t>
      </w:r>
      <w:r w:rsidR="007C7717" w:rsidRPr="00BD1410">
        <w:rPr>
          <w:rFonts w:ascii="Times New Roman" w:hAnsi="Times New Roman"/>
          <w:color w:val="000000"/>
          <w:sz w:val="24"/>
          <w:szCs w:val="24"/>
        </w:rPr>
        <w:t xml:space="preserve"> expressed through </w:t>
      </w:r>
      <w:r w:rsidR="00AF41A3" w:rsidRPr="00BD1410">
        <w:rPr>
          <w:rFonts w:ascii="Times New Roman" w:hAnsi="Times New Roman"/>
          <w:color w:val="000000"/>
          <w:sz w:val="24"/>
          <w:szCs w:val="24"/>
        </w:rPr>
        <w:t xml:space="preserve">his </w:t>
      </w:r>
      <w:r w:rsidR="007C7717" w:rsidRPr="00BD1410">
        <w:rPr>
          <w:rFonts w:ascii="Times New Roman" w:hAnsi="Times New Roman"/>
          <w:color w:val="000000"/>
          <w:sz w:val="24"/>
          <w:szCs w:val="24"/>
        </w:rPr>
        <w:t xml:space="preserve">choice of nouns (e.g. </w:t>
      </w:r>
      <w:r w:rsidR="00AF41A3" w:rsidRPr="0043370D">
        <w:rPr>
          <w:rFonts w:ascii="Times New Roman" w:hAnsi="Times New Roman"/>
          <w:i/>
          <w:color w:val="000000"/>
          <w:sz w:val="24"/>
          <w:szCs w:val="24"/>
        </w:rPr>
        <w:t xml:space="preserve">Strategic Plan, Strategic </w:t>
      </w:r>
      <w:proofErr w:type="spellStart"/>
      <w:r w:rsidR="00AF41A3" w:rsidRPr="0043370D">
        <w:rPr>
          <w:rFonts w:ascii="Times New Roman" w:hAnsi="Times New Roman"/>
          <w:i/>
          <w:color w:val="000000"/>
          <w:sz w:val="24"/>
          <w:szCs w:val="24"/>
        </w:rPr>
        <w:t>Programme</w:t>
      </w:r>
      <w:proofErr w:type="spellEnd"/>
      <w:r w:rsidR="00AF41A3" w:rsidRPr="0043370D">
        <w:rPr>
          <w:rFonts w:ascii="Times New Roman" w:hAnsi="Times New Roman"/>
          <w:i/>
          <w:color w:val="000000"/>
          <w:sz w:val="24"/>
          <w:szCs w:val="24"/>
        </w:rPr>
        <w:t xml:space="preserve"> of Action, Election Project Plan, commitment</w:t>
      </w:r>
      <w:r w:rsidR="007C7717" w:rsidRPr="0043370D">
        <w:rPr>
          <w:rFonts w:ascii="Times New Roman" w:hAnsi="Times New Roman"/>
          <w:i/>
          <w:color w:val="000000"/>
          <w:sz w:val="24"/>
          <w:szCs w:val="24"/>
        </w:rPr>
        <w:t xml:space="preserve">, </w:t>
      </w:r>
      <w:r w:rsidR="00AF41A3" w:rsidRPr="0043370D">
        <w:rPr>
          <w:rFonts w:ascii="Times New Roman" w:hAnsi="Times New Roman"/>
          <w:i/>
          <w:color w:val="000000"/>
          <w:sz w:val="24"/>
          <w:szCs w:val="24"/>
        </w:rPr>
        <w:t>goal</w:t>
      </w:r>
      <w:r w:rsidR="007C7717" w:rsidRPr="00BD1410">
        <w:rPr>
          <w:rFonts w:ascii="Times New Roman" w:hAnsi="Times New Roman"/>
          <w:color w:val="000000"/>
          <w:sz w:val="24"/>
          <w:szCs w:val="24"/>
        </w:rPr>
        <w:t xml:space="preserve">), verbs (e.g. </w:t>
      </w:r>
      <w:r w:rsidR="00AF41A3" w:rsidRPr="00BD1410">
        <w:rPr>
          <w:rFonts w:ascii="Times New Roman" w:hAnsi="Times New Roman"/>
          <w:i/>
          <w:color w:val="000000"/>
          <w:sz w:val="24"/>
          <w:szCs w:val="24"/>
        </w:rPr>
        <w:t>registered, prepared, printed, delivered</w:t>
      </w:r>
      <w:r w:rsidR="00AF41A3" w:rsidRPr="00BD1410">
        <w:rPr>
          <w:rFonts w:ascii="Times New Roman" w:hAnsi="Times New Roman"/>
          <w:color w:val="000000"/>
          <w:sz w:val="24"/>
          <w:szCs w:val="24"/>
        </w:rPr>
        <w:t>), adverbs and adjectives</w:t>
      </w:r>
      <w:r w:rsidR="007C7717" w:rsidRPr="00BD1410">
        <w:rPr>
          <w:rFonts w:ascii="Times New Roman" w:hAnsi="Times New Roman"/>
          <w:color w:val="000000"/>
          <w:sz w:val="24"/>
          <w:szCs w:val="24"/>
        </w:rPr>
        <w:t xml:space="preserve"> to convey </w:t>
      </w:r>
      <w:r w:rsidR="007C7717" w:rsidRPr="00BD1410">
        <w:rPr>
          <w:rFonts w:ascii="Times New Roman" w:hAnsi="Times New Roman"/>
          <w:i/>
          <w:iCs/>
          <w:color w:val="000000"/>
          <w:sz w:val="24"/>
          <w:szCs w:val="24"/>
        </w:rPr>
        <w:t xml:space="preserve">affect </w:t>
      </w:r>
      <w:r w:rsidR="007C7717" w:rsidRPr="00BD1410">
        <w:rPr>
          <w:rFonts w:ascii="Times New Roman" w:hAnsi="Times New Roman"/>
          <w:color w:val="000000"/>
          <w:sz w:val="24"/>
          <w:szCs w:val="24"/>
        </w:rPr>
        <w:t xml:space="preserve">in </w:t>
      </w:r>
      <w:r w:rsidR="0009522B" w:rsidRPr="00BD1410">
        <w:rPr>
          <w:rFonts w:ascii="Times New Roman" w:hAnsi="Times New Roman"/>
          <w:color w:val="000000"/>
          <w:sz w:val="24"/>
          <w:szCs w:val="24"/>
        </w:rPr>
        <w:t>his</w:t>
      </w:r>
      <w:r w:rsidR="007C7717" w:rsidRPr="00BD1410">
        <w:rPr>
          <w:rFonts w:ascii="Times New Roman" w:hAnsi="Times New Roman"/>
          <w:color w:val="000000"/>
          <w:sz w:val="24"/>
          <w:szCs w:val="24"/>
        </w:rPr>
        <w:t xml:space="preserve"> </w:t>
      </w:r>
      <w:r w:rsidR="007C7717" w:rsidRPr="00BD1410">
        <w:rPr>
          <w:rFonts w:ascii="Times New Roman" w:hAnsi="Times New Roman"/>
          <w:i/>
          <w:iCs/>
          <w:color w:val="000000"/>
          <w:sz w:val="24"/>
          <w:szCs w:val="24"/>
        </w:rPr>
        <w:t xml:space="preserve">appraisal.  </w:t>
      </w:r>
      <w:r w:rsidR="0009522B" w:rsidRPr="00BD1410">
        <w:rPr>
          <w:rFonts w:ascii="Times New Roman" w:hAnsi="Times New Roman"/>
          <w:color w:val="000000"/>
          <w:sz w:val="24"/>
          <w:szCs w:val="24"/>
        </w:rPr>
        <w:t xml:space="preserve">To further convey </w:t>
      </w:r>
      <w:r w:rsidR="0009522B" w:rsidRPr="00BD1410">
        <w:rPr>
          <w:rFonts w:ascii="Times New Roman" w:hAnsi="Times New Roman"/>
          <w:i/>
          <w:iCs/>
          <w:color w:val="000000"/>
          <w:sz w:val="24"/>
          <w:szCs w:val="24"/>
        </w:rPr>
        <w:t xml:space="preserve">affect </w:t>
      </w:r>
      <w:r w:rsidR="0009522B" w:rsidRPr="00BD1410">
        <w:rPr>
          <w:rFonts w:ascii="Times New Roman" w:hAnsi="Times New Roman"/>
          <w:color w:val="000000"/>
          <w:sz w:val="24"/>
          <w:szCs w:val="24"/>
        </w:rPr>
        <w:t xml:space="preserve">in the Chairman’s </w:t>
      </w:r>
      <w:r w:rsidR="0009522B" w:rsidRPr="00BD1410">
        <w:rPr>
          <w:rFonts w:ascii="Times New Roman" w:hAnsi="Times New Roman"/>
          <w:i/>
          <w:iCs/>
          <w:color w:val="000000"/>
          <w:sz w:val="24"/>
          <w:szCs w:val="24"/>
        </w:rPr>
        <w:t>appraisal,</w:t>
      </w:r>
      <w:r w:rsidR="0009522B" w:rsidRPr="00BD1410">
        <w:rPr>
          <w:rFonts w:ascii="Times New Roman" w:hAnsi="Times New Roman"/>
          <w:iCs/>
          <w:color w:val="000000"/>
          <w:sz w:val="24"/>
          <w:szCs w:val="24"/>
        </w:rPr>
        <w:t xml:space="preserve"> </w:t>
      </w:r>
      <w:r w:rsidR="0043370D">
        <w:rPr>
          <w:rFonts w:ascii="Times New Roman" w:hAnsi="Times New Roman"/>
          <w:iCs/>
          <w:color w:val="000000"/>
          <w:sz w:val="24"/>
          <w:szCs w:val="24"/>
        </w:rPr>
        <w:t xml:space="preserve">he gives </w:t>
      </w:r>
      <w:r w:rsidR="0009522B" w:rsidRPr="00BD1410">
        <w:rPr>
          <w:rFonts w:ascii="Times New Roman" w:hAnsi="Times New Roman"/>
          <w:iCs/>
          <w:color w:val="000000"/>
          <w:sz w:val="24"/>
          <w:szCs w:val="24"/>
        </w:rPr>
        <w:t xml:space="preserve">the statistical presentation </w:t>
      </w:r>
      <w:r w:rsidR="0043370D">
        <w:rPr>
          <w:rFonts w:ascii="Times New Roman" w:hAnsi="Times New Roman"/>
          <w:iCs/>
          <w:color w:val="000000"/>
          <w:sz w:val="24"/>
          <w:szCs w:val="24"/>
        </w:rPr>
        <w:t>of</w:t>
      </w:r>
      <w:r w:rsidR="0009522B" w:rsidRPr="00BD1410">
        <w:rPr>
          <w:rFonts w:ascii="Times New Roman" w:hAnsi="Times New Roman"/>
          <w:iCs/>
          <w:color w:val="000000"/>
          <w:sz w:val="24"/>
          <w:szCs w:val="24"/>
        </w:rPr>
        <w:t xml:space="preserve"> facts and figures thus: </w:t>
      </w:r>
      <w:r w:rsidR="0009522B" w:rsidRPr="00BD1410">
        <w:rPr>
          <w:rFonts w:ascii="Times New Roman" w:hAnsi="Times New Roman"/>
          <w:i/>
          <w:color w:val="000000" w:themeColor="text1"/>
          <w:sz w:val="24"/>
          <w:szCs w:val="24"/>
        </w:rPr>
        <w:t>Within a period of 16 months, we registered over 14 million Nigerians as new voters, collecting their names…and th</w:t>
      </w:r>
      <w:r w:rsidR="0043370D">
        <w:rPr>
          <w:rFonts w:ascii="Times New Roman" w:hAnsi="Times New Roman"/>
          <w:i/>
          <w:color w:val="000000" w:themeColor="text1"/>
          <w:sz w:val="24"/>
          <w:szCs w:val="24"/>
        </w:rPr>
        <w:t>eir entire ten fingerprints... I</w:t>
      </w:r>
      <w:r w:rsidR="0009522B" w:rsidRPr="00BD1410">
        <w:rPr>
          <w:rFonts w:ascii="Times New Roman" w:hAnsi="Times New Roman"/>
          <w:i/>
          <w:color w:val="000000" w:themeColor="text1"/>
          <w:sz w:val="24"/>
          <w:szCs w:val="24"/>
        </w:rPr>
        <w:t xml:space="preserve"> should note that of the 14.28 million Permanent Voters’ Cards (PVCs) made available for collection, about 10.87 million or 76.12% have been collected. </w:t>
      </w:r>
    </w:p>
    <w:p w:rsidR="002071E1" w:rsidRPr="00BD1410" w:rsidRDefault="002071E1" w:rsidP="00A84D9D">
      <w:pPr>
        <w:shd w:val="clear" w:color="auto" w:fill="FFFFFF"/>
        <w:spacing w:after="0" w:line="360" w:lineRule="auto"/>
        <w:jc w:val="both"/>
        <w:rPr>
          <w:rFonts w:ascii="Times New Roman" w:hAnsi="Times New Roman"/>
          <w:i/>
          <w:color w:val="000000" w:themeColor="text1"/>
          <w:sz w:val="24"/>
          <w:szCs w:val="24"/>
        </w:rPr>
      </w:pPr>
    </w:p>
    <w:p w:rsidR="007C7717" w:rsidRPr="00BD1410" w:rsidRDefault="00BD1801" w:rsidP="00A84D9D">
      <w:pPr>
        <w:shd w:val="clear" w:color="auto" w:fill="FFFFFF"/>
        <w:spacing w:after="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Likewise in paragraph 6, he says</w:t>
      </w:r>
      <w:r w:rsidR="002071E1" w:rsidRPr="00BD1410">
        <w:rPr>
          <w:rFonts w:ascii="Times New Roman" w:hAnsi="Times New Roman"/>
          <w:color w:val="000000" w:themeColor="text1"/>
          <w:sz w:val="24"/>
          <w:szCs w:val="24"/>
        </w:rPr>
        <w:t>:</w:t>
      </w:r>
      <w:r w:rsidRPr="00BD1410">
        <w:rPr>
          <w:rFonts w:ascii="Times New Roman" w:hAnsi="Times New Roman"/>
          <w:color w:val="000000" w:themeColor="text1"/>
          <w:sz w:val="24"/>
          <w:szCs w:val="24"/>
        </w:rPr>
        <w:t xml:space="preserve"> </w:t>
      </w:r>
    </w:p>
    <w:p w:rsidR="00BD1801" w:rsidRPr="00BD1410" w:rsidRDefault="00BD1801" w:rsidP="00A84D9D">
      <w:pPr>
        <w:shd w:val="clear" w:color="auto" w:fill="FFFFFF"/>
        <w:spacing w:after="0" w:line="360" w:lineRule="auto"/>
        <w:jc w:val="both"/>
        <w:rPr>
          <w:rFonts w:ascii="Times New Roman" w:hAnsi="Times New Roman"/>
          <w:color w:val="000000" w:themeColor="text1"/>
          <w:sz w:val="24"/>
          <w:szCs w:val="24"/>
        </w:rPr>
      </w:pPr>
    </w:p>
    <w:p w:rsidR="00BD1801" w:rsidRPr="00BD1410" w:rsidRDefault="00BD1801" w:rsidP="00A84D9D">
      <w:pPr>
        <w:shd w:val="clear" w:color="auto" w:fill="FFFFFF"/>
        <w:spacing w:after="0" w:line="360" w:lineRule="auto"/>
        <w:ind w:left="720" w:right="990"/>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Not only we have recruited and trained about 1 million young people</w:t>
      </w:r>
      <w:r w:rsidR="002071E1" w:rsidRPr="00BD1410">
        <w:rPr>
          <w:rFonts w:ascii="Times New Roman" w:hAnsi="Times New Roman"/>
          <w:color w:val="000000" w:themeColor="text1"/>
          <w:sz w:val="24"/>
          <w:szCs w:val="24"/>
        </w:rPr>
        <w:t>…</w:t>
      </w:r>
      <w:r w:rsidRPr="00BD1410">
        <w:rPr>
          <w:rFonts w:ascii="Times New Roman" w:hAnsi="Times New Roman"/>
          <w:color w:val="000000" w:themeColor="text1"/>
          <w:sz w:val="24"/>
          <w:szCs w:val="24"/>
        </w:rPr>
        <w:t xml:space="preserve">, the Commission has printed 421.7 million ballot papers for six scheduled elections, as well as 13.6 million leaves of result forms for the Presidential election alone. Indeed, managing 91 political parties and 23,316 candidates for whom votes will be cast in 119,973 polling units by over 84 million voters is certainly astounding. </w:t>
      </w:r>
    </w:p>
    <w:p w:rsidR="00BD1801" w:rsidRPr="00BD1410" w:rsidRDefault="00BD1801" w:rsidP="00A84D9D">
      <w:pPr>
        <w:shd w:val="clear" w:color="auto" w:fill="FFFFFF"/>
        <w:spacing w:after="0" w:line="360" w:lineRule="auto"/>
        <w:jc w:val="both"/>
        <w:rPr>
          <w:rFonts w:ascii="Times New Roman" w:hAnsi="Times New Roman"/>
          <w:color w:val="000000" w:themeColor="text1"/>
          <w:sz w:val="24"/>
          <w:szCs w:val="24"/>
        </w:rPr>
      </w:pPr>
    </w:p>
    <w:p w:rsidR="0009522B" w:rsidRPr="00BD1410" w:rsidRDefault="0009522B" w:rsidP="00A84D9D">
      <w:pPr>
        <w:shd w:val="clear" w:color="auto" w:fill="FFFFFF"/>
        <w:spacing w:after="0" w:line="360" w:lineRule="auto"/>
        <w:jc w:val="both"/>
        <w:rPr>
          <w:rFonts w:ascii="Times New Roman" w:hAnsi="Times New Roman"/>
          <w:i/>
          <w:color w:val="000000"/>
          <w:sz w:val="24"/>
          <w:szCs w:val="24"/>
        </w:rPr>
      </w:pPr>
    </w:p>
    <w:p w:rsidR="009E3BCD" w:rsidRPr="00BD1410" w:rsidRDefault="00BD1801" w:rsidP="00A84D9D">
      <w:pPr>
        <w:spacing w:after="160" w:line="360" w:lineRule="auto"/>
        <w:jc w:val="both"/>
        <w:rPr>
          <w:rFonts w:ascii="Times New Roman" w:hAnsi="Times New Roman"/>
          <w:color w:val="000000" w:themeColor="text1"/>
          <w:sz w:val="24"/>
          <w:szCs w:val="24"/>
        </w:rPr>
      </w:pPr>
      <w:r w:rsidRPr="00BD1410">
        <w:rPr>
          <w:rFonts w:ascii="Times New Roman" w:hAnsi="Times New Roman"/>
          <w:color w:val="000000"/>
          <w:sz w:val="24"/>
          <w:szCs w:val="24"/>
        </w:rPr>
        <w:t xml:space="preserve">In paragraph 6, PMY uses emotional blackmail as a discourse strategy to invite Nigerians to </w:t>
      </w:r>
      <w:r w:rsidR="005C7510" w:rsidRPr="00BD1410">
        <w:rPr>
          <w:rFonts w:ascii="Times New Roman" w:hAnsi="Times New Roman"/>
          <w:color w:val="000000"/>
          <w:sz w:val="24"/>
          <w:szCs w:val="24"/>
        </w:rPr>
        <w:t xml:space="preserve">pity INEC, to </w:t>
      </w:r>
      <w:r w:rsidRPr="00BD1410">
        <w:rPr>
          <w:rFonts w:ascii="Times New Roman" w:hAnsi="Times New Roman"/>
          <w:color w:val="000000"/>
          <w:sz w:val="24"/>
          <w:szCs w:val="24"/>
        </w:rPr>
        <w:t xml:space="preserve">accept and agree with </w:t>
      </w:r>
      <w:r w:rsidR="002071E1" w:rsidRPr="00BD1410">
        <w:rPr>
          <w:rFonts w:ascii="Times New Roman" w:hAnsi="Times New Roman"/>
          <w:color w:val="000000"/>
          <w:sz w:val="24"/>
          <w:szCs w:val="24"/>
        </w:rPr>
        <w:t>the Commission that</w:t>
      </w:r>
      <w:r w:rsidRPr="00BD1410">
        <w:rPr>
          <w:rFonts w:ascii="Times New Roman" w:hAnsi="Times New Roman"/>
          <w:color w:val="000000"/>
          <w:sz w:val="24"/>
          <w:szCs w:val="24"/>
        </w:rPr>
        <w:t xml:space="preserve"> the postponement was in order. According to him: </w:t>
      </w:r>
      <w:r w:rsidRPr="00BD1410">
        <w:rPr>
          <w:rFonts w:ascii="Times New Roman" w:hAnsi="Times New Roman"/>
          <w:i/>
          <w:color w:val="000000" w:themeColor="text1"/>
          <w:sz w:val="24"/>
          <w:szCs w:val="24"/>
        </w:rPr>
        <w:t xml:space="preserve">It is often not appreciated the magnitude of activities that the Commission undertakes during general elections. </w:t>
      </w:r>
      <w:r w:rsidRPr="00BD1410">
        <w:rPr>
          <w:rFonts w:ascii="Times New Roman" w:hAnsi="Times New Roman"/>
          <w:color w:val="000000" w:themeColor="text1"/>
          <w:sz w:val="24"/>
          <w:szCs w:val="24"/>
        </w:rPr>
        <w:t>This calls Nigerians to question on the need to be emotive with the Commission</w:t>
      </w:r>
      <w:r w:rsidR="0043370D">
        <w:rPr>
          <w:rFonts w:ascii="Times New Roman" w:hAnsi="Times New Roman"/>
          <w:color w:val="000000" w:themeColor="text1"/>
          <w:sz w:val="24"/>
          <w:szCs w:val="24"/>
        </w:rPr>
        <w:t>,</w:t>
      </w:r>
      <w:r w:rsidRPr="00BD1410">
        <w:rPr>
          <w:rFonts w:ascii="Times New Roman" w:hAnsi="Times New Roman"/>
          <w:color w:val="000000" w:themeColor="text1"/>
          <w:sz w:val="24"/>
          <w:szCs w:val="24"/>
        </w:rPr>
        <w:t xml:space="preserve"> bearing in mind the </w:t>
      </w:r>
      <w:r w:rsidR="002071E1" w:rsidRPr="00BD1410">
        <w:rPr>
          <w:rFonts w:ascii="Times New Roman" w:hAnsi="Times New Roman"/>
          <w:color w:val="000000" w:themeColor="text1"/>
          <w:sz w:val="24"/>
          <w:szCs w:val="24"/>
        </w:rPr>
        <w:t xml:space="preserve">enormous task given to the success achieved so far. </w:t>
      </w:r>
      <w:r w:rsidR="009E3BCD" w:rsidRPr="00BD1410">
        <w:rPr>
          <w:rFonts w:ascii="Times New Roman" w:hAnsi="Times New Roman"/>
          <w:color w:val="000000" w:themeColor="text1"/>
          <w:sz w:val="24"/>
          <w:szCs w:val="24"/>
        </w:rPr>
        <w:t xml:space="preserve">Mainly, therefore, on allegiance to good electoral conduct, the Chairman together with his Commission </w:t>
      </w:r>
      <w:proofErr w:type="spellStart"/>
      <w:proofErr w:type="gramStart"/>
      <w:r w:rsidR="009E3BCD" w:rsidRPr="00BD1410">
        <w:rPr>
          <w:rFonts w:ascii="Times New Roman" w:hAnsi="Times New Roman"/>
          <w:color w:val="000000" w:themeColor="text1"/>
          <w:sz w:val="24"/>
          <w:szCs w:val="24"/>
        </w:rPr>
        <w:t>responsibilise</w:t>
      </w:r>
      <w:proofErr w:type="spellEnd"/>
      <w:proofErr w:type="gramEnd"/>
      <w:r w:rsidR="009E3BCD" w:rsidRPr="00BD1410">
        <w:rPr>
          <w:rFonts w:ascii="Times New Roman" w:hAnsi="Times New Roman"/>
          <w:color w:val="000000" w:themeColor="text1"/>
          <w:sz w:val="24"/>
          <w:szCs w:val="24"/>
        </w:rPr>
        <w:t xml:space="preserve"> the good achievement perceived to have been made so far to themselves. </w:t>
      </w:r>
    </w:p>
    <w:p w:rsidR="00644A53" w:rsidRPr="00BD1410" w:rsidRDefault="00644A53" w:rsidP="00A84D9D">
      <w:pPr>
        <w:spacing w:after="160" w:line="360" w:lineRule="auto"/>
        <w:rPr>
          <w:rFonts w:ascii="Times New Roman" w:hAnsi="Times New Roman"/>
          <w:b/>
          <w:color w:val="000000" w:themeColor="text1"/>
          <w:sz w:val="24"/>
          <w:szCs w:val="24"/>
        </w:rPr>
      </w:pPr>
      <w:r w:rsidRPr="00BD1410">
        <w:rPr>
          <w:rFonts w:ascii="Times New Roman" w:hAnsi="Times New Roman"/>
          <w:b/>
          <w:color w:val="000000" w:themeColor="text1"/>
          <w:sz w:val="24"/>
          <w:szCs w:val="24"/>
        </w:rPr>
        <w:t>Operational/Logistical challenges</w:t>
      </w:r>
    </w:p>
    <w:p w:rsidR="001638D9" w:rsidRPr="00BD1410" w:rsidRDefault="001638D9" w:rsidP="00A84D9D">
      <w:pPr>
        <w:spacing w:after="16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The second construction on the reason for the postponement, as contained in paragraphs 7-12 of the speech are </w:t>
      </w:r>
      <w:r w:rsidR="00BB3017" w:rsidRPr="00BD1410">
        <w:rPr>
          <w:rFonts w:ascii="Times New Roman" w:hAnsi="Times New Roman"/>
          <w:color w:val="000000" w:themeColor="text1"/>
          <w:sz w:val="24"/>
          <w:szCs w:val="24"/>
        </w:rPr>
        <w:t>operational/</w:t>
      </w:r>
      <w:r w:rsidRPr="00BD1410">
        <w:rPr>
          <w:rFonts w:ascii="Times New Roman" w:hAnsi="Times New Roman"/>
          <w:color w:val="000000" w:themeColor="text1"/>
          <w:sz w:val="24"/>
          <w:szCs w:val="24"/>
        </w:rPr>
        <w:t>logistic</w:t>
      </w:r>
      <w:r w:rsidR="00BB3017" w:rsidRPr="00BD1410">
        <w:rPr>
          <w:rFonts w:ascii="Times New Roman" w:hAnsi="Times New Roman"/>
          <w:color w:val="000000" w:themeColor="text1"/>
          <w:sz w:val="24"/>
          <w:szCs w:val="24"/>
        </w:rPr>
        <w:t>al</w:t>
      </w:r>
      <w:r w:rsidRPr="00BD1410">
        <w:rPr>
          <w:rFonts w:ascii="Times New Roman" w:hAnsi="Times New Roman"/>
          <w:color w:val="000000" w:themeColor="text1"/>
          <w:sz w:val="24"/>
          <w:szCs w:val="24"/>
        </w:rPr>
        <w:t xml:space="preserve"> challenges.  A further examination of the logistic</w:t>
      </w:r>
      <w:r w:rsidR="00B4635F" w:rsidRPr="00BD1410">
        <w:rPr>
          <w:rFonts w:ascii="Times New Roman" w:hAnsi="Times New Roman"/>
          <w:color w:val="000000" w:themeColor="text1"/>
          <w:sz w:val="24"/>
          <w:szCs w:val="24"/>
        </w:rPr>
        <w:t>al</w:t>
      </w:r>
      <w:r w:rsidRPr="00BD1410">
        <w:rPr>
          <w:rFonts w:ascii="Times New Roman" w:hAnsi="Times New Roman"/>
          <w:color w:val="000000" w:themeColor="text1"/>
          <w:sz w:val="24"/>
          <w:szCs w:val="24"/>
        </w:rPr>
        <w:t xml:space="preserve"> challenge reveals </w:t>
      </w:r>
      <w:proofErr w:type="gramStart"/>
      <w:r w:rsidRPr="00BD1410">
        <w:rPr>
          <w:rFonts w:ascii="Times New Roman" w:hAnsi="Times New Roman"/>
          <w:color w:val="000000" w:themeColor="text1"/>
          <w:sz w:val="24"/>
          <w:szCs w:val="24"/>
        </w:rPr>
        <w:t xml:space="preserve">a tripartite </w:t>
      </w:r>
      <w:r w:rsidRPr="00BD1410">
        <w:rPr>
          <w:rFonts w:ascii="Times New Roman" w:hAnsi="Times New Roman"/>
          <w:color w:val="000000" w:themeColor="text1"/>
          <w:sz w:val="24"/>
          <w:szCs w:val="24"/>
        </w:rPr>
        <w:lastRenderedPageBreak/>
        <w:t>sub</w:t>
      </w:r>
      <w:r w:rsidR="00B4635F" w:rsidRPr="00BD1410">
        <w:rPr>
          <w:rFonts w:ascii="Times New Roman" w:hAnsi="Times New Roman"/>
          <w:color w:val="000000" w:themeColor="text1"/>
          <w:sz w:val="24"/>
          <w:szCs w:val="24"/>
        </w:rPr>
        <w:t>-</w:t>
      </w:r>
      <w:r w:rsidRPr="00BD1410">
        <w:rPr>
          <w:rFonts w:ascii="Times New Roman" w:hAnsi="Times New Roman"/>
          <w:color w:val="000000" w:themeColor="text1"/>
          <w:sz w:val="24"/>
          <w:szCs w:val="24"/>
        </w:rPr>
        <w:t>issues</w:t>
      </w:r>
      <w:proofErr w:type="gramEnd"/>
      <w:r w:rsidRPr="00BD1410">
        <w:rPr>
          <w:rFonts w:ascii="Times New Roman" w:hAnsi="Times New Roman"/>
          <w:color w:val="000000" w:themeColor="text1"/>
          <w:sz w:val="24"/>
          <w:szCs w:val="24"/>
        </w:rPr>
        <w:t xml:space="preserve"> that </w:t>
      </w:r>
      <w:r w:rsidR="00713E70" w:rsidRPr="00BD1410">
        <w:rPr>
          <w:rFonts w:ascii="Times New Roman" w:hAnsi="Times New Roman"/>
          <w:color w:val="000000" w:themeColor="text1"/>
          <w:sz w:val="24"/>
          <w:szCs w:val="24"/>
        </w:rPr>
        <w:t>created</w:t>
      </w:r>
      <w:r w:rsidRPr="00BD1410">
        <w:rPr>
          <w:rFonts w:ascii="Times New Roman" w:hAnsi="Times New Roman"/>
          <w:color w:val="000000" w:themeColor="text1"/>
          <w:sz w:val="24"/>
          <w:szCs w:val="24"/>
        </w:rPr>
        <w:t xml:space="preserve"> the challenges.  First of them is natural disruption </w:t>
      </w:r>
      <w:r w:rsidR="00713E70" w:rsidRPr="00BD1410">
        <w:rPr>
          <w:rFonts w:ascii="Times New Roman" w:hAnsi="Times New Roman"/>
          <w:color w:val="000000" w:themeColor="text1"/>
          <w:sz w:val="24"/>
          <w:szCs w:val="24"/>
        </w:rPr>
        <w:t>(</w:t>
      </w:r>
      <w:r w:rsidRPr="00BD1410">
        <w:rPr>
          <w:rFonts w:ascii="Times New Roman" w:hAnsi="Times New Roman"/>
          <w:color w:val="000000" w:themeColor="text1"/>
          <w:sz w:val="24"/>
          <w:szCs w:val="24"/>
        </w:rPr>
        <w:t>bad weather</w:t>
      </w:r>
      <w:r w:rsidR="00713E70" w:rsidRPr="00BD1410">
        <w:rPr>
          <w:rFonts w:ascii="Times New Roman" w:hAnsi="Times New Roman"/>
          <w:color w:val="000000" w:themeColor="text1"/>
          <w:sz w:val="24"/>
          <w:szCs w:val="24"/>
        </w:rPr>
        <w:t>)</w:t>
      </w:r>
      <w:r w:rsidRPr="00BD1410">
        <w:rPr>
          <w:rFonts w:ascii="Times New Roman" w:hAnsi="Times New Roman"/>
          <w:color w:val="000000" w:themeColor="text1"/>
          <w:sz w:val="24"/>
          <w:szCs w:val="24"/>
        </w:rPr>
        <w:t>.  The second which are twin in form</w:t>
      </w:r>
      <w:r w:rsidR="00713E70" w:rsidRPr="00BD1410">
        <w:rPr>
          <w:rFonts w:ascii="Times New Roman" w:hAnsi="Times New Roman"/>
          <w:color w:val="000000" w:themeColor="text1"/>
          <w:sz w:val="24"/>
          <w:szCs w:val="24"/>
        </w:rPr>
        <w:t>,</w:t>
      </w:r>
      <w:r w:rsidRPr="00BD1410">
        <w:rPr>
          <w:rFonts w:ascii="Times New Roman" w:hAnsi="Times New Roman"/>
          <w:color w:val="000000" w:themeColor="text1"/>
          <w:sz w:val="24"/>
          <w:szCs w:val="24"/>
        </w:rPr>
        <w:t xml:space="preserve"> both human-induced, are </w:t>
      </w:r>
      <w:r w:rsidR="00BB3017" w:rsidRPr="00BD1410">
        <w:rPr>
          <w:rFonts w:ascii="Times New Roman" w:hAnsi="Times New Roman"/>
          <w:color w:val="000000" w:themeColor="text1"/>
          <w:sz w:val="24"/>
          <w:szCs w:val="24"/>
        </w:rPr>
        <w:t xml:space="preserve">fire disaster and numerous court orders on inclusion of some </w:t>
      </w:r>
      <w:r w:rsidR="0043370D">
        <w:rPr>
          <w:rFonts w:ascii="Times New Roman" w:hAnsi="Times New Roman"/>
          <w:color w:val="000000" w:themeColor="text1"/>
          <w:sz w:val="24"/>
          <w:szCs w:val="24"/>
        </w:rPr>
        <w:t>politicians or their political parties</w:t>
      </w:r>
      <w:r w:rsidR="00BB3017" w:rsidRPr="00BD1410">
        <w:rPr>
          <w:rFonts w:ascii="Times New Roman" w:hAnsi="Times New Roman"/>
          <w:color w:val="000000" w:themeColor="text1"/>
          <w:sz w:val="24"/>
          <w:szCs w:val="24"/>
        </w:rPr>
        <w:t xml:space="preserve"> in the ballot papers.  PMY draws on these </w:t>
      </w:r>
      <w:r w:rsidR="00713E70" w:rsidRPr="00BD1410">
        <w:rPr>
          <w:rFonts w:ascii="Times New Roman" w:hAnsi="Times New Roman"/>
          <w:color w:val="000000" w:themeColor="text1"/>
          <w:sz w:val="24"/>
          <w:szCs w:val="24"/>
        </w:rPr>
        <w:t xml:space="preserve">operational and </w:t>
      </w:r>
      <w:r w:rsidR="00BB3017" w:rsidRPr="00BD1410">
        <w:rPr>
          <w:rFonts w:ascii="Times New Roman" w:hAnsi="Times New Roman"/>
          <w:color w:val="000000" w:themeColor="text1"/>
          <w:sz w:val="24"/>
          <w:szCs w:val="24"/>
        </w:rPr>
        <w:t>logistic</w:t>
      </w:r>
      <w:r w:rsidR="00713E70" w:rsidRPr="00BD1410">
        <w:rPr>
          <w:rFonts w:ascii="Times New Roman" w:hAnsi="Times New Roman"/>
          <w:color w:val="000000" w:themeColor="text1"/>
          <w:sz w:val="24"/>
          <w:szCs w:val="24"/>
        </w:rPr>
        <w:t>al</w:t>
      </w:r>
      <w:r w:rsidR="00BB3017" w:rsidRPr="00BD1410">
        <w:rPr>
          <w:rFonts w:ascii="Times New Roman" w:hAnsi="Times New Roman"/>
          <w:color w:val="000000" w:themeColor="text1"/>
          <w:sz w:val="24"/>
          <w:szCs w:val="24"/>
        </w:rPr>
        <w:t xml:space="preserve"> challenges as another reason for the postponement of the general elections. </w:t>
      </w:r>
    </w:p>
    <w:p w:rsidR="00713E70" w:rsidRPr="00BD1410" w:rsidRDefault="00713E70" w:rsidP="00A84D9D">
      <w:pPr>
        <w:spacing w:after="16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The </w:t>
      </w:r>
      <w:r w:rsidR="00C4241E" w:rsidRPr="00BD1410">
        <w:rPr>
          <w:rFonts w:ascii="Times New Roman" w:hAnsi="Times New Roman"/>
          <w:color w:val="000000" w:themeColor="text1"/>
          <w:sz w:val="24"/>
          <w:szCs w:val="24"/>
        </w:rPr>
        <w:t>C</w:t>
      </w:r>
      <w:r w:rsidRPr="00BD1410">
        <w:rPr>
          <w:rFonts w:ascii="Times New Roman" w:hAnsi="Times New Roman"/>
          <w:color w:val="000000" w:themeColor="text1"/>
          <w:sz w:val="24"/>
          <w:szCs w:val="24"/>
        </w:rPr>
        <w:t xml:space="preserve">hairman begins the seventh paragraph by acknowledging how herculean a task it is to </w:t>
      </w:r>
      <w:proofErr w:type="spellStart"/>
      <w:r w:rsidRPr="00BD1410">
        <w:rPr>
          <w:rFonts w:ascii="Times New Roman" w:hAnsi="Times New Roman"/>
          <w:color w:val="000000" w:themeColor="text1"/>
          <w:sz w:val="24"/>
          <w:szCs w:val="24"/>
        </w:rPr>
        <w:t>organ</w:t>
      </w:r>
      <w:r w:rsidR="00AD51C0">
        <w:rPr>
          <w:rFonts w:ascii="Times New Roman" w:hAnsi="Times New Roman"/>
          <w:color w:val="000000" w:themeColor="text1"/>
          <w:sz w:val="24"/>
          <w:szCs w:val="24"/>
        </w:rPr>
        <w:t>is</w:t>
      </w:r>
      <w:r w:rsidRPr="00BD1410">
        <w:rPr>
          <w:rFonts w:ascii="Times New Roman" w:hAnsi="Times New Roman"/>
          <w:color w:val="000000" w:themeColor="text1"/>
          <w:sz w:val="24"/>
          <w:szCs w:val="24"/>
        </w:rPr>
        <w:t>e</w:t>
      </w:r>
      <w:proofErr w:type="spellEnd"/>
      <w:r w:rsidRPr="00BD1410">
        <w:rPr>
          <w:rFonts w:ascii="Times New Roman" w:hAnsi="Times New Roman"/>
          <w:color w:val="000000" w:themeColor="text1"/>
          <w:sz w:val="24"/>
          <w:szCs w:val="24"/>
        </w:rPr>
        <w:t xml:space="preserve"> general elections in Nigeria, stating operational challenges as a given</w:t>
      </w:r>
      <w:r w:rsidR="00C4241E" w:rsidRPr="00BD1410">
        <w:rPr>
          <w:rFonts w:ascii="Times New Roman" w:hAnsi="Times New Roman"/>
          <w:color w:val="000000" w:themeColor="text1"/>
          <w:sz w:val="24"/>
          <w:szCs w:val="24"/>
        </w:rPr>
        <w:t>.  PMY</w:t>
      </w:r>
      <w:r w:rsidR="00BA6A00" w:rsidRPr="00BD1410">
        <w:rPr>
          <w:rFonts w:ascii="Times New Roman" w:hAnsi="Times New Roman"/>
          <w:color w:val="000000" w:themeColor="text1"/>
          <w:sz w:val="24"/>
          <w:szCs w:val="24"/>
        </w:rPr>
        <w:t>’s</w:t>
      </w:r>
      <w:r w:rsidR="00C4241E" w:rsidRPr="00BD1410">
        <w:rPr>
          <w:rFonts w:ascii="Times New Roman" w:hAnsi="Times New Roman"/>
          <w:color w:val="000000" w:themeColor="text1"/>
          <w:sz w:val="24"/>
          <w:szCs w:val="24"/>
        </w:rPr>
        <w:t xml:space="preserve"> </w:t>
      </w:r>
      <w:r w:rsidR="00BA6A00" w:rsidRPr="00BD1410">
        <w:rPr>
          <w:rFonts w:ascii="Times New Roman" w:hAnsi="Times New Roman"/>
          <w:color w:val="000000" w:themeColor="text1"/>
          <w:sz w:val="24"/>
          <w:szCs w:val="24"/>
        </w:rPr>
        <w:t xml:space="preserve">acknowledgement of such challenges as a given in </w:t>
      </w:r>
      <w:r w:rsidR="00367841" w:rsidRPr="00BD1410">
        <w:rPr>
          <w:rFonts w:ascii="Times New Roman" w:hAnsi="Times New Roman"/>
          <w:i/>
          <w:color w:val="000000" w:themeColor="text1"/>
          <w:sz w:val="24"/>
          <w:szCs w:val="24"/>
        </w:rPr>
        <w:t>It is therefore not unexpected that such a tremendous national mobilization of men and materials will encounter operational challenges</w:t>
      </w:r>
      <w:r w:rsidR="00BA6A00" w:rsidRPr="00BD1410">
        <w:rPr>
          <w:rFonts w:ascii="Times New Roman" w:hAnsi="Times New Roman"/>
          <w:color w:val="000000" w:themeColor="text1"/>
          <w:sz w:val="24"/>
          <w:szCs w:val="24"/>
        </w:rPr>
        <w:t xml:space="preserve"> </w:t>
      </w:r>
      <w:proofErr w:type="spellStart"/>
      <w:r w:rsidR="00BA6A00" w:rsidRPr="00BD1410">
        <w:rPr>
          <w:rFonts w:ascii="Times New Roman" w:hAnsi="Times New Roman"/>
          <w:color w:val="000000" w:themeColor="text1"/>
          <w:sz w:val="24"/>
          <w:szCs w:val="24"/>
        </w:rPr>
        <w:t>general</w:t>
      </w:r>
      <w:r w:rsidR="00AD51C0">
        <w:rPr>
          <w:rFonts w:ascii="Times New Roman" w:hAnsi="Times New Roman"/>
          <w:color w:val="000000" w:themeColor="text1"/>
          <w:sz w:val="24"/>
          <w:szCs w:val="24"/>
        </w:rPr>
        <w:t>is</w:t>
      </w:r>
      <w:r w:rsidR="00BA6A00" w:rsidRPr="00BD1410">
        <w:rPr>
          <w:rFonts w:ascii="Times New Roman" w:hAnsi="Times New Roman"/>
          <w:color w:val="000000" w:themeColor="text1"/>
          <w:sz w:val="24"/>
          <w:szCs w:val="24"/>
        </w:rPr>
        <w:t>es</w:t>
      </w:r>
      <w:proofErr w:type="spellEnd"/>
      <w:r w:rsidR="00BA6A00" w:rsidRPr="00BD1410">
        <w:rPr>
          <w:rFonts w:ascii="Times New Roman" w:hAnsi="Times New Roman"/>
          <w:color w:val="000000" w:themeColor="text1"/>
          <w:sz w:val="24"/>
          <w:szCs w:val="24"/>
        </w:rPr>
        <w:t xml:space="preserve"> failure as a recurring decimal which is not only peculiar to his regime. </w:t>
      </w:r>
      <w:proofErr w:type="gramStart"/>
      <w:r w:rsidR="00BA6A00" w:rsidRPr="00BD1410">
        <w:rPr>
          <w:rFonts w:ascii="Times New Roman" w:hAnsi="Times New Roman"/>
          <w:color w:val="000000" w:themeColor="text1"/>
          <w:sz w:val="24"/>
          <w:szCs w:val="24"/>
        </w:rPr>
        <w:t xml:space="preserve">Having sought the redress, </w:t>
      </w:r>
      <w:r w:rsidR="00644A53" w:rsidRPr="00BD1410">
        <w:rPr>
          <w:rFonts w:ascii="Times New Roman" w:hAnsi="Times New Roman"/>
          <w:color w:val="000000" w:themeColor="text1"/>
          <w:sz w:val="24"/>
          <w:szCs w:val="24"/>
        </w:rPr>
        <w:t>the Chairman</w:t>
      </w:r>
      <w:r w:rsidR="00BA6A00" w:rsidRPr="00BD1410">
        <w:rPr>
          <w:rFonts w:ascii="Times New Roman" w:hAnsi="Times New Roman"/>
          <w:color w:val="000000" w:themeColor="text1"/>
          <w:sz w:val="24"/>
          <w:szCs w:val="24"/>
        </w:rPr>
        <w:t xml:space="preserve"> then goes ahead to </w:t>
      </w:r>
      <w:proofErr w:type="spellStart"/>
      <w:r w:rsidR="00BA6A00" w:rsidRPr="00BD1410">
        <w:rPr>
          <w:rFonts w:ascii="Times New Roman" w:hAnsi="Times New Roman"/>
          <w:color w:val="000000" w:themeColor="text1"/>
          <w:sz w:val="24"/>
          <w:szCs w:val="24"/>
        </w:rPr>
        <w:t>responsibil</w:t>
      </w:r>
      <w:r w:rsidR="00F44966" w:rsidRPr="00BD1410">
        <w:rPr>
          <w:rFonts w:ascii="Times New Roman" w:hAnsi="Times New Roman"/>
          <w:color w:val="000000" w:themeColor="text1"/>
          <w:sz w:val="24"/>
          <w:szCs w:val="24"/>
        </w:rPr>
        <w:t>i</w:t>
      </w:r>
      <w:r w:rsidR="00BA6A00" w:rsidRPr="00BD1410">
        <w:rPr>
          <w:rFonts w:ascii="Times New Roman" w:hAnsi="Times New Roman"/>
          <w:color w:val="000000" w:themeColor="text1"/>
          <w:sz w:val="24"/>
          <w:szCs w:val="24"/>
        </w:rPr>
        <w:t>se</w:t>
      </w:r>
      <w:proofErr w:type="spellEnd"/>
      <w:r w:rsidR="00BA6A00" w:rsidRPr="00BD1410">
        <w:rPr>
          <w:rFonts w:ascii="Times New Roman" w:hAnsi="Times New Roman"/>
          <w:color w:val="000000" w:themeColor="text1"/>
          <w:sz w:val="24"/>
          <w:szCs w:val="24"/>
        </w:rPr>
        <w:t xml:space="preserve"> his regime’s failure thus: </w:t>
      </w:r>
      <w:r w:rsidR="00367841" w:rsidRPr="00BD1410">
        <w:rPr>
          <w:rFonts w:ascii="Times New Roman" w:hAnsi="Times New Roman"/>
          <w:i/>
          <w:color w:val="000000" w:themeColor="text1"/>
          <w:sz w:val="24"/>
          <w:szCs w:val="24"/>
        </w:rPr>
        <w:t xml:space="preserve"> and we have had our own fair share of such challenges.</w:t>
      </w:r>
      <w:proofErr w:type="gramEnd"/>
      <w:r w:rsidR="00BA6A00" w:rsidRPr="00BD1410">
        <w:rPr>
          <w:rFonts w:ascii="Times New Roman" w:hAnsi="Times New Roman"/>
          <w:i/>
          <w:color w:val="000000" w:themeColor="text1"/>
          <w:sz w:val="24"/>
          <w:szCs w:val="24"/>
        </w:rPr>
        <w:t xml:space="preserve"> </w:t>
      </w:r>
      <w:r w:rsidR="00BA6A00" w:rsidRPr="00BD1410">
        <w:rPr>
          <w:rFonts w:ascii="Times New Roman" w:hAnsi="Times New Roman"/>
          <w:color w:val="000000" w:themeColor="text1"/>
          <w:sz w:val="24"/>
          <w:szCs w:val="24"/>
        </w:rPr>
        <w:t xml:space="preserve">PMY </w:t>
      </w:r>
      <w:r w:rsidR="00C4241E" w:rsidRPr="00BD1410">
        <w:rPr>
          <w:rFonts w:ascii="Times New Roman" w:hAnsi="Times New Roman"/>
          <w:color w:val="000000" w:themeColor="text1"/>
          <w:sz w:val="24"/>
          <w:szCs w:val="24"/>
        </w:rPr>
        <w:t xml:space="preserve">uses the discourse strategy of historical reference to </w:t>
      </w:r>
      <w:proofErr w:type="spellStart"/>
      <w:r w:rsidR="00C4241E" w:rsidRPr="00BD1410">
        <w:rPr>
          <w:rFonts w:ascii="Times New Roman" w:hAnsi="Times New Roman"/>
          <w:color w:val="000000" w:themeColor="text1"/>
          <w:sz w:val="24"/>
          <w:szCs w:val="24"/>
        </w:rPr>
        <w:t>deresponsibilise</w:t>
      </w:r>
      <w:proofErr w:type="spellEnd"/>
      <w:r w:rsidR="00C4241E" w:rsidRPr="00BD1410">
        <w:rPr>
          <w:rFonts w:ascii="Times New Roman" w:hAnsi="Times New Roman"/>
          <w:color w:val="000000" w:themeColor="text1"/>
          <w:sz w:val="24"/>
          <w:szCs w:val="24"/>
        </w:rPr>
        <w:t xml:space="preserve"> </w:t>
      </w:r>
      <w:r w:rsidR="00BA6A00" w:rsidRPr="00BD1410">
        <w:rPr>
          <w:rFonts w:ascii="Times New Roman" w:hAnsi="Times New Roman"/>
          <w:color w:val="000000" w:themeColor="text1"/>
          <w:sz w:val="24"/>
          <w:szCs w:val="24"/>
        </w:rPr>
        <w:t xml:space="preserve">the </w:t>
      </w:r>
      <w:r w:rsidR="00C4241E" w:rsidRPr="00BD1410">
        <w:rPr>
          <w:rFonts w:ascii="Times New Roman" w:hAnsi="Times New Roman"/>
          <w:color w:val="000000" w:themeColor="text1"/>
          <w:sz w:val="24"/>
          <w:szCs w:val="24"/>
        </w:rPr>
        <w:t xml:space="preserve">Commission’s ineffectiveness, and the discourse strategy of creating common ground between the Commission and the electorate to share the perceived blame of ineffectiveness as a given in the history of elections in Nigeria thus:   </w:t>
      </w:r>
      <w:r w:rsidR="00367841" w:rsidRPr="00BD1410">
        <w:rPr>
          <w:rFonts w:ascii="Times New Roman" w:hAnsi="Times New Roman"/>
          <w:i/>
          <w:color w:val="000000" w:themeColor="text1"/>
          <w:sz w:val="24"/>
          <w:szCs w:val="24"/>
        </w:rPr>
        <w:t xml:space="preserve">There has been delays in delivering ballot papers and result sheets for the elections which is not unusual. </w:t>
      </w:r>
      <w:r w:rsidR="00367841" w:rsidRPr="00BD1410">
        <w:rPr>
          <w:rFonts w:ascii="Times New Roman" w:hAnsi="Times New Roman"/>
          <w:color w:val="000000" w:themeColor="text1"/>
          <w:sz w:val="24"/>
          <w:szCs w:val="24"/>
        </w:rPr>
        <w:t xml:space="preserve">The use of </w:t>
      </w:r>
      <w:r w:rsidR="00367841" w:rsidRPr="00BD1410">
        <w:rPr>
          <w:rFonts w:ascii="Times New Roman" w:hAnsi="Times New Roman"/>
          <w:i/>
          <w:color w:val="000000" w:themeColor="text1"/>
          <w:sz w:val="24"/>
          <w:szCs w:val="24"/>
        </w:rPr>
        <w:t xml:space="preserve">which is not unusual </w:t>
      </w:r>
      <w:r w:rsidR="00367841" w:rsidRPr="00BD1410">
        <w:rPr>
          <w:rFonts w:ascii="Times New Roman" w:hAnsi="Times New Roman"/>
          <w:color w:val="000000" w:themeColor="text1"/>
          <w:sz w:val="24"/>
          <w:szCs w:val="24"/>
        </w:rPr>
        <w:t>implicates the previous regimes as equally guilty</w:t>
      </w:r>
      <w:r w:rsidR="0043370D">
        <w:rPr>
          <w:rFonts w:ascii="Times New Roman" w:hAnsi="Times New Roman"/>
          <w:color w:val="000000" w:themeColor="text1"/>
          <w:sz w:val="24"/>
          <w:szCs w:val="24"/>
        </w:rPr>
        <w:t xml:space="preserve"> of such a failure</w:t>
      </w:r>
      <w:r w:rsidR="00367841" w:rsidRPr="00BD1410">
        <w:rPr>
          <w:rFonts w:ascii="Times New Roman" w:hAnsi="Times New Roman"/>
          <w:color w:val="000000" w:themeColor="text1"/>
          <w:sz w:val="24"/>
          <w:szCs w:val="24"/>
        </w:rPr>
        <w:t xml:space="preserve">. </w:t>
      </w:r>
      <w:r w:rsidR="00877500" w:rsidRPr="00BD1410">
        <w:rPr>
          <w:rFonts w:ascii="Times New Roman" w:hAnsi="Times New Roman"/>
          <w:color w:val="000000" w:themeColor="text1"/>
          <w:sz w:val="24"/>
          <w:szCs w:val="24"/>
        </w:rPr>
        <w:t xml:space="preserve">Nevertheless, the </w:t>
      </w:r>
      <w:r w:rsidR="00B4635F" w:rsidRPr="00BD1410">
        <w:rPr>
          <w:rFonts w:ascii="Times New Roman" w:hAnsi="Times New Roman"/>
          <w:color w:val="000000" w:themeColor="text1"/>
          <w:sz w:val="24"/>
          <w:szCs w:val="24"/>
        </w:rPr>
        <w:t>use of the inclus</w:t>
      </w:r>
      <w:r w:rsidR="00877500" w:rsidRPr="00BD1410">
        <w:rPr>
          <w:rFonts w:ascii="Times New Roman" w:hAnsi="Times New Roman"/>
          <w:color w:val="000000" w:themeColor="text1"/>
          <w:sz w:val="24"/>
          <w:szCs w:val="24"/>
        </w:rPr>
        <w:t xml:space="preserve">ive self-mention “we” and “our” in the shared blame </w:t>
      </w:r>
      <w:proofErr w:type="spellStart"/>
      <w:r w:rsidR="00877500" w:rsidRPr="00BD1410">
        <w:rPr>
          <w:rFonts w:ascii="Times New Roman" w:hAnsi="Times New Roman"/>
          <w:color w:val="000000" w:themeColor="text1"/>
          <w:sz w:val="24"/>
          <w:szCs w:val="24"/>
        </w:rPr>
        <w:t>responsibilised</w:t>
      </w:r>
      <w:proofErr w:type="spellEnd"/>
      <w:r w:rsidR="00877500" w:rsidRPr="00BD1410">
        <w:rPr>
          <w:rFonts w:ascii="Times New Roman" w:hAnsi="Times New Roman"/>
          <w:color w:val="000000" w:themeColor="text1"/>
          <w:sz w:val="24"/>
          <w:szCs w:val="24"/>
        </w:rPr>
        <w:t xml:space="preserve"> to the </w:t>
      </w:r>
      <w:proofErr w:type="gramStart"/>
      <w:r w:rsidR="00877500" w:rsidRPr="00BD1410">
        <w:rPr>
          <w:rFonts w:ascii="Times New Roman" w:hAnsi="Times New Roman"/>
          <w:color w:val="000000" w:themeColor="text1"/>
          <w:sz w:val="24"/>
          <w:szCs w:val="24"/>
        </w:rPr>
        <w:t>Commission</w:t>
      </w:r>
      <w:r w:rsidR="00F44966" w:rsidRPr="00BD1410">
        <w:rPr>
          <w:rFonts w:ascii="Times New Roman" w:hAnsi="Times New Roman"/>
          <w:color w:val="000000" w:themeColor="text1"/>
          <w:sz w:val="24"/>
          <w:szCs w:val="24"/>
        </w:rPr>
        <w:t>,</w:t>
      </w:r>
      <w:proofErr w:type="gramEnd"/>
      <w:r w:rsidR="00877500" w:rsidRPr="00BD1410">
        <w:rPr>
          <w:rFonts w:ascii="Times New Roman" w:hAnsi="Times New Roman"/>
          <w:color w:val="000000" w:themeColor="text1"/>
          <w:sz w:val="24"/>
          <w:szCs w:val="24"/>
        </w:rPr>
        <w:t xml:space="preserve"> personally </w:t>
      </w:r>
      <w:proofErr w:type="spellStart"/>
      <w:r w:rsidR="00877500" w:rsidRPr="00BD1410">
        <w:rPr>
          <w:rFonts w:ascii="Times New Roman" w:hAnsi="Times New Roman"/>
          <w:color w:val="000000" w:themeColor="text1"/>
          <w:sz w:val="24"/>
          <w:szCs w:val="24"/>
        </w:rPr>
        <w:t>deresponsibilises</w:t>
      </w:r>
      <w:proofErr w:type="spellEnd"/>
      <w:r w:rsidR="00877500" w:rsidRPr="00BD1410">
        <w:rPr>
          <w:rFonts w:ascii="Times New Roman" w:hAnsi="Times New Roman"/>
          <w:color w:val="000000" w:themeColor="text1"/>
          <w:sz w:val="24"/>
          <w:szCs w:val="24"/>
        </w:rPr>
        <w:t xml:space="preserve"> the blame to the Chairman. </w:t>
      </w:r>
    </w:p>
    <w:p w:rsidR="003A5D8C" w:rsidRPr="00BD1410" w:rsidRDefault="003A5D8C" w:rsidP="00A84D9D">
      <w:pPr>
        <w:spacing w:after="160" w:line="360" w:lineRule="auto"/>
        <w:jc w:val="both"/>
        <w:rPr>
          <w:rFonts w:ascii="Times New Roman" w:hAnsi="Times New Roman"/>
          <w:b/>
          <w:bCs/>
          <w:color w:val="000000"/>
          <w:sz w:val="24"/>
          <w:szCs w:val="24"/>
        </w:rPr>
      </w:pPr>
      <w:r w:rsidRPr="00BD1410">
        <w:rPr>
          <w:rFonts w:ascii="Times New Roman" w:hAnsi="Times New Roman"/>
          <w:color w:val="000000" w:themeColor="text1"/>
          <w:sz w:val="24"/>
          <w:szCs w:val="24"/>
        </w:rPr>
        <w:t xml:space="preserve">With a subtle recourse to van </w:t>
      </w:r>
      <w:proofErr w:type="spellStart"/>
      <w:r w:rsidRPr="00BD1410">
        <w:rPr>
          <w:rFonts w:ascii="Times New Roman" w:hAnsi="Times New Roman"/>
          <w:color w:val="000000" w:themeColor="text1"/>
          <w:sz w:val="24"/>
          <w:szCs w:val="24"/>
        </w:rPr>
        <w:t>Dijk’s</w:t>
      </w:r>
      <w:proofErr w:type="spellEnd"/>
      <w:r w:rsidRPr="00BD1410">
        <w:rPr>
          <w:rFonts w:ascii="Times New Roman" w:hAnsi="Times New Roman"/>
          <w:color w:val="000000" w:themeColor="text1"/>
          <w:sz w:val="24"/>
          <w:szCs w:val="24"/>
        </w:rPr>
        <w:t xml:space="preserve"> (2006)</w:t>
      </w:r>
      <w:r w:rsidRPr="00BD1410">
        <w:rPr>
          <w:rFonts w:ascii="Times New Roman" w:hAnsi="Times New Roman"/>
          <w:sz w:val="24"/>
          <w:szCs w:val="24"/>
        </w:rPr>
        <w:t xml:space="preserve"> argument that ideological discourse often features the following overall strategies of what might be called the ideological square: </w:t>
      </w:r>
      <w:proofErr w:type="spellStart"/>
      <w:r w:rsidRPr="00BD1410">
        <w:rPr>
          <w:rFonts w:ascii="Times New Roman" w:hAnsi="Times New Roman"/>
          <w:sz w:val="24"/>
          <w:szCs w:val="24"/>
        </w:rPr>
        <w:t>Emphasise</w:t>
      </w:r>
      <w:proofErr w:type="spellEnd"/>
      <w:r w:rsidRPr="00BD1410">
        <w:rPr>
          <w:rFonts w:ascii="Times New Roman" w:hAnsi="Times New Roman"/>
          <w:sz w:val="24"/>
          <w:szCs w:val="24"/>
        </w:rPr>
        <w:t xml:space="preserve"> Our good things, </w:t>
      </w:r>
      <w:proofErr w:type="spellStart"/>
      <w:r w:rsidRPr="00BD1410">
        <w:rPr>
          <w:rFonts w:ascii="Times New Roman" w:hAnsi="Times New Roman"/>
          <w:sz w:val="24"/>
          <w:szCs w:val="24"/>
        </w:rPr>
        <w:t>Emphasise</w:t>
      </w:r>
      <w:proofErr w:type="spellEnd"/>
      <w:r w:rsidRPr="00BD1410">
        <w:rPr>
          <w:rFonts w:ascii="Times New Roman" w:hAnsi="Times New Roman"/>
          <w:sz w:val="24"/>
          <w:szCs w:val="24"/>
        </w:rPr>
        <w:t xml:space="preserve"> Their bad things, De-</w:t>
      </w:r>
      <w:proofErr w:type="spellStart"/>
      <w:r w:rsidRPr="00BD1410">
        <w:rPr>
          <w:rFonts w:ascii="Times New Roman" w:hAnsi="Times New Roman"/>
          <w:sz w:val="24"/>
          <w:szCs w:val="24"/>
        </w:rPr>
        <w:t>emphasise</w:t>
      </w:r>
      <w:proofErr w:type="spellEnd"/>
      <w:r w:rsidRPr="00BD1410">
        <w:rPr>
          <w:rFonts w:ascii="Times New Roman" w:hAnsi="Times New Roman"/>
          <w:sz w:val="24"/>
          <w:szCs w:val="24"/>
        </w:rPr>
        <w:t xml:space="preserve"> Our bad things, De-</w:t>
      </w:r>
      <w:proofErr w:type="spellStart"/>
      <w:r w:rsidRPr="00BD1410">
        <w:rPr>
          <w:rFonts w:ascii="Times New Roman" w:hAnsi="Times New Roman"/>
          <w:sz w:val="24"/>
          <w:szCs w:val="24"/>
        </w:rPr>
        <w:t>emphasise</w:t>
      </w:r>
      <w:proofErr w:type="spellEnd"/>
      <w:r w:rsidRPr="00BD1410">
        <w:rPr>
          <w:rFonts w:ascii="Times New Roman" w:hAnsi="Times New Roman"/>
          <w:sz w:val="24"/>
          <w:szCs w:val="24"/>
        </w:rPr>
        <w:t xml:space="preserve"> Their good things (</w:t>
      </w:r>
      <w:proofErr w:type="spellStart"/>
      <w:r w:rsidRPr="00BD1410">
        <w:rPr>
          <w:rFonts w:ascii="Times New Roman" w:hAnsi="Times New Roman"/>
          <w:sz w:val="24"/>
          <w:szCs w:val="24"/>
        </w:rPr>
        <w:t>Oyeleye</w:t>
      </w:r>
      <w:proofErr w:type="spellEnd"/>
      <w:r w:rsidRPr="00BD1410">
        <w:rPr>
          <w:rFonts w:ascii="Times New Roman" w:hAnsi="Times New Roman"/>
          <w:sz w:val="24"/>
          <w:szCs w:val="24"/>
        </w:rPr>
        <w:t xml:space="preserve"> and </w:t>
      </w:r>
      <w:r w:rsidR="00FC1C31">
        <w:rPr>
          <w:rFonts w:ascii="Times New Roman" w:hAnsi="Times New Roman"/>
          <w:sz w:val="24"/>
          <w:szCs w:val="24"/>
        </w:rPr>
        <w:t>XXXX</w:t>
      </w:r>
      <w:r w:rsidRPr="00BD1410">
        <w:rPr>
          <w:rFonts w:ascii="Times New Roman" w:hAnsi="Times New Roman"/>
          <w:sz w:val="24"/>
          <w:szCs w:val="24"/>
        </w:rPr>
        <w:t xml:space="preserve">, 2013:765), PMY </w:t>
      </w:r>
      <w:proofErr w:type="spellStart"/>
      <w:r w:rsidRPr="00BD1410">
        <w:rPr>
          <w:rFonts w:ascii="Times New Roman" w:hAnsi="Times New Roman"/>
          <w:sz w:val="24"/>
          <w:szCs w:val="24"/>
        </w:rPr>
        <w:t>emphas</w:t>
      </w:r>
      <w:r w:rsidR="00AD51C0">
        <w:rPr>
          <w:rFonts w:ascii="Times New Roman" w:hAnsi="Times New Roman"/>
          <w:sz w:val="24"/>
          <w:szCs w:val="24"/>
        </w:rPr>
        <w:t>is</w:t>
      </w:r>
      <w:r w:rsidRPr="00BD1410">
        <w:rPr>
          <w:rFonts w:ascii="Times New Roman" w:hAnsi="Times New Roman"/>
          <w:sz w:val="24"/>
          <w:szCs w:val="24"/>
        </w:rPr>
        <w:t>es</w:t>
      </w:r>
      <w:proofErr w:type="spellEnd"/>
      <w:r w:rsidRPr="00BD1410">
        <w:rPr>
          <w:rFonts w:ascii="Times New Roman" w:hAnsi="Times New Roman"/>
          <w:sz w:val="24"/>
          <w:szCs w:val="24"/>
        </w:rPr>
        <w:t xml:space="preserve"> and associates the exclusive discourse-self “I” to </w:t>
      </w:r>
      <w:proofErr w:type="spellStart"/>
      <w:r w:rsidRPr="00BD1410">
        <w:rPr>
          <w:rFonts w:ascii="Times New Roman" w:hAnsi="Times New Roman"/>
          <w:sz w:val="24"/>
          <w:szCs w:val="24"/>
        </w:rPr>
        <w:t>responsiblise</w:t>
      </w:r>
      <w:proofErr w:type="spellEnd"/>
      <w:r w:rsidRPr="00BD1410">
        <w:rPr>
          <w:rFonts w:ascii="Times New Roman" w:hAnsi="Times New Roman"/>
          <w:sz w:val="24"/>
          <w:szCs w:val="24"/>
        </w:rPr>
        <w:t xml:space="preserve"> the achievement of the Commission despite the challenges thus: </w:t>
      </w:r>
      <w:r w:rsidRPr="00BD1410">
        <w:rPr>
          <w:rFonts w:ascii="Times New Roman" w:hAnsi="Times New Roman"/>
          <w:b/>
          <w:bCs/>
          <w:color w:val="000000"/>
          <w:sz w:val="24"/>
          <w:szCs w:val="24"/>
        </w:rPr>
        <w:t>“</w:t>
      </w:r>
      <w:r w:rsidRPr="00BD1410">
        <w:rPr>
          <w:rFonts w:ascii="Times New Roman" w:hAnsi="Times New Roman"/>
          <w:i/>
          <w:color w:val="000000" w:themeColor="text1"/>
          <w:sz w:val="24"/>
          <w:szCs w:val="24"/>
        </w:rPr>
        <w:t>However, 1 must emphasize that all the ballot papers and result sheets were ready before the elections despite the very tight legal timeframe for finalizing nomination of candidates and dealing with the spate of legal challenges that accompany it.”</w:t>
      </w:r>
    </w:p>
    <w:p w:rsidR="00114C13" w:rsidRPr="00BD1410" w:rsidRDefault="00114C13" w:rsidP="00A84D9D">
      <w:pPr>
        <w:spacing w:after="160" w:line="360" w:lineRule="auto"/>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One of the human-induced sub-constructions which accounted for the logistical challenges faced by INEC has to do with court orders </w:t>
      </w:r>
      <w:r w:rsidR="0043370D">
        <w:rPr>
          <w:rFonts w:ascii="Times New Roman" w:hAnsi="Times New Roman"/>
          <w:color w:val="000000" w:themeColor="text1"/>
          <w:sz w:val="24"/>
          <w:szCs w:val="24"/>
        </w:rPr>
        <w:t>on</w:t>
      </w:r>
      <w:r w:rsidRPr="00BD1410">
        <w:rPr>
          <w:rFonts w:ascii="Times New Roman" w:hAnsi="Times New Roman"/>
          <w:color w:val="000000" w:themeColor="text1"/>
          <w:sz w:val="24"/>
          <w:szCs w:val="24"/>
        </w:rPr>
        <w:t xml:space="preserve"> inclusion</w:t>
      </w:r>
      <w:r w:rsidR="0043370D">
        <w:rPr>
          <w:rFonts w:ascii="Times New Roman" w:hAnsi="Times New Roman"/>
          <w:color w:val="000000" w:themeColor="text1"/>
          <w:sz w:val="24"/>
          <w:szCs w:val="24"/>
        </w:rPr>
        <w:t xml:space="preserve"> of politicians or their political parties</w:t>
      </w:r>
      <w:r w:rsidR="0043370D" w:rsidRPr="00BD1410">
        <w:rPr>
          <w:rFonts w:ascii="Times New Roman" w:hAnsi="Times New Roman"/>
          <w:color w:val="000000" w:themeColor="text1"/>
          <w:sz w:val="24"/>
          <w:szCs w:val="24"/>
        </w:rPr>
        <w:t xml:space="preserve"> in the ballot papers</w:t>
      </w:r>
      <w:r w:rsidR="0043370D">
        <w:rPr>
          <w:rFonts w:ascii="Times New Roman" w:hAnsi="Times New Roman"/>
          <w:color w:val="000000" w:themeColor="text1"/>
          <w:sz w:val="24"/>
          <w:szCs w:val="24"/>
        </w:rPr>
        <w:t>.  As stated in the speech:</w:t>
      </w:r>
    </w:p>
    <w:p w:rsidR="00114C13" w:rsidRPr="00BD1410" w:rsidRDefault="00114C13" w:rsidP="00A84D9D">
      <w:pPr>
        <w:spacing w:after="160" w:line="360" w:lineRule="auto"/>
        <w:ind w:left="720" w:right="990"/>
        <w:jc w:val="both"/>
        <w:rPr>
          <w:rFonts w:ascii="Times New Roman" w:hAnsi="Times New Roman"/>
          <w:color w:val="000000" w:themeColor="text1"/>
          <w:sz w:val="24"/>
          <w:szCs w:val="24"/>
        </w:rPr>
      </w:pPr>
      <w:proofErr w:type="gramStart"/>
      <w:r w:rsidRPr="00BD1410">
        <w:rPr>
          <w:rFonts w:ascii="Times New Roman" w:hAnsi="Times New Roman"/>
          <w:color w:val="000000" w:themeColor="text1"/>
          <w:sz w:val="24"/>
          <w:szCs w:val="24"/>
        </w:rPr>
        <w:t>the</w:t>
      </w:r>
      <w:proofErr w:type="gramEnd"/>
      <w:r w:rsidRPr="00BD1410">
        <w:rPr>
          <w:rFonts w:ascii="Times New Roman" w:hAnsi="Times New Roman"/>
          <w:color w:val="000000" w:themeColor="text1"/>
          <w:sz w:val="24"/>
          <w:szCs w:val="24"/>
        </w:rPr>
        <w:t xml:space="preserve"> Commission has been sued or joined in over 640 court cases arising from the nomination of candidates. As at today, there are 40 different court orders against the Commission on whether to add or drop candidates. The net effect of these is that there is usually roughly a one-month window for the Commission to print ballot papers and result </w:t>
      </w:r>
      <w:r w:rsidRPr="00BD1410">
        <w:rPr>
          <w:rFonts w:ascii="Times New Roman" w:hAnsi="Times New Roman"/>
          <w:color w:val="000000" w:themeColor="text1"/>
          <w:sz w:val="24"/>
          <w:szCs w:val="24"/>
        </w:rPr>
        <w:lastRenderedPageBreak/>
        <w:t>sheets and either fly or transport them to several destinations until they finally get to each polling unit.</w:t>
      </w:r>
    </w:p>
    <w:p w:rsidR="00477A7E" w:rsidRPr="00BD1410" w:rsidRDefault="00114C13" w:rsidP="00A84D9D">
      <w:pPr>
        <w:spacing w:after="16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The evidential statistical enumeration of 640 court cases and 40 court orders </w:t>
      </w:r>
      <w:proofErr w:type="spellStart"/>
      <w:r w:rsidR="007D47EA" w:rsidRPr="00BD1410">
        <w:rPr>
          <w:rFonts w:ascii="Times New Roman" w:hAnsi="Times New Roman"/>
          <w:color w:val="000000" w:themeColor="text1"/>
          <w:sz w:val="24"/>
          <w:szCs w:val="24"/>
        </w:rPr>
        <w:t>de</w:t>
      </w:r>
      <w:r w:rsidRPr="00BD1410">
        <w:rPr>
          <w:rFonts w:ascii="Times New Roman" w:hAnsi="Times New Roman"/>
          <w:color w:val="000000" w:themeColor="text1"/>
          <w:sz w:val="24"/>
          <w:szCs w:val="24"/>
        </w:rPr>
        <w:t>responsibilises</w:t>
      </w:r>
      <w:proofErr w:type="spellEnd"/>
      <w:r w:rsidRPr="00BD1410">
        <w:rPr>
          <w:rFonts w:ascii="Times New Roman" w:hAnsi="Times New Roman"/>
          <w:color w:val="000000" w:themeColor="text1"/>
          <w:sz w:val="24"/>
          <w:szCs w:val="24"/>
        </w:rPr>
        <w:t xml:space="preserve"> the Commission as the causative agents forcing </w:t>
      </w:r>
      <w:r w:rsidR="00164F31" w:rsidRPr="00BD1410">
        <w:rPr>
          <w:rFonts w:ascii="Times New Roman" w:hAnsi="Times New Roman"/>
          <w:color w:val="000000" w:themeColor="text1"/>
          <w:sz w:val="24"/>
          <w:szCs w:val="24"/>
        </w:rPr>
        <w:t xml:space="preserve">postponement, and </w:t>
      </w:r>
      <w:proofErr w:type="spellStart"/>
      <w:r w:rsidR="00164F31" w:rsidRPr="00BD1410">
        <w:rPr>
          <w:rFonts w:ascii="Times New Roman" w:hAnsi="Times New Roman"/>
          <w:color w:val="000000" w:themeColor="text1"/>
          <w:sz w:val="24"/>
          <w:szCs w:val="24"/>
        </w:rPr>
        <w:t>responsibilises</w:t>
      </w:r>
      <w:proofErr w:type="spellEnd"/>
      <w:r w:rsidR="00164F31" w:rsidRPr="00BD1410">
        <w:rPr>
          <w:rFonts w:ascii="Times New Roman" w:hAnsi="Times New Roman"/>
          <w:color w:val="000000" w:themeColor="text1"/>
          <w:sz w:val="24"/>
          <w:szCs w:val="24"/>
        </w:rPr>
        <w:t xml:space="preserve"> the politician-plaintiff and or defendant, alongside the courts giving late-hour judgments on including specific candidates as the causative agents forcing back the hands of the Commission</w:t>
      </w:r>
      <w:r w:rsidR="0043370D">
        <w:rPr>
          <w:rFonts w:ascii="Times New Roman" w:hAnsi="Times New Roman"/>
          <w:color w:val="000000" w:themeColor="text1"/>
          <w:sz w:val="24"/>
          <w:szCs w:val="24"/>
        </w:rPr>
        <w:t xml:space="preserve"> and Nigeria as a country</w:t>
      </w:r>
      <w:r w:rsidR="00164F31" w:rsidRPr="00BD1410">
        <w:rPr>
          <w:rFonts w:ascii="Times New Roman" w:hAnsi="Times New Roman"/>
          <w:color w:val="000000" w:themeColor="text1"/>
          <w:sz w:val="24"/>
          <w:szCs w:val="24"/>
        </w:rPr>
        <w:t>.  The blame allocation discourse strategy c</w:t>
      </w:r>
      <w:r w:rsidRPr="00BD1410">
        <w:rPr>
          <w:rFonts w:ascii="Times New Roman" w:hAnsi="Times New Roman"/>
          <w:color w:val="000000" w:themeColor="text1"/>
          <w:sz w:val="24"/>
          <w:szCs w:val="24"/>
        </w:rPr>
        <w:t>alls for emotive response from Nigerians</w:t>
      </w:r>
      <w:r w:rsidR="00164F31" w:rsidRPr="00BD1410">
        <w:rPr>
          <w:rFonts w:ascii="Times New Roman" w:hAnsi="Times New Roman"/>
          <w:color w:val="000000" w:themeColor="text1"/>
          <w:sz w:val="24"/>
          <w:szCs w:val="24"/>
        </w:rPr>
        <w:t xml:space="preserve"> to the Commission and castigation of the others. </w:t>
      </w:r>
      <w:r w:rsidRPr="00BD1410">
        <w:rPr>
          <w:rFonts w:ascii="Times New Roman" w:hAnsi="Times New Roman"/>
          <w:color w:val="000000" w:themeColor="text1"/>
          <w:sz w:val="24"/>
          <w:szCs w:val="24"/>
        </w:rPr>
        <w:t xml:space="preserve"> </w:t>
      </w:r>
    </w:p>
    <w:p w:rsidR="00114C13" w:rsidRPr="00BD1410" w:rsidRDefault="007D47EA" w:rsidP="00A84D9D">
      <w:pPr>
        <w:spacing w:after="16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Similarly, in paragraph 7, t</w:t>
      </w:r>
      <w:r w:rsidR="00164F31" w:rsidRPr="00BD1410">
        <w:rPr>
          <w:rFonts w:ascii="Times New Roman" w:hAnsi="Times New Roman"/>
          <w:color w:val="000000" w:themeColor="text1"/>
          <w:sz w:val="24"/>
          <w:szCs w:val="24"/>
        </w:rPr>
        <w:t xml:space="preserve">he Chairman goes further to identify another factor associated with logistical challenges – natural disruption </w:t>
      </w:r>
      <w:r w:rsidRPr="00BD1410">
        <w:rPr>
          <w:rFonts w:ascii="Times New Roman" w:hAnsi="Times New Roman"/>
          <w:color w:val="000000" w:themeColor="text1"/>
          <w:sz w:val="24"/>
          <w:szCs w:val="24"/>
        </w:rPr>
        <w:t>(</w:t>
      </w:r>
      <w:r w:rsidR="00164F31" w:rsidRPr="00BD1410">
        <w:rPr>
          <w:rFonts w:ascii="Times New Roman" w:hAnsi="Times New Roman"/>
          <w:color w:val="000000" w:themeColor="text1"/>
          <w:sz w:val="24"/>
          <w:szCs w:val="24"/>
        </w:rPr>
        <w:t>bad weather</w:t>
      </w:r>
      <w:r w:rsidRPr="00BD1410">
        <w:rPr>
          <w:rFonts w:ascii="Times New Roman" w:hAnsi="Times New Roman"/>
          <w:color w:val="000000" w:themeColor="text1"/>
          <w:sz w:val="24"/>
          <w:szCs w:val="24"/>
        </w:rPr>
        <w:t>)</w:t>
      </w:r>
      <w:r w:rsidR="00164F31" w:rsidRPr="00BD1410">
        <w:rPr>
          <w:rFonts w:ascii="Times New Roman" w:hAnsi="Times New Roman"/>
          <w:color w:val="000000" w:themeColor="text1"/>
          <w:sz w:val="24"/>
          <w:szCs w:val="24"/>
        </w:rPr>
        <w:t xml:space="preserve">, thereby </w:t>
      </w:r>
      <w:proofErr w:type="spellStart"/>
      <w:r w:rsidR="00164F31" w:rsidRPr="00BD1410">
        <w:rPr>
          <w:rFonts w:ascii="Times New Roman" w:hAnsi="Times New Roman"/>
          <w:color w:val="000000" w:themeColor="text1"/>
          <w:sz w:val="24"/>
          <w:szCs w:val="24"/>
        </w:rPr>
        <w:t>deresponsibilising</w:t>
      </w:r>
      <w:proofErr w:type="spellEnd"/>
      <w:r w:rsidR="00164F31" w:rsidRPr="00BD1410">
        <w:rPr>
          <w:rFonts w:ascii="Times New Roman" w:hAnsi="Times New Roman"/>
          <w:color w:val="000000" w:themeColor="text1"/>
          <w:sz w:val="24"/>
          <w:szCs w:val="24"/>
        </w:rPr>
        <w:t xml:space="preserve"> </w:t>
      </w:r>
      <w:r w:rsidR="0043370D">
        <w:rPr>
          <w:rFonts w:ascii="Times New Roman" w:hAnsi="Times New Roman"/>
          <w:color w:val="000000" w:themeColor="text1"/>
          <w:sz w:val="24"/>
          <w:szCs w:val="24"/>
        </w:rPr>
        <w:t xml:space="preserve">his role and that of the Commission since it is a natural occurrence which is beyond the control of any human, </w:t>
      </w:r>
      <w:r w:rsidRPr="00BD1410">
        <w:rPr>
          <w:rFonts w:ascii="Times New Roman" w:hAnsi="Times New Roman"/>
          <w:color w:val="000000" w:themeColor="text1"/>
          <w:sz w:val="24"/>
          <w:szCs w:val="24"/>
        </w:rPr>
        <w:t xml:space="preserve">but allocating blame to </w:t>
      </w:r>
      <w:r w:rsidR="0043370D">
        <w:rPr>
          <w:rFonts w:ascii="Times New Roman" w:hAnsi="Times New Roman"/>
          <w:color w:val="000000" w:themeColor="text1"/>
          <w:sz w:val="24"/>
          <w:szCs w:val="24"/>
        </w:rPr>
        <w:t xml:space="preserve">the </w:t>
      </w:r>
      <w:r w:rsidRPr="00BD1410">
        <w:rPr>
          <w:rFonts w:ascii="Times New Roman" w:hAnsi="Times New Roman"/>
          <w:color w:val="000000" w:themeColor="text1"/>
          <w:sz w:val="24"/>
          <w:szCs w:val="24"/>
        </w:rPr>
        <w:t>bad weather</w:t>
      </w:r>
      <w:r w:rsidR="00164F31" w:rsidRPr="00BD1410">
        <w:rPr>
          <w:rFonts w:ascii="Times New Roman" w:hAnsi="Times New Roman"/>
          <w:color w:val="000000" w:themeColor="text1"/>
          <w:sz w:val="24"/>
          <w:szCs w:val="24"/>
        </w:rPr>
        <w:t xml:space="preserve">.  </w:t>
      </w:r>
      <w:r w:rsidR="00477A7E" w:rsidRPr="00BD1410">
        <w:rPr>
          <w:rFonts w:ascii="Times New Roman" w:hAnsi="Times New Roman"/>
          <w:color w:val="000000" w:themeColor="text1"/>
          <w:sz w:val="24"/>
          <w:szCs w:val="24"/>
        </w:rPr>
        <w:t xml:space="preserve">He identifies bad weather as a causative agent which hampered the movement of sensitive/non-sensitive materials from one location to the other as another constructed reason for the postponement. </w:t>
      </w:r>
      <w:r w:rsidR="00164F31" w:rsidRPr="00BD1410">
        <w:rPr>
          <w:rFonts w:ascii="Times New Roman" w:hAnsi="Times New Roman"/>
          <w:color w:val="000000" w:themeColor="text1"/>
          <w:sz w:val="24"/>
          <w:szCs w:val="24"/>
        </w:rPr>
        <w:t xml:space="preserve">According to PMY, </w:t>
      </w:r>
      <w:r w:rsidR="00164F31" w:rsidRPr="00BD1410">
        <w:rPr>
          <w:rFonts w:ascii="Times New Roman" w:hAnsi="Times New Roman"/>
          <w:i/>
          <w:color w:val="000000" w:themeColor="text1"/>
          <w:sz w:val="24"/>
          <w:szCs w:val="24"/>
        </w:rPr>
        <w:t>Unfortunately, in the last one week, flights within the country have been adversely affected by bad weather. For instance, three days ago, we were unable to deliver materials to some locations due to bad weather.</w:t>
      </w:r>
      <w:r w:rsidR="00164F31" w:rsidRPr="00BD1410">
        <w:rPr>
          <w:rFonts w:ascii="Times New Roman" w:hAnsi="Times New Roman"/>
          <w:color w:val="000000" w:themeColor="text1"/>
          <w:sz w:val="24"/>
          <w:szCs w:val="24"/>
        </w:rPr>
        <w:t xml:space="preserve"> </w:t>
      </w:r>
      <w:r w:rsidRPr="00BD1410">
        <w:rPr>
          <w:rFonts w:ascii="Times New Roman" w:hAnsi="Times New Roman"/>
          <w:color w:val="000000" w:themeColor="text1"/>
          <w:sz w:val="24"/>
          <w:szCs w:val="24"/>
        </w:rPr>
        <w:t xml:space="preserve">The strategies of blame-shift from </w:t>
      </w:r>
      <w:proofErr w:type="gramStart"/>
      <w:r w:rsidRPr="00BD1410">
        <w:rPr>
          <w:rFonts w:ascii="Times New Roman" w:hAnsi="Times New Roman"/>
          <w:color w:val="000000" w:themeColor="text1"/>
          <w:sz w:val="24"/>
          <w:szCs w:val="24"/>
        </w:rPr>
        <w:t>self,</w:t>
      </w:r>
      <w:proofErr w:type="gramEnd"/>
      <w:r w:rsidRPr="00BD1410">
        <w:rPr>
          <w:rFonts w:ascii="Times New Roman" w:hAnsi="Times New Roman"/>
          <w:color w:val="000000" w:themeColor="text1"/>
          <w:sz w:val="24"/>
          <w:szCs w:val="24"/>
        </w:rPr>
        <w:t xml:space="preserve"> blame allocation to others and blame avoidance to self, present the Commission in good light to the electorate.  </w:t>
      </w:r>
    </w:p>
    <w:p w:rsidR="00164F31" w:rsidRPr="00BD1410" w:rsidRDefault="007D47EA" w:rsidP="00A84D9D">
      <w:pPr>
        <w:spacing w:after="16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In paragraphs 8-10, PMY identifies another human-induced factor that forced the hands of the Commission to resort to postponement by a week.  </w:t>
      </w:r>
      <w:r w:rsidR="00477A7E" w:rsidRPr="00BD1410">
        <w:rPr>
          <w:rFonts w:ascii="Times New Roman" w:hAnsi="Times New Roman"/>
          <w:color w:val="000000" w:themeColor="text1"/>
          <w:sz w:val="24"/>
          <w:szCs w:val="24"/>
        </w:rPr>
        <w:t>“Saboteurs,” as he represented them, set three of their offices across three states on fire in order to truncate the general elections</w:t>
      </w:r>
      <w:r w:rsidR="00F02F47" w:rsidRPr="00BD1410">
        <w:rPr>
          <w:rFonts w:ascii="Times New Roman" w:hAnsi="Times New Roman"/>
          <w:color w:val="000000" w:themeColor="text1"/>
          <w:sz w:val="24"/>
          <w:szCs w:val="24"/>
        </w:rPr>
        <w:t xml:space="preserve"> thus:</w:t>
      </w:r>
      <w:r w:rsidR="00477A7E" w:rsidRPr="00BD1410">
        <w:rPr>
          <w:rFonts w:ascii="Times New Roman" w:hAnsi="Times New Roman"/>
          <w:color w:val="000000" w:themeColor="text1"/>
          <w:sz w:val="24"/>
          <w:szCs w:val="24"/>
        </w:rPr>
        <w:t xml:space="preserve"> </w:t>
      </w:r>
      <w:r w:rsidR="00F02F47" w:rsidRPr="00BD1410">
        <w:rPr>
          <w:rFonts w:ascii="Times New Roman" w:hAnsi="Times New Roman"/>
          <w:color w:val="000000" w:themeColor="text1"/>
          <w:sz w:val="24"/>
          <w:szCs w:val="24"/>
        </w:rPr>
        <w:t xml:space="preserve">  </w:t>
      </w:r>
    </w:p>
    <w:p w:rsidR="00F02F47" w:rsidRPr="00BD1410" w:rsidRDefault="00F02F47" w:rsidP="00A84D9D">
      <w:pPr>
        <w:spacing w:after="160" w:line="360" w:lineRule="auto"/>
        <w:ind w:left="720" w:right="990"/>
        <w:jc w:val="both"/>
        <w:rPr>
          <w:rFonts w:ascii="Times New Roman" w:hAnsi="Times New Roman"/>
          <w:b/>
          <w:color w:val="000000" w:themeColor="text1"/>
          <w:sz w:val="24"/>
          <w:szCs w:val="24"/>
        </w:rPr>
      </w:pPr>
      <w:r w:rsidRPr="00BD1410">
        <w:rPr>
          <w:rFonts w:ascii="Times New Roman" w:hAnsi="Times New Roman"/>
          <w:color w:val="000000" w:themeColor="text1"/>
          <w:sz w:val="24"/>
          <w:szCs w:val="24"/>
        </w:rPr>
        <w:t xml:space="preserve">We also faced what may well be attempts to sabotage our preparations. In a space of two weeks, we had to deal with serious fire incidents in three of our offices in </w:t>
      </w:r>
      <w:proofErr w:type="spellStart"/>
      <w:r w:rsidRPr="00BD1410">
        <w:rPr>
          <w:rFonts w:ascii="Times New Roman" w:hAnsi="Times New Roman"/>
          <w:color w:val="000000" w:themeColor="text1"/>
          <w:sz w:val="24"/>
          <w:szCs w:val="24"/>
        </w:rPr>
        <w:t>Isiala</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Ngwa</w:t>
      </w:r>
      <w:proofErr w:type="spellEnd"/>
      <w:r w:rsidRPr="00BD1410">
        <w:rPr>
          <w:rFonts w:ascii="Times New Roman" w:hAnsi="Times New Roman"/>
          <w:color w:val="000000" w:themeColor="text1"/>
          <w:sz w:val="24"/>
          <w:szCs w:val="24"/>
        </w:rPr>
        <w:t xml:space="preserve"> South Local Government Area of </w:t>
      </w:r>
      <w:proofErr w:type="spellStart"/>
      <w:r w:rsidRPr="00BD1410">
        <w:rPr>
          <w:rFonts w:ascii="Times New Roman" w:hAnsi="Times New Roman"/>
          <w:color w:val="000000" w:themeColor="text1"/>
          <w:sz w:val="24"/>
          <w:szCs w:val="24"/>
        </w:rPr>
        <w:t>Abia</w:t>
      </w:r>
      <w:proofErr w:type="spellEnd"/>
      <w:r w:rsidRPr="00BD1410">
        <w:rPr>
          <w:rFonts w:ascii="Times New Roman" w:hAnsi="Times New Roman"/>
          <w:color w:val="000000" w:themeColor="text1"/>
          <w:sz w:val="24"/>
          <w:szCs w:val="24"/>
        </w:rPr>
        <w:t xml:space="preserve"> State, </w:t>
      </w:r>
      <w:proofErr w:type="spellStart"/>
      <w:proofErr w:type="gramStart"/>
      <w:r w:rsidRPr="00BD1410">
        <w:rPr>
          <w:rFonts w:ascii="Times New Roman" w:hAnsi="Times New Roman"/>
          <w:color w:val="000000" w:themeColor="text1"/>
          <w:sz w:val="24"/>
          <w:szCs w:val="24"/>
        </w:rPr>
        <w:t>Qu‘an</w:t>
      </w:r>
      <w:proofErr w:type="spellEnd"/>
      <w:proofErr w:type="gramEnd"/>
      <w:r w:rsidRPr="00BD1410">
        <w:rPr>
          <w:rFonts w:ascii="Times New Roman" w:hAnsi="Times New Roman"/>
          <w:color w:val="000000" w:themeColor="text1"/>
          <w:sz w:val="24"/>
          <w:szCs w:val="24"/>
        </w:rPr>
        <w:t xml:space="preserve"> Pan Local Government Area of Plateau State and our </w:t>
      </w:r>
      <w:proofErr w:type="spellStart"/>
      <w:r w:rsidRPr="00BD1410">
        <w:rPr>
          <w:rFonts w:ascii="Times New Roman" w:hAnsi="Times New Roman"/>
          <w:color w:val="000000" w:themeColor="text1"/>
          <w:sz w:val="24"/>
          <w:szCs w:val="24"/>
        </w:rPr>
        <w:t>Anambra</w:t>
      </w:r>
      <w:proofErr w:type="spellEnd"/>
      <w:r w:rsidRPr="00BD1410">
        <w:rPr>
          <w:rFonts w:ascii="Times New Roman" w:hAnsi="Times New Roman"/>
          <w:color w:val="000000" w:themeColor="text1"/>
          <w:sz w:val="24"/>
          <w:szCs w:val="24"/>
        </w:rPr>
        <w:t xml:space="preserve"> State Office at </w:t>
      </w:r>
      <w:proofErr w:type="spellStart"/>
      <w:r w:rsidRPr="00BD1410">
        <w:rPr>
          <w:rFonts w:ascii="Times New Roman" w:hAnsi="Times New Roman"/>
          <w:color w:val="000000" w:themeColor="text1"/>
          <w:sz w:val="24"/>
          <w:szCs w:val="24"/>
        </w:rPr>
        <w:t>Awka</w:t>
      </w:r>
      <w:proofErr w:type="spellEnd"/>
      <w:r w:rsidRPr="00BD1410">
        <w:rPr>
          <w:rFonts w:ascii="Times New Roman" w:hAnsi="Times New Roman"/>
          <w:color w:val="000000" w:themeColor="text1"/>
          <w:sz w:val="24"/>
          <w:szCs w:val="24"/>
        </w:rPr>
        <w:t xml:space="preserve">. In all three cases, serious disruptions were occasioned by the fire, further diverting our attention from regular preparations to recovery from the impact of the incidents. In </w:t>
      </w:r>
      <w:proofErr w:type="spellStart"/>
      <w:r w:rsidRPr="00BD1410">
        <w:rPr>
          <w:rFonts w:ascii="Times New Roman" w:hAnsi="Times New Roman"/>
          <w:color w:val="000000" w:themeColor="text1"/>
          <w:sz w:val="24"/>
          <w:szCs w:val="24"/>
        </w:rPr>
        <w:t>Isiala</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Ngwa</w:t>
      </w:r>
      <w:proofErr w:type="spellEnd"/>
      <w:r w:rsidRPr="00BD1410">
        <w:rPr>
          <w:rFonts w:ascii="Times New Roman" w:hAnsi="Times New Roman"/>
          <w:color w:val="000000" w:themeColor="text1"/>
          <w:sz w:val="24"/>
          <w:szCs w:val="24"/>
        </w:rPr>
        <w:t xml:space="preserve"> South, hundreds of PVCs were burnt, necessitating the recompiling of the affected cards and reprinting in time to ensure that the affected voters are not disenfranchised. I am glad that all the cards were quickly reprinted and made available for collection by their owners.</w:t>
      </w:r>
    </w:p>
    <w:p w:rsidR="00083150" w:rsidRPr="00BD1410" w:rsidRDefault="00F02F47" w:rsidP="00A84D9D">
      <w:pPr>
        <w:spacing w:after="16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 xml:space="preserve">In this construction which obviously </w:t>
      </w:r>
      <w:proofErr w:type="spellStart"/>
      <w:r w:rsidRPr="00BD1410">
        <w:rPr>
          <w:rFonts w:ascii="Times New Roman" w:hAnsi="Times New Roman"/>
          <w:color w:val="000000" w:themeColor="text1"/>
          <w:sz w:val="24"/>
          <w:szCs w:val="24"/>
        </w:rPr>
        <w:t>deresponsibilises</w:t>
      </w:r>
      <w:proofErr w:type="spellEnd"/>
      <w:r w:rsidRPr="00BD1410">
        <w:rPr>
          <w:rFonts w:ascii="Times New Roman" w:hAnsi="Times New Roman"/>
          <w:color w:val="000000" w:themeColor="text1"/>
          <w:sz w:val="24"/>
          <w:szCs w:val="24"/>
        </w:rPr>
        <w:t xml:space="preserve"> possible castigation of postponement to INEC, PMY deploys different stance elements – hedging, boosters, attitude markers and self-mention, accompanied </w:t>
      </w:r>
      <w:r w:rsidRPr="00BD1410">
        <w:rPr>
          <w:rFonts w:ascii="Times New Roman" w:hAnsi="Times New Roman"/>
          <w:color w:val="000000" w:themeColor="text1"/>
          <w:sz w:val="24"/>
          <w:szCs w:val="24"/>
        </w:rPr>
        <w:lastRenderedPageBreak/>
        <w:t xml:space="preserve">with discourse strategies like emotional appeal, creating common ground between the commission and the electorate, blame allocation to the saboteurs, assuring and reassuring the electorate.  </w:t>
      </w:r>
    </w:p>
    <w:p w:rsidR="0048276D" w:rsidRDefault="0043370D" w:rsidP="00A84D9D">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The Chairman </w:t>
      </w:r>
      <w:r w:rsidR="000A3BAF" w:rsidRPr="00BD1410">
        <w:rPr>
          <w:rFonts w:ascii="Times New Roman" w:hAnsi="Times New Roman"/>
          <w:color w:val="000000"/>
          <w:sz w:val="24"/>
          <w:szCs w:val="24"/>
        </w:rPr>
        <w:t xml:space="preserve">begins with the use of the inclusive “we” to self-mention what the Commission had recently gone through. </w:t>
      </w:r>
      <w:r w:rsidR="00F02F47" w:rsidRPr="00BD1410">
        <w:rPr>
          <w:rFonts w:ascii="Times New Roman" w:hAnsi="Times New Roman"/>
          <w:color w:val="000000" w:themeColor="text1"/>
          <w:sz w:val="24"/>
          <w:szCs w:val="24"/>
        </w:rPr>
        <w:t xml:space="preserve">In the same vein, PMY deploys boosters as </w:t>
      </w:r>
      <w:r w:rsidR="00F02F47" w:rsidRPr="00BD1410">
        <w:rPr>
          <w:rFonts w:ascii="Times New Roman" w:hAnsi="Times New Roman"/>
          <w:iCs/>
          <w:color w:val="000000"/>
          <w:sz w:val="24"/>
          <w:szCs w:val="24"/>
        </w:rPr>
        <w:t xml:space="preserve">devices </w:t>
      </w:r>
      <w:r w:rsidR="00F02F47" w:rsidRPr="00BD1410">
        <w:rPr>
          <w:rFonts w:ascii="Times New Roman" w:hAnsi="Times New Roman"/>
          <w:color w:val="000000"/>
          <w:sz w:val="24"/>
          <w:szCs w:val="24"/>
        </w:rPr>
        <w:t>to express certainty in what is said and mark involvement with the topic and solidarity with readers (Hyland 2008).  In the speech, PMY take</w:t>
      </w:r>
      <w:r w:rsidR="00077A64" w:rsidRPr="00BD1410">
        <w:rPr>
          <w:rFonts w:ascii="Times New Roman" w:hAnsi="Times New Roman"/>
          <w:color w:val="000000"/>
          <w:sz w:val="24"/>
          <w:szCs w:val="24"/>
        </w:rPr>
        <w:t>s</w:t>
      </w:r>
      <w:r w:rsidR="00F02F47" w:rsidRPr="00BD1410">
        <w:rPr>
          <w:rFonts w:ascii="Times New Roman" w:hAnsi="Times New Roman"/>
          <w:color w:val="000000"/>
          <w:sz w:val="24"/>
          <w:szCs w:val="24"/>
        </w:rPr>
        <w:t xml:space="preserve"> positions that show finality and or the extent of the </w:t>
      </w:r>
      <w:r w:rsidR="00077A64" w:rsidRPr="00BD1410">
        <w:rPr>
          <w:rFonts w:ascii="Times New Roman" w:hAnsi="Times New Roman"/>
          <w:color w:val="000000"/>
          <w:sz w:val="24"/>
          <w:szCs w:val="24"/>
        </w:rPr>
        <w:t xml:space="preserve">dastardly effect of the fire disaster on the </w:t>
      </w:r>
      <w:r w:rsidR="00F02F47" w:rsidRPr="00BD1410">
        <w:rPr>
          <w:rFonts w:ascii="Times New Roman" w:hAnsi="Times New Roman"/>
          <w:color w:val="000000"/>
          <w:sz w:val="24"/>
          <w:szCs w:val="24"/>
        </w:rPr>
        <w:t>Commission</w:t>
      </w:r>
      <w:r w:rsidR="005810F3" w:rsidRPr="00BD1410">
        <w:rPr>
          <w:rFonts w:ascii="Times New Roman" w:hAnsi="Times New Roman"/>
          <w:color w:val="000000"/>
          <w:sz w:val="24"/>
          <w:szCs w:val="24"/>
        </w:rPr>
        <w:t xml:space="preserve"> </w:t>
      </w:r>
      <w:r w:rsidR="00F02F47" w:rsidRPr="00BD1410">
        <w:rPr>
          <w:rFonts w:ascii="Times New Roman" w:hAnsi="Times New Roman"/>
          <w:color w:val="000000"/>
          <w:sz w:val="24"/>
          <w:szCs w:val="24"/>
        </w:rPr>
        <w:t xml:space="preserve">with the use of adverb of manner </w:t>
      </w:r>
      <w:r w:rsidR="00077A64" w:rsidRPr="00BD1410">
        <w:rPr>
          <w:rFonts w:ascii="Times New Roman" w:hAnsi="Times New Roman"/>
          <w:color w:val="000000"/>
          <w:sz w:val="24"/>
          <w:szCs w:val="24"/>
        </w:rPr>
        <w:t>like</w:t>
      </w:r>
      <w:r w:rsidR="005810F3" w:rsidRPr="00BD1410">
        <w:rPr>
          <w:rFonts w:ascii="Times New Roman" w:hAnsi="Times New Roman"/>
          <w:color w:val="000000"/>
          <w:sz w:val="24"/>
          <w:szCs w:val="24"/>
        </w:rPr>
        <w:t xml:space="preserve"> </w:t>
      </w:r>
      <w:r w:rsidR="005810F3" w:rsidRPr="00BD1410">
        <w:rPr>
          <w:rFonts w:ascii="Times New Roman" w:hAnsi="Times New Roman"/>
          <w:i/>
          <w:color w:val="000000"/>
          <w:sz w:val="24"/>
          <w:szCs w:val="24"/>
        </w:rPr>
        <w:t>quickly</w:t>
      </w:r>
      <w:r w:rsidR="005810F3" w:rsidRPr="00BD1410">
        <w:rPr>
          <w:rFonts w:ascii="Times New Roman" w:hAnsi="Times New Roman"/>
          <w:color w:val="000000"/>
          <w:sz w:val="24"/>
          <w:szCs w:val="24"/>
        </w:rPr>
        <w:t xml:space="preserve">.  </w:t>
      </w:r>
      <w:r w:rsidR="00F02F47" w:rsidRPr="00BD1410">
        <w:rPr>
          <w:rFonts w:ascii="Times New Roman" w:hAnsi="Times New Roman"/>
          <w:color w:val="000000"/>
          <w:sz w:val="24"/>
          <w:szCs w:val="24"/>
        </w:rPr>
        <w:t xml:space="preserve">Some of the choices also implicate the use of attitude markers.  PMY deploys attitude markers to indicate the affective attitude to propositions, in order to convey surprise, </w:t>
      </w:r>
      <w:r w:rsidR="00077A64" w:rsidRPr="00BD1410">
        <w:rPr>
          <w:rFonts w:ascii="Times New Roman" w:hAnsi="Times New Roman"/>
          <w:color w:val="000000"/>
          <w:sz w:val="24"/>
          <w:szCs w:val="24"/>
        </w:rPr>
        <w:t>and</w:t>
      </w:r>
      <w:r w:rsidR="00F02F47" w:rsidRPr="00BD1410">
        <w:rPr>
          <w:rFonts w:ascii="Times New Roman" w:hAnsi="Times New Roman"/>
          <w:color w:val="000000"/>
          <w:sz w:val="24"/>
          <w:szCs w:val="24"/>
        </w:rPr>
        <w:t xml:space="preserve"> frustration, as expressed through his choice of nouns</w:t>
      </w:r>
      <w:r w:rsidR="00077A64" w:rsidRPr="00BD1410">
        <w:rPr>
          <w:rFonts w:ascii="Times New Roman" w:hAnsi="Times New Roman"/>
          <w:color w:val="000000"/>
          <w:sz w:val="24"/>
          <w:szCs w:val="24"/>
        </w:rPr>
        <w:t>, like</w:t>
      </w:r>
      <w:r w:rsidR="00F02F47" w:rsidRPr="00BD1410">
        <w:rPr>
          <w:rFonts w:ascii="Times New Roman" w:hAnsi="Times New Roman"/>
          <w:color w:val="000000"/>
          <w:sz w:val="24"/>
          <w:szCs w:val="24"/>
        </w:rPr>
        <w:t xml:space="preserve"> </w:t>
      </w:r>
      <w:r w:rsidR="00077A64" w:rsidRPr="00BD1410">
        <w:rPr>
          <w:rFonts w:ascii="Times New Roman" w:hAnsi="Times New Roman"/>
          <w:i/>
          <w:color w:val="000000"/>
          <w:sz w:val="24"/>
          <w:szCs w:val="24"/>
        </w:rPr>
        <w:t>fire incidents</w:t>
      </w:r>
      <w:r w:rsidR="00077A64" w:rsidRPr="00BD1410">
        <w:rPr>
          <w:rFonts w:ascii="Times New Roman" w:hAnsi="Times New Roman"/>
          <w:color w:val="000000"/>
          <w:sz w:val="24"/>
          <w:szCs w:val="24"/>
        </w:rPr>
        <w:t>, which took place in real locations as identified</w:t>
      </w:r>
      <w:r w:rsidR="005810F3" w:rsidRPr="00BD1410">
        <w:rPr>
          <w:rFonts w:ascii="Times New Roman" w:hAnsi="Times New Roman"/>
          <w:color w:val="000000"/>
          <w:sz w:val="24"/>
          <w:szCs w:val="24"/>
        </w:rPr>
        <w:t xml:space="preserve"> using p</w:t>
      </w:r>
      <w:r w:rsidR="00077A64" w:rsidRPr="00BD1410">
        <w:rPr>
          <w:rFonts w:ascii="Times New Roman" w:hAnsi="Times New Roman"/>
          <w:color w:val="000000"/>
          <w:sz w:val="24"/>
          <w:szCs w:val="24"/>
        </w:rPr>
        <w:t xml:space="preserve">roper nouns like </w:t>
      </w:r>
      <w:proofErr w:type="spellStart"/>
      <w:r w:rsidR="00077A64" w:rsidRPr="00BD1410">
        <w:rPr>
          <w:rFonts w:ascii="Times New Roman" w:hAnsi="Times New Roman"/>
          <w:i/>
          <w:color w:val="000000" w:themeColor="text1"/>
          <w:sz w:val="24"/>
          <w:szCs w:val="24"/>
        </w:rPr>
        <w:t>Isiala</w:t>
      </w:r>
      <w:proofErr w:type="spellEnd"/>
      <w:r w:rsidR="00077A64" w:rsidRPr="00BD1410">
        <w:rPr>
          <w:rFonts w:ascii="Times New Roman" w:hAnsi="Times New Roman"/>
          <w:i/>
          <w:color w:val="000000" w:themeColor="text1"/>
          <w:sz w:val="24"/>
          <w:szCs w:val="24"/>
        </w:rPr>
        <w:t xml:space="preserve"> </w:t>
      </w:r>
      <w:proofErr w:type="spellStart"/>
      <w:r w:rsidR="00077A64" w:rsidRPr="00BD1410">
        <w:rPr>
          <w:rFonts w:ascii="Times New Roman" w:hAnsi="Times New Roman"/>
          <w:i/>
          <w:color w:val="000000" w:themeColor="text1"/>
          <w:sz w:val="24"/>
          <w:szCs w:val="24"/>
        </w:rPr>
        <w:t>Ngwa</w:t>
      </w:r>
      <w:proofErr w:type="spellEnd"/>
      <w:r w:rsidR="00077A64" w:rsidRPr="00BD1410">
        <w:rPr>
          <w:rFonts w:ascii="Times New Roman" w:hAnsi="Times New Roman"/>
          <w:i/>
          <w:color w:val="000000" w:themeColor="text1"/>
          <w:sz w:val="24"/>
          <w:szCs w:val="24"/>
        </w:rPr>
        <w:t xml:space="preserve"> South Local Government Area of </w:t>
      </w:r>
      <w:proofErr w:type="spellStart"/>
      <w:r w:rsidR="00077A64" w:rsidRPr="00BD1410">
        <w:rPr>
          <w:rFonts w:ascii="Times New Roman" w:hAnsi="Times New Roman"/>
          <w:i/>
          <w:color w:val="000000" w:themeColor="text1"/>
          <w:sz w:val="24"/>
          <w:szCs w:val="24"/>
        </w:rPr>
        <w:t>Abia</w:t>
      </w:r>
      <w:proofErr w:type="spellEnd"/>
      <w:r w:rsidR="00077A64" w:rsidRPr="00BD1410">
        <w:rPr>
          <w:rFonts w:ascii="Times New Roman" w:hAnsi="Times New Roman"/>
          <w:i/>
          <w:color w:val="000000" w:themeColor="text1"/>
          <w:sz w:val="24"/>
          <w:szCs w:val="24"/>
        </w:rPr>
        <w:t xml:space="preserve"> State, </w:t>
      </w:r>
      <w:proofErr w:type="spellStart"/>
      <w:r w:rsidR="00077A64" w:rsidRPr="00BD1410">
        <w:rPr>
          <w:rFonts w:ascii="Times New Roman" w:hAnsi="Times New Roman"/>
          <w:i/>
          <w:color w:val="000000" w:themeColor="text1"/>
          <w:sz w:val="24"/>
          <w:szCs w:val="24"/>
        </w:rPr>
        <w:t>Qu‘an</w:t>
      </w:r>
      <w:proofErr w:type="spellEnd"/>
      <w:r w:rsidR="00077A64" w:rsidRPr="00BD1410">
        <w:rPr>
          <w:rFonts w:ascii="Times New Roman" w:hAnsi="Times New Roman"/>
          <w:i/>
          <w:color w:val="000000" w:themeColor="text1"/>
          <w:sz w:val="24"/>
          <w:szCs w:val="24"/>
        </w:rPr>
        <w:t xml:space="preserve"> Pan Local Government Area of Plateau State </w:t>
      </w:r>
      <w:r w:rsidR="00077A64" w:rsidRPr="00BD1410">
        <w:rPr>
          <w:rFonts w:ascii="Times New Roman" w:hAnsi="Times New Roman"/>
          <w:color w:val="000000" w:themeColor="text1"/>
          <w:sz w:val="24"/>
          <w:szCs w:val="24"/>
        </w:rPr>
        <w:t>and</w:t>
      </w:r>
      <w:r w:rsidR="00077A64" w:rsidRPr="00BD1410">
        <w:rPr>
          <w:rFonts w:ascii="Times New Roman" w:hAnsi="Times New Roman"/>
          <w:i/>
          <w:color w:val="000000" w:themeColor="text1"/>
          <w:sz w:val="24"/>
          <w:szCs w:val="24"/>
        </w:rPr>
        <w:t xml:space="preserve"> </w:t>
      </w:r>
      <w:proofErr w:type="spellStart"/>
      <w:r w:rsidR="00077A64" w:rsidRPr="00BD1410">
        <w:rPr>
          <w:rFonts w:ascii="Times New Roman" w:hAnsi="Times New Roman"/>
          <w:i/>
          <w:color w:val="000000" w:themeColor="text1"/>
          <w:sz w:val="24"/>
          <w:szCs w:val="24"/>
        </w:rPr>
        <w:t>Awka</w:t>
      </w:r>
      <w:proofErr w:type="spellEnd"/>
      <w:r w:rsidR="00077A64" w:rsidRPr="00BD1410">
        <w:rPr>
          <w:rFonts w:ascii="Times New Roman" w:hAnsi="Times New Roman"/>
          <w:i/>
          <w:color w:val="000000" w:themeColor="text1"/>
          <w:sz w:val="24"/>
          <w:szCs w:val="24"/>
        </w:rPr>
        <w:t xml:space="preserve"> Office in </w:t>
      </w:r>
      <w:proofErr w:type="spellStart"/>
      <w:r w:rsidR="00077A64" w:rsidRPr="00BD1410">
        <w:rPr>
          <w:rFonts w:ascii="Times New Roman" w:hAnsi="Times New Roman"/>
          <w:i/>
          <w:color w:val="000000" w:themeColor="text1"/>
          <w:sz w:val="24"/>
          <w:szCs w:val="24"/>
        </w:rPr>
        <w:t>Anambra</w:t>
      </w:r>
      <w:proofErr w:type="spellEnd"/>
      <w:r w:rsidR="00077A64" w:rsidRPr="00BD1410">
        <w:rPr>
          <w:rFonts w:ascii="Times New Roman" w:hAnsi="Times New Roman"/>
          <w:i/>
          <w:color w:val="000000" w:themeColor="text1"/>
          <w:sz w:val="24"/>
          <w:szCs w:val="24"/>
        </w:rPr>
        <w:t xml:space="preserve"> State</w:t>
      </w:r>
      <w:r w:rsidR="005810F3" w:rsidRPr="00BD1410">
        <w:rPr>
          <w:rFonts w:ascii="Times New Roman" w:hAnsi="Times New Roman"/>
          <w:color w:val="000000" w:themeColor="text1"/>
          <w:sz w:val="24"/>
          <w:szCs w:val="24"/>
        </w:rPr>
        <w:t xml:space="preserve">.  Other nouns which implicate the dastardly act included </w:t>
      </w:r>
      <w:r w:rsidR="005810F3" w:rsidRPr="00BD1410">
        <w:rPr>
          <w:rFonts w:ascii="Times New Roman" w:hAnsi="Times New Roman"/>
          <w:i/>
          <w:color w:val="000000" w:themeColor="text1"/>
          <w:sz w:val="24"/>
          <w:szCs w:val="24"/>
        </w:rPr>
        <w:t>disruptions, the fire</w:t>
      </w:r>
      <w:r w:rsidR="005810F3" w:rsidRPr="00BD1410">
        <w:rPr>
          <w:rFonts w:ascii="Times New Roman" w:hAnsi="Times New Roman"/>
          <w:color w:val="000000" w:themeColor="text1"/>
          <w:sz w:val="24"/>
          <w:szCs w:val="24"/>
        </w:rPr>
        <w:t xml:space="preserve"> and so forth, </w:t>
      </w:r>
      <w:r w:rsidR="00F02F47" w:rsidRPr="00BD1410">
        <w:rPr>
          <w:rFonts w:ascii="Times New Roman" w:hAnsi="Times New Roman"/>
          <w:color w:val="000000"/>
          <w:sz w:val="24"/>
          <w:szCs w:val="24"/>
        </w:rPr>
        <w:t xml:space="preserve">verbs (e.g. </w:t>
      </w:r>
      <w:r w:rsidR="005810F3" w:rsidRPr="00BD1410">
        <w:rPr>
          <w:rFonts w:ascii="Times New Roman" w:hAnsi="Times New Roman"/>
          <w:i/>
          <w:color w:val="000000"/>
          <w:sz w:val="24"/>
          <w:szCs w:val="24"/>
        </w:rPr>
        <w:t>burnt, reprinted</w:t>
      </w:r>
      <w:r w:rsidR="00F02F47" w:rsidRPr="00BD1410">
        <w:rPr>
          <w:rFonts w:ascii="Times New Roman" w:hAnsi="Times New Roman"/>
          <w:color w:val="000000"/>
          <w:sz w:val="24"/>
          <w:szCs w:val="24"/>
        </w:rPr>
        <w:t>), adjectives</w:t>
      </w:r>
      <w:r w:rsidR="00077A64" w:rsidRPr="00BD1410">
        <w:rPr>
          <w:rFonts w:ascii="Times New Roman" w:hAnsi="Times New Roman"/>
          <w:color w:val="000000"/>
          <w:sz w:val="24"/>
          <w:szCs w:val="24"/>
        </w:rPr>
        <w:t xml:space="preserve"> (e.g. serious)</w:t>
      </w:r>
      <w:r w:rsidR="00F02F47" w:rsidRPr="00BD1410">
        <w:rPr>
          <w:rFonts w:ascii="Times New Roman" w:hAnsi="Times New Roman"/>
          <w:color w:val="000000"/>
          <w:sz w:val="24"/>
          <w:szCs w:val="24"/>
        </w:rPr>
        <w:t xml:space="preserve"> to convey </w:t>
      </w:r>
      <w:r w:rsidR="00F02F47" w:rsidRPr="00BD1410">
        <w:rPr>
          <w:rFonts w:ascii="Times New Roman" w:hAnsi="Times New Roman"/>
          <w:i/>
          <w:iCs/>
          <w:color w:val="000000"/>
          <w:sz w:val="24"/>
          <w:szCs w:val="24"/>
        </w:rPr>
        <w:t xml:space="preserve">affect </w:t>
      </w:r>
      <w:r w:rsidR="00F02F47" w:rsidRPr="00BD1410">
        <w:rPr>
          <w:rFonts w:ascii="Times New Roman" w:hAnsi="Times New Roman"/>
          <w:color w:val="000000"/>
          <w:sz w:val="24"/>
          <w:szCs w:val="24"/>
        </w:rPr>
        <w:t xml:space="preserve">in his </w:t>
      </w:r>
      <w:r w:rsidR="00F02F47" w:rsidRPr="00BD1410">
        <w:rPr>
          <w:rFonts w:ascii="Times New Roman" w:hAnsi="Times New Roman"/>
          <w:i/>
          <w:iCs/>
          <w:color w:val="000000"/>
          <w:sz w:val="24"/>
          <w:szCs w:val="24"/>
        </w:rPr>
        <w:t xml:space="preserve">appraisal.  </w:t>
      </w:r>
      <w:r w:rsidR="0048276D" w:rsidRPr="00BD1410">
        <w:rPr>
          <w:rFonts w:ascii="Times New Roman" w:hAnsi="Times New Roman"/>
          <w:color w:val="000000"/>
          <w:sz w:val="24"/>
          <w:szCs w:val="24"/>
        </w:rPr>
        <w:t xml:space="preserve">PMY further conveys </w:t>
      </w:r>
      <w:r w:rsidR="0048276D" w:rsidRPr="00BD1410">
        <w:rPr>
          <w:rFonts w:ascii="Times New Roman" w:hAnsi="Times New Roman"/>
          <w:i/>
          <w:iCs/>
          <w:color w:val="000000"/>
          <w:sz w:val="24"/>
          <w:szCs w:val="24"/>
        </w:rPr>
        <w:t xml:space="preserve">affect </w:t>
      </w:r>
      <w:r w:rsidR="0048276D" w:rsidRPr="00BD1410">
        <w:rPr>
          <w:rFonts w:ascii="Times New Roman" w:hAnsi="Times New Roman"/>
          <w:color w:val="000000"/>
          <w:sz w:val="24"/>
          <w:szCs w:val="24"/>
        </w:rPr>
        <w:t xml:space="preserve">through the methodical and explicit </w:t>
      </w:r>
      <w:proofErr w:type="spellStart"/>
      <w:r w:rsidR="0048276D" w:rsidRPr="00BD1410">
        <w:rPr>
          <w:rFonts w:ascii="Times New Roman" w:hAnsi="Times New Roman"/>
          <w:color w:val="000000"/>
          <w:sz w:val="24"/>
          <w:szCs w:val="24"/>
        </w:rPr>
        <w:t>item</w:t>
      </w:r>
      <w:r w:rsidR="00AD51C0">
        <w:rPr>
          <w:rFonts w:ascii="Times New Roman" w:hAnsi="Times New Roman"/>
          <w:color w:val="000000"/>
          <w:sz w:val="24"/>
          <w:szCs w:val="24"/>
        </w:rPr>
        <w:t>is</w:t>
      </w:r>
      <w:r w:rsidR="0048276D" w:rsidRPr="00BD1410">
        <w:rPr>
          <w:rFonts w:ascii="Times New Roman" w:hAnsi="Times New Roman"/>
          <w:color w:val="000000"/>
          <w:sz w:val="24"/>
          <w:szCs w:val="24"/>
        </w:rPr>
        <w:t>ation</w:t>
      </w:r>
      <w:proofErr w:type="spellEnd"/>
      <w:r w:rsidR="0048276D" w:rsidRPr="00BD1410">
        <w:rPr>
          <w:rFonts w:ascii="Times New Roman" w:hAnsi="Times New Roman"/>
          <w:color w:val="000000"/>
          <w:sz w:val="24"/>
          <w:szCs w:val="24"/>
        </w:rPr>
        <w:t xml:space="preserve"> of the Commission’s losses, inviting pity from Nigerians. </w:t>
      </w:r>
      <w:r w:rsidR="005810F3" w:rsidRPr="00BD1410">
        <w:rPr>
          <w:rFonts w:ascii="Times New Roman" w:hAnsi="Times New Roman"/>
          <w:color w:val="000000"/>
          <w:sz w:val="24"/>
          <w:szCs w:val="24"/>
        </w:rPr>
        <w:t xml:space="preserve">He concludes the paragraph using the self-mention exclusive “I” in </w:t>
      </w:r>
      <w:r w:rsidR="005810F3" w:rsidRPr="00BD1410">
        <w:rPr>
          <w:rFonts w:ascii="Times New Roman" w:hAnsi="Times New Roman"/>
          <w:i/>
          <w:color w:val="000000"/>
          <w:sz w:val="24"/>
          <w:szCs w:val="24"/>
        </w:rPr>
        <w:t>I am glad that all the cards were…</w:t>
      </w:r>
      <w:r w:rsidR="005810F3" w:rsidRPr="00BD1410">
        <w:rPr>
          <w:rFonts w:ascii="Times New Roman" w:hAnsi="Times New Roman"/>
          <w:color w:val="000000"/>
          <w:sz w:val="24"/>
          <w:szCs w:val="24"/>
        </w:rPr>
        <w:t xml:space="preserve"> for perceived self-praise to present the </w:t>
      </w:r>
      <w:proofErr w:type="spellStart"/>
      <w:r w:rsidR="005810F3" w:rsidRPr="00BD1410">
        <w:rPr>
          <w:rFonts w:ascii="Times New Roman" w:hAnsi="Times New Roman"/>
          <w:color w:val="000000"/>
          <w:sz w:val="24"/>
          <w:szCs w:val="24"/>
        </w:rPr>
        <w:t>discoursal</w:t>
      </w:r>
      <w:proofErr w:type="spellEnd"/>
      <w:r w:rsidR="005810F3" w:rsidRPr="00BD1410">
        <w:rPr>
          <w:rFonts w:ascii="Times New Roman" w:hAnsi="Times New Roman"/>
          <w:color w:val="000000"/>
          <w:sz w:val="24"/>
          <w:szCs w:val="24"/>
        </w:rPr>
        <w:t xml:space="preserve"> self and </w:t>
      </w:r>
      <w:proofErr w:type="spellStart"/>
      <w:r w:rsidR="005810F3" w:rsidRPr="00BD1410">
        <w:rPr>
          <w:rFonts w:ascii="Times New Roman" w:hAnsi="Times New Roman"/>
          <w:color w:val="000000"/>
          <w:sz w:val="24"/>
          <w:szCs w:val="24"/>
        </w:rPr>
        <w:t>responsibilise</w:t>
      </w:r>
      <w:proofErr w:type="spellEnd"/>
      <w:r w:rsidR="005810F3" w:rsidRPr="00BD1410">
        <w:rPr>
          <w:rFonts w:ascii="Times New Roman" w:hAnsi="Times New Roman"/>
          <w:color w:val="000000"/>
          <w:sz w:val="24"/>
          <w:szCs w:val="24"/>
        </w:rPr>
        <w:t xml:space="preserve"> </w:t>
      </w:r>
      <w:r>
        <w:rPr>
          <w:rFonts w:ascii="Times New Roman" w:hAnsi="Times New Roman"/>
          <w:color w:val="000000"/>
          <w:sz w:val="24"/>
          <w:szCs w:val="24"/>
        </w:rPr>
        <w:t xml:space="preserve">to himself </w:t>
      </w:r>
      <w:r w:rsidR="005810F3" w:rsidRPr="00BD1410">
        <w:rPr>
          <w:rFonts w:ascii="Times New Roman" w:hAnsi="Times New Roman"/>
          <w:color w:val="000000"/>
          <w:sz w:val="24"/>
          <w:szCs w:val="24"/>
        </w:rPr>
        <w:t xml:space="preserve">the achievement of quickly reprinting and making the cards available to the owners, and ensuring that the qualified electorate are not disenfranchised.  </w:t>
      </w:r>
    </w:p>
    <w:p w:rsidR="0043370D" w:rsidRPr="00BD1410" w:rsidRDefault="0043370D" w:rsidP="00A84D9D">
      <w:pPr>
        <w:autoSpaceDE w:val="0"/>
        <w:autoSpaceDN w:val="0"/>
        <w:adjustRightInd w:val="0"/>
        <w:spacing w:after="0" w:line="360" w:lineRule="auto"/>
        <w:jc w:val="both"/>
        <w:rPr>
          <w:rFonts w:ascii="Times New Roman" w:hAnsi="Times New Roman"/>
          <w:color w:val="000000"/>
          <w:sz w:val="24"/>
          <w:szCs w:val="24"/>
        </w:rPr>
      </w:pPr>
    </w:p>
    <w:p w:rsidR="00707171" w:rsidRPr="00BD1410" w:rsidRDefault="005810F3" w:rsidP="00A84D9D">
      <w:pPr>
        <w:spacing w:after="160" w:line="360" w:lineRule="auto"/>
        <w:jc w:val="both"/>
        <w:rPr>
          <w:rFonts w:ascii="Times New Roman" w:hAnsi="Times New Roman"/>
          <w:color w:val="000000" w:themeColor="text1"/>
          <w:sz w:val="24"/>
          <w:szCs w:val="24"/>
        </w:rPr>
      </w:pPr>
      <w:r w:rsidRPr="00BD1410">
        <w:rPr>
          <w:rFonts w:ascii="Times New Roman" w:hAnsi="Times New Roman"/>
          <w:color w:val="000000"/>
          <w:sz w:val="24"/>
          <w:szCs w:val="24"/>
        </w:rPr>
        <w:t xml:space="preserve">In the next paragraph (9), PMY switches to the inclusive “we” in order not to entirely </w:t>
      </w:r>
      <w:proofErr w:type="spellStart"/>
      <w:r w:rsidRPr="00BD1410">
        <w:rPr>
          <w:rFonts w:ascii="Times New Roman" w:hAnsi="Times New Roman"/>
          <w:color w:val="000000"/>
          <w:sz w:val="24"/>
          <w:szCs w:val="24"/>
        </w:rPr>
        <w:t>personal</w:t>
      </w:r>
      <w:r w:rsidR="00AD51C0">
        <w:rPr>
          <w:rFonts w:ascii="Times New Roman" w:hAnsi="Times New Roman"/>
          <w:color w:val="000000"/>
          <w:sz w:val="24"/>
          <w:szCs w:val="24"/>
        </w:rPr>
        <w:t>is</w:t>
      </w:r>
      <w:r w:rsidRPr="00BD1410">
        <w:rPr>
          <w:rFonts w:ascii="Times New Roman" w:hAnsi="Times New Roman"/>
          <w:color w:val="000000"/>
          <w:sz w:val="24"/>
          <w:szCs w:val="24"/>
        </w:rPr>
        <w:t>e</w:t>
      </w:r>
      <w:proofErr w:type="spellEnd"/>
      <w:r w:rsidRPr="00BD1410">
        <w:rPr>
          <w:rFonts w:ascii="Times New Roman" w:hAnsi="Times New Roman"/>
          <w:color w:val="000000"/>
          <w:sz w:val="24"/>
          <w:szCs w:val="24"/>
        </w:rPr>
        <w:t xml:space="preserve"> the </w:t>
      </w:r>
      <w:proofErr w:type="spellStart"/>
      <w:r w:rsidRPr="00BD1410">
        <w:rPr>
          <w:rFonts w:ascii="Times New Roman" w:hAnsi="Times New Roman"/>
          <w:color w:val="000000"/>
          <w:sz w:val="24"/>
          <w:szCs w:val="24"/>
        </w:rPr>
        <w:t>responsibilised</w:t>
      </w:r>
      <w:proofErr w:type="spellEnd"/>
      <w:r w:rsidRPr="00BD1410">
        <w:rPr>
          <w:rFonts w:ascii="Times New Roman" w:hAnsi="Times New Roman"/>
          <w:color w:val="000000"/>
          <w:sz w:val="24"/>
          <w:szCs w:val="24"/>
        </w:rPr>
        <w:t xml:space="preserve"> self-praise by </w:t>
      </w:r>
      <w:proofErr w:type="spellStart"/>
      <w:r w:rsidRPr="00BD1410">
        <w:rPr>
          <w:rFonts w:ascii="Times New Roman" w:hAnsi="Times New Roman"/>
          <w:color w:val="000000"/>
          <w:sz w:val="24"/>
          <w:szCs w:val="24"/>
        </w:rPr>
        <w:t>general</w:t>
      </w:r>
      <w:r w:rsidR="00AD51C0">
        <w:rPr>
          <w:rFonts w:ascii="Times New Roman" w:hAnsi="Times New Roman"/>
          <w:color w:val="000000"/>
          <w:sz w:val="24"/>
          <w:szCs w:val="24"/>
        </w:rPr>
        <w:t>is</w:t>
      </w:r>
      <w:r w:rsidRPr="00BD1410">
        <w:rPr>
          <w:rFonts w:ascii="Times New Roman" w:hAnsi="Times New Roman"/>
          <w:color w:val="000000"/>
          <w:sz w:val="24"/>
          <w:szCs w:val="24"/>
        </w:rPr>
        <w:t>ing</w:t>
      </w:r>
      <w:proofErr w:type="spellEnd"/>
      <w:r w:rsidRPr="00BD1410">
        <w:rPr>
          <w:rFonts w:ascii="Times New Roman" w:hAnsi="Times New Roman"/>
          <w:color w:val="000000"/>
          <w:sz w:val="24"/>
          <w:szCs w:val="24"/>
        </w:rPr>
        <w:t xml:space="preserve"> the achievement to the activities if the Commission thus: </w:t>
      </w:r>
      <w:r w:rsidR="00D4023B" w:rsidRPr="00BD1410">
        <w:rPr>
          <w:rFonts w:ascii="Times New Roman" w:hAnsi="Times New Roman"/>
          <w:i/>
          <w:color w:val="000000" w:themeColor="text1"/>
          <w:sz w:val="24"/>
          <w:szCs w:val="24"/>
        </w:rPr>
        <w:t>We recovered quickly and have since replaced everything destroyed. In addition, we secured a suitable building from which to conduct the elections.</w:t>
      </w:r>
      <w:r w:rsidR="00D4023B" w:rsidRPr="00BD1410">
        <w:rPr>
          <w:rFonts w:ascii="Times New Roman" w:hAnsi="Times New Roman"/>
          <w:color w:val="000000" w:themeColor="text1"/>
          <w:sz w:val="24"/>
          <w:szCs w:val="24"/>
        </w:rPr>
        <w:t xml:space="preserve"> No doubt, the construction is equally meant to pacify the electorate, assure all of the Commission’s preparedness and justify the need for the </w:t>
      </w:r>
      <w:r w:rsidR="00176EFE" w:rsidRPr="00BD1410">
        <w:rPr>
          <w:rFonts w:ascii="Times New Roman" w:hAnsi="Times New Roman"/>
          <w:color w:val="000000" w:themeColor="text1"/>
          <w:sz w:val="24"/>
          <w:szCs w:val="24"/>
        </w:rPr>
        <w:t>one-</w:t>
      </w:r>
      <w:r w:rsidR="00D4023B" w:rsidRPr="00BD1410">
        <w:rPr>
          <w:rFonts w:ascii="Times New Roman" w:hAnsi="Times New Roman"/>
          <w:color w:val="000000" w:themeColor="text1"/>
          <w:sz w:val="24"/>
          <w:szCs w:val="24"/>
        </w:rPr>
        <w:t xml:space="preserve">week-long postponement.  </w:t>
      </w:r>
      <w:r w:rsidR="00707171" w:rsidRPr="00BD1410">
        <w:rPr>
          <w:rFonts w:ascii="Times New Roman" w:hAnsi="Times New Roman"/>
          <w:color w:val="000000" w:themeColor="text1"/>
          <w:sz w:val="24"/>
          <w:szCs w:val="24"/>
        </w:rPr>
        <w:t xml:space="preserve">Meanwhile, having identified the logistical challenges that the Commission has been </w:t>
      </w:r>
      <w:r w:rsidR="00F57FB8" w:rsidRPr="00BD1410">
        <w:rPr>
          <w:rFonts w:ascii="Times New Roman" w:hAnsi="Times New Roman"/>
          <w:color w:val="000000" w:themeColor="text1"/>
          <w:sz w:val="24"/>
          <w:szCs w:val="24"/>
        </w:rPr>
        <w:t>facing</w:t>
      </w:r>
      <w:r w:rsidR="00707171" w:rsidRPr="00BD1410">
        <w:rPr>
          <w:rFonts w:ascii="Times New Roman" w:hAnsi="Times New Roman"/>
          <w:color w:val="000000" w:themeColor="text1"/>
          <w:sz w:val="24"/>
          <w:szCs w:val="24"/>
        </w:rPr>
        <w:t xml:space="preserve">, </w:t>
      </w:r>
      <w:r w:rsidR="00F57FB8" w:rsidRPr="00BD1410">
        <w:rPr>
          <w:rFonts w:ascii="Times New Roman" w:hAnsi="Times New Roman"/>
          <w:color w:val="000000" w:themeColor="text1"/>
          <w:sz w:val="24"/>
          <w:szCs w:val="24"/>
        </w:rPr>
        <w:t>in paragraph</w:t>
      </w:r>
      <w:r w:rsidR="00376CA7" w:rsidRPr="00BD1410">
        <w:rPr>
          <w:rFonts w:ascii="Times New Roman" w:hAnsi="Times New Roman"/>
          <w:color w:val="000000" w:themeColor="text1"/>
          <w:sz w:val="24"/>
          <w:szCs w:val="24"/>
        </w:rPr>
        <w:t>s</w:t>
      </w:r>
      <w:r w:rsidR="00F57FB8" w:rsidRPr="00BD1410">
        <w:rPr>
          <w:rFonts w:ascii="Times New Roman" w:hAnsi="Times New Roman"/>
          <w:color w:val="000000" w:themeColor="text1"/>
          <w:sz w:val="24"/>
          <w:szCs w:val="24"/>
        </w:rPr>
        <w:t xml:space="preserve"> 11</w:t>
      </w:r>
      <w:r w:rsidR="00376CA7" w:rsidRPr="00BD1410">
        <w:rPr>
          <w:rFonts w:ascii="Times New Roman" w:hAnsi="Times New Roman"/>
          <w:color w:val="000000" w:themeColor="text1"/>
          <w:sz w:val="24"/>
          <w:szCs w:val="24"/>
        </w:rPr>
        <w:t xml:space="preserve"> and 12</w:t>
      </w:r>
      <w:r w:rsidR="00F57FB8" w:rsidRPr="00BD1410">
        <w:rPr>
          <w:rFonts w:ascii="Times New Roman" w:hAnsi="Times New Roman"/>
          <w:color w:val="000000" w:themeColor="text1"/>
          <w:sz w:val="24"/>
          <w:szCs w:val="24"/>
        </w:rPr>
        <w:t xml:space="preserve">, </w:t>
      </w:r>
      <w:r w:rsidR="00707171" w:rsidRPr="00BD1410">
        <w:rPr>
          <w:rFonts w:ascii="Times New Roman" w:hAnsi="Times New Roman"/>
          <w:color w:val="000000" w:themeColor="text1"/>
          <w:sz w:val="24"/>
          <w:szCs w:val="24"/>
        </w:rPr>
        <w:t xml:space="preserve">PMY negotiates with the electorate and Nigerians in general, stating his avowed commitment </w:t>
      </w:r>
      <w:r w:rsidR="00447E23" w:rsidRPr="00BD1410">
        <w:rPr>
          <w:rFonts w:ascii="Times New Roman" w:hAnsi="Times New Roman"/>
          <w:color w:val="000000" w:themeColor="text1"/>
          <w:sz w:val="24"/>
          <w:szCs w:val="24"/>
        </w:rPr>
        <w:t>to free, fair and credible elections</w:t>
      </w:r>
      <w:r w:rsidR="00707171" w:rsidRPr="00BD1410">
        <w:rPr>
          <w:rFonts w:ascii="Times New Roman" w:hAnsi="Times New Roman"/>
          <w:color w:val="000000" w:themeColor="text1"/>
          <w:sz w:val="24"/>
          <w:szCs w:val="24"/>
        </w:rPr>
        <w:t xml:space="preserve"> and the postponement as a failure-forestalling strategy</w:t>
      </w:r>
      <w:r w:rsidR="00376CA7" w:rsidRPr="00BD1410">
        <w:rPr>
          <w:rFonts w:ascii="Times New Roman" w:hAnsi="Times New Roman"/>
          <w:color w:val="000000" w:themeColor="text1"/>
          <w:sz w:val="24"/>
          <w:szCs w:val="24"/>
        </w:rPr>
        <w:t xml:space="preserve"> since all the logistical issues could not be resolved within 24 hours</w:t>
      </w:r>
      <w:r w:rsidR="00707171" w:rsidRPr="00BD1410">
        <w:rPr>
          <w:rFonts w:ascii="Times New Roman" w:hAnsi="Times New Roman"/>
          <w:color w:val="000000" w:themeColor="text1"/>
          <w:sz w:val="24"/>
          <w:szCs w:val="24"/>
        </w:rPr>
        <w:t xml:space="preserve">. </w:t>
      </w:r>
    </w:p>
    <w:p w:rsidR="005810F3" w:rsidRPr="00BD1410" w:rsidRDefault="00176EFE" w:rsidP="00A84D9D">
      <w:pPr>
        <w:spacing w:after="160" w:line="360" w:lineRule="auto"/>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t>In like manner, and almost most importantly, PMY in paragraph</w:t>
      </w:r>
      <w:r w:rsidR="00676E8E" w:rsidRPr="00BD1410">
        <w:rPr>
          <w:rFonts w:ascii="Times New Roman" w:hAnsi="Times New Roman"/>
          <w:color w:val="000000" w:themeColor="text1"/>
          <w:sz w:val="24"/>
          <w:szCs w:val="24"/>
        </w:rPr>
        <w:t>s</w:t>
      </w:r>
      <w:r w:rsidRPr="00BD1410">
        <w:rPr>
          <w:rFonts w:ascii="Times New Roman" w:hAnsi="Times New Roman"/>
          <w:color w:val="000000" w:themeColor="text1"/>
          <w:sz w:val="24"/>
          <w:szCs w:val="24"/>
        </w:rPr>
        <w:t xml:space="preserve"> 10 </w:t>
      </w:r>
      <w:r w:rsidR="00676E8E" w:rsidRPr="00BD1410">
        <w:rPr>
          <w:rFonts w:ascii="Times New Roman" w:hAnsi="Times New Roman"/>
          <w:color w:val="000000" w:themeColor="text1"/>
          <w:sz w:val="24"/>
          <w:szCs w:val="24"/>
        </w:rPr>
        <w:t xml:space="preserve">and 12 </w:t>
      </w:r>
      <w:r w:rsidRPr="00BD1410">
        <w:rPr>
          <w:rFonts w:ascii="Times New Roman" w:hAnsi="Times New Roman"/>
          <w:color w:val="000000" w:themeColor="text1"/>
          <w:sz w:val="24"/>
          <w:szCs w:val="24"/>
        </w:rPr>
        <w:t xml:space="preserve">identifies that </w:t>
      </w:r>
      <w:r w:rsidR="00FE55A4" w:rsidRPr="00BD1410">
        <w:rPr>
          <w:rFonts w:ascii="Times New Roman" w:hAnsi="Times New Roman"/>
          <w:color w:val="000000" w:themeColor="text1"/>
          <w:sz w:val="24"/>
          <w:szCs w:val="24"/>
        </w:rPr>
        <w:t xml:space="preserve">the Commission had to replace </w:t>
      </w:r>
      <w:r w:rsidRPr="00BD1410">
        <w:rPr>
          <w:rFonts w:ascii="Times New Roman" w:hAnsi="Times New Roman"/>
          <w:color w:val="000000" w:themeColor="text1"/>
          <w:sz w:val="24"/>
          <w:szCs w:val="24"/>
        </w:rPr>
        <w:t>the destr</w:t>
      </w:r>
      <w:r w:rsidR="00FE55A4" w:rsidRPr="00BD1410">
        <w:rPr>
          <w:rFonts w:ascii="Times New Roman" w:hAnsi="Times New Roman"/>
          <w:color w:val="000000" w:themeColor="text1"/>
          <w:sz w:val="24"/>
          <w:szCs w:val="24"/>
        </w:rPr>
        <w:t xml:space="preserve">oyed </w:t>
      </w:r>
      <w:r w:rsidRPr="00BD1410">
        <w:rPr>
          <w:rFonts w:ascii="Times New Roman" w:hAnsi="Times New Roman"/>
          <w:color w:val="000000" w:themeColor="text1"/>
          <w:sz w:val="24"/>
          <w:szCs w:val="24"/>
        </w:rPr>
        <w:t xml:space="preserve">over 4,600 Smart Card Readers which were to be used for the </w:t>
      </w:r>
      <w:r w:rsidR="00FE55A4" w:rsidRPr="00BD1410">
        <w:rPr>
          <w:rFonts w:ascii="Times New Roman" w:hAnsi="Times New Roman"/>
          <w:color w:val="000000" w:themeColor="text1"/>
          <w:sz w:val="24"/>
          <w:szCs w:val="24"/>
        </w:rPr>
        <w:t xml:space="preserve">elections.  He submits by </w:t>
      </w:r>
      <w:proofErr w:type="spellStart"/>
      <w:r w:rsidR="00FE55A4" w:rsidRPr="00BD1410">
        <w:rPr>
          <w:rFonts w:ascii="Times New Roman" w:hAnsi="Times New Roman"/>
          <w:color w:val="000000" w:themeColor="text1"/>
          <w:sz w:val="24"/>
          <w:szCs w:val="24"/>
        </w:rPr>
        <w:t>deresponsibilising</w:t>
      </w:r>
      <w:proofErr w:type="spellEnd"/>
      <w:r w:rsidR="00FE55A4" w:rsidRPr="00BD1410">
        <w:rPr>
          <w:rFonts w:ascii="Times New Roman" w:hAnsi="Times New Roman"/>
          <w:color w:val="000000" w:themeColor="text1"/>
          <w:sz w:val="24"/>
          <w:szCs w:val="24"/>
        </w:rPr>
        <w:t xml:space="preserve"> but passing the buck to the ICT Department of the Commission that: </w:t>
      </w:r>
    </w:p>
    <w:p w:rsidR="00D430F5" w:rsidRPr="00BD1410" w:rsidRDefault="00FE55A4" w:rsidP="00A84D9D">
      <w:pPr>
        <w:spacing w:after="160" w:line="360" w:lineRule="auto"/>
        <w:ind w:left="720" w:right="990"/>
        <w:jc w:val="both"/>
        <w:rPr>
          <w:rFonts w:ascii="Times New Roman" w:hAnsi="Times New Roman"/>
          <w:color w:val="000000" w:themeColor="text1"/>
          <w:sz w:val="24"/>
          <w:szCs w:val="24"/>
        </w:rPr>
      </w:pPr>
      <w:r w:rsidRPr="00BD1410">
        <w:rPr>
          <w:rFonts w:ascii="Times New Roman" w:hAnsi="Times New Roman"/>
          <w:color w:val="000000" w:themeColor="text1"/>
          <w:sz w:val="24"/>
          <w:szCs w:val="24"/>
        </w:rPr>
        <w:lastRenderedPageBreak/>
        <w:t xml:space="preserve">While the Commission was considering the following Monday 18th February 2019 as an option, our </w:t>
      </w:r>
      <w:proofErr w:type="spellStart"/>
      <w:r w:rsidRPr="00BD1410">
        <w:rPr>
          <w:rFonts w:ascii="Times New Roman" w:hAnsi="Times New Roman"/>
          <w:color w:val="000000" w:themeColor="text1"/>
          <w:sz w:val="24"/>
          <w:szCs w:val="24"/>
        </w:rPr>
        <w:t>lCT</w:t>
      </w:r>
      <w:proofErr w:type="spellEnd"/>
      <w:r w:rsidRPr="00BD1410">
        <w:rPr>
          <w:rFonts w:ascii="Times New Roman" w:hAnsi="Times New Roman"/>
          <w:color w:val="000000" w:themeColor="text1"/>
          <w:sz w:val="24"/>
          <w:szCs w:val="24"/>
        </w:rPr>
        <w:t xml:space="preserve"> Department advised us that it would require 5-6 days to reconfigure about 180,000 Smart Card Readers earlier programmed to work only on electio</w:t>
      </w:r>
      <w:r w:rsidR="00376CA7" w:rsidRPr="00BD1410">
        <w:rPr>
          <w:rFonts w:ascii="Times New Roman" w:hAnsi="Times New Roman"/>
          <w:color w:val="000000" w:themeColor="text1"/>
          <w:sz w:val="24"/>
          <w:szCs w:val="24"/>
        </w:rPr>
        <w:t>n day Saturday 16th February 201</w:t>
      </w:r>
      <w:r w:rsidRPr="00BD1410">
        <w:rPr>
          <w:rFonts w:ascii="Times New Roman" w:hAnsi="Times New Roman"/>
          <w:color w:val="000000" w:themeColor="text1"/>
          <w:sz w:val="24"/>
          <w:szCs w:val="24"/>
        </w:rPr>
        <w:t>9. It is for this reason that the Commission decided to adjust the election dates to Saturday 23rd </w:t>
      </w:r>
      <w:r w:rsidR="00D430F5" w:rsidRPr="00BD1410">
        <w:rPr>
          <w:rFonts w:ascii="Times New Roman" w:hAnsi="Times New Roman"/>
          <w:color w:val="000000" w:themeColor="text1"/>
          <w:sz w:val="24"/>
          <w:szCs w:val="24"/>
        </w:rPr>
        <w:t>February 2019 for Presidential and National Assembly elections and a consequential adjustment of Governorship, State Assembly and FCT Area Council elections to Saturday 9th March 2019. </w:t>
      </w:r>
    </w:p>
    <w:p w:rsidR="005810F3" w:rsidRPr="00BD1410" w:rsidRDefault="00376CA7" w:rsidP="00A84D9D">
      <w:pPr>
        <w:spacing w:after="160" w:line="360" w:lineRule="auto"/>
        <w:jc w:val="both"/>
        <w:rPr>
          <w:rFonts w:ascii="Times New Roman" w:hAnsi="Times New Roman"/>
          <w:color w:val="000000"/>
          <w:sz w:val="24"/>
          <w:szCs w:val="24"/>
        </w:rPr>
      </w:pPr>
      <w:r w:rsidRPr="00BD1410">
        <w:rPr>
          <w:rFonts w:ascii="Times New Roman" w:hAnsi="Times New Roman"/>
          <w:color w:val="000000"/>
          <w:sz w:val="24"/>
          <w:szCs w:val="24"/>
        </w:rPr>
        <w:t>The Chairman f</w:t>
      </w:r>
      <w:r w:rsidR="00676E8E" w:rsidRPr="00BD1410">
        <w:rPr>
          <w:rFonts w:ascii="Times New Roman" w:hAnsi="Times New Roman"/>
          <w:color w:val="000000"/>
          <w:sz w:val="24"/>
          <w:szCs w:val="24"/>
        </w:rPr>
        <w:t>ront</w:t>
      </w:r>
      <w:r w:rsidRPr="00BD1410">
        <w:rPr>
          <w:rFonts w:ascii="Times New Roman" w:hAnsi="Times New Roman"/>
          <w:color w:val="000000"/>
          <w:sz w:val="24"/>
          <w:szCs w:val="24"/>
        </w:rPr>
        <w:t>s the need for a</w:t>
      </w:r>
      <w:r w:rsidR="00676E8E" w:rsidRPr="00BD1410">
        <w:rPr>
          <w:rFonts w:ascii="Times New Roman" w:hAnsi="Times New Roman"/>
          <w:color w:val="000000"/>
          <w:sz w:val="24"/>
          <w:szCs w:val="24"/>
        </w:rPr>
        <w:t xml:space="preserve"> successful electoral conduct </w:t>
      </w:r>
      <w:r w:rsidRPr="00BD1410">
        <w:rPr>
          <w:rFonts w:ascii="Times New Roman" w:hAnsi="Times New Roman"/>
          <w:color w:val="000000"/>
          <w:sz w:val="24"/>
          <w:szCs w:val="24"/>
        </w:rPr>
        <w:t xml:space="preserve">as a strong reason for </w:t>
      </w:r>
      <w:r w:rsidR="002E6E66" w:rsidRPr="00BD1410">
        <w:rPr>
          <w:rFonts w:ascii="Times New Roman" w:hAnsi="Times New Roman"/>
          <w:color w:val="000000"/>
          <w:sz w:val="24"/>
          <w:szCs w:val="24"/>
        </w:rPr>
        <w:t xml:space="preserve">the postponement. While trying to hedge </w:t>
      </w:r>
      <w:r w:rsidR="0043370D">
        <w:rPr>
          <w:rFonts w:ascii="Times New Roman" w:hAnsi="Times New Roman"/>
          <w:color w:val="000000"/>
          <w:sz w:val="24"/>
          <w:szCs w:val="24"/>
        </w:rPr>
        <w:t>seven</w:t>
      </w:r>
      <w:r w:rsidR="002E6E66" w:rsidRPr="00BD1410">
        <w:rPr>
          <w:rFonts w:ascii="Times New Roman" w:hAnsi="Times New Roman"/>
          <w:color w:val="000000"/>
          <w:sz w:val="24"/>
          <w:szCs w:val="24"/>
        </w:rPr>
        <w:t xml:space="preserve"> whole days of postponement instead of </w:t>
      </w:r>
      <w:r w:rsidR="007F61FE" w:rsidRPr="00BD1410">
        <w:rPr>
          <w:rFonts w:ascii="Times New Roman" w:hAnsi="Times New Roman"/>
          <w:color w:val="000000"/>
          <w:sz w:val="24"/>
          <w:szCs w:val="24"/>
        </w:rPr>
        <w:t xml:space="preserve">24 or 48 hours, PMY </w:t>
      </w:r>
      <w:proofErr w:type="spellStart"/>
      <w:r w:rsidR="007F61FE" w:rsidRPr="00BD1410">
        <w:rPr>
          <w:rFonts w:ascii="Times New Roman" w:hAnsi="Times New Roman"/>
          <w:color w:val="000000"/>
          <w:sz w:val="24"/>
          <w:szCs w:val="24"/>
        </w:rPr>
        <w:t>responsibilises</w:t>
      </w:r>
      <w:proofErr w:type="spellEnd"/>
      <w:r w:rsidR="007F61FE" w:rsidRPr="00BD1410">
        <w:rPr>
          <w:rFonts w:ascii="Times New Roman" w:hAnsi="Times New Roman"/>
          <w:color w:val="000000"/>
          <w:sz w:val="24"/>
          <w:szCs w:val="24"/>
        </w:rPr>
        <w:t xml:space="preserve"> that for him he would have opted for Monday 18th February, and </w:t>
      </w:r>
      <w:proofErr w:type="spellStart"/>
      <w:r w:rsidR="007F61FE" w:rsidRPr="00BD1410">
        <w:rPr>
          <w:rFonts w:ascii="Times New Roman" w:hAnsi="Times New Roman"/>
          <w:color w:val="000000"/>
          <w:sz w:val="24"/>
          <w:szCs w:val="24"/>
        </w:rPr>
        <w:t>deresponsiblises</w:t>
      </w:r>
      <w:proofErr w:type="spellEnd"/>
      <w:r w:rsidR="007F61FE" w:rsidRPr="00BD1410">
        <w:rPr>
          <w:rFonts w:ascii="Times New Roman" w:hAnsi="Times New Roman"/>
          <w:color w:val="000000"/>
          <w:sz w:val="24"/>
          <w:szCs w:val="24"/>
        </w:rPr>
        <w:t xml:space="preserve"> </w:t>
      </w:r>
      <w:r w:rsidR="0043370D">
        <w:rPr>
          <w:rFonts w:ascii="Times New Roman" w:hAnsi="Times New Roman"/>
          <w:color w:val="000000"/>
          <w:sz w:val="24"/>
          <w:szCs w:val="24"/>
        </w:rPr>
        <w:t xml:space="preserve">his role in </w:t>
      </w:r>
      <w:r w:rsidR="007F61FE" w:rsidRPr="00BD1410">
        <w:rPr>
          <w:rFonts w:ascii="Times New Roman" w:hAnsi="Times New Roman"/>
          <w:color w:val="000000"/>
          <w:sz w:val="24"/>
          <w:szCs w:val="24"/>
        </w:rPr>
        <w:t xml:space="preserve">the final day selected being a period that is convenient to take care of the affordances of the ICT Department of the Commission. </w:t>
      </w:r>
      <w:r w:rsidR="002E6E66" w:rsidRPr="00BD1410">
        <w:rPr>
          <w:rFonts w:ascii="Times New Roman" w:hAnsi="Times New Roman"/>
          <w:color w:val="000000"/>
          <w:sz w:val="24"/>
          <w:szCs w:val="24"/>
        </w:rPr>
        <w:t xml:space="preserve"> </w:t>
      </w:r>
    </w:p>
    <w:p w:rsidR="00D7610F" w:rsidRPr="00BD1410" w:rsidRDefault="00230D5E" w:rsidP="00A84D9D">
      <w:pPr>
        <w:spacing w:after="160" w:line="360" w:lineRule="auto"/>
        <w:jc w:val="both"/>
        <w:rPr>
          <w:rFonts w:ascii="Times New Roman" w:hAnsi="Times New Roman"/>
          <w:color w:val="000000"/>
          <w:sz w:val="24"/>
          <w:szCs w:val="24"/>
        </w:rPr>
      </w:pPr>
      <w:r w:rsidRPr="00BD1410">
        <w:rPr>
          <w:rFonts w:ascii="Times New Roman" w:hAnsi="Times New Roman"/>
          <w:color w:val="000000"/>
          <w:sz w:val="24"/>
          <w:szCs w:val="24"/>
        </w:rPr>
        <w:t xml:space="preserve">In the remaining paragraphs 13-17, PMY uses both </w:t>
      </w:r>
      <w:proofErr w:type="spellStart"/>
      <w:r w:rsidRPr="00BD1410">
        <w:rPr>
          <w:rFonts w:ascii="Times New Roman" w:hAnsi="Times New Roman"/>
          <w:color w:val="000000"/>
          <w:sz w:val="24"/>
          <w:szCs w:val="24"/>
        </w:rPr>
        <w:t>re</w:t>
      </w:r>
      <w:r w:rsidR="00C71554">
        <w:rPr>
          <w:rFonts w:ascii="Times New Roman" w:hAnsi="Times New Roman"/>
          <w:color w:val="000000"/>
          <w:sz w:val="24"/>
          <w:szCs w:val="24"/>
        </w:rPr>
        <w:t>s</w:t>
      </w:r>
      <w:r w:rsidRPr="00BD1410">
        <w:rPr>
          <w:rFonts w:ascii="Times New Roman" w:hAnsi="Times New Roman"/>
          <w:color w:val="000000"/>
          <w:sz w:val="24"/>
          <w:szCs w:val="24"/>
        </w:rPr>
        <w:t>ponsibilisation</w:t>
      </w:r>
      <w:proofErr w:type="spellEnd"/>
      <w:r w:rsidRPr="00BD1410">
        <w:rPr>
          <w:rFonts w:ascii="Times New Roman" w:hAnsi="Times New Roman"/>
          <w:color w:val="000000"/>
          <w:sz w:val="24"/>
          <w:szCs w:val="24"/>
        </w:rPr>
        <w:t xml:space="preserve"> and </w:t>
      </w:r>
      <w:proofErr w:type="spellStart"/>
      <w:r w:rsidRPr="00BD1410">
        <w:rPr>
          <w:rFonts w:ascii="Times New Roman" w:hAnsi="Times New Roman"/>
          <w:color w:val="000000"/>
          <w:sz w:val="24"/>
          <w:szCs w:val="24"/>
        </w:rPr>
        <w:t>deresponsibilisation</w:t>
      </w:r>
      <w:proofErr w:type="spellEnd"/>
      <w:r w:rsidRPr="00BD1410">
        <w:rPr>
          <w:rFonts w:ascii="Times New Roman" w:hAnsi="Times New Roman"/>
          <w:color w:val="000000"/>
          <w:sz w:val="24"/>
          <w:szCs w:val="24"/>
        </w:rPr>
        <w:t xml:space="preserve"> with discourse strategies such as blame-share, assuring and reassuring, among others to </w:t>
      </w:r>
      <w:r w:rsidR="00C05E5C" w:rsidRPr="00BD1410">
        <w:rPr>
          <w:rFonts w:ascii="Times New Roman" w:hAnsi="Times New Roman"/>
          <w:color w:val="000000"/>
          <w:sz w:val="24"/>
          <w:szCs w:val="24"/>
        </w:rPr>
        <w:t xml:space="preserve">gain the trust of Nigerian that </w:t>
      </w:r>
      <w:r w:rsidR="00C05E5C" w:rsidRPr="00BD1410">
        <w:rPr>
          <w:rFonts w:ascii="Times New Roman" w:hAnsi="Times New Roman"/>
          <w:i/>
          <w:color w:val="000000" w:themeColor="text1"/>
          <w:sz w:val="24"/>
          <w:szCs w:val="24"/>
        </w:rPr>
        <w:t xml:space="preserve">some sensitive materials have been distributed. However, all such materials have been retrieved and will be taken back to custody of the Central Bank of Nigeria. </w:t>
      </w:r>
      <w:r w:rsidR="00C05E5C" w:rsidRPr="00BD1410">
        <w:rPr>
          <w:rFonts w:ascii="Times New Roman" w:hAnsi="Times New Roman"/>
          <w:color w:val="000000" w:themeColor="text1"/>
          <w:sz w:val="24"/>
          <w:szCs w:val="24"/>
        </w:rPr>
        <w:t xml:space="preserve">He also </w:t>
      </w:r>
      <w:r w:rsidRPr="00BD1410">
        <w:rPr>
          <w:rFonts w:ascii="Times New Roman" w:hAnsi="Times New Roman"/>
          <w:color w:val="000000"/>
          <w:sz w:val="24"/>
          <w:szCs w:val="24"/>
        </w:rPr>
        <w:t>request</w:t>
      </w:r>
      <w:r w:rsidR="00C05E5C" w:rsidRPr="00BD1410">
        <w:rPr>
          <w:rFonts w:ascii="Times New Roman" w:hAnsi="Times New Roman"/>
          <w:color w:val="000000"/>
          <w:sz w:val="24"/>
          <w:szCs w:val="24"/>
        </w:rPr>
        <w:t>s</w:t>
      </w:r>
      <w:r w:rsidRPr="00BD1410">
        <w:rPr>
          <w:rFonts w:ascii="Times New Roman" w:hAnsi="Times New Roman"/>
          <w:color w:val="000000"/>
          <w:sz w:val="24"/>
          <w:szCs w:val="24"/>
        </w:rPr>
        <w:t xml:space="preserve"> the trust of Nigerians </w:t>
      </w:r>
      <w:r w:rsidR="00C05E5C" w:rsidRPr="00BD1410">
        <w:rPr>
          <w:rFonts w:ascii="Times New Roman" w:hAnsi="Times New Roman"/>
          <w:color w:val="000000"/>
          <w:sz w:val="24"/>
          <w:szCs w:val="24"/>
        </w:rPr>
        <w:t xml:space="preserve">that </w:t>
      </w:r>
      <w:r w:rsidR="00C05E5C" w:rsidRPr="00BD1410">
        <w:rPr>
          <w:rFonts w:ascii="Times New Roman" w:hAnsi="Times New Roman"/>
          <w:i/>
          <w:color w:val="000000" w:themeColor="text1"/>
          <w:sz w:val="24"/>
          <w:szCs w:val="24"/>
        </w:rPr>
        <w:t xml:space="preserve">I want to assure you that there will be proper audit to account for all materials, </w:t>
      </w:r>
      <w:r w:rsidR="00C05E5C" w:rsidRPr="00BD1410">
        <w:rPr>
          <w:rFonts w:ascii="Times New Roman" w:hAnsi="Times New Roman"/>
          <w:color w:val="000000" w:themeColor="text1"/>
          <w:sz w:val="24"/>
          <w:szCs w:val="24"/>
        </w:rPr>
        <w:t xml:space="preserve">in order not to discredit the new date. </w:t>
      </w:r>
      <w:r w:rsidR="00C05E5C" w:rsidRPr="00BD1410">
        <w:rPr>
          <w:rFonts w:ascii="Times New Roman" w:hAnsi="Times New Roman"/>
          <w:color w:val="000000"/>
          <w:sz w:val="24"/>
          <w:szCs w:val="24"/>
        </w:rPr>
        <w:t xml:space="preserve">To further prove the competence level of the Commission to the electorate, PMY reels out the </w:t>
      </w:r>
      <w:proofErr w:type="spellStart"/>
      <w:r w:rsidR="00C05E5C" w:rsidRPr="00BD1410">
        <w:rPr>
          <w:rFonts w:ascii="Times New Roman" w:hAnsi="Times New Roman"/>
          <w:color w:val="000000"/>
          <w:sz w:val="24"/>
          <w:szCs w:val="24"/>
        </w:rPr>
        <w:t>programme</w:t>
      </w:r>
      <w:proofErr w:type="spellEnd"/>
      <w:r w:rsidR="00C05E5C" w:rsidRPr="00BD1410">
        <w:rPr>
          <w:rFonts w:ascii="Times New Roman" w:hAnsi="Times New Roman"/>
          <w:color w:val="000000"/>
          <w:sz w:val="24"/>
          <w:szCs w:val="24"/>
        </w:rPr>
        <w:t xml:space="preserve"> of activities and or check-list of different activities within the one week.  </w:t>
      </w:r>
    </w:p>
    <w:p w:rsidR="0024440D" w:rsidRPr="00BD1410" w:rsidRDefault="00C05E5C" w:rsidP="00A84D9D">
      <w:pPr>
        <w:spacing w:after="160" w:line="360" w:lineRule="auto"/>
        <w:jc w:val="both"/>
        <w:rPr>
          <w:rFonts w:ascii="Times New Roman" w:hAnsi="Times New Roman"/>
          <w:color w:val="000000"/>
          <w:sz w:val="24"/>
          <w:szCs w:val="24"/>
        </w:rPr>
      </w:pPr>
      <w:r w:rsidRPr="00BD1410">
        <w:rPr>
          <w:rFonts w:ascii="Times New Roman" w:hAnsi="Times New Roman"/>
          <w:color w:val="000000"/>
          <w:sz w:val="24"/>
          <w:szCs w:val="24"/>
        </w:rPr>
        <w:t xml:space="preserve">On a final note, </w:t>
      </w:r>
      <w:r w:rsidR="0024440D" w:rsidRPr="00BD1410">
        <w:rPr>
          <w:rFonts w:ascii="Times New Roman" w:hAnsi="Times New Roman"/>
          <w:color w:val="000000"/>
          <w:sz w:val="24"/>
          <w:szCs w:val="24"/>
        </w:rPr>
        <w:t xml:space="preserve">PMY </w:t>
      </w:r>
      <w:r w:rsidR="0024440D" w:rsidRPr="00BD1410">
        <w:rPr>
          <w:rFonts w:ascii="Times New Roman" w:hAnsi="Times New Roman"/>
          <w:i/>
          <w:color w:val="000000" w:themeColor="text1"/>
          <w:sz w:val="24"/>
          <w:szCs w:val="24"/>
        </w:rPr>
        <w:t>appeal</w:t>
      </w:r>
      <w:r w:rsidR="0024440D" w:rsidRPr="00BD1410">
        <w:rPr>
          <w:rFonts w:ascii="Times New Roman" w:hAnsi="Times New Roman"/>
          <w:color w:val="000000" w:themeColor="text1"/>
          <w:sz w:val="24"/>
          <w:szCs w:val="24"/>
        </w:rPr>
        <w:t>s</w:t>
      </w:r>
      <w:r w:rsidR="0024440D" w:rsidRPr="00BD1410">
        <w:rPr>
          <w:rFonts w:ascii="Times New Roman" w:hAnsi="Times New Roman"/>
          <w:i/>
          <w:color w:val="000000" w:themeColor="text1"/>
          <w:sz w:val="24"/>
          <w:szCs w:val="24"/>
        </w:rPr>
        <w:t xml:space="preserve"> to Nigerians and all other stakeholders</w:t>
      </w:r>
      <w:r w:rsidR="0024440D" w:rsidRPr="00BD1410">
        <w:rPr>
          <w:rFonts w:ascii="Times New Roman" w:hAnsi="Times New Roman"/>
          <w:color w:val="000000"/>
          <w:sz w:val="24"/>
          <w:szCs w:val="24"/>
        </w:rPr>
        <w:t xml:space="preserve"> </w:t>
      </w:r>
      <w:r w:rsidR="0024440D" w:rsidRPr="00BD1410">
        <w:rPr>
          <w:rFonts w:ascii="Times New Roman" w:hAnsi="Times New Roman"/>
          <w:i/>
          <w:color w:val="000000" w:themeColor="text1"/>
          <w:sz w:val="24"/>
          <w:szCs w:val="24"/>
        </w:rPr>
        <w:t>in what has been a very difficult decision for the Commission</w:t>
      </w:r>
      <w:r w:rsidR="0024440D" w:rsidRPr="00BD1410">
        <w:rPr>
          <w:rFonts w:ascii="Times New Roman" w:hAnsi="Times New Roman"/>
          <w:color w:val="000000"/>
          <w:sz w:val="24"/>
          <w:szCs w:val="24"/>
        </w:rPr>
        <w:t xml:space="preserve"> </w:t>
      </w:r>
      <w:proofErr w:type="spellStart"/>
      <w:r w:rsidR="0024440D" w:rsidRPr="00BD1410">
        <w:rPr>
          <w:rFonts w:ascii="Times New Roman" w:hAnsi="Times New Roman"/>
          <w:color w:val="000000"/>
          <w:sz w:val="24"/>
          <w:szCs w:val="24"/>
        </w:rPr>
        <w:t>deresponsibilising</w:t>
      </w:r>
      <w:proofErr w:type="spellEnd"/>
      <w:r w:rsidR="0024440D" w:rsidRPr="00BD1410">
        <w:rPr>
          <w:rFonts w:ascii="Times New Roman" w:hAnsi="Times New Roman"/>
          <w:color w:val="000000"/>
          <w:sz w:val="24"/>
          <w:szCs w:val="24"/>
        </w:rPr>
        <w:t xml:space="preserve"> the postponement to himself and </w:t>
      </w:r>
      <w:proofErr w:type="spellStart"/>
      <w:r w:rsidR="0024440D" w:rsidRPr="00BD1410">
        <w:rPr>
          <w:rFonts w:ascii="Times New Roman" w:hAnsi="Times New Roman"/>
          <w:color w:val="000000"/>
          <w:sz w:val="24"/>
          <w:szCs w:val="24"/>
        </w:rPr>
        <w:t>responsibilising</w:t>
      </w:r>
      <w:proofErr w:type="spellEnd"/>
      <w:r w:rsidR="0024440D" w:rsidRPr="00BD1410">
        <w:rPr>
          <w:rFonts w:ascii="Times New Roman" w:hAnsi="Times New Roman"/>
          <w:color w:val="000000"/>
          <w:sz w:val="24"/>
          <w:szCs w:val="24"/>
        </w:rPr>
        <w:t xml:space="preserve"> same to the Commission, and drawing on common ground and assuring discourse strategies to </w:t>
      </w:r>
      <w:r w:rsidR="00C71554">
        <w:rPr>
          <w:rFonts w:ascii="Times New Roman" w:hAnsi="Times New Roman"/>
          <w:color w:val="000000"/>
          <w:sz w:val="24"/>
          <w:szCs w:val="24"/>
        </w:rPr>
        <w:t>convince</w:t>
      </w:r>
      <w:r w:rsidR="0024440D" w:rsidRPr="00BD1410">
        <w:rPr>
          <w:rFonts w:ascii="Times New Roman" w:hAnsi="Times New Roman"/>
          <w:color w:val="000000"/>
          <w:sz w:val="24"/>
          <w:szCs w:val="24"/>
        </w:rPr>
        <w:t xml:space="preserve"> Nigerians, using the inclusive possessive “we” in </w:t>
      </w:r>
      <w:r w:rsidR="0024440D" w:rsidRPr="00BD1410">
        <w:rPr>
          <w:rFonts w:ascii="Times New Roman" w:hAnsi="Times New Roman"/>
          <w:i/>
          <w:color w:val="000000" w:themeColor="text1"/>
          <w:sz w:val="24"/>
          <w:szCs w:val="24"/>
        </w:rPr>
        <w:t>we believe that ultimately this is for the good of our democracy and country</w:t>
      </w:r>
      <w:r w:rsidR="0024440D" w:rsidRPr="00BD1410">
        <w:rPr>
          <w:rFonts w:ascii="Times New Roman" w:hAnsi="Times New Roman"/>
          <w:color w:val="000000"/>
          <w:sz w:val="24"/>
          <w:szCs w:val="24"/>
        </w:rPr>
        <w:t xml:space="preserve"> to show that he is a part of the Nigerian populace and </w:t>
      </w:r>
      <w:r w:rsidR="00C71554">
        <w:rPr>
          <w:rFonts w:ascii="Times New Roman" w:hAnsi="Times New Roman"/>
          <w:color w:val="000000"/>
          <w:sz w:val="24"/>
          <w:szCs w:val="24"/>
        </w:rPr>
        <w:t xml:space="preserve">the Nigerian </w:t>
      </w:r>
      <w:r w:rsidR="0024440D" w:rsidRPr="00BD1410">
        <w:rPr>
          <w:rFonts w:ascii="Times New Roman" w:hAnsi="Times New Roman"/>
          <w:color w:val="000000"/>
          <w:sz w:val="24"/>
          <w:szCs w:val="24"/>
        </w:rPr>
        <w:t xml:space="preserve">project. </w:t>
      </w:r>
    </w:p>
    <w:p w:rsidR="0024440D" w:rsidRPr="00BD1410" w:rsidRDefault="003D4B75" w:rsidP="00A84D9D">
      <w:pPr>
        <w:spacing w:after="160" w:line="360" w:lineRule="auto"/>
        <w:jc w:val="both"/>
        <w:rPr>
          <w:rFonts w:ascii="Times New Roman" w:hAnsi="Times New Roman"/>
          <w:color w:val="000000"/>
          <w:sz w:val="24"/>
          <w:szCs w:val="24"/>
        </w:rPr>
      </w:pPr>
      <w:r w:rsidRPr="00BD1410">
        <w:rPr>
          <w:rFonts w:ascii="Times New Roman" w:hAnsi="Times New Roman"/>
          <w:color w:val="000000"/>
          <w:sz w:val="24"/>
          <w:szCs w:val="24"/>
        </w:rPr>
        <w:t xml:space="preserve">The most heart-melting statement made by PMY after the whole statement was the one contained in paragraph 16 where the Chairman </w:t>
      </w:r>
      <w:proofErr w:type="spellStart"/>
      <w:r w:rsidRPr="00BD1410">
        <w:rPr>
          <w:rFonts w:ascii="Times New Roman" w:hAnsi="Times New Roman"/>
          <w:color w:val="000000"/>
          <w:sz w:val="24"/>
          <w:szCs w:val="24"/>
        </w:rPr>
        <w:t>responsibilise</w:t>
      </w:r>
      <w:proofErr w:type="spellEnd"/>
      <w:r w:rsidRPr="00BD1410">
        <w:rPr>
          <w:rFonts w:ascii="Times New Roman" w:hAnsi="Times New Roman"/>
          <w:color w:val="000000"/>
          <w:sz w:val="24"/>
          <w:szCs w:val="24"/>
        </w:rPr>
        <w:t xml:space="preserve"> </w:t>
      </w:r>
      <w:r w:rsidR="00447E23" w:rsidRPr="00BD1410">
        <w:rPr>
          <w:rFonts w:ascii="Times New Roman" w:hAnsi="Times New Roman"/>
          <w:color w:val="000000"/>
          <w:sz w:val="24"/>
          <w:szCs w:val="24"/>
        </w:rPr>
        <w:t xml:space="preserve">the postponement to himself as the Chairman and the Commission at large thus: </w:t>
      </w:r>
      <w:r w:rsidR="00447E23" w:rsidRPr="00BD1410">
        <w:rPr>
          <w:rFonts w:ascii="Times New Roman" w:hAnsi="Times New Roman"/>
          <w:i/>
          <w:color w:val="000000" w:themeColor="text1"/>
          <w:sz w:val="24"/>
          <w:szCs w:val="24"/>
        </w:rPr>
        <w:t>As Chairman of INEC, and on behalf of the Commission, we take full responsibility for what happened and we regret any inconvenience our decision might have caused.</w:t>
      </w:r>
    </w:p>
    <w:p w:rsidR="00C05E5C" w:rsidRPr="00BD1410" w:rsidRDefault="00447E23" w:rsidP="00A84D9D">
      <w:pPr>
        <w:spacing w:after="160" w:line="360" w:lineRule="auto"/>
        <w:jc w:val="both"/>
        <w:rPr>
          <w:rFonts w:ascii="Times New Roman" w:hAnsi="Times New Roman"/>
          <w:b/>
          <w:color w:val="000000"/>
          <w:sz w:val="24"/>
          <w:szCs w:val="24"/>
        </w:rPr>
      </w:pPr>
      <w:r w:rsidRPr="00BD1410">
        <w:rPr>
          <w:rFonts w:ascii="Times New Roman" w:hAnsi="Times New Roman"/>
          <w:b/>
          <w:color w:val="000000"/>
          <w:sz w:val="24"/>
          <w:szCs w:val="24"/>
        </w:rPr>
        <w:t>Conclusion</w:t>
      </w:r>
    </w:p>
    <w:p w:rsidR="00447E23" w:rsidRPr="00BD1410" w:rsidRDefault="00447E23" w:rsidP="00A84D9D">
      <w:pPr>
        <w:autoSpaceDE w:val="0"/>
        <w:autoSpaceDN w:val="0"/>
        <w:adjustRightInd w:val="0"/>
        <w:spacing w:after="0" w:line="360" w:lineRule="auto"/>
        <w:jc w:val="both"/>
        <w:rPr>
          <w:rFonts w:ascii="Times New Roman" w:hAnsi="Times New Roman"/>
          <w:bCs/>
          <w:color w:val="000000" w:themeColor="text1"/>
          <w:sz w:val="24"/>
          <w:szCs w:val="24"/>
        </w:rPr>
      </w:pPr>
      <w:r w:rsidRPr="00BD1410">
        <w:rPr>
          <w:rFonts w:ascii="Times New Roman" w:hAnsi="Times New Roman"/>
          <w:bCs/>
          <w:color w:val="000000" w:themeColor="text1"/>
          <w:sz w:val="24"/>
          <w:szCs w:val="24"/>
        </w:rPr>
        <w:t xml:space="preserve">This study set out to examine INEC Chairman’s 2019 election postponement speech, paying attention to the elements of </w:t>
      </w:r>
      <w:proofErr w:type="spellStart"/>
      <w:r w:rsidRPr="00BD1410">
        <w:rPr>
          <w:rFonts w:ascii="Times New Roman" w:hAnsi="Times New Roman"/>
          <w:bCs/>
          <w:color w:val="000000" w:themeColor="text1"/>
          <w:sz w:val="24"/>
          <w:szCs w:val="24"/>
        </w:rPr>
        <w:t>re</w:t>
      </w:r>
      <w:r w:rsidR="00FF6583" w:rsidRPr="00BD1410">
        <w:rPr>
          <w:rFonts w:ascii="Times New Roman" w:hAnsi="Times New Roman"/>
          <w:bCs/>
          <w:color w:val="000000" w:themeColor="text1"/>
          <w:sz w:val="24"/>
          <w:szCs w:val="24"/>
        </w:rPr>
        <w:t>s</w:t>
      </w:r>
      <w:r w:rsidRPr="00BD1410">
        <w:rPr>
          <w:rFonts w:ascii="Times New Roman" w:hAnsi="Times New Roman"/>
          <w:bCs/>
          <w:color w:val="000000" w:themeColor="text1"/>
          <w:sz w:val="24"/>
          <w:szCs w:val="24"/>
        </w:rPr>
        <w:t>ponsibilisation</w:t>
      </w:r>
      <w:proofErr w:type="spellEnd"/>
      <w:r w:rsidRPr="00BD1410">
        <w:rPr>
          <w:rFonts w:ascii="Times New Roman" w:hAnsi="Times New Roman"/>
          <w:bCs/>
          <w:color w:val="000000" w:themeColor="text1"/>
          <w:sz w:val="24"/>
          <w:szCs w:val="24"/>
        </w:rPr>
        <w:t xml:space="preserve"> and </w:t>
      </w:r>
      <w:proofErr w:type="spellStart"/>
      <w:r w:rsidRPr="00BD1410">
        <w:rPr>
          <w:rFonts w:ascii="Times New Roman" w:hAnsi="Times New Roman"/>
          <w:bCs/>
          <w:color w:val="000000" w:themeColor="text1"/>
          <w:sz w:val="24"/>
          <w:szCs w:val="24"/>
        </w:rPr>
        <w:t>de</w:t>
      </w:r>
      <w:r w:rsidRPr="00BD1410">
        <w:rPr>
          <w:rFonts w:ascii="Times New Roman" w:hAnsi="Times New Roman"/>
          <w:color w:val="000000" w:themeColor="text1"/>
          <w:sz w:val="24"/>
          <w:szCs w:val="24"/>
        </w:rPr>
        <w:t>responsibilisation</w:t>
      </w:r>
      <w:proofErr w:type="spellEnd"/>
      <w:r w:rsidRPr="00BD1410">
        <w:rPr>
          <w:rFonts w:ascii="Times New Roman" w:hAnsi="Times New Roman"/>
          <w:color w:val="000000" w:themeColor="text1"/>
          <w:sz w:val="24"/>
          <w:szCs w:val="24"/>
        </w:rPr>
        <w:t xml:space="preserve">, and </w:t>
      </w:r>
      <w:r w:rsidRPr="00BD1410">
        <w:rPr>
          <w:rFonts w:ascii="Times New Roman" w:hAnsi="Times New Roman"/>
          <w:bCs/>
          <w:color w:val="000000" w:themeColor="text1"/>
          <w:sz w:val="24"/>
          <w:szCs w:val="24"/>
        </w:rPr>
        <w:t xml:space="preserve">identifying the discourse strategies and the </w:t>
      </w:r>
      <w:r w:rsidRPr="00BD1410">
        <w:rPr>
          <w:rFonts w:ascii="Times New Roman" w:hAnsi="Times New Roman"/>
          <w:bCs/>
          <w:color w:val="000000" w:themeColor="text1"/>
          <w:sz w:val="24"/>
          <w:szCs w:val="24"/>
        </w:rPr>
        <w:lastRenderedPageBreak/>
        <w:t xml:space="preserve">constructions used in representing the postponement.  Guided by aspects of </w:t>
      </w:r>
      <w:proofErr w:type="spellStart"/>
      <w:r w:rsidRPr="00BD1410">
        <w:rPr>
          <w:rFonts w:ascii="Times New Roman" w:hAnsi="Times New Roman"/>
          <w:color w:val="000000" w:themeColor="text1"/>
          <w:sz w:val="24"/>
          <w:szCs w:val="24"/>
        </w:rPr>
        <w:t>Caffi’s</w:t>
      </w:r>
      <w:proofErr w:type="spellEnd"/>
      <w:r w:rsidRPr="00BD1410">
        <w:rPr>
          <w:rFonts w:ascii="Times New Roman" w:hAnsi="Times New Roman"/>
          <w:color w:val="000000" w:themeColor="text1"/>
          <w:sz w:val="24"/>
          <w:szCs w:val="24"/>
        </w:rPr>
        <w:t xml:space="preserve"> </w:t>
      </w:r>
      <w:proofErr w:type="spellStart"/>
      <w:r w:rsidRPr="00BD1410">
        <w:rPr>
          <w:rFonts w:ascii="Times New Roman" w:hAnsi="Times New Roman"/>
          <w:color w:val="000000" w:themeColor="text1"/>
          <w:sz w:val="24"/>
          <w:szCs w:val="24"/>
        </w:rPr>
        <w:t>deresponsibilisation</w:t>
      </w:r>
      <w:proofErr w:type="spellEnd"/>
      <w:r w:rsidRPr="00BD1410">
        <w:rPr>
          <w:rFonts w:ascii="Times New Roman" w:hAnsi="Times New Roman"/>
          <w:color w:val="000000" w:themeColor="text1"/>
          <w:sz w:val="24"/>
          <w:szCs w:val="24"/>
        </w:rPr>
        <w:t xml:space="preserve"> and </w:t>
      </w:r>
      <w:proofErr w:type="spellStart"/>
      <w:r w:rsidRPr="00BD1410">
        <w:rPr>
          <w:rFonts w:ascii="Times New Roman" w:hAnsi="Times New Roman"/>
          <w:color w:val="000000" w:themeColor="text1"/>
          <w:sz w:val="24"/>
          <w:szCs w:val="24"/>
        </w:rPr>
        <w:t>re</w:t>
      </w:r>
      <w:r w:rsidR="00FF6583" w:rsidRPr="00BD1410">
        <w:rPr>
          <w:rFonts w:ascii="Times New Roman" w:hAnsi="Times New Roman"/>
          <w:color w:val="000000" w:themeColor="text1"/>
          <w:sz w:val="24"/>
          <w:szCs w:val="24"/>
        </w:rPr>
        <w:t>sponsibilisation</w:t>
      </w:r>
      <w:proofErr w:type="spellEnd"/>
      <w:r w:rsidR="00FF6583" w:rsidRPr="00BD1410">
        <w:rPr>
          <w:rFonts w:ascii="Times New Roman" w:hAnsi="Times New Roman"/>
          <w:color w:val="000000" w:themeColor="text1"/>
          <w:sz w:val="24"/>
          <w:szCs w:val="24"/>
        </w:rPr>
        <w:t>, and Hyland’s s</w:t>
      </w:r>
      <w:r w:rsidRPr="00BD1410">
        <w:rPr>
          <w:rFonts w:ascii="Times New Roman" w:hAnsi="Times New Roman"/>
          <w:color w:val="000000" w:themeColor="text1"/>
          <w:sz w:val="24"/>
          <w:szCs w:val="24"/>
        </w:rPr>
        <w:t>tance</w:t>
      </w:r>
      <w:r w:rsidR="00FF6583" w:rsidRPr="00BD1410">
        <w:rPr>
          <w:rFonts w:ascii="Times New Roman" w:hAnsi="Times New Roman"/>
          <w:color w:val="000000" w:themeColor="text1"/>
          <w:sz w:val="24"/>
          <w:szCs w:val="24"/>
        </w:rPr>
        <w:t>, the paper</w:t>
      </w:r>
      <w:r w:rsidRPr="00BD1410">
        <w:rPr>
          <w:rFonts w:ascii="Times New Roman" w:hAnsi="Times New Roman"/>
          <w:color w:val="000000" w:themeColor="text1"/>
          <w:sz w:val="24"/>
          <w:szCs w:val="24"/>
        </w:rPr>
        <w:t xml:space="preserve"> reveals that there </w:t>
      </w:r>
      <w:r w:rsidR="00312D6E" w:rsidRPr="00BD1410">
        <w:rPr>
          <w:rFonts w:ascii="Times New Roman" w:hAnsi="Times New Roman"/>
          <w:color w:val="000000" w:themeColor="text1"/>
          <w:sz w:val="24"/>
          <w:szCs w:val="24"/>
        </w:rPr>
        <w:t xml:space="preserve">are </w:t>
      </w:r>
      <w:r w:rsidRPr="00BD1410">
        <w:rPr>
          <w:rFonts w:ascii="Times New Roman" w:hAnsi="Times New Roman"/>
          <w:color w:val="000000" w:themeColor="text1"/>
          <w:sz w:val="24"/>
          <w:szCs w:val="24"/>
        </w:rPr>
        <w:t xml:space="preserve">two central constructions on the 2019 </w:t>
      </w:r>
      <w:r w:rsidR="00312D6E" w:rsidRPr="00BD1410">
        <w:rPr>
          <w:rFonts w:ascii="Times New Roman" w:hAnsi="Times New Roman"/>
          <w:color w:val="000000" w:themeColor="text1"/>
          <w:sz w:val="24"/>
          <w:szCs w:val="24"/>
        </w:rPr>
        <w:t xml:space="preserve">general </w:t>
      </w:r>
      <w:r w:rsidRPr="00BD1410">
        <w:rPr>
          <w:rFonts w:ascii="Times New Roman" w:hAnsi="Times New Roman"/>
          <w:color w:val="000000" w:themeColor="text1"/>
          <w:sz w:val="24"/>
          <w:szCs w:val="24"/>
        </w:rPr>
        <w:t xml:space="preserve">elections postponement: </w:t>
      </w:r>
      <w:r w:rsidR="00F350F5" w:rsidRPr="00BD1410">
        <w:rPr>
          <w:rFonts w:ascii="Times New Roman" w:hAnsi="Times New Roman"/>
          <w:color w:val="000000" w:themeColor="text1"/>
          <w:sz w:val="24"/>
          <w:szCs w:val="24"/>
        </w:rPr>
        <w:t>allegiance to a successful electoral conduct and logistical challenges.  The logistical challenges</w:t>
      </w:r>
      <w:r w:rsidR="00FF6583" w:rsidRPr="00BD1410">
        <w:rPr>
          <w:rFonts w:ascii="Times New Roman" w:hAnsi="Times New Roman"/>
          <w:color w:val="000000" w:themeColor="text1"/>
          <w:sz w:val="24"/>
          <w:szCs w:val="24"/>
        </w:rPr>
        <w:t xml:space="preserve"> bifurcate</w:t>
      </w:r>
      <w:r w:rsidR="00F350F5" w:rsidRPr="00BD1410">
        <w:rPr>
          <w:rFonts w:ascii="Times New Roman" w:hAnsi="Times New Roman"/>
          <w:color w:val="000000" w:themeColor="text1"/>
          <w:sz w:val="24"/>
          <w:szCs w:val="24"/>
        </w:rPr>
        <w:t xml:space="preserve"> into </w:t>
      </w:r>
      <w:r w:rsidR="00312D6E" w:rsidRPr="00BD1410">
        <w:rPr>
          <w:rFonts w:ascii="Times New Roman" w:hAnsi="Times New Roman"/>
          <w:color w:val="000000" w:themeColor="text1"/>
          <w:sz w:val="24"/>
          <w:szCs w:val="24"/>
        </w:rPr>
        <w:t>two</w:t>
      </w:r>
      <w:r w:rsidR="00F350F5" w:rsidRPr="00BD1410">
        <w:rPr>
          <w:rFonts w:ascii="Times New Roman" w:hAnsi="Times New Roman"/>
          <w:color w:val="000000" w:themeColor="text1"/>
          <w:sz w:val="24"/>
          <w:szCs w:val="24"/>
        </w:rPr>
        <w:t xml:space="preserve"> other sub-constructions</w:t>
      </w:r>
      <w:r w:rsidR="00FF6583" w:rsidRPr="00BD1410">
        <w:rPr>
          <w:rFonts w:ascii="Times New Roman" w:hAnsi="Times New Roman"/>
          <w:color w:val="000000" w:themeColor="text1"/>
          <w:sz w:val="24"/>
          <w:szCs w:val="24"/>
        </w:rPr>
        <w:t xml:space="preserve">: </w:t>
      </w:r>
      <w:r w:rsidR="00312D6E" w:rsidRPr="00BD1410">
        <w:rPr>
          <w:rFonts w:ascii="Times New Roman" w:hAnsi="Times New Roman"/>
          <w:color w:val="000000" w:themeColor="text1"/>
          <w:sz w:val="24"/>
          <w:szCs w:val="24"/>
        </w:rPr>
        <w:t xml:space="preserve">natural and human-induced disruptions.  While the natural </w:t>
      </w:r>
      <w:r w:rsidR="00FF6583" w:rsidRPr="00BD1410">
        <w:rPr>
          <w:rFonts w:ascii="Times New Roman" w:hAnsi="Times New Roman"/>
          <w:color w:val="000000" w:themeColor="text1"/>
          <w:sz w:val="24"/>
          <w:szCs w:val="24"/>
        </w:rPr>
        <w:t>d</w:t>
      </w:r>
      <w:r w:rsidRPr="00BD1410">
        <w:rPr>
          <w:rFonts w:ascii="Times New Roman" w:hAnsi="Times New Roman"/>
          <w:color w:val="000000" w:themeColor="text1"/>
          <w:sz w:val="24"/>
          <w:szCs w:val="24"/>
        </w:rPr>
        <w:t xml:space="preserve">isruption </w:t>
      </w:r>
      <w:r w:rsidR="00312D6E" w:rsidRPr="00BD1410">
        <w:rPr>
          <w:rFonts w:ascii="Times New Roman" w:hAnsi="Times New Roman"/>
          <w:color w:val="000000" w:themeColor="text1"/>
          <w:sz w:val="24"/>
          <w:szCs w:val="24"/>
        </w:rPr>
        <w:t xml:space="preserve">is </w:t>
      </w:r>
      <w:r w:rsidRPr="00BD1410">
        <w:rPr>
          <w:rFonts w:ascii="Times New Roman" w:hAnsi="Times New Roman"/>
          <w:color w:val="000000" w:themeColor="text1"/>
          <w:sz w:val="24"/>
          <w:szCs w:val="24"/>
        </w:rPr>
        <w:t xml:space="preserve">as a result of </w:t>
      </w:r>
      <w:r w:rsidR="00FF6583" w:rsidRPr="00BD1410">
        <w:rPr>
          <w:rFonts w:ascii="Times New Roman" w:hAnsi="Times New Roman"/>
          <w:color w:val="000000" w:themeColor="text1"/>
          <w:sz w:val="24"/>
          <w:szCs w:val="24"/>
        </w:rPr>
        <w:t>natural o</w:t>
      </w:r>
      <w:r w:rsidRPr="00BD1410">
        <w:rPr>
          <w:rFonts w:ascii="Times New Roman" w:hAnsi="Times New Roman"/>
          <w:color w:val="000000" w:themeColor="text1"/>
          <w:sz w:val="24"/>
          <w:szCs w:val="24"/>
        </w:rPr>
        <w:t>ccurrence</w:t>
      </w:r>
      <w:r w:rsidRPr="00BD1410">
        <w:rPr>
          <w:rFonts w:ascii="Times New Roman" w:hAnsi="Times New Roman"/>
          <w:b/>
          <w:color w:val="000000" w:themeColor="text1"/>
          <w:sz w:val="24"/>
          <w:szCs w:val="24"/>
        </w:rPr>
        <w:t xml:space="preserve"> </w:t>
      </w:r>
      <w:r w:rsidR="00FF6583" w:rsidRPr="00BD1410">
        <w:rPr>
          <w:rFonts w:ascii="Times New Roman" w:hAnsi="Times New Roman"/>
          <w:color w:val="000000" w:themeColor="text1"/>
          <w:sz w:val="24"/>
          <w:szCs w:val="24"/>
        </w:rPr>
        <w:t xml:space="preserve">(bad weather), human-induced </w:t>
      </w:r>
      <w:r w:rsidR="00312D6E" w:rsidRPr="00BD1410">
        <w:rPr>
          <w:rFonts w:ascii="Times New Roman" w:hAnsi="Times New Roman"/>
          <w:color w:val="000000" w:themeColor="text1"/>
          <w:sz w:val="24"/>
          <w:szCs w:val="24"/>
        </w:rPr>
        <w:t xml:space="preserve">disruptions were as a result of court judgments and fire </w:t>
      </w:r>
      <w:r w:rsidR="00FF6583" w:rsidRPr="00BD1410">
        <w:rPr>
          <w:rFonts w:ascii="Times New Roman" w:hAnsi="Times New Roman"/>
          <w:color w:val="000000" w:themeColor="text1"/>
          <w:sz w:val="24"/>
          <w:szCs w:val="24"/>
        </w:rPr>
        <w:t>d</w:t>
      </w:r>
      <w:r w:rsidRPr="00BD1410">
        <w:rPr>
          <w:rFonts w:ascii="Times New Roman" w:hAnsi="Times New Roman"/>
          <w:color w:val="000000" w:themeColor="text1"/>
          <w:sz w:val="24"/>
          <w:szCs w:val="24"/>
        </w:rPr>
        <w:t>isaster</w:t>
      </w:r>
      <w:r w:rsidR="00312D6E" w:rsidRPr="00BD1410">
        <w:rPr>
          <w:rFonts w:ascii="Times New Roman" w:hAnsi="Times New Roman"/>
          <w:color w:val="000000" w:themeColor="text1"/>
          <w:sz w:val="24"/>
          <w:szCs w:val="24"/>
        </w:rPr>
        <w:t xml:space="preserve">s.  </w:t>
      </w:r>
      <w:r w:rsidRPr="00BD1410">
        <w:rPr>
          <w:rFonts w:ascii="Times New Roman" w:hAnsi="Times New Roman"/>
          <w:color w:val="000000" w:themeColor="text1"/>
          <w:sz w:val="24"/>
          <w:szCs w:val="24"/>
        </w:rPr>
        <w:t>The constructions were achieved throu</w:t>
      </w:r>
      <w:r w:rsidR="00312D6E" w:rsidRPr="00BD1410">
        <w:rPr>
          <w:rFonts w:ascii="Times New Roman" w:hAnsi="Times New Roman"/>
          <w:color w:val="000000" w:themeColor="text1"/>
          <w:sz w:val="24"/>
          <w:szCs w:val="24"/>
        </w:rPr>
        <w:t>gh six discourse strategies: r</w:t>
      </w:r>
      <w:r w:rsidRPr="00BD1410">
        <w:rPr>
          <w:rFonts w:ascii="Times New Roman" w:hAnsi="Times New Roman"/>
          <w:color w:val="000000" w:themeColor="text1"/>
          <w:sz w:val="24"/>
          <w:szCs w:val="24"/>
        </w:rPr>
        <w:t>eference t</w:t>
      </w:r>
      <w:r w:rsidR="00312D6E" w:rsidRPr="00BD1410">
        <w:rPr>
          <w:rFonts w:ascii="Times New Roman" w:hAnsi="Times New Roman"/>
          <w:color w:val="000000" w:themeColor="text1"/>
          <w:sz w:val="24"/>
          <w:szCs w:val="24"/>
        </w:rPr>
        <w:t>o antecedent-success, emotional appeal/blackmail</w:t>
      </w:r>
      <w:r w:rsidRPr="00BD1410">
        <w:rPr>
          <w:rFonts w:ascii="Times New Roman" w:hAnsi="Times New Roman"/>
          <w:color w:val="000000" w:themeColor="text1"/>
          <w:sz w:val="24"/>
          <w:szCs w:val="24"/>
        </w:rPr>
        <w:t xml:space="preserve">, </w:t>
      </w:r>
      <w:r w:rsidR="00312D6E" w:rsidRPr="00BD1410">
        <w:rPr>
          <w:rFonts w:ascii="Times New Roman" w:hAnsi="Times New Roman"/>
          <w:color w:val="000000" w:themeColor="text1"/>
          <w:sz w:val="24"/>
          <w:szCs w:val="24"/>
        </w:rPr>
        <w:t>self-glorification</w:t>
      </w:r>
      <w:r w:rsidR="00C71554">
        <w:rPr>
          <w:rFonts w:ascii="Times New Roman" w:hAnsi="Times New Roman"/>
          <w:color w:val="000000" w:themeColor="text1"/>
          <w:sz w:val="24"/>
          <w:szCs w:val="24"/>
        </w:rPr>
        <w:t>/self-praise</w:t>
      </w:r>
      <w:r w:rsidRPr="00BD1410">
        <w:rPr>
          <w:rFonts w:ascii="Times New Roman" w:hAnsi="Times New Roman"/>
          <w:color w:val="000000" w:themeColor="text1"/>
          <w:sz w:val="24"/>
          <w:szCs w:val="24"/>
        </w:rPr>
        <w:t xml:space="preserve">, </w:t>
      </w:r>
      <w:r w:rsidR="00312D6E" w:rsidRPr="00BD1410">
        <w:rPr>
          <w:rFonts w:ascii="Times New Roman" w:hAnsi="Times New Roman"/>
          <w:color w:val="000000" w:themeColor="text1"/>
          <w:sz w:val="24"/>
          <w:szCs w:val="24"/>
        </w:rPr>
        <w:t xml:space="preserve">blame </w:t>
      </w:r>
      <w:r w:rsidR="0054399C" w:rsidRPr="00BD1410">
        <w:rPr>
          <w:rFonts w:ascii="Times New Roman" w:hAnsi="Times New Roman"/>
          <w:color w:val="000000" w:themeColor="text1"/>
          <w:sz w:val="24"/>
          <w:szCs w:val="24"/>
        </w:rPr>
        <w:t>avoidance/allocation</w:t>
      </w:r>
      <w:r w:rsidR="00312D6E" w:rsidRPr="00BD1410">
        <w:rPr>
          <w:rFonts w:ascii="Times New Roman" w:hAnsi="Times New Roman"/>
          <w:color w:val="000000" w:themeColor="text1"/>
          <w:sz w:val="24"/>
          <w:szCs w:val="24"/>
        </w:rPr>
        <w:t>, assuring/reassuring of c</w:t>
      </w:r>
      <w:r w:rsidRPr="00BD1410">
        <w:rPr>
          <w:rFonts w:ascii="Times New Roman" w:hAnsi="Times New Roman"/>
          <w:color w:val="000000" w:themeColor="text1"/>
          <w:sz w:val="24"/>
          <w:szCs w:val="24"/>
        </w:rPr>
        <w:t xml:space="preserve">ontrol, </w:t>
      </w:r>
      <w:r w:rsidR="00312D6E" w:rsidRPr="00BD1410">
        <w:rPr>
          <w:rFonts w:ascii="Times New Roman" w:hAnsi="Times New Roman"/>
          <w:color w:val="000000" w:themeColor="text1"/>
          <w:sz w:val="24"/>
          <w:szCs w:val="24"/>
        </w:rPr>
        <w:t>and creating common g</w:t>
      </w:r>
      <w:r w:rsidRPr="00BD1410">
        <w:rPr>
          <w:rFonts w:ascii="Times New Roman" w:hAnsi="Times New Roman"/>
          <w:color w:val="000000" w:themeColor="text1"/>
          <w:sz w:val="24"/>
          <w:szCs w:val="24"/>
        </w:rPr>
        <w:t>round</w:t>
      </w:r>
      <w:r w:rsidR="00312D6E" w:rsidRPr="00BD1410">
        <w:rPr>
          <w:rFonts w:ascii="Times New Roman" w:hAnsi="Times New Roman"/>
          <w:color w:val="000000" w:themeColor="text1"/>
          <w:sz w:val="24"/>
          <w:szCs w:val="24"/>
        </w:rPr>
        <w:t xml:space="preserve">. It is recommended that the challenges advanced by the Chairman are avoidable if Nigeria </w:t>
      </w:r>
      <w:r w:rsidR="00C71554">
        <w:rPr>
          <w:rFonts w:ascii="Times New Roman" w:hAnsi="Times New Roman"/>
          <w:color w:val="000000" w:themeColor="text1"/>
          <w:sz w:val="24"/>
          <w:szCs w:val="24"/>
        </w:rPr>
        <w:t>can explore the use of</w:t>
      </w:r>
      <w:r w:rsidR="00312D6E" w:rsidRPr="00BD1410">
        <w:rPr>
          <w:rFonts w:ascii="Times New Roman" w:hAnsi="Times New Roman"/>
          <w:color w:val="000000" w:themeColor="text1"/>
          <w:sz w:val="24"/>
          <w:szCs w:val="24"/>
        </w:rPr>
        <w:t xml:space="preserve"> e-</w:t>
      </w:r>
      <w:r w:rsidRPr="00BD1410">
        <w:rPr>
          <w:rFonts w:ascii="Times New Roman" w:hAnsi="Times New Roman"/>
          <w:color w:val="000000" w:themeColor="text1"/>
          <w:sz w:val="24"/>
          <w:szCs w:val="24"/>
        </w:rPr>
        <w:t xml:space="preserve">voting </w:t>
      </w:r>
      <w:r w:rsidR="00C71554">
        <w:rPr>
          <w:rFonts w:ascii="Times New Roman" w:hAnsi="Times New Roman"/>
          <w:color w:val="000000" w:themeColor="text1"/>
          <w:sz w:val="24"/>
          <w:szCs w:val="24"/>
        </w:rPr>
        <w:t xml:space="preserve">in order </w:t>
      </w:r>
      <w:r w:rsidRPr="00BD1410">
        <w:rPr>
          <w:rFonts w:ascii="Times New Roman" w:hAnsi="Times New Roman"/>
          <w:color w:val="000000" w:themeColor="text1"/>
          <w:sz w:val="24"/>
          <w:szCs w:val="24"/>
        </w:rPr>
        <w:t xml:space="preserve">to forestall wastages and challenges associated with manual voting. </w:t>
      </w:r>
    </w:p>
    <w:p w:rsidR="00B03045" w:rsidRPr="00BD1410" w:rsidRDefault="00B03045" w:rsidP="004D190B">
      <w:pPr>
        <w:spacing w:after="160" w:line="240" w:lineRule="auto"/>
        <w:rPr>
          <w:rFonts w:ascii="Times New Roman" w:hAnsi="Times New Roman"/>
          <w:color w:val="000000" w:themeColor="text1"/>
          <w:sz w:val="24"/>
          <w:szCs w:val="24"/>
        </w:rPr>
      </w:pPr>
    </w:p>
    <w:p w:rsidR="00927805" w:rsidRPr="00BD1410" w:rsidRDefault="00927805" w:rsidP="004D190B">
      <w:pPr>
        <w:spacing w:after="160" w:line="240" w:lineRule="auto"/>
        <w:rPr>
          <w:rFonts w:ascii="Times New Roman" w:hAnsi="Times New Roman"/>
          <w:color w:val="000000" w:themeColor="text1"/>
          <w:sz w:val="24"/>
          <w:szCs w:val="24"/>
        </w:rPr>
      </w:pPr>
    </w:p>
    <w:p w:rsidR="00927805" w:rsidRPr="00BD1410" w:rsidRDefault="00927805" w:rsidP="00927805">
      <w:pPr>
        <w:spacing w:after="0" w:line="240" w:lineRule="auto"/>
        <w:jc w:val="both"/>
        <w:rPr>
          <w:rFonts w:ascii="Times New Roman" w:hAnsi="Times New Roman"/>
          <w:b/>
          <w:bCs/>
          <w:color w:val="000000"/>
          <w:sz w:val="24"/>
          <w:szCs w:val="24"/>
        </w:rPr>
      </w:pPr>
      <w:r w:rsidRPr="00BD1410">
        <w:rPr>
          <w:rFonts w:ascii="Times New Roman" w:hAnsi="Times New Roman"/>
          <w:b/>
          <w:bCs/>
          <w:color w:val="000000"/>
          <w:sz w:val="24"/>
          <w:szCs w:val="24"/>
        </w:rPr>
        <w:t xml:space="preserve">References </w:t>
      </w:r>
    </w:p>
    <w:p w:rsidR="00927805" w:rsidRPr="00BD1410" w:rsidRDefault="00927805" w:rsidP="00927805">
      <w:pPr>
        <w:pStyle w:val="Default"/>
        <w:ind w:left="900" w:hanging="900"/>
        <w:jc w:val="both"/>
      </w:pPr>
    </w:p>
    <w:p w:rsidR="00927805" w:rsidRPr="00BD1410" w:rsidRDefault="00927805" w:rsidP="00927805">
      <w:pPr>
        <w:pStyle w:val="Default"/>
        <w:ind w:left="900" w:hanging="900"/>
        <w:jc w:val="both"/>
      </w:pPr>
      <w:proofErr w:type="spellStart"/>
      <w:proofErr w:type="gramStart"/>
      <w:r w:rsidRPr="00BD1410">
        <w:t>Adegoju</w:t>
      </w:r>
      <w:proofErr w:type="spellEnd"/>
      <w:r w:rsidRPr="00BD1410">
        <w:t>, A. 2005.</w:t>
      </w:r>
      <w:proofErr w:type="gramEnd"/>
      <w:r w:rsidRPr="00BD1410">
        <w:t xml:space="preserve"> </w:t>
      </w:r>
      <w:proofErr w:type="gramStart"/>
      <w:r w:rsidRPr="00BD1410">
        <w:t>A stylistic study of the speeches of some key actors of the June 12 crisis in Nigeria (1993-1998).</w:t>
      </w:r>
      <w:proofErr w:type="gramEnd"/>
      <w:r w:rsidRPr="00BD1410">
        <w:t xml:space="preserve"> Ph.D. Thesis: Department of English, University of Ibadan. </w:t>
      </w:r>
    </w:p>
    <w:p w:rsidR="00D85283" w:rsidRPr="00BD1410" w:rsidRDefault="00D85283" w:rsidP="00D85283">
      <w:pPr>
        <w:pStyle w:val="Default"/>
        <w:ind w:left="630" w:hanging="630"/>
        <w:jc w:val="both"/>
        <w:rPr>
          <w:i/>
        </w:rPr>
      </w:pPr>
      <w:proofErr w:type="spellStart"/>
      <w:proofErr w:type="gramStart"/>
      <w:r w:rsidRPr="00BD1410">
        <w:t>Ademilokun</w:t>
      </w:r>
      <w:proofErr w:type="spellEnd"/>
      <w:r w:rsidRPr="00BD1410">
        <w:t>, M. (2016).</w:t>
      </w:r>
      <w:proofErr w:type="gramEnd"/>
      <w:r w:rsidRPr="00BD1410">
        <w:t xml:space="preserve"> </w:t>
      </w:r>
      <w:proofErr w:type="gramStart"/>
      <w:r w:rsidRPr="00BD1410">
        <w:t>Appraisal of resources in post-election defeat-concession speeches of some</w:t>
      </w:r>
      <w:r w:rsidRPr="00BD1410">
        <w:tab/>
        <w:t>gubernatorial candidates in Southwestern Nigeria, 2014-2015.</w:t>
      </w:r>
      <w:proofErr w:type="gramEnd"/>
      <w:r w:rsidRPr="00BD1410">
        <w:t xml:space="preserve"> </w:t>
      </w:r>
      <w:proofErr w:type="spellStart"/>
      <w:r w:rsidRPr="00BD1410">
        <w:rPr>
          <w:i/>
        </w:rPr>
        <w:t>Africology</w:t>
      </w:r>
      <w:proofErr w:type="spellEnd"/>
      <w:r w:rsidRPr="00BD1410">
        <w:rPr>
          <w:i/>
        </w:rPr>
        <w:t>: The Journal of</w:t>
      </w:r>
      <w:r w:rsidRPr="00BD1410">
        <w:rPr>
          <w:i/>
        </w:rPr>
        <w:tab/>
        <w:t xml:space="preserve">Pan African Studies, </w:t>
      </w:r>
      <w:r w:rsidRPr="00BD1410">
        <w:t>9 (1) 167-187. Retrieved from</w:t>
      </w:r>
      <w:r w:rsidRPr="00BD1410">
        <w:tab/>
      </w:r>
      <w:hyperlink r:id="rId9" w:history="1">
        <w:r w:rsidRPr="00BD1410">
          <w:rPr>
            <w:rStyle w:val="Hyperlink"/>
          </w:rPr>
          <w:t>https://www.jpanafrican.org/docs/vol9no1/9.1-entry-11 Ademilokun.pdf&amp;sa=U&amp;ved=2ahUKEwjErtrlxrnXAhUD16QKHQ5zD3AQFjAAegQIFR</w:t>
        </w:r>
        <w:r w:rsidRPr="00BD1410">
          <w:rPr>
            <w:rStyle w:val="Hyperlink"/>
          </w:rPr>
          <w:tab/>
        </w:r>
        <w:proofErr w:type="spellStart"/>
        <w:r w:rsidRPr="00BD1410">
          <w:rPr>
            <w:rStyle w:val="Hyperlink"/>
          </w:rPr>
          <w:t>A&amp;usg</w:t>
        </w:r>
        <w:proofErr w:type="spellEnd"/>
        <w:r w:rsidRPr="00BD1410">
          <w:rPr>
            <w:rStyle w:val="Hyperlink"/>
          </w:rPr>
          <w:t>=AOvVaw2BfKO57WGvLMkJr5g0PWaz</w:t>
        </w:r>
      </w:hyperlink>
      <w:r w:rsidRPr="00BD1410">
        <w:tab/>
      </w:r>
    </w:p>
    <w:p w:rsidR="00927805" w:rsidRPr="00BD1410" w:rsidRDefault="00927805" w:rsidP="00927805">
      <w:pPr>
        <w:pStyle w:val="Default"/>
        <w:ind w:left="720" w:hanging="720"/>
        <w:jc w:val="both"/>
      </w:pPr>
      <w:proofErr w:type="spellStart"/>
      <w:proofErr w:type="gramStart"/>
      <w:r w:rsidRPr="00BD1410">
        <w:t>Ademilokun</w:t>
      </w:r>
      <w:proofErr w:type="spellEnd"/>
      <w:r w:rsidRPr="00BD1410">
        <w:t xml:space="preserve">, M. &amp; </w:t>
      </w:r>
      <w:proofErr w:type="spellStart"/>
      <w:r w:rsidRPr="00BD1410">
        <w:t>Taiwo</w:t>
      </w:r>
      <w:proofErr w:type="spellEnd"/>
      <w:r w:rsidRPr="00BD1410">
        <w:t>, R. 2013.</w:t>
      </w:r>
      <w:proofErr w:type="gramEnd"/>
      <w:r w:rsidRPr="00BD1410">
        <w:t xml:space="preserve"> Discursive strategies in newspaper campaign advertisements for Nigeria’s 2011 elections. </w:t>
      </w:r>
      <w:r w:rsidRPr="00BD1410">
        <w:rPr>
          <w:i/>
          <w:iCs/>
        </w:rPr>
        <w:t xml:space="preserve">Discourse and Communication </w:t>
      </w:r>
      <w:r w:rsidRPr="00BD1410">
        <w:rPr>
          <w:i/>
        </w:rPr>
        <w:t>7</w:t>
      </w:r>
      <w:r w:rsidRPr="00BD1410">
        <w:t xml:space="preserve">(4): 435 -455. </w:t>
      </w:r>
    </w:p>
    <w:p w:rsidR="00927805" w:rsidRPr="00BD1410" w:rsidRDefault="00927805" w:rsidP="00927805">
      <w:pPr>
        <w:pStyle w:val="BodyText"/>
        <w:spacing w:after="0"/>
        <w:ind w:left="720" w:hanging="720"/>
        <w:jc w:val="both"/>
        <w:rPr>
          <w:color w:val="000000"/>
        </w:rPr>
      </w:pPr>
      <w:proofErr w:type="spellStart"/>
      <w:r w:rsidRPr="00BD1410">
        <w:t>Adeyanju</w:t>
      </w:r>
      <w:proofErr w:type="spellEnd"/>
      <w:r w:rsidRPr="00BD1410">
        <w:t xml:space="preserve">, D. 2002: Sociolinguistics: An introductory insight. In </w:t>
      </w:r>
      <w:r w:rsidR="00FC1C31" w:rsidRPr="00BD1410">
        <w:t>S</w:t>
      </w:r>
      <w:r w:rsidR="00FC1C31">
        <w:t xml:space="preserve">ola </w:t>
      </w:r>
      <w:proofErr w:type="spellStart"/>
      <w:r w:rsidR="00FC1C31">
        <w:t>Babatunde</w:t>
      </w:r>
      <w:proofErr w:type="spellEnd"/>
      <w:r w:rsidR="00FC1C31">
        <w:t xml:space="preserve"> and Dele </w:t>
      </w:r>
      <w:proofErr w:type="spellStart"/>
      <w:r w:rsidR="00FC1C31">
        <w:t>Adeyanju</w:t>
      </w:r>
      <w:proofErr w:type="spellEnd"/>
      <w:r w:rsidR="00FC1C31">
        <w:t>, eds.,</w:t>
      </w:r>
      <w:r w:rsidR="00FC1C31" w:rsidRPr="00BD1410">
        <w:t xml:space="preserve"> </w:t>
      </w:r>
      <w:r w:rsidRPr="00FC1C31">
        <w:rPr>
          <w:i/>
          <w:iCs/>
        </w:rPr>
        <w:t xml:space="preserve">Language, meaning and society: papers in </w:t>
      </w:r>
      <w:proofErr w:type="spellStart"/>
      <w:r w:rsidRPr="00FC1C31">
        <w:rPr>
          <w:i/>
          <w:iCs/>
        </w:rPr>
        <w:t>honour</w:t>
      </w:r>
      <w:proofErr w:type="spellEnd"/>
      <w:r w:rsidRPr="00FC1C31">
        <w:rPr>
          <w:i/>
          <w:iCs/>
        </w:rPr>
        <w:t xml:space="preserve"> of E.E. </w:t>
      </w:r>
      <w:proofErr w:type="spellStart"/>
      <w:r w:rsidRPr="00FC1C31">
        <w:rPr>
          <w:i/>
          <w:iCs/>
        </w:rPr>
        <w:t>Adegbija</w:t>
      </w:r>
      <w:proofErr w:type="spellEnd"/>
      <w:r w:rsidRPr="00FC1C31">
        <w:rPr>
          <w:i/>
          <w:iCs/>
        </w:rPr>
        <w:t xml:space="preserve"> at 50.</w:t>
      </w:r>
      <w:r w:rsidR="00FC1C31">
        <w:t xml:space="preserve"> </w:t>
      </w:r>
      <w:r w:rsidRPr="00BD1410">
        <w:t xml:space="preserve">Ilorin: </w:t>
      </w:r>
      <w:proofErr w:type="spellStart"/>
      <w:r w:rsidRPr="00BD1410">
        <w:t>Haytee</w:t>
      </w:r>
      <w:proofErr w:type="spellEnd"/>
      <w:r w:rsidRPr="00BD1410">
        <w:t xml:space="preserve"> Press.</w:t>
      </w:r>
    </w:p>
    <w:p w:rsidR="00D85283" w:rsidRPr="00BD1410" w:rsidRDefault="00D85283" w:rsidP="00D85283">
      <w:pPr>
        <w:pStyle w:val="Default"/>
        <w:ind w:left="630" w:hanging="630"/>
        <w:jc w:val="both"/>
      </w:pPr>
      <w:proofErr w:type="spellStart"/>
      <w:r w:rsidRPr="00BD1410">
        <w:t>Aduradola</w:t>
      </w:r>
      <w:proofErr w:type="spellEnd"/>
      <w:r w:rsidRPr="00BD1410">
        <w:t>, R.R</w:t>
      </w:r>
      <w:proofErr w:type="gramStart"/>
      <w:r w:rsidRPr="00BD1410">
        <w:t>. &amp;</w:t>
      </w:r>
      <w:proofErr w:type="gramEnd"/>
      <w:r w:rsidRPr="00BD1410">
        <w:t xml:space="preserve"> </w:t>
      </w:r>
      <w:proofErr w:type="spellStart"/>
      <w:r w:rsidRPr="00BD1410">
        <w:t>Ojukwu</w:t>
      </w:r>
      <w:proofErr w:type="spellEnd"/>
      <w:r w:rsidRPr="00BD1410">
        <w:t xml:space="preserve">, C. (2013). </w:t>
      </w:r>
      <w:proofErr w:type="gramStart"/>
      <w:r w:rsidRPr="00BD1410">
        <w:t xml:space="preserve">Language of political campaign and politics in </w:t>
      </w:r>
      <w:r w:rsidRPr="00BD1410">
        <w:tab/>
      </w:r>
      <w:r w:rsidRPr="00BD1410">
        <w:tab/>
        <w:t>Nigeria.</w:t>
      </w:r>
      <w:proofErr w:type="gramEnd"/>
      <w:r w:rsidRPr="00BD1410">
        <w:t xml:space="preserve"> </w:t>
      </w:r>
      <w:r w:rsidRPr="00BD1410">
        <w:rPr>
          <w:i/>
        </w:rPr>
        <w:t>Canadian Social Science</w:t>
      </w:r>
      <w:r w:rsidRPr="00BD1410">
        <w:t>, 9(3), 104-116. Retrieved from</w:t>
      </w:r>
      <w:r w:rsidRPr="00BD1410">
        <w:tab/>
        <w:t>http://www.cscanada.net/index.php/css/article/view/j.css.192366972013093.9650</w:t>
      </w:r>
    </w:p>
    <w:p w:rsidR="00927805" w:rsidRPr="00BD1410" w:rsidRDefault="00927805" w:rsidP="00927805">
      <w:pPr>
        <w:autoSpaceDE w:val="0"/>
        <w:autoSpaceDN w:val="0"/>
        <w:adjustRightInd w:val="0"/>
        <w:spacing w:after="0" w:line="240" w:lineRule="auto"/>
        <w:ind w:left="720" w:hanging="720"/>
        <w:rPr>
          <w:rFonts w:ascii="Times New Roman" w:hAnsi="Times New Roman"/>
          <w:sz w:val="24"/>
          <w:szCs w:val="24"/>
        </w:rPr>
      </w:pPr>
      <w:proofErr w:type="spellStart"/>
      <w:proofErr w:type="gramStart"/>
      <w:r w:rsidRPr="00BD1410">
        <w:rPr>
          <w:rFonts w:ascii="Times New Roman" w:hAnsi="Times New Roman"/>
          <w:sz w:val="24"/>
          <w:szCs w:val="24"/>
        </w:rPr>
        <w:t>Akinwale</w:t>
      </w:r>
      <w:proofErr w:type="spellEnd"/>
      <w:r w:rsidRPr="00BD1410">
        <w:rPr>
          <w:rFonts w:ascii="Times New Roman" w:hAnsi="Times New Roman"/>
          <w:sz w:val="24"/>
          <w:szCs w:val="24"/>
        </w:rPr>
        <w:t xml:space="preserve">, O. T. &amp; </w:t>
      </w:r>
      <w:proofErr w:type="spellStart"/>
      <w:r w:rsidRPr="00BD1410">
        <w:rPr>
          <w:rFonts w:ascii="Times New Roman" w:hAnsi="Times New Roman"/>
          <w:sz w:val="24"/>
          <w:szCs w:val="24"/>
        </w:rPr>
        <w:t>Adegoju</w:t>
      </w:r>
      <w:proofErr w:type="spellEnd"/>
      <w:r w:rsidRPr="00BD1410">
        <w:rPr>
          <w:rFonts w:ascii="Times New Roman" w:hAnsi="Times New Roman"/>
          <w:sz w:val="24"/>
          <w:szCs w:val="24"/>
        </w:rPr>
        <w:t>, A. 2013.</w:t>
      </w:r>
      <w:proofErr w:type="gramEnd"/>
      <w:r w:rsidRPr="00BD1410">
        <w:rPr>
          <w:rFonts w:ascii="Times New Roman" w:hAnsi="Times New Roman"/>
          <w:sz w:val="24"/>
          <w:szCs w:val="24"/>
        </w:rPr>
        <w:t xml:space="preserve"> </w:t>
      </w:r>
      <w:proofErr w:type="gramStart"/>
      <w:r w:rsidRPr="00BD1410">
        <w:rPr>
          <w:rFonts w:ascii="Times New Roman" w:hAnsi="Times New Roman"/>
          <w:sz w:val="24"/>
          <w:szCs w:val="24"/>
        </w:rPr>
        <w:t>Aspiring vice-chancellors’ rhetoric and the challenges of building a twenty-first century Nigerian university.</w:t>
      </w:r>
      <w:proofErr w:type="gramEnd"/>
      <w:r w:rsidRPr="00BD1410">
        <w:rPr>
          <w:rFonts w:ascii="Times New Roman" w:hAnsi="Times New Roman"/>
          <w:sz w:val="24"/>
          <w:szCs w:val="24"/>
        </w:rPr>
        <w:t xml:space="preserve"> </w:t>
      </w:r>
      <w:proofErr w:type="gramStart"/>
      <w:r w:rsidRPr="00BD1410">
        <w:rPr>
          <w:rFonts w:ascii="Times New Roman" w:hAnsi="Times New Roman"/>
          <w:i/>
          <w:sz w:val="24"/>
          <w:szCs w:val="24"/>
        </w:rPr>
        <w:t>JHEA/RESA.</w:t>
      </w:r>
      <w:proofErr w:type="gramEnd"/>
      <w:r w:rsidRPr="00BD1410">
        <w:rPr>
          <w:rFonts w:ascii="Times New Roman" w:hAnsi="Times New Roman"/>
          <w:sz w:val="24"/>
          <w:szCs w:val="24"/>
        </w:rPr>
        <w:t xml:space="preserve"> </w:t>
      </w:r>
      <w:r w:rsidRPr="00BD1410">
        <w:rPr>
          <w:rFonts w:ascii="Times New Roman" w:hAnsi="Times New Roman"/>
          <w:i/>
          <w:sz w:val="24"/>
          <w:szCs w:val="24"/>
        </w:rPr>
        <w:t>10</w:t>
      </w:r>
      <w:r w:rsidRPr="00BD1410">
        <w:rPr>
          <w:rFonts w:ascii="Times New Roman" w:hAnsi="Times New Roman"/>
          <w:sz w:val="24"/>
          <w:szCs w:val="24"/>
        </w:rPr>
        <w:t xml:space="preserve"> (2): 25–46</w:t>
      </w:r>
    </w:p>
    <w:p w:rsidR="00927805" w:rsidRPr="00BD1410" w:rsidRDefault="00927805" w:rsidP="00927805">
      <w:pPr>
        <w:pStyle w:val="Default"/>
        <w:ind w:left="720" w:hanging="720"/>
        <w:jc w:val="both"/>
        <w:rPr>
          <w:i/>
          <w:iCs/>
        </w:rPr>
      </w:pPr>
      <w:proofErr w:type="spellStart"/>
      <w:r w:rsidRPr="00BD1410">
        <w:t>Awonuga</w:t>
      </w:r>
      <w:proofErr w:type="spellEnd"/>
      <w:r w:rsidRPr="00BD1410">
        <w:t xml:space="preserve">, C.O. 1988. Political rhetoric: </w:t>
      </w:r>
      <w:proofErr w:type="spellStart"/>
      <w:r w:rsidRPr="00BD1410">
        <w:t>Awolowo’s</w:t>
      </w:r>
      <w:proofErr w:type="spellEnd"/>
      <w:r w:rsidRPr="00BD1410">
        <w:t xml:space="preserve"> use of language. </w:t>
      </w:r>
      <w:r w:rsidRPr="00BD1410">
        <w:rPr>
          <w:i/>
          <w:iCs/>
        </w:rPr>
        <w:t xml:space="preserve">ODU: A Journal of Western African Studies. </w:t>
      </w:r>
      <w:r w:rsidRPr="00BD1410">
        <w:rPr>
          <w:i/>
        </w:rPr>
        <w:t>34</w:t>
      </w:r>
      <w:r w:rsidRPr="00BD1410">
        <w:t xml:space="preserve">. 28: 150-196. </w:t>
      </w:r>
    </w:p>
    <w:p w:rsidR="00927805" w:rsidRPr="00BD1410" w:rsidRDefault="00927805" w:rsidP="00927805">
      <w:pPr>
        <w:pStyle w:val="Default"/>
        <w:ind w:left="720" w:hanging="720"/>
        <w:jc w:val="both"/>
        <w:rPr>
          <w:color w:val="auto"/>
        </w:rPr>
      </w:pPr>
      <w:proofErr w:type="spellStart"/>
      <w:r w:rsidRPr="00BD1410">
        <w:rPr>
          <w:color w:val="auto"/>
        </w:rPr>
        <w:t>Ayeomoni</w:t>
      </w:r>
      <w:proofErr w:type="spellEnd"/>
      <w:r w:rsidRPr="00BD1410">
        <w:rPr>
          <w:color w:val="auto"/>
        </w:rPr>
        <w:t xml:space="preserve">, M.O. 2007. </w:t>
      </w:r>
      <w:proofErr w:type="gramStart"/>
      <w:r w:rsidRPr="00BD1410">
        <w:rPr>
          <w:color w:val="auto"/>
        </w:rPr>
        <w:t>Lexical analysis of select political discourses of Nigeria’s military Heads of State.</w:t>
      </w:r>
      <w:proofErr w:type="gramEnd"/>
      <w:r w:rsidRPr="00BD1410">
        <w:rPr>
          <w:color w:val="auto"/>
        </w:rPr>
        <w:t xml:space="preserve">  </w:t>
      </w:r>
      <w:proofErr w:type="spellStart"/>
      <w:r w:rsidRPr="00BD1410">
        <w:rPr>
          <w:color w:val="auto"/>
        </w:rPr>
        <w:t>Ph.D</w:t>
      </w:r>
      <w:proofErr w:type="spellEnd"/>
      <w:r w:rsidRPr="00BD1410">
        <w:rPr>
          <w:color w:val="auto"/>
        </w:rPr>
        <w:t xml:space="preserve"> Thesis: Department of English, University of Ibadan. </w:t>
      </w:r>
    </w:p>
    <w:p w:rsidR="00927805" w:rsidRPr="00BD1410" w:rsidRDefault="00927805" w:rsidP="002332D5">
      <w:pPr>
        <w:autoSpaceDE w:val="0"/>
        <w:autoSpaceDN w:val="0"/>
        <w:adjustRightInd w:val="0"/>
        <w:spacing w:after="0" w:line="240" w:lineRule="auto"/>
        <w:ind w:left="720" w:hanging="720"/>
        <w:jc w:val="both"/>
        <w:rPr>
          <w:rFonts w:ascii="Times New Roman" w:hAnsi="Times New Roman"/>
          <w:sz w:val="24"/>
          <w:szCs w:val="24"/>
        </w:rPr>
      </w:pPr>
      <w:proofErr w:type="spellStart"/>
      <w:r w:rsidRPr="00BD1410">
        <w:rPr>
          <w:rFonts w:ascii="Times New Roman" w:hAnsi="Times New Roman"/>
          <w:sz w:val="24"/>
          <w:szCs w:val="24"/>
        </w:rPr>
        <w:t>Biber</w:t>
      </w:r>
      <w:proofErr w:type="spellEnd"/>
      <w:r w:rsidRPr="00BD1410">
        <w:rPr>
          <w:rFonts w:ascii="Times New Roman" w:hAnsi="Times New Roman"/>
          <w:sz w:val="24"/>
          <w:szCs w:val="24"/>
        </w:rPr>
        <w:t>, D., &amp; Finnegan, R. 1989.</w:t>
      </w:r>
      <w:r w:rsidRPr="00BD1410">
        <w:rPr>
          <w:rFonts w:ascii="Times New Roman" w:hAnsi="Times New Roman"/>
          <w:sz w:val="24"/>
          <w:szCs w:val="24"/>
        </w:rPr>
        <w:tab/>
        <w:t xml:space="preserve">Styles of stance in English: Lexical and grammatical marking of </w:t>
      </w:r>
      <w:proofErr w:type="spellStart"/>
      <w:r w:rsidRPr="00BD1410">
        <w:rPr>
          <w:rFonts w:ascii="Times New Roman" w:hAnsi="Times New Roman"/>
          <w:sz w:val="24"/>
          <w:szCs w:val="24"/>
        </w:rPr>
        <w:t>evidentiality</w:t>
      </w:r>
      <w:proofErr w:type="spellEnd"/>
      <w:r w:rsidRPr="00BD1410">
        <w:rPr>
          <w:rFonts w:ascii="Times New Roman" w:hAnsi="Times New Roman"/>
          <w:sz w:val="24"/>
          <w:szCs w:val="24"/>
        </w:rPr>
        <w:t xml:space="preserve"> and affect. </w:t>
      </w:r>
      <w:r w:rsidRPr="00BD1410">
        <w:rPr>
          <w:rFonts w:ascii="Times New Roman" w:hAnsi="Times New Roman"/>
          <w:i/>
          <w:iCs/>
          <w:sz w:val="24"/>
          <w:szCs w:val="24"/>
        </w:rPr>
        <w:t>Text</w:t>
      </w:r>
      <w:r w:rsidRPr="00BD1410">
        <w:rPr>
          <w:rFonts w:ascii="Times New Roman" w:hAnsi="Times New Roman"/>
          <w:sz w:val="24"/>
          <w:szCs w:val="24"/>
        </w:rPr>
        <w:t xml:space="preserve">, </w:t>
      </w:r>
      <w:r w:rsidRPr="00BD1410">
        <w:rPr>
          <w:rFonts w:ascii="Times New Roman" w:hAnsi="Times New Roman"/>
          <w:i/>
          <w:iCs/>
          <w:sz w:val="24"/>
          <w:szCs w:val="24"/>
        </w:rPr>
        <w:t>9</w:t>
      </w:r>
      <w:r w:rsidRPr="00BD1410">
        <w:rPr>
          <w:rFonts w:ascii="Times New Roman" w:hAnsi="Times New Roman"/>
          <w:sz w:val="24"/>
          <w:szCs w:val="24"/>
        </w:rPr>
        <w:t>, 93–124.</w:t>
      </w:r>
    </w:p>
    <w:p w:rsidR="002332D5" w:rsidRPr="00BD1410" w:rsidRDefault="002332D5" w:rsidP="002332D5">
      <w:pPr>
        <w:spacing w:after="0" w:line="240" w:lineRule="auto"/>
        <w:rPr>
          <w:rFonts w:ascii="Times New Roman" w:hAnsi="Times New Roman"/>
          <w:sz w:val="24"/>
          <w:szCs w:val="24"/>
        </w:rPr>
      </w:pPr>
      <w:proofErr w:type="spellStart"/>
      <w:r w:rsidRPr="00BD1410">
        <w:rPr>
          <w:rFonts w:ascii="Times New Roman" w:hAnsi="Times New Roman"/>
          <w:sz w:val="24"/>
          <w:szCs w:val="24"/>
        </w:rPr>
        <w:t>Caffi</w:t>
      </w:r>
      <w:proofErr w:type="spellEnd"/>
      <w:r w:rsidRPr="00BD1410">
        <w:rPr>
          <w:rFonts w:ascii="Times New Roman" w:hAnsi="Times New Roman"/>
          <w:sz w:val="24"/>
          <w:szCs w:val="24"/>
        </w:rPr>
        <w:t xml:space="preserve">, Claudia. 2002. </w:t>
      </w:r>
      <w:proofErr w:type="spellStart"/>
      <w:r w:rsidRPr="00BD1410">
        <w:rPr>
          <w:rFonts w:ascii="Times New Roman" w:hAnsi="Times New Roman"/>
          <w:i/>
          <w:sz w:val="24"/>
          <w:szCs w:val="24"/>
        </w:rPr>
        <w:t>Sei</w:t>
      </w:r>
      <w:proofErr w:type="spellEnd"/>
      <w:r w:rsidRPr="00BD1410">
        <w:rPr>
          <w:rFonts w:ascii="Times New Roman" w:hAnsi="Times New Roman"/>
          <w:i/>
          <w:sz w:val="24"/>
          <w:szCs w:val="24"/>
        </w:rPr>
        <w:t xml:space="preserve"> </w:t>
      </w:r>
      <w:proofErr w:type="spellStart"/>
      <w:r w:rsidRPr="00BD1410">
        <w:rPr>
          <w:rFonts w:ascii="Times New Roman" w:hAnsi="Times New Roman"/>
          <w:i/>
          <w:sz w:val="24"/>
          <w:szCs w:val="24"/>
        </w:rPr>
        <w:t>lezioni</w:t>
      </w:r>
      <w:proofErr w:type="spellEnd"/>
      <w:r w:rsidRPr="00BD1410">
        <w:rPr>
          <w:rFonts w:ascii="Times New Roman" w:hAnsi="Times New Roman"/>
          <w:i/>
          <w:sz w:val="24"/>
          <w:szCs w:val="24"/>
        </w:rPr>
        <w:t xml:space="preserve"> di </w:t>
      </w:r>
      <w:proofErr w:type="spellStart"/>
      <w:r w:rsidRPr="00BD1410">
        <w:rPr>
          <w:rFonts w:ascii="Times New Roman" w:hAnsi="Times New Roman"/>
          <w:i/>
          <w:sz w:val="24"/>
          <w:szCs w:val="24"/>
        </w:rPr>
        <w:t>pragmatica</w:t>
      </w:r>
      <w:proofErr w:type="spellEnd"/>
      <w:r w:rsidRPr="00BD1410">
        <w:rPr>
          <w:rFonts w:ascii="Times New Roman" w:hAnsi="Times New Roman"/>
          <w:i/>
          <w:sz w:val="24"/>
          <w:szCs w:val="24"/>
        </w:rPr>
        <w:t xml:space="preserve"> </w:t>
      </w:r>
      <w:proofErr w:type="spellStart"/>
      <w:r w:rsidRPr="00BD1410">
        <w:rPr>
          <w:rFonts w:ascii="Times New Roman" w:hAnsi="Times New Roman"/>
          <w:i/>
          <w:sz w:val="24"/>
          <w:szCs w:val="24"/>
        </w:rPr>
        <w:t>linguistica</w:t>
      </w:r>
      <w:proofErr w:type="spellEnd"/>
      <w:r w:rsidRPr="00BD1410">
        <w:rPr>
          <w:rFonts w:ascii="Times New Roman" w:hAnsi="Times New Roman"/>
          <w:sz w:val="24"/>
          <w:szCs w:val="24"/>
        </w:rPr>
        <w:t xml:space="preserve">. </w:t>
      </w:r>
      <w:proofErr w:type="spellStart"/>
      <w:r w:rsidRPr="00BD1410">
        <w:rPr>
          <w:rFonts w:ascii="Times New Roman" w:hAnsi="Times New Roman"/>
          <w:sz w:val="24"/>
          <w:szCs w:val="24"/>
        </w:rPr>
        <w:t>Genova</w:t>
      </w:r>
      <w:proofErr w:type="spellEnd"/>
      <w:r w:rsidRPr="00BD1410">
        <w:rPr>
          <w:rFonts w:ascii="Times New Roman" w:hAnsi="Times New Roman"/>
          <w:sz w:val="24"/>
          <w:szCs w:val="24"/>
        </w:rPr>
        <w:t>: Name.</w:t>
      </w:r>
    </w:p>
    <w:p w:rsidR="002332D5" w:rsidRPr="00BD1410" w:rsidRDefault="002332D5" w:rsidP="002332D5">
      <w:pPr>
        <w:spacing w:after="0" w:line="240" w:lineRule="auto"/>
        <w:rPr>
          <w:rFonts w:ascii="Times New Roman" w:hAnsi="Times New Roman"/>
          <w:sz w:val="24"/>
          <w:szCs w:val="24"/>
        </w:rPr>
      </w:pPr>
      <w:proofErr w:type="spellStart"/>
      <w:r w:rsidRPr="00BD1410">
        <w:rPr>
          <w:rFonts w:ascii="Times New Roman" w:hAnsi="Times New Roman"/>
          <w:sz w:val="24"/>
          <w:szCs w:val="24"/>
        </w:rPr>
        <w:t>Caffi</w:t>
      </w:r>
      <w:proofErr w:type="spellEnd"/>
      <w:r w:rsidRPr="00BD1410">
        <w:rPr>
          <w:rFonts w:ascii="Times New Roman" w:hAnsi="Times New Roman"/>
          <w:sz w:val="24"/>
          <w:szCs w:val="24"/>
        </w:rPr>
        <w:t xml:space="preserve">, Claudia. 2007. </w:t>
      </w:r>
      <w:r w:rsidRPr="00BD1410">
        <w:rPr>
          <w:rFonts w:ascii="Times New Roman" w:hAnsi="Times New Roman"/>
          <w:i/>
          <w:sz w:val="24"/>
          <w:szCs w:val="24"/>
        </w:rPr>
        <w:t>Mitigation</w:t>
      </w:r>
      <w:r w:rsidRPr="00BD1410">
        <w:rPr>
          <w:rFonts w:ascii="Times New Roman" w:hAnsi="Times New Roman"/>
          <w:sz w:val="24"/>
          <w:szCs w:val="24"/>
        </w:rPr>
        <w:t xml:space="preserve">. Oxford: Elsevier. </w:t>
      </w:r>
      <w:r w:rsidRPr="00BD1410">
        <w:rPr>
          <w:rFonts w:ascii="Times New Roman" w:hAnsi="Times New Roman"/>
          <w:i/>
          <w:sz w:val="24"/>
          <w:szCs w:val="24"/>
        </w:rPr>
        <w:t>Studies in Pragmatics</w:t>
      </w:r>
      <w:r w:rsidRPr="00BD1410">
        <w:rPr>
          <w:rFonts w:ascii="Times New Roman" w:hAnsi="Times New Roman"/>
          <w:sz w:val="24"/>
          <w:szCs w:val="24"/>
        </w:rPr>
        <w:t>,</w:t>
      </w:r>
    </w:p>
    <w:p w:rsidR="00D85283" w:rsidRPr="00BD1410" w:rsidRDefault="00D85283" w:rsidP="00D85283">
      <w:pPr>
        <w:spacing w:after="0" w:line="240" w:lineRule="auto"/>
        <w:ind w:left="720" w:hanging="720"/>
        <w:jc w:val="both"/>
        <w:rPr>
          <w:rFonts w:ascii="Times New Roman" w:hAnsi="Times New Roman"/>
          <w:sz w:val="24"/>
          <w:szCs w:val="24"/>
        </w:rPr>
      </w:pPr>
      <w:r w:rsidRPr="00BD1410">
        <w:rPr>
          <w:rFonts w:ascii="Times New Roman" w:hAnsi="Times New Roman"/>
          <w:sz w:val="24"/>
          <w:szCs w:val="24"/>
        </w:rPr>
        <w:t xml:space="preserve">Corcoran, P. (1994). Presidential concession speeches: The rhetoric of defeat. </w:t>
      </w:r>
      <w:r w:rsidRPr="00BD1410">
        <w:rPr>
          <w:rFonts w:ascii="Times New Roman" w:hAnsi="Times New Roman"/>
          <w:i/>
          <w:sz w:val="24"/>
          <w:szCs w:val="24"/>
        </w:rPr>
        <w:t>Political</w:t>
      </w:r>
      <w:r w:rsidRPr="00BD1410">
        <w:rPr>
          <w:rFonts w:ascii="Times New Roman" w:hAnsi="Times New Roman"/>
          <w:i/>
          <w:sz w:val="24"/>
          <w:szCs w:val="24"/>
        </w:rPr>
        <w:tab/>
        <w:t>Communication</w:t>
      </w:r>
      <w:r w:rsidRPr="00BD1410">
        <w:rPr>
          <w:rFonts w:ascii="Times New Roman" w:hAnsi="Times New Roman"/>
          <w:sz w:val="24"/>
          <w:szCs w:val="24"/>
        </w:rPr>
        <w:t xml:space="preserve">, 11, 109-131. </w:t>
      </w:r>
    </w:p>
    <w:p w:rsidR="00927805" w:rsidRPr="00BD1410" w:rsidRDefault="00927805" w:rsidP="002332D5">
      <w:pPr>
        <w:spacing w:after="0" w:line="240" w:lineRule="auto"/>
        <w:ind w:left="720" w:hanging="720"/>
        <w:jc w:val="both"/>
        <w:rPr>
          <w:rFonts w:ascii="Times New Roman" w:hAnsi="Times New Roman"/>
          <w:sz w:val="24"/>
          <w:szCs w:val="24"/>
        </w:rPr>
      </w:pPr>
      <w:r w:rsidRPr="00BD1410">
        <w:rPr>
          <w:rFonts w:ascii="Times New Roman" w:hAnsi="Times New Roman"/>
          <w:sz w:val="24"/>
          <w:szCs w:val="24"/>
        </w:rPr>
        <w:t xml:space="preserve">Crystal, D. 1987. </w:t>
      </w:r>
      <w:proofErr w:type="gramStart"/>
      <w:r w:rsidRPr="00FC1C31">
        <w:rPr>
          <w:rFonts w:ascii="Times New Roman" w:hAnsi="Times New Roman"/>
          <w:i/>
          <w:iCs/>
          <w:sz w:val="24"/>
          <w:szCs w:val="24"/>
        </w:rPr>
        <w:t>The Cambridge encyclopedia of language</w:t>
      </w:r>
      <w:r w:rsidRPr="00BD1410">
        <w:rPr>
          <w:rFonts w:ascii="Times New Roman" w:hAnsi="Times New Roman"/>
          <w:iCs/>
          <w:sz w:val="24"/>
          <w:szCs w:val="24"/>
        </w:rPr>
        <w:t>.</w:t>
      </w:r>
      <w:proofErr w:type="gramEnd"/>
      <w:r w:rsidRPr="00BD1410">
        <w:rPr>
          <w:rFonts w:ascii="Times New Roman" w:hAnsi="Times New Roman"/>
          <w:sz w:val="24"/>
          <w:szCs w:val="24"/>
        </w:rPr>
        <w:t xml:space="preserve"> Cambridge: Cambridge University Press.</w:t>
      </w:r>
    </w:p>
    <w:p w:rsidR="00927805" w:rsidRPr="00BD1410" w:rsidRDefault="00927805" w:rsidP="002332D5">
      <w:pPr>
        <w:pStyle w:val="BodyText"/>
        <w:spacing w:after="0"/>
        <w:ind w:left="720" w:hanging="720"/>
        <w:jc w:val="both"/>
        <w:rPr>
          <w:color w:val="000000"/>
        </w:rPr>
      </w:pPr>
      <w:proofErr w:type="spellStart"/>
      <w:proofErr w:type="gramStart"/>
      <w:r w:rsidRPr="00BD1410">
        <w:rPr>
          <w:color w:val="000000"/>
        </w:rPr>
        <w:t>Engholm</w:t>
      </w:r>
      <w:proofErr w:type="spellEnd"/>
      <w:r w:rsidRPr="00BD1410">
        <w:rPr>
          <w:color w:val="000000"/>
        </w:rPr>
        <w:t>, E. 1965.</w:t>
      </w:r>
      <w:proofErr w:type="gramEnd"/>
      <w:r w:rsidRPr="00BD1410">
        <w:rPr>
          <w:color w:val="000000"/>
        </w:rPr>
        <w:t xml:space="preserve"> </w:t>
      </w:r>
      <w:proofErr w:type="gramStart"/>
      <w:r w:rsidRPr="00FC1C31">
        <w:rPr>
          <w:i/>
          <w:iCs/>
          <w:color w:val="000000"/>
        </w:rPr>
        <w:t>Education through English</w:t>
      </w:r>
      <w:r w:rsidRPr="00BD1410">
        <w:rPr>
          <w:iCs/>
          <w:color w:val="000000"/>
        </w:rPr>
        <w:t>.</w:t>
      </w:r>
      <w:proofErr w:type="gramEnd"/>
      <w:r w:rsidRPr="00BD1410">
        <w:rPr>
          <w:iCs/>
          <w:color w:val="000000"/>
        </w:rPr>
        <w:t xml:space="preserve"> </w:t>
      </w:r>
      <w:proofErr w:type="gramStart"/>
      <w:r w:rsidRPr="00BD1410">
        <w:rPr>
          <w:color w:val="000000"/>
        </w:rPr>
        <w:t>Cambridge University Press.</w:t>
      </w:r>
      <w:proofErr w:type="gramEnd"/>
      <w:r w:rsidRPr="00BD1410">
        <w:rPr>
          <w:color w:val="000000"/>
        </w:rPr>
        <w:t xml:space="preserve">  </w:t>
      </w:r>
    </w:p>
    <w:p w:rsidR="00B27D65" w:rsidRPr="00BD1410" w:rsidRDefault="00B27D65" w:rsidP="00B27D65">
      <w:pPr>
        <w:tabs>
          <w:tab w:val="left" w:pos="425"/>
        </w:tabs>
        <w:autoSpaceDE w:val="0"/>
        <w:autoSpaceDN w:val="0"/>
        <w:adjustRightInd w:val="0"/>
        <w:spacing w:after="0" w:line="240" w:lineRule="auto"/>
        <w:ind w:left="720" w:hanging="720"/>
        <w:rPr>
          <w:rFonts w:ascii="Times New Roman" w:hAnsi="Times New Roman"/>
          <w:i/>
          <w:iCs/>
          <w:sz w:val="24"/>
          <w:szCs w:val="24"/>
        </w:rPr>
      </w:pPr>
      <w:proofErr w:type="gramStart"/>
      <w:r w:rsidRPr="00BD1410">
        <w:rPr>
          <w:rFonts w:ascii="Times New Roman" w:hAnsi="Times New Roman"/>
          <w:sz w:val="24"/>
          <w:szCs w:val="24"/>
        </w:rPr>
        <w:lastRenderedPageBreak/>
        <w:t xml:space="preserve">Henry, F. and </w:t>
      </w:r>
      <w:proofErr w:type="spellStart"/>
      <w:r w:rsidRPr="00BD1410">
        <w:rPr>
          <w:rFonts w:ascii="Times New Roman" w:hAnsi="Times New Roman"/>
          <w:sz w:val="24"/>
          <w:szCs w:val="24"/>
        </w:rPr>
        <w:t>Tator</w:t>
      </w:r>
      <w:proofErr w:type="spellEnd"/>
      <w:r w:rsidRPr="00BD1410">
        <w:rPr>
          <w:rFonts w:ascii="Times New Roman" w:hAnsi="Times New Roman"/>
          <w:sz w:val="24"/>
          <w:szCs w:val="24"/>
        </w:rPr>
        <w:t>, C. 2002.</w:t>
      </w:r>
      <w:proofErr w:type="gramEnd"/>
      <w:r w:rsidRPr="00BD1410">
        <w:rPr>
          <w:rFonts w:ascii="Times New Roman" w:hAnsi="Times New Roman"/>
          <w:sz w:val="24"/>
          <w:szCs w:val="24"/>
        </w:rPr>
        <w:t xml:space="preserve"> </w:t>
      </w:r>
      <w:proofErr w:type="gramStart"/>
      <w:r w:rsidRPr="00BD1410">
        <w:rPr>
          <w:rFonts w:ascii="Times New Roman" w:hAnsi="Times New Roman"/>
          <w:i/>
          <w:iCs/>
          <w:sz w:val="24"/>
          <w:szCs w:val="24"/>
        </w:rPr>
        <w:t>Discourses of domination: racial bias in the Canadian English language</w:t>
      </w:r>
      <w:r w:rsidRPr="00BD1410">
        <w:rPr>
          <w:rFonts w:ascii="Times New Roman" w:hAnsi="Times New Roman"/>
          <w:i/>
          <w:iCs/>
          <w:sz w:val="24"/>
          <w:szCs w:val="24"/>
        </w:rPr>
        <w:fldChar w:fldCharType="begin"/>
      </w:r>
      <w:r w:rsidRPr="00BD1410">
        <w:rPr>
          <w:rFonts w:ascii="Times New Roman" w:hAnsi="Times New Roman"/>
          <w:sz w:val="24"/>
          <w:szCs w:val="24"/>
        </w:rPr>
        <w:instrText xml:space="preserve"> XE "language" </w:instrText>
      </w:r>
      <w:r w:rsidRPr="00BD1410">
        <w:rPr>
          <w:rFonts w:ascii="Times New Roman" w:hAnsi="Times New Roman"/>
          <w:i/>
          <w:iCs/>
          <w:sz w:val="24"/>
          <w:szCs w:val="24"/>
        </w:rPr>
        <w:fldChar w:fldCharType="end"/>
      </w:r>
      <w:r w:rsidRPr="00BD1410">
        <w:rPr>
          <w:rFonts w:ascii="Times New Roman" w:hAnsi="Times New Roman"/>
          <w:i/>
          <w:iCs/>
          <w:sz w:val="24"/>
          <w:szCs w:val="24"/>
        </w:rPr>
        <w:t xml:space="preserve"> press</w:t>
      </w:r>
      <w:r w:rsidRPr="00BD1410">
        <w:rPr>
          <w:rFonts w:ascii="Times New Roman" w:hAnsi="Times New Roman"/>
          <w:sz w:val="24"/>
          <w:szCs w:val="24"/>
        </w:rPr>
        <w:t>.</w:t>
      </w:r>
      <w:proofErr w:type="gramEnd"/>
      <w:r w:rsidRPr="00BD1410">
        <w:rPr>
          <w:rFonts w:ascii="Times New Roman" w:hAnsi="Times New Roman"/>
          <w:sz w:val="24"/>
          <w:szCs w:val="24"/>
        </w:rPr>
        <w:t xml:space="preserve"> Toronto: University of Toronto Press.</w:t>
      </w:r>
    </w:p>
    <w:p w:rsidR="00927805" w:rsidRPr="00BD1410" w:rsidRDefault="00927805" w:rsidP="00927805">
      <w:pPr>
        <w:autoSpaceDE w:val="0"/>
        <w:autoSpaceDN w:val="0"/>
        <w:adjustRightInd w:val="0"/>
        <w:spacing w:after="0" w:line="240" w:lineRule="auto"/>
        <w:ind w:left="720" w:hanging="720"/>
        <w:jc w:val="both"/>
        <w:rPr>
          <w:rFonts w:ascii="Times New Roman" w:hAnsi="Times New Roman"/>
          <w:bCs/>
          <w:color w:val="000000"/>
          <w:sz w:val="24"/>
          <w:szCs w:val="24"/>
        </w:rPr>
      </w:pPr>
      <w:r w:rsidRPr="00BD1410">
        <w:rPr>
          <w:rFonts w:ascii="Times New Roman" w:hAnsi="Times New Roman"/>
          <w:sz w:val="24"/>
          <w:szCs w:val="24"/>
        </w:rPr>
        <w:t>Hyland, K. 2005.</w:t>
      </w:r>
      <w:r w:rsidRPr="00BD1410">
        <w:rPr>
          <w:rFonts w:ascii="Times New Roman" w:hAnsi="Times New Roman"/>
          <w:sz w:val="24"/>
          <w:szCs w:val="24"/>
        </w:rPr>
        <w:tab/>
        <w:t xml:space="preserve">Stance and engagement: A model of interaction in academic discourse. </w:t>
      </w:r>
      <w:r w:rsidRPr="00BD1410">
        <w:rPr>
          <w:rFonts w:ascii="Times New Roman" w:hAnsi="Times New Roman"/>
          <w:i/>
          <w:iCs/>
          <w:sz w:val="24"/>
          <w:szCs w:val="24"/>
        </w:rPr>
        <w:t>Discourse Studies</w:t>
      </w:r>
      <w:r w:rsidRPr="00BD1410">
        <w:rPr>
          <w:rFonts w:ascii="Times New Roman" w:hAnsi="Times New Roman"/>
          <w:sz w:val="24"/>
          <w:szCs w:val="24"/>
        </w:rPr>
        <w:t xml:space="preserve">, </w:t>
      </w:r>
      <w:r w:rsidRPr="00BD1410">
        <w:rPr>
          <w:rFonts w:ascii="Times New Roman" w:hAnsi="Times New Roman"/>
          <w:i/>
          <w:iCs/>
          <w:sz w:val="24"/>
          <w:szCs w:val="24"/>
        </w:rPr>
        <w:t>7</w:t>
      </w:r>
      <w:r w:rsidRPr="00BD1410">
        <w:rPr>
          <w:rFonts w:ascii="Times New Roman" w:hAnsi="Times New Roman"/>
          <w:sz w:val="24"/>
          <w:szCs w:val="24"/>
        </w:rPr>
        <w:t>, 173–192.</w:t>
      </w:r>
    </w:p>
    <w:p w:rsidR="00FF7C53" w:rsidRPr="00BD1410" w:rsidRDefault="00FF7C53" w:rsidP="00FF7C53">
      <w:pPr>
        <w:spacing w:after="0" w:line="240" w:lineRule="auto"/>
        <w:ind w:left="720" w:hanging="720"/>
        <w:jc w:val="both"/>
        <w:rPr>
          <w:rFonts w:ascii="Times New Roman" w:hAnsi="Times New Roman"/>
          <w:sz w:val="24"/>
          <w:szCs w:val="24"/>
        </w:rPr>
      </w:pPr>
      <w:r w:rsidRPr="00BD1410">
        <w:rPr>
          <w:rFonts w:ascii="Times New Roman" w:hAnsi="Times New Roman"/>
          <w:sz w:val="24"/>
          <w:szCs w:val="24"/>
        </w:rPr>
        <w:t xml:space="preserve">Hyland, K. 2008. </w:t>
      </w:r>
      <w:proofErr w:type="gramStart"/>
      <w:r w:rsidRPr="00BD1410">
        <w:rPr>
          <w:rFonts w:ascii="Times New Roman" w:hAnsi="Times New Roman"/>
          <w:sz w:val="24"/>
          <w:szCs w:val="24"/>
        </w:rPr>
        <w:t>“As can be seen”: Lexical bundles and disciplinary variation.</w:t>
      </w:r>
      <w:proofErr w:type="gramEnd"/>
      <w:r w:rsidRPr="00BD1410">
        <w:rPr>
          <w:rFonts w:ascii="Times New Roman" w:hAnsi="Times New Roman"/>
          <w:sz w:val="24"/>
          <w:szCs w:val="24"/>
        </w:rPr>
        <w:t xml:space="preserve"> </w:t>
      </w:r>
      <w:r w:rsidRPr="00BD1410">
        <w:rPr>
          <w:rFonts w:ascii="Times New Roman" w:hAnsi="Times New Roman"/>
          <w:i/>
          <w:iCs/>
          <w:sz w:val="24"/>
          <w:szCs w:val="24"/>
        </w:rPr>
        <w:t>English for Specific Purposes</w:t>
      </w:r>
      <w:r w:rsidRPr="00BD1410">
        <w:rPr>
          <w:rFonts w:ascii="Times New Roman" w:hAnsi="Times New Roman"/>
          <w:sz w:val="24"/>
          <w:szCs w:val="24"/>
        </w:rPr>
        <w:t>, 27(1): 4–21.</w:t>
      </w:r>
    </w:p>
    <w:p w:rsidR="00D85283" w:rsidRPr="00BD1410" w:rsidRDefault="00D85283" w:rsidP="00D85283">
      <w:pPr>
        <w:pStyle w:val="Default"/>
        <w:jc w:val="both"/>
      </w:pPr>
      <w:proofErr w:type="spellStart"/>
      <w:proofErr w:type="gramStart"/>
      <w:r w:rsidRPr="00BD1410">
        <w:t>Irimiea</w:t>
      </w:r>
      <w:proofErr w:type="spellEnd"/>
      <w:r w:rsidRPr="00BD1410">
        <w:t>, S. (2010).</w:t>
      </w:r>
      <w:proofErr w:type="gramEnd"/>
      <w:r w:rsidRPr="00BD1410">
        <w:t xml:space="preserve"> </w:t>
      </w:r>
      <w:proofErr w:type="gramStart"/>
      <w:r w:rsidRPr="00BD1410">
        <w:t>A rhetorical and comparative study of the victory speeches of Barack Obama and</w:t>
      </w:r>
      <w:r w:rsidRPr="00BD1410">
        <w:tab/>
      </w:r>
      <w:proofErr w:type="spellStart"/>
      <w:r w:rsidRPr="00BD1410">
        <w:t>Mircea</w:t>
      </w:r>
      <w:proofErr w:type="spellEnd"/>
      <w:r w:rsidRPr="00BD1410">
        <w:t xml:space="preserve"> </w:t>
      </w:r>
      <w:proofErr w:type="spellStart"/>
      <w:r w:rsidRPr="00BD1410">
        <w:t>Geoana</w:t>
      </w:r>
      <w:proofErr w:type="spellEnd"/>
      <w:r w:rsidRPr="00BD1410">
        <w:t>.</w:t>
      </w:r>
      <w:proofErr w:type="gramEnd"/>
      <w:r w:rsidRPr="00BD1410">
        <w:t xml:space="preserve"> </w:t>
      </w:r>
      <w:r w:rsidRPr="00BD1410">
        <w:rPr>
          <w:i/>
        </w:rPr>
        <w:t>Journal of Linguistic Intercultural Education</w:t>
      </w:r>
      <w:r w:rsidRPr="00BD1410">
        <w:t>, 3, 41-53. Retrieved from</w:t>
      </w:r>
      <w:r w:rsidRPr="00BD1410">
        <w:tab/>
        <w:t>http://www.uab.ro/jolie/2010/3_irimea_silvia</w:t>
      </w:r>
    </w:p>
    <w:p w:rsidR="00FF7C53" w:rsidRPr="00BD1410" w:rsidRDefault="00FF7C53" w:rsidP="00FF7C53">
      <w:pPr>
        <w:pStyle w:val="Default"/>
        <w:jc w:val="both"/>
        <w:rPr>
          <w:color w:val="000000" w:themeColor="text1"/>
        </w:rPr>
      </w:pPr>
      <w:proofErr w:type="spellStart"/>
      <w:r w:rsidRPr="00BD1410">
        <w:rPr>
          <w:color w:val="000000" w:themeColor="text1"/>
        </w:rPr>
        <w:t>Mey</w:t>
      </w:r>
      <w:proofErr w:type="spellEnd"/>
      <w:r w:rsidRPr="00BD1410">
        <w:rPr>
          <w:color w:val="000000" w:themeColor="text1"/>
        </w:rPr>
        <w:t xml:space="preserve"> 2016</w:t>
      </w:r>
    </w:p>
    <w:p w:rsidR="00D85283" w:rsidRPr="00BD1410" w:rsidRDefault="00D85283" w:rsidP="00D85283">
      <w:pPr>
        <w:pStyle w:val="Default"/>
        <w:ind w:left="630" w:hanging="630"/>
        <w:jc w:val="both"/>
      </w:pPr>
      <w:proofErr w:type="spellStart"/>
      <w:proofErr w:type="gramStart"/>
      <w:r w:rsidRPr="00BD1410">
        <w:t>Nartey</w:t>
      </w:r>
      <w:proofErr w:type="spellEnd"/>
      <w:r w:rsidRPr="00BD1410">
        <w:t xml:space="preserve">, M. &amp; </w:t>
      </w:r>
      <w:proofErr w:type="spellStart"/>
      <w:r w:rsidRPr="00BD1410">
        <w:t>Yankson</w:t>
      </w:r>
      <w:proofErr w:type="spellEnd"/>
      <w:r w:rsidRPr="00BD1410">
        <w:t>, F.E. (2014).</w:t>
      </w:r>
      <w:proofErr w:type="gramEnd"/>
      <w:r w:rsidRPr="00BD1410">
        <w:t xml:space="preserve"> </w:t>
      </w:r>
      <w:proofErr w:type="gramStart"/>
      <w:r w:rsidRPr="00BD1410">
        <w:t>A semantic investigation into the use of modal auxiliary verbs</w:t>
      </w:r>
      <w:r w:rsidRPr="00BD1410">
        <w:tab/>
        <w:t>in the manifesto of a Ghanaian political party.</w:t>
      </w:r>
      <w:proofErr w:type="gramEnd"/>
      <w:r w:rsidRPr="00BD1410">
        <w:t xml:space="preserve"> </w:t>
      </w:r>
      <w:r w:rsidRPr="00BD1410">
        <w:rPr>
          <w:i/>
        </w:rPr>
        <w:t>International Journal of Humanities and</w:t>
      </w:r>
      <w:r w:rsidRPr="00BD1410">
        <w:rPr>
          <w:i/>
        </w:rPr>
        <w:tab/>
        <w:t>Social Sciences</w:t>
      </w:r>
      <w:r w:rsidRPr="00BD1410">
        <w:t>, 4(3), 21-30.</w:t>
      </w:r>
    </w:p>
    <w:p w:rsidR="00927805" w:rsidRPr="00BD1410" w:rsidRDefault="00927805" w:rsidP="00927805">
      <w:pPr>
        <w:spacing w:after="0" w:line="240" w:lineRule="auto"/>
        <w:ind w:left="720" w:hanging="720"/>
        <w:jc w:val="both"/>
        <w:rPr>
          <w:rFonts w:ascii="Times New Roman" w:hAnsi="Times New Roman"/>
          <w:sz w:val="24"/>
          <w:szCs w:val="24"/>
        </w:rPr>
      </w:pPr>
      <w:proofErr w:type="spellStart"/>
      <w:proofErr w:type="gramStart"/>
      <w:r w:rsidRPr="00BD1410">
        <w:rPr>
          <w:rFonts w:ascii="Times New Roman" w:hAnsi="Times New Roman"/>
          <w:sz w:val="24"/>
          <w:szCs w:val="24"/>
        </w:rPr>
        <w:t>Odebunmi</w:t>
      </w:r>
      <w:proofErr w:type="spellEnd"/>
      <w:r w:rsidRPr="00BD1410">
        <w:rPr>
          <w:rFonts w:ascii="Times New Roman" w:hAnsi="Times New Roman"/>
          <w:sz w:val="24"/>
          <w:szCs w:val="24"/>
        </w:rPr>
        <w:t>, A. 2009.</w:t>
      </w:r>
      <w:proofErr w:type="gramEnd"/>
      <w:r w:rsidRPr="00BD1410">
        <w:rPr>
          <w:rFonts w:ascii="Times New Roman" w:hAnsi="Times New Roman"/>
          <w:sz w:val="24"/>
          <w:szCs w:val="24"/>
        </w:rPr>
        <w:t xml:space="preserve"> </w:t>
      </w:r>
      <w:proofErr w:type="gramStart"/>
      <w:r w:rsidRPr="00BD1410">
        <w:rPr>
          <w:rFonts w:ascii="Times New Roman" w:hAnsi="Times New Roman"/>
          <w:sz w:val="24"/>
          <w:szCs w:val="24"/>
        </w:rPr>
        <w:t>Politeness and relational work in print media political interviews in Nigeria.</w:t>
      </w:r>
      <w:proofErr w:type="gramEnd"/>
      <w:r w:rsidRPr="00BD1410">
        <w:rPr>
          <w:rFonts w:ascii="Times New Roman" w:hAnsi="Times New Roman"/>
          <w:sz w:val="24"/>
          <w:szCs w:val="24"/>
        </w:rPr>
        <w:t xml:space="preserve"> </w:t>
      </w:r>
      <w:proofErr w:type="gramStart"/>
      <w:r w:rsidRPr="00BD1410">
        <w:rPr>
          <w:rFonts w:ascii="Times New Roman" w:hAnsi="Times New Roman"/>
          <w:sz w:val="24"/>
          <w:szCs w:val="24"/>
        </w:rPr>
        <w:t xml:space="preserve">In </w:t>
      </w:r>
      <w:r w:rsidR="0026377A" w:rsidRPr="00BD1410">
        <w:rPr>
          <w:rFonts w:ascii="Times New Roman" w:hAnsi="Times New Roman"/>
          <w:sz w:val="24"/>
          <w:szCs w:val="24"/>
        </w:rPr>
        <w:t xml:space="preserve">Akin </w:t>
      </w:r>
      <w:proofErr w:type="spellStart"/>
      <w:r w:rsidR="0026377A" w:rsidRPr="00BD1410">
        <w:rPr>
          <w:rFonts w:ascii="Times New Roman" w:hAnsi="Times New Roman"/>
          <w:sz w:val="24"/>
          <w:szCs w:val="24"/>
        </w:rPr>
        <w:t>Odebunmi</w:t>
      </w:r>
      <w:proofErr w:type="spellEnd"/>
      <w:r w:rsidR="0026377A" w:rsidRPr="00BD1410">
        <w:rPr>
          <w:rFonts w:ascii="Times New Roman" w:hAnsi="Times New Roman"/>
          <w:sz w:val="24"/>
          <w:szCs w:val="24"/>
        </w:rPr>
        <w:t xml:space="preserve">, </w:t>
      </w:r>
      <w:proofErr w:type="spellStart"/>
      <w:r w:rsidR="0026377A" w:rsidRPr="00BD1410">
        <w:rPr>
          <w:rFonts w:ascii="Times New Roman" w:hAnsi="Times New Roman"/>
          <w:sz w:val="24"/>
          <w:szCs w:val="24"/>
        </w:rPr>
        <w:t>Arua</w:t>
      </w:r>
      <w:proofErr w:type="spellEnd"/>
      <w:r w:rsidR="0026377A" w:rsidRPr="00BD1410">
        <w:rPr>
          <w:rFonts w:ascii="Times New Roman" w:hAnsi="Times New Roman"/>
          <w:sz w:val="24"/>
          <w:szCs w:val="24"/>
        </w:rPr>
        <w:t xml:space="preserve"> E. </w:t>
      </w:r>
      <w:proofErr w:type="spellStart"/>
      <w:r w:rsidR="0026377A" w:rsidRPr="00BD1410">
        <w:rPr>
          <w:rFonts w:ascii="Times New Roman" w:hAnsi="Times New Roman"/>
          <w:sz w:val="24"/>
          <w:szCs w:val="24"/>
        </w:rPr>
        <w:t>Arua</w:t>
      </w:r>
      <w:proofErr w:type="spellEnd"/>
      <w:r w:rsidR="0026377A" w:rsidRPr="00BD1410">
        <w:rPr>
          <w:rFonts w:ascii="Times New Roman" w:hAnsi="Times New Roman"/>
          <w:sz w:val="24"/>
          <w:szCs w:val="24"/>
        </w:rPr>
        <w:t xml:space="preserve"> and </w:t>
      </w:r>
      <w:proofErr w:type="spellStart"/>
      <w:r w:rsidR="0026377A" w:rsidRPr="00BD1410">
        <w:rPr>
          <w:rFonts w:ascii="Times New Roman" w:hAnsi="Times New Roman"/>
          <w:sz w:val="24"/>
          <w:szCs w:val="24"/>
        </w:rPr>
        <w:t>Sailal</w:t>
      </w:r>
      <w:proofErr w:type="spellEnd"/>
      <w:r w:rsidR="0026377A" w:rsidRPr="00BD1410">
        <w:rPr>
          <w:rFonts w:ascii="Times New Roman" w:hAnsi="Times New Roman"/>
          <w:sz w:val="24"/>
          <w:szCs w:val="24"/>
        </w:rPr>
        <w:t xml:space="preserve"> </w:t>
      </w:r>
      <w:proofErr w:type="spellStart"/>
      <w:r w:rsidR="0026377A" w:rsidRPr="00BD1410">
        <w:rPr>
          <w:rFonts w:ascii="Times New Roman" w:hAnsi="Times New Roman"/>
          <w:sz w:val="24"/>
          <w:szCs w:val="24"/>
        </w:rPr>
        <w:t>Arimi</w:t>
      </w:r>
      <w:proofErr w:type="spellEnd"/>
      <w:r w:rsidR="0026377A" w:rsidRPr="00BD1410">
        <w:rPr>
          <w:rFonts w:ascii="Times New Roman" w:hAnsi="Times New Roman"/>
          <w:sz w:val="24"/>
          <w:szCs w:val="24"/>
        </w:rPr>
        <w:t>.</w:t>
      </w:r>
      <w:proofErr w:type="gramEnd"/>
      <w:r w:rsidR="0026377A">
        <w:rPr>
          <w:rFonts w:ascii="Times New Roman" w:hAnsi="Times New Roman"/>
          <w:sz w:val="24"/>
          <w:szCs w:val="24"/>
        </w:rPr>
        <w:t xml:space="preserve"> Eds., </w:t>
      </w:r>
      <w:r w:rsidRPr="0026377A">
        <w:rPr>
          <w:rFonts w:ascii="Times New Roman" w:hAnsi="Times New Roman"/>
          <w:i/>
          <w:iCs/>
          <w:sz w:val="24"/>
          <w:szCs w:val="24"/>
        </w:rPr>
        <w:t xml:space="preserve">Language, gender and politics: a festschrift for </w:t>
      </w:r>
      <w:proofErr w:type="spellStart"/>
      <w:r w:rsidRPr="0026377A">
        <w:rPr>
          <w:rFonts w:ascii="Times New Roman" w:hAnsi="Times New Roman"/>
          <w:i/>
          <w:iCs/>
          <w:sz w:val="24"/>
          <w:szCs w:val="24"/>
        </w:rPr>
        <w:t>Yisa</w:t>
      </w:r>
      <w:proofErr w:type="spellEnd"/>
      <w:r w:rsidRPr="0026377A">
        <w:rPr>
          <w:rFonts w:ascii="Times New Roman" w:hAnsi="Times New Roman"/>
          <w:i/>
          <w:iCs/>
          <w:sz w:val="24"/>
          <w:szCs w:val="24"/>
        </w:rPr>
        <w:t xml:space="preserve"> </w:t>
      </w:r>
      <w:proofErr w:type="spellStart"/>
      <w:r w:rsidRPr="0026377A">
        <w:rPr>
          <w:rFonts w:ascii="Times New Roman" w:hAnsi="Times New Roman"/>
          <w:i/>
          <w:iCs/>
          <w:sz w:val="24"/>
          <w:szCs w:val="24"/>
        </w:rPr>
        <w:t>Kehinde</w:t>
      </w:r>
      <w:proofErr w:type="spellEnd"/>
      <w:r w:rsidRPr="0026377A">
        <w:rPr>
          <w:rFonts w:ascii="Times New Roman" w:hAnsi="Times New Roman"/>
          <w:i/>
          <w:iCs/>
          <w:sz w:val="24"/>
          <w:szCs w:val="24"/>
        </w:rPr>
        <w:t xml:space="preserve"> Yusuf</w:t>
      </w:r>
      <w:r w:rsidR="0026377A">
        <w:rPr>
          <w:rFonts w:ascii="Times New Roman" w:hAnsi="Times New Roman"/>
          <w:sz w:val="24"/>
          <w:szCs w:val="24"/>
        </w:rPr>
        <w:t xml:space="preserve">. </w:t>
      </w:r>
      <w:r w:rsidRPr="00BD1410">
        <w:rPr>
          <w:rFonts w:ascii="Times New Roman" w:hAnsi="Times New Roman"/>
          <w:sz w:val="24"/>
          <w:szCs w:val="24"/>
        </w:rPr>
        <w:t>Lagos: Concept Publications, 339 - 356.</w:t>
      </w:r>
    </w:p>
    <w:p w:rsidR="00927805" w:rsidRPr="00BD1410" w:rsidRDefault="00927805" w:rsidP="00927805">
      <w:pPr>
        <w:pStyle w:val="Default"/>
        <w:ind w:left="720" w:hanging="720"/>
        <w:jc w:val="both"/>
      </w:pPr>
      <w:proofErr w:type="spellStart"/>
      <w:proofErr w:type="gramStart"/>
      <w:r w:rsidRPr="00BD1410">
        <w:t>Oha</w:t>
      </w:r>
      <w:proofErr w:type="spellEnd"/>
      <w:r w:rsidRPr="00BD1410">
        <w:t>, O. 1994.</w:t>
      </w:r>
      <w:proofErr w:type="gramEnd"/>
      <w:r w:rsidRPr="00BD1410">
        <w:t xml:space="preserve"> Language in war situation: a stylistics study of the war speeches of </w:t>
      </w:r>
      <w:proofErr w:type="spellStart"/>
      <w:r w:rsidRPr="00BD1410">
        <w:t>Yakubu</w:t>
      </w:r>
      <w:proofErr w:type="spellEnd"/>
      <w:r w:rsidRPr="00BD1410">
        <w:t xml:space="preserve"> Gowon and </w:t>
      </w:r>
      <w:proofErr w:type="spellStart"/>
      <w:r w:rsidRPr="00BD1410">
        <w:t>Emeka</w:t>
      </w:r>
      <w:proofErr w:type="spellEnd"/>
      <w:r w:rsidRPr="00BD1410">
        <w:t xml:space="preserve"> </w:t>
      </w:r>
      <w:proofErr w:type="spellStart"/>
      <w:r w:rsidRPr="00BD1410">
        <w:t>Ojukwu</w:t>
      </w:r>
      <w:proofErr w:type="spellEnd"/>
      <w:r w:rsidRPr="00BD1410">
        <w:t xml:space="preserve">. PhD. Thesis: Department of English, University of Ibadan. </w:t>
      </w:r>
      <w:proofErr w:type="gramStart"/>
      <w:r w:rsidRPr="00BD1410">
        <w:t>xiii+</w:t>
      </w:r>
      <w:proofErr w:type="gramEnd"/>
      <w:r w:rsidRPr="00BD1410">
        <w:t>341</w:t>
      </w:r>
    </w:p>
    <w:p w:rsidR="00D85283" w:rsidRPr="00BD1410" w:rsidRDefault="00D85283" w:rsidP="00D85283">
      <w:pPr>
        <w:spacing w:after="0" w:line="240" w:lineRule="auto"/>
        <w:ind w:left="720" w:hanging="720"/>
        <w:jc w:val="both"/>
        <w:rPr>
          <w:rFonts w:ascii="Times New Roman" w:hAnsi="Times New Roman"/>
          <w:sz w:val="24"/>
          <w:szCs w:val="24"/>
        </w:rPr>
      </w:pPr>
      <w:proofErr w:type="spellStart"/>
      <w:proofErr w:type="gramStart"/>
      <w:r w:rsidRPr="00BD1410">
        <w:rPr>
          <w:rFonts w:ascii="Times New Roman" w:hAnsi="Times New Roman"/>
          <w:sz w:val="24"/>
          <w:szCs w:val="24"/>
        </w:rPr>
        <w:t>Opeibi</w:t>
      </w:r>
      <w:proofErr w:type="spellEnd"/>
      <w:r w:rsidRPr="00BD1410">
        <w:rPr>
          <w:rFonts w:ascii="Times New Roman" w:hAnsi="Times New Roman"/>
          <w:sz w:val="24"/>
          <w:szCs w:val="24"/>
        </w:rPr>
        <w:t>, T. (2007).</w:t>
      </w:r>
      <w:proofErr w:type="gramEnd"/>
      <w:r w:rsidRPr="00BD1410">
        <w:rPr>
          <w:rFonts w:ascii="Times New Roman" w:hAnsi="Times New Roman"/>
          <w:sz w:val="24"/>
          <w:szCs w:val="24"/>
        </w:rPr>
        <w:t xml:space="preserve"> One message, many tongues: An exploration of media multilingualism in Nigerian political discourse. </w:t>
      </w:r>
      <w:r w:rsidRPr="00BD1410">
        <w:rPr>
          <w:rFonts w:ascii="Times New Roman" w:hAnsi="Times New Roman"/>
          <w:i/>
          <w:sz w:val="24"/>
          <w:szCs w:val="24"/>
        </w:rPr>
        <w:t>Journal of Language and Politics</w:t>
      </w:r>
      <w:r w:rsidRPr="00BD1410">
        <w:rPr>
          <w:rFonts w:ascii="Times New Roman" w:hAnsi="Times New Roman"/>
          <w:sz w:val="24"/>
          <w:szCs w:val="24"/>
        </w:rPr>
        <w:t>, 6(2), 223-248.</w:t>
      </w:r>
    </w:p>
    <w:p w:rsidR="00927805" w:rsidRPr="00BD1410" w:rsidRDefault="00927805" w:rsidP="00927805">
      <w:pPr>
        <w:pStyle w:val="Default"/>
        <w:ind w:left="720" w:hanging="720"/>
        <w:jc w:val="both"/>
        <w:rPr>
          <w:iCs/>
        </w:rPr>
      </w:pPr>
      <w:proofErr w:type="spellStart"/>
      <w:proofErr w:type="gramStart"/>
      <w:r w:rsidRPr="00BD1410">
        <w:t>Opeibi</w:t>
      </w:r>
      <w:proofErr w:type="spellEnd"/>
      <w:r w:rsidRPr="00BD1410">
        <w:t>, B. 2009.</w:t>
      </w:r>
      <w:proofErr w:type="gramEnd"/>
      <w:r w:rsidRPr="00BD1410">
        <w:t xml:space="preserve"> </w:t>
      </w:r>
      <w:r w:rsidRPr="0026377A">
        <w:rPr>
          <w:i/>
          <w:iCs/>
        </w:rPr>
        <w:t>Discourse, politics and the 1993 presidential election campaigns in Nigeria: a re-invention of June 12 Legacy</w:t>
      </w:r>
      <w:r w:rsidRPr="00BD1410">
        <w:t xml:space="preserve">. Lagos: Nouvelle Communications Limited. </w:t>
      </w:r>
    </w:p>
    <w:p w:rsidR="00927805" w:rsidRPr="0029642F" w:rsidRDefault="00FC1C31" w:rsidP="00927805">
      <w:pPr>
        <w:pStyle w:val="Default"/>
        <w:ind w:left="720" w:hanging="720"/>
        <w:jc w:val="both"/>
        <w:rPr>
          <w:bCs/>
          <w:iCs/>
        </w:rPr>
      </w:pPr>
      <w:proofErr w:type="gramStart"/>
      <w:r>
        <w:rPr>
          <w:bCs/>
        </w:rPr>
        <w:t>XXXX</w:t>
      </w:r>
      <w:r w:rsidR="00927805" w:rsidRPr="00BD1410">
        <w:rPr>
          <w:bCs/>
        </w:rPr>
        <w:t xml:space="preserve">, A. </w:t>
      </w:r>
      <w:r w:rsidR="00927805" w:rsidRPr="00BD1410">
        <w:t>2010.</w:t>
      </w:r>
      <w:proofErr w:type="gramEnd"/>
      <w:r w:rsidR="00927805" w:rsidRPr="00BD1410">
        <w:rPr>
          <w:bCs/>
        </w:rPr>
        <w:t xml:space="preserve"> Language, style and meaning in political slogans. In </w:t>
      </w:r>
      <w:r w:rsidR="004B393B" w:rsidRPr="00BD1410">
        <w:t xml:space="preserve">Sola </w:t>
      </w:r>
      <w:proofErr w:type="spellStart"/>
      <w:r w:rsidR="004B393B" w:rsidRPr="00BD1410">
        <w:t>Babatunde</w:t>
      </w:r>
      <w:proofErr w:type="spellEnd"/>
      <w:r w:rsidR="004B393B" w:rsidRPr="00BD1410">
        <w:t xml:space="preserve">, Akin </w:t>
      </w:r>
      <w:proofErr w:type="spellStart"/>
      <w:r w:rsidR="004B393B" w:rsidRPr="00BD1410">
        <w:t>Odebunmi</w:t>
      </w:r>
      <w:proofErr w:type="spellEnd"/>
      <w:r w:rsidR="004B393B" w:rsidRPr="00BD1410">
        <w:t>, A</w:t>
      </w:r>
      <w:r w:rsidR="004B393B">
        <w:t xml:space="preserve">kin </w:t>
      </w:r>
      <w:proofErr w:type="spellStart"/>
      <w:r w:rsidR="004B393B">
        <w:t>Adetunji</w:t>
      </w:r>
      <w:proofErr w:type="spellEnd"/>
      <w:r w:rsidR="004B393B">
        <w:t xml:space="preserve">, Mahfouz </w:t>
      </w:r>
      <w:proofErr w:type="spellStart"/>
      <w:r w:rsidR="004B393B">
        <w:t>Adedimeji</w:t>
      </w:r>
      <w:proofErr w:type="spellEnd"/>
      <w:r w:rsidR="004B393B">
        <w:t>. eds.</w:t>
      </w:r>
      <w:proofErr w:type="gramStart"/>
      <w:r w:rsidR="004B393B">
        <w:t>,</w:t>
      </w:r>
      <w:r w:rsidR="004B393B" w:rsidRPr="00BD1410">
        <w:t xml:space="preserve"> </w:t>
      </w:r>
      <w:r w:rsidR="004B393B" w:rsidRPr="00BD1410">
        <w:rPr>
          <w:bCs/>
          <w:iCs/>
        </w:rPr>
        <w:t xml:space="preserve"> </w:t>
      </w:r>
      <w:r w:rsidR="00927805" w:rsidRPr="004B393B">
        <w:rPr>
          <w:bCs/>
          <w:i/>
          <w:iCs/>
        </w:rPr>
        <w:t>Studies</w:t>
      </w:r>
      <w:proofErr w:type="gramEnd"/>
      <w:r w:rsidR="00927805" w:rsidRPr="004B393B">
        <w:rPr>
          <w:bCs/>
          <w:i/>
          <w:iCs/>
        </w:rPr>
        <w:t xml:space="preserve"> in Slang and Slogans.</w:t>
      </w:r>
      <w:r w:rsidR="00927805" w:rsidRPr="00BD1410">
        <w:rPr>
          <w:bCs/>
          <w:iCs/>
        </w:rPr>
        <w:t xml:space="preserve"> </w:t>
      </w:r>
      <w:r w:rsidR="00927805" w:rsidRPr="00BD1410">
        <w:t xml:space="preserve"> Germany: LINCOM EUROPA </w:t>
      </w:r>
      <w:r w:rsidR="00927805" w:rsidRPr="0029642F">
        <w:t xml:space="preserve">publishers. </w:t>
      </w:r>
      <w:proofErr w:type="gramStart"/>
      <w:r w:rsidR="00927805" w:rsidRPr="0029642F">
        <w:t>275-288.</w:t>
      </w:r>
      <w:proofErr w:type="gramEnd"/>
      <w:r w:rsidR="00927805" w:rsidRPr="0029642F">
        <w:rPr>
          <w:bCs/>
          <w:iCs/>
        </w:rPr>
        <w:t xml:space="preserve"> </w:t>
      </w:r>
    </w:p>
    <w:p w:rsidR="00D2714D" w:rsidRPr="0029642F" w:rsidRDefault="00FC1C31" w:rsidP="00D2714D">
      <w:pPr>
        <w:autoSpaceDE w:val="0"/>
        <w:autoSpaceDN w:val="0"/>
        <w:adjustRightInd w:val="0"/>
        <w:spacing w:after="0" w:line="240" w:lineRule="auto"/>
        <w:ind w:left="720" w:hanging="720"/>
        <w:jc w:val="both"/>
        <w:rPr>
          <w:rFonts w:ascii="Times New Roman" w:hAnsi="Times New Roman"/>
          <w:sz w:val="24"/>
          <w:szCs w:val="24"/>
        </w:rPr>
      </w:pPr>
      <w:proofErr w:type="gramStart"/>
      <w:r>
        <w:rPr>
          <w:rFonts w:ascii="Times New Roman" w:hAnsi="Times New Roman"/>
          <w:sz w:val="24"/>
          <w:szCs w:val="24"/>
        </w:rPr>
        <w:t>XXXX</w:t>
      </w:r>
      <w:r w:rsidR="00927805" w:rsidRPr="0029642F">
        <w:rPr>
          <w:rFonts w:ascii="Times New Roman" w:hAnsi="Times New Roman"/>
          <w:sz w:val="24"/>
          <w:szCs w:val="24"/>
        </w:rPr>
        <w:t>, A. 2011.</w:t>
      </w:r>
      <w:proofErr w:type="gramEnd"/>
      <w:r w:rsidR="00927805" w:rsidRPr="0029642F">
        <w:rPr>
          <w:rFonts w:ascii="Times New Roman" w:hAnsi="Times New Roman"/>
          <w:sz w:val="24"/>
          <w:szCs w:val="24"/>
        </w:rPr>
        <w:t xml:space="preserve"> </w:t>
      </w:r>
      <w:proofErr w:type="gramStart"/>
      <w:r w:rsidR="00927805" w:rsidRPr="0029642F">
        <w:rPr>
          <w:rFonts w:ascii="Times New Roman" w:hAnsi="Times New Roman"/>
          <w:sz w:val="24"/>
          <w:szCs w:val="24"/>
        </w:rPr>
        <w:t>Language and ideology in news magazines’ representation of Nigeria’s 2003 and 2007 general elections.</w:t>
      </w:r>
      <w:proofErr w:type="gramEnd"/>
      <w:r w:rsidR="00927805" w:rsidRPr="0029642F">
        <w:rPr>
          <w:rFonts w:ascii="Times New Roman" w:hAnsi="Times New Roman"/>
          <w:sz w:val="24"/>
          <w:szCs w:val="24"/>
        </w:rPr>
        <w:t xml:space="preserve"> PhD. Thesis: Department of English, University of Ibadan.  </w:t>
      </w:r>
      <w:proofErr w:type="gramStart"/>
      <w:r w:rsidR="00927805" w:rsidRPr="0029642F">
        <w:rPr>
          <w:rFonts w:ascii="Times New Roman" w:hAnsi="Times New Roman"/>
          <w:sz w:val="24"/>
          <w:szCs w:val="24"/>
        </w:rPr>
        <w:t>xiv+</w:t>
      </w:r>
      <w:proofErr w:type="gramEnd"/>
      <w:r w:rsidR="00927805" w:rsidRPr="0029642F">
        <w:rPr>
          <w:rFonts w:ascii="Times New Roman" w:hAnsi="Times New Roman"/>
          <w:sz w:val="24"/>
          <w:szCs w:val="24"/>
        </w:rPr>
        <w:t>243.</w:t>
      </w:r>
    </w:p>
    <w:p w:rsidR="00D2714D" w:rsidRPr="0029642F" w:rsidRDefault="00FC1C31" w:rsidP="00D2714D">
      <w:pPr>
        <w:autoSpaceDE w:val="0"/>
        <w:autoSpaceDN w:val="0"/>
        <w:adjustRightInd w:val="0"/>
        <w:spacing w:after="0" w:line="240" w:lineRule="auto"/>
        <w:ind w:left="720" w:hanging="720"/>
        <w:jc w:val="both"/>
        <w:rPr>
          <w:rFonts w:ascii="Times New Roman" w:hAnsi="Times New Roman"/>
          <w:bCs/>
          <w:iCs/>
          <w:sz w:val="24"/>
          <w:szCs w:val="24"/>
        </w:rPr>
      </w:pPr>
      <w:r>
        <w:rPr>
          <w:rFonts w:ascii="Times New Roman" w:hAnsi="Times New Roman"/>
          <w:sz w:val="24"/>
          <w:szCs w:val="24"/>
        </w:rPr>
        <w:t>XXXX</w:t>
      </w:r>
      <w:r w:rsidR="00D2714D" w:rsidRPr="0029642F">
        <w:rPr>
          <w:rFonts w:ascii="Times New Roman" w:hAnsi="Times New Roman"/>
          <w:sz w:val="24"/>
          <w:szCs w:val="24"/>
        </w:rPr>
        <w:t xml:space="preserve">, A. A.  (2011b). Empowerment through language: mood in selected political posters in Nigeria. </w:t>
      </w:r>
      <w:proofErr w:type="gramStart"/>
      <w:r w:rsidR="004B393B">
        <w:rPr>
          <w:rFonts w:ascii="Times New Roman" w:hAnsi="Times New Roman"/>
          <w:sz w:val="24"/>
          <w:szCs w:val="24"/>
        </w:rPr>
        <w:t xml:space="preserve">In </w:t>
      </w:r>
      <w:r w:rsidR="00D2714D" w:rsidRPr="0029642F">
        <w:rPr>
          <w:rFonts w:ascii="Times New Roman" w:hAnsi="Times New Roman"/>
          <w:sz w:val="24"/>
          <w:szCs w:val="24"/>
        </w:rPr>
        <w:t xml:space="preserve">Wale Osisanwo and C.N. </w:t>
      </w:r>
      <w:proofErr w:type="spellStart"/>
      <w:r w:rsidR="00D2714D" w:rsidRPr="0029642F">
        <w:rPr>
          <w:rFonts w:ascii="Times New Roman" w:hAnsi="Times New Roman"/>
          <w:sz w:val="24"/>
          <w:szCs w:val="24"/>
        </w:rPr>
        <w:t>Kammelu</w:t>
      </w:r>
      <w:proofErr w:type="spellEnd"/>
      <w:r w:rsidR="004B393B">
        <w:rPr>
          <w:rFonts w:ascii="Times New Roman" w:hAnsi="Times New Roman"/>
          <w:sz w:val="24"/>
          <w:szCs w:val="24"/>
        </w:rPr>
        <w:t>, eds.,</w:t>
      </w:r>
      <w:r w:rsidR="00D2714D" w:rsidRPr="0029642F">
        <w:rPr>
          <w:rFonts w:ascii="Times New Roman" w:hAnsi="Times New Roman"/>
          <w:sz w:val="24"/>
          <w:szCs w:val="24"/>
        </w:rPr>
        <w:t xml:space="preserve"> </w:t>
      </w:r>
      <w:r w:rsidR="00D2714D" w:rsidRPr="0029642F">
        <w:rPr>
          <w:rFonts w:ascii="Times New Roman" w:hAnsi="Times New Roman"/>
          <w:bCs/>
          <w:i/>
          <w:iCs/>
          <w:sz w:val="24"/>
          <w:szCs w:val="24"/>
        </w:rPr>
        <w:t>Empowerment through language, linguistics and literature.</w:t>
      </w:r>
      <w:proofErr w:type="gramEnd"/>
      <w:r w:rsidR="00D2714D" w:rsidRPr="0029642F">
        <w:rPr>
          <w:rFonts w:ascii="Times New Roman" w:hAnsi="Times New Roman"/>
          <w:bCs/>
          <w:i/>
          <w:iCs/>
          <w:sz w:val="24"/>
          <w:szCs w:val="24"/>
        </w:rPr>
        <w:t xml:space="preserve"> </w:t>
      </w:r>
      <w:r w:rsidR="00D2714D" w:rsidRPr="0029642F">
        <w:rPr>
          <w:rFonts w:ascii="Times New Roman" w:hAnsi="Times New Roman"/>
          <w:bCs/>
          <w:iCs/>
          <w:sz w:val="24"/>
          <w:szCs w:val="24"/>
        </w:rPr>
        <w:t>Ago-</w:t>
      </w:r>
      <w:proofErr w:type="spellStart"/>
      <w:r w:rsidR="00D2714D" w:rsidRPr="0029642F">
        <w:rPr>
          <w:rFonts w:ascii="Times New Roman" w:hAnsi="Times New Roman"/>
          <w:bCs/>
          <w:iCs/>
          <w:sz w:val="24"/>
          <w:szCs w:val="24"/>
        </w:rPr>
        <w:t>Iwoye</w:t>
      </w:r>
      <w:proofErr w:type="spellEnd"/>
      <w:r w:rsidR="00D2714D" w:rsidRPr="0029642F">
        <w:rPr>
          <w:rFonts w:ascii="Times New Roman" w:hAnsi="Times New Roman"/>
          <w:sz w:val="24"/>
          <w:szCs w:val="24"/>
        </w:rPr>
        <w:t xml:space="preserve">: </w:t>
      </w:r>
      <w:proofErr w:type="spellStart"/>
      <w:r w:rsidR="00D2714D" w:rsidRPr="0029642F">
        <w:rPr>
          <w:rFonts w:ascii="Times New Roman" w:hAnsi="Times New Roman"/>
          <w:sz w:val="24"/>
          <w:szCs w:val="24"/>
        </w:rPr>
        <w:t>Olabisi</w:t>
      </w:r>
      <w:proofErr w:type="spellEnd"/>
      <w:r w:rsidR="00D2714D" w:rsidRPr="0029642F">
        <w:rPr>
          <w:rFonts w:ascii="Times New Roman" w:hAnsi="Times New Roman"/>
          <w:sz w:val="24"/>
          <w:szCs w:val="24"/>
        </w:rPr>
        <w:t xml:space="preserve"> </w:t>
      </w:r>
      <w:proofErr w:type="spellStart"/>
      <w:r w:rsidR="00D2714D" w:rsidRPr="0029642F">
        <w:rPr>
          <w:rFonts w:ascii="Times New Roman" w:hAnsi="Times New Roman"/>
          <w:sz w:val="24"/>
          <w:szCs w:val="24"/>
        </w:rPr>
        <w:t>Onabanjo</w:t>
      </w:r>
      <w:proofErr w:type="spellEnd"/>
      <w:r w:rsidR="00D2714D" w:rsidRPr="0029642F">
        <w:rPr>
          <w:rFonts w:ascii="Times New Roman" w:hAnsi="Times New Roman"/>
          <w:sz w:val="24"/>
          <w:szCs w:val="24"/>
        </w:rPr>
        <w:t xml:space="preserve"> University Press. </w:t>
      </w:r>
      <w:proofErr w:type="gramStart"/>
      <w:r w:rsidR="00D2714D" w:rsidRPr="0029642F">
        <w:rPr>
          <w:rFonts w:ascii="Times New Roman" w:hAnsi="Times New Roman"/>
          <w:sz w:val="24"/>
          <w:szCs w:val="24"/>
        </w:rPr>
        <w:t>197-222 pp.</w:t>
      </w:r>
      <w:proofErr w:type="gramEnd"/>
      <w:r w:rsidR="00D2714D" w:rsidRPr="0029642F">
        <w:rPr>
          <w:rFonts w:ascii="Times New Roman" w:hAnsi="Times New Roman"/>
          <w:sz w:val="24"/>
          <w:szCs w:val="24"/>
        </w:rPr>
        <w:t xml:space="preserve"> </w:t>
      </w:r>
      <w:r w:rsidR="00D2714D" w:rsidRPr="0029642F">
        <w:rPr>
          <w:rFonts w:ascii="Times New Roman" w:hAnsi="Times New Roman"/>
          <w:bCs/>
          <w:iCs/>
          <w:sz w:val="24"/>
          <w:szCs w:val="24"/>
        </w:rPr>
        <w:t xml:space="preserve"> </w:t>
      </w:r>
    </w:p>
    <w:p w:rsidR="00D2714D" w:rsidRPr="0029642F" w:rsidRDefault="00FC1C31" w:rsidP="00D2714D">
      <w:pPr>
        <w:autoSpaceDE w:val="0"/>
        <w:autoSpaceDN w:val="0"/>
        <w:adjustRightInd w:val="0"/>
        <w:spacing w:after="0" w:line="240" w:lineRule="auto"/>
        <w:ind w:left="720" w:hanging="720"/>
        <w:jc w:val="both"/>
        <w:rPr>
          <w:rFonts w:ascii="Times New Roman" w:hAnsi="Times New Roman"/>
          <w:sz w:val="24"/>
          <w:szCs w:val="24"/>
        </w:rPr>
      </w:pPr>
      <w:r>
        <w:rPr>
          <w:rFonts w:ascii="Times New Roman" w:hAnsi="Times New Roman"/>
          <w:sz w:val="24"/>
          <w:szCs w:val="24"/>
        </w:rPr>
        <w:t>XXXX</w:t>
      </w:r>
      <w:r w:rsidR="00D2714D" w:rsidRPr="0029642F">
        <w:rPr>
          <w:rFonts w:ascii="Times New Roman" w:hAnsi="Times New Roman"/>
          <w:sz w:val="24"/>
          <w:szCs w:val="24"/>
        </w:rPr>
        <w:t xml:space="preserve">, A. A.  </w:t>
      </w:r>
      <w:proofErr w:type="gramStart"/>
      <w:r w:rsidR="00D2714D" w:rsidRPr="0029642F">
        <w:rPr>
          <w:rFonts w:ascii="Times New Roman" w:hAnsi="Times New Roman"/>
          <w:sz w:val="24"/>
          <w:szCs w:val="24"/>
        </w:rPr>
        <w:t>(2011c). A semiotic analysis of selected political posters in the development of politics in Nigeria.</w:t>
      </w:r>
      <w:proofErr w:type="gramEnd"/>
      <w:r w:rsidR="00D2714D" w:rsidRPr="0029642F">
        <w:rPr>
          <w:rFonts w:ascii="Times New Roman" w:hAnsi="Times New Roman"/>
          <w:sz w:val="24"/>
          <w:szCs w:val="24"/>
        </w:rPr>
        <w:t xml:space="preserve"> </w:t>
      </w:r>
      <w:r w:rsidR="004B393B">
        <w:rPr>
          <w:rFonts w:ascii="Times New Roman" w:hAnsi="Times New Roman"/>
          <w:sz w:val="24"/>
          <w:szCs w:val="24"/>
        </w:rPr>
        <w:t xml:space="preserve">In </w:t>
      </w:r>
      <w:r w:rsidR="00D2714D" w:rsidRPr="0029642F">
        <w:rPr>
          <w:rFonts w:ascii="Times New Roman" w:hAnsi="Times New Roman"/>
          <w:sz w:val="24"/>
          <w:szCs w:val="24"/>
        </w:rPr>
        <w:t xml:space="preserve">Akin </w:t>
      </w:r>
      <w:proofErr w:type="spellStart"/>
      <w:r w:rsidR="00D2714D" w:rsidRPr="0029642F">
        <w:rPr>
          <w:rFonts w:ascii="Times New Roman" w:hAnsi="Times New Roman"/>
          <w:sz w:val="24"/>
          <w:szCs w:val="24"/>
        </w:rPr>
        <w:t>Alao</w:t>
      </w:r>
      <w:proofErr w:type="spellEnd"/>
      <w:r w:rsidR="004B393B">
        <w:rPr>
          <w:rFonts w:ascii="Times New Roman" w:hAnsi="Times New Roman"/>
          <w:sz w:val="24"/>
          <w:szCs w:val="24"/>
        </w:rPr>
        <w:t>, ed.,</w:t>
      </w:r>
      <w:r w:rsidR="00D2714D" w:rsidRPr="0029642F">
        <w:rPr>
          <w:rFonts w:ascii="Times New Roman" w:hAnsi="Times New Roman"/>
          <w:sz w:val="24"/>
          <w:szCs w:val="24"/>
        </w:rPr>
        <w:t xml:space="preserve"> </w:t>
      </w:r>
      <w:r w:rsidR="00D2714D" w:rsidRPr="0029642F">
        <w:rPr>
          <w:rFonts w:ascii="Times New Roman" w:hAnsi="Times New Roman"/>
          <w:bCs/>
          <w:i/>
          <w:iCs/>
          <w:sz w:val="24"/>
          <w:szCs w:val="24"/>
        </w:rPr>
        <w:t>Politics, culture and development in Nigeria:</w:t>
      </w:r>
      <w:r w:rsidR="00D2714D" w:rsidRPr="0029642F">
        <w:rPr>
          <w:rFonts w:ascii="Times New Roman" w:hAnsi="Times New Roman"/>
          <w:i/>
          <w:sz w:val="24"/>
          <w:szCs w:val="24"/>
        </w:rPr>
        <w:t xml:space="preserve"> A Festschrift for Gabriel </w:t>
      </w:r>
      <w:proofErr w:type="spellStart"/>
      <w:r w:rsidR="00D2714D" w:rsidRPr="0029642F">
        <w:rPr>
          <w:rFonts w:ascii="Times New Roman" w:hAnsi="Times New Roman"/>
          <w:i/>
          <w:sz w:val="24"/>
          <w:szCs w:val="24"/>
        </w:rPr>
        <w:t>Olatunde</w:t>
      </w:r>
      <w:proofErr w:type="spellEnd"/>
      <w:r w:rsidR="00D2714D" w:rsidRPr="0029642F">
        <w:rPr>
          <w:rFonts w:ascii="Times New Roman" w:hAnsi="Times New Roman"/>
          <w:i/>
          <w:sz w:val="24"/>
          <w:szCs w:val="24"/>
        </w:rPr>
        <w:t xml:space="preserve"> </w:t>
      </w:r>
      <w:proofErr w:type="spellStart"/>
      <w:r w:rsidR="00D2714D" w:rsidRPr="0029642F">
        <w:rPr>
          <w:rFonts w:ascii="Times New Roman" w:hAnsi="Times New Roman"/>
          <w:i/>
          <w:sz w:val="24"/>
          <w:szCs w:val="24"/>
        </w:rPr>
        <w:t>Babawale</w:t>
      </w:r>
      <w:proofErr w:type="spellEnd"/>
      <w:r w:rsidR="00D2714D" w:rsidRPr="0029642F">
        <w:rPr>
          <w:rFonts w:ascii="Times New Roman" w:hAnsi="Times New Roman"/>
          <w:i/>
          <w:sz w:val="24"/>
          <w:szCs w:val="24"/>
        </w:rPr>
        <w:t xml:space="preserve">. </w:t>
      </w:r>
      <w:r w:rsidR="00D2714D" w:rsidRPr="0029642F">
        <w:rPr>
          <w:rFonts w:ascii="Times New Roman" w:hAnsi="Times New Roman"/>
          <w:sz w:val="24"/>
          <w:szCs w:val="24"/>
        </w:rPr>
        <w:t xml:space="preserve">Lagos: Centre for Black Arts and African Civilization (CBAAC).  </w:t>
      </w:r>
      <w:proofErr w:type="gramStart"/>
      <w:r w:rsidR="00D2714D" w:rsidRPr="0029642F">
        <w:rPr>
          <w:rFonts w:ascii="Times New Roman" w:hAnsi="Times New Roman"/>
          <w:sz w:val="24"/>
          <w:szCs w:val="24"/>
        </w:rPr>
        <w:t>77-88 pp.</w:t>
      </w:r>
      <w:proofErr w:type="gramEnd"/>
    </w:p>
    <w:p w:rsidR="00927805" w:rsidRPr="0029642F" w:rsidRDefault="00FC1C31" w:rsidP="00927805">
      <w:pPr>
        <w:pStyle w:val="ListParagraph"/>
        <w:spacing w:after="0" w:line="240" w:lineRule="auto"/>
        <w:ind w:hanging="720"/>
        <w:jc w:val="both"/>
        <w:rPr>
          <w:rFonts w:ascii="Times New Roman"/>
          <w:bCs/>
          <w:color w:val="000000"/>
          <w:sz w:val="24"/>
          <w:szCs w:val="24"/>
        </w:rPr>
      </w:pPr>
      <w:proofErr w:type="gramStart"/>
      <w:r>
        <w:rPr>
          <w:rFonts w:ascii="Times New Roman"/>
          <w:color w:val="000000"/>
          <w:sz w:val="24"/>
          <w:szCs w:val="24"/>
        </w:rPr>
        <w:t>XXXX</w:t>
      </w:r>
      <w:r w:rsidR="00927805" w:rsidRPr="0029642F">
        <w:rPr>
          <w:rFonts w:ascii="Times New Roman"/>
          <w:color w:val="000000"/>
          <w:sz w:val="24"/>
          <w:szCs w:val="24"/>
        </w:rPr>
        <w:t>, A.</w:t>
      </w:r>
      <w:r w:rsidR="00927805" w:rsidRPr="0029642F">
        <w:rPr>
          <w:rFonts w:ascii="Times New Roman"/>
          <w:bCs/>
          <w:color w:val="000000"/>
          <w:sz w:val="24"/>
          <w:szCs w:val="24"/>
        </w:rPr>
        <w:t xml:space="preserve"> </w:t>
      </w:r>
      <w:r w:rsidR="00927805" w:rsidRPr="0029642F">
        <w:rPr>
          <w:rFonts w:ascii="Times New Roman"/>
          <w:sz w:val="24"/>
          <w:szCs w:val="24"/>
        </w:rPr>
        <w:t>2012.</w:t>
      </w:r>
      <w:proofErr w:type="gramEnd"/>
      <w:r w:rsidR="00927805" w:rsidRPr="0029642F">
        <w:rPr>
          <w:rFonts w:ascii="Times New Roman"/>
          <w:bCs/>
          <w:color w:val="000000"/>
          <w:sz w:val="24"/>
          <w:szCs w:val="24"/>
        </w:rPr>
        <w:t xml:space="preserve"> </w:t>
      </w:r>
      <w:proofErr w:type="spellStart"/>
      <w:proofErr w:type="gramStart"/>
      <w:r w:rsidR="00927805" w:rsidRPr="0029642F">
        <w:rPr>
          <w:rFonts w:ascii="Times New Roman"/>
          <w:bCs/>
          <w:color w:val="000000"/>
          <w:sz w:val="24"/>
          <w:szCs w:val="24"/>
        </w:rPr>
        <w:t>Conversationalization</w:t>
      </w:r>
      <w:proofErr w:type="spellEnd"/>
      <w:r w:rsidR="00927805" w:rsidRPr="0029642F">
        <w:rPr>
          <w:rFonts w:ascii="Times New Roman"/>
          <w:bCs/>
          <w:color w:val="000000"/>
          <w:sz w:val="24"/>
          <w:szCs w:val="24"/>
        </w:rPr>
        <w:t xml:space="preserve"> of discourse in </w:t>
      </w:r>
      <w:r w:rsidR="00927805" w:rsidRPr="0029642F">
        <w:rPr>
          <w:rFonts w:ascii="Times New Roman"/>
          <w:bCs/>
          <w:i/>
          <w:iCs/>
          <w:color w:val="000000"/>
          <w:sz w:val="24"/>
          <w:szCs w:val="24"/>
        </w:rPr>
        <w:t xml:space="preserve">Tell </w:t>
      </w:r>
      <w:r w:rsidR="00927805" w:rsidRPr="0029642F">
        <w:rPr>
          <w:rFonts w:ascii="Times New Roman"/>
          <w:bCs/>
          <w:color w:val="000000"/>
          <w:sz w:val="24"/>
          <w:szCs w:val="24"/>
        </w:rPr>
        <w:t>and</w:t>
      </w:r>
      <w:r w:rsidR="00927805" w:rsidRPr="0029642F">
        <w:rPr>
          <w:rFonts w:ascii="Times New Roman"/>
          <w:bCs/>
          <w:i/>
          <w:iCs/>
          <w:color w:val="000000"/>
          <w:sz w:val="24"/>
          <w:szCs w:val="24"/>
        </w:rPr>
        <w:t xml:space="preserve"> The News’ </w:t>
      </w:r>
      <w:r w:rsidR="00927805" w:rsidRPr="0029642F">
        <w:rPr>
          <w:rFonts w:ascii="Times New Roman"/>
          <w:bCs/>
          <w:color w:val="000000"/>
          <w:sz w:val="24"/>
          <w:szCs w:val="24"/>
        </w:rPr>
        <w:t>representation of Nigerian general elections (NGE).</w:t>
      </w:r>
      <w:proofErr w:type="gramEnd"/>
      <w:r w:rsidR="00927805" w:rsidRPr="0029642F">
        <w:rPr>
          <w:rFonts w:ascii="Times New Roman"/>
          <w:bCs/>
          <w:color w:val="000000"/>
          <w:sz w:val="24"/>
          <w:szCs w:val="24"/>
        </w:rPr>
        <w:t xml:space="preserve"> </w:t>
      </w:r>
      <w:r w:rsidR="00927805" w:rsidRPr="0029642F">
        <w:rPr>
          <w:rFonts w:ascii="Times New Roman"/>
          <w:i/>
          <w:iCs/>
          <w:color w:val="000000"/>
          <w:sz w:val="24"/>
          <w:szCs w:val="24"/>
        </w:rPr>
        <w:t xml:space="preserve">Working Papers: Journal of English Studies, </w:t>
      </w:r>
      <w:proofErr w:type="spellStart"/>
      <w:r w:rsidR="00927805" w:rsidRPr="0029642F">
        <w:rPr>
          <w:rFonts w:ascii="Times New Roman"/>
          <w:iCs/>
          <w:color w:val="000000"/>
          <w:sz w:val="24"/>
          <w:szCs w:val="24"/>
        </w:rPr>
        <w:t>Dept</w:t>
      </w:r>
      <w:proofErr w:type="spellEnd"/>
      <w:r w:rsidR="00927805" w:rsidRPr="0029642F">
        <w:rPr>
          <w:rFonts w:ascii="Times New Roman"/>
          <w:iCs/>
          <w:color w:val="000000"/>
          <w:sz w:val="24"/>
          <w:szCs w:val="24"/>
        </w:rPr>
        <w:t xml:space="preserve"> of English, University of Port Harcourt. </w:t>
      </w:r>
      <w:r w:rsidR="00927805" w:rsidRPr="0029642F">
        <w:rPr>
          <w:rFonts w:ascii="Times New Roman"/>
          <w:i/>
          <w:iCs/>
          <w:color w:val="000000"/>
          <w:sz w:val="24"/>
          <w:szCs w:val="24"/>
        </w:rPr>
        <w:t>5</w:t>
      </w:r>
      <w:r w:rsidR="00927805" w:rsidRPr="0029642F">
        <w:rPr>
          <w:rFonts w:ascii="Times New Roman"/>
          <w:iCs/>
          <w:color w:val="000000"/>
          <w:sz w:val="24"/>
          <w:szCs w:val="24"/>
        </w:rPr>
        <w:t>.1: 166-185.</w:t>
      </w:r>
    </w:p>
    <w:p w:rsidR="00927805" w:rsidRPr="0029642F" w:rsidRDefault="00FC1C31" w:rsidP="00927805">
      <w:pPr>
        <w:pStyle w:val="Default"/>
        <w:ind w:left="720" w:hanging="720"/>
        <w:jc w:val="both"/>
        <w:rPr>
          <w:bCs/>
        </w:rPr>
      </w:pPr>
      <w:proofErr w:type="gramStart"/>
      <w:r>
        <w:rPr>
          <w:bCs/>
        </w:rPr>
        <w:t>XXXX</w:t>
      </w:r>
      <w:r w:rsidR="00927805" w:rsidRPr="0029642F">
        <w:rPr>
          <w:bCs/>
        </w:rPr>
        <w:t>, A. 2013.</w:t>
      </w:r>
      <w:proofErr w:type="gramEnd"/>
      <w:r w:rsidR="00927805" w:rsidRPr="0029642F">
        <w:rPr>
          <w:bCs/>
        </w:rPr>
        <w:t xml:space="preserve"> Discourse representation in news stories on </w:t>
      </w:r>
      <w:proofErr w:type="spellStart"/>
      <w:r w:rsidR="00927805" w:rsidRPr="0029642F">
        <w:rPr>
          <w:bCs/>
        </w:rPr>
        <w:t>Obasanjo’s</w:t>
      </w:r>
      <w:proofErr w:type="spellEnd"/>
      <w:r w:rsidR="00927805" w:rsidRPr="0029642F">
        <w:rPr>
          <w:bCs/>
        </w:rPr>
        <w:t xml:space="preserve"> third-term plot in </w:t>
      </w:r>
      <w:r w:rsidR="00927805" w:rsidRPr="0029642F">
        <w:rPr>
          <w:bCs/>
          <w:i/>
        </w:rPr>
        <w:t xml:space="preserve">TELL </w:t>
      </w:r>
      <w:r w:rsidR="00927805" w:rsidRPr="0029642F">
        <w:rPr>
          <w:bCs/>
        </w:rPr>
        <w:t xml:space="preserve">and </w:t>
      </w:r>
      <w:r w:rsidR="00927805" w:rsidRPr="0029642F">
        <w:rPr>
          <w:bCs/>
          <w:i/>
        </w:rPr>
        <w:t xml:space="preserve">THE NEWS. </w:t>
      </w:r>
      <w:proofErr w:type="gramStart"/>
      <w:r w:rsidR="00927805" w:rsidRPr="0029642F">
        <w:rPr>
          <w:bCs/>
          <w:i/>
        </w:rPr>
        <w:t>Ibadan Journal of Humanistic Studies</w:t>
      </w:r>
      <w:r w:rsidR="00927805" w:rsidRPr="0029642F">
        <w:rPr>
          <w:bCs/>
        </w:rPr>
        <w:t>.</w:t>
      </w:r>
      <w:proofErr w:type="gramEnd"/>
      <w:r w:rsidR="00927805" w:rsidRPr="0029642F">
        <w:rPr>
          <w:bCs/>
          <w:i/>
        </w:rPr>
        <w:t xml:space="preserve"> 23</w:t>
      </w:r>
      <w:r w:rsidR="00927805" w:rsidRPr="0029642F">
        <w:rPr>
          <w:bCs/>
        </w:rPr>
        <w:t xml:space="preserve">.1: 115-141. </w:t>
      </w:r>
    </w:p>
    <w:p w:rsidR="00B736FA" w:rsidRPr="00BD1410" w:rsidRDefault="00FC1C31" w:rsidP="00B736FA">
      <w:pPr>
        <w:tabs>
          <w:tab w:val="left" w:pos="6800"/>
        </w:tabs>
        <w:autoSpaceDE w:val="0"/>
        <w:autoSpaceDN w:val="0"/>
        <w:adjustRightInd w:val="0"/>
        <w:spacing w:after="0" w:line="240" w:lineRule="auto"/>
        <w:ind w:left="720" w:hanging="720"/>
        <w:jc w:val="both"/>
        <w:rPr>
          <w:rFonts w:ascii="Times New Roman" w:hAnsi="Times New Roman"/>
          <w:bCs/>
          <w:iCs/>
          <w:sz w:val="24"/>
          <w:szCs w:val="24"/>
        </w:rPr>
      </w:pPr>
      <w:r>
        <w:rPr>
          <w:rFonts w:ascii="Times New Roman" w:hAnsi="Times New Roman"/>
          <w:bCs/>
          <w:sz w:val="24"/>
          <w:szCs w:val="24"/>
        </w:rPr>
        <w:t>XXXX</w:t>
      </w:r>
      <w:r w:rsidR="00B736FA" w:rsidRPr="0029642F">
        <w:rPr>
          <w:rFonts w:ascii="Times New Roman" w:hAnsi="Times New Roman"/>
          <w:bCs/>
          <w:sz w:val="24"/>
          <w:szCs w:val="24"/>
        </w:rPr>
        <w:t>, A. A.</w:t>
      </w:r>
      <w:r w:rsidR="00B736FA" w:rsidRPr="0029642F">
        <w:rPr>
          <w:rFonts w:ascii="Times New Roman" w:hAnsi="Times New Roman"/>
          <w:sz w:val="24"/>
          <w:szCs w:val="24"/>
        </w:rPr>
        <w:t xml:space="preserve"> (2016a). </w:t>
      </w:r>
      <w:r w:rsidR="00B736FA" w:rsidRPr="0029642F">
        <w:rPr>
          <w:rFonts w:ascii="Times New Roman" w:hAnsi="Times New Roman"/>
          <w:bCs/>
          <w:color w:val="000000"/>
          <w:sz w:val="24"/>
          <w:szCs w:val="24"/>
        </w:rPr>
        <w:t xml:space="preserve">Vote for </w:t>
      </w:r>
      <w:proofErr w:type="gramStart"/>
      <w:r w:rsidR="00B736FA" w:rsidRPr="0029642F">
        <w:rPr>
          <w:rFonts w:ascii="Times New Roman" w:hAnsi="Times New Roman"/>
          <w:bCs/>
          <w:color w:val="000000"/>
          <w:sz w:val="24"/>
          <w:szCs w:val="24"/>
        </w:rPr>
        <w:t>Us</w:t>
      </w:r>
      <w:proofErr w:type="gramEnd"/>
      <w:r w:rsidR="00B736FA" w:rsidRPr="0029642F">
        <w:rPr>
          <w:rFonts w:ascii="Times New Roman" w:hAnsi="Times New Roman"/>
          <w:bCs/>
          <w:color w:val="000000"/>
          <w:sz w:val="24"/>
          <w:szCs w:val="24"/>
        </w:rPr>
        <w:t>, not for Them: discursive strategies and ideological structures in the 2015 campaign SMS messages</w:t>
      </w:r>
      <w:r w:rsidR="00B736FA" w:rsidRPr="00BD1410">
        <w:rPr>
          <w:rFonts w:ascii="Times New Roman" w:hAnsi="Times New Roman"/>
          <w:bCs/>
          <w:color w:val="000000"/>
          <w:sz w:val="24"/>
          <w:szCs w:val="24"/>
        </w:rPr>
        <w:t xml:space="preserve"> for the next faculty head. </w:t>
      </w:r>
      <w:proofErr w:type="gramStart"/>
      <w:r w:rsidR="00B736FA" w:rsidRPr="00BD1410">
        <w:rPr>
          <w:rFonts w:ascii="Times New Roman" w:hAnsi="Times New Roman"/>
          <w:bCs/>
          <w:i/>
          <w:sz w:val="24"/>
          <w:szCs w:val="24"/>
        </w:rPr>
        <w:t>Ibadan Journal of Humanistic Studies.</w:t>
      </w:r>
      <w:proofErr w:type="gramEnd"/>
      <w:r w:rsidR="00B736FA" w:rsidRPr="00BD1410">
        <w:rPr>
          <w:rFonts w:ascii="Times New Roman" w:hAnsi="Times New Roman"/>
          <w:bCs/>
          <w:i/>
          <w:sz w:val="24"/>
          <w:szCs w:val="24"/>
        </w:rPr>
        <w:t xml:space="preserve"> 26</w:t>
      </w:r>
      <w:r w:rsidR="00B736FA" w:rsidRPr="00BD1410">
        <w:rPr>
          <w:rFonts w:ascii="Times New Roman" w:hAnsi="Times New Roman"/>
          <w:bCs/>
          <w:sz w:val="24"/>
          <w:szCs w:val="24"/>
        </w:rPr>
        <w:t xml:space="preserve">(1): 135-157. </w:t>
      </w:r>
    </w:p>
    <w:p w:rsidR="00B736FA" w:rsidRPr="00BD1410" w:rsidRDefault="00FC1C31" w:rsidP="00B736FA">
      <w:pPr>
        <w:tabs>
          <w:tab w:val="left" w:pos="6800"/>
        </w:tabs>
        <w:autoSpaceDE w:val="0"/>
        <w:autoSpaceDN w:val="0"/>
        <w:adjustRightInd w:val="0"/>
        <w:spacing w:after="0" w:line="240" w:lineRule="auto"/>
        <w:ind w:left="720" w:hanging="720"/>
        <w:jc w:val="both"/>
        <w:rPr>
          <w:rFonts w:ascii="Times New Roman" w:hAnsi="Times New Roman"/>
          <w:bCs/>
          <w:iCs/>
          <w:sz w:val="24"/>
          <w:szCs w:val="24"/>
        </w:rPr>
      </w:pPr>
      <w:r>
        <w:rPr>
          <w:rFonts w:ascii="Times New Roman" w:hAnsi="Times New Roman"/>
          <w:bCs/>
          <w:sz w:val="24"/>
          <w:szCs w:val="24"/>
        </w:rPr>
        <w:t>XXXX</w:t>
      </w:r>
      <w:r w:rsidR="00B736FA" w:rsidRPr="00BD1410">
        <w:rPr>
          <w:rFonts w:ascii="Times New Roman" w:hAnsi="Times New Roman"/>
          <w:bCs/>
          <w:sz w:val="24"/>
          <w:szCs w:val="24"/>
        </w:rPr>
        <w:t>, A. A.</w:t>
      </w:r>
      <w:r w:rsidR="00B736FA" w:rsidRPr="00BD1410">
        <w:rPr>
          <w:rFonts w:ascii="Times New Roman" w:hAnsi="Times New Roman"/>
          <w:sz w:val="24"/>
          <w:szCs w:val="24"/>
        </w:rPr>
        <w:t xml:space="preserve"> (2016b).</w:t>
      </w:r>
      <w:r w:rsidR="00B736FA" w:rsidRPr="00BD1410">
        <w:rPr>
          <w:rFonts w:ascii="Times New Roman" w:hAnsi="Times New Roman"/>
          <w:bCs/>
          <w:sz w:val="24"/>
          <w:szCs w:val="24"/>
        </w:rPr>
        <w:t xml:space="preserve"> Role allocation in the media representation of participants in selected electoral discourses in Nigeria.  </w:t>
      </w:r>
      <w:proofErr w:type="gramStart"/>
      <w:r w:rsidR="00B736FA" w:rsidRPr="00BD1410">
        <w:rPr>
          <w:rFonts w:ascii="Times New Roman" w:hAnsi="Times New Roman"/>
          <w:i/>
          <w:iCs/>
          <w:sz w:val="24"/>
          <w:szCs w:val="24"/>
        </w:rPr>
        <w:t>Athens Journal of Mass Media and Communications</w:t>
      </w:r>
      <w:r w:rsidR="00B736FA" w:rsidRPr="00BD1410">
        <w:rPr>
          <w:rFonts w:ascii="Times New Roman" w:hAnsi="Times New Roman"/>
          <w:sz w:val="24"/>
          <w:szCs w:val="24"/>
        </w:rPr>
        <w:t>.</w:t>
      </w:r>
      <w:proofErr w:type="gramEnd"/>
      <w:r w:rsidR="00B736FA" w:rsidRPr="00BD1410">
        <w:rPr>
          <w:rFonts w:ascii="Times New Roman" w:hAnsi="Times New Roman"/>
          <w:sz w:val="24"/>
          <w:szCs w:val="24"/>
        </w:rPr>
        <w:t xml:space="preserve">  </w:t>
      </w:r>
      <w:r w:rsidR="00B736FA" w:rsidRPr="00BD1410">
        <w:rPr>
          <w:rFonts w:ascii="Times New Roman" w:hAnsi="Times New Roman"/>
          <w:i/>
          <w:sz w:val="24"/>
          <w:szCs w:val="24"/>
        </w:rPr>
        <w:t>2</w:t>
      </w:r>
      <w:r w:rsidR="00B736FA" w:rsidRPr="00BD1410">
        <w:rPr>
          <w:rFonts w:ascii="Times New Roman" w:hAnsi="Times New Roman"/>
          <w:sz w:val="24"/>
          <w:szCs w:val="24"/>
        </w:rPr>
        <w:t xml:space="preserve">(3):183–204. </w:t>
      </w:r>
    </w:p>
    <w:p w:rsidR="00B736FA" w:rsidRPr="00BD1410" w:rsidRDefault="00FC1C31" w:rsidP="00B736FA">
      <w:pPr>
        <w:tabs>
          <w:tab w:val="left" w:pos="6800"/>
        </w:tabs>
        <w:autoSpaceDE w:val="0"/>
        <w:autoSpaceDN w:val="0"/>
        <w:adjustRightInd w:val="0"/>
        <w:spacing w:after="0" w:line="240" w:lineRule="auto"/>
        <w:ind w:left="720" w:hanging="720"/>
        <w:jc w:val="both"/>
        <w:rPr>
          <w:rFonts w:ascii="Times New Roman" w:hAnsi="Times New Roman"/>
          <w:bCs/>
          <w:iCs/>
          <w:sz w:val="24"/>
          <w:szCs w:val="24"/>
        </w:rPr>
      </w:pPr>
      <w:r>
        <w:rPr>
          <w:rFonts w:ascii="Times New Roman" w:hAnsi="Times New Roman"/>
          <w:sz w:val="24"/>
          <w:szCs w:val="24"/>
        </w:rPr>
        <w:t>XXXX</w:t>
      </w:r>
      <w:r w:rsidR="00B736FA" w:rsidRPr="00BD1410">
        <w:rPr>
          <w:rFonts w:ascii="Times New Roman" w:hAnsi="Times New Roman"/>
          <w:sz w:val="24"/>
          <w:szCs w:val="24"/>
        </w:rPr>
        <w:t xml:space="preserve">, A. A.  </w:t>
      </w:r>
      <w:proofErr w:type="gramStart"/>
      <w:r w:rsidR="00B736FA" w:rsidRPr="00BD1410">
        <w:rPr>
          <w:rFonts w:ascii="Times New Roman" w:hAnsi="Times New Roman"/>
          <w:sz w:val="24"/>
          <w:szCs w:val="24"/>
        </w:rPr>
        <w:t>(2016c). Representation of Nigerian General Elections and Social Actors in Selected Nigeria News Magazines’ Reports.</w:t>
      </w:r>
      <w:proofErr w:type="gramEnd"/>
      <w:r w:rsidR="00B736FA" w:rsidRPr="00BD1410">
        <w:rPr>
          <w:rFonts w:ascii="Times New Roman" w:hAnsi="Times New Roman"/>
          <w:sz w:val="24"/>
          <w:szCs w:val="24"/>
        </w:rPr>
        <w:t xml:space="preserve"> In Akin </w:t>
      </w:r>
      <w:proofErr w:type="spellStart"/>
      <w:r w:rsidR="00B736FA" w:rsidRPr="00BD1410">
        <w:rPr>
          <w:rFonts w:ascii="Times New Roman" w:hAnsi="Times New Roman"/>
          <w:sz w:val="24"/>
          <w:szCs w:val="24"/>
        </w:rPr>
        <w:t>Odebunmi</w:t>
      </w:r>
      <w:proofErr w:type="spellEnd"/>
      <w:r w:rsidR="00B736FA" w:rsidRPr="00BD1410">
        <w:rPr>
          <w:rFonts w:ascii="Times New Roman" w:hAnsi="Times New Roman"/>
          <w:sz w:val="24"/>
          <w:szCs w:val="24"/>
        </w:rPr>
        <w:t xml:space="preserve">, Ayo </w:t>
      </w:r>
      <w:r>
        <w:rPr>
          <w:rFonts w:ascii="Times New Roman" w:hAnsi="Times New Roman"/>
          <w:sz w:val="24"/>
          <w:szCs w:val="24"/>
        </w:rPr>
        <w:t>Osisanwo</w:t>
      </w:r>
      <w:r w:rsidR="00B736FA" w:rsidRPr="00BD1410">
        <w:rPr>
          <w:rFonts w:ascii="Times New Roman" w:hAnsi="Times New Roman"/>
          <w:sz w:val="24"/>
          <w:szCs w:val="24"/>
        </w:rPr>
        <w:t xml:space="preserve">, Helen </w:t>
      </w:r>
      <w:proofErr w:type="spellStart"/>
      <w:r w:rsidR="00B736FA" w:rsidRPr="00BD1410">
        <w:rPr>
          <w:rFonts w:ascii="Times New Roman" w:hAnsi="Times New Roman"/>
          <w:sz w:val="24"/>
          <w:szCs w:val="24"/>
        </w:rPr>
        <w:t>Bodunde</w:t>
      </w:r>
      <w:proofErr w:type="spellEnd"/>
      <w:r w:rsidR="00B736FA" w:rsidRPr="00BD1410">
        <w:rPr>
          <w:rFonts w:ascii="Times New Roman" w:hAnsi="Times New Roman"/>
          <w:sz w:val="24"/>
          <w:szCs w:val="24"/>
        </w:rPr>
        <w:t xml:space="preserve">, Stella </w:t>
      </w:r>
      <w:proofErr w:type="spellStart"/>
      <w:r w:rsidR="00B736FA" w:rsidRPr="00BD1410">
        <w:rPr>
          <w:rFonts w:ascii="Times New Roman" w:hAnsi="Times New Roman"/>
          <w:sz w:val="24"/>
          <w:szCs w:val="24"/>
        </w:rPr>
        <w:t>Ekpe</w:t>
      </w:r>
      <w:proofErr w:type="spellEnd"/>
      <w:r w:rsidR="004B393B">
        <w:rPr>
          <w:rFonts w:ascii="Times New Roman" w:hAnsi="Times New Roman"/>
          <w:sz w:val="24"/>
          <w:szCs w:val="24"/>
        </w:rPr>
        <w:t xml:space="preserve">, </w:t>
      </w:r>
      <w:proofErr w:type="gramStart"/>
      <w:r w:rsidR="004B393B">
        <w:rPr>
          <w:rFonts w:ascii="Times New Roman" w:hAnsi="Times New Roman"/>
          <w:sz w:val="24"/>
          <w:szCs w:val="24"/>
        </w:rPr>
        <w:t>e</w:t>
      </w:r>
      <w:r w:rsidR="00B736FA" w:rsidRPr="00BD1410">
        <w:rPr>
          <w:rFonts w:ascii="Times New Roman" w:hAnsi="Times New Roman"/>
          <w:sz w:val="24"/>
          <w:szCs w:val="24"/>
        </w:rPr>
        <w:t>ds</w:t>
      </w:r>
      <w:proofErr w:type="gramEnd"/>
      <w:r w:rsidR="00B736FA" w:rsidRPr="00BD1410">
        <w:rPr>
          <w:rFonts w:ascii="Times New Roman" w:hAnsi="Times New Roman"/>
          <w:sz w:val="24"/>
          <w:szCs w:val="24"/>
        </w:rPr>
        <w:t>.</w:t>
      </w:r>
      <w:r w:rsidR="004B393B">
        <w:rPr>
          <w:rFonts w:ascii="Times New Roman" w:hAnsi="Times New Roman"/>
          <w:sz w:val="24"/>
          <w:szCs w:val="24"/>
        </w:rPr>
        <w:t>,</w:t>
      </w:r>
      <w:r w:rsidR="00B736FA" w:rsidRPr="00BD1410">
        <w:rPr>
          <w:rFonts w:ascii="Times New Roman" w:hAnsi="Times New Roman"/>
          <w:sz w:val="24"/>
          <w:szCs w:val="24"/>
        </w:rPr>
        <w:t xml:space="preserve"> </w:t>
      </w:r>
      <w:r w:rsidR="00B736FA" w:rsidRPr="00BD1410">
        <w:rPr>
          <w:rFonts w:ascii="Times New Roman" w:hAnsi="Times New Roman"/>
          <w:i/>
          <w:sz w:val="24"/>
          <w:szCs w:val="24"/>
        </w:rPr>
        <w:t xml:space="preserve">Grammar, Applied Linguistics and Society: A Festschrift for Wale Osisanwo.  </w:t>
      </w:r>
      <w:r w:rsidR="00B736FA" w:rsidRPr="00BD1410">
        <w:rPr>
          <w:rFonts w:ascii="Times New Roman" w:hAnsi="Times New Roman"/>
          <w:bCs/>
          <w:iCs/>
          <w:sz w:val="24"/>
          <w:szCs w:val="24"/>
        </w:rPr>
        <w:t xml:space="preserve">Ile-Ife: </w:t>
      </w:r>
      <w:proofErr w:type="spellStart"/>
      <w:r w:rsidR="00B736FA" w:rsidRPr="00BD1410">
        <w:rPr>
          <w:rFonts w:ascii="Times New Roman" w:hAnsi="Times New Roman"/>
          <w:bCs/>
          <w:iCs/>
          <w:sz w:val="24"/>
          <w:szCs w:val="24"/>
        </w:rPr>
        <w:t>Obafemi</w:t>
      </w:r>
      <w:proofErr w:type="spellEnd"/>
      <w:r w:rsidR="00B736FA" w:rsidRPr="00BD1410">
        <w:rPr>
          <w:rFonts w:ascii="Times New Roman" w:hAnsi="Times New Roman"/>
          <w:bCs/>
          <w:iCs/>
          <w:sz w:val="24"/>
          <w:szCs w:val="24"/>
        </w:rPr>
        <w:t xml:space="preserve"> </w:t>
      </w:r>
      <w:proofErr w:type="spellStart"/>
      <w:r w:rsidR="00B736FA" w:rsidRPr="00BD1410">
        <w:rPr>
          <w:rFonts w:ascii="Times New Roman" w:hAnsi="Times New Roman"/>
          <w:bCs/>
          <w:iCs/>
          <w:sz w:val="24"/>
          <w:szCs w:val="24"/>
        </w:rPr>
        <w:t>Awolowo</w:t>
      </w:r>
      <w:proofErr w:type="spellEnd"/>
      <w:r w:rsidR="00B736FA" w:rsidRPr="00BD1410">
        <w:rPr>
          <w:rFonts w:ascii="Times New Roman" w:hAnsi="Times New Roman"/>
          <w:bCs/>
          <w:iCs/>
          <w:sz w:val="24"/>
          <w:szCs w:val="24"/>
        </w:rPr>
        <w:t xml:space="preserve"> University Press. </w:t>
      </w:r>
      <w:proofErr w:type="gramStart"/>
      <w:r w:rsidR="00B736FA" w:rsidRPr="00BD1410">
        <w:rPr>
          <w:rFonts w:ascii="Times New Roman" w:hAnsi="Times New Roman"/>
          <w:sz w:val="24"/>
          <w:szCs w:val="24"/>
        </w:rPr>
        <w:t xml:space="preserve">248-265 pp. </w:t>
      </w:r>
      <w:r w:rsidR="00B736FA" w:rsidRPr="00BD1410">
        <w:rPr>
          <w:rFonts w:ascii="Times New Roman" w:hAnsi="Times New Roman"/>
          <w:bCs/>
          <w:iCs/>
          <w:sz w:val="24"/>
          <w:szCs w:val="24"/>
        </w:rPr>
        <w:t>ISBN 978-136-553-6.</w:t>
      </w:r>
      <w:proofErr w:type="gramEnd"/>
      <w:r w:rsidR="00B736FA" w:rsidRPr="00BD1410">
        <w:rPr>
          <w:rFonts w:ascii="Times New Roman" w:hAnsi="Times New Roman"/>
          <w:bCs/>
          <w:iCs/>
          <w:sz w:val="24"/>
          <w:szCs w:val="24"/>
        </w:rPr>
        <w:t xml:space="preserve"> </w:t>
      </w:r>
    </w:p>
    <w:p w:rsidR="00B736FA" w:rsidRPr="00BD1410" w:rsidRDefault="00FC1C31" w:rsidP="00B736FA">
      <w:pPr>
        <w:autoSpaceDE w:val="0"/>
        <w:autoSpaceDN w:val="0"/>
        <w:adjustRightInd w:val="0"/>
        <w:spacing w:after="0" w:line="240" w:lineRule="auto"/>
        <w:ind w:left="720" w:hanging="720"/>
        <w:jc w:val="both"/>
        <w:rPr>
          <w:rFonts w:ascii="Times New Roman" w:hAnsi="Times New Roman"/>
          <w:bCs/>
          <w:sz w:val="24"/>
          <w:szCs w:val="24"/>
        </w:rPr>
      </w:pPr>
      <w:r>
        <w:rPr>
          <w:rFonts w:ascii="Times New Roman" w:hAnsi="Times New Roman"/>
          <w:color w:val="000000"/>
          <w:sz w:val="24"/>
          <w:szCs w:val="24"/>
        </w:rPr>
        <w:t>XXXX</w:t>
      </w:r>
      <w:r w:rsidR="00B736FA" w:rsidRPr="00BD1410">
        <w:rPr>
          <w:rFonts w:ascii="Times New Roman" w:hAnsi="Times New Roman"/>
          <w:color w:val="000000"/>
          <w:sz w:val="24"/>
          <w:szCs w:val="24"/>
        </w:rPr>
        <w:t>, A.</w:t>
      </w:r>
      <w:r w:rsidR="00B736FA" w:rsidRPr="00BD1410">
        <w:rPr>
          <w:rFonts w:ascii="Times New Roman" w:hAnsi="Times New Roman"/>
          <w:bCs/>
          <w:color w:val="000000"/>
          <w:sz w:val="24"/>
          <w:szCs w:val="24"/>
        </w:rPr>
        <w:t xml:space="preserve"> </w:t>
      </w:r>
      <w:r w:rsidR="00B736FA" w:rsidRPr="00BD1410">
        <w:rPr>
          <w:rFonts w:ascii="Times New Roman" w:hAnsi="Times New Roman"/>
          <w:color w:val="000000"/>
          <w:sz w:val="24"/>
          <w:szCs w:val="24"/>
        </w:rPr>
        <w:t>(2016d).</w:t>
      </w:r>
      <w:r w:rsidR="00B736FA" w:rsidRPr="00BD1410">
        <w:rPr>
          <w:rFonts w:ascii="Times New Roman" w:hAnsi="Times New Roman"/>
          <w:bCs/>
          <w:color w:val="000000"/>
          <w:sz w:val="24"/>
          <w:szCs w:val="24"/>
        </w:rPr>
        <w:t xml:space="preserve"> </w:t>
      </w:r>
      <w:proofErr w:type="gramStart"/>
      <w:r w:rsidR="00B736FA" w:rsidRPr="00BD1410">
        <w:rPr>
          <w:rFonts w:ascii="Times New Roman" w:hAnsi="Times New Roman"/>
          <w:bCs/>
          <w:color w:val="000000"/>
          <w:sz w:val="24"/>
          <w:szCs w:val="24"/>
        </w:rPr>
        <w:t>“</w:t>
      </w:r>
      <w:r w:rsidR="00B736FA" w:rsidRPr="00BD1410">
        <w:rPr>
          <w:rFonts w:ascii="Times New Roman" w:hAnsi="Times New Roman"/>
          <w:bCs/>
          <w:sz w:val="24"/>
          <w:szCs w:val="24"/>
        </w:rPr>
        <w:t xml:space="preserve">Discursive representation of </w:t>
      </w:r>
      <w:proofErr w:type="spellStart"/>
      <w:r w:rsidR="00B736FA" w:rsidRPr="00BD1410">
        <w:rPr>
          <w:rFonts w:ascii="Times New Roman" w:hAnsi="Times New Roman"/>
          <w:bCs/>
          <w:i/>
          <w:iCs/>
          <w:sz w:val="24"/>
          <w:szCs w:val="24"/>
        </w:rPr>
        <w:t>Boko</w:t>
      </w:r>
      <w:proofErr w:type="spellEnd"/>
      <w:r w:rsidR="00B736FA" w:rsidRPr="00BD1410">
        <w:rPr>
          <w:rFonts w:ascii="Times New Roman" w:hAnsi="Times New Roman"/>
          <w:bCs/>
          <w:i/>
          <w:iCs/>
          <w:sz w:val="24"/>
          <w:szCs w:val="24"/>
        </w:rPr>
        <w:t xml:space="preserve"> Haram </w:t>
      </w:r>
      <w:r w:rsidR="00B736FA" w:rsidRPr="00BD1410">
        <w:rPr>
          <w:rFonts w:ascii="Times New Roman" w:hAnsi="Times New Roman"/>
          <w:bCs/>
          <w:sz w:val="24"/>
          <w:szCs w:val="24"/>
        </w:rPr>
        <w:t>terrorism in selected Nigerian newspapers</w:t>
      </w:r>
      <w:r w:rsidR="00B736FA" w:rsidRPr="00BD1410">
        <w:rPr>
          <w:rFonts w:ascii="Times New Roman" w:hAnsi="Times New Roman"/>
          <w:bCs/>
          <w:color w:val="000000"/>
          <w:sz w:val="24"/>
          <w:szCs w:val="24"/>
        </w:rPr>
        <w:t>”</w:t>
      </w:r>
      <w:r w:rsidR="00B736FA" w:rsidRPr="00BD1410">
        <w:rPr>
          <w:rFonts w:ascii="Times New Roman" w:hAnsi="Times New Roman"/>
          <w:bCs/>
          <w:i/>
          <w:iCs/>
          <w:color w:val="000000"/>
          <w:sz w:val="24"/>
          <w:szCs w:val="24"/>
        </w:rPr>
        <w:t xml:space="preserve"> Discourse and Communication.</w:t>
      </w:r>
      <w:proofErr w:type="gramEnd"/>
      <w:r w:rsidR="00B736FA" w:rsidRPr="00BD1410">
        <w:rPr>
          <w:rFonts w:ascii="Times New Roman" w:hAnsi="Times New Roman"/>
          <w:bCs/>
          <w:i/>
          <w:iCs/>
          <w:color w:val="000000"/>
          <w:sz w:val="24"/>
          <w:szCs w:val="24"/>
        </w:rPr>
        <w:t xml:space="preserve"> </w:t>
      </w:r>
      <w:r w:rsidR="00B736FA" w:rsidRPr="00BD1410">
        <w:rPr>
          <w:rFonts w:ascii="Times New Roman" w:hAnsi="Times New Roman"/>
          <w:bCs/>
          <w:color w:val="000000"/>
          <w:sz w:val="24"/>
          <w:szCs w:val="24"/>
        </w:rPr>
        <w:t xml:space="preserve"> </w:t>
      </w:r>
      <w:r w:rsidR="00B736FA" w:rsidRPr="00BD1410">
        <w:rPr>
          <w:rFonts w:ascii="Times New Roman" w:hAnsi="Times New Roman"/>
          <w:sz w:val="24"/>
          <w:szCs w:val="24"/>
        </w:rPr>
        <w:t xml:space="preserve">DOI: 10.1177/1750481316638149. Accessed on May 2, 2016 at </w:t>
      </w:r>
      <w:hyperlink r:id="rId10" w:tgtFrame="_blank" w:history="1">
        <w:r w:rsidR="00B736FA" w:rsidRPr="00BD1410">
          <w:rPr>
            <w:rStyle w:val="Hyperlink"/>
            <w:rFonts w:ascii="Times New Roman" w:hAnsi="Times New Roman"/>
            <w:sz w:val="24"/>
            <w:szCs w:val="24"/>
          </w:rPr>
          <w:t>http://dcm.sagepub.com/cgi/reprint/1750481316638149v1.pdf?ijkey=IPYCp7Zgn1IONDB&amp;keytype=finite</w:t>
        </w:r>
      </w:hyperlink>
    </w:p>
    <w:p w:rsidR="00D85283" w:rsidRPr="00BD1410" w:rsidRDefault="00FC1C31" w:rsidP="00D85283">
      <w:pPr>
        <w:spacing w:after="0" w:line="240" w:lineRule="auto"/>
        <w:ind w:left="720" w:hanging="720"/>
        <w:jc w:val="both"/>
        <w:rPr>
          <w:rFonts w:ascii="Times New Roman" w:hAnsi="Times New Roman"/>
          <w:sz w:val="24"/>
          <w:szCs w:val="24"/>
        </w:rPr>
      </w:pPr>
      <w:r>
        <w:rPr>
          <w:rFonts w:ascii="Times New Roman" w:hAnsi="Times New Roman"/>
          <w:bCs/>
          <w:sz w:val="24"/>
          <w:szCs w:val="24"/>
        </w:rPr>
        <w:t>XXXX</w:t>
      </w:r>
      <w:r w:rsidR="00D85283" w:rsidRPr="00BD1410">
        <w:rPr>
          <w:rFonts w:ascii="Times New Roman" w:hAnsi="Times New Roman"/>
          <w:bCs/>
          <w:sz w:val="24"/>
          <w:szCs w:val="24"/>
        </w:rPr>
        <w:t>, A. A.</w:t>
      </w:r>
      <w:r w:rsidR="00D85283" w:rsidRPr="00BD1410">
        <w:rPr>
          <w:rFonts w:ascii="Times New Roman" w:hAnsi="Times New Roman"/>
          <w:sz w:val="24"/>
          <w:szCs w:val="24"/>
        </w:rPr>
        <w:t xml:space="preserve"> (2017). </w:t>
      </w:r>
      <w:proofErr w:type="gramStart"/>
      <w:r w:rsidR="00D85283" w:rsidRPr="00BD1410">
        <w:rPr>
          <w:rFonts w:ascii="Times New Roman" w:hAnsi="Times New Roman"/>
          <w:sz w:val="24"/>
          <w:szCs w:val="24"/>
        </w:rPr>
        <w:t xml:space="preserve">Stance and Engagement in </w:t>
      </w:r>
      <w:r w:rsidR="00D85283" w:rsidRPr="00BD1410">
        <w:rPr>
          <w:rFonts w:ascii="Times New Roman" w:hAnsi="Times New Roman"/>
          <w:i/>
          <w:sz w:val="24"/>
          <w:szCs w:val="24"/>
        </w:rPr>
        <w:t>E-punch Newspaper</w:t>
      </w:r>
      <w:r w:rsidR="00D85283" w:rsidRPr="00BD1410">
        <w:rPr>
          <w:rFonts w:ascii="Times New Roman" w:hAnsi="Times New Roman"/>
          <w:sz w:val="24"/>
          <w:szCs w:val="24"/>
        </w:rPr>
        <w:t xml:space="preserve"> Readers’ Comments on Former President </w:t>
      </w:r>
      <w:proofErr w:type="spellStart"/>
      <w:r w:rsidR="00D85283" w:rsidRPr="00BD1410">
        <w:rPr>
          <w:rFonts w:ascii="Times New Roman" w:hAnsi="Times New Roman"/>
          <w:sz w:val="24"/>
          <w:szCs w:val="24"/>
        </w:rPr>
        <w:t>Goodluck</w:t>
      </w:r>
      <w:proofErr w:type="spellEnd"/>
      <w:r w:rsidR="00D85283" w:rsidRPr="00BD1410">
        <w:rPr>
          <w:rFonts w:ascii="Times New Roman" w:hAnsi="Times New Roman"/>
          <w:sz w:val="24"/>
          <w:szCs w:val="24"/>
        </w:rPr>
        <w:t xml:space="preserve"> Jonathan Administration’s War against </w:t>
      </w:r>
      <w:proofErr w:type="spellStart"/>
      <w:r w:rsidR="00D85283" w:rsidRPr="00BD1410">
        <w:rPr>
          <w:rFonts w:ascii="Times New Roman" w:hAnsi="Times New Roman"/>
          <w:sz w:val="24"/>
          <w:szCs w:val="24"/>
        </w:rPr>
        <w:t>Boko</w:t>
      </w:r>
      <w:proofErr w:type="spellEnd"/>
      <w:r w:rsidR="00D85283" w:rsidRPr="00BD1410">
        <w:rPr>
          <w:rFonts w:ascii="Times New Roman" w:hAnsi="Times New Roman"/>
          <w:sz w:val="24"/>
          <w:szCs w:val="24"/>
        </w:rPr>
        <w:t xml:space="preserve"> Haram Terrorism in Nigeria.</w:t>
      </w:r>
      <w:proofErr w:type="gramEnd"/>
      <w:r w:rsidR="00D85283" w:rsidRPr="00BD1410">
        <w:rPr>
          <w:rFonts w:ascii="Times New Roman" w:hAnsi="Times New Roman"/>
          <w:sz w:val="24"/>
          <w:szCs w:val="24"/>
        </w:rPr>
        <w:t xml:space="preserve"> </w:t>
      </w:r>
      <w:proofErr w:type="gramStart"/>
      <w:r w:rsidR="00D85283" w:rsidRPr="00BD1410">
        <w:rPr>
          <w:rFonts w:ascii="Times New Roman" w:hAnsi="Times New Roman"/>
          <w:i/>
          <w:sz w:val="24"/>
          <w:szCs w:val="24"/>
        </w:rPr>
        <w:t>Journal of English Studies Association of Nigeria</w:t>
      </w:r>
      <w:r w:rsidR="00D85283" w:rsidRPr="00BD1410">
        <w:rPr>
          <w:rFonts w:ascii="Times New Roman" w:hAnsi="Times New Roman"/>
          <w:sz w:val="24"/>
          <w:szCs w:val="24"/>
        </w:rPr>
        <w:t>.</w:t>
      </w:r>
      <w:proofErr w:type="gramEnd"/>
      <w:r w:rsidR="00D85283" w:rsidRPr="00BD1410">
        <w:rPr>
          <w:rFonts w:ascii="Times New Roman" w:hAnsi="Times New Roman"/>
          <w:sz w:val="24"/>
          <w:szCs w:val="24"/>
        </w:rPr>
        <w:t xml:space="preserve"> </w:t>
      </w:r>
      <w:proofErr w:type="gramStart"/>
      <w:r w:rsidR="00D85283" w:rsidRPr="00BD1410">
        <w:rPr>
          <w:rFonts w:ascii="Times New Roman" w:hAnsi="Times New Roman"/>
          <w:sz w:val="24"/>
          <w:szCs w:val="24"/>
        </w:rPr>
        <w:t>Vol. 19.</w:t>
      </w:r>
      <w:proofErr w:type="gramEnd"/>
      <w:r w:rsidR="00D85283" w:rsidRPr="00BD1410">
        <w:rPr>
          <w:rFonts w:ascii="Times New Roman" w:hAnsi="Times New Roman"/>
          <w:sz w:val="24"/>
          <w:szCs w:val="24"/>
        </w:rPr>
        <w:t xml:space="preserve"> No.1: 143-160.</w:t>
      </w:r>
    </w:p>
    <w:p w:rsidR="00B736FA" w:rsidRPr="00BD1410" w:rsidRDefault="00FC1C31" w:rsidP="00B736FA">
      <w:pPr>
        <w:autoSpaceDE w:val="0"/>
        <w:autoSpaceDN w:val="0"/>
        <w:adjustRightInd w:val="0"/>
        <w:spacing w:after="0" w:line="240" w:lineRule="auto"/>
        <w:ind w:left="720" w:hanging="720"/>
        <w:jc w:val="both"/>
        <w:rPr>
          <w:rFonts w:ascii="Times New Roman" w:hAnsi="Times New Roman"/>
          <w:sz w:val="24"/>
          <w:szCs w:val="24"/>
        </w:rPr>
      </w:pPr>
      <w:proofErr w:type="gramStart"/>
      <w:r>
        <w:rPr>
          <w:rFonts w:ascii="Times New Roman" w:hAnsi="Times New Roman"/>
          <w:sz w:val="24"/>
          <w:szCs w:val="24"/>
        </w:rPr>
        <w:t>XXXX</w:t>
      </w:r>
      <w:r w:rsidR="00B736FA" w:rsidRPr="00BD1410">
        <w:rPr>
          <w:rFonts w:ascii="Times New Roman" w:hAnsi="Times New Roman"/>
          <w:sz w:val="24"/>
          <w:szCs w:val="24"/>
        </w:rPr>
        <w:t xml:space="preserve">, A. A. &amp; </w:t>
      </w:r>
      <w:proofErr w:type="spellStart"/>
      <w:r w:rsidR="00B736FA" w:rsidRPr="00BD1410">
        <w:rPr>
          <w:rFonts w:ascii="Times New Roman" w:hAnsi="Times New Roman"/>
          <w:sz w:val="24"/>
          <w:szCs w:val="24"/>
        </w:rPr>
        <w:t>Chinaguh</w:t>
      </w:r>
      <w:proofErr w:type="spellEnd"/>
      <w:r w:rsidR="00B736FA" w:rsidRPr="00BD1410">
        <w:rPr>
          <w:rFonts w:ascii="Times New Roman" w:hAnsi="Times New Roman"/>
          <w:sz w:val="24"/>
          <w:szCs w:val="24"/>
        </w:rPr>
        <w:t>, E. 2018.</w:t>
      </w:r>
      <w:proofErr w:type="gramEnd"/>
      <w:r w:rsidR="00B736FA" w:rsidRPr="00BD1410">
        <w:rPr>
          <w:rFonts w:ascii="Times New Roman" w:hAnsi="Times New Roman"/>
          <w:sz w:val="24"/>
          <w:szCs w:val="24"/>
        </w:rPr>
        <w:t xml:space="preserve"> </w:t>
      </w:r>
      <w:proofErr w:type="gramStart"/>
      <w:r w:rsidR="00B736FA" w:rsidRPr="00BD1410">
        <w:rPr>
          <w:rFonts w:ascii="Times New Roman" w:hAnsi="Times New Roman"/>
          <w:sz w:val="24"/>
          <w:szCs w:val="24"/>
        </w:rPr>
        <w:t xml:space="preserve">Rhetorical relations in presidential concession speeches of </w:t>
      </w:r>
      <w:proofErr w:type="spellStart"/>
      <w:r w:rsidR="00B736FA" w:rsidRPr="00BD1410">
        <w:rPr>
          <w:rFonts w:ascii="Times New Roman" w:hAnsi="Times New Roman"/>
          <w:sz w:val="24"/>
          <w:szCs w:val="24"/>
        </w:rPr>
        <w:t>Goodluck</w:t>
      </w:r>
      <w:proofErr w:type="spellEnd"/>
      <w:r w:rsidR="00B736FA" w:rsidRPr="00BD1410">
        <w:rPr>
          <w:rFonts w:ascii="Times New Roman" w:hAnsi="Times New Roman"/>
          <w:sz w:val="24"/>
          <w:szCs w:val="24"/>
        </w:rPr>
        <w:t xml:space="preserve"> Jonathan of Nigeria and John </w:t>
      </w:r>
      <w:proofErr w:type="spellStart"/>
      <w:r w:rsidR="00B736FA" w:rsidRPr="00BD1410">
        <w:rPr>
          <w:rFonts w:ascii="Times New Roman" w:hAnsi="Times New Roman"/>
          <w:sz w:val="24"/>
          <w:szCs w:val="24"/>
        </w:rPr>
        <w:t>Mahama</w:t>
      </w:r>
      <w:proofErr w:type="spellEnd"/>
      <w:r w:rsidR="00B736FA" w:rsidRPr="00BD1410">
        <w:rPr>
          <w:rFonts w:ascii="Times New Roman" w:hAnsi="Times New Roman"/>
          <w:sz w:val="24"/>
          <w:szCs w:val="24"/>
        </w:rPr>
        <w:t xml:space="preserve"> of Ghana.</w:t>
      </w:r>
      <w:proofErr w:type="gramEnd"/>
      <w:r w:rsidR="00B736FA" w:rsidRPr="00BD1410">
        <w:rPr>
          <w:rFonts w:ascii="Times New Roman" w:hAnsi="Times New Roman"/>
          <w:sz w:val="24"/>
          <w:szCs w:val="24"/>
        </w:rPr>
        <w:t xml:space="preserve"> In Ayo Osisanwo, I</w:t>
      </w:r>
      <w:r w:rsidR="004B393B">
        <w:rPr>
          <w:rFonts w:ascii="Times New Roman" w:hAnsi="Times New Roman"/>
          <w:sz w:val="24"/>
          <w:szCs w:val="24"/>
        </w:rPr>
        <w:t xml:space="preserve">brahim </w:t>
      </w:r>
      <w:proofErr w:type="spellStart"/>
      <w:r w:rsidR="004B393B">
        <w:rPr>
          <w:rFonts w:ascii="Times New Roman" w:hAnsi="Times New Roman"/>
          <w:sz w:val="24"/>
          <w:szCs w:val="24"/>
        </w:rPr>
        <w:t>Olaosun</w:t>
      </w:r>
      <w:proofErr w:type="spellEnd"/>
      <w:r w:rsidR="004B393B">
        <w:rPr>
          <w:rFonts w:ascii="Times New Roman" w:hAnsi="Times New Roman"/>
          <w:sz w:val="24"/>
          <w:szCs w:val="24"/>
        </w:rPr>
        <w:t xml:space="preserve"> &amp; </w:t>
      </w:r>
      <w:proofErr w:type="spellStart"/>
      <w:r w:rsidR="004B393B">
        <w:rPr>
          <w:rFonts w:ascii="Times New Roman" w:hAnsi="Times New Roman"/>
          <w:sz w:val="24"/>
          <w:szCs w:val="24"/>
        </w:rPr>
        <w:t>Idowu</w:t>
      </w:r>
      <w:proofErr w:type="spellEnd"/>
      <w:r w:rsidR="004B393B">
        <w:rPr>
          <w:rFonts w:ascii="Times New Roman" w:hAnsi="Times New Roman"/>
          <w:sz w:val="24"/>
          <w:szCs w:val="24"/>
        </w:rPr>
        <w:t xml:space="preserve"> </w:t>
      </w:r>
      <w:proofErr w:type="spellStart"/>
      <w:r w:rsidR="004B393B">
        <w:rPr>
          <w:rFonts w:ascii="Times New Roman" w:hAnsi="Times New Roman"/>
          <w:sz w:val="24"/>
          <w:szCs w:val="24"/>
        </w:rPr>
        <w:t>Odebode</w:t>
      </w:r>
      <w:proofErr w:type="spellEnd"/>
      <w:r w:rsidR="004B393B">
        <w:rPr>
          <w:rFonts w:ascii="Times New Roman" w:hAnsi="Times New Roman"/>
          <w:sz w:val="24"/>
          <w:szCs w:val="24"/>
        </w:rPr>
        <w:t>, eds.,</w:t>
      </w:r>
      <w:r w:rsidR="00B736FA" w:rsidRPr="00BD1410">
        <w:rPr>
          <w:rFonts w:ascii="Times New Roman" w:hAnsi="Times New Roman"/>
          <w:sz w:val="24"/>
          <w:szCs w:val="24"/>
        </w:rPr>
        <w:t xml:space="preserve"> </w:t>
      </w:r>
      <w:r w:rsidR="00B736FA" w:rsidRPr="00BD1410">
        <w:rPr>
          <w:rFonts w:ascii="Times New Roman" w:hAnsi="Times New Roman"/>
          <w:i/>
          <w:sz w:val="24"/>
          <w:szCs w:val="24"/>
        </w:rPr>
        <w:t xml:space="preserve">Discourse-stylistics, sociolinguistics and society: a festschrift for Ayo </w:t>
      </w:r>
      <w:proofErr w:type="spellStart"/>
      <w:r w:rsidR="00B736FA" w:rsidRPr="00BD1410">
        <w:rPr>
          <w:rFonts w:ascii="Times New Roman" w:hAnsi="Times New Roman"/>
          <w:i/>
          <w:sz w:val="24"/>
          <w:szCs w:val="24"/>
        </w:rPr>
        <w:t>Ogunsiji</w:t>
      </w:r>
      <w:proofErr w:type="spellEnd"/>
      <w:r w:rsidR="00B736FA" w:rsidRPr="00BD1410">
        <w:rPr>
          <w:rFonts w:ascii="Times New Roman" w:hAnsi="Times New Roman"/>
          <w:i/>
          <w:sz w:val="24"/>
          <w:szCs w:val="24"/>
        </w:rPr>
        <w:t>.</w:t>
      </w:r>
      <w:r w:rsidR="00B736FA" w:rsidRPr="00BD1410">
        <w:rPr>
          <w:rFonts w:ascii="Times New Roman" w:hAnsi="Times New Roman"/>
          <w:sz w:val="24"/>
          <w:szCs w:val="24"/>
        </w:rPr>
        <w:t xml:space="preserve"> Ibadan: </w:t>
      </w:r>
      <w:proofErr w:type="spellStart"/>
      <w:r w:rsidR="00B736FA" w:rsidRPr="00BD1410">
        <w:rPr>
          <w:rFonts w:ascii="Times New Roman" w:hAnsi="Times New Roman"/>
          <w:sz w:val="24"/>
          <w:szCs w:val="24"/>
        </w:rPr>
        <w:t>Stirling-Horden</w:t>
      </w:r>
      <w:proofErr w:type="spellEnd"/>
      <w:r w:rsidR="00B736FA" w:rsidRPr="00BD1410">
        <w:rPr>
          <w:rFonts w:ascii="Times New Roman" w:hAnsi="Times New Roman"/>
          <w:sz w:val="24"/>
          <w:szCs w:val="24"/>
        </w:rPr>
        <w:t>.</w:t>
      </w:r>
      <w:r w:rsidR="004B393B">
        <w:rPr>
          <w:rFonts w:ascii="Times New Roman" w:hAnsi="Times New Roman"/>
          <w:sz w:val="24"/>
          <w:szCs w:val="24"/>
        </w:rPr>
        <w:t xml:space="preserve"> </w:t>
      </w:r>
      <w:proofErr w:type="spellStart"/>
      <w:r w:rsidR="004B393B">
        <w:rPr>
          <w:rFonts w:ascii="Times New Roman" w:hAnsi="Times New Roman"/>
          <w:sz w:val="24"/>
          <w:szCs w:val="24"/>
        </w:rPr>
        <w:t>Pp</w:t>
      </w:r>
      <w:proofErr w:type="spellEnd"/>
      <w:r w:rsidR="004B393B">
        <w:rPr>
          <w:rFonts w:ascii="Times New Roman" w:hAnsi="Times New Roman"/>
          <w:sz w:val="24"/>
          <w:szCs w:val="24"/>
        </w:rPr>
        <w:t xml:space="preserve"> 195 – 226</w:t>
      </w:r>
      <w:r w:rsidR="00B736FA" w:rsidRPr="00BD1410">
        <w:rPr>
          <w:rFonts w:ascii="Times New Roman" w:hAnsi="Times New Roman"/>
          <w:sz w:val="24"/>
          <w:szCs w:val="24"/>
        </w:rPr>
        <w:t>.</w:t>
      </w:r>
    </w:p>
    <w:p w:rsidR="00927805" w:rsidRPr="00BD1410" w:rsidRDefault="00FC1C31" w:rsidP="00927805">
      <w:pPr>
        <w:spacing w:after="0" w:line="240" w:lineRule="auto"/>
        <w:ind w:left="720" w:hanging="720"/>
        <w:jc w:val="both"/>
        <w:rPr>
          <w:rFonts w:ascii="Times New Roman" w:hAnsi="Times New Roman"/>
          <w:sz w:val="24"/>
          <w:szCs w:val="24"/>
        </w:rPr>
      </w:pPr>
      <w:proofErr w:type="gramStart"/>
      <w:r>
        <w:rPr>
          <w:rFonts w:ascii="Times New Roman" w:hAnsi="Times New Roman"/>
          <w:sz w:val="24"/>
          <w:szCs w:val="24"/>
        </w:rPr>
        <w:t>XXXX</w:t>
      </w:r>
      <w:r w:rsidR="00927805" w:rsidRPr="00BD1410">
        <w:rPr>
          <w:rFonts w:ascii="Times New Roman" w:hAnsi="Times New Roman"/>
          <w:sz w:val="24"/>
          <w:szCs w:val="24"/>
        </w:rPr>
        <w:t>, W. 2008.</w:t>
      </w:r>
      <w:proofErr w:type="gramEnd"/>
      <w:r w:rsidR="00927805" w:rsidRPr="00BD1410">
        <w:rPr>
          <w:rFonts w:ascii="Times New Roman" w:hAnsi="Times New Roman"/>
          <w:sz w:val="24"/>
          <w:szCs w:val="24"/>
        </w:rPr>
        <w:t xml:space="preserve"> </w:t>
      </w:r>
      <w:proofErr w:type="gramStart"/>
      <w:r w:rsidR="00927805" w:rsidRPr="004B393B">
        <w:rPr>
          <w:rFonts w:ascii="Times New Roman" w:hAnsi="Times New Roman"/>
          <w:i/>
          <w:iCs/>
          <w:sz w:val="24"/>
          <w:szCs w:val="24"/>
        </w:rPr>
        <w:t>Introduction to discourse analysis and pragmatics</w:t>
      </w:r>
      <w:r w:rsidR="00927805" w:rsidRPr="00BD1410">
        <w:rPr>
          <w:rFonts w:ascii="Times New Roman" w:hAnsi="Times New Roman"/>
          <w:iCs/>
          <w:sz w:val="24"/>
          <w:szCs w:val="24"/>
        </w:rPr>
        <w:t>.</w:t>
      </w:r>
      <w:proofErr w:type="gramEnd"/>
      <w:r w:rsidR="00927805" w:rsidRPr="00BD1410">
        <w:rPr>
          <w:rFonts w:ascii="Times New Roman" w:hAnsi="Times New Roman"/>
          <w:sz w:val="24"/>
          <w:szCs w:val="24"/>
        </w:rPr>
        <w:t xml:space="preserve"> Lagos: </w:t>
      </w:r>
      <w:proofErr w:type="spellStart"/>
      <w:r w:rsidR="00927805" w:rsidRPr="00BD1410">
        <w:rPr>
          <w:rFonts w:ascii="Times New Roman" w:hAnsi="Times New Roman"/>
          <w:sz w:val="24"/>
          <w:szCs w:val="24"/>
        </w:rPr>
        <w:t>Femolus</w:t>
      </w:r>
      <w:proofErr w:type="spellEnd"/>
      <w:r w:rsidR="00927805" w:rsidRPr="00BD1410">
        <w:rPr>
          <w:rFonts w:ascii="Times New Roman" w:hAnsi="Times New Roman"/>
          <w:sz w:val="24"/>
          <w:szCs w:val="24"/>
        </w:rPr>
        <w:t xml:space="preserve"> – </w:t>
      </w:r>
      <w:proofErr w:type="spellStart"/>
      <w:r w:rsidR="00927805" w:rsidRPr="00BD1410">
        <w:rPr>
          <w:rFonts w:ascii="Times New Roman" w:hAnsi="Times New Roman"/>
          <w:sz w:val="24"/>
          <w:szCs w:val="24"/>
        </w:rPr>
        <w:t>Fetop</w:t>
      </w:r>
      <w:proofErr w:type="spellEnd"/>
      <w:r w:rsidR="00927805" w:rsidRPr="00BD1410">
        <w:rPr>
          <w:rFonts w:ascii="Times New Roman" w:hAnsi="Times New Roman"/>
          <w:sz w:val="24"/>
          <w:szCs w:val="24"/>
        </w:rPr>
        <w:t xml:space="preserve"> publishers. </w:t>
      </w:r>
    </w:p>
    <w:p w:rsidR="00927805" w:rsidRPr="00BD1410" w:rsidRDefault="00927805" w:rsidP="00927805">
      <w:pPr>
        <w:pStyle w:val="ListParagraph"/>
        <w:spacing w:after="0" w:line="240" w:lineRule="auto"/>
        <w:ind w:hanging="720"/>
        <w:jc w:val="both"/>
        <w:rPr>
          <w:rFonts w:ascii="Times New Roman"/>
          <w:bCs/>
          <w:color w:val="000000"/>
          <w:sz w:val="24"/>
          <w:szCs w:val="24"/>
        </w:rPr>
      </w:pPr>
      <w:proofErr w:type="spellStart"/>
      <w:proofErr w:type="gramStart"/>
      <w:r w:rsidRPr="00BD1410">
        <w:rPr>
          <w:rFonts w:ascii="Times New Roman"/>
          <w:color w:val="000000"/>
          <w:sz w:val="24"/>
          <w:szCs w:val="24"/>
        </w:rPr>
        <w:t>Oyeleye</w:t>
      </w:r>
      <w:proofErr w:type="spellEnd"/>
      <w:r w:rsidRPr="00BD1410">
        <w:rPr>
          <w:rFonts w:ascii="Times New Roman"/>
          <w:color w:val="000000"/>
          <w:sz w:val="24"/>
          <w:szCs w:val="24"/>
        </w:rPr>
        <w:t xml:space="preserve">, L. and </w:t>
      </w:r>
      <w:r w:rsidR="00FC1C31">
        <w:rPr>
          <w:rFonts w:ascii="Times New Roman"/>
          <w:color w:val="000000"/>
          <w:sz w:val="24"/>
          <w:szCs w:val="24"/>
        </w:rPr>
        <w:t>XXXX</w:t>
      </w:r>
      <w:r w:rsidRPr="00BD1410">
        <w:rPr>
          <w:rFonts w:ascii="Times New Roman"/>
          <w:color w:val="000000"/>
          <w:sz w:val="24"/>
          <w:szCs w:val="24"/>
        </w:rPr>
        <w:t>, A.</w:t>
      </w:r>
      <w:r w:rsidRPr="00BD1410">
        <w:rPr>
          <w:rFonts w:ascii="Times New Roman"/>
          <w:bCs/>
          <w:color w:val="000000"/>
          <w:sz w:val="24"/>
          <w:szCs w:val="24"/>
        </w:rPr>
        <w:t xml:space="preserve"> </w:t>
      </w:r>
      <w:r w:rsidRPr="00BD1410">
        <w:rPr>
          <w:rFonts w:ascii="Times New Roman"/>
          <w:color w:val="000000"/>
          <w:sz w:val="24"/>
          <w:szCs w:val="24"/>
        </w:rPr>
        <w:t>2013a.</w:t>
      </w:r>
      <w:proofErr w:type="gramEnd"/>
      <w:r w:rsidRPr="00BD1410">
        <w:rPr>
          <w:rFonts w:ascii="Times New Roman"/>
          <w:bCs/>
          <w:color w:val="000000"/>
          <w:sz w:val="24"/>
          <w:szCs w:val="24"/>
        </w:rPr>
        <w:t xml:space="preserve"> </w:t>
      </w:r>
      <w:proofErr w:type="gramStart"/>
      <w:r w:rsidRPr="00BD1410">
        <w:rPr>
          <w:rFonts w:ascii="Times New Roman"/>
          <w:bCs/>
          <w:color w:val="000000"/>
          <w:sz w:val="24"/>
          <w:szCs w:val="24"/>
        </w:rPr>
        <w:t>Expression of ideologies in the media representation of the 2003 and 2007 general elections in Nigeria.</w:t>
      </w:r>
      <w:proofErr w:type="gramEnd"/>
      <w:r w:rsidRPr="00BD1410">
        <w:rPr>
          <w:rFonts w:ascii="Times New Roman"/>
          <w:bCs/>
          <w:i/>
          <w:iCs/>
          <w:color w:val="000000"/>
          <w:sz w:val="24"/>
          <w:szCs w:val="24"/>
        </w:rPr>
        <w:t xml:space="preserve"> </w:t>
      </w:r>
      <w:proofErr w:type="gramStart"/>
      <w:r w:rsidRPr="00BD1410">
        <w:rPr>
          <w:rFonts w:ascii="Times New Roman"/>
          <w:bCs/>
          <w:i/>
          <w:iCs/>
          <w:color w:val="000000"/>
          <w:sz w:val="24"/>
          <w:szCs w:val="24"/>
        </w:rPr>
        <w:t>Discourse and Society</w:t>
      </w:r>
      <w:r w:rsidRPr="00BD1410">
        <w:rPr>
          <w:rFonts w:ascii="Times New Roman"/>
          <w:bCs/>
          <w:color w:val="000000"/>
          <w:sz w:val="24"/>
          <w:szCs w:val="24"/>
        </w:rPr>
        <w:t>.</w:t>
      </w:r>
      <w:proofErr w:type="gramEnd"/>
      <w:r w:rsidRPr="00BD1410">
        <w:rPr>
          <w:rFonts w:ascii="Times New Roman"/>
          <w:bCs/>
          <w:color w:val="000000"/>
          <w:sz w:val="24"/>
          <w:szCs w:val="24"/>
        </w:rPr>
        <w:t xml:space="preserve"> </w:t>
      </w:r>
      <w:r w:rsidRPr="00BD1410">
        <w:rPr>
          <w:rFonts w:ascii="Times New Roman"/>
          <w:bCs/>
          <w:i/>
          <w:color w:val="000000"/>
          <w:sz w:val="24"/>
          <w:szCs w:val="24"/>
        </w:rPr>
        <w:t>24</w:t>
      </w:r>
      <w:r w:rsidRPr="00BD1410">
        <w:rPr>
          <w:rFonts w:ascii="Times New Roman"/>
          <w:bCs/>
          <w:color w:val="000000"/>
          <w:sz w:val="24"/>
          <w:szCs w:val="24"/>
        </w:rPr>
        <w:t xml:space="preserve">.6: 763-773 </w:t>
      </w:r>
    </w:p>
    <w:p w:rsidR="00927805" w:rsidRPr="00BD1410" w:rsidRDefault="00927805" w:rsidP="00927805">
      <w:pPr>
        <w:pStyle w:val="ListParagraph"/>
        <w:spacing w:after="0" w:line="240" w:lineRule="auto"/>
        <w:ind w:hanging="720"/>
        <w:jc w:val="both"/>
        <w:rPr>
          <w:rFonts w:ascii="Times New Roman"/>
          <w:bCs/>
          <w:color w:val="000000"/>
          <w:sz w:val="24"/>
          <w:szCs w:val="24"/>
        </w:rPr>
      </w:pPr>
      <w:proofErr w:type="spellStart"/>
      <w:proofErr w:type="gramStart"/>
      <w:r w:rsidRPr="00BD1410">
        <w:rPr>
          <w:rFonts w:ascii="Times New Roman"/>
          <w:color w:val="000000"/>
          <w:sz w:val="24"/>
          <w:szCs w:val="24"/>
        </w:rPr>
        <w:t>Oyeleye</w:t>
      </w:r>
      <w:proofErr w:type="spellEnd"/>
      <w:r w:rsidRPr="00BD1410">
        <w:rPr>
          <w:rFonts w:ascii="Times New Roman"/>
          <w:color w:val="000000"/>
          <w:sz w:val="24"/>
          <w:szCs w:val="24"/>
        </w:rPr>
        <w:t xml:space="preserve">, L. and </w:t>
      </w:r>
      <w:r w:rsidR="00FC1C31">
        <w:rPr>
          <w:rFonts w:ascii="Times New Roman"/>
          <w:color w:val="000000"/>
          <w:sz w:val="24"/>
          <w:szCs w:val="24"/>
        </w:rPr>
        <w:t>XXXX</w:t>
      </w:r>
      <w:r w:rsidRPr="00BD1410">
        <w:rPr>
          <w:rFonts w:ascii="Times New Roman"/>
          <w:color w:val="000000"/>
          <w:sz w:val="24"/>
          <w:szCs w:val="24"/>
        </w:rPr>
        <w:t>, A.</w:t>
      </w:r>
      <w:r w:rsidRPr="00BD1410">
        <w:rPr>
          <w:rFonts w:ascii="Times New Roman"/>
          <w:bCs/>
          <w:color w:val="000000"/>
          <w:sz w:val="24"/>
          <w:szCs w:val="24"/>
        </w:rPr>
        <w:t xml:space="preserve"> </w:t>
      </w:r>
      <w:r w:rsidRPr="00BD1410">
        <w:rPr>
          <w:rFonts w:ascii="Times New Roman"/>
          <w:color w:val="000000"/>
          <w:sz w:val="24"/>
          <w:szCs w:val="24"/>
        </w:rPr>
        <w:t>2013b.</w:t>
      </w:r>
      <w:proofErr w:type="gramEnd"/>
      <w:r w:rsidRPr="00BD1410">
        <w:rPr>
          <w:rFonts w:ascii="Times New Roman"/>
          <w:bCs/>
          <w:color w:val="000000"/>
          <w:sz w:val="24"/>
          <w:szCs w:val="24"/>
        </w:rPr>
        <w:t xml:space="preserve"> </w:t>
      </w:r>
      <w:proofErr w:type="spellStart"/>
      <w:proofErr w:type="gramStart"/>
      <w:r w:rsidRPr="00BD1410">
        <w:rPr>
          <w:rFonts w:ascii="Times New Roman"/>
          <w:bCs/>
          <w:color w:val="000000"/>
          <w:sz w:val="24"/>
          <w:szCs w:val="24"/>
        </w:rPr>
        <w:t>Lexicalisation</w:t>
      </w:r>
      <w:proofErr w:type="spellEnd"/>
      <w:r w:rsidRPr="00BD1410">
        <w:rPr>
          <w:rFonts w:ascii="Times New Roman"/>
          <w:bCs/>
          <w:color w:val="000000"/>
          <w:sz w:val="24"/>
          <w:szCs w:val="24"/>
        </w:rPr>
        <w:t xml:space="preserve"> in media representation of the 2003 and 2007 general elections in Nigeria</w:t>
      </w:r>
      <w:r w:rsidRPr="00BD1410">
        <w:rPr>
          <w:rFonts w:ascii="Times New Roman"/>
          <w:bCs/>
          <w:i/>
          <w:iCs/>
          <w:color w:val="000000"/>
          <w:sz w:val="24"/>
          <w:szCs w:val="24"/>
        </w:rPr>
        <w:t>.</w:t>
      </w:r>
      <w:proofErr w:type="gramEnd"/>
      <w:r w:rsidRPr="00BD1410">
        <w:rPr>
          <w:rFonts w:ascii="Times New Roman"/>
          <w:bCs/>
          <w:i/>
          <w:iCs/>
          <w:color w:val="000000"/>
          <w:sz w:val="24"/>
          <w:szCs w:val="24"/>
        </w:rPr>
        <w:t xml:space="preserve"> World Journal of English Language,</w:t>
      </w:r>
      <w:r w:rsidRPr="00BD1410">
        <w:rPr>
          <w:rFonts w:ascii="Times New Roman"/>
          <w:bCs/>
          <w:color w:val="000000"/>
          <w:sz w:val="24"/>
          <w:szCs w:val="24"/>
        </w:rPr>
        <w:t xml:space="preserve"> Vol. </w:t>
      </w:r>
      <w:r w:rsidRPr="00BD1410">
        <w:rPr>
          <w:rFonts w:ascii="Times New Roman"/>
          <w:bCs/>
          <w:i/>
          <w:color w:val="000000"/>
          <w:sz w:val="24"/>
          <w:szCs w:val="24"/>
        </w:rPr>
        <w:t>3</w:t>
      </w:r>
      <w:r w:rsidRPr="00BD1410">
        <w:rPr>
          <w:rFonts w:ascii="Times New Roman"/>
          <w:bCs/>
          <w:color w:val="000000"/>
          <w:sz w:val="24"/>
          <w:szCs w:val="24"/>
        </w:rPr>
        <w:t>.2: 1-9</w:t>
      </w:r>
    </w:p>
    <w:p w:rsidR="00D85283" w:rsidRPr="00BD1410" w:rsidRDefault="00D85283" w:rsidP="00D85283">
      <w:pPr>
        <w:pStyle w:val="Default"/>
        <w:jc w:val="both"/>
      </w:pPr>
      <w:proofErr w:type="spellStart"/>
      <w:proofErr w:type="gramStart"/>
      <w:r w:rsidRPr="00BD1410">
        <w:t>Pengsun</w:t>
      </w:r>
      <w:proofErr w:type="spellEnd"/>
      <w:r w:rsidRPr="00BD1410">
        <w:t xml:space="preserve">, J. &amp; </w:t>
      </w:r>
      <w:proofErr w:type="spellStart"/>
      <w:r w:rsidRPr="00BD1410">
        <w:t>Fenfeng</w:t>
      </w:r>
      <w:proofErr w:type="spellEnd"/>
      <w:r w:rsidRPr="00BD1410">
        <w:t>, L.U. (2013).</w:t>
      </w:r>
      <w:proofErr w:type="gramEnd"/>
      <w:r w:rsidRPr="00BD1410">
        <w:t xml:space="preserve"> </w:t>
      </w:r>
      <w:proofErr w:type="gramStart"/>
      <w:r w:rsidRPr="00BD1410">
        <w:t>A contrastive study of political speeches in presidential</w:t>
      </w:r>
      <w:r w:rsidRPr="00BD1410">
        <w:tab/>
      </w:r>
      <w:r w:rsidRPr="00BD1410">
        <w:tab/>
        <w:t>election of interpersonal meaning.</w:t>
      </w:r>
      <w:proofErr w:type="gramEnd"/>
      <w:r w:rsidRPr="00BD1410">
        <w:t xml:space="preserve"> </w:t>
      </w:r>
      <w:proofErr w:type="gramStart"/>
      <w:r w:rsidRPr="00BD1410">
        <w:rPr>
          <w:i/>
        </w:rPr>
        <w:t xml:space="preserve">Studies in literature and language, </w:t>
      </w:r>
      <w:r w:rsidRPr="00BD1410">
        <w:t>6(3), 79-83.</w:t>
      </w:r>
      <w:proofErr w:type="gramEnd"/>
      <w:r w:rsidRPr="00BD1410">
        <w:t xml:space="preserve"> </w:t>
      </w:r>
      <w:proofErr w:type="spellStart"/>
      <w:r w:rsidRPr="00BD1410">
        <w:t>Doi</w:t>
      </w:r>
      <w:proofErr w:type="spellEnd"/>
      <w:r w:rsidRPr="00BD1410">
        <w:t>:</w:t>
      </w:r>
      <w:r w:rsidRPr="00BD1410">
        <w:tab/>
        <w:t>10.3968/j.s11.1923156320130603.5269</w:t>
      </w:r>
    </w:p>
    <w:p w:rsidR="00D85283" w:rsidRPr="00BD1410" w:rsidRDefault="00D85283" w:rsidP="004B393B">
      <w:pPr>
        <w:pStyle w:val="Default"/>
        <w:ind w:left="720" w:hanging="720"/>
        <w:jc w:val="both"/>
      </w:pPr>
      <w:proofErr w:type="spellStart"/>
      <w:r w:rsidRPr="00BD1410">
        <w:t>Sharndama</w:t>
      </w:r>
      <w:proofErr w:type="spellEnd"/>
      <w:r w:rsidRPr="00BD1410">
        <w:t>, E.C. (2015). Poli</w:t>
      </w:r>
      <w:r w:rsidR="004B393B">
        <w:t xml:space="preserve">tical discourse: </w:t>
      </w:r>
      <w:r w:rsidRPr="00BD1410">
        <w:t xml:space="preserve">A critical discourse analysis of President </w:t>
      </w:r>
      <w:proofErr w:type="spellStart"/>
      <w:r w:rsidRPr="00BD1410">
        <w:t>Muhammadu</w:t>
      </w:r>
      <w:proofErr w:type="spellEnd"/>
      <w:r w:rsidRPr="00BD1410">
        <w:t xml:space="preserve"> </w:t>
      </w:r>
      <w:proofErr w:type="spellStart"/>
      <w:r w:rsidRPr="00BD1410">
        <w:t>Buhari’s</w:t>
      </w:r>
      <w:proofErr w:type="spellEnd"/>
      <w:r w:rsidRPr="00BD1410">
        <w:t xml:space="preserve"> inaugural speech. </w:t>
      </w:r>
      <w:r w:rsidRPr="00BD1410">
        <w:rPr>
          <w:i/>
        </w:rPr>
        <w:t>European J</w:t>
      </w:r>
      <w:r w:rsidR="004B393B">
        <w:rPr>
          <w:i/>
        </w:rPr>
        <w:t xml:space="preserve">ournal of English Language and </w:t>
      </w:r>
      <w:r w:rsidRPr="00BD1410">
        <w:rPr>
          <w:i/>
        </w:rPr>
        <w:t xml:space="preserve">Linguistics Research, </w:t>
      </w:r>
      <w:r w:rsidRPr="00BD1410">
        <w:t>3(3), 12-24.</w:t>
      </w:r>
    </w:p>
    <w:p w:rsidR="00D85283" w:rsidRPr="00BD1410" w:rsidRDefault="00D85283" w:rsidP="00D85283">
      <w:pPr>
        <w:pStyle w:val="Default"/>
        <w:ind w:left="720" w:hanging="720"/>
        <w:jc w:val="both"/>
      </w:pPr>
      <w:proofErr w:type="spellStart"/>
      <w:r w:rsidRPr="00BD1410">
        <w:t>Slagell</w:t>
      </w:r>
      <w:proofErr w:type="spellEnd"/>
      <w:r w:rsidRPr="00BD1410">
        <w:t>, A.R. (1991). Anatomy of a masterpiece: A close textual analysis of Abraham Lincoln’s</w:t>
      </w:r>
      <w:r w:rsidRPr="00BD1410">
        <w:tab/>
        <w:t xml:space="preserve">second inaugural address. </w:t>
      </w:r>
      <w:r w:rsidRPr="00BD1410">
        <w:rPr>
          <w:i/>
        </w:rPr>
        <w:t>Communication Studies</w:t>
      </w:r>
      <w:r w:rsidRPr="00BD1410">
        <w:t xml:space="preserve">, 42(2), 155-171. </w:t>
      </w:r>
      <w:proofErr w:type="spellStart"/>
      <w:proofErr w:type="gramStart"/>
      <w:r w:rsidRPr="00BD1410">
        <w:t>doi</w:t>
      </w:r>
      <w:proofErr w:type="spellEnd"/>
      <w:proofErr w:type="gramEnd"/>
      <w:r w:rsidRPr="00BD1410">
        <w:t>:</w:t>
      </w:r>
      <w:r w:rsidRPr="00BD1410">
        <w:tab/>
        <w:t>10.1080/10510979109368330.</w:t>
      </w:r>
    </w:p>
    <w:p w:rsidR="00D85283" w:rsidRPr="00BD1410" w:rsidRDefault="00D85283" w:rsidP="00D85283">
      <w:pPr>
        <w:spacing w:after="0" w:line="240" w:lineRule="auto"/>
        <w:ind w:left="720" w:hanging="720"/>
        <w:jc w:val="both"/>
        <w:rPr>
          <w:rFonts w:ascii="Times New Roman" w:hAnsi="Times New Roman"/>
          <w:sz w:val="24"/>
          <w:szCs w:val="24"/>
        </w:rPr>
      </w:pPr>
      <w:proofErr w:type="spellStart"/>
      <w:r w:rsidRPr="00BD1410">
        <w:rPr>
          <w:rFonts w:ascii="Times New Roman" w:hAnsi="Times New Roman"/>
          <w:sz w:val="24"/>
          <w:szCs w:val="24"/>
        </w:rPr>
        <w:t>Taiwo</w:t>
      </w:r>
      <w:proofErr w:type="spellEnd"/>
      <w:r w:rsidRPr="00BD1410">
        <w:rPr>
          <w:rFonts w:ascii="Times New Roman" w:hAnsi="Times New Roman"/>
          <w:sz w:val="24"/>
          <w:szCs w:val="24"/>
        </w:rPr>
        <w:t xml:space="preserve"> R. (2008). Legitimization and coercion in political discourse: A case study of </w:t>
      </w:r>
      <w:proofErr w:type="spellStart"/>
      <w:r w:rsidRPr="00BD1410">
        <w:rPr>
          <w:rFonts w:ascii="Times New Roman" w:hAnsi="Times New Roman"/>
          <w:sz w:val="24"/>
          <w:szCs w:val="24"/>
        </w:rPr>
        <w:t>Olusegun</w:t>
      </w:r>
      <w:proofErr w:type="spellEnd"/>
      <w:r w:rsidRPr="00BD1410">
        <w:rPr>
          <w:rFonts w:ascii="Times New Roman" w:hAnsi="Times New Roman"/>
          <w:sz w:val="24"/>
          <w:szCs w:val="24"/>
        </w:rPr>
        <w:t xml:space="preserve"> </w:t>
      </w:r>
      <w:proofErr w:type="spellStart"/>
      <w:r w:rsidRPr="00BD1410">
        <w:rPr>
          <w:rFonts w:ascii="Times New Roman" w:hAnsi="Times New Roman"/>
          <w:sz w:val="24"/>
          <w:szCs w:val="24"/>
        </w:rPr>
        <w:t>Obasanjo</w:t>
      </w:r>
      <w:proofErr w:type="spellEnd"/>
      <w:r w:rsidRPr="00BD1410">
        <w:rPr>
          <w:rFonts w:ascii="Times New Roman" w:hAnsi="Times New Roman"/>
          <w:sz w:val="24"/>
          <w:szCs w:val="24"/>
        </w:rPr>
        <w:t xml:space="preserve"> address to the PDP elders and stakeholders forum. </w:t>
      </w:r>
      <w:r w:rsidRPr="00BD1410">
        <w:rPr>
          <w:rFonts w:ascii="Times New Roman" w:hAnsi="Times New Roman"/>
          <w:i/>
          <w:sz w:val="24"/>
          <w:szCs w:val="24"/>
        </w:rPr>
        <w:t>Issues in Political Discourse Analysis</w:t>
      </w:r>
      <w:r w:rsidRPr="00BD1410">
        <w:rPr>
          <w:rFonts w:ascii="Times New Roman" w:hAnsi="Times New Roman"/>
          <w:sz w:val="24"/>
          <w:szCs w:val="24"/>
        </w:rPr>
        <w:t xml:space="preserve">, 2(2), 79-91. </w:t>
      </w:r>
    </w:p>
    <w:p w:rsidR="00D85283" w:rsidRPr="00BD1410" w:rsidRDefault="00D85283" w:rsidP="00D85283">
      <w:pPr>
        <w:pStyle w:val="Default"/>
        <w:jc w:val="both"/>
      </w:pPr>
      <w:proofErr w:type="spellStart"/>
      <w:r w:rsidRPr="00BD1410">
        <w:t>Taiwo</w:t>
      </w:r>
      <w:proofErr w:type="spellEnd"/>
      <w:r w:rsidRPr="00BD1410">
        <w:t xml:space="preserve">, O.E. (2014). </w:t>
      </w:r>
      <w:proofErr w:type="gramStart"/>
      <w:r w:rsidRPr="00BD1410">
        <w:t>A Critical discourse analysis of modals in Nigerian political manifestos.</w:t>
      </w:r>
      <w:proofErr w:type="gramEnd"/>
      <w:r w:rsidRPr="00BD1410">
        <w:tab/>
      </w:r>
      <w:r w:rsidRPr="00BD1410">
        <w:tab/>
      </w:r>
      <w:r w:rsidRPr="00BD1410">
        <w:rPr>
          <w:i/>
        </w:rPr>
        <w:t>International Journal of Linguistics,</w:t>
      </w:r>
      <w:r w:rsidRPr="00BD1410">
        <w:t xml:space="preserve"> 6(3), 109-117. </w:t>
      </w:r>
    </w:p>
    <w:p w:rsidR="00D85283" w:rsidRPr="00BD1410" w:rsidRDefault="00D85283" w:rsidP="00D85283">
      <w:pPr>
        <w:pStyle w:val="Default"/>
        <w:jc w:val="both"/>
      </w:pPr>
      <w:proofErr w:type="spellStart"/>
      <w:r w:rsidRPr="00BD1410">
        <w:t>Ugwu</w:t>
      </w:r>
      <w:proofErr w:type="spellEnd"/>
      <w:r w:rsidRPr="00BD1410">
        <w:t xml:space="preserve">, E.N. (2003). </w:t>
      </w:r>
      <w:proofErr w:type="gramStart"/>
      <w:r w:rsidRPr="00BD1410">
        <w:t>The rhetoric and propaganda of political campaigns in Nigeria.</w:t>
      </w:r>
      <w:proofErr w:type="gramEnd"/>
      <w:r w:rsidRPr="00BD1410">
        <w:t xml:space="preserve"> </w:t>
      </w:r>
      <w:r w:rsidRPr="00BD1410">
        <w:rPr>
          <w:i/>
        </w:rPr>
        <w:t>Journal of the</w:t>
      </w:r>
      <w:r w:rsidRPr="00BD1410">
        <w:rPr>
          <w:i/>
        </w:rPr>
        <w:tab/>
        <w:t>Linguistic Association of Nigeria</w:t>
      </w:r>
      <w:r w:rsidRPr="00BD1410">
        <w:t>, 10, 9-26.</w:t>
      </w:r>
    </w:p>
    <w:p w:rsidR="00927805" w:rsidRPr="00BD1410" w:rsidRDefault="00927805" w:rsidP="00927805">
      <w:pPr>
        <w:pStyle w:val="ListParagraph"/>
        <w:spacing w:after="0" w:line="240" w:lineRule="auto"/>
        <w:ind w:hanging="720"/>
        <w:jc w:val="both"/>
        <w:rPr>
          <w:rFonts w:ascii="Times New Roman" w:eastAsia="Times New Roman"/>
          <w:iCs/>
          <w:color w:val="000000"/>
          <w:sz w:val="24"/>
          <w:szCs w:val="24"/>
        </w:rPr>
      </w:pPr>
      <w:proofErr w:type="gramStart"/>
      <w:r w:rsidRPr="00BD1410">
        <w:rPr>
          <w:rFonts w:ascii="Times New Roman" w:eastAsia="Times New Roman"/>
          <w:color w:val="000000"/>
          <w:sz w:val="24"/>
          <w:szCs w:val="24"/>
        </w:rPr>
        <w:t>van</w:t>
      </w:r>
      <w:proofErr w:type="gramEnd"/>
      <w:r w:rsidRPr="00BD1410">
        <w:rPr>
          <w:rFonts w:ascii="Times New Roman" w:eastAsia="Times New Roman"/>
          <w:color w:val="000000"/>
          <w:sz w:val="24"/>
          <w:szCs w:val="24"/>
        </w:rPr>
        <w:t xml:space="preserve"> </w:t>
      </w:r>
      <w:proofErr w:type="spellStart"/>
      <w:r w:rsidRPr="00BD1410">
        <w:rPr>
          <w:rFonts w:ascii="Times New Roman" w:eastAsia="Times New Roman"/>
          <w:color w:val="000000"/>
          <w:sz w:val="24"/>
          <w:szCs w:val="24"/>
        </w:rPr>
        <w:t>Dijk</w:t>
      </w:r>
      <w:proofErr w:type="spellEnd"/>
      <w:r w:rsidRPr="00BD1410">
        <w:rPr>
          <w:rFonts w:ascii="Times New Roman" w:eastAsia="Times New Roman"/>
          <w:color w:val="000000"/>
          <w:sz w:val="24"/>
          <w:szCs w:val="24"/>
        </w:rPr>
        <w:t xml:space="preserve">, </w:t>
      </w:r>
      <w:r w:rsidRPr="00BD1410">
        <w:rPr>
          <w:rFonts w:ascii="Times New Roman" w:eastAsia="Times New Roman"/>
          <w:sz w:val="24"/>
          <w:szCs w:val="24"/>
        </w:rPr>
        <w:t>T</w:t>
      </w:r>
      <w:bookmarkStart w:id="0" w:name="_GoBack"/>
      <w:bookmarkEnd w:id="0"/>
      <w:r w:rsidRPr="00BD1410">
        <w:rPr>
          <w:rFonts w:ascii="Times New Roman" w:eastAsia="Times New Roman"/>
          <w:sz w:val="24"/>
          <w:szCs w:val="24"/>
        </w:rPr>
        <w:t xml:space="preserve">.A. </w:t>
      </w:r>
      <w:r w:rsidRPr="00BD1410">
        <w:rPr>
          <w:rFonts w:ascii="Times New Roman" w:eastAsia="Times New Roman"/>
          <w:color w:val="000000"/>
          <w:sz w:val="24"/>
          <w:szCs w:val="24"/>
        </w:rPr>
        <w:t xml:space="preserve">2001. Multidisciplinary CDA: A plea for diversity. </w:t>
      </w:r>
      <w:r w:rsidR="004B393B">
        <w:rPr>
          <w:rFonts w:ascii="Times New Roman" w:eastAsia="Times New Roman"/>
          <w:color w:val="000000"/>
          <w:sz w:val="24"/>
          <w:szCs w:val="24"/>
        </w:rPr>
        <w:t xml:space="preserve">In </w:t>
      </w:r>
      <w:r w:rsidR="004B393B" w:rsidRPr="00BD1410">
        <w:rPr>
          <w:rFonts w:ascii="Times New Roman" w:eastAsia="Times New Roman"/>
          <w:color w:val="000000"/>
          <w:sz w:val="24"/>
          <w:szCs w:val="24"/>
        </w:rPr>
        <w:t xml:space="preserve">Ruth </w:t>
      </w:r>
      <w:proofErr w:type="spellStart"/>
      <w:r w:rsidR="004B393B" w:rsidRPr="00BD1410">
        <w:rPr>
          <w:rFonts w:ascii="Times New Roman" w:eastAsia="Times New Roman"/>
          <w:color w:val="000000"/>
          <w:sz w:val="24"/>
          <w:szCs w:val="24"/>
        </w:rPr>
        <w:t>Wodak</w:t>
      </w:r>
      <w:proofErr w:type="spellEnd"/>
      <w:r w:rsidR="004B393B" w:rsidRPr="00BD1410">
        <w:rPr>
          <w:rFonts w:ascii="Times New Roman" w:eastAsia="Times New Roman"/>
          <w:color w:val="000000"/>
          <w:sz w:val="24"/>
          <w:szCs w:val="24"/>
        </w:rPr>
        <w:t xml:space="preserve"> and </w:t>
      </w:r>
      <w:proofErr w:type="spellStart"/>
      <w:r w:rsidR="004B393B" w:rsidRPr="00BD1410">
        <w:rPr>
          <w:rFonts w:ascii="Times New Roman" w:eastAsia="Times New Roman"/>
          <w:color w:val="000000"/>
          <w:sz w:val="24"/>
          <w:szCs w:val="24"/>
        </w:rPr>
        <w:t>Micheal</w:t>
      </w:r>
      <w:proofErr w:type="spellEnd"/>
      <w:r w:rsidR="004B393B" w:rsidRPr="00BD1410">
        <w:rPr>
          <w:rFonts w:ascii="Times New Roman" w:eastAsia="Times New Roman"/>
          <w:color w:val="000000"/>
          <w:sz w:val="24"/>
          <w:szCs w:val="24"/>
        </w:rPr>
        <w:t xml:space="preserve"> Meyer</w:t>
      </w:r>
      <w:r w:rsidR="004B393B">
        <w:rPr>
          <w:rFonts w:ascii="Times New Roman" w:eastAsia="Times New Roman"/>
          <w:color w:val="000000"/>
          <w:sz w:val="24"/>
          <w:szCs w:val="24"/>
        </w:rPr>
        <w:t>, eds.,</w:t>
      </w:r>
      <w:r w:rsidR="004B393B" w:rsidRPr="004B393B">
        <w:rPr>
          <w:rFonts w:ascii="Times New Roman" w:eastAsia="Times New Roman"/>
          <w:i/>
          <w:iCs/>
          <w:color w:val="000000"/>
          <w:sz w:val="24"/>
          <w:szCs w:val="24"/>
        </w:rPr>
        <w:t xml:space="preserve"> </w:t>
      </w:r>
      <w:r w:rsidRPr="004B393B">
        <w:rPr>
          <w:rFonts w:ascii="Times New Roman" w:eastAsia="Times New Roman"/>
          <w:i/>
          <w:iCs/>
          <w:color w:val="000000"/>
          <w:sz w:val="24"/>
          <w:szCs w:val="24"/>
        </w:rPr>
        <w:t>Methods of critical discourse analysis</w:t>
      </w:r>
      <w:r w:rsidRPr="00BD1410">
        <w:rPr>
          <w:rFonts w:ascii="Times New Roman" w:eastAsia="Times New Roman"/>
          <w:iCs/>
          <w:color w:val="000000"/>
          <w:sz w:val="24"/>
          <w:szCs w:val="24"/>
        </w:rPr>
        <w:t>.</w:t>
      </w:r>
      <w:r w:rsidRPr="00BD1410">
        <w:rPr>
          <w:rFonts w:ascii="Times New Roman" w:eastAsia="Times New Roman"/>
          <w:color w:val="000000"/>
          <w:sz w:val="24"/>
          <w:szCs w:val="24"/>
        </w:rPr>
        <w:t xml:space="preserve"> 95-120</w:t>
      </w:r>
      <w:proofErr w:type="gramStart"/>
      <w:r w:rsidRPr="00BD1410">
        <w:rPr>
          <w:rFonts w:ascii="Times New Roman" w:eastAsia="Times New Roman"/>
          <w:color w:val="000000"/>
          <w:sz w:val="24"/>
          <w:szCs w:val="24"/>
        </w:rPr>
        <w:t>.  London</w:t>
      </w:r>
      <w:proofErr w:type="gramEnd"/>
      <w:r w:rsidRPr="00BD1410">
        <w:rPr>
          <w:rFonts w:ascii="Times New Roman" w:eastAsia="Times New Roman"/>
          <w:color w:val="000000"/>
          <w:sz w:val="24"/>
          <w:szCs w:val="24"/>
        </w:rPr>
        <w:t xml:space="preserve">: Sage Publications. </w:t>
      </w:r>
      <w:proofErr w:type="gramStart"/>
      <w:r w:rsidRPr="00BD1410">
        <w:rPr>
          <w:rFonts w:ascii="Times New Roman" w:eastAsia="Times New Roman"/>
          <w:color w:val="000000"/>
          <w:sz w:val="24"/>
          <w:szCs w:val="24"/>
        </w:rPr>
        <w:t>95-120.</w:t>
      </w:r>
      <w:proofErr w:type="gramEnd"/>
    </w:p>
    <w:p w:rsidR="00B736FA" w:rsidRPr="00BD1410" w:rsidRDefault="00927805" w:rsidP="00B736FA">
      <w:pPr>
        <w:tabs>
          <w:tab w:val="left" w:pos="6800"/>
        </w:tabs>
        <w:autoSpaceDE w:val="0"/>
        <w:autoSpaceDN w:val="0"/>
        <w:adjustRightInd w:val="0"/>
        <w:spacing w:after="0" w:line="240" w:lineRule="auto"/>
        <w:ind w:left="720" w:hanging="720"/>
        <w:jc w:val="both"/>
        <w:rPr>
          <w:rFonts w:ascii="Times New Roman" w:hAnsi="Times New Roman"/>
          <w:sz w:val="24"/>
          <w:szCs w:val="24"/>
        </w:rPr>
      </w:pPr>
      <w:proofErr w:type="gramStart"/>
      <w:r w:rsidRPr="00BD1410">
        <w:rPr>
          <w:rFonts w:ascii="Times New Roman" w:hAnsi="Times New Roman"/>
          <w:sz w:val="24"/>
          <w:szCs w:val="24"/>
        </w:rPr>
        <w:t>van</w:t>
      </w:r>
      <w:proofErr w:type="gramEnd"/>
      <w:r w:rsidRPr="00BD1410">
        <w:rPr>
          <w:rFonts w:ascii="Times New Roman" w:hAnsi="Times New Roman"/>
          <w:sz w:val="24"/>
          <w:szCs w:val="24"/>
        </w:rPr>
        <w:t xml:space="preserve"> </w:t>
      </w:r>
      <w:proofErr w:type="spellStart"/>
      <w:r w:rsidRPr="00BD1410">
        <w:rPr>
          <w:rFonts w:ascii="Times New Roman" w:hAnsi="Times New Roman"/>
          <w:sz w:val="24"/>
          <w:szCs w:val="24"/>
        </w:rPr>
        <w:t>Dijk</w:t>
      </w:r>
      <w:proofErr w:type="spellEnd"/>
      <w:r w:rsidRPr="00BD1410">
        <w:rPr>
          <w:rFonts w:ascii="Times New Roman" w:hAnsi="Times New Roman"/>
          <w:sz w:val="24"/>
          <w:szCs w:val="24"/>
        </w:rPr>
        <w:t xml:space="preserve">, T.A. 2006. </w:t>
      </w:r>
      <w:proofErr w:type="gramStart"/>
      <w:r w:rsidRPr="00BD1410">
        <w:rPr>
          <w:rFonts w:ascii="Times New Roman" w:hAnsi="Times New Roman"/>
          <w:sz w:val="24"/>
          <w:szCs w:val="24"/>
        </w:rPr>
        <w:t>Politics, ideology and discourse.</w:t>
      </w:r>
      <w:proofErr w:type="gramEnd"/>
      <w:r w:rsidRPr="00BD1410">
        <w:rPr>
          <w:rFonts w:ascii="Times New Roman" w:hAnsi="Times New Roman"/>
          <w:sz w:val="24"/>
          <w:szCs w:val="24"/>
        </w:rPr>
        <w:t xml:space="preserve"> Barcelona: Elsevier Services </w:t>
      </w:r>
    </w:p>
    <w:p w:rsidR="00D85283" w:rsidRPr="00BD1410" w:rsidRDefault="00D85283" w:rsidP="00D85283">
      <w:pPr>
        <w:pStyle w:val="Default"/>
        <w:ind w:left="720" w:hanging="720"/>
        <w:jc w:val="both"/>
      </w:pPr>
      <w:proofErr w:type="spellStart"/>
      <w:r w:rsidRPr="00BD1410">
        <w:t>Vestermark</w:t>
      </w:r>
      <w:proofErr w:type="spellEnd"/>
      <w:r w:rsidRPr="00BD1410">
        <w:t xml:space="preserve">, Ida. </w:t>
      </w:r>
      <w:proofErr w:type="gramStart"/>
      <w:r w:rsidRPr="00BD1410">
        <w:t xml:space="preserve">(2007). </w:t>
      </w:r>
      <w:r w:rsidRPr="00BD1410">
        <w:rPr>
          <w:i/>
        </w:rPr>
        <w:t>Metaphors in politics, a study of the metaphorical personification of</w:t>
      </w:r>
      <w:r w:rsidRPr="00BD1410">
        <w:rPr>
          <w:i/>
        </w:rPr>
        <w:tab/>
        <w:t>America in political discourse, an extended essay</w:t>
      </w:r>
      <w:r w:rsidRPr="00BD1410">
        <w:t>.</w:t>
      </w:r>
      <w:proofErr w:type="gramEnd"/>
      <w:r w:rsidRPr="00BD1410">
        <w:t xml:space="preserve"> </w:t>
      </w:r>
      <w:proofErr w:type="gramStart"/>
      <w:r w:rsidRPr="00BD1410">
        <w:t>Lulea University of Technology and</w:t>
      </w:r>
      <w:r w:rsidRPr="00BD1410">
        <w:tab/>
        <w:t>Culture.</w:t>
      </w:r>
      <w:proofErr w:type="gramEnd"/>
      <w:r w:rsidRPr="00BD1410">
        <w:t xml:space="preserve"> Retrieved from </w:t>
      </w:r>
      <w:hyperlink r:id="rId11" w:history="1">
        <w:r w:rsidRPr="00BD1410">
          <w:rPr>
            <w:rStyle w:val="Hyperlink"/>
          </w:rPr>
          <w:t>http://epubl.ltu.se/1402-1773/2007/080/LTU-CUPP-07080-SE.pdf</w:t>
        </w:r>
      </w:hyperlink>
      <w:r w:rsidRPr="00BD1410">
        <w:t xml:space="preserve"> </w:t>
      </w:r>
    </w:p>
    <w:p w:rsidR="00D85283" w:rsidRPr="00BD1410" w:rsidRDefault="00D85283" w:rsidP="00D85283">
      <w:pPr>
        <w:pStyle w:val="Default"/>
        <w:jc w:val="both"/>
      </w:pPr>
      <w:r w:rsidRPr="00BD1410">
        <w:t>Wei, J.M.Y. (2001). Gender differentiation in political discourse: A case study of the 1998 Taipei</w:t>
      </w:r>
      <w:r w:rsidRPr="00BD1410">
        <w:tab/>
        <w:t xml:space="preserve">Mayoral election. </w:t>
      </w:r>
      <w:proofErr w:type="spellStart"/>
      <w:r w:rsidRPr="00BD1410">
        <w:rPr>
          <w:i/>
        </w:rPr>
        <w:t>Shida</w:t>
      </w:r>
      <w:proofErr w:type="spellEnd"/>
      <w:r w:rsidRPr="00BD1410">
        <w:rPr>
          <w:i/>
        </w:rPr>
        <w:t xml:space="preserve"> Journal of Social Sciences</w:t>
      </w:r>
      <w:r w:rsidRPr="00BD1410">
        <w:t xml:space="preserve">, 10(2000), 29-44. </w:t>
      </w:r>
    </w:p>
    <w:p w:rsidR="00D85283" w:rsidRPr="00BD1410" w:rsidRDefault="00D85283" w:rsidP="00D85283">
      <w:pPr>
        <w:pStyle w:val="Default"/>
        <w:ind w:left="720" w:hanging="720"/>
        <w:jc w:val="both"/>
      </w:pPr>
      <w:proofErr w:type="gramStart"/>
      <w:r w:rsidRPr="00BD1410">
        <w:t xml:space="preserve">Zhang, L. &amp; </w:t>
      </w:r>
      <w:proofErr w:type="spellStart"/>
      <w:r w:rsidRPr="00BD1410">
        <w:t>Mingxia</w:t>
      </w:r>
      <w:proofErr w:type="spellEnd"/>
      <w:r w:rsidRPr="00BD1410">
        <w:t>, H. (2009).</w:t>
      </w:r>
      <w:proofErr w:type="gramEnd"/>
      <w:r w:rsidRPr="00BD1410">
        <w:t xml:space="preserve"> </w:t>
      </w:r>
      <w:proofErr w:type="gramStart"/>
      <w:r w:rsidRPr="00BD1410">
        <w:t>The stylistic analysis on the data retrieval to Obama’s inaugural</w:t>
      </w:r>
      <w:r w:rsidRPr="00BD1410">
        <w:tab/>
        <w:t>speech.</w:t>
      </w:r>
      <w:proofErr w:type="gramEnd"/>
      <w:r w:rsidRPr="00BD1410">
        <w:t xml:space="preserve"> </w:t>
      </w:r>
      <w:r w:rsidRPr="00BD1410">
        <w:rPr>
          <w:i/>
        </w:rPr>
        <w:t xml:space="preserve">The Journal of </w:t>
      </w:r>
      <w:proofErr w:type="spellStart"/>
      <w:r w:rsidRPr="00BD1410">
        <w:rPr>
          <w:i/>
        </w:rPr>
        <w:t>Baicheng</w:t>
      </w:r>
      <w:proofErr w:type="spellEnd"/>
      <w:r w:rsidRPr="00BD1410">
        <w:rPr>
          <w:i/>
        </w:rPr>
        <w:t xml:space="preserve"> Normal Institute</w:t>
      </w:r>
      <w:r w:rsidRPr="00BD1410">
        <w:t>, 4, 48-52.</w:t>
      </w:r>
    </w:p>
    <w:p w:rsidR="007907F5" w:rsidRDefault="007907F5">
      <w:pPr>
        <w:spacing w:after="160" w:line="259" w:lineRule="auto"/>
        <w:rPr>
          <w:rFonts w:ascii="Times New Roman" w:hAnsi="Times New Roman"/>
          <w:color w:val="000000" w:themeColor="text1"/>
          <w:sz w:val="24"/>
          <w:szCs w:val="24"/>
        </w:rPr>
      </w:pPr>
      <w:r>
        <w:rPr>
          <w:rFonts w:ascii="Times New Roman" w:hAnsi="Times New Roman"/>
          <w:color w:val="000000" w:themeColor="text1"/>
          <w:sz w:val="24"/>
          <w:szCs w:val="24"/>
        </w:rPr>
        <w:br w:type="page"/>
      </w:r>
    </w:p>
    <w:p w:rsidR="007907F5" w:rsidRPr="007907F5" w:rsidRDefault="007907F5" w:rsidP="007907F5">
      <w:pPr>
        <w:shd w:val="clear" w:color="auto" w:fill="FFFFFF"/>
        <w:spacing w:after="0" w:line="240" w:lineRule="auto"/>
        <w:jc w:val="center"/>
        <w:rPr>
          <w:rFonts w:ascii="Times New Roman" w:hAnsi="Times New Roman"/>
          <w:b/>
          <w:color w:val="000000" w:themeColor="text1"/>
          <w:sz w:val="20"/>
          <w:szCs w:val="20"/>
        </w:rPr>
      </w:pPr>
      <w:r w:rsidRPr="007907F5">
        <w:rPr>
          <w:rFonts w:ascii="Times New Roman" w:hAnsi="Times New Roman"/>
          <w:b/>
          <w:color w:val="000000" w:themeColor="text1"/>
          <w:sz w:val="20"/>
          <w:szCs w:val="20"/>
        </w:rPr>
        <w:lastRenderedPageBreak/>
        <w:t>APPENDIX</w:t>
      </w:r>
    </w:p>
    <w:p w:rsidR="007907F5" w:rsidRPr="007907F5" w:rsidRDefault="007907F5" w:rsidP="007907F5">
      <w:pPr>
        <w:shd w:val="clear" w:color="auto" w:fill="FFFFFF"/>
        <w:spacing w:after="0" w:line="240" w:lineRule="auto"/>
        <w:jc w:val="both"/>
        <w:rPr>
          <w:rFonts w:ascii="Times New Roman" w:hAnsi="Times New Roman"/>
          <w:b/>
          <w:color w:val="000000" w:themeColor="text1"/>
          <w:sz w:val="20"/>
          <w:szCs w:val="20"/>
        </w:rPr>
      </w:pPr>
      <w:r w:rsidRPr="007907F5">
        <w:rPr>
          <w:rFonts w:ascii="Times New Roman" w:hAnsi="Times New Roman"/>
          <w:b/>
          <w:color w:val="000000" w:themeColor="text1"/>
          <w:sz w:val="20"/>
          <w:szCs w:val="20"/>
        </w:rPr>
        <w:t>ADDRESS BY THE CHAIRMAN INDEPENDENT NATIONAL ELECTORAL COMMISSION (</w:t>
      </w:r>
      <w:proofErr w:type="spellStart"/>
      <w:r w:rsidRPr="007907F5">
        <w:rPr>
          <w:rFonts w:ascii="Times New Roman" w:hAnsi="Times New Roman"/>
          <w:b/>
          <w:color w:val="000000" w:themeColor="text1"/>
          <w:sz w:val="20"/>
          <w:szCs w:val="20"/>
        </w:rPr>
        <w:t>lNEC</w:t>
      </w:r>
      <w:proofErr w:type="spellEnd"/>
      <w:r w:rsidRPr="007907F5">
        <w:rPr>
          <w:rFonts w:ascii="Times New Roman" w:hAnsi="Times New Roman"/>
          <w:b/>
          <w:color w:val="000000" w:themeColor="text1"/>
          <w:sz w:val="20"/>
          <w:szCs w:val="20"/>
        </w:rPr>
        <w:t>), PROFESSOR MAHMOOD YAKUBU TO THE STAKEHOLDERS’ MEETING ON THE 2019 GENERAL ELECTIONS HELD AT THE INTERNATIONAL CONFERENCE CENTRE ABUJA ON SATURDAY 16th FEBRUARY 2019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l. About thirteen hours ago, I conveyed to Nigerians the decision of the Independent National Electoral Commission (INEC) to reschedule the 2019 general elections by one week. Presidential and National Assembly earlier scheduled for 16th February 2019 will now hold on Saturday 23rd February 2019 while Governorship, State Assembly and FCT Area Council elections scheduled for 2nd March 2019 will now hold on Saturday 9th March 2019. The one-week adjustment was a painful one for INEC but necessary in the overall interest of our democracy.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2. Nigerians will recall that when this Commission was appointed in November 2015, we promised Nigerians two cardinal things. First, we shall work hard to consolidate the improvements made in the management of elections in Nigeria since 2011. Secondly, we shall always be open, transparent and responsive. We have strived diligently to keep these promises in very trying circumstances.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3. In keeping with our promise to consolidate the gains of the last two electoral cycles, the Commission has conducted 195 rerun and off-season elections across the country since the last general elections. Most of these elections have been generally adjudged to show progressive improvements in planning, execution and outcomes.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 xml:space="preserve">4. This commitment to continue to improve on election administration has informed our preparations for the 2019 general elections. Our goal is to plan carefully, execute meticulously and bring stability into election management in Nigeria. Consequently, we announced fixed data for elections in Nigeria to the effect that Presidential and National Assembly elections will always hold on the third Saturday in February of an election year, while the Governorship and State Assembly elections follow two weeks 1ater. Having settled this, we began the planning quite early, with a Strategic Plan (SP), 3 Strategic </w:t>
      </w:r>
      <w:proofErr w:type="spellStart"/>
      <w:r w:rsidRPr="007907F5">
        <w:rPr>
          <w:rFonts w:ascii="Times New Roman" w:hAnsi="Times New Roman"/>
          <w:color w:val="000000" w:themeColor="text1"/>
          <w:sz w:val="20"/>
          <w:szCs w:val="20"/>
        </w:rPr>
        <w:t>Programme</w:t>
      </w:r>
      <w:proofErr w:type="spellEnd"/>
      <w:r w:rsidRPr="007907F5">
        <w:rPr>
          <w:rFonts w:ascii="Times New Roman" w:hAnsi="Times New Roman"/>
          <w:color w:val="000000" w:themeColor="text1"/>
          <w:sz w:val="20"/>
          <w:szCs w:val="20"/>
        </w:rPr>
        <w:t xml:space="preserve"> of Action (SPA) and an Election Project Plan (EPP). In fact, the plan for the 2019 general elections was ready in November 2017 and we subsequently issued the timetable and schedule of activities for the elections over one year ago on 9th January 2018. We carefully followed the timetable and implemented l3 of the 14 activities as scheduled. We kept to the timeframe and have not missed the date fixed for any single activity.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5. In preparing for the 2019 general elections, we have come face-to-face with the realities of conducting such an extensive national deployment of men and materials in a developing country like ours. It is said that elections constitute the most extensive mobilization of men and materials that any country could undertake in peacetime. The challenges of doing so, even under the best of circumstances, are enormous. Within a period of 16 months, we registered over 14 million Nigerians as new voters, collecting their names, addresses, photographs and their entire ten fingerprints. Beyond that, we prepared, printed and delivered their permanent voter’s cards for collection. 1 should note that of the 14.28 million Permanent Voters’ Cards (PVCs) made available for collection, about 10.87 million or 76.12% have been collected.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6. It is often not appreciated the magnitude of activities that the Commission undertakes during general elections. Not only we have recruited and trained about 1 million young people to serve as ad hoc staff, the magnitude of materials mobilized for our elections is enormous. For instance, the Commission has printed 421.7 million ballot papers for six scheduled elections, as well as 13.6 million leaves of result forms for the Presidential election alone. Indeed, managing 91 political parties and 23,316 candidates for whom votes will be cast in 119,973 polling units by over 84 million voters is certainly astounding. No doubt, preparations for the 2019 general elections have been extremely tasking for the Commission.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 xml:space="preserve">7. It is therefore not unexpected that such a tremendous national mobilization of men and materials will encounter operational challenges and we have had our own fair share of such challenges. There has been </w:t>
      </w:r>
      <w:proofErr w:type="gramStart"/>
      <w:r w:rsidRPr="007907F5">
        <w:rPr>
          <w:rFonts w:ascii="Times New Roman" w:hAnsi="Times New Roman"/>
          <w:color w:val="000000" w:themeColor="text1"/>
          <w:sz w:val="20"/>
          <w:szCs w:val="20"/>
        </w:rPr>
        <w:t>delays</w:t>
      </w:r>
      <w:proofErr w:type="gramEnd"/>
      <w:r w:rsidRPr="007907F5">
        <w:rPr>
          <w:rFonts w:ascii="Times New Roman" w:hAnsi="Times New Roman"/>
          <w:color w:val="000000" w:themeColor="text1"/>
          <w:sz w:val="20"/>
          <w:szCs w:val="20"/>
        </w:rPr>
        <w:t xml:space="preserve"> in delivering ballot papers and result sheets for the elections which is not unusual. However, 1 must emphasize that all the ballot papers and result sheets were ready before the elections despite the very tight legal timeframe for finalizing nomination of candidates and dealing with the spate of legal challenges that accompany it. In this regard, the Commission has been sued or joined in over 640 court cases arising from the nomination of candidates. As at today, there are 40 different court orders against the Commission on whether to add or drop candidates. The net effect of these is that there is usually roughly a one-month window for the Commission to print ballot papers and result sheets and either fly or transport them to several destinations until they finally get to each polling unit. Unfortunately, in the last one week, flights within the country have been adversely affected by bad weather. For instance, three days ago, we were unable to deliver materials to some locations due to bad weather. We therefore had to rely on slow-moving long haulage vehicles to locations that can be serviced by air in spite of the fact that we created five zonal airport hubs Abuja (North Central), Port Harcourt (South </w:t>
      </w:r>
      <w:proofErr w:type="spellStart"/>
      <w:r w:rsidRPr="007907F5">
        <w:rPr>
          <w:rFonts w:ascii="Times New Roman" w:hAnsi="Times New Roman"/>
          <w:color w:val="000000" w:themeColor="text1"/>
          <w:sz w:val="20"/>
          <w:szCs w:val="20"/>
        </w:rPr>
        <w:t>South</w:t>
      </w:r>
      <w:proofErr w:type="spellEnd"/>
      <w:r w:rsidRPr="007907F5">
        <w:rPr>
          <w:rFonts w:ascii="Times New Roman" w:hAnsi="Times New Roman"/>
          <w:color w:val="000000" w:themeColor="text1"/>
          <w:sz w:val="20"/>
          <w:szCs w:val="20"/>
        </w:rPr>
        <w:t xml:space="preserve"> and South East), Kano (North West), Maiduguri and Yale (North East) and Lagos (South West) to facilitate the delivery of electoral logistics.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lastRenderedPageBreak/>
        <w:t xml:space="preserve">8. Apart from these logistical challenges, we also faced what may well be attempts to sabotage our preparations. In a space of two weeks, we had to deal with serious fire incidents in three of our offices in </w:t>
      </w:r>
      <w:proofErr w:type="spellStart"/>
      <w:r w:rsidRPr="007907F5">
        <w:rPr>
          <w:rFonts w:ascii="Times New Roman" w:hAnsi="Times New Roman"/>
          <w:color w:val="000000" w:themeColor="text1"/>
          <w:sz w:val="20"/>
          <w:szCs w:val="20"/>
        </w:rPr>
        <w:t>Isiala</w:t>
      </w:r>
      <w:proofErr w:type="spellEnd"/>
      <w:r w:rsidRPr="007907F5">
        <w:rPr>
          <w:rFonts w:ascii="Times New Roman" w:hAnsi="Times New Roman"/>
          <w:color w:val="000000" w:themeColor="text1"/>
          <w:sz w:val="20"/>
          <w:szCs w:val="20"/>
        </w:rPr>
        <w:t xml:space="preserve"> </w:t>
      </w:r>
      <w:proofErr w:type="spellStart"/>
      <w:r w:rsidRPr="007907F5">
        <w:rPr>
          <w:rFonts w:ascii="Times New Roman" w:hAnsi="Times New Roman"/>
          <w:color w:val="000000" w:themeColor="text1"/>
          <w:sz w:val="20"/>
          <w:szCs w:val="20"/>
        </w:rPr>
        <w:t>Ngwa</w:t>
      </w:r>
      <w:proofErr w:type="spellEnd"/>
      <w:r w:rsidRPr="007907F5">
        <w:rPr>
          <w:rFonts w:ascii="Times New Roman" w:hAnsi="Times New Roman"/>
          <w:color w:val="000000" w:themeColor="text1"/>
          <w:sz w:val="20"/>
          <w:szCs w:val="20"/>
        </w:rPr>
        <w:t xml:space="preserve"> South Local Government Area of </w:t>
      </w:r>
      <w:proofErr w:type="spellStart"/>
      <w:r w:rsidRPr="007907F5">
        <w:rPr>
          <w:rFonts w:ascii="Times New Roman" w:hAnsi="Times New Roman"/>
          <w:color w:val="000000" w:themeColor="text1"/>
          <w:sz w:val="20"/>
          <w:szCs w:val="20"/>
        </w:rPr>
        <w:t>Abia</w:t>
      </w:r>
      <w:proofErr w:type="spellEnd"/>
      <w:r w:rsidRPr="007907F5">
        <w:rPr>
          <w:rFonts w:ascii="Times New Roman" w:hAnsi="Times New Roman"/>
          <w:color w:val="000000" w:themeColor="text1"/>
          <w:sz w:val="20"/>
          <w:szCs w:val="20"/>
        </w:rPr>
        <w:t xml:space="preserve"> State, </w:t>
      </w:r>
      <w:proofErr w:type="spellStart"/>
      <w:proofErr w:type="gramStart"/>
      <w:r w:rsidRPr="007907F5">
        <w:rPr>
          <w:rFonts w:ascii="Times New Roman" w:hAnsi="Times New Roman"/>
          <w:color w:val="000000" w:themeColor="text1"/>
          <w:sz w:val="20"/>
          <w:szCs w:val="20"/>
        </w:rPr>
        <w:t>Qu‘an</w:t>
      </w:r>
      <w:proofErr w:type="spellEnd"/>
      <w:proofErr w:type="gramEnd"/>
      <w:r w:rsidRPr="007907F5">
        <w:rPr>
          <w:rFonts w:ascii="Times New Roman" w:hAnsi="Times New Roman"/>
          <w:color w:val="000000" w:themeColor="text1"/>
          <w:sz w:val="20"/>
          <w:szCs w:val="20"/>
        </w:rPr>
        <w:t xml:space="preserve"> Pan Local Government Area of Plateau State and our </w:t>
      </w:r>
      <w:proofErr w:type="spellStart"/>
      <w:r w:rsidRPr="007907F5">
        <w:rPr>
          <w:rFonts w:ascii="Times New Roman" w:hAnsi="Times New Roman"/>
          <w:color w:val="000000" w:themeColor="text1"/>
          <w:sz w:val="20"/>
          <w:szCs w:val="20"/>
        </w:rPr>
        <w:t>Anambra</w:t>
      </w:r>
      <w:proofErr w:type="spellEnd"/>
      <w:r w:rsidRPr="007907F5">
        <w:rPr>
          <w:rFonts w:ascii="Times New Roman" w:hAnsi="Times New Roman"/>
          <w:color w:val="000000" w:themeColor="text1"/>
          <w:sz w:val="20"/>
          <w:szCs w:val="20"/>
        </w:rPr>
        <w:t xml:space="preserve"> State Office at </w:t>
      </w:r>
      <w:proofErr w:type="spellStart"/>
      <w:r w:rsidRPr="007907F5">
        <w:rPr>
          <w:rFonts w:ascii="Times New Roman" w:hAnsi="Times New Roman"/>
          <w:color w:val="000000" w:themeColor="text1"/>
          <w:sz w:val="20"/>
          <w:szCs w:val="20"/>
        </w:rPr>
        <w:t>Awka</w:t>
      </w:r>
      <w:proofErr w:type="spellEnd"/>
      <w:r w:rsidRPr="007907F5">
        <w:rPr>
          <w:rFonts w:ascii="Times New Roman" w:hAnsi="Times New Roman"/>
          <w:color w:val="000000" w:themeColor="text1"/>
          <w:sz w:val="20"/>
          <w:szCs w:val="20"/>
        </w:rPr>
        <w:t xml:space="preserve">. In all three cases, serious disruptions were occasioned by the fire, </w:t>
      </w:r>
      <w:proofErr w:type="spellStart"/>
      <w:r w:rsidRPr="007907F5">
        <w:rPr>
          <w:rFonts w:ascii="Times New Roman" w:hAnsi="Times New Roman"/>
          <w:color w:val="000000" w:themeColor="text1"/>
          <w:sz w:val="20"/>
          <w:szCs w:val="20"/>
        </w:rPr>
        <w:t>futher</w:t>
      </w:r>
      <w:proofErr w:type="spellEnd"/>
      <w:r w:rsidRPr="007907F5">
        <w:rPr>
          <w:rFonts w:ascii="Times New Roman" w:hAnsi="Times New Roman"/>
          <w:color w:val="000000" w:themeColor="text1"/>
          <w:sz w:val="20"/>
          <w:szCs w:val="20"/>
        </w:rPr>
        <w:t xml:space="preserve"> diverting our attention from regular preparations to recovery from the impact of the incidents. In </w:t>
      </w:r>
      <w:proofErr w:type="spellStart"/>
      <w:r w:rsidRPr="007907F5">
        <w:rPr>
          <w:rFonts w:ascii="Times New Roman" w:hAnsi="Times New Roman"/>
          <w:color w:val="000000" w:themeColor="text1"/>
          <w:sz w:val="20"/>
          <w:szCs w:val="20"/>
        </w:rPr>
        <w:t>lsiala</w:t>
      </w:r>
      <w:proofErr w:type="spellEnd"/>
      <w:r w:rsidRPr="007907F5">
        <w:rPr>
          <w:rFonts w:ascii="Times New Roman" w:hAnsi="Times New Roman"/>
          <w:color w:val="000000" w:themeColor="text1"/>
          <w:sz w:val="20"/>
          <w:szCs w:val="20"/>
        </w:rPr>
        <w:t xml:space="preserve"> </w:t>
      </w:r>
      <w:proofErr w:type="spellStart"/>
      <w:r w:rsidRPr="007907F5">
        <w:rPr>
          <w:rFonts w:ascii="Times New Roman" w:hAnsi="Times New Roman"/>
          <w:color w:val="000000" w:themeColor="text1"/>
          <w:sz w:val="20"/>
          <w:szCs w:val="20"/>
        </w:rPr>
        <w:t>Ngwa</w:t>
      </w:r>
      <w:proofErr w:type="spellEnd"/>
      <w:r w:rsidRPr="007907F5">
        <w:rPr>
          <w:rFonts w:ascii="Times New Roman" w:hAnsi="Times New Roman"/>
          <w:color w:val="000000" w:themeColor="text1"/>
          <w:sz w:val="20"/>
          <w:szCs w:val="20"/>
        </w:rPr>
        <w:t xml:space="preserve"> South, hundreds of PVCs were burnt, necessitating the recompiling of the affected cards and reprinting in time to ensure that the affected voters are not disenfranchised. I am glad that all the cards were quickly reprinted and made available for collection by their owners.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 xml:space="preserve">9. In </w:t>
      </w:r>
      <w:proofErr w:type="spellStart"/>
      <w:r w:rsidRPr="007907F5">
        <w:rPr>
          <w:rFonts w:ascii="Times New Roman" w:hAnsi="Times New Roman"/>
          <w:color w:val="000000" w:themeColor="text1"/>
          <w:sz w:val="20"/>
          <w:szCs w:val="20"/>
        </w:rPr>
        <w:t>Qu'an</w:t>
      </w:r>
      <w:proofErr w:type="spellEnd"/>
      <w:r w:rsidRPr="007907F5">
        <w:rPr>
          <w:rFonts w:ascii="Times New Roman" w:hAnsi="Times New Roman"/>
          <w:color w:val="000000" w:themeColor="text1"/>
          <w:sz w:val="20"/>
          <w:szCs w:val="20"/>
        </w:rPr>
        <w:t xml:space="preserve"> Pan Local </w:t>
      </w:r>
      <w:proofErr w:type="spellStart"/>
      <w:r w:rsidRPr="007907F5">
        <w:rPr>
          <w:rFonts w:ascii="Times New Roman" w:hAnsi="Times New Roman"/>
          <w:color w:val="000000" w:themeColor="text1"/>
          <w:sz w:val="20"/>
          <w:szCs w:val="20"/>
        </w:rPr>
        <w:t>Govemment</w:t>
      </w:r>
      <w:proofErr w:type="spellEnd"/>
      <w:r w:rsidRPr="007907F5">
        <w:rPr>
          <w:rFonts w:ascii="Times New Roman" w:hAnsi="Times New Roman"/>
          <w:color w:val="000000" w:themeColor="text1"/>
          <w:sz w:val="20"/>
          <w:szCs w:val="20"/>
        </w:rPr>
        <w:t xml:space="preserve"> Area, our entire office was razed, destroying all the materials prepared for the elections printed register of voters, ballot boxes, voting cubicles and several electricity generating sets. </w:t>
      </w:r>
      <w:proofErr w:type="spellStart"/>
      <w:proofErr w:type="gramStart"/>
      <w:r w:rsidRPr="007907F5">
        <w:rPr>
          <w:rFonts w:ascii="Times New Roman" w:hAnsi="Times New Roman"/>
          <w:color w:val="000000" w:themeColor="text1"/>
          <w:sz w:val="20"/>
          <w:szCs w:val="20"/>
        </w:rPr>
        <w:t>ll</w:t>
      </w:r>
      <w:proofErr w:type="spellEnd"/>
      <w:proofErr w:type="gramEnd"/>
      <w:r w:rsidRPr="007907F5">
        <w:rPr>
          <w:rFonts w:ascii="Times New Roman" w:hAnsi="Times New Roman"/>
          <w:color w:val="000000" w:themeColor="text1"/>
          <w:sz w:val="20"/>
          <w:szCs w:val="20"/>
        </w:rPr>
        <w:t xml:space="preserve"> Registration Areas and over 100 polling units were affected by the fire. We recovered quickly and have since replaced everything destroyed. In addition, we secured a suitable building from which to conduct the elections.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 xml:space="preserve">10. Perhaps the most serious was the fire incident in our </w:t>
      </w:r>
      <w:proofErr w:type="spellStart"/>
      <w:r w:rsidRPr="007907F5">
        <w:rPr>
          <w:rFonts w:ascii="Times New Roman" w:hAnsi="Times New Roman"/>
          <w:color w:val="000000" w:themeColor="text1"/>
          <w:sz w:val="20"/>
          <w:szCs w:val="20"/>
        </w:rPr>
        <w:t>Anambra</w:t>
      </w:r>
      <w:proofErr w:type="spellEnd"/>
      <w:r w:rsidRPr="007907F5">
        <w:rPr>
          <w:rFonts w:ascii="Times New Roman" w:hAnsi="Times New Roman"/>
          <w:color w:val="000000" w:themeColor="text1"/>
          <w:sz w:val="20"/>
          <w:szCs w:val="20"/>
        </w:rPr>
        <w:t xml:space="preserve"> State Office at </w:t>
      </w:r>
      <w:proofErr w:type="spellStart"/>
      <w:r w:rsidRPr="007907F5">
        <w:rPr>
          <w:rFonts w:ascii="Times New Roman" w:hAnsi="Times New Roman"/>
          <w:color w:val="000000" w:themeColor="text1"/>
          <w:sz w:val="20"/>
          <w:szCs w:val="20"/>
        </w:rPr>
        <w:t>Awka</w:t>
      </w:r>
      <w:proofErr w:type="spellEnd"/>
      <w:r w:rsidRPr="007907F5">
        <w:rPr>
          <w:rFonts w:ascii="Times New Roman" w:hAnsi="Times New Roman"/>
          <w:color w:val="000000" w:themeColor="text1"/>
          <w:sz w:val="20"/>
          <w:szCs w:val="20"/>
        </w:rPr>
        <w:t xml:space="preserve">, which destroyed over 4,600 Smart Card Readers being prepared for the elections. These Card Readers take at least six months to procure. Despite this setback, we have practically recovered from this by mopping up every available spare SCR across the country and within 24 hours delivered them for elections to hold in </w:t>
      </w:r>
      <w:proofErr w:type="spellStart"/>
      <w:r w:rsidRPr="007907F5">
        <w:rPr>
          <w:rFonts w:ascii="Times New Roman" w:hAnsi="Times New Roman"/>
          <w:color w:val="000000" w:themeColor="text1"/>
          <w:sz w:val="20"/>
          <w:szCs w:val="20"/>
        </w:rPr>
        <w:t>Anambra</w:t>
      </w:r>
      <w:proofErr w:type="spellEnd"/>
      <w:r w:rsidRPr="007907F5">
        <w:rPr>
          <w:rFonts w:ascii="Times New Roman" w:hAnsi="Times New Roman"/>
          <w:color w:val="000000" w:themeColor="text1"/>
          <w:sz w:val="20"/>
          <w:szCs w:val="20"/>
        </w:rPr>
        <w:t xml:space="preserve"> State.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11. All these challenges mean that then: have been differences in preparations from one State to another. Our overall assessment is that if the elections went on as planned, polls will not open at 8am in all polling units nationwide. Yet, we are determined that polls must hold at the same time everywhere in the country. In this way, elections will not be staggered. This is very important to public perception of elections as free, fair and credible. We promised Nigerians that we shall be open, transparent and responsive.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 xml:space="preserve">12. Faced with these challenges, we initially thought that we only require a maximum of 24 hours to resolve the logistics issues involved and complete our deployment for the election. This would mean shifting the elections to commence on Sunday 17th February 20l9. However, given the restriction of movement during elections, that could affect many votes who worship on Sundays. While the Commission was considering the following Monday 18th February 2019 as an option, our </w:t>
      </w:r>
      <w:proofErr w:type="spellStart"/>
      <w:r w:rsidRPr="007907F5">
        <w:rPr>
          <w:rFonts w:ascii="Times New Roman" w:hAnsi="Times New Roman"/>
          <w:color w:val="000000" w:themeColor="text1"/>
          <w:sz w:val="20"/>
          <w:szCs w:val="20"/>
        </w:rPr>
        <w:t>lCT</w:t>
      </w:r>
      <w:proofErr w:type="spellEnd"/>
      <w:r w:rsidRPr="007907F5">
        <w:rPr>
          <w:rFonts w:ascii="Times New Roman" w:hAnsi="Times New Roman"/>
          <w:color w:val="000000" w:themeColor="text1"/>
          <w:sz w:val="20"/>
          <w:szCs w:val="20"/>
        </w:rPr>
        <w:t xml:space="preserve"> Department advised us that it would require 5 – 6 days to reconfigure about 180,000 Smart Card Readers earlier programmed to work only on election day Saturday 16th February 20l9. It is for this reason that the Commission decided to adjust the election dates to Saturday 23rd February 2019 for Presidential and National Assembly elections and a consequential adjustment of Governorship, State Assembly and FCT Area Council elections to Saturday 9th March 2019.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13. Some sensitive materials have been distributed. However, all such materials have been retrieved and will be taken back to custody of the Central Bank of Nigeria. I want to assure you that there will be proper audit to account for all materials.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14. In the next few days, the Commission will work on the basis of the following plan: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ind w:left="720"/>
        <w:jc w:val="both"/>
        <w:rPr>
          <w:rFonts w:ascii="Times New Roman" w:hAnsi="Times New Roman"/>
          <w:color w:val="000000" w:themeColor="text1"/>
          <w:sz w:val="20"/>
          <w:szCs w:val="20"/>
        </w:rPr>
      </w:pPr>
      <w:proofErr w:type="gramStart"/>
      <w:r w:rsidRPr="007907F5">
        <w:rPr>
          <w:rFonts w:ascii="Times New Roman" w:hAnsi="Times New Roman"/>
          <w:color w:val="000000" w:themeColor="text1"/>
          <w:sz w:val="20"/>
          <w:szCs w:val="20"/>
        </w:rPr>
        <w:t>S/No.</w:t>
      </w:r>
      <w:proofErr w:type="gramEnd"/>
      <w:r w:rsidRPr="007907F5">
        <w:rPr>
          <w:rFonts w:ascii="Times New Roman" w:hAnsi="Times New Roman"/>
          <w:color w:val="000000" w:themeColor="text1"/>
          <w:sz w:val="20"/>
          <w:szCs w:val="20"/>
        </w:rPr>
        <w:t xml:space="preserve"> Activity Timeframe </w:t>
      </w:r>
    </w:p>
    <w:p w:rsidR="007907F5" w:rsidRPr="007907F5" w:rsidRDefault="007907F5" w:rsidP="007907F5">
      <w:pPr>
        <w:shd w:val="clear" w:color="auto" w:fill="FFFFFF"/>
        <w:spacing w:after="0" w:line="240" w:lineRule="auto"/>
        <w:ind w:left="720"/>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1. Completion/confirmation of deployment Monday l8th February 2019 of materials </w:t>
      </w:r>
    </w:p>
    <w:p w:rsidR="007907F5" w:rsidRPr="007907F5" w:rsidRDefault="007907F5" w:rsidP="007907F5">
      <w:pPr>
        <w:shd w:val="clear" w:color="auto" w:fill="FFFFFF"/>
        <w:spacing w:after="0" w:line="240" w:lineRule="auto"/>
        <w:ind w:left="720"/>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2. Configuration of the Smart Card Readers Sunday 17th Thursday 21st February 2019</w:t>
      </w:r>
    </w:p>
    <w:p w:rsidR="007907F5" w:rsidRPr="007907F5" w:rsidRDefault="007907F5" w:rsidP="007907F5">
      <w:pPr>
        <w:shd w:val="clear" w:color="auto" w:fill="FFFFFF"/>
        <w:spacing w:after="0" w:line="240" w:lineRule="auto"/>
        <w:ind w:left="720"/>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3. Receipt and Deployment of sensitive Wednesday 20 and materials to LGAs Thursday 21st February 2019</w:t>
      </w:r>
    </w:p>
    <w:p w:rsidR="007907F5" w:rsidRPr="007907F5" w:rsidRDefault="007907F5" w:rsidP="007907F5">
      <w:pPr>
        <w:shd w:val="clear" w:color="auto" w:fill="FFFFFF"/>
        <w:spacing w:after="0" w:line="240" w:lineRule="auto"/>
        <w:ind w:left="720"/>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 xml:space="preserve">4. Refresher training for ad hoc staff Thursday 21st February 2019 </w:t>
      </w:r>
    </w:p>
    <w:p w:rsidR="007907F5" w:rsidRPr="007907F5" w:rsidRDefault="007907F5" w:rsidP="007907F5">
      <w:pPr>
        <w:shd w:val="clear" w:color="auto" w:fill="FFFFFF"/>
        <w:spacing w:after="0" w:line="240" w:lineRule="auto"/>
        <w:ind w:left="720"/>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5. Deployment of personnel to RACs Friday 22nd of February 2019</w:t>
      </w:r>
    </w:p>
    <w:p w:rsidR="007907F5" w:rsidRPr="007907F5" w:rsidRDefault="007907F5" w:rsidP="007907F5">
      <w:pPr>
        <w:shd w:val="clear" w:color="auto" w:fill="FFFFFF"/>
        <w:spacing w:after="0" w:line="240" w:lineRule="auto"/>
        <w:ind w:left="720"/>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6. Election Day Saturday 23“1 February 2019.</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15. I want to appeal to Nigerians and all other stakeholders for their understanding in what has been a very difficult decision for the Commission. But we believe that ultimately this is for the good of our democracy and country. I wish to assure you of our commitment to free, fair and credible elections.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16. As Chairman of INEC, and on behalf of the Commission, we take full responsibility for what happened and we regret any inconvenience our decision might have caused. </w:t>
      </w: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p>
    <w:p w:rsidR="007907F5" w:rsidRPr="007907F5" w:rsidRDefault="007907F5" w:rsidP="007907F5">
      <w:pPr>
        <w:shd w:val="clear" w:color="auto" w:fill="FFFFFF"/>
        <w:spacing w:after="0" w:line="240" w:lineRule="auto"/>
        <w:jc w:val="both"/>
        <w:rPr>
          <w:rFonts w:ascii="Times New Roman" w:hAnsi="Times New Roman"/>
          <w:color w:val="000000" w:themeColor="text1"/>
          <w:sz w:val="20"/>
          <w:szCs w:val="20"/>
        </w:rPr>
      </w:pPr>
      <w:r w:rsidRPr="007907F5">
        <w:rPr>
          <w:rFonts w:ascii="Times New Roman" w:hAnsi="Times New Roman"/>
          <w:color w:val="000000" w:themeColor="text1"/>
          <w:sz w:val="20"/>
          <w:szCs w:val="20"/>
        </w:rPr>
        <w:t>17. Thank you and God bless.</w:t>
      </w:r>
    </w:p>
    <w:p w:rsidR="007907F5" w:rsidRPr="007907F5" w:rsidRDefault="007907F5" w:rsidP="007907F5">
      <w:pPr>
        <w:rPr>
          <w:rFonts w:ascii="Times New Roman" w:hAnsi="Times New Roman"/>
          <w:color w:val="000000" w:themeColor="text1"/>
          <w:sz w:val="20"/>
          <w:szCs w:val="20"/>
        </w:rPr>
      </w:pPr>
    </w:p>
    <w:p w:rsidR="00D85283" w:rsidRPr="00BD1410" w:rsidRDefault="00D85283" w:rsidP="004D190B">
      <w:pPr>
        <w:spacing w:after="160" w:line="240" w:lineRule="auto"/>
        <w:rPr>
          <w:rFonts w:ascii="Times New Roman" w:hAnsi="Times New Roman"/>
          <w:color w:val="000000" w:themeColor="text1"/>
          <w:sz w:val="24"/>
          <w:szCs w:val="24"/>
        </w:rPr>
      </w:pPr>
    </w:p>
    <w:sectPr w:rsidR="00D85283" w:rsidRPr="00BD1410" w:rsidSect="00634CE9">
      <w:footerReference w:type="default" r:id="rId12"/>
      <w:pgSz w:w="12240" w:h="15840"/>
      <w:pgMar w:top="810" w:right="990" w:bottom="90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D78" w:rsidRDefault="00072D78" w:rsidP="00BD1410">
      <w:pPr>
        <w:spacing w:after="0" w:line="240" w:lineRule="auto"/>
      </w:pPr>
      <w:r>
        <w:separator/>
      </w:r>
    </w:p>
  </w:endnote>
  <w:endnote w:type="continuationSeparator" w:id="0">
    <w:p w:rsidR="00072D78" w:rsidRDefault="00072D78" w:rsidP="00BD1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021976"/>
      <w:docPartObj>
        <w:docPartGallery w:val="Page Numbers (Bottom of Page)"/>
        <w:docPartUnique/>
      </w:docPartObj>
    </w:sdtPr>
    <w:sdtEndPr>
      <w:rPr>
        <w:color w:val="808080" w:themeColor="background1" w:themeShade="80"/>
        <w:spacing w:val="60"/>
      </w:rPr>
    </w:sdtEndPr>
    <w:sdtContent>
      <w:p w:rsidR="00D30F9A" w:rsidRDefault="00D30F9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4B393B" w:rsidRPr="004B393B">
          <w:rPr>
            <w:b/>
            <w:bCs/>
            <w:noProof/>
          </w:rPr>
          <w:t>17</w:t>
        </w:r>
        <w:r>
          <w:rPr>
            <w:b/>
            <w:bCs/>
            <w:noProof/>
          </w:rPr>
          <w:fldChar w:fldCharType="end"/>
        </w:r>
        <w:r>
          <w:rPr>
            <w:b/>
            <w:bCs/>
          </w:rPr>
          <w:t xml:space="preserve"> | </w:t>
        </w:r>
        <w:r>
          <w:rPr>
            <w:color w:val="808080" w:themeColor="background1" w:themeShade="80"/>
            <w:spacing w:val="60"/>
          </w:rPr>
          <w:t>Page</w:t>
        </w:r>
      </w:p>
    </w:sdtContent>
  </w:sdt>
  <w:p w:rsidR="00D30F9A" w:rsidRDefault="00D30F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D78" w:rsidRDefault="00072D78" w:rsidP="00BD1410">
      <w:pPr>
        <w:spacing w:after="0" w:line="240" w:lineRule="auto"/>
      </w:pPr>
      <w:r>
        <w:separator/>
      </w:r>
    </w:p>
  </w:footnote>
  <w:footnote w:type="continuationSeparator" w:id="0">
    <w:p w:rsidR="00072D78" w:rsidRDefault="00072D78" w:rsidP="00BD14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778EF"/>
    <w:multiLevelType w:val="hybridMultilevel"/>
    <w:tmpl w:val="7B2CB5F8"/>
    <w:lvl w:ilvl="0" w:tplc="A9442F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CE9"/>
    <w:rsid w:val="00006F5C"/>
    <w:rsid w:val="000244CA"/>
    <w:rsid w:val="00045F98"/>
    <w:rsid w:val="00067B9E"/>
    <w:rsid w:val="00072D78"/>
    <w:rsid w:val="00077A64"/>
    <w:rsid w:val="00083150"/>
    <w:rsid w:val="00092451"/>
    <w:rsid w:val="0009522B"/>
    <w:rsid w:val="000A3BAF"/>
    <w:rsid w:val="000A45D5"/>
    <w:rsid w:val="000A6B1D"/>
    <w:rsid w:val="000E101D"/>
    <w:rsid w:val="00100D01"/>
    <w:rsid w:val="00114C13"/>
    <w:rsid w:val="00155DE0"/>
    <w:rsid w:val="001638D9"/>
    <w:rsid w:val="00164F31"/>
    <w:rsid w:val="00176EFE"/>
    <w:rsid w:val="002071E1"/>
    <w:rsid w:val="00230D5E"/>
    <w:rsid w:val="002332D5"/>
    <w:rsid w:val="0024440D"/>
    <w:rsid w:val="0026377A"/>
    <w:rsid w:val="0029642F"/>
    <w:rsid w:val="002D137B"/>
    <w:rsid w:val="002D2D7A"/>
    <w:rsid w:val="002E6E66"/>
    <w:rsid w:val="00312D6E"/>
    <w:rsid w:val="0032437F"/>
    <w:rsid w:val="00341ED5"/>
    <w:rsid w:val="00352512"/>
    <w:rsid w:val="00357DAA"/>
    <w:rsid w:val="00367841"/>
    <w:rsid w:val="00376CA7"/>
    <w:rsid w:val="003A5D8C"/>
    <w:rsid w:val="003B06F5"/>
    <w:rsid w:val="003B41AA"/>
    <w:rsid w:val="003D4B75"/>
    <w:rsid w:val="00405FE8"/>
    <w:rsid w:val="0043370D"/>
    <w:rsid w:val="00442865"/>
    <w:rsid w:val="00447E23"/>
    <w:rsid w:val="004614F6"/>
    <w:rsid w:val="00477A7E"/>
    <w:rsid w:val="0048276D"/>
    <w:rsid w:val="00493EAC"/>
    <w:rsid w:val="004B393B"/>
    <w:rsid w:val="004D190B"/>
    <w:rsid w:val="004E0847"/>
    <w:rsid w:val="00512CDD"/>
    <w:rsid w:val="00513345"/>
    <w:rsid w:val="00521831"/>
    <w:rsid w:val="0054073A"/>
    <w:rsid w:val="0054399C"/>
    <w:rsid w:val="005810F3"/>
    <w:rsid w:val="005C7510"/>
    <w:rsid w:val="005D5C0E"/>
    <w:rsid w:val="006067C0"/>
    <w:rsid w:val="00634CE9"/>
    <w:rsid w:val="00644A53"/>
    <w:rsid w:val="00676E8E"/>
    <w:rsid w:val="006A73D5"/>
    <w:rsid w:val="006B79EE"/>
    <w:rsid w:val="006F27CD"/>
    <w:rsid w:val="00707171"/>
    <w:rsid w:val="00713E70"/>
    <w:rsid w:val="00772C1A"/>
    <w:rsid w:val="007907F5"/>
    <w:rsid w:val="007B4335"/>
    <w:rsid w:val="007C7717"/>
    <w:rsid w:val="007D47EA"/>
    <w:rsid w:val="007F61FE"/>
    <w:rsid w:val="00805C61"/>
    <w:rsid w:val="00835686"/>
    <w:rsid w:val="00877500"/>
    <w:rsid w:val="008823FA"/>
    <w:rsid w:val="008B239C"/>
    <w:rsid w:val="00920636"/>
    <w:rsid w:val="0092087B"/>
    <w:rsid w:val="00927805"/>
    <w:rsid w:val="00960227"/>
    <w:rsid w:val="00970213"/>
    <w:rsid w:val="009E3BCD"/>
    <w:rsid w:val="009E436B"/>
    <w:rsid w:val="009F5906"/>
    <w:rsid w:val="00A374EA"/>
    <w:rsid w:val="00A525D1"/>
    <w:rsid w:val="00A62EA0"/>
    <w:rsid w:val="00A66F09"/>
    <w:rsid w:val="00A84D9D"/>
    <w:rsid w:val="00AA1023"/>
    <w:rsid w:val="00AD51C0"/>
    <w:rsid w:val="00AF41A3"/>
    <w:rsid w:val="00B03045"/>
    <w:rsid w:val="00B27D65"/>
    <w:rsid w:val="00B4635F"/>
    <w:rsid w:val="00B736FA"/>
    <w:rsid w:val="00B93863"/>
    <w:rsid w:val="00BA1942"/>
    <w:rsid w:val="00BA5994"/>
    <w:rsid w:val="00BA6A00"/>
    <w:rsid w:val="00BB3017"/>
    <w:rsid w:val="00BD1410"/>
    <w:rsid w:val="00BD1801"/>
    <w:rsid w:val="00BF6D60"/>
    <w:rsid w:val="00BF76DC"/>
    <w:rsid w:val="00C05E5C"/>
    <w:rsid w:val="00C07F3D"/>
    <w:rsid w:val="00C15C8B"/>
    <w:rsid w:val="00C30F52"/>
    <w:rsid w:val="00C4241E"/>
    <w:rsid w:val="00C6138E"/>
    <w:rsid w:val="00C71554"/>
    <w:rsid w:val="00C746C1"/>
    <w:rsid w:val="00CA5DB3"/>
    <w:rsid w:val="00CB603A"/>
    <w:rsid w:val="00CC53EF"/>
    <w:rsid w:val="00CC594E"/>
    <w:rsid w:val="00CC5B8B"/>
    <w:rsid w:val="00CE45E1"/>
    <w:rsid w:val="00D207A2"/>
    <w:rsid w:val="00D2714D"/>
    <w:rsid w:val="00D30F9A"/>
    <w:rsid w:val="00D4023B"/>
    <w:rsid w:val="00D430F5"/>
    <w:rsid w:val="00D7610F"/>
    <w:rsid w:val="00D85283"/>
    <w:rsid w:val="00DB15C2"/>
    <w:rsid w:val="00DD3256"/>
    <w:rsid w:val="00DD4B31"/>
    <w:rsid w:val="00E1075B"/>
    <w:rsid w:val="00E2399E"/>
    <w:rsid w:val="00E4497F"/>
    <w:rsid w:val="00E9194D"/>
    <w:rsid w:val="00ED6011"/>
    <w:rsid w:val="00F02F47"/>
    <w:rsid w:val="00F237C0"/>
    <w:rsid w:val="00F350F5"/>
    <w:rsid w:val="00F44966"/>
    <w:rsid w:val="00F57FB8"/>
    <w:rsid w:val="00F80AF3"/>
    <w:rsid w:val="00FC1C31"/>
    <w:rsid w:val="00FE55A4"/>
    <w:rsid w:val="00FF6583"/>
    <w:rsid w:val="00FF6BEC"/>
    <w:rsid w:val="00FF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CE9"/>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4CE9"/>
    <w:rPr>
      <w:color w:val="0000FF"/>
      <w:u w:val="single"/>
    </w:rPr>
  </w:style>
  <w:style w:type="paragraph" w:customStyle="1" w:styleId="Default">
    <w:name w:val="Default"/>
    <w:rsid w:val="00634CE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58cl">
    <w:name w:val="_58cl"/>
    <w:basedOn w:val="DefaultParagraphFont"/>
    <w:rsid w:val="00634CE9"/>
  </w:style>
  <w:style w:type="character" w:customStyle="1" w:styleId="58cm">
    <w:name w:val="_58cm"/>
    <w:basedOn w:val="DefaultParagraphFont"/>
    <w:rsid w:val="00634CE9"/>
  </w:style>
  <w:style w:type="character" w:customStyle="1" w:styleId="uficommentbody">
    <w:name w:val="uficommentbody"/>
    <w:basedOn w:val="DefaultParagraphFont"/>
    <w:rsid w:val="00634CE9"/>
  </w:style>
  <w:style w:type="character" w:customStyle="1" w:styleId="7oe">
    <w:name w:val="_7oe"/>
    <w:basedOn w:val="DefaultParagraphFont"/>
    <w:rsid w:val="00634CE9"/>
  </w:style>
  <w:style w:type="paragraph" w:styleId="BalloonText">
    <w:name w:val="Balloon Text"/>
    <w:basedOn w:val="Normal"/>
    <w:link w:val="BalloonTextChar"/>
    <w:uiPriority w:val="99"/>
    <w:semiHidden/>
    <w:unhideWhenUsed/>
    <w:rsid w:val="00634C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CE9"/>
    <w:rPr>
      <w:rFonts w:ascii="Tahoma" w:eastAsia="Times New Roman" w:hAnsi="Tahoma" w:cs="Tahoma"/>
      <w:sz w:val="16"/>
      <w:szCs w:val="16"/>
    </w:rPr>
  </w:style>
  <w:style w:type="character" w:customStyle="1" w:styleId="inlinetitle">
    <w:name w:val="inline_title"/>
    <w:rsid w:val="00513345"/>
    <w:rPr>
      <w:rFonts w:ascii="Calibri" w:eastAsia="Times New Roman" w:hAnsi="Calibri" w:cs="Times New Roman"/>
    </w:rPr>
  </w:style>
  <w:style w:type="paragraph" w:styleId="NormalWeb">
    <w:name w:val="Normal (Web)"/>
    <w:basedOn w:val="Normal"/>
    <w:uiPriority w:val="99"/>
    <w:unhideWhenUsed/>
    <w:rsid w:val="009E436B"/>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927805"/>
    <w:pPr>
      <w:spacing w:after="160" w:line="259" w:lineRule="auto"/>
      <w:ind w:left="720"/>
      <w:contextualSpacing/>
    </w:pPr>
    <w:rPr>
      <w:rFonts w:eastAsia="Calibri" w:hAnsi="Times New Roman"/>
    </w:rPr>
  </w:style>
  <w:style w:type="paragraph" w:styleId="BodyText">
    <w:name w:val="Body Text"/>
    <w:basedOn w:val="Normal"/>
    <w:link w:val="BodyTextChar"/>
    <w:rsid w:val="00927805"/>
    <w:pPr>
      <w:spacing w:after="120" w:line="240" w:lineRule="auto"/>
    </w:pPr>
    <w:rPr>
      <w:rFonts w:ascii="Times New Roman" w:hAnsi="Times New Roman"/>
      <w:sz w:val="24"/>
      <w:szCs w:val="24"/>
    </w:rPr>
  </w:style>
  <w:style w:type="character" w:customStyle="1" w:styleId="BodyTextChar">
    <w:name w:val="Body Text Char"/>
    <w:basedOn w:val="DefaultParagraphFont"/>
    <w:link w:val="BodyText"/>
    <w:rsid w:val="0092780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1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410"/>
    <w:rPr>
      <w:rFonts w:ascii="Calibri" w:eastAsia="Times New Roman" w:hAnsi="Calibri" w:cs="Times New Roman"/>
    </w:rPr>
  </w:style>
  <w:style w:type="paragraph" w:styleId="Footer">
    <w:name w:val="footer"/>
    <w:basedOn w:val="Normal"/>
    <w:link w:val="FooterChar"/>
    <w:uiPriority w:val="99"/>
    <w:unhideWhenUsed/>
    <w:rsid w:val="00BD1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410"/>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CE9"/>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4CE9"/>
    <w:rPr>
      <w:color w:val="0000FF"/>
      <w:u w:val="single"/>
    </w:rPr>
  </w:style>
  <w:style w:type="paragraph" w:customStyle="1" w:styleId="Default">
    <w:name w:val="Default"/>
    <w:rsid w:val="00634CE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58cl">
    <w:name w:val="_58cl"/>
    <w:basedOn w:val="DefaultParagraphFont"/>
    <w:rsid w:val="00634CE9"/>
  </w:style>
  <w:style w:type="character" w:customStyle="1" w:styleId="58cm">
    <w:name w:val="_58cm"/>
    <w:basedOn w:val="DefaultParagraphFont"/>
    <w:rsid w:val="00634CE9"/>
  </w:style>
  <w:style w:type="character" w:customStyle="1" w:styleId="uficommentbody">
    <w:name w:val="uficommentbody"/>
    <w:basedOn w:val="DefaultParagraphFont"/>
    <w:rsid w:val="00634CE9"/>
  </w:style>
  <w:style w:type="character" w:customStyle="1" w:styleId="7oe">
    <w:name w:val="_7oe"/>
    <w:basedOn w:val="DefaultParagraphFont"/>
    <w:rsid w:val="00634CE9"/>
  </w:style>
  <w:style w:type="paragraph" w:styleId="BalloonText">
    <w:name w:val="Balloon Text"/>
    <w:basedOn w:val="Normal"/>
    <w:link w:val="BalloonTextChar"/>
    <w:uiPriority w:val="99"/>
    <w:semiHidden/>
    <w:unhideWhenUsed/>
    <w:rsid w:val="00634C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CE9"/>
    <w:rPr>
      <w:rFonts w:ascii="Tahoma" w:eastAsia="Times New Roman" w:hAnsi="Tahoma" w:cs="Tahoma"/>
      <w:sz w:val="16"/>
      <w:szCs w:val="16"/>
    </w:rPr>
  </w:style>
  <w:style w:type="character" w:customStyle="1" w:styleId="inlinetitle">
    <w:name w:val="inline_title"/>
    <w:rsid w:val="00513345"/>
    <w:rPr>
      <w:rFonts w:ascii="Calibri" w:eastAsia="Times New Roman" w:hAnsi="Calibri" w:cs="Times New Roman"/>
    </w:rPr>
  </w:style>
  <w:style w:type="paragraph" w:styleId="NormalWeb">
    <w:name w:val="Normal (Web)"/>
    <w:basedOn w:val="Normal"/>
    <w:uiPriority w:val="99"/>
    <w:unhideWhenUsed/>
    <w:rsid w:val="009E436B"/>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927805"/>
    <w:pPr>
      <w:spacing w:after="160" w:line="259" w:lineRule="auto"/>
      <w:ind w:left="720"/>
      <w:contextualSpacing/>
    </w:pPr>
    <w:rPr>
      <w:rFonts w:eastAsia="Calibri" w:hAnsi="Times New Roman"/>
    </w:rPr>
  </w:style>
  <w:style w:type="paragraph" w:styleId="BodyText">
    <w:name w:val="Body Text"/>
    <w:basedOn w:val="Normal"/>
    <w:link w:val="BodyTextChar"/>
    <w:rsid w:val="00927805"/>
    <w:pPr>
      <w:spacing w:after="120" w:line="240" w:lineRule="auto"/>
    </w:pPr>
    <w:rPr>
      <w:rFonts w:ascii="Times New Roman" w:hAnsi="Times New Roman"/>
      <w:sz w:val="24"/>
      <w:szCs w:val="24"/>
    </w:rPr>
  </w:style>
  <w:style w:type="character" w:customStyle="1" w:styleId="BodyTextChar">
    <w:name w:val="Body Text Char"/>
    <w:basedOn w:val="DefaultParagraphFont"/>
    <w:link w:val="BodyText"/>
    <w:rsid w:val="0092780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1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410"/>
    <w:rPr>
      <w:rFonts w:ascii="Calibri" w:eastAsia="Times New Roman" w:hAnsi="Calibri" w:cs="Times New Roman"/>
    </w:rPr>
  </w:style>
  <w:style w:type="paragraph" w:styleId="Footer">
    <w:name w:val="footer"/>
    <w:basedOn w:val="Normal"/>
    <w:link w:val="FooterChar"/>
    <w:uiPriority w:val="99"/>
    <w:unhideWhenUsed/>
    <w:rsid w:val="00BD1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410"/>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94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osisdelexus@yahoo.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publ.ltu.se/1402-1773/2007/080/LTU-CUPP-07080-SE.pdf" TargetMode="External"/><Relationship Id="rId5" Type="http://schemas.openxmlformats.org/officeDocument/2006/relationships/webSettings" Target="webSettings.xml"/><Relationship Id="rId10" Type="http://schemas.openxmlformats.org/officeDocument/2006/relationships/hyperlink" Target="http://dcm.sagepub.com/cgi/reprint/1750481316638149v1.pdf?ijkey=IPYCp7Zgn1IONDB&amp;keytype=finite" TargetMode="External"/><Relationship Id="rId4" Type="http://schemas.openxmlformats.org/officeDocument/2006/relationships/settings" Target="settings.xml"/><Relationship Id="rId9" Type="http://schemas.openxmlformats.org/officeDocument/2006/relationships/hyperlink" Target="https://www.jpanafrican.org/docs/vol9no1/9.1-entry-11%20Ademilokun.pdf&amp;sa=U&amp;ved=2ahUKEwjErtrlxrnXAhUD16QKHQ5zD3AQFjAAegQIFR%09A&amp;usg=AOvVaw2BfKO57WGvLMkJr5g0PWa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19</Pages>
  <Words>8962</Words>
  <Characters>51090</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Assessor/Editor</dc:creator>
  <cp:lastModifiedBy>Assessor/Editor</cp:lastModifiedBy>
  <cp:revision>12</cp:revision>
  <cp:lastPrinted>2019-11-15T17:50:00Z</cp:lastPrinted>
  <dcterms:created xsi:type="dcterms:W3CDTF">2019-11-16T06:26:00Z</dcterms:created>
  <dcterms:modified xsi:type="dcterms:W3CDTF">2020-05-04T08:42:00Z</dcterms:modified>
</cp:coreProperties>
</file>