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632" w:rsidRDefault="00015632" w:rsidP="001868A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5632" w:rsidRDefault="00015632" w:rsidP="001868A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38" w:rsidRPr="00247FC5" w:rsidRDefault="004B66C7" w:rsidP="001868A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FC5">
        <w:rPr>
          <w:rFonts w:ascii="Times New Roman" w:hAnsi="Times New Roman" w:cs="Times New Roman"/>
          <w:b/>
          <w:sz w:val="24"/>
          <w:szCs w:val="24"/>
        </w:rPr>
        <w:t>Comments on GJL paper</w:t>
      </w:r>
      <w:r w:rsidR="001868A0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Hlk39858962"/>
      <w:r w:rsidR="001868A0" w:rsidRPr="006E0664">
        <w:rPr>
          <w:rFonts w:ascii="Times New Roman" w:hAnsi="Times New Roman" w:cs="Times New Roman"/>
          <w:b/>
          <w:sz w:val="24"/>
          <w:szCs w:val="24"/>
        </w:rPr>
        <w:t xml:space="preserve">HUMOUR IN AKAN </w:t>
      </w:r>
      <w:r w:rsidR="001868A0" w:rsidRPr="006E0664">
        <w:rPr>
          <w:rFonts w:ascii="Times New Roman" w:hAnsi="Times New Roman" w:cs="Times New Roman"/>
          <w:b/>
          <w:i/>
          <w:sz w:val="24"/>
          <w:szCs w:val="24"/>
        </w:rPr>
        <w:t>DAME</w:t>
      </w:r>
      <w:r w:rsidR="001868A0" w:rsidRPr="006E0664">
        <w:rPr>
          <w:rFonts w:ascii="Times New Roman" w:hAnsi="Times New Roman" w:cs="Times New Roman"/>
          <w:b/>
          <w:sz w:val="24"/>
          <w:szCs w:val="24"/>
        </w:rPr>
        <w:t xml:space="preserve"> ‘DRAUGHT’ GAMES</w:t>
      </w:r>
      <w:bookmarkEnd w:id="0"/>
    </w:p>
    <w:p w:rsidR="00385331" w:rsidRDefault="00385331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find the paper quite interesting and innovative, especially given the fact that this type of conversational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humour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African context has not been documented in the literature. Yet, there are some loose ends which the author would need to fix to make the paper read better.</w:t>
      </w:r>
    </w:p>
    <w:p w:rsidR="000431A8" w:rsidRDefault="000431A8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manuscript contains specific and a few general comments</w:t>
      </w:r>
      <w:r w:rsidR="00FE2A8F">
        <w:rPr>
          <w:rFonts w:ascii="Times New Roman" w:hAnsi="Times New Roman" w:cs="Times New Roman"/>
          <w:sz w:val="24"/>
          <w:szCs w:val="24"/>
        </w:rPr>
        <w:t>. However, more general comments are indicated for specific sections, below.</w:t>
      </w:r>
    </w:p>
    <w:p w:rsidR="000431A8" w:rsidRPr="00FE2A8F" w:rsidRDefault="000431A8" w:rsidP="000431A8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2A8F">
        <w:rPr>
          <w:rFonts w:ascii="Times New Roman" w:hAnsi="Times New Roman" w:cs="Times New Roman"/>
          <w:b/>
          <w:sz w:val="24"/>
          <w:szCs w:val="24"/>
        </w:rPr>
        <w:t>Section  4</w:t>
      </w:r>
      <w:proofErr w:type="gramEnd"/>
    </w:p>
    <w:p w:rsidR="000431A8" w:rsidRDefault="000431A8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Superiority Theory is in no way related to the </w:t>
      </w:r>
      <w:r w:rsidRPr="000431A8">
        <w:rPr>
          <w:rFonts w:ascii="Times New Roman" w:hAnsi="Times New Roman" w:cs="Times New Roman"/>
          <w:i/>
          <w:sz w:val="24"/>
          <w:szCs w:val="24"/>
        </w:rPr>
        <w:t>Dame</w:t>
      </w:r>
      <w:r>
        <w:rPr>
          <w:rFonts w:ascii="Times New Roman" w:hAnsi="Times New Roman" w:cs="Times New Roman"/>
          <w:sz w:val="24"/>
          <w:szCs w:val="24"/>
        </w:rPr>
        <w:t xml:space="preserve"> game here. I feel it will suffice to discuss Superiority theory</w:t>
      </w:r>
      <w:r w:rsidR="0087398D">
        <w:rPr>
          <w:rFonts w:ascii="Times New Roman" w:hAnsi="Times New Roman" w:cs="Times New Roman"/>
          <w:sz w:val="24"/>
          <w:szCs w:val="24"/>
        </w:rPr>
        <w:t xml:space="preserve"> and how it relates to teasing/</w:t>
      </w:r>
      <w:r>
        <w:rPr>
          <w:rFonts w:ascii="Times New Roman" w:hAnsi="Times New Roman" w:cs="Times New Roman"/>
          <w:sz w:val="24"/>
          <w:szCs w:val="24"/>
        </w:rPr>
        <w:t>put downs in game spectatorship.</w:t>
      </w:r>
    </w:p>
    <w:p w:rsidR="000431A8" w:rsidRPr="00FE2A8F" w:rsidRDefault="000431A8" w:rsidP="000431A8">
      <w:pPr>
        <w:rPr>
          <w:rFonts w:ascii="Times New Roman" w:hAnsi="Times New Roman" w:cs="Times New Roman"/>
          <w:b/>
          <w:sz w:val="24"/>
          <w:szCs w:val="24"/>
        </w:rPr>
      </w:pPr>
      <w:r w:rsidRPr="00FE2A8F">
        <w:rPr>
          <w:rFonts w:ascii="Times New Roman" w:hAnsi="Times New Roman" w:cs="Times New Roman"/>
          <w:b/>
          <w:sz w:val="24"/>
          <w:szCs w:val="24"/>
        </w:rPr>
        <w:t>Section 6</w:t>
      </w:r>
    </w:p>
    <w:p w:rsidR="000431A8" w:rsidRDefault="000431A8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your abstract, you claimed to have collected some of your data through semi-structured interviews: this is not stated here. </w:t>
      </w:r>
    </w:p>
    <w:p w:rsidR="000431A8" w:rsidRPr="00FE2A8F" w:rsidRDefault="000431A8" w:rsidP="000431A8">
      <w:pPr>
        <w:rPr>
          <w:rFonts w:ascii="Times New Roman" w:hAnsi="Times New Roman" w:cs="Times New Roman"/>
          <w:b/>
          <w:sz w:val="24"/>
          <w:szCs w:val="24"/>
        </w:rPr>
      </w:pPr>
      <w:r w:rsidRPr="00FE2A8F">
        <w:rPr>
          <w:rFonts w:ascii="Times New Roman" w:hAnsi="Times New Roman" w:cs="Times New Roman"/>
          <w:b/>
          <w:sz w:val="24"/>
          <w:szCs w:val="24"/>
        </w:rPr>
        <w:t>Section 7</w:t>
      </w:r>
    </w:p>
    <w:p w:rsidR="000431A8" w:rsidRPr="000431A8" w:rsidRDefault="000431A8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analysis and discussion do not imply or reflect the use of semi-structured interviews to gather data.</w:t>
      </w:r>
    </w:p>
    <w:p w:rsidR="004B66C7" w:rsidRPr="00FE2A8F" w:rsidRDefault="004B66C7" w:rsidP="004B66C7">
      <w:pPr>
        <w:rPr>
          <w:rFonts w:ascii="Times New Roman" w:hAnsi="Times New Roman" w:cs="Times New Roman"/>
          <w:b/>
          <w:sz w:val="24"/>
          <w:szCs w:val="24"/>
        </w:rPr>
      </w:pPr>
      <w:r w:rsidRPr="00FE2A8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B66C7" w:rsidRDefault="004B66C7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7FC5">
        <w:rPr>
          <w:rFonts w:ascii="Times New Roman" w:hAnsi="Times New Roman" w:cs="Times New Roman"/>
          <w:sz w:val="24"/>
          <w:szCs w:val="24"/>
        </w:rPr>
        <w:t>The citation, “XXX”, is not acknowledged here.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Please, </w:t>
      </w:r>
      <w:proofErr w:type="gramStart"/>
      <w:r>
        <w:rPr>
          <w:rFonts w:ascii="Times New Roman" w:hAnsi="Times New Roman" w:cs="Times New Roman"/>
          <w:sz w:val="24"/>
          <w:szCs w:val="24"/>
        </w:rPr>
        <w:t>arrange  surnames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alphabetically throughout.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Palmer 1993 or 1994?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>
        <w:rPr>
          <w:rFonts w:ascii="Times New Roman" w:hAnsi="Times New Roman" w:cs="Times New Roman"/>
          <w:sz w:val="24"/>
          <w:szCs w:val="24"/>
        </w:rPr>
        <w:t>Dolphyne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1988 or 1998?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 author </w:t>
      </w:r>
      <w:proofErr w:type="spellStart"/>
      <w:r>
        <w:rPr>
          <w:rFonts w:ascii="Times New Roman" w:hAnsi="Times New Roman" w:cs="Times New Roman"/>
          <w:sz w:val="24"/>
          <w:szCs w:val="24"/>
        </w:rPr>
        <w:t>Gruner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Grunner</w:t>
      </w:r>
      <w:proofErr w:type="spellEnd"/>
      <w:r>
        <w:rPr>
          <w:rFonts w:ascii="Times New Roman" w:hAnsi="Times New Roman" w:cs="Times New Roman"/>
          <w:sz w:val="24"/>
          <w:szCs w:val="24"/>
        </w:rPr>
        <w:t>? And then is the publication 1978 or 1997?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(1998) is not listed here.</w:t>
      </w:r>
    </w:p>
    <w:p w:rsidR="000102A8" w:rsidRDefault="000102A8" w:rsidP="004B66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citations are not available in-text: 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Tsakona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(2005), Foot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McCreadie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(2006).</w:t>
      </w:r>
    </w:p>
    <w:p w:rsidR="000431A8" w:rsidRPr="00FE2A8F" w:rsidRDefault="000431A8" w:rsidP="000431A8">
      <w:pPr>
        <w:rPr>
          <w:rFonts w:ascii="Times New Roman" w:hAnsi="Times New Roman" w:cs="Times New Roman"/>
          <w:b/>
          <w:sz w:val="24"/>
          <w:szCs w:val="24"/>
        </w:rPr>
      </w:pPr>
      <w:r w:rsidRPr="00FE2A8F">
        <w:rPr>
          <w:rFonts w:ascii="Times New Roman" w:hAnsi="Times New Roman" w:cs="Times New Roman"/>
          <w:b/>
          <w:sz w:val="24"/>
          <w:szCs w:val="24"/>
        </w:rPr>
        <w:t>General Comments</w:t>
      </w:r>
    </w:p>
    <w:p w:rsidR="000431A8" w:rsidRDefault="000431A8" w:rsidP="000431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7FC5">
        <w:rPr>
          <w:rFonts w:ascii="Times New Roman" w:hAnsi="Times New Roman" w:cs="Times New Roman"/>
          <w:sz w:val="24"/>
          <w:szCs w:val="24"/>
        </w:rPr>
        <w:t>Is “</w:t>
      </w:r>
      <w:r w:rsidRPr="00247FC5">
        <w:rPr>
          <w:rFonts w:ascii="Times New Roman" w:hAnsi="Times New Roman" w:cs="Times New Roman"/>
          <w:i/>
          <w:sz w:val="24"/>
          <w:szCs w:val="24"/>
        </w:rPr>
        <w:t>dame</w:t>
      </w:r>
      <w:r w:rsidRPr="00247FC5">
        <w:rPr>
          <w:rFonts w:ascii="Times New Roman" w:hAnsi="Times New Roman" w:cs="Times New Roman"/>
          <w:sz w:val="24"/>
          <w:szCs w:val="24"/>
        </w:rPr>
        <w:t>” not identical with “draught”? If yes, the author will have to delete all instances of “</w:t>
      </w:r>
      <w:r w:rsidRPr="00247FC5">
        <w:rPr>
          <w:rFonts w:ascii="Times New Roman" w:hAnsi="Times New Roman" w:cs="Times New Roman"/>
          <w:i/>
          <w:sz w:val="24"/>
          <w:szCs w:val="24"/>
        </w:rPr>
        <w:t>dame</w:t>
      </w:r>
      <w:r w:rsidRPr="00247FC5">
        <w:rPr>
          <w:rFonts w:ascii="Times New Roman" w:hAnsi="Times New Roman" w:cs="Times New Roman"/>
          <w:sz w:val="24"/>
          <w:szCs w:val="24"/>
        </w:rPr>
        <w:t xml:space="preserve"> draught” in the paper.</w:t>
      </w:r>
    </w:p>
    <w:p w:rsidR="00FE2A8F" w:rsidRDefault="0040073C" w:rsidP="000431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author’s</w:t>
      </w:r>
      <w:r w:rsidR="00FE2A8F">
        <w:rPr>
          <w:rFonts w:ascii="Times New Roman" w:hAnsi="Times New Roman" w:cs="Times New Roman"/>
          <w:sz w:val="24"/>
          <w:szCs w:val="24"/>
        </w:rPr>
        <w:t xml:space="preserve"> claim (in your Abs</w:t>
      </w:r>
      <w:r>
        <w:rPr>
          <w:rFonts w:ascii="Times New Roman" w:hAnsi="Times New Roman" w:cs="Times New Roman"/>
          <w:sz w:val="24"/>
          <w:szCs w:val="24"/>
        </w:rPr>
        <w:t>t</w:t>
      </w:r>
      <w:r w:rsidR="00FE2A8F">
        <w:rPr>
          <w:rFonts w:ascii="Times New Roman" w:hAnsi="Times New Roman" w:cs="Times New Roman"/>
          <w:sz w:val="24"/>
          <w:szCs w:val="24"/>
        </w:rPr>
        <w:t>ract) of the use of semi-structured interviews, as part of the data collection procedure, is not exemplified throughout the paper.</w:t>
      </w:r>
    </w:p>
    <w:p w:rsidR="000431A8" w:rsidRPr="00015632" w:rsidRDefault="00385331" w:rsidP="000431A8">
      <w:pPr>
        <w:rPr>
          <w:rFonts w:ascii="Times New Roman" w:hAnsi="Times New Roman" w:cs="Times New Roman"/>
          <w:b/>
          <w:sz w:val="24"/>
          <w:szCs w:val="24"/>
        </w:rPr>
      </w:pPr>
      <w:r w:rsidRPr="00015632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385331" w:rsidRDefault="00385331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light of the foregoing, I hereby recommend that the paper is PUBLISHABLE WITH MAJOR REVISIONS.</w:t>
      </w:r>
    </w:p>
    <w:p w:rsidR="00385331" w:rsidRDefault="00385331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254635</wp:posOffset>
            </wp:positionV>
            <wp:extent cx="668020" cy="332105"/>
            <wp:effectExtent l="19050" t="0" r="0" b="0"/>
            <wp:wrapThrough wrapText="bothSides">
              <wp:wrapPolygon edited="0">
                <wp:start x="-616" y="0"/>
                <wp:lineTo x="-616" y="19824"/>
                <wp:lineTo x="21559" y="19824"/>
                <wp:lineTo x="21559" y="0"/>
                <wp:lineTo x="-616" y="0"/>
              </wp:wrapPolygon>
            </wp:wrapThrough>
            <wp:docPr id="3" name="Picture 1" descr="C:\Users\Entwerss\Downloads\SIGNATURE 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werss\Downloads\SIGNATURE ED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Yours faithfully,</w:t>
      </w:r>
    </w:p>
    <w:p w:rsidR="00385331" w:rsidRDefault="00385331" w:rsidP="000431A8">
      <w:pPr>
        <w:rPr>
          <w:rFonts w:ascii="Times New Roman" w:hAnsi="Times New Roman" w:cs="Times New Roman"/>
          <w:sz w:val="24"/>
          <w:szCs w:val="24"/>
        </w:rPr>
      </w:pPr>
    </w:p>
    <w:p w:rsidR="00385331" w:rsidRPr="000431A8" w:rsidRDefault="00385331" w:rsidP="00043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Akin.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Adetunji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385331" w:rsidRPr="000431A8" w:rsidSect="00192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23384"/>
    <w:multiLevelType w:val="hybridMultilevel"/>
    <w:tmpl w:val="A8C62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17716"/>
    <w:multiLevelType w:val="hybridMultilevel"/>
    <w:tmpl w:val="F94C8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savePreviewPicture/>
  <w:compat/>
  <w:rsids>
    <w:rsidRoot w:val="004B66C7"/>
    <w:rsid w:val="000102A8"/>
    <w:rsid w:val="00015632"/>
    <w:rsid w:val="000431A8"/>
    <w:rsid w:val="00074AA6"/>
    <w:rsid w:val="001868A0"/>
    <w:rsid w:val="00192D38"/>
    <w:rsid w:val="00247FC5"/>
    <w:rsid w:val="00385331"/>
    <w:rsid w:val="003C1BB0"/>
    <w:rsid w:val="0040073C"/>
    <w:rsid w:val="004B66C7"/>
    <w:rsid w:val="0087398D"/>
    <w:rsid w:val="00C13715"/>
    <w:rsid w:val="00FE2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6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2020-09-25T14:24:00Z</dcterms:created>
  <dcterms:modified xsi:type="dcterms:W3CDTF">2020-10-02T12:39:00Z</dcterms:modified>
</cp:coreProperties>
</file>