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customXml/itemProps9.xml" ContentType="application/vnd.openxmlformats-officedocument.customXmlProperties+xml"/>
  <Override PartName="/word/fontTable.xml" ContentType="application/vnd.openxmlformats-officedocument.wordprocessingml.fontTable+xml"/>
  <Override PartName="/customXml/itemProps13.xml" ContentType="application/vnd.openxmlformats-officedocument.customXmlProperties+xml"/>
  <Override PartName="/customXml/itemProps10.xml" ContentType="application/vnd.openxmlformats-officedocument.customXmlProperties+xml"/>
  <Override PartName="/word/styles.xml" ContentType="application/vnd.openxmlformats-officedocument.wordprocessingml.styles+xml"/>
  <Override PartName="/customXml/itemProps12.xml" ContentType="application/vnd.openxmlformats-officedocument.customXmlProperties+xml"/>
  <Override PartName="/customXml/itemProps8.xml" ContentType="application/vnd.openxmlformats-officedocument.customXmlProperties+xml"/>
  <Override PartName="/customXml/itemProps5.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word/commentsExtended.xml" ContentType="application/vnd.openxmlformats-officedocument.wordprocessingml.commentsExtended+xml"/>
  <Override PartName="/customXml/itemProps3.xml" ContentType="application/vnd.openxmlformats-officedocument.customXmlProperties+xml"/>
  <Override PartName="/word/comments.xml" ContentType="application/vnd.openxmlformats-officedocument.wordprocessingml.comments+xml"/>
  <Override PartName="/customXml/itemProps4.xml" ContentType="application/vnd.openxmlformats-officedocument.customXmlProperties+xml"/>
  <Override PartName="/customXml/itemProps11.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customXml/itemProps1.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both"/>
        <w:rPr>
          <w:rFonts w:ascii="Times New Roman" w:cs="Times New Roman" w:hAnsi="Times New Roman"/>
          <w:b/>
          <w:sz w:val="24"/>
          <w:szCs w:val="24"/>
        </w:rPr>
      </w:pPr>
      <w:r>
        <w:rPr>
          <w:rFonts w:ascii="Times New Roman" w:cs="Times New Roman" w:hAnsi="Times New Roman"/>
          <w:b/>
          <w:sz w:val="24"/>
          <w:szCs w:val="24"/>
        </w:rPr>
        <w:t xml:space="preserve">The pragmatics of the rhetorical question in selected (English) Qur'an chapters </w:t>
      </w:r>
    </w:p>
    <w:p>
      <w:pPr>
        <w:pStyle w:val="style0"/>
        <w:jc w:val="both"/>
        <w:rPr>
          <w:rFonts w:ascii="Times New Roman" w:cs="Times New Roman" w:hAnsi="Times New Roman"/>
          <w:b/>
          <w:sz w:val="24"/>
          <w:szCs w:val="24"/>
        </w:rPr>
      </w:pPr>
      <w:r>
        <w:rPr>
          <w:rFonts w:ascii="Times New Roman" w:cs="Times New Roman" w:hAnsi="Times New Roman"/>
          <w:b/>
          <w:sz w:val="24"/>
          <w:szCs w:val="24"/>
        </w:rPr>
        <w:t xml:space="preserve">By </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 xml:space="preserve">Waheed A. Bamigbade, </w:t>
      </w:r>
      <w:r>
        <w:rPr>
          <w:rFonts w:ascii="Times New Roman" w:cs="Times New Roman" w:hAnsi="Times New Roman"/>
          <w:b/>
          <w:i/>
          <w:sz w:val="24"/>
          <w:szCs w:val="24"/>
        </w:rPr>
        <w:t>PhD</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Department of English, Obafemi Awolowo University, Ile-Ife, Nigeria</w:t>
      </w:r>
    </w:p>
    <w:p>
      <w:pPr>
        <w:pStyle w:val="style0"/>
        <w:spacing w:after="0"/>
        <w:jc w:val="both"/>
        <w:rPr>
          <w:rFonts w:ascii="Times New Roman" w:cs="Times New Roman" w:hAnsi="Times New Roman"/>
          <w:b/>
          <w:sz w:val="24"/>
          <w:szCs w:val="24"/>
        </w:rPr>
      </w:pPr>
      <w:r>
        <w:rPr/>
        <w:fldChar w:fldCharType="begin"/>
      </w:r>
      <w:r>
        <w:instrText xml:space="preserve"> HYPERLINK "mailto:abufuruqan2@gmail.com" </w:instrText>
      </w:r>
      <w:r>
        <w:rPr/>
        <w:fldChar w:fldCharType="separate"/>
      </w:r>
      <w:r>
        <w:rPr>
          <w:rStyle w:val="style85"/>
          <w:rFonts w:ascii="Times New Roman" w:cs="Times New Roman" w:hAnsi="Times New Roman"/>
          <w:b/>
          <w:sz w:val="24"/>
          <w:szCs w:val="24"/>
        </w:rPr>
        <w:t>abufuruqan2@gmail.com</w:t>
      </w:r>
      <w:r>
        <w:rPr/>
        <w:fldChar w:fldCharType="end"/>
      </w:r>
      <w:r>
        <w:rPr>
          <w:rFonts w:ascii="Times New Roman" w:cs="Times New Roman" w:hAnsi="Times New Roman"/>
          <w:b/>
          <w:sz w:val="24"/>
          <w:szCs w:val="24"/>
        </w:rPr>
        <w:t>; +234803-490-9793</w:t>
      </w:r>
    </w:p>
    <w:p>
      <w:pPr>
        <w:pStyle w:val="style0"/>
        <w:spacing w:after="0"/>
        <w:jc w:val="both"/>
        <w:rPr>
          <w:rFonts w:ascii="Times New Roman" w:cs="Times New Roman" w:hAnsi="Times New Roman"/>
          <w:b/>
          <w:sz w:val="24"/>
          <w:szCs w:val="24"/>
        </w:rPr>
      </w:pP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and</w:t>
      </w:r>
    </w:p>
    <w:p>
      <w:pPr>
        <w:pStyle w:val="style0"/>
        <w:spacing w:after="0"/>
        <w:jc w:val="both"/>
        <w:rPr>
          <w:rFonts w:ascii="Times New Roman" w:cs="Times New Roman" w:hAnsi="Times New Roman"/>
          <w:b/>
          <w:sz w:val="24"/>
          <w:szCs w:val="24"/>
        </w:rPr>
      </w:pP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Lawan</w:t>
      </w:r>
      <w:r>
        <w:rPr>
          <w:rFonts w:ascii="Times New Roman" w:cs="Times New Roman" w:hAnsi="Times New Roman"/>
          <w:b/>
          <w:sz w:val="24"/>
          <w:szCs w:val="24"/>
        </w:rPr>
        <w:t xml:space="preserve"> </w:t>
      </w:r>
      <w:r>
        <w:rPr>
          <w:rFonts w:ascii="Times New Roman" w:cs="Times New Roman" w:hAnsi="Times New Roman"/>
          <w:b/>
          <w:sz w:val="24"/>
          <w:szCs w:val="24"/>
        </w:rPr>
        <w:t>Dalha</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English Language Unit, Yanbu University College</w:t>
      </w:r>
      <w:bookmarkStart w:id="0" w:name="_GoBack"/>
      <w:bookmarkEnd w:id="0"/>
      <w:r>
        <w:rPr>
          <w:rFonts w:ascii="Times New Roman" w:cs="Times New Roman" w:hAnsi="Times New Roman"/>
          <w:b/>
          <w:sz w:val="24"/>
          <w:szCs w:val="24"/>
        </w:rPr>
        <w:t>, Saudi Arabia</w:t>
      </w:r>
    </w:p>
    <w:p>
      <w:pPr>
        <w:pStyle w:val="style0"/>
        <w:spacing w:after="0"/>
        <w:jc w:val="both"/>
        <w:rPr>
          <w:rFonts w:ascii="Times New Roman" w:cs="Times New Roman" w:hAnsi="Times New Roman"/>
          <w:b/>
          <w:sz w:val="24"/>
          <w:szCs w:val="24"/>
        </w:rPr>
      </w:pPr>
      <w:r>
        <w:rPr/>
        <w:fldChar w:fldCharType="begin"/>
      </w:r>
      <w:r>
        <w:instrText xml:space="preserve"> HYPERLINK "mailto:lawandalha@gmail.com" </w:instrText>
      </w:r>
      <w:r>
        <w:rPr/>
        <w:fldChar w:fldCharType="separate"/>
      </w:r>
      <w:r>
        <w:rPr>
          <w:rStyle w:val="style85"/>
          <w:rFonts w:ascii="Times New Roman" w:cs="Times New Roman" w:hAnsi="Times New Roman"/>
          <w:b/>
          <w:sz w:val="24"/>
          <w:szCs w:val="24"/>
        </w:rPr>
        <w:t>lawandalha@gmail.com</w:t>
      </w:r>
      <w:r>
        <w:rPr/>
        <w:fldChar w:fldCharType="end"/>
      </w:r>
      <w:r>
        <w:rPr>
          <w:rFonts w:ascii="Times New Roman" w:cs="Times New Roman" w:hAnsi="Times New Roman"/>
          <w:b/>
          <w:sz w:val="24"/>
          <w:szCs w:val="24"/>
        </w:rPr>
        <w:t>; +966582625874</w:t>
      </w:r>
    </w:p>
    <w:p>
      <w:pPr>
        <w:pStyle w:val="style0"/>
        <w:spacing w:after="0"/>
        <w:jc w:val="both"/>
        <w:rPr>
          <w:rFonts w:ascii="Times New Roman" w:cs="Times New Roman" w:hAnsi="Times New Roman"/>
          <w:b/>
          <w:sz w:val="24"/>
          <w:szCs w:val="24"/>
        </w:rPr>
      </w:pPr>
    </w:p>
    <w:p>
      <w:pPr>
        <w:pStyle w:val="style0"/>
        <w:spacing w:after="0"/>
        <w:jc w:val="both"/>
        <w:rPr>
          <w:rFonts w:ascii="Times New Roman" w:cs="Times New Roman" w:hAnsi="Times New Roman"/>
          <w:b/>
          <w:sz w:val="24"/>
          <w:szCs w:val="24"/>
        </w:rPr>
      </w:pP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Abstract</w:t>
      </w:r>
    </w:p>
    <w:p>
      <w:pPr>
        <w:pStyle w:val="style0"/>
        <w:jc w:val="both"/>
        <w:rPr>
          <w:rFonts w:ascii="Times New Roman" w:cs="Times New Roman" w:hAnsi="Times New Roman"/>
          <w:sz w:val="24"/>
          <w:szCs w:val="24"/>
        </w:rPr>
      </w:pPr>
      <w:r>
        <w:rPr>
          <w:rFonts w:ascii="Times New Roman" w:cs="Times New Roman" w:hAnsi="Times New Roman"/>
          <w:sz w:val="24"/>
          <w:szCs w:val="24"/>
        </w:rPr>
        <w:t>This paper interrogates the pragmatic choice of the rhetorical question (RQ) as a linguistic resource in</w:t>
      </w:r>
      <w:r>
        <w:rPr>
          <w:rFonts w:ascii="Times New Roman" w:cs="Times New Roman" w:hAnsi="Times New Roman"/>
          <w:sz w:val="24"/>
          <w:szCs w:val="24"/>
        </w:rPr>
        <w:t xml:space="preserve"> </w:t>
      </w:r>
      <w:r>
        <w:rPr>
          <w:rFonts w:ascii="Times New Roman" w:cs="Times New Roman" w:hAnsi="Times New Roman"/>
          <w:sz w:val="24"/>
          <w:szCs w:val="24"/>
        </w:rPr>
        <w:t>disputational discourse</w:t>
      </w:r>
      <w:r>
        <w:rPr>
          <w:rFonts w:ascii="Times New Roman" w:cs="Times New Roman" w:hAnsi="Times New Roman"/>
          <w:sz w:val="24"/>
          <w:szCs w:val="24"/>
        </w:rPr>
        <w:t xml:space="preserve"> in</w:t>
      </w:r>
      <w:r>
        <w:rPr>
          <w:rFonts w:ascii="Times New Roman" w:cs="Times New Roman" w:hAnsi="Times New Roman"/>
          <w:sz w:val="24"/>
          <w:szCs w:val="24"/>
        </w:rPr>
        <w:t xml:space="preserve"> the</w:t>
      </w:r>
      <w:r>
        <w:rPr>
          <w:rFonts w:ascii="Times New Roman" w:cs="Times New Roman" w:hAnsi="Times New Roman"/>
          <w:sz w:val="24"/>
          <w:szCs w:val="24"/>
        </w:rPr>
        <w:t xml:space="preserve"> </w:t>
      </w:r>
      <w:r>
        <w:rPr>
          <w:rFonts w:ascii="Times New Roman" w:cs="Times New Roman" w:hAnsi="Times New Roman"/>
          <w:sz w:val="24"/>
          <w:szCs w:val="24"/>
        </w:rPr>
        <w:t>verses of the English translated Qur’an. It argues that the choice of thi</w:t>
      </w:r>
      <w:r>
        <w:rPr>
          <w:rFonts w:ascii="Times New Roman" w:cs="Times New Roman" w:hAnsi="Times New Roman"/>
          <w:sz w:val="24"/>
          <w:szCs w:val="24"/>
        </w:rPr>
        <w:t>s sentence-</w:t>
      </w:r>
      <w:r>
        <w:rPr>
          <w:rFonts w:ascii="Times New Roman" w:cs="Times New Roman" w:hAnsi="Times New Roman"/>
          <w:sz w:val="24"/>
          <w:szCs w:val="24"/>
        </w:rPr>
        <w:t>type is</w:t>
      </w:r>
      <w:r>
        <w:rPr>
          <w:rFonts w:ascii="Times New Roman" w:cs="Times New Roman" w:hAnsi="Times New Roman"/>
          <w:sz w:val="24"/>
          <w:szCs w:val="24"/>
        </w:rPr>
        <w:t xml:space="preserve"> change</w:t>
      </w:r>
      <w:r>
        <w:rPr>
          <w:rFonts w:ascii="Times New Roman" w:cs="Times New Roman" w:hAnsi="Times New Roman"/>
          <w:sz w:val="24"/>
          <w:szCs w:val="24"/>
        </w:rPr>
        <w:t>-seeking rather than information-seeking, and</w:t>
      </w:r>
      <w:r>
        <w:rPr>
          <w:rFonts w:ascii="Times New Roman" w:cs="Times New Roman" w:hAnsi="Times New Roman"/>
          <w:sz w:val="24"/>
          <w:szCs w:val="24"/>
        </w:rPr>
        <w:t xml:space="preserve"> not only puts the </w:t>
      </w:r>
      <w:r>
        <w:rPr>
          <w:rFonts w:ascii="Times New Roman" w:cs="Times New Roman" w:hAnsi="Times New Roman"/>
          <w:sz w:val="24"/>
          <w:szCs w:val="24"/>
        </w:rPr>
        <w:t>speaker</w:t>
      </w:r>
      <w:r>
        <w:rPr>
          <w:rFonts w:ascii="Times New Roman" w:cs="Times New Roman" w:hAnsi="Times New Roman"/>
          <w:sz w:val="24"/>
          <w:szCs w:val="24"/>
        </w:rPr>
        <w:t xml:space="preserve"> in a position of control</w:t>
      </w:r>
      <w:r>
        <w:rPr>
          <w:rFonts w:ascii="Times New Roman" w:cs="Times New Roman" w:hAnsi="Times New Roman"/>
          <w:sz w:val="24"/>
          <w:szCs w:val="24"/>
        </w:rPr>
        <w:t xml:space="preserve"> in powerful assertion</w:t>
      </w:r>
      <w:r>
        <w:rPr>
          <w:rFonts w:ascii="Times New Roman" w:cs="Times New Roman" w:hAnsi="Times New Roman"/>
          <w:sz w:val="24"/>
          <w:szCs w:val="24"/>
        </w:rPr>
        <w:t xml:space="preserve"> of facts, but also strengthens the pragmatic act</w:t>
      </w:r>
      <w:r>
        <w:rPr>
          <w:rFonts w:ascii="Times New Roman" w:cs="Times New Roman" w:hAnsi="Times New Roman"/>
          <w:sz w:val="24"/>
          <w:szCs w:val="24"/>
        </w:rPr>
        <w:t>s in the RQ</w:t>
      </w:r>
      <w:r>
        <w:rPr>
          <w:rFonts w:ascii="Times New Roman" w:cs="Times New Roman" w:hAnsi="Times New Roman"/>
          <w:sz w:val="24"/>
          <w:szCs w:val="24"/>
        </w:rPr>
        <w:t xml:space="preserve"> to be more emphatic and pungent. Adopting </w:t>
      </w:r>
      <w:r>
        <w:rPr>
          <w:rFonts w:ascii="Times New Roman" w:cs="Times New Roman" w:hAnsi="Times New Roman"/>
          <w:sz w:val="24"/>
          <w:szCs w:val="24"/>
        </w:rPr>
        <w:t>Mey’s</w:t>
      </w:r>
      <w:r>
        <w:rPr>
          <w:rFonts w:ascii="Times New Roman" w:cs="Times New Roman" w:hAnsi="Times New Roman"/>
          <w:sz w:val="24"/>
          <w:szCs w:val="24"/>
        </w:rPr>
        <w:t xml:space="preserve"> (2001) Pragma</w:t>
      </w:r>
      <w:r>
        <w:rPr>
          <w:rFonts w:ascii="Times New Roman" w:cs="Times New Roman" w:hAnsi="Times New Roman"/>
          <w:sz w:val="24"/>
          <w:szCs w:val="24"/>
        </w:rPr>
        <w:t>tic Acts theory,</w:t>
      </w:r>
      <w:r>
        <w:rPr>
          <w:rFonts w:ascii="Times New Roman" w:cs="Times New Roman" w:hAnsi="Times New Roman"/>
          <w:sz w:val="24"/>
          <w:szCs w:val="24"/>
        </w:rPr>
        <w:t xml:space="preserve"> and</w:t>
      </w:r>
      <w:r>
        <w:rPr>
          <w:rFonts w:ascii="Times New Roman" w:cs="Times New Roman" w:hAnsi="Times New Roman"/>
          <w:sz w:val="24"/>
          <w:szCs w:val="24"/>
        </w:rPr>
        <w:t xml:space="preserve"> </w:t>
      </w:r>
      <w:r>
        <w:rPr>
          <w:rFonts w:ascii="Times New Roman" w:cs="Times New Roman" w:hAnsi="Times New Roman"/>
          <w:sz w:val="24"/>
          <w:szCs w:val="24"/>
        </w:rPr>
        <w:t>Caponigro</w:t>
      </w:r>
      <w:r>
        <w:rPr>
          <w:rFonts w:ascii="Times New Roman" w:cs="Times New Roman" w:hAnsi="Times New Roman"/>
          <w:sz w:val="24"/>
          <w:szCs w:val="24"/>
        </w:rPr>
        <w:t xml:space="preserve"> and </w:t>
      </w:r>
      <w:r>
        <w:rPr>
          <w:rFonts w:ascii="Times New Roman" w:cs="Times New Roman" w:hAnsi="Times New Roman"/>
          <w:sz w:val="24"/>
          <w:szCs w:val="24"/>
        </w:rPr>
        <w:t>Sprouse’s</w:t>
      </w:r>
      <w:r>
        <w:rPr>
          <w:rFonts w:ascii="Times New Roman" w:cs="Times New Roman" w:hAnsi="Times New Roman"/>
          <w:sz w:val="24"/>
          <w:szCs w:val="24"/>
        </w:rPr>
        <w:t xml:space="preserve"> (2007) Concept of Common Ground, </w:t>
      </w:r>
      <w:r>
        <w:rPr>
          <w:rFonts w:ascii="Times New Roman" w:cs="Times New Roman" w:hAnsi="Times New Roman"/>
          <w:sz w:val="24"/>
          <w:szCs w:val="24"/>
        </w:rPr>
        <w:t xml:space="preserve">the paper did a close reading of the last forty </w:t>
      </w:r>
      <w:r>
        <w:rPr>
          <w:rFonts w:ascii="Times New Roman" w:cs="Times New Roman" w:hAnsi="Times New Roman"/>
          <w:sz w:val="24"/>
          <w:szCs w:val="24"/>
        </w:rPr>
        <w:t>Quranic</w:t>
      </w:r>
      <w:r>
        <w:rPr>
          <w:rFonts w:ascii="Times New Roman" w:cs="Times New Roman" w:hAnsi="Times New Roman"/>
          <w:sz w:val="24"/>
          <w:szCs w:val="24"/>
        </w:rPr>
        <w:t xml:space="preserve"> chapters for a critical analysis and finds that</w:t>
      </w:r>
      <w:r>
        <w:rPr>
          <w:rFonts w:ascii="Times New Roman" w:cs="Times New Roman" w:hAnsi="Times New Roman"/>
          <w:sz w:val="24"/>
          <w:szCs w:val="24"/>
        </w:rPr>
        <w:t xml:space="preserve"> RQ accounts for 15% (61) of the 410 verses in the seventeen (17) chapters that have RQs out of the last forty chapters investigated</w:t>
      </w:r>
      <w:r>
        <w:rPr>
          <w:rFonts w:ascii="Times New Roman" w:cs="Times New Roman" w:hAnsi="Times New Roman"/>
          <w:sz w:val="24"/>
          <w:szCs w:val="24"/>
        </w:rPr>
        <w:t xml:space="preserve">. </w:t>
      </w:r>
      <w:r>
        <w:rPr>
          <w:rFonts w:ascii="Times New Roman" w:cs="Times New Roman" w:hAnsi="Times New Roman"/>
          <w:sz w:val="24"/>
          <w:szCs w:val="24"/>
        </w:rPr>
        <w:t>We find that t</w:t>
      </w:r>
      <w:r>
        <w:rPr>
          <w:rFonts w:ascii="Times New Roman" w:cs="Times New Roman" w:hAnsi="Times New Roman"/>
          <w:sz w:val="24"/>
          <w:szCs w:val="24"/>
        </w:rPr>
        <w:t>he Authorial Voice in the Qur’an</w:t>
      </w:r>
      <w:r>
        <w:rPr>
          <w:rFonts w:ascii="Times New Roman" w:cs="Times New Roman" w:hAnsi="Times New Roman"/>
          <w:sz w:val="24"/>
          <w:szCs w:val="24"/>
        </w:rPr>
        <w:t xml:space="preserve"> employs the RQ</w:t>
      </w:r>
      <w:r>
        <w:rPr>
          <w:rFonts w:ascii="Times New Roman" w:cs="Times New Roman" w:hAnsi="Times New Roman"/>
          <w:sz w:val="24"/>
          <w:szCs w:val="24"/>
        </w:rPr>
        <w:t xml:space="preserve"> </w:t>
      </w:r>
      <w:r>
        <w:rPr>
          <w:rFonts w:ascii="Times New Roman" w:cs="Times New Roman" w:hAnsi="Times New Roman"/>
          <w:sz w:val="24"/>
          <w:szCs w:val="24"/>
        </w:rPr>
        <w:t>as an argumentative</w:t>
      </w:r>
      <w:r>
        <w:rPr>
          <w:rFonts w:ascii="Times New Roman" w:cs="Times New Roman" w:hAnsi="Times New Roman"/>
          <w:sz w:val="24"/>
          <w:szCs w:val="24"/>
        </w:rPr>
        <w:t>, evidence-</w:t>
      </w:r>
      <w:r>
        <w:rPr>
          <w:rFonts w:ascii="Times New Roman" w:cs="Times New Roman" w:hAnsi="Times New Roman"/>
          <w:sz w:val="24"/>
          <w:szCs w:val="24"/>
        </w:rPr>
        <w:t>gathering</w:t>
      </w:r>
      <w:r>
        <w:rPr>
          <w:rFonts w:ascii="Times New Roman" w:cs="Times New Roman" w:hAnsi="Times New Roman"/>
          <w:sz w:val="24"/>
          <w:szCs w:val="24"/>
        </w:rPr>
        <w:t xml:space="preserve"> strategy to perform </w:t>
      </w:r>
      <w:r>
        <w:rPr>
          <w:rFonts w:ascii="Times New Roman" w:cs="Times New Roman" w:hAnsi="Times New Roman"/>
          <w:sz w:val="24"/>
          <w:szCs w:val="24"/>
        </w:rPr>
        <w:t>twenty</w:t>
      </w:r>
      <w:r>
        <w:rPr>
          <w:rFonts w:ascii="Times New Roman" w:cs="Times New Roman" w:hAnsi="Times New Roman"/>
          <w:sz w:val="24"/>
          <w:szCs w:val="24"/>
        </w:rPr>
        <w:t xml:space="preserve"> pragmatic act</w:t>
      </w:r>
      <w:r>
        <w:rPr>
          <w:rFonts w:ascii="Times New Roman" w:cs="Times New Roman" w:hAnsi="Times New Roman"/>
          <w:sz w:val="24"/>
          <w:szCs w:val="24"/>
        </w:rPr>
        <w:t xml:space="preserve">s of </w:t>
      </w:r>
      <w:r>
        <w:rPr>
          <w:rFonts w:ascii="Times New Roman" w:cs="Times New Roman" w:hAnsi="Times New Roman"/>
          <w:sz w:val="24"/>
          <w:szCs w:val="24"/>
        </w:rPr>
        <w:t>challenging, affirming, forestalling, inviting, reminding, warning, asking, declaring, establishing, showing, calling, assuring, deterring, reinforcing, reassuring, asserting, exposing, encouraging, imploring and explicating</w:t>
      </w:r>
      <w:r>
        <w:rPr>
          <w:rFonts w:ascii="Times New Roman" w:cs="Times New Roman" w:hAnsi="Times New Roman"/>
          <w:sz w:val="24"/>
          <w:szCs w:val="24"/>
        </w:rPr>
        <w:t xml:space="preserve"> in series of intellectual engagements with the</w:t>
      </w:r>
      <w:r>
        <w:rPr>
          <w:rFonts w:ascii="Times New Roman" w:cs="Times New Roman" w:hAnsi="Times New Roman"/>
          <w:sz w:val="24"/>
          <w:szCs w:val="24"/>
        </w:rPr>
        <w:t xml:space="preserve"> Addressees </w:t>
      </w:r>
      <w:r>
        <w:rPr>
          <w:rFonts w:ascii="Times New Roman" w:cs="Times New Roman" w:hAnsi="Times New Roman"/>
          <w:sz w:val="24"/>
          <w:szCs w:val="24"/>
        </w:rPr>
        <w:t xml:space="preserve">in order to </w:t>
      </w:r>
      <w:r>
        <w:rPr>
          <w:rFonts w:ascii="Times New Roman" w:cs="Times New Roman" w:hAnsi="Times New Roman"/>
          <w:sz w:val="24"/>
          <w:szCs w:val="24"/>
        </w:rPr>
        <w:t>clarify issues</w:t>
      </w:r>
      <w:r>
        <w:rPr>
          <w:rFonts w:ascii="Times New Roman" w:cs="Times New Roman" w:hAnsi="Times New Roman"/>
          <w:sz w:val="24"/>
          <w:szCs w:val="24"/>
        </w:rPr>
        <w:t>,</w:t>
      </w:r>
      <w:r>
        <w:rPr>
          <w:rFonts w:ascii="Times New Roman" w:cs="Times New Roman" w:hAnsi="Times New Roman"/>
          <w:sz w:val="24"/>
          <w:szCs w:val="24"/>
        </w:rPr>
        <w:t xml:space="preserve"> put </w:t>
      </w:r>
      <w:r>
        <w:rPr>
          <w:rFonts w:ascii="Times New Roman" w:cs="Times New Roman" w:hAnsi="Times New Roman"/>
          <w:sz w:val="24"/>
          <w:szCs w:val="24"/>
        </w:rPr>
        <w:t>them</w:t>
      </w:r>
      <w:r>
        <w:rPr>
          <w:rFonts w:ascii="Times New Roman" w:cs="Times New Roman" w:hAnsi="Times New Roman"/>
          <w:sz w:val="24"/>
          <w:szCs w:val="24"/>
        </w:rPr>
        <w:t xml:space="preserve"> in a reflective mode</w:t>
      </w:r>
      <w:r>
        <w:rPr>
          <w:rFonts w:ascii="Times New Roman" w:cs="Times New Roman" w:hAnsi="Times New Roman"/>
          <w:sz w:val="24"/>
          <w:szCs w:val="24"/>
        </w:rPr>
        <w:t xml:space="preserve"> and seek change</w:t>
      </w:r>
      <w:r>
        <w:rPr>
          <w:rFonts w:ascii="Times New Roman" w:cs="Times New Roman" w:hAnsi="Times New Roman"/>
          <w:sz w:val="24"/>
          <w:szCs w:val="24"/>
        </w:rPr>
        <w:t>.  RQ is therefore a</w:t>
      </w:r>
      <w:r>
        <w:rPr>
          <w:rFonts w:ascii="Times New Roman" w:cs="Times New Roman" w:hAnsi="Times New Roman"/>
          <w:sz w:val="24"/>
          <w:szCs w:val="24"/>
        </w:rPr>
        <w:t>n effective</w:t>
      </w:r>
      <w:r>
        <w:rPr>
          <w:rFonts w:ascii="Times New Roman" w:cs="Times New Roman" w:hAnsi="Times New Roman"/>
          <w:sz w:val="24"/>
          <w:szCs w:val="24"/>
        </w:rPr>
        <w:t>, dialogic,</w:t>
      </w:r>
      <w:r>
        <w:rPr>
          <w:rFonts w:ascii="Times New Roman" w:cs="Times New Roman" w:hAnsi="Times New Roman"/>
          <w:sz w:val="24"/>
          <w:szCs w:val="24"/>
        </w:rPr>
        <w:t xml:space="preserve"> evidence gathering,</w:t>
      </w:r>
      <w:r>
        <w:rPr>
          <w:rFonts w:ascii="Times New Roman" w:cs="Times New Roman" w:hAnsi="Times New Roman"/>
          <w:sz w:val="24"/>
          <w:szCs w:val="24"/>
        </w:rPr>
        <w:t xml:space="preserve"> </w:t>
      </w:r>
      <w:r>
        <w:rPr>
          <w:rFonts w:ascii="Times New Roman" w:cs="Times New Roman" w:hAnsi="Times New Roman"/>
          <w:sz w:val="24"/>
          <w:szCs w:val="24"/>
        </w:rPr>
        <w:t>change</w:t>
      </w:r>
      <w:r>
        <w:rPr>
          <w:rFonts w:ascii="Times New Roman" w:cs="Times New Roman" w:hAnsi="Times New Roman"/>
          <w:sz w:val="24"/>
          <w:szCs w:val="24"/>
        </w:rPr>
        <w:t>-seeking</w:t>
      </w:r>
      <w:r>
        <w:rPr>
          <w:rFonts w:ascii="Times New Roman" w:cs="Times New Roman" w:hAnsi="Times New Roman"/>
          <w:sz w:val="24"/>
          <w:szCs w:val="24"/>
        </w:rPr>
        <w:t xml:space="preserve"> pragmatic tool </w:t>
      </w:r>
      <w:r>
        <w:rPr>
          <w:rFonts w:ascii="Times New Roman" w:cs="Times New Roman" w:hAnsi="Times New Roman"/>
          <w:sz w:val="24"/>
          <w:szCs w:val="24"/>
        </w:rPr>
        <w:t xml:space="preserve">for </w:t>
      </w:r>
      <w:r>
        <w:rPr>
          <w:rFonts w:ascii="Times New Roman" w:cs="Times New Roman" w:hAnsi="Times New Roman"/>
          <w:sz w:val="24"/>
          <w:szCs w:val="24"/>
        </w:rPr>
        <w:t xml:space="preserve">securing </w:t>
      </w:r>
      <w:r>
        <w:rPr>
          <w:rFonts w:ascii="Times New Roman" w:cs="Times New Roman" w:hAnsi="Times New Roman"/>
          <w:sz w:val="24"/>
          <w:szCs w:val="24"/>
        </w:rPr>
        <w:t xml:space="preserve">improved attitude and ideological </w:t>
      </w:r>
      <w:r>
        <w:rPr>
          <w:rFonts w:ascii="Times New Roman" w:cs="Times New Roman" w:hAnsi="Times New Roman"/>
          <w:sz w:val="24"/>
          <w:szCs w:val="24"/>
        </w:rPr>
        <w:t xml:space="preserve">understanding from the </w:t>
      </w:r>
      <w:r>
        <w:rPr>
          <w:rFonts w:ascii="Times New Roman" w:cs="Times New Roman" w:hAnsi="Times New Roman"/>
          <w:sz w:val="24"/>
          <w:szCs w:val="24"/>
        </w:rPr>
        <w:t>Addressees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Addressees </w:t>
      </w:r>
      <w:r>
        <w:rPr>
          <w:rFonts w:ascii="Times New Roman" w:cs="Times New Roman" w:hAnsi="Times New Roman"/>
          <w:sz w:val="24"/>
          <w:szCs w:val="24"/>
        </w:rPr>
        <w:t>are</w:t>
      </w:r>
      <w:r>
        <w:rPr>
          <w:rFonts w:ascii="Times New Roman" w:cs="Times New Roman" w:hAnsi="Times New Roman"/>
          <w:sz w:val="24"/>
          <w:szCs w:val="24"/>
        </w:rPr>
        <w:t xml:space="preserve"> invited to be convinced </w:t>
      </w:r>
      <w:r>
        <w:rPr>
          <w:rFonts w:ascii="Times New Roman" w:cs="Times New Roman" w:hAnsi="Times New Roman"/>
          <w:sz w:val="24"/>
          <w:szCs w:val="24"/>
        </w:rPr>
        <w:t>by</w:t>
      </w:r>
      <w:r>
        <w:rPr>
          <w:rFonts w:ascii="Times New Roman" w:cs="Times New Roman" w:hAnsi="Times New Roman"/>
          <w:sz w:val="24"/>
          <w:szCs w:val="24"/>
        </w:rPr>
        <w:t xml:space="preserve"> </w:t>
      </w:r>
      <w:r>
        <w:rPr>
          <w:rFonts w:ascii="Times New Roman" w:cs="Times New Roman" w:hAnsi="Times New Roman"/>
          <w:sz w:val="24"/>
          <w:szCs w:val="24"/>
        </w:rPr>
        <w:t xml:space="preserve">the </w:t>
      </w:r>
      <w:r>
        <w:rPr>
          <w:rFonts w:ascii="Times New Roman" w:cs="Times New Roman" w:hAnsi="Times New Roman"/>
          <w:sz w:val="24"/>
          <w:szCs w:val="24"/>
        </w:rPr>
        <w:t xml:space="preserve">Speaker, and </w:t>
      </w:r>
      <w:r>
        <w:rPr>
          <w:rFonts w:ascii="Times New Roman" w:cs="Times New Roman" w:hAnsi="Times New Roman"/>
          <w:sz w:val="24"/>
          <w:szCs w:val="24"/>
        </w:rPr>
        <w:t>then left alone</w:t>
      </w:r>
      <w:r>
        <w:rPr>
          <w:rFonts w:ascii="Times New Roman" w:cs="Times New Roman" w:hAnsi="Times New Roman"/>
          <w:sz w:val="24"/>
          <w:szCs w:val="24"/>
        </w:rPr>
        <w:t xml:space="preserve"> to decide</w:t>
      </w:r>
      <w:r>
        <w:rPr>
          <w:rFonts w:ascii="Times New Roman" w:cs="Times New Roman" w:hAnsi="Times New Roman"/>
          <w:sz w:val="24"/>
          <w:szCs w:val="24"/>
        </w:rPr>
        <w:t xml:space="preserve">. This indeed presents </w:t>
      </w:r>
      <w:r>
        <w:rPr>
          <w:rFonts w:ascii="Times New Roman" w:cs="Times New Roman" w:hAnsi="Times New Roman"/>
          <w:sz w:val="24"/>
          <w:szCs w:val="24"/>
        </w:rPr>
        <w:t xml:space="preserve">Him </w:t>
      </w:r>
      <w:r>
        <w:rPr>
          <w:rFonts w:ascii="Times New Roman" w:cs="Times New Roman" w:hAnsi="Times New Roman"/>
          <w:sz w:val="24"/>
          <w:szCs w:val="24"/>
        </w:rPr>
        <w:t xml:space="preserve">as </w:t>
      </w:r>
      <w:r>
        <w:rPr>
          <w:rFonts w:ascii="Times New Roman" w:cs="Times New Roman" w:hAnsi="Times New Roman"/>
          <w:sz w:val="24"/>
          <w:szCs w:val="24"/>
        </w:rPr>
        <w:t>One</w:t>
      </w:r>
      <w:r>
        <w:rPr>
          <w:rFonts w:ascii="Times New Roman" w:cs="Times New Roman" w:hAnsi="Times New Roman"/>
          <w:sz w:val="24"/>
          <w:szCs w:val="24"/>
        </w:rPr>
        <w:t xml:space="preserve"> that uses rational argument to persuade </w:t>
      </w:r>
      <w:r>
        <w:rPr>
          <w:rFonts w:ascii="Times New Roman" w:cs="Times New Roman" w:hAnsi="Times New Roman"/>
          <w:sz w:val="24"/>
          <w:szCs w:val="24"/>
        </w:rPr>
        <w:t>humans</w:t>
      </w:r>
      <w:r>
        <w:rPr>
          <w:rFonts w:ascii="Times New Roman" w:cs="Times New Roman" w:hAnsi="Times New Roman"/>
          <w:sz w:val="24"/>
          <w:szCs w:val="24"/>
        </w:rPr>
        <w:t xml:space="preserve"> in real dialogues</w:t>
      </w:r>
      <w:r>
        <w:rPr>
          <w:rFonts w:ascii="Times New Roman" w:cs="Times New Roman" w:hAnsi="Times New Roman"/>
          <w:sz w:val="24"/>
          <w:szCs w:val="24"/>
        </w:rPr>
        <w:t xml:space="preserve"> and seek a change</w:t>
      </w:r>
      <w:r>
        <w:rPr>
          <w:rFonts w:ascii="Times New Roman" w:cs="Times New Roman" w:hAnsi="Times New Roman"/>
          <w:sz w:val="24"/>
          <w:szCs w:val="24"/>
        </w:rPr>
        <w:t>.</w:t>
      </w:r>
      <w:r>
        <w:rPr>
          <w:rFonts w:ascii="Times New Roman" w:cs="Times New Roman" w:hAnsi="Times New Roman"/>
          <w:sz w:val="24"/>
          <w:szCs w:val="24"/>
        </w:rPr>
        <w:t xml:space="preserve"> The Speaker therefore is showing us a model of leadership through RQ.</w:t>
      </w:r>
      <w:r>
        <w:rPr>
          <w:rFonts w:ascii="Times New Roman" w:cs="Times New Roman" w:hAnsi="Times New Roman"/>
          <w:sz w:val="24"/>
          <w:szCs w:val="24"/>
        </w:rPr>
        <w:t xml:space="preserve"> </w:t>
      </w:r>
      <w:r>
        <w:rPr>
          <w:rFonts w:ascii="Times New Roman" w:cs="Times New Roman" w:hAnsi="Times New Roman"/>
          <w:sz w:val="24"/>
          <w:szCs w:val="24"/>
        </w:rPr>
        <w:t xml:space="preserve">We </w:t>
      </w:r>
      <w:r>
        <w:rPr>
          <w:rFonts w:ascii="Times New Roman" w:cs="Times New Roman" w:hAnsi="Times New Roman"/>
          <w:sz w:val="24"/>
          <w:szCs w:val="24"/>
        </w:rPr>
        <w:t>conclude that rather than a means of oppression, religion should be a discursive and persuasive affair that allow</w:t>
      </w:r>
      <w:r>
        <w:rPr>
          <w:rFonts w:ascii="Times New Roman" w:cs="Times New Roman" w:hAnsi="Times New Roman"/>
          <w:sz w:val="24"/>
          <w:szCs w:val="24"/>
        </w:rPr>
        <w:t>s</w:t>
      </w:r>
      <w:r>
        <w:rPr>
          <w:rFonts w:ascii="Times New Roman" w:cs="Times New Roman" w:hAnsi="Times New Roman"/>
          <w:sz w:val="24"/>
          <w:szCs w:val="24"/>
        </w:rPr>
        <w:t xml:space="preserve"> for free exercise of intellectualism and choice.</w:t>
      </w:r>
    </w:p>
    <w:p>
      <w:pPr>
        <w:pStyle w:val="style0"/>
        <w:ind w:left="1276" w:hanging="1276"/>
        <w:jc w:val="both"/>
        <w:rPr>
          <w:rFonts w:ascii="Times New Roman" w:cs="Times New Roman" w:hAnsi="Times New Roman"/>
          <w:sz w:val="24"/>
          <w:szCs w:val="24"/>
        </w:rPr>
      </w:pPr>
      <w:r>
        <w:rPr>
          <w:rFonts w:ascii="Times New Roman" w:cs="Times New Roman" w:hAnsi="Times New Roman"/>
          <w:b/>
          <w:sz w:val="24"/>
          <w:szCs w:val="24"/>
        </w:rPr>
        <w:t>Key words:</w:t>
      </w:r>
      <w:r>
        <w:rPr>
          <w:rFonts w:ascii="Times New Roman" w:cs="Times New Roman" w:hAnsi="Times New Roman"/>
          <w:sz w:val="24"/>
          <w:szCs w:val="24"/>
        </w:rPr>
        <w:t xml:space="preserve"> Rhetorical Question</w:t>
      </w:r>
      <w:r>
        <w:rPr>
          <w:rFonts w:ascii="Times New Roman" w:cs="Times New Roman" w:hAnsi="Times New Roman"/>
          <w:sz w:val="24"/>
          <w:szCs w:val="24"/>
        </w:rPr>
        <w:t xml:space="preserve"> (RQ)</w:t>
      </w:r>
      <w:r>
        <w:rPr>
          <w:rFonts w:ascii="Times New Roman" w:cs="Times New Roman" w:hAnsi="Times New Roman"/>
          <w:sz w:val="24"/>
          <w:szCs w:val="24"/>
        </w:rPr>
        <w:t>, the (English) Qur’an, Pragmatic Acts,</w:t>
      </w:r>
      <w:r>
        <w:rPr>
          <w:rFonts w:ascii="Times New Roman" w:cs="Times New Roman" w:hAnsi="Times New Roman"/>
          <w:sz w:val="24"/>
          <w:szCs w:val="24"/>
        </w:rPr>
        <w:t xml:space="preserve"> Argumentation and Disputation,</w:t>
      </w:r>
      <w:r>
        <w:rPr>
          <w:rFonts w:ascii="Times New Roman" w:cs="Times New Roman" w:hAnsi="Times New Roman"/>
          <w:sz w:val="24"/>
          <w:szCs w:val="24"/>
        </w:rPr>
        <w:t xml:space="preserve"> </w:t>
      </w:r>
      <w:r>
        <w:rPr>
          <w:rFonts w:ascii="Times New Roman" w:cs="Times New Roman" w:hAnsi="Times New Roman"/>
          <w:sz w:val="24"/>
          <w:szCs w:val="24"/>
        </w:rPr>
        <w:t>Common Ground</w:t>
      </w:r>
      <w:r>
        <w:rPr>
          <w:rFonts w:ascii="Times New Roman" w:cs="Times New Roman" w:hAnsi="Times New Roman"/>
          <w:sz w:val="24"/>
          <w:szCs w:val="24"/>
        </w:rPr>
        <w:t>, Change-seeking</w:t>
      </w:r>
      <w:r>
        <w:rPr>
          <w:rFonts w:ascii="Times New Roman" w:cs="Times New Roman" w:hAnsi="Times New Roman"/>
          <w:sz w:val="24"/>
          <w:szCs w:val="24"/>
        </w:rPr>
        <w:t>.</w:t>
      </w: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rPr>
      </w:pPr>
    </w:p>
    <w:p>
      <w:pPr>
        <w:pStyle w:val="style0"/>
        <w:jc w:val="both"/>
        <w:rPr>
          <w:rFonts w:ascii="Times New Roman" w:cs="Times New Roman" w:hAnsi="Times New Roman"/>
          <w:b/>
          <w:sz w:val="24"/>
          <w:szCs w:val="24"/>
        </w:rPr>
      </w:pPr>
      <w:r>
        <w:rPr>
          <w:rFonts w:ascii="Times New Roman" w:cs="Times New Roman" w:hAnsi="Times New Roman"/>
          <w:b/>
          <w:sz w:val="24"/>
          <w:szCs w:val="24"/>
        </w:rPr>
        <w:t>Introduction</w:t>
      </w:r>
    </w:p>
    <w:p>
      <w:pPr>
        <w:pStyle w:val="style0"/>
        <w:autoSpaceDE w:val="false"/>
        <w:autoSpaceDN w:val="false"/>
        <w:adjustRightInd w:val="false"/>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Unlike Rhodes (2006) who argues that rhetorical question </w:t>
      </w:r>
      <w:r>
        <w:rPr>
          <w:rFonts w:ascii="Times New Roman" w:cs="Times New Roman" w:hAnsi="Times New Roman"/>
          <w:sz w:val="24"/>
          <w:szCs w:val="24"/>
        </w:rPr>
        <w:t>(henceforth, RQ)</w:t>
      </w:r>
      <w:r>
        <w:rPr>
          <w:rFonts w:ascii="Times New Roman" w:cs="Times New Roman" w:hAnsi="Times New Roman"/>
          <w:sz w:val="24"/>
          <w:szCs w:val="24"/>
        </w:rPr>
        <w:t xml:space="preserve"> is redundant (p. 134), v</w:t>
      </w:r>
      <w:r>
        <w:rPr>
          <w:rFonts w:ascii="Times New Roman" w:cs="Times New Roman" w:hAnsi="Times New Roman"/>
          <w:sz w:val="24"/>
          <w:szCs w:val="24"/>
        </w:rPr>
        <w:t>arious</w:t>
      </w:r>
      <w:r>
        <w:rPr>
          <w:rFonts w:ascii="Times New Roman" w:cs="Times New Roman" w:hAnsi="Times New Roman"/>
          <w:sz w:val="24"/>
          <w:szCs w:val="24"/>
        </w:rPr>
        <w:t xml:space="preserve"> other</w:t>
      </w:r>
      <w:r>
        <w:rPr>
          <w:rFonts w:ascii="Times New Roman" w:cs="Times New Roman" w:hAnsi="Times New Roman"/>
          <w:b/>
          <w:sz w:val="24"/>
          <w:szCs w:val="24"/>
        </w:rPr>
        <w:t xml:space="preserve"> </w:t>
      </w:r>
      <w:r>
        <w:rPr>
          <w:rFonts w:ascii="Times New Roman" w:cs="Times New Roman" w:hAnsi="Times New Roman"/>
          <w:sz w:val="24"/>
          <w:szCs w:val="24"/>
        </w:rPr>
        <w:t xml:space="preserve">linguists have underscored the structure of a </w:t>
      </w:r>
      <w:r>
        <w:rPr>
          <w:rFonts w:ascii="Times New Roman" w:cs="Times New Roman" w:hAnsi="Times New Roman"/>
          <w:sz w:val="24"/>
          <w:szCs w:val="24"/>
        </w:rPr>
        <w:t xml:space="preserve">RQ as that of a question but having </w:t>
      </w:r>
      <w:r>
        <w:rPr>
          <w:rFonts w:ascii="Times New Roman" w:cs="Times New Roman" w:hAnsi="Times New Roman"/>
          <w:sz w:val="24"/>
          <w:szCs w:val="24"/>
        </w:rPr>
        <w:t>the force of an asser</w:t>
      </w:r>
      <w:r>
        <w:rPr>
          <w:rFonts w:ascii="Times New Roman" w:cs="Times New Roman" w:hAnsi="Times New Roman"/>
          <w:sz w:val="24"/>
          <w:szCs w:val="24"/>
        </w:rPr>
        <w:t>tion</w:t>
      </w:r>
      <w:r>
        <w:rPr>
          <w:rFonts w:ascii="Times New Roman" w:cs="Times New Roman" w:hAnsi="Times New Roman"/>
          <w:sz w:val="24"/>
          <w:szCs w:val="24"/>
        </w:rPr>
        <w:t xml:space="preserve"> (</w:t>
      </w:r>
      <w:r>
        <w:rPr>
          <w:rFonts w:ascii="Times New Roman" w:cs="Times New Roman" w:hAnsi="Times New Roman"/>
          <w:sz w:val="24"/>
          <w:szCs w:val="24"/>
        </w:rPr>
        <w:t xml:space="preserve">Wang, 2013:42), or “interpreted as </w:t>
      </w:r>
      <w:r>
        <w:rPr>
          <w:rFonts w:ascii="Times New Roman" w:cs="Times New Roman" w:hAnsi="Times New Roman"/>
          <w:sz w:val="24"/>
          <w:szCs w:val="24"/>
        </w:rPr>
        <w:t xml:space="preserve">assertion” </w:t>
      </w:r>
      <w:r>
        <w:rPr>
          <w:rFonts w:ascii="Times New Roman" w:cs="Times New Roman" w:hAnsi="Times New Roman"/>
          <w:sz w:val="24"/>
          <w:szCs w:val="24"/>
        </w:rPr>
        <w:t>(</w:t>
      </w:r>
      <w:r>
        <w:rPr>
          <w:rFonts w:ascii="Times New Roman" w:cs="Times New Roman" w:hAnsi="Times New Roman"/>
          <w:sz w:val="24"/>
          <w:szCs w:val="24"/>
        </w:rPr>
        <w:t>Nakashima, 2017:</w:t>
      </w:r>
      <w:r>
        <w:rPr>
          <w:rFonts w:ascii="Times New Roman" w:cs="Times New Roman" w:hAnsi="Times New Roman"/>
          <w:sz w:val="24"/>
          <w:szCs w:val="24"/>
        </w:rPr>
        <w:t>96)</w:t>
      </w:r>
      <w:r>
        <w:rPr>
          <w:rFonts w:ascii="Times New Roman" w:cs="Times New Roman" w:hAnsi="Times New Roman"/>
          <w:sz w:val="24"/>
          <w:szCs w:val="24"/>
        </w:rPr>
        <w:t>;</w:t>
      </w:r>
      <w:r>
        <w:rPr>
          <w:rFonts w:ascii="Times New Roman" w:cs="Times New Roman" w:hAnsi="Times New Roman"/>
          <w:sz w:val="24"/>
          <w:szCs w:val="24"/>
        </w:rPr>
        <w:t xml:space="preserve"> while others have defined it as the tactic of “posing questions that expect no answer” (Frank: 1990:723), or more extensively, as “a question used as a challenging statement to convey the addresser’s commitment to its implicit answer, in order to induce the addressee’s mental recognition of its obviousness and the acceptance, verbalized or non-verbalized, of its validity” (</w:t>
      </w:r>
      <w:r>
        <w:rPr>
          <w:rFonts w:ascii="Times New Roman" w:cs="Times New Roman" w:hAnsi="Times New Roman"/>
          <w:sz w:val="24"/>
          <w:szCs w:val="24"/>
        </w:rPr>
        <w:t>Ilie</w:t>
      </w:r>
      <w:r>
        <w:rPr>
          <w:rFonts w:ascii="Times New Roman" w:cs="Times New Roman" w:hAnsi="Times New Roman"/>
          <w:sz w:val="24"/>
          <w:szCs w:val="24"/>
        </w:rPr>
        <w:t>, 1994:128). Han (2002) argues that it “has the illocutionary</w:t>
      </w:r>
      <w:r>
        <w:rPr>
          <w:rFonts w:ascii="Times New Roman" w:cs="Times New Roman" w:hAnsi="Times New Roman"/>
          <w:sz w:val="24"/>
          <w:szCs w:val="24"/>
        </w:rPr>
        <w:t xml:space="preserve"> </w:t>
      </w:r>
      <w:r>
        <w:rPr>
          <w:rFonts w:ascii="Times New Roman" w:cs="Times New Roman" w:hAnsi="Times New Roman"/>
          <w:sz w:val="24"/>
          <w:szCs w:val="24"/>
        </w:rPr>
        <w:t>force of an assertion of the opposite polarity from what is apparently asked” (p. 201)</w:t>
      </w:r>
      <w:r>
        <w:rPr>
          <w:rFonts w:ascii="Times New Roman" w:cs="Times New Roman" w:hAnsi="Times New Roman"/>
          <w:sz w:val="24"/>
          <w:szCs w:val="24"/>
        </w:rPr>
        <w:t xml:space="preserve">, while </w:t>
      </w:r>
      <w:r>
        <w:rPr>
          <w:rFonts w:ascii="Times New Roman" w:cs="Times New Roman" w:hAnsi="Times New Roman"/>
          <w:sz w:val="24"/>
          <w:szCs w:val="24"/>
        </w:rPr>
        <w:t>Gergen</w:t>
      </w:r>
      <w:r>
        <w:rPr>
          <w:rFonts w:ascii="Times New Roman" w:cs="Times New Roman" w:hAnsi="Times New Roman"/>
          <w:sz w:val="24"/>
          <w:szCs w:val="24"/>
        </w:rPr>
        <w:t xml:space="preserve"> (2001) a</w:t>
      </w:r>
      <w:r>
        <w:rPr>
          <w:rFonts w:ascii="Times New Roman" w:cs="Times New Roman" w:hAnsi="Times New Roman"/>
          <w:sz w:val="24"/>
          <w:szCs w:val="24"/>
        </w:rPr>
        <w:t>rgues</w:t>
      </w:r>
      <w:r>
        <w:rPr>
          <w:rFonts w:ascii="Times New Roman" w:cs="Times New Roman" w:hAnsi="Times New Roman"/>
          <w:sz w:val="24"/>
          <w:szCs w:val="24"/>
        </w:rPr>
        <w:t xml:space="preserve"> that it “could be a powerful weapon with </w:t>
      </w:r>
      <w:r>
        <w:rPr>
          <w:rFonts w:ascii="Times New Roman" w:cs="Times New Roman" w:hAnsi="Times New Roman"/>
          <w:sz w:val="24"/>
          <w:szCs w:val="24"/>
        </w:rPr>
        <w:t>audiences” (</w:t>
      </w:r>
      <w:r>
        <w:rPr>
          <w:rFonts w:ascii="Times New Roman" w:cs="Times New Roman" w:hAnsi="Times New Roman"/>
          <w:sz w:val="24"/>
          <w:szCs w:val="24"/>
        </w:rPr>
        <w:t xml:space="preserve">p. </w:t>
      </w:r>
      <w:r>
        <w:rPr>
          <w:rFonts w:ascii="Times New Roman" w:cs="Times New Roman" w:hAnsi="Times New Roman"/>
          <w:sz w:val="24"/>
          <w:szCs w:val="24"/>
        </w:rPr>
        <w:t>163).</w:t>
      </w:r>
      <w:r>
        <w:rPr>
          <w:rFonts w:ascii="Times New Roman" w:cs="Times New Roman" w:hAnsi="Times New Roman"/>
          <w:sz w:val="24"/>
          <w:szCs w:val="24"/>
        </w:rPr>
        <w:t xml:space="preserve"> For </w:t>
      </w:r>
      <w:r>
        <w:rPr>
          <w:rFonts w:ascii="Times New Roman" w:cs="Times New Roman" w:hAnsi="Times New Roman"/>
          <w:sz w:val="24"/>
          <w:szCs w:val="24"/>
        </w:rPr>
        <w:t>Ilie</w:t>
      </w:r>
      <w:r>
        <w:rPr>
          <w:rFonts w:ascii="Times New Roman" w:cs="Times New Roman" w:hAnsi="Times New Roman"/>
          <w:sz w:val="24"/>
          <w:szCs w:val="24"/>
        </w:rPr>
        <w:t xml:space="preserve">, a RQ has “the illocutionary force of a question and the </w:t>
      </w:r>
      <w:r>
        <w:rPr>
          <w:rFonts w:ascii="Times New Roman" w:cs="Times New Roman" w:hAnsi="Times New Roman"/>
          <w:sz w:val="24"/>
          <w:szCs w:val="24"/>
        </w:rPr>
        <w:t>perlocutionary</w:t>
      </w:r>
      <w:r>
        <w:rPr>
          <w:rFonts w:ascii="Times New Roman" w:cs="Times New Roman" w:hAnsi="Times New Roman"/>
          <w:sz w:val="24"/>
          <w:szCs w:val="24"/>
        </w:rPr>
        <w:t xml:space="preserve"> effect of a statement” (</w:t>
      </w:r>
      <w:r>
        <w:rPr>
          <w:rFonts w:ascii="Times New Roman" w:cs="Times New Roman" w:hAnsi="Times New Roman"/>
          <w:sz w:val="24"/>
          <w:szCs w:val="24"/>
        </w:rPr>
        <w:t>Ilie</w:t>
      </w:r>
      <w:r>
        <w:rPr>
          <w:rFonts w:ascii="Times New Roman" w:cs="Times New Roman" w:hAnsi="Times New Roman"/>
          <w:sz w:val="24"/>
          <w:szCs w:val="24"/>
        </w:rPr>
        <w:t>, 2015: parag.11), and as a result, only “pragmatic studies of rhetorical</w:t>
      </w:r>
      <w:r>
        <w:rPr>
          <w:rFonts w:ascii="Times New Roman" w:cs="Times New Roman" w:hAnsi="Times New Roman"/>
          <w:sz w:val="24"/>
          <w:szCs w:val="24"/>
        </w:rPr>
        <w:t xml:space="preserve"> questions…could account for the complex nature and multifunctionality of rhetorical questions” (</w:t>
      </w:r>
      <w:r>
        <w:rPr>
          <w:rFonts w:ascii="Times New Roman" w:cs="Times New Roman" w:hAnsi="Times New Roman"/>
          <w:sz w:val="24"/>
          <w:szCs w:val="24"/>
        </w:rPr>
        <w:t>Ilie</w:t>
      </w:r>
      <w:r>
        <w:rPr>
          <w:rFonts w:ascii="Times New Roman" w:cs="Times New Roman" w:hAnsi="Times New Roman"/>
          <w:sz w:val="24"/>
          <w:szCs w:val="24"/>
        </w:rPr>
        <w:t>, 2015: parag.11).</w:t>
      </w:r>
      <w:r>
        <w:rPr>
          <w:rFonts w:ascii="Times New Roman" w:cs="Times New Roman" w:hAnsi="Times New Roman"/>
          <w:sz w:val="24"/>
          <w:szCs w:val="24"/>
        </w:rPr>
        <w:t xml:space="preserve"> </w:t>
      </w:r>
      <w:r>
        <w:rPr>
          <w:rFonts w:ascii="Times New Roman" w:cs="Times New Roman" w:hAnsi="Times New Roman"/>
          <w:sz w:val="24"/>
          <w:szCs w:val="24"/>
        </w:rPr>
        <w:t xml:space="preserve"> This paper</w:t>
      </w:r>
      <w:r>
        <w:rPr>
          <w:rFonts w:ascii="Times New Roman" w:cs="Times New Roman" w:hAnsi="Times New Roman"/>
          <w:sz w:val="24"/>
          <w:szCs w:val="24"/>
        </w:rPr>
        <w:t xml:space="preserve"> therefore</w:t>
      </w:r>
      <w:r>
        <w:rPr>
          <w:rFonts w:ascii="Times New Roman" w:cs="Times New Roman" w:hAnsi="Times New Roman"/>
          <w:sz w:val="24"/>
          <w:szCs w:val="24"/>
        </w:rPr>
        <w:t xml:space="preserve"> interrogates the pragmatic acts that the RQs are </w:t>
      </w:r>
      <w:r>
        <w:rPr>
          <w:rFonts w:ascii="Times New Roman" w:cs="Times New Roman" w:hAnsi="Times New Roman"/>
          <w:sz w:val="24"/>
          <w:szCs w:val="24"/>
        </w:rPr>
        <w:t>used</w:t>
      </w:r>
      <w:r>
        <w:rPr>
          <w:rFonts w:ascii="Times New Roman" w:cs="Times New Roman" w:hAnsi="Times New Roman"/>
          <w:sz w:val="24"/>
          <w:szCs w:val="24"/>
        </w:rPr>
        <w:t xml:space="preserve"> to perform in </w:t>
      </w:r>
      <w:r>
        <w:rPr>
          <w:rFonts w:ascii="Times New Roman" w:cs="Times New Roman" w:hAnsi="Times New Roman"/>
          <w:sz w:val="24"/>
          <w:szCs w:val="24"/>
        </w:rPr>
        <w:t xml:space="preserve">selected verses of </w:t>
      </w:r>
      <w:r>
        <w:rPr>
          <w:rFonts w:ascii="Times New Roman" w:cs="Times New Roman" w:hAnsi="Times New Roman"/>
          <w:sz w:val="24"/>
          <w:szCs w:val="24"/>
        </w:rPr>
        <w:t>the English Qur'an.</w:t>
      </w:r>
    </w:p>
    <w:p>
      <w:pPr>
        <w:pStyle w:val="style0"/>
        <w:autoSpaceDE w:val="false"/>
        <w:autoSpaceDN w:val="false"/>
        <w:adjustRightInd w:val="false"/>
        <w:spacing w:after="0" w:lineRule="auto" w:line="480"/>
        <w:jc w:val="both"/>
        <w:rPr>
          <w:rFonts w:ascii="Times New Roman" w:cs="Times New Roman" w:hAnsi="Times New Roman"/>
          <w:sz w:val="24"/>
          <w:szCs w:val="24"/>
        </w:rPr>
      </w:pPr>
    </w:p>
    <w:p>
      <w:pPr>
        <w:pStyle w:val="style0"/>
        <w:jc w:val="both"/>
        <w:rPr>
          <w:rFonts w:ascii="Times New Roman" w:cs="Times New Roman" w:hAnsi="Times New Roman"/>
          <w:b/>
          <w:sz w:val="24"/>
          <w:szCs w:val="24"/>
        </w:rPr>
      </w:pPr>
      <w:r>
        <w:rPr>
          <w:rFonts w:ascii="Times New Roman" w:cs="Times New Roman" w:hAnsi="Times New Roman"/>
          <w:b/>
          <w:sz w:val="24"/>
          <w:szCs w:val="24"/>
        </w:rPr>
        <w:t>Theoretical Framework</w:t>
      </w:r>
    </w:p>
    <w:p>
      <w:pPr>
        <w:pStyle w:val="style94"/>
        <w:spacing w:lineRule="auto" w:line="480"/>
        <w:jc w:val="both"/>
        <w:rPr/>
      </w:pPr>
      <w:r>
        <w:t xml:space="preserve">Jacob L. Mey, the proponent of the Pragmatic Act theory, describes these acts </w:t>
      </w:r>
      <w:r>
        <w:t xml:space="preserve">to which he gives Pragmeme as a general term and </w:t>
      </w:r>
      <w:r>
        <w:t>Pract</w:t>
      </w:r>
      <w:r>
        <w:t xml:space="preserve"> as a term for “a particular </w:t>
      </w:r>
      <w:r>
        <w:t>pragmeme</w:t>
      </w:r>
      <w:r>
        <w:t xml:space="preserve"> in its realisation” (Mey, 2001:221), </w:t>
      </w:r>
      <w:r>
        <w:t>as “acts that work not just by their wording but also by their being embedded in a situation in which humans act, with everything that humans bring to their interactional forum, including body movements, emotions, and so on” (Mey, 2006:). According to Mey (2001), pragmatic acts are so called because</w:t>
      </w:r>
      <w:r>
        <w:t>:</w:t>
      </w:r>
    </w:p>
    <w:p>
      <w:pPr>
        <w:pStyle w:val="style0"/>
        <w:ind w:left="720" w:right="521"/>
        <w:jc w:val="both"/>
        <w:rPr>
          <w:rFonts w:ascii="Times New Roman" w:cs="Times New Roman" w:hAnsi="Times New Roman"/>
          <w:sz w:val="24"/>
          <w:szCs w:val="24"/>
        </w:rPr>
      </w:pPr>
      <w:r>
        <w:rPr>
          <w:rFonts w:ascii="Times New Roman" w:cs="Times New Roman" w:hAnsi="Times New Roman"/>
          <w:sz w:val="24"/>
          <w:szCs w:val="24"/>
        </w:rPr>
        <w:t>they</w:t>
      </w:r>
      <w:r>
        <w:rPr>
          <w:rFonts w:ascii="Times New Roman" w:cs="Times New Roman" w:hAnsi="Times New Roman"/>
          <w:sz w:val="24"/>
          <w:szCs w:val="24"/>
        </w:rPr>
        <w:t xml:space="preserve"> base themselves on language as constrained by the situation, not as defined by syntactic rules or by semantic selections and conceptual restrictions. Pragmatic acts are situation-derived and situation constrained; in the final analysis, they are determined by the broader social context in which they happen, and they realise their goals in the conditions placed upon human action by that context (2001:228). </w:t>
      </w:r>
    </w:p>
    <w:p>
      <w:pPr>
        <w:pStyle w:val="style0"/>
        <w:autoSpaceDE w:val="false"/>
        <w:autoSpaceDN w:val="false"/>
        <w:adjustRightInd w:val="false"/>
        <w:spacing w:after="0" w:lineRule="auto" w:line="480"/>
        <w:jc w:val="both"/>
        <w:rPr>
          <w:rFonts w:ascii="Times New Roman" w:cs="Times New Roman" w:hAnsi="Times New Roman"/>
          <w:sz w:val="24"/>
          <w:szCs w:val="24"/>
        </w:rPr>
      </w:pPr>
      <w:r>
        <w:rPr>
          <w:rFonts w:ascii="Times New Roman" w:cs="Times New Roman" w:hAnsi="Times New Roman"/>
          <w:sz w:val="24"/>
          <w:szCs w:val="24"/>
        </w:rPr>
        <w:t>The above</w:t>
      </w:r>
      <w:r>
        <w:rPr>
          <w:rFonts w:ascii="Times New Roman" w:cs="Times New Roman" w:hAnsi="Times New Roman"/>
          <w:sz w:val="24"/>
          <w:szCs w:val="24"/>
        </w:rPr>
        <w:t xml:space="preserve"> emphasises on the role and centrality of context of language event and situation of utterance for a useful pragmatic act interpretation. Allan (2010) tries to expand the scope and notion of the pragmatic act theory “to include other things done with language than performing illocutionary acts” (p.2919), although Mey (2001) already insists that pragmatic acts include all such linguistic activities that human beings can potentially perform, and which cannot be liste</w:t>
      </w:r>
      <w:r>
        <w:rPr>
          <w:rFonts w:ascii="Times New Roman" w:cs="Times New Roman" w:hAnsi="Times New Roman"/>
          <w:sz w:val="24"/>
          <w:szCs w:val="24"/>
        </w:rPr>
        <w:t xml:space="preserve">d (p.228). </w:t>
      </w:r>
    </w:p>
    <w:p>
      <w:pPr>
        <w:pStyle w:val="style0"/>
        <w:autoSpaceDE w:val="false"/>
        <w:autoSpaceDN w:val="false"/>
        <w:adjustRightInd w:val="false"/>
        <w:spacing w:after="0" w:lineRule="auto" w:line="480"/>
        <w:jc w:val="both"/>
        <w:rPr>
          <w:rFonts w:ascii="Times New Roman" w:cs="Times New Roman" w:hAnsi="Times New Roman"/>
          <w:color w:val="000000"/>
          <w:sz w:val="24"/>
          <w:szCs w:val="24"/>
        </w:rPr>
      </w:pPr>
      <w:r>
        <w:rPr>
          <w:rFonts w:ascii="Times New Roman" w:cs="Times New Roman" w:hAnsi="Times New Roman"/>
          <w:sz w:val="24"/>
          <w:szCs w:val="24"/>
        </w:rPr>
        <w:t xml:space="preserve">Capone (2005) </w:t>
      </w:r>
      <w:r>
        <w:rPr>
          <w:rFonts w:ascii="Times New Roman" w:cs="Times New Roman" w:hAnsi="Times New Roman"/>
          <w:sz w:val="24"/>
          <w:szCs w:val="24"/>
        </w:rPr>
        <w:t xml:space="preserve">further elaborates on the idea of </w:t>
      </w:r>
      <w:r>
        <w:rPr>
          <w:rFonts w:ascii="Times New Roman" w:cs="Times New Roman" w:hAnsi="Times New Roman"/>
          <w:color w:val="000000"/>
          <w:sz w:val="24"/>
          <w:szCs w:val="24"/>
        </w:rPr>
        <w:t>pragmeme</w:t>
      </w:r>
      <w:r>
        <w:rPr>
          <w:rFonts w:ascii="Times New Roman" w:cs="Times New Roman" w:hAnsi="Times New Roman"/>
          <w:color w:val="000000"/>
          <w:sz w:val="24"/>
          <w:szCs w:val="24"/>
        </w:rPr>
        <w:t xml:space="preserve"> as “a situated speech act in which the rules of language and of society synergize in determining meaning,</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intended as a socially recognized object sensitive to social expectations about the situation in which the utterance to be</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interpreted is embedded” (</w:t>
      </w:r>
      <w:r>
        <w:rPr>
          <w:rFonts w:ascii="Times New Roman" w:cs="Times New Roman" w:hAnsi="Times New Roman"/>
          <w:color w:val="000066"/>
          <w:sz w:val="24"/>
          <w:szCs w:val="24"/>
        </w:rPr>
        <w:t>Capone, 2005</w:t>
      </w:r>
      <w:r>
        <w:rPr>
          <w:rFonts w:ascii="Times New Roman" w:cs="Times New Roman" w:hAnsi="Times New Roman"/>
          <w:color w:val="000000"/>
          <w:sz w:val="24"/>
          <w:szCs w:val="24"/>
        </w:rPr>
        <w:t>:1357).</w:t>
      </w:r>
      <w:r>
        <w:rPr>
          <w:rFonts w:ascii="Times New Roman" w:cs="Times New Roman" w:hAnsi="Times New Roman"/>
          <w:color w:val="000000"/>
          <w:sz w:val="24"/>
          <w:szCs w:val="24"/>
        </w:rPr>
        <w:t xml:space="preserve"> A Rhetorical question is not a pragmatic act b</w:t>
      </w:r>
      <w:r>
        <w:rPr>
          <w:rFonts w:ascii="Times New Roman" w:cs="Times New Roman" w:hAnsi="Times New Roman"/>
          <w:color w:val="000000"/>
          <w:sz w:val="24"/>
          <w:szCs w:val="24"/>
        </w:rPr>
        <w:t>ut the vehicle with which th</w:t>
      </w:r>
      <w:r>
        <w:rPr>
          <w:rFonts w:ascii="Times New Roman" w:cs="Times New Roman" w:hAnsi="Times New Roman"/>
          <w:color w:val="000000"/>
          <w:sz w:val="24"/>
          <w:szCs w:val="24"/>
        </w:rPr>
        <w:t>e acts are conveyed, and it therefore</w:t>
      </w:r>
      <w:r>
        <w:rPr>
          <w:rFonts w:ascii="Times New Roman" w:cs="Times New Roman" w:hAnsi="Times New Roman"/>
          <w:color w:val="000000"/>
          <w:sz w:val="24"/>
          <w:szCs w:val="24"/>
        </w:rPr>
        <w:t xml:space="preserve"> falls within such domain that is “…sensitive to social expectations about the situation in which the utterance to be interpreted is embedded” (p. 1357). </w:t>
      </w:r>
    </w:p>
    <w:p>
      <w:pPr>
        <w:pStyle w:val="style0"/>
        <w:autoSpaceDE w:val="false"/>
        <w:autoSpaceDN w:val="false"/>
        <w:adjustRightInd w:val="false"/>
        <w:spacing w:after="0" w:lineRule="auto" w:line="480"/>
        <w:jc w:val="both"/>
        <w:rPr>
          <w:rFonts w:ascii="Times New Roman" w:cs="Times New Roman" w:hAnsi="Times New Roman"/>
          <w:bCs/>
          <w:sz w:val="24"/>
          <w:szCs w:val="24"/>
        </w:rPr>
      </w:pPr>
      <w:r>
        <w:rPr>
          <w:rFonts w:ascii="Times New Roman" w:cs="Times New Roman" w:hAnsi="Times New Roman"/>
          <w:color w:val="000000"/>
          <w:sz w:val="24"/>
          <w:szCs w:val="24"/>
        </w:rPr>
        <w:t xml:space="preserve">According to </w:t>
      </w:r>
      <w:r>
        <w:rPr>
          <w:rFonts w:ascii="Times New Roman" w:cs="Times New Roman" w:hAnsi="Times New Roman"/>
          <w:bCs/>
          <w:sz w:val="24"/>
          <w:szCs w:val="24"/>
        </w:rPr>
        <w:t>Spago</w:t>
      </w:r>
      <w:r>
        <w:rPr>
          <w:rFonts w:ascii="Times New Roman" w:cs="Times New Roman" w:hAnsi="Times New Roman"/>
          <w:bCs/>
          <w:sz w:val="24"/>
          <w:szCs w:val="24"/>
        </w:rPr>
        <w:t xml:space="preserve"> (2016), a RQ and an ordinary question</w:t>
      </w:r>
      <w:r>
        <w:rPr>
          <w:rFonts w:ascii="Times New Roman" w:cs="Times New Roman" w:hAnsi="Times New Roman"/>
          <w:bCs/>
          <w:sz w:val="24"/>
          <w:szCs w:val="24"/>
        </w:rPr>
        <w:t xml:space="preserve"> (OQ)</w:t>
      </w:r>
      <w:r>
        <w:rPr>
          <w:rFonts w:ascii="Times New Roman" w:cs="Times New Roman" w:hAnsi="Times New Roman"/>
          <w:bCs/>
          <w:sz w:val="24"/>
          <w:szCs w:val="24"/>
        </w:rPr>
        <w:t xml:space="preserve"> often have similar structure, but the context of use usually determines whether a question is rhetorical or not (p. 113). Context </w:t>
      </w:r>
      <w:r>
        <w:rPr>
          <w:rFonts w:ascii="Times New Roman" w:cs="Times New Roman" w:hAnsi="Times New Roman"/>
          <w:bCs/>
          <w:sz w:val="24"/>
          <w:szCs w:val="24"/>
        </w:rPr>
        <w:t>therefore</w:t>
      </w:r>
      <w:r>
        <w:rPr>
          <w:rFonts w:ascii="Times New Roman" w:cs="Times New Roman" w:hAnsi="Times New Roman"/>
          <w:bCs/>
          <w:sz w:val="24"/>
          <w:szCs w:val="24"/>
        </w:rPr>
        <w:t xml:space="preserve"> implies some kind of common ground</w:t>
      </w:r>
      <w:r>
        <w:rPr>
          <w:rFonts w:ascii="Times New Roman" w:cs="Times New Roman" w:hAnsi="Times New Roman"/>
          <w:bCs/>
          <w:sz w:val="24"/>
          <w:szCs w:val="24"/>
        </w:rPr>
        <w:t xml:space="preserve"> (CG)</w:t>
      </w:r>
      <w:r>
        <w:rPr>
          <w:rFonts w:ascii="Times New Roman" w:cs="Times New Roman" w:hAnsi="Times New Roman"/>
          <w:bCs/>
          <w:sz w:val="24"/>
          <w:szCs w:val="24"/>
        </w:rPr>
        <w:t xml:space="preserve"> or shared knowledge between participants. Nakashima (</w:t>
      </w:r>
      <w:r>
        <w:rPr>
          <w:rFonts w:ascii="Times New Roman" w:cs="Times New Roman" w:hAnsi="Times New Roman"/>
          <w:bCs/>
          <w:sz w:val="24"/>
          <w:szCs w:val="24"/>
        </w:rPr>
        <w:t>2017</w:t>
      </w:r>
      <w:r>
        <w:rPr>
          <w:rFonts w:ascii="Times New Roman" w:cs="Times New Roman" w:hAnsi="Times New Roman"/>
          <w:bCs/>
          <w:sz w:val="24"/>
          <w:szCs w:val="24"/>
        </w:rPr>
        <w:t xml:space="preserve">) defines common ground beautifully as “the intersection of </w:t>
      </w:r>
      <w:r>
        <w:rPr>
          <w:rFonts w:ascii="Times New Roman" w:cs="Times New Roman" w:hAnsi="Times New Roman"/>
          <w:bCs/>
          <w:sz w:val="24"/>
          <w:szCs w:val="24"/>
        </w:rPr>
        <w:t xml:space="preserve">Speaker </w:t>
      </w:r>
      <w:r>
        <w:rPr>
          <w:rFonts w:ascii="Times New Roman" w:cs="Times New Roman" w:hAnsi="Times New Roman"/>
          <w:bCs/>
          <w:sz w:val="24"/>
          <w:szCs w:val="24"/>
        </w:rPr>
        <w:t xml:space="preserve">and addressee belief: the belief mutually held by the speaker and the addressee” (p. 98). Nakashima goes ahead to present how </w:t>
      </w:r>
      <w:r>
        <w:rPr>
          <w:rFonts w:ascii="Times New Roman" w:cs="Times New Roman" w:hAnsi="Times New Roman"/>
          <w:bCs/>
          <w:sz w:val="24"/>
          <w:szCs w:val="24"/>
        </w:rPr>
        <w:t>Caponigro</w:t>
      </w:r>
      <w:r>
        <w:rPr>
          <w:rFonts w:ascii="Times New Roman" w:cs="Times New Roman" w:hAnsi="Times New Roman"/>
          <w:bCs/>
          <w:sz w:val="24"/>
          <w:szCs w:val="24"/>
        </w:rPr>
        <w:t xml:space="preserve"> </w:t>
      </w:r>
      <w:r>
        <w:rPr>
          <w:rFonts w:ascii="Times New Roman" w:cs="Times New Roman" w:hAnsi="Times New Roman"/>
          <w:bCs/>
          <w:sz w:val="24"/>
          <w:szCs w:val="24"/>
        </w:rPr>
        <w:t xml:space="preserve">and </w:t>
      </w:r>
      <w:r>
        <w:rPr>
          <w:rFonts w:ascii="Times New Roman" w:cs="Times New Roman" w:hAnsi="Times New Roman"/>
          <w:bCs/>
          <w:sz w:val="24"/>
          <w:szCs w:val="24"/>
        </w:rPr>
        <w:t>Sprouse</w:t>
      </w:r>
      <w:r>
        <w:rPr>
          <w:rFonts w:ascii="Times New Roman" w:cs="Times New Roman" w:hAnsi="Times New Roman"/>
          <w:bCs/>
          <w:sz w:val="24"/>
          <w:szCs w:val="24"/>
        </w:rPr>
        <w:t xml:space="preserve"> (2007) distinguish</w:t>
      </w:r>
      <w:r>
        <w:rPr>
          <w:rFonts w:ascii="Times New Roman" w:cs="Times New Roman" w:hAnsi="Times New Roman"/>
          <w:bCs/>
          <w:sz w:val="24"/>
          <w:szCs w:val="24"/>
        </w:rPr>
        <w:t xml:space="preserve"> between ordinary question (OQ) and rhetorical question (RQ): </w:t>
      </w:r>
    </w:p>
    <w:p>
      <w:pPr>
        <w:pStyle w:val="style0"/>
        <w:autoSpaceDE w:val="false"/>
        <w:autoSpaceDN w:val="false"/>
        <w:adjustRightInd w:val="false"/>
        <w:spacing w:after="0" w:lineRule="auto" w:line="240"/>
        <w:ind w:left="720" w:right="521"/>
        <w:jc w:val="both"/>
        <w:rPr>
          <w:rFonts w:ascii="Times New Roman" w:cs="Times New Roman" w:hAnsi="Times New Roman"/>
          <w:bCs/>
          <w:sz w:val="24"/>
          <w:szCs w:val="24"/>
        </w:rPr>
      </w:pPr>
      <w:r>
        <w:rPr>
          <w:rFonts w:ascii="Times New Roman" w:cs="Times New Roman" w:hAnsi="Times New Roman"/>
          <w:bCs/>
          <w:sz w:val="24"/>
          <w:szCs w:val="24"/>
        </w:rPr>
        <w:t>a</w:t>
      </w:r>
      <w:r>
        <w:rPr>
          <w:rFonts w:ascii="Times New Roman" w:cs="Times New Roman" w:hAnsi="Times New Roman"/>
          <w:bCs/>
          <w:sz w:val="24"/>
          <w:szCs w:val="24"/>
        </w:rPr>
        <w:t xml:space="preserve"> question Q is OQ if and only if the speaker does not have beliefs about the complete true answer to Q. In contrast, a question Q is RQ if and only if the </w:t>
      </w:r>
      <w:r>
        <w:rPr>
          <w:rFonts w:ascii="Times New Roman" w:cs="Times New Roman" w:hAnsi="Times New Roman"/>
          <w:bCs/>
          <w:sz w:val="24"/>
          <w:szCs w:val="24"/>
        </w:rPr>
        <w:t>speaker and addressee mutually believe the true answer to Q. More formally, OQ and RQ are defined as follows:</w:t>
      </w:r>
    </w:p>
    <w:p>
      <w:pPr>
        <w:pStyle w:val="style0"/>
        <w:autoSpaceDE w:val="false"/>
        <w:autoSpaceDN w:val="false"/>
        <w:adjustRightInd w:val="false"/>
        <w:spacing w:after="0" w:lineRule="auto" w:line="240"/>
        <w:ind w:firstLine="720"/>
        <w:jc w:val="both"/>
        <w:rPr>
          <w:rFonts w:ascii="Times New Roman" w:cs="Times New Roman" w:hAnsi="Times New Roman"/>
          <w:bCs/>
          <w:sz w:val="24"/>
          <w:szCs w:val="24"/>
        </w:rPr>
      </w:pPr>
      <w:r>
        <w:rPr>
          <w:rFonts w:ascii="Times New Roman" w:cs="Times New Roman" w:hAnsi="Times New Roman"/>
          <w:bCs/>
          <w:sz w:val="24"/>
          <w:szCs w:val="24"/>
        </w:rPr>
        <w:t>a.</w:t>
      </w:r>
      <w:r>
        <w:rPr>
          <w:rFonts w:ascii="Times New Roman" w:cs="Times New Roman" w:hAnsi="Times New Roman"/>
          <w:bCs/>
          <w:sz w:val="24"/>
          <w:szCs w:val="24"/>
        </w:rPr>
        <w:tab/>
      </w:r>
      <w:r>
        <w:rPr>
          <w:rFonts w:ascii="Times New Roman" w:cs="Times New Roman" w:hAnsi="Times New Roman"/>
          <w:bCs/>
          <w:sz w:val="24"/>
          <w:szCs w:val="24"/>
        </w:rPr>
        <w:t xml:space="preserve">Q is an OQ </w:t>
      </w:r>
      <w:r>
        <w:rPr>
          <w:rFonts w:ascii="Times New Roman" w:cs="Times New Roman" w:hAnsi="Times New Roman"/>
          <w:bCs/>
          <w:sz w:val="24"/>
          <w:szCs w:val="24"/>
        </w:rPr>
        <w:t>iff</w:t>
      </w:r>
      <w:r>
        <w:rPr>
          <w:rFonts w:ascii="Times New Roman" w:cs="Times New Roman" w:hAnsi="Times New Roman"/>
          <w:bCs/>
          <w:sz w:val="24"/>
          <w:szCs w:val="24"/>
        </w:rPr>
        <w:t xml:space="preserve"> [[Q]</w:t>
      </w:r>
      <w:r>
        <w:rPr>
          <w:rFonts w:ascii="Times New Roman" w:cs="Times New Roman" w:hAnsi="Times New Roman"/>
          <w:bCs/>
          <w:sz w:val="24"/>
          <w:szCs w:val="24"/>
        </w:rPr>
        <w:t>]</w:t>
      </w:r>
      <w:r>
        <w:rPr>
          <w:rFonts w:ascii="Times New Roman" w:cs="Times New Roman" w:hAnsi="Times New Roman"/>
          <w:bCs/>
          <w:sz w:val="24"/>
          <w:szCs w:val="24"/>
          <w:vertAlign w:val="superscript"/>
        </w:rPr>
        <w:t>w</w:t>
      </w:r>
      <w:r>
        <w:rPr>
          <w:rFonts w:ascii="Times New Roman" w:cs="Times New Roman" w:hAnsi="Times New Roman"/>
          <w:bCs/>
          <w:sz w:val="24"/>
          <w:szCs w:val="24"/>
        </w:rPr>
        <w:t xml:space="preserve"> </w:t>
      </w:r>
      <w:r>
        <w:rPr>
          <w:rFonts w:ascii="Times New Roman" w:cs="Times New Roman" w:hAnsi="Times New Roman"/>
          <w:bCs/>
          <w:sz w:val="24"/>
          <w:szCs w:val="24"/>
        </w:rPr>
        <w:t xml:space="preserve">&gt; </w:t>
      </w:r>
      <w:r>
        <w:rPr>
          <w:rFonts w:ascii="Times New Roman" w:cs="Times New Roman" w:hAnsi="Times New Roman"/>
          <w:bCs/>
          <w:sz w:val="24"/>
          <w:szCs w:val="24"/>
        </w:rPr>
        <w:t>SB</w:t>
      </w:r>
    </w:p>
    <w:p>
      <w:pPr>
        <w:pStyle w:val="style0"/>
        <w:autoSpaceDE w:val="false"/>
        <w:autoSpaceDN w:val="false"/>
        <w:adjustRightInd w:val="false"/>
        <w:spacing w:after="0" w:lineRule="auto" w:line="240"/>
        <w:ind w:firstLine="720"/>
        <w:jc w:val="both"/>
        <w:rPr>
          <w:rFonts w:ascii="Times New Roman" w:cs="Times New Roman" w:hAnsi="Times New Roman"/>
          <w:color w:val="000000"/>
          <w:sz w:val="24"/>
          <w:szCs w:val="24"/>
        </w:rPr>
      </w:pPr>
      <w:r>
        <w:rPr>
          <w:rFonts w:ascii="Times New Roman" w:cs="Times New Roman" w:hAnsi="Times New Roman"/>
          <w:bCs/>
          <w:sz w:val="24"/>
          <w:szCs w:val="24"/>
        </w:rPr>
        <w:t>b.</w:t>
      </w:r>
      <w:r>
        <w:rPr>
          <w:rFonts w:ascii="Times New Roman" w:cs="Times New Roman" w:hAnsi="Times New Roman"/>
          <w:bCs/>
          <w:sz w:val="24"/>
          <w:szCs w:val="24"/>
        </w:rPr>
        <w:tab/>
      </w:r>
      <w:r>
        <w:rPr>
          <w:rFonts w:ascii="Times New Roman" w:cs="Times New Roman" w:hAnsi="Times New Roman"/>
          <w:bCs/>
          <w:sz w:val="24"/>
          <w:szCs w:val="24"/>
        </w:rPr>
        <w:t xml:space="preserve">Q is an RQ </w:t>
      </w:r>
      <w:r>
        <w:rPr>
          <w:rFonts w:ascii="Times New Roman" w:cs="Times New Roman" w:hAnsi="Times New Roman"/>
          <w:bCs/>
          <w:sz w:val="24"/>
          <w:szCs w:val="24"/>
        </w:rPr>
        <w:t>iff</w:t>
      </w:r>
      <w:r>
        <w:rPr>
          <w:rFonts w:ascii="Times New Roman" w:cs="Times New Roman" w:hAnsi="Times New Roman"/>
          <w:bCs/>
          <w:sz w:val="24"/>
          <w:szCs w:val="24"/>
        </w:rPr>
        <w:t xml:space="preserve"> [[Q]</w:t>
      </w:r>
      <w:r>
        <w:rPr>
          <w:rFonts w:ascii="Times New Roman" w:cs="Times New Roman" w:hAnsi="Times New Roman"/>
          <w:bCs/>
          <w:sz w:val="24"/>
          <w:szCs w:val="24"/>
        </w:rPr>
        <w:t>]</w:t>
      </w:r>
      <w:r>
        <w:rPr>
          <w:rFonts w:ascii="Times New Roman" w:cs="Times New Roman" w:hAnsi="Times New Roman"/>
          <w:bCs/>
          <w:sz w:val="24"/>
          <w:szCs w:val="24"/>
          <w:vertAlign w:val="superscript"/>
        </w:rPr>
        <w:t>w</w:t>
      </w:r>
      <w:r>
        <w:rPr>
          <w:rFonts w:ascii="Times New Roman" w:cs="Times New Roman" w:hAnsi="Times New Roman"/>
          <w:bCs/>
          <w:sz w:val="24"/>
          <w:szCs w:val="24"/>
        </w:rPr>
        <w:t xml:space="preserve"> </w:t>
      </w:r>
      <w:r>
        <w:rPr>
          <w:rFonts w:ascii="Times New Roman" w:cs="Times New Roman" w:hAnsi="Times New Roman"/>
          <w:bCs/>
          <w:sz w:val="24"/>
          <w:szCs w:val="24"/>
        </w:rPr>
        <w:t xml:space="preserve">&gt; </w:t>
      </w:r>
      <w:r>
        <w:rPr>
          <w:rFonts w:ascii="Times New Roman" w:cs="Times New Roman" w:hAnsi="Times New Roman"/>
          <w:bCs/>
          <w:sz w:val="24"/>
          <w:szCs w:val="24"/>
        </w:rPr>
        <w:t>CG</w:t>
      </w:r>
      <w:r>
        <w:rPr>
          <w:rFonts w:ascii="Times New Roman" w:cs="Times New Roman" w:hAnsi="Times New Roman"/>
          <w:bCs/>
          <w:sz w:val="24"/>
          <w:szCs w:val="24"/>
          <w:vertAlign w:val="subscript"/>
        </w:rPr>
        <w:t xml:space="preserve">S-A </w:t>
      </w:r>
      <w:r>
        <w:rPr>
          <w:rFonts w:ascii="Times New Roman" w:cs="Times New Roman" w:hAnsi="Times New Roman"/>
          <w:bCs/>
          <w:sz w:val="24"/>
          <w:szCs w:val="24"/>
        </w:rPr>
        <w:t xml:space="preserve"> </w:t>
      </w:r>
      <w:r>
        <w:rPr>
          <w:rFonts w:ascii="Times New Roman" w:cs="Times New Roman" w:hAnsi="Times New Roman"/>
          <w:bCs/>
          <w:sz w:val="24"/>
          <w:szCs w:val="24"/>
        </w:rPr>
        <w:t>(</w:t>
      </w:r>
      <w:r>
        <w:rPr>
          <w:rFonts w:ascii="Times New Roman" w:cs="Times New Roman" w:hAnsi="Times New Roman"/>
          <w:bCs/>
          <w:sz w:val="24"/>
          <w:szCs w:val="24"/>
        </w:rPr>
        <w:t xml:space="preserve">Nakashima, (2017) </w:t>
      </w:r>
      <w:r>
        <w:rPr>
          <w:rFonts w:ascii="Times New Roman" w:cs="Times New Roman" w:hAnsi="Times New Roman"/>
          <w:bCs/>
          <w:sz w:val="24"/>
          <w:szCs w:val="24"/>
        </w:rPr>
        <w:t>p. 99).</w:t>
      </w:r>
      <w:r>
        <w:rPr>
          <w:rFonts w:ascii="BookAntiqua-Bold" w:cs="BookAntiqua-Bold" w:hAnsi="BookAntiqua-Bold"/>
          <w:bCs/>
          <w:sz w:val="28"/>
          <w:szCs w:val="28"/>
        </w:rPr>
        <w:t xml:space="preserve"> </w:t>
      </w:r>
    </w:p>
    <w:p>
      <w:pPr>
        <w:pStyle w:val="style0"/>
        <w:autoSpaceDE w:val="false"/>
        <w:autoSpaceDN w:val="false"/>
        <w:adjustRightInd w:val="false"/>
        <w:spacing w:after="0" w:lineRule="auto" w:line="480"/>
        <w:jc w:val="both"/>
        <w:rPr>
          <w:rFonts w:ascii="Times New Roman" w:cs="Times New Roman" w:hAnsi="Times New Roman"/>
          <w:color w:val="000000"/>
          <w:sz w:val="24"/>
          <w:szCs w:val="24"/>
        </w:rPr>
      </w:pPr>
    </w:p>
    <w:p>
      <w:pPr>
        <w:pStyle w:val="style0"/>
        <w:autoSpaceDE w:val="false"/>
        <w:autoSpaceDN w:val="false"/>
        <w:adjustRightInd w:val="false"/>
        <w:spacing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Thus the answer to a RQ cannot be one-sided: it must be known to both the speaker and the addressee, whereas the answer to an ordinary question OQ is one-sided: not known to the speaker while the addressee is assumed to know, hence the OQ </w:t>
      </w:r>
      <w:r>
        <w:rPr>
          <w:rFonts w:ascii="Times New Roman" w:cs="Times New Roman" w:hAnsi="Times New Roman"/>
          <w:color w:val="000000"/>
          <w:sz w:val="24"/>
          <w:szCs w:val="24"/>
        </w:rPr>
        <w:t xml:space="preserve">posed </w:t>
      </w:r>
      <w:r>
        <w:rPr>
          <w:rFonts w:ascii="Times New Roman" w:cs="Times New Roman" w:hAnsi="Times New Roman"/>
          <w:color w:val="000000"/>
          <w:sz w:val="24"/>
          <w:szCs w:val="24"/>
        </w:rPr>
        <w:t xml:space="preserve">to him/her. </w:t>
      </w:r>
    </w:p>
    <w:p>
      <w:pPr>
        <w:pStyle w:val="style0"/>
        <w:autoSpaceDE w:val="false"/>
        <w:autoSpaceDN w:val="false"/>
        <w:adjustRightInd w:val="false"/>
        <w:spacing w:after="0" w:lineRule="auto" w:line="480"/>
        <w:jc w:val="both"/>
        <w:rPr>
          <w:rFonts w:ascii="Times New Roman" w:cs="Times New Roman" w:hAnsi="Times New Roman"/>
          <w:b/>
          <w:color w:val="000000"/>
          <w:sz w:val="24"/>
          <w:szCs w:val="24"/>
        </w:rPr>
      </w:pPr>
    </w:p>
    <w:p>
      <w:pPr>
        <w:pStyle w:val="style0"/>
        <w:autoSpaceDE w:val="false"/>
        <w:autoSpaceDN w:val="false"/>
        <w:adjustRightInd w:val="false"/>
        <w:spacing w:after="0" w:lineRule="auto" w:line="480"/>
        <w:jc w:val="both"/>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The Qur'an and the context of RQ in the Qur'an </w:t>
      </w:r>
    </w:p>
    <w:p>
      <w:pPr>
        <w:pStyle w:val="style0"/>
        <w:autoSpaceDE w:val="false"/>
        <w:autoSpaceDN w:val="false"/>
        <w:adjustRightInd w:val="false"/>
        <w:spacing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Perhaps because the Qur'an is a Holy Book, it is less researched into than other books, and this is one of the motivations for this paper.</w:t>
      </w:r>
      <w:commentRangeStart w:id="1"/>
      <w:r>
        <w:rPr>
          <w:rFonts w:ascii="Times New Roman" w:cs="Times New Roman" w:hAnsi="Times New Roman"/>
          <w:color w:val="000000"/>
          <w:sz w:val="24"/>
          <w:szCs w:val="24"/>
        </w:rPr>
        <w:t xml:space="preserve"> </w:t>
      </w:r>
      <w:commentRangeEnd w:id="1"/>
      <w:r>
        <w:rPr/>
        <w:commentReference w:id="1"/>
      </w:r>
      <w:r>
        <w:rPr>
          <w:rFonts w:ascii="Times New Roman" w:cs="Times New Roman" w:hAnsi="Times New Roman"/>
          <w:color w:val="000000"/>
          <w:sz w:val="24"/>
          <w:szCs w:val="24"/>
        </w:rPr>
        <w:t xml:space="preserve">One of such few works is </w:t>
      </w:r>
      <w:r>
        <w:rPr>
          <w:rFonts w:ascii="Times New Roman" w:cs="Times New Roman" w:hAnsi="Times New Roman"/>
          <w:color w:val="000000"/>
          <w:sz w:val="24"/>
          <w:szCs w:val="24"/>
        </w:rPr>
        <w:t>Alamiri’s</w:t>
      </w:r>
      <w:r>
        <w:rPr>
          <w:rFonts w:ascii="Times New Roman" w:cs="Times New Roman" w:hAnsi="Times New Roman"/>
          <w:color w:val="000000"/>
          <w:sz w:val="24"/>
          <w:szCs w:val="24"/>
        </w:rPr>
        <w:t xml:space="preserve"> (2018) attempt to “approach the Qur'anic Arabic from an SFL perspective, whi</w:t>
      </w:r>
      <w:r>
        <w:rPr>
          <w:rFonts w:ascii="Times New Roman" w:cs="Times New Roman" w:hAnsi="Times New Roman"/>
          <w:color w:val="000000"/>
          <w:sz w:val="24"/>
          <w:szCs w:val="24"/>
        </w:rPr>
        <w:t>ch is almost an untouched area…</w:t>
      </w:r>
      <w:r>
        <w:rPr>
          <w:rFonts w:ascii="Times New Roman" w:cs="Times New Roman" w:hAnsi="Times New Roman"/>
          <w:color w:val="000000"/>
          <w:sz w:val="24"/>
          <w:szCs w:val="24"/>
        </w:rPr>
        <w:t xml:space="preserve">exposing the importance of the functional analysis in understanding the oldest text of Arabic” (p.47). </w:t>
      </w:r>
    </w:p>
    <w:p>
      <w:pPr>
        <w:pStyle w:val="style0"/>
        <w:autoSpaceDE w:val="false"/>
        <w:autoSpaceDN w:val="false"/>
        <w:adjustRightInd w:val="false"/>
        <w:spacing w:before="240"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The Qur'an, the original, uncreated Word of God (Allah), was revealed</w:t>
      </w:r>
      <w:r>
        <w:rPr>
          <w:rFonts w:ascii="Times New Roman" w:cs="Times New Roman" w:hAnsi="Times New Roman"/>
          <w:color w:val="000000"/>
          <w:sz w:val="24"/>
          <w:szCs w:val="24"/>
        </w:rPr>
        <w:t xml:space="preserve"> to Prophet Muhammad, Peace Be </w:t>
      </w:r>
      <w:r>
        <w:rPr>
          <w:rFonts w:ascii="Times New Roman" w:cs="Times New Roman" w:hAnsi="Times New Roman"/>
          <w:color w:val="000000"/>
          <w:sz w:val="24"/>
          <w:szCs w:val="24"/>
        </w:rPr>
        <w:t>Upon</w:t>
      </w:r>
      <w:r>
        <w:rPr>
          <w:rFonts w:ascii="Times New Roman" w:cs="Times New Roman" w:hAnsi="Times New Roman"/>
          <w:color w:val="000000"/>
          <w:sz w:val="24"/>
          <w:szCs w:val="24"/>
        </w:rPr>
        <w:t xml:space="preserve"> Him, (henceforth, the Prophet) piecemeal</w:t>
      </w:r>
      <w:r>
        <w:rPr>
          <w:rFonts w:ascii="Times New Roman" w:cs="Times New Roman" w:hAnsi="Times New Roman"/>
          <w:color w:val="000000"/>
          <w:sz w:val="24"/>
          <w:szCs w:val="24"/>
        </w:rPr>
        <w:t xml:space="preserve"> by </w:t>
      </w:r>
      <w:r>
        <w:rPr>
          <w:rFonts w:ascii="Times New Roman" w:cs="Times New Roman" w:hAnsi="Times New Roman"/>
          <w:color w:val="000000"/>
          <w:sz w:val="24"/>
          <w:szCs w:val="24"/>
        </w:rPr>
        <w:t xml:space="preserve">God, the Authorial Voice in the Qur'an, </w:t>
      </w:r>
      <w:r>
        <w:rPr>
          <w:rFonts w:ascii="Times New Roman" w:cs="Times New Roman" w:hAnsi="Times New Roman"/>
          <w:color w:val="000000"/>
          <w:sz w:val="24"/>
          <w:szCs w:val="24"/>
        </w:rPr>
        <w:t>to be delivered to the world of humans and jinns</w:t>
      </w:r>
      <w:r>
        <w:rPr>
          <w:rFonts w:ascii="Times New Roman" w:cs="Times New Roman" w:hAnsi="Times New Roman"/>
          <w:color w:val="000000"/>
          <w:sz w:val="24"/>
          <w:szCs w:val="24"/>
          <w:vertAlign w:val="superscript"/>
        </w:rPr>
        <w:t>1</w:t>
      </w:r>
      <w:r>
        <w:rPr>
          <w:rFonts w:ascii="Times New Roman" w:cs="Times New Roman" w:hAnsi="Times New Roman"/>
          <w:color w:val="000000"/>
          <w:sz w:val="24"/>
          <w:szCs w:val="24"/>
        </w:rPr>
        <w:t>. The revelation began, according to Al-</w:t>
      </w:r>
      <w:r>
        <w:rPr>
          <w:rFonts w:ascii="Times New Roman" w:cs="Times New Roman" w:hAnsi="Times New Roman"/>
          <w:color w:val="000000"/>
          <w:sz w:val="24"/>
          <w:szCs w:val="24"/>
        </w:rPr>
        <w:t>Mubarakphuri’s</w:t>
      </w:r>
      <w:r>
        <w:rPr>
          <w:rFonts w:ascii="Times New Roman" w:cs="Times New Roman" w:hAnsi="Times New Roman"/>
          <w:color w:val="000000"/>
          <w:sz w:val="24"/>
          <w:szCs w:val="24"/>
        </w:rPr>
        <w:t xml:space="preserve"> (1995) biography of the Prophet on Monday 21</w:t>
      </w:r>
      <w:r>
        <w:rPr>
          <w:rFonts w:ascii="Times New Roman" w:cs="Times New Roman" w:hAnsi="Times New Roman"/>
          <w:color w:val="000000"/>
          <w:sz w:val="24"/>
          <w:szCs w:val="24"/>
          <w:vertAlign w:val="superscript"/>
        </w:rPr>
        <w:t>st</w:t>
      </w:r>
      <w:r>
        <w:rPr>
          <w:rFonts w:ascii="Times New Roman" w:cs="Times New Roman" w:hAnsi="Times New Roman"/>
          <w:color w:val="000000"/>
          <w:sz w:val="24"/>
          <w:szCs w:val="24"/>
        </w:rPr>
        <w:t xml:space="preserve"> Ramadan at night in the year 610 CE (Christian Era)  when he was 40 years old (p.68) and came to an end with his death on Monday 12</w:t>
      </w:r>
      <w:r>
        <w:rPr>
          <w:rFonts w:ascii="Times New Roman" w:cs="Times New Roman" w:hAnsi="Times New Roman"/>
          <w:color w:val="000000"/>
          <w:sz w:val="24"/>
          <w:szCs w:val="24"/>
          <w:vertAlign w:val="superscript"/>
        </w:rPr>
        <w:t>th</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Rabiul</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Awwal</w:t>
      </w:r>
      <w:r>
        <w:rPr>
          <w:rFonts w:ascii="Times New Roman" w:cs="Times New Roman" w:hAnsi="Times New Roman"/>
          <w:color w:val="000000"/>
          <w:sz w:val="24"/>
          <w:szCs w:val="24"/>
        </w:rPr>
        <w:t xml:space="preserve"> in the year 634 CE at the</w:t>
      </w:r>
      <w:r>
        <w:rPr>
          <w:rFonts w:ascii="Times New Roman" w:cs="Times New Roman" w:hAnsi="Times New Roman"/>
          <w:color w:val="000000"/>
          <w:sz w:val="24"/>
          <w:szCs w:val="24"/>
        </w:rPr>
        <w:t xml:space="preserve"> age of 63 (p.479). The Qur'an </w:t>
      </w:r>
      <w:r>
        <w:rPr>
          <w:rFonts w:ascii="Times New Roman" w:cs="Times New Roman" w:hAnsi="Times New Roman"/>
          <w:color w:val="000000"/>
          <w:sz w:val="24"/>
          <w:szCs w:val="24"/>
        </w:rPr>
        <w:t xml:space="preserve">was then </w:t>
      </w:r>
      <w:r>
        <w:rPr>
          <w:rFonts w:ascii="Times New Roman" w:cs="Times New Roman" w:hAnsi="Times New Roman"/>
          <w:color w:val="000000"/>
          <w:sz w:val="24"/>
          <w:szCs w:val="24"/>
        </w:rPr>
        <w:t>compiled into a book</w:t>
      </w:r>
      <w:r>
        <w:rPr>
          <w:rFonts w:ascii="Times New Roman" w:cs="Times New Roman" w:hAnsi="Times New Roman"/>
          <w:color w:val="000000"/>
          <w:sz w:val="24"/>
          <w:szCs w:val="24"/>
        </w:rPr>
        <w:t xml:space="preserve"> consisting of 114 </w:t>
      </w:r>
      <w:r>
        <w:rPr>
          <w:rFonts w:ascii="Times New Roman" w:cs="Times New Roman" w:hAnsi="Times New Roman"/>
          <w:i/>
          <w:color w:val="000000"/>
          <w:sz w:val="24"/>
          <w:szCs w:val="24"/>
        </w:rPr>
        <w:t>Surah</w:t>
      </w:r>
      <w:r>
        <w:rPr>
          <w:rFonts w:ascii="Times New Roman" w:cs="Times New Roman" w:hAnsi="Times New Roman"/>
          <w:color w:val="000000"/>
          <w:sz w:val="24"/>
          <w:szCs w:val="24"/>
        </w:rPr>
        <w:t xml:space="preserve"> (Chapters). Due to persecution </w:t>
      </w:r>
      <w:r>
        <w:rPr>
          <w:rFonts w:ascii="Times New Roman" w:cs="Times New Roman" w:hAnsi="Times New Roman"/>
          <w:color w:val="000000"/>
          <w:sz w:val="24"/>
          <w:szCs w:val="24"/>
        </w:rPr>
        <w:t>from the unbelievers in Makkah</w:t>
      </w:r>
      <w:r>
        <w:rPr>
          <w:rFonts w:ascii="Times New Roman" w:cs="Times New Roman" w:hAnsi="Times New Roman"/>
          <w:color w:val="000000"/>
          <w:sz w:val="24"/>
          <w:szCs w:val="24"/>
        </w:rPr>
        <w:t>, he fled to Madinah</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(a distance of 2138 kilometres) in 622 CE,</w:t>
      </w:r>
      <w:r>
        <w:rPr>
          <w:rFonts w:ascii="Times New Roman" w:cs="Times New Roman" w:hAnsi="Times New Roman"/>
          <w:color w:val="000000"/>
          <w:sz w:val="24"/>
          <w:szCs w:val="24"/>
        </w:rPr>
        <w:t xml:space="preserve"> from Makkah,</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in what is to today know as </w:t>
      </w:r>
      <w:r>
        <w:rPr>
          <w:rFonts w:ascii="Times New Roman" w:cs="Times New Roman" w:hAnsi="Times New Roman"/>
          <w:color w:val="000000"/>
          <w:sz w:val="24"/>
          <w:szCs w:val="24"/>
        </w:rPr>
        <w:t>Hijrah</w:t>
      </w:r>
      <w:r>
        <w:rPr>
          <w:rFonts w:ascii="Times New Roman" w:cs="Times New Roman" w:hAnsi="Times New Roman"/>
          <w:color w:val="000000"/>
          <w:sz w:val="24"/>
          <w:szCs w:val="24"/>
        </w:rPr>
        <w:t xml:space="preserve">. If you travel by car/bus at the consistent speed of 50km per hour, you will reach </w:t>
      </w:r>
      <w:r>
        <w:rPr>
          <w:rFonts w:ascii="Times New Roman" w:cs="Times New Roman" w:hAnsi="Times New Roman"/>
          <w:color w:val="000000"/>
          <w:sz w:val="24"/>
          <w:szCs w:val="24"/>
        </w:rPr>
        <w:t>Madina</w:t>
      </w:r>
      <w:r>
        <w:rPr>
          <w:rFonts w:ascii="Times New Roman" w:cs="Times New Roman" w:hAnsi="Times New Roman"/>
          <w:color w:val="000000"/>
          <w:sz w:val="24"/>
          <w:szCs w:val="24"/>
        </w:rPr>
        <w:t xml:space="preserve"> in 42.77hours (</w:t>
      </w:r>
      <w:r>
        <w:rPr/>
        <w:fldChar w:fldCharType="begin"/>
      </w:r>
      <w:r>
        <w:instrText xml:space="preserve"> HYPERLINK "http://www.distancebetween.info" </w:instrText>
      </w:r>
      <w:r>
        <w:rPr/>
        <w:fldChar w:fldCharType="separate"/>
      </w:r>
      <w:r>
        <w:rPr>
          <w:rStyle w:val="style85"/>
          <w:rFonts w:ascii="Times New Roman" w:cs="Times New Roman" w:hAnsi="Times New Roman"/>
          <w:sz w:val="24"/>
          <w:szCs w:val="24"/>
        </w:rPr>
        <w:t>www.distancebetween.info</w:t>
      </w:r>
      <w:r>
        <w:rPr/>
        <w:fldChar w:fldCharType="end"/>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The Prophet spent 23days on the journey on his camel</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(named</w:t>
      </w:r>
    </w:p>
    <w:p>
      <w:pPr>
        <w:pStyle w:val="style0"/>
        <w:autoSpaceDE w:val="false"/>
        <w:autoSpaceDN w:val="false"/>
        <w:adjustRightInd w:val="false"/>
        <w:spacing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w:t>
      </w:r>
    </w:p>
    <w:p>
      <w:pPr>
        <w:pStyle w:val="style0"/>
        <w:autoSpaceDE w:val="false"/>
        <w:autoSpaceDN w:val="false"/>
        <w:adjustRightInd w:val="false"/>
        <w:spacing w:after="0" w:lineRule="auto" w:line="240"/>
        <w:jc w:val="both"/>
        <w:rPr>
          <w:rFonts w:ascii="Times New Roman" w:cs="Times New Roman" w:hAnsi="Times New Roman"/>
          <w:color w:val="000000"/>
          <w:sz w:val="20"/>
          <w:szCs w:val="24"/>
        </w:rPr>
      </w:pPr>
      <w:r>
        <w:rPr>
          <w:rFonts w:ascii="Times New Roman" w:cs="Times New Roman" w:hAnsi="Times New Roman"/>
          <w:color w:val="000000"/>
          <w:sz w:val="20"/>
          <w:szCs w:val="24"/>
          <w:vertAlign w:val="superscript"/>
        </w:rPr>
        <w:t>1</w:t>
      </w:r>
      <w:r>
        <w:rPr>
          <w:rFonts w:ascii="Times New Roman" w:cs="Times New Roman" w:hAnsi="Times New Roman"/>
          <w:color w:val="000000"/>
          <w:sz w:val="20"/>
          <w:szCs w:val="24"/>
        </w:rPr>
        <w:t>A jinn is</w:t>
      </w:r>
      <w:r>
        <w:rPr>
          <w:rFonts w:ascii="Times New Roman" w:cs="Times New Roman" w:hAnsi="Times New Roman"/>
          <w:color w:val="000000"/>
          <w:sz w:val="20"/>
          <w:szCs w:val="24"/>
        </w:rPr>
        <w:t xml:space="preserve"> “a spirit that can take on various human and animal forms and makes mischievous use of its supernatural powers” (Microsoft Encarta, 2009). However, not all jinns are mischievous.</w:t>
      </w:r>
    </w:p>
    <w:p>
      <w:pPr>
        <w:pStyle w:val="style0"/>
        <w:autoSpaceDE w:val="false"/>
        <w:autoSpaceDN w:val="false"/>
        <w:adjustRightInd w:val="false"/>
        <w:spacing w:after="0" w:lineRule="auto" w:line="480"/>
        <w:jc w:val="both"/>
        <w:rPr>
          <w:rFonts w:ascii="Times New Roman" w:cs="Times New Roman" w:hAnsi="Times New Roman"/>
          <w:color w:val="000000"/>
          <w:sz w:val="24"/>
          <w:szCs w:val="24"/>
        </w:rPr>
      </w:pPr>
    </w:p>
    <w:p>
      <w:pPr>
        <w:pStyle w:val="style0"/>
        <w:autoSpaceDE w:val="false"/>
        <w:autoSpaceDN w:val="false"/>
        <w:adjustRightInd w:val="false"/>
        <w:spacing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Qaswa</w:t>
      </w:r>
      <w:r>
        <w:rPr>
          <w:rFonts w:ascii="Times New Roman" w:cs="Times New Roman" w:hAnsi="Times New Roman"/>
          <w:color w:val="000000"/>
          <w:sz w:val="24"/>
          <w:szCs w:val="24"/>
        </w:rPr>
        <w:t xml:space="preserve">) along with his companion, Abu </w:t>
      </w:r>
      <w:r>
        <w:rPr>
          <w:rFonts w:ascii="Times New Roman" w:cs="Times New Roman" w:hAnsi="Times New Roman"/>
          <w:color w:val="000000"/>
          <w:sz w:val="24"/>
          <w:szCs w:val="24"/>
        </w:rPr>
        <w:t>Bakr</w:t>
      </w:r>
      <w:r>
        <w:rPr>
          <w:rFonts w:ascii="Times New Roman" w:cs="Times New Roman" w:hAnsi="Times New Roman"/>
          <w:color w:val="000000"/>
          <w:sz w:val="24"/>
          <w:szCs w:val="24"/>
        </w:rPr>
        <w:t xml:space="preserve"> (muslimsincalgary.ca).</w:t>
      </w:r>
      <w:r>
        <w:rPr>
          <w:rFonts w:ascii="Times New Roman" w:cs="Times New Roman" w:hAnsi="Times New Roman"/>
          <w:color w:val="000000"/>
          <w:sz w:val="24"/>
          <w:szCs w:val="24"/>
        </w:rPr>
        <w:t xml:space="preserve"> The Prophet’s persecution</w:t>
      </w:r>
      <w:r>
        <w:rPr>
          <w:rFonts w:ascii="Times New Roman" w:cs="Times New Roman" w:hAnsi="Times New Roman"/>
          <w:color w:val="000000"/>
          <w:sz w:val="24"/>
          <w:szCs w:val="24"/>
        </w:rPr>
        <w:t xml:space="preserve"> in Makkah</w:t>
      </w:r>
      <w:r>
        <w:rPr>
          <w:rFonts w:ascii="Times New Roman" w:cs="Times New Roman" w:hAnsi="Times New Roman"/>
          <w:color w:val="000000"/>
          <w:sz w:val="24"/>
          <w:szCs w:val="24"/>
        </w:rPr>
        <w:t xml:space="preserve"> for 13 years</w:t>
      </w:r>
      <w:r>
        <w:rPr>
          <w:rFonts w:ascii="Times New Roman" w:cs="Times New Roman" w:hAnsi="Times New Roman"/>
          <w:color w:val="000000"/>
          <w:sz w:val="24"/>
          <w:szCs w:val="24"/>
        </w:rPr>
        <w:t xml:space="preserve"> provides the context for most of the</w:t>
      </w:r>
      <w:r>
        <w:rPr>
          <w:rFonts w:ascii="Times New Roman" w:cs="Times New Roman" w:hAnsi="Times New Roman"/>
          <w:color w:val="000000"/>
          <w:sz w:val="24"/>
          <w:szCs w:val="24"/>
        </w:rPr>
        <w:t xml:space="preserve"> verses revealed in Makkah, including the </w:t>
      </w:r>
      <w:r>
        <w:rPr>
          <w:rFonts w:ascii="Times New Roman" w:cs="Times New Roman" w:hAnsi="Times New Roman"/>
          <w:color w:val="000000"/>
          <w:sz w:val="24"/>
          <w:szCs w:val="24"/>
        </w:rPr>
        <w:t>Sixteen (16) out of the seventeen (17) chapters under analysis in this paper</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p>
    <w:p>
      <w:pPr>
        <w:pStyle w:val="style0"/>
        <w:autoSpaceDE w:val="false"/>
        <w:autoSpaceDN w:val="false"/>
        <w:adjustRightInd w:val="false"/>
        <w:spacing w:after="0"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The context of the RQ in the Qur'an</w:t>
      </w:r>
      <w:r>
        <w:rPr>
          <w:rFonts w:ascii="Times New Roman" w:cs="Times New Roman" w:hAnsi="Times New Roman"/>
          <w:color w:val="000000"/>
          <w:sz w:val="24"/>
          <w:szCs w:val="24"/>
        </w:rPr>
        <w:t>, especially most of those revealed in Makkah,</w:t>
      </w:r>
      <w:r>
        <w:rPr>
          <w:rFonts w:ascii="Times New Roman" w:cs="Times New Roman" w:hAnsi="Times New Roman"/>
          <w:color w:val="000000"/>
          <w:sz w:val="24"/>
          <w:szCs w:val="24"/>
        </w:rPr>
        <w:t xml:space="preserve"> is that of argumentation or disputation on one hand, and </w:t>
      </w:r>
      <w:r>
        <w:rPr>
          <w:rFonts w:ascii="Times New Roman" w:cs="Times New Roman" w:hAnsi="Times New Roman"/>
          <w:color w:val="000000"/>
          <w:sz w:val="24"/>
          <w:szCs w:val="24"/>
        </w:rPr>
        <w:t xml:space="preserve">faith </w:t>
      </w:r>
      <w:r>
        <w:rPr>
          <w:rFonts w:ascii="Times New Roman" w:cs="Times New Roman" w:hAnsi="Times New Roman"/>
          <w:color w:val="000000"/>
          <w:sz w:val="24"/>
          <w:szCs w:val="24"/>
        </w:rPr>
        <w:t xml:space="preserve">reinforcement on the other hand, involving three parties, namely God, the believers and the unbelievers. The disputation is particularly between </w:t>
      </w:r>
      <w:r>
        <w:rPr>
          <w:rFonts w:ascii="Times New Roman" w:cs="Times New Roman" w:hAnsi="Times New Roman"/>
          <w:color w:val="000000"/>
          <w:sz w:val="24"/>
          <w:szCs w:val="24"/>
        </w:rPr>
        <w:t>God (henceforth, Speaker)</w:t>
      </w:r>
      <w:r>
        <w:rPr>
          <w:rFonts w:ascii="Times New Roman" w:cs="Times New Roman" w:hAnsi="Times New Roman"/>
          <w:color w:val="000000"/>
          <w:sz w:val="24"/>
          <w:szCs w:val="24"/>
        </w:rPr>
        <w:t xml:space="preserve"> and the unbelievers</w:t>
      </w:r>
      <w:r>
        <w:rPr>
          <w:rFonts w:ascii="Times New Roman" w:cs="Times New Roman" w:hAnsi="Times New Roman"/>
          <w:color w:val="000000"/>
          <w:sz w:val="24"/>
          <w:szCs w:val="24"/>
        </w:rPr>
        <w:t xml:space="preserve"> (henceforth, Addressee-UBs</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or AUnBs)</w:t>
      </w:r>
      <w:r>
        <w:rPr>
          <w:rFonts w:ascii="Times New Roman" w:cs="Times New Roman" w:hAnsi="Times New Roman"/>
          <w:color w:val="000000"/>
          <w:sz w:val="24"/>
          <w:szCs w:val="24"/>
        </w:rPr>
        <w:t xml:space="preserve"> who </w:t>
      </w:r>
      <w:r>
        <w:rPr>
          <w:rFonts w:ascii="Times New Roman" w:cs="Times New Roman" w:hAnsi="Times New Roman"/>
          <w:color w:val="000000"/>
          <w:sz w:val="24"/>
          <w:szCs w:val="24"/>
        </w:rPr>
        <w:t xml:space="preserve">reject the </w:t>
      </w:r>
      <w:r>
        <w:rPr>
          <w:rFonts w:ascii="Times New Roman" w:cs="Times New Roman" w:hAnsi="Times New Roman"/>
          <w:color w:val="000000"/>
          <w:sz w:val="24"/>
          <w:szCs w:val="24"/>
        </w:rPr>
        <w:t>Word</w:t>
      </w:r>
      <w:r>
        <w:rPr>
          <w:rFonts w:ascii="Times New Roman" w:cs="Times New Roman" w:hAnsi="Times New Roman"/>
          <w:color w:val="000000"/>
          <w:sz w:val="24"/>
          <w:szCs w:val="24"/>
        </w:rPr>
        <w:t xml:space="preserve"> of Go</w:t>
      </w:r>
      <w:r>
        <w:rPr>
          <w:rFonts w:ascii="Times New Roman" w:cs="Times New Roman" w:hAnsi="Times New Roman"/>
          <w:color w:val="000000"/>
          <w:sz w:val="24"/>
          <w:szCs w:val="24"/>
        </w:rPr>
        <w:t>d and disobey His command. While</w:t>
      </w:r>
      <w:r>
        <w:rPr>
          <w:rFonts w:ascii="Times New Roman" w:cs="Times New Roman" w:hAnsi="Times New Roman"/>
          <w:color w:val="000000"/>
          <w:sz w:val="24"/>
          <w:szCs w:val="24"/>
        </w:rPr>
        <w:t xml:space="preserve"> the argumentatio</w:t>
      </w:r>
      <w:r>
        <w:rPr>
          <w:rFonts w:ascii="Times New Roman" w:cs="Times New Roman" w:hAnsi="Times New Roman"/>
          <w:color w:val="000000"/>
          <w:sz w:val="24"/>
          <w:szCs w:val="24"/>
        </w:rPr>
        <w:t>n is focussed on the AUnBs</w:t>
      </w:r>
      <w:r>
        <w:rPr>
          <w:rFonts w:ascii="Times New Roman" w:cs="Times New Roman" w:hAnsi="Times New Roman"/>
          <w:color w:val="000000"/>
          <w:sz w:val="24"/>
          <w:szCs w:val="24"/>
        </w:rPr>
        <w:t xml:space="preserve"> who oppose the Speaker</w:t>
      </w:r>
      <w:r>
        <w:rPr>
          <w:rFonts w:ascii="Times New Roman" w:cs="Times New Roman" w:hAnsi="Times New Roman"/>
          <w:color w:val="000000"/>
          <w:sz w:val="24"/>
          <w:szCs w:val="24"/>
        </w:rPr>
        <w:t>, it serves as reinforcement of faith for the believers</w:t>
      </w:r>
      <w:r>
        <w:rPr>
          <w:rFonts w:ascii="Times New Roman" w:cs="Times New Roman" w:hAnsi="Times New Roman"/>
          <w:color w:val="000000"/>
          <w:sz w:val="24"/>
          <w:szCs w:val="24"/>
        </w:rPr>
        <w:t xml:space="preserve"> (henceforth, Addressee-Bs</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or ABs)</w:t>
      </w:r>
      <w:r>
        <w:rPr>
          <w:rFonts w:ascii="Times New Roman" w:cs="Times New Roman" w:hAnsi="Times New Roman"/>
          <w:color w:val="000000"/>
          <w:sz w:val="24"/>
          <w:szCs w:val="24"/>
        </w:rPr>
        <w:t xml:space="preserve"> who support the Speaker</w:t>
      </w:r>
      <w:r>
        <w:rPr>
          <w:rFonts w:ascii="Times New Roman" w:cs="Times New Roman" w:hAnsi="Times New Roman"/>
          <w:color w:val="000000"/>
          <w:sz w:val="24"/>
          <w:szCs w:val="24"/>
        </w:rPr>
        <w:t xml:space="preserve">. This is what happens when God addresses the </w:t>
      </w:r>
      <w:r>
        <w:rPr>
          <w:rFonts w:ascii="Times New Roman" w:cs="Times New Roman" w:hAnsi="Times New Roman"/>
          <w:color w:val="000000"/>
          <w:sz w:val="24"/>
          <w:szCs w:val="24"/>
        </w:rPr>
        <w:t>Prophet (henceforth. Addressee-Prophet, or APro</w:t>
      </w:r>
      <w:r>
        <w:rPr>
          <w:rFonts w:ascii="Times New Roman" w:cs="Times New Roman" w:hAnsi="Times New Roman"/>
          <w:color w:val="000000"/>
          <w:sz w:val="24"/>
          <w:szCs w:val="24"/>
        </w:rPr>
        <w:t>ph</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in Chapter 93</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v</w:t>
      </w:r>
      <w:r>
        <w:rPr>
          <w:rFonts w:ascii="Times New Roman" w:cs="Times New Roman" w:hAnsi="Times New Roman"/>
          <w:color w:val="000000"/>
          <w:sz w:val="24"/>
          <w:szCs w:val="24"/>
        </w:rPr>
        <w:t xml:space="preserve">erse </w:t>
      </w:r>
      <w:r>
        <w:rPr>
          <w:rFonts w:ascii="Times New Roman" w:cs="Times New Roman" w:hAnsi="Times New Roman"/>
          <w:color w:val="000000"/>
          <w:sz w:val="24"/>
          <w:szCs w:val="24"/>
        </w:rPr>
        <w:t>6</w:t>
      </w:r>
      <w:r>
        <w:rPr>
          <w:rFonts w:ascii="Times New Roman" w:cs="Times New Roman" w:hAnsi="Times New Roman"/>
          <w:color w:val="000000"/>
          <w:sz w:val="24"/>
          <w:szCs w:val="24"/>
        </w:rPr>
        <w:t xml:space="preserve"> (henceforth, Q93v6)</w:t>
      </w:r>
      <w:r>
        <w:rPr>
          <w:rFonts w:ascii="Times New Roman" w:cs="Times New Roman" w:hAnsi="Times New Roman"/>
          <w:color w:val="000000"/>
          <w:sz w:val="24"/>
          <w:szCs w:val="24"/>
        </w:rPr>
        <w:t xml:space="preserve">: “Did He not find thee an orphan and give </w:t>
      </w:r>
      <w:r>
        <w:rPr>
          <w:rFonts w:ascii="Times New Roman" w:cs="Times New Roman" w:hAnsi="Times New Roman"/>
          <w:color w:val="000000"/>
          <w:sz w:val="24"/>
          <w:szCs w:val="24"/>
        </w:rPr>
        <w:t>thee</w:t>
      </w:r>
      <w:r>
        <w:rPr>
          <w:rFonts w:ascii="Times New Roman" w:cs="Times New Roman" w:hAnsi="Times New Roman"/>
          <w:color w:val="000000"/>
          <w:sz w:val="24"/>
          <w:szCs w:val="24"/>
        </w:rPr>
        <w:t xml:space="preserve"> shelter (and care)?” to assure him and reinforce his faith.  </w:t>
      </w:r>
    </w:p>
    <w:p>
      <w:pPr>
        <w:pStyle w:val="style0"/>
        <w:autoSpaceDE w:val="false"/>
        <w:autoSpaceDN w:val="false"/>
        <w:adjustRightInd w:val="false"/>
        <w:spacing w:after="0" w:lineRule="auto" w:line="480"/>
        <w:jc w:val="both"/>
        <w:rPr>
          <w:rFonts w:ascii="Times New Roman" w:cs="Times New Roman" w:hAnsi="Times New Roman"/>
          <w:color w:val="000000"/>
          <w:sz w:val="24"/>
          <w:szCs w:val="24"/>
        </w:rPr>
      </w:pPr>
    </w:p>
    <w:p>
      <w:pPr>
        <w:pStyle w:val="style0"/>
        <w:autoSpaceDE w:val="false"/>
        <w:autoSpaceDN w:val="false"/>
        <w:adjustRightInd w:val="false"/>
        <w:spacing w:after="0" w:lineRule="auto" w:line="480"/>
        <w:jc w:val="both"/>
        <w:rPr>
          <w:rFonts w:ascii="Times New Roman" w:cs="Times New Roman" w:hAnsi="Times New Roman"/>
          <w:b/>
          <w:color w:val="000000"/>
          <w:sz w:val="24"/>
          <w:szCs w:val="24"/>
        </w:rPr>
      </w:pPr>
      <w:r>
        <w:rPr>
          <w:rFonts w:ascii="Times New Roman" w:cs="Times New Roman" w:hAnsi="Times New Roman"/>
          <w:b/>
          <w:color w:val="000000"/>
          <w:sz w:val="24"/>
          <w:szCs w:val="24"/>
        </w:rPr>
        <w:t>Methodology</w:t>
      </w:r>
    </w:p>
    <w:p>
      <w:pPr>
        <w:pStyle w:val="style0"/>
        <w:autoSpaceDE w:val="false"/>
        <w:autoSpaceDN w:val="false"/>
        <w:adjustRightInd w:val="false"/>
        <w:spacing w:after="0" w:lineRule="auto" w:line="480"/>
        <w:jc w:val="both"/>
        <w:rPr>
          <w:rFonts w:ascii="Times New Roman" w:cs="Times New Roman" w:hAnsi="Times New Roman"/>
          <w:sz w:val="24"/>
          <w:szCs w:val="24"/>
        </w:rPr>
      </w:pPr>
      <w:r>
        <w:rPr>
          <w:rFonts w:ascii="Times New Roman" w:cs="Times New Roman" w:hAnsi="Times New Roman"/>
          <w:sz w:val="24"/>
          <w:szCs w:val="24"/>
        </w:rPr>
        <w:t>The last forty (40) Chapters of the Qur'an selected for this study begins from Chapter 75 (</w:t>
      </w:r>
      <w:r>
        <w:rPr>
          <w:rFonts w:ascii="Times New Roman" w:cs="Times New Roman" w:hAnsi="Times New Roman"/>
          <w:sz w:val="24"/>
          <w:szCs w:val="24"/>
        </w:rPr>
        <w:t>Surat</w:t>
      </w:r>
      <w:r>
        <w:rPr>
          <w:rFonts w:ascii="Times New Roman" w:cs="Times New Roman" w:hAnsi="Times New Roman"/>
          <w:sz w:val="24"/>
          <w:szCs w:val="24"/>
        </w:rPr>
        <w:t xml:space="preserve"> Al-</w:t>
      </w:r>
      <w:r>
        <w:rPr>
          <w:rFonts w:ascii="Times New Roman" w:cs="Times New Roman" w:hAnsi="Times New Roman"/>
          <w:sz w:val="24"/>
          <w:szCs w:val="24"/>
        </w:rPr>
        <w:t>Qiyaamah</w:t>
      </w:r>
      <w:r>
        <w:rPr>
          <w:rFonts w:ascii="Times New Roman" w:cs="Times New Roman" w:hAnsi="Times New Roman"/>
          <w:sz w:val="24"/>
          <w:szCs w:val="24"/>
        </w:rPr>
        <w:t xml:space="preserve">: The Resurrection). </w:t>
      </w:r>
      <w:r>
        <w:rPr>
          <w:rFonts w:ascii="Times New Roman" w:cs="Times New Roman" w:hAnsi="Times New Roman"/>
          <w:sz w:val="24"/>
          <w:szCs w:val="24"/>
        </w:rPr>
        <w:t xml:space="preserve">The </w:t>
      </w:r>
      <w:r>
        <w:rPr>
          <w:rFonts w:ascii="Times New Roman" w:cs="Times New Roman" w:hAnsi="Times New Roman"/>
          <w:sz w:val="24"/>
          <w:szCs w:val="24"/>
        </w:rPr>
        <w:t>RQs were closely read with a view to</w:t>
      </w:r>
      <w:r>
        <w:rPr>
          <w:rFonts w:ascii="Times New Roman" w:cs="Times New Roman" w:hAnsi="Times New Roman"/>
          <w:sz w:val="24"/>
          <w:szCs w:val="24"/>
        </w:rPr>
        <w:t xml:space="preserve"> identifying the common ground and</w:t>
      </w:r>
      <w:r>
        <w:rPr>
          <w:rFonts w:ascii="Times New Roman" w:cs="Times New Roman" w:hAnsi="Times New Roman"/>
          <w:sz w:val="24"/>
          <w:szCs w:val="24"/>
        </w:rPr>
        <w:t xml:space="preserve"> bringing out the pragmatic acts in them. It </w:t>
      </w:r>
      <w:r>
        <w:rPr>
          <w:rFonts w:ascii="Times New Roman" w:cs="Times New Roman" w:hAnsi="Times New Roman"/>
          <w:sz w:val="24"/>
          <w:szCs w:val="24"/>
        </w:rPr>
        <w:t>may grow</w:t>
      </w:r>
      <w:r>
        <w:rPr>
          <w:rFonts w:ascii="Times New Roman" w:cs="Times New Roman" w:hAnsi="Times New Roman"/>
          <w:sz w:val="24"/>
          <w:szCs w:val="24"/>
        </w:rPr>
        <w:t xml:space="preserve"> a little unwieldy to categorise the chapters based on the pragmatic acts performed because several </w:t>
      </w:r>
      <w:r>
        <w:rPr>
          <w:rFonts w:ascii="Times New Roman" w:cs="Times New Roman" w:hAnsi="Times New Roman"/>
          <w:sz w:val="24"/>
          <w:szCs w:val="24"/>
        </w:rPr>
        <w:t>pr</w:t>
      </w:r>
      <w:r>
        <w:rPr>
          <w:rFonts w:ascii="Times New Roman" w:cs="Times New Roman" w:hAnsi="Times New Roman"/>
          <w:sz w:val="24"/>
          <w:szCs w:val="24"/>
        </w:rPr>
        <w:t>acts appear under each Chapter. The other way is to present the pragmatic acts under each chapter as succinctly as possible showing</w:t>
      </w:r>
      <w:r>
        <w:rPr>
          <w:rFonts w:ascii="Times New Roman" w:cs="Times New Roman" w:hAnsi="Times New Roman"/>
          <w:sz w:val="24"/>
          <w:szCs w:val="24"/>
        </w:rPr>
        <w:t xml:space="preserve"> the common ground and</w:t>
      </w:r>
      <w:r>
        <w:rPr>
          <w:rFonts w:ascii="Times New Roman" w:cs="Times New Roman" w:hAnsi="Times New Roman"/>
          <w:sz w:val="24"/>
          <w:szCs w:val="24"/>
        </w:rPr>
        <w:t xml:space="preserve"> how the acts come about within the context of the Chapter under discussion. </w:t>
      </w:r>
      <w:commentRangeStart w:id="2"/>
      <w:r>
        <w:rPr>
          <w:rFonts w:ascii="Times New Roman" w:cs="Times New Roman" w:hAnsi="Times New Roman"/>
          <w:sz w:val="24"/>
          <w:szCs w:val="24"/>
        </w:rPr>
        <w:t>For</w:t>
      </w:r>
      <w:commentRangeEnd w:id="2"/>
      <w:r>
        <w:rPr/>
        <w:commentReference w:id="2"/>
      </w:r>
      <w:r>
        <w:rPr>
          <w:rFonts w:ascii="Times New Roman" w:cs="Times New Roman" w:hAnsi="Times New Roman"/>
          <w:sz w:val="24"/>
          <w:szCs w:val="24"/>
        </w:rPr>
        <w:t xml:space="preserve"> instance, under the </w:t>
      </w:r>
      <w:r>
        <w:rPr>
          <w:rFonts w:ascii="Times New Roman" w:cs="Times New Roman" w:hAnsi="Times New Roman"/>
          <w:sz w:val="24"/>
          <w:szCs w:val="24"/>
        </w:rPr>
        <w:t xml:space="preserve">pragmatic act of </w:t>
      </w:r>
      <w:r>
        <w:rPr>
          <w:rFonts w:ascii="Times New Roman" w:cs="Times New Roman" w:hAnsi="Times New Roman"/>
          <w:sz w:val="24"/>
          <w:szCs w:val="24"/>
        </w:rPr>
        <w:t>Showing</w:t>
      </w:r>
      <w:r>
        <w:rPr>
          <w:rFonts w:ascii="Times New Roman" w:cs="Times New Roman" w:hAnsi="Times New Roman"/>
          <w:sz w:val="24"/>
          <w:szCs w:val="24"/>
        </w:rPr>
        <w:t xml:space="preserve">, what a RQ shows </w:t>
      </w:r>
      <w:r>
        <w:rPr>
          <w:rFonts w:ascii="Times New Roman" w:cs="Times New Roman" w:hAnsi="Times New Roman"/>
          <w:sz w:val="24"/>
          <w:szCs w:val="24"/>
        </w:rPr>
        <w:t xml:space="preserve">in a Chapter </w:t>
      </w:r>
      <w:r>
        <w:rPr>
          <w:rFonts w:ascii="Times New Roman" w:cs="Times New Roman" w:hAnsi="Times New Roman"/>
          <w:sz w:val="24"/>
          <w:szCs w:val="24"/>
        </w:rPr>
        <w:t xml:space="preserve">may not be what another RQ shows </w:t>
      </w:r>
      <w:r>
        <w:rPr>
          <w:rFonts w:ascii="Times New Roman" w:cs="Times New Roman" w:hAnsi="Times New Roman"/>
          <w:sz w:val="24"/>
          <w:szCs w:val="24"/>
        </w:rPr>
        <w:t>in another chapter</w:t>
      </w:r>
      <w:r>
        <w:rPr>
          <w:rFonts w:ascii="Times New Roman" w:cs="Times New Roman" w:hAnsi="Times New Roman"/>
          <w:sz w:val="24"/>
          <w:szCs w:val="24"/>
        </w:rPr>
        <w:t>, but they are both showing something, aside the finding that nineteen</w:t>
      </w:r>
      <w:r>
        <w:rPr>
          <w:rFonts w:ascii="Times New Roman" w:cs="Times New Roman" w:hAnsi="Times New Roman"/>
          <w:sz w:val="24"/>
          <w:szCs w:val="24"/>
        </w:rPr>
        <w:t xml:space="preserve"> (19)</w:t>
      </w:r>
      <w:r>
        <w:rPr>
          <w:rFonts w:ascii="Times New Roman" w:cs="Times New Roman" w:hAnsi="Times New Roman"/>
          <w:sz w:val="24"/>
          <w:szCs w:val="24"/>
        </w:rPr>
        <w:t xml:space="preserve"> various pragmatic acts </w:t>
      </w:r>
      <w:r>
        <w:rPr>
          <w:rFonts w:ascii="Times New Roman" w:cs="Times New Roman" w:hAnsi="Times New Roman"/>
          <w:sz w:val="24"/>
          <w:szCs w:val="24"/>
        </w:rPr>
        <w:t xml:space="preserve">are </w:t>
      </w:r>
      <w:r>
        <w:rPr>
          <w:rFonts w:ascii="Times New Roman" w:cs="Times New Roman" w:hAnsi="Times New Roman"/>
          <w:sz w:val="24"/>
          <w:szCs w:val="24"/>
        </w:rPr>
        <w:t>performed</w:t>
      </w:r>
      <w:r>
        <w:rPr>
          <w:rFonts w:ascii="Times New Roman" w:cs="Times New Roman" w:hAnsi="Times New Roman"/>
          <w:sz w:val="24"/>
          <w:szCs w:val="24"/>
        </w:rPr>
        <w:t xml:space="preserve"> </w:t>
      </w:r>
      <w:r>
        <w:rPr>
          <w:rFonts w:ascii="Times New Roman" w:cs="Times New Roman" w:hAnsi="Times New Roman"/>
          <w:sz w:val="24"/>
          <w:szCs w:val="24"/>
        </w:rPr>
        <w:t>in all</w:t>
      </w:r>
      <w:r>
        <w:rPr>
          <w:rFonts w:ascii="Times New Roman" w:cs="Times New Roman" w:hAnsi="Times New Roman"/>
          <w:sz w:val="24"/>
          <w:szCs w:val="24"/>
        </w:rPr>
        <w:t>.</w:t>
      </w:r>
      <w:r>
        <w:rPr>
          <w:rFonts w:ascii="Times New Roman" w:cs="Times New Roman" w:hAnsi="Times New Roman"/>
          <w:sz w:val="24"/>
          <w:szCs w:val="24"/>
        </w:rPr>
        <w:t xml:space="preserve"> The pragmatic acts were arrived at after an exhaustive discussion of the RQ</w:t>
      </w:r>
      <w:r>
        <w:rPr>
          <w:rFonts w:ascii="Times New Roman" w:cs="Times New Roman" w:hAnsi="Times New Roman"/>
          <w:sz w:val="24"/>
          <w:szCs w:val="24"/>
        </w:rPr>
        <w:t>s</w:t>
      </w:r>
      <w:r>
        <w:rPr>
          <w:rFonts w:ascii="Times New Roman" w:cs="Times New Roman" w:hAnsi="Times New Roman"/>
          <w:sz w:val="24"/>
          <w:szCs w:val="24"/>
        </w:rPr>
        <w:t xml:space="preserve"> in a Chapter (</w:t>
      </w:r>
      <w:r>
        <w:rPr>
          <w:rFonts w:ascii="Times New Roman" w:cs="Times New Roman" w:hAnsi="Times New Roman"/>
          <w:sz w:val="24"/>
          <w:szCs w:val="24"/>
        </w:rPr>
        <w:t>Surah</w:t>
      </w:r>
      <w:r>
        <w:rPr>
          <w:rFonts w:ascii="Times New Roman" w:cs="Times New Roman" w:hAnsi="Times New Roman"/>
          <w:sz w:val="24"/>
          <w:szCs w:val="24"/>
        </w:rPr>
        <w:t>). It is crucial to state that the grammatical or semantic structure of RQs is not within the scope of this present paper.</w:t>
      </w:r>
    </w:p>
    <w:p>
      <w:pPr>
        <w:pStyle w:val="style0"/>
        <w:autoSpaceDE w:val="false"/>
        <w:autoSpaceDN w:val="false"/>
        <w:adjustRightInd w:val="false"/>
        <w:spacing w:after="0" w:lineRule="auto" w:line="480"/>
        <w:jc w:val="both"/>
        <w:rPr>
          <w:rFonts w:ascii="Times New Roman" w:cs="Times New Roman" w:hAnsi="Times New Roman"/>
          <w:sz w:val="24"/>
          <w:szCs w:val="24"/>
        </w:rPr>
      </w:pPr>
    </w:p>
    <w:p>
      <w:pPr>
        <w:pStyle w:val="style0"/>
        <w:autoSpaceDE w:val="false"/>
        <w:autoSpaceDN w:val="false"/>
        <w:adjustRightInd w:val="false"/>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Data Analysis, Findings and Discussion</w:t>
      </w:r>
    </w:p>
    <w:p>
      <w:pPr>
        <w:pStyle w:val="style0"/>
        <w:autoSpaceDE w:val="false"/>
        <w:autoSpaceDN w:val="false"/>
        <w:adjustRightInd w:val="false"/>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God is the sole </w:t>
      </w:r>
      <w:r>
        <w:rPr>
          <w:rFonts w:ascii="Times New Roman" w:cs="Times New Roman" w:hAnsi="Times New Roman"/>
          <w:sz w:val="24"/>
          <w:szCs w:val="24"/>
        </w:rPr>
        <w:t xml:space="preserve">Speaker </w:t>
      </w:r>
      <w:r>
        <w:rPr>
          <w:rFonts w:ascii="Times New Roman" w:cs="Times New Roman" w:hAnsi="Times New Roman"/>
          <w:sz w:val="24"/>
          <w:szCs w:val="24"/>
        </w:rPr>
        <w:t xml:space="preserve">or </w:t>
      </w:r>
      <w:r>
        <w:rPr>
          <w:rFonts w:ascii="Times New Roman" w:cs="Times New Roman" w:hAnsi="Times New Roman"/>
          <w:sz w:val="24"/>
          <w:szCs w:val="24"/>
        </w:rPr>
        <w:t>Authorial Voice in the entire 114 chapters of the Qur'an.</w:t>
      </w:r>
      <w:r>
        <w:rPr>
          <w:rFonts w:ascii="Times New Roman" w:cs="Times New Roman" w:hAnsi="Times New Roman"/>
          <w:sz w:val="24"/>
          <w:szCs w:val="24"/>
        </w:rPr>
        <w:t xml:space="preserve"> </w:t>
      </w:r>
      <w:r>
        <w:rPr>
          <w:rFonts w:ascii="Times New Roman" w:cs="Times New Roman" w:hAnsi="Times New Roman"/>
          <w:sz w:val="24"/>
          <w:szCs w:val="24"/>
        </w:rPr>
        <w:t xml:space="preserve">Analysis however shows that only seventeen (17) out of the last 40 chapters contain at least one verse of RQ. While Chapter 76 was revealed in Madinah, all the rest 16 chapters, namely Chapters 75, 77, 78, 79, 83, 85, 88, 89, 90, 93, 94, 95, 96, 100, 105, and 107 were revealed in Makkah within the first 13 years of his 23-year Prophethood, and before the Holy Flight. The 17 chapters under study consist of 410 verses out of which 61 (14.87%) are RQ verses. </w:t>
      </w:r>
      <w:r>
        <w:rPr>
          <w:rFonts w:ascii="Times New Roman" w:cs="Times New Roman" w:hAnsi="Times New Roman"/>
          <w:sz w:val="24"/>
          <w:szCs w:val="24"/>
        </w:rPr>
        <w:t xml:space="preserve">We find </w:t>
      </w:r>
      <w:r>
        <w:rPr>
          <w:rFonts w:ascii="Times New Roman" w:cs="Times New Roman" w:hAnsi="Times New Roman"/>
          <w:sz w:val="24"/>
          <w:szCs w:val="24"/>
        </w:rPr>
        <w:t>twenty (20</w:t>
      </w:r>
      <w:r>
        <w:rPr>
          <w:rFonts w:ascii="Times New Roman" w:cs="Times New Roman" w:hAnsi="Times New Roman"/>
          <w:sz w:val="24"/>
          <w:szCs w:val="24"/>
        </w:rPr>
        <w:t>)</w:t>
      </w:r>
      <w:r>
        <w:rPr>
          <w:rFonts w:ascii="Times New Roman" w:cs="Times New Roman" w:hAnsi="Times New Roman"/>
          <w:sz w:val="24"/>
          <w:szCs w:val="24"/>
        </w:rPr>
        <w:t xml:space="preserve"> different</w:t>
      </w:r>
      <w:r>
        <w:rPr>
          <w:rFonts w:ascii="Times New Roman" w:cs="Times New Roman" w:hAnsi="Times New Roman"/>
          <w:sz w:val="24"/>
          <w:szCs w:val="24"/>
        </w:rPr>
        <w:t xml:space="preserve"> pragmatic acts </w:t>
      </w:r>
      <w:r>
        <w:rPr>
          <w:rFonts w:ascii="Times New Roman" w:cs="Times New Roman" w:hAnsi="Times New Roman"/>
          <w:sz w:val="24"/>
          <w:szCs w:val="24"/>
        </w:rPr>
        <w:t>performed</w:t>
      </w:r>
      <w:r>
        <w:rPr>
          <w:rFonts w:ascii="Times New Roman" w:cs="Times New Roman" w:hAnsi="Times New Roman"/>
          <w:sz w:val="24"/>
          <w:szCs w:val="24"/>
        </w:rPr>
        <w:t xml:space="preserve"> in the RQ verse</w:t>
      </w:r>
      <w:r>
        <w:rPr>
          <w:rFonts w:ascii="Times New Roman" w:cs="Times New Roman" w:hAnsi="Times New Roman"/>
          <w:sz w:val="24"/>
          <w:szCs w:val="24"/>
        </w:rPr>
        <w:t xml:space="preserve">s, namely challenging, </w:t>
      </w:r>
      <w:r>
        <w:rPr>
          <w:rFonts w:ascii="Times New Roman" w:cs="Times New Roman" w:hAnsi="Times New Roman"/>
          <w:sz w:val="24"/>
          <w:szCs w:val="24"/>
        </w:rPr>
        <w:t>affirming, forestalling, inviting, reminding, warning, asking, declaring, establishing, showing, calling, assuring, deterring, reinforcing, reassuring, asserting, exposing, encouraging,</w:t>
      </w:r>
      <w:r>
        <w:rPr>
          <w:rFonts w:ascii="Times New Roman" w:cs="Times New Roman" w:hAnsi="Times New Roman"/>
          <w:sz w:val="24"/>
          <w:szCs w:val="24"/>
        </w:rPr>
        <w:t xml:space="preserve"> imploring</w:t>
      </w:r>
      <w:r>
        <w:rPr>
          <w:rFonts w:ascii="Times New Roman" w:cs="Times New Roman" w:hAnsi="Times New Roman"/>
          <w:sz w:val="24"/>
          <w:szCs w:val="24"/>
        </w:rPr>
        <w:t xml:space="preserve"> and explicating. The verse(s) producing these practs are first presented and then discussed thereafter.</w:t>
      </w:r>
    </w:p>
    <w:p>
      <w:pPr>
        <w:pStyle w:val="style0"/>
        <w:autoSpaceDE w:val="false"/>
        <w:autoSpaceDN w:val="false"/>
        <w:adjustRightInd w:val="false"/>
        <w:spacing w:after="0" w:lineRule="auto" w:line="480"/>
        <w:jc w:val="both"/>
        <w:rPr>
          <w:rFonts w:ascii="Times New Roman" w:cs="Times New Roman" w:hAnsi="Times New Roman"/>
          <w:sz w:val="24"/>
          <w:szCs w:val="24"/>
        </w:rPr>
      </w:pPr>
    </w:p>
    <w:p>
      <w:pPr>
        <w:pStyle w:val="style0"/>
        <w:autoSpaceDE w:val="false"/>
        <w:autoSpaceDN w:val="false"/>
        <w:adjustRightInd w:val="false"/>
        <w:spacing w:after="0" w:lineRule="auto" w:line="480"/>
        <w:jc w:val="both"/>
        <w:rPr>
          <w:rFonts w:ascii="Times New Roman" w:cs="Times New Roman" w:hAnsi="Times New Roman"/>
          <w:sz w:val="24"/>
          <w:szCs w:val="24"/>
          <w:u w:val="single"/>
        </w:rPr>
      </w:pPr>
      <w:r>
        <w:rPr>
          <w:rFonts w:ascii="Times New Roman" w:cs="Times New Roman" w:hAnsi="Times New Roman"/>
          <w:sz w:val="24"/>
          <w:szCs w:val="24"/>
        </w:rPr>
        <w:t>I.</w:t>
      </w:r>
      <w:r>
        <w:rPr>
          <w:rFonts w:ascii="Times New Roman" w:cs="Times New Roman" w:hAnsi="Times New Roman"/>
          <w:sz w:val="24"/>
          <w:szCs w:val="24"/>
        </w:rPr>
        <w:tab/>
      </w:r>
      <w:r>
        <w:rPr>
          <w:rFonts w:ascii="Times New Roman" w:cs="Times New Roman" w:hAnsi="Times New Roman"/>
          <w:sz w:val="24"/>
          <w:szCs w:val="24"/>
          <w:u w:val="single"/>
        </w:rPr>
        <w:t>Chapter 75:3</w:t>
      </w:r>
      <w:r>
        <w:rPr>
          <w:rFonts w:ascii="Times New Roman" w:cs="Times New Roman" w:hAnsi="Times New Roman"/>
          <w:sz w:val="24"/>
          <w:szCs w:val="24"/>
          <w:u w:val="single"/>
        </w:rPr>
        <w:t>, 36-37, 40</w:t>
      </w:r>
    </w:p>
    <w:p>
      <w:pPr>
        <w:pStyle w:val="style0"/>
        <w:autoSpaceDE w:val="false"/>
        <w:autoSpaceDN w:val="false"/>
        <w:adjustRightInd w:val="false"/>
        <w:spacing w:after="0" w:lineRule="auto" w:line="480"/>
        <w:ind w:firstLine="567"/>
        <w:jc w:val="both"/>
        <w:rPr>
          <w:rFonts w:ascii="Times New Roman" w:cs="Times New Roman" w:hAnsi="Times New Roman"/>
          <w:sz w:val="24"/>
          <w:szCs w:val="24"/>
        </w:rPr>
      </w:pPr>
      <w:r>
        <w:rPr>
          <w:rFonts w:ascii="Times New Roman" w:cs="Times New Roman" w:hAnsi="Times New Roman"/>
          <w:sz w:val="24"/>
          <w:szCs w:val="24"/>
        </w:rPr>
        <w:t xml:space="preserve">v3: </w:t>
      </w:r>
      <w:r>
        <w:rPr>
          <w:rFonts w:ascii="Times New Roman" w:cs="Times New Roman" w:hAnsi="Times New Roman"/>
          <w:sz w:val="24"/>
          <w:szCs w:val="24"/>
        </w:rPr>
        <w:tab/>
      </w:r>
      <w:r>
        <w:rPr>
          <w:rFonts w:ascii="Times New Roman" w:cs="Times New Roman" w:hAnsi="Times New Roman"/>
          <w:sz w:val="24"/>
          <w:szCs w:val="24"/>
        </w:rPr>
        <w:t xml:space="preserve">Does </w:t>
      </w:r>
      <w:r>
        <w:rPr>
          <w:rFonts w:ascii="Times New Roman" w:cs="Times New Roman" w:hAnsi="Times New Roman"/>
          <w:sz w:val="24"/>
          <w:szCs w:val="24"/>
        </w:rPr>
        <w:t xml:space="preserve">man think that </w:t>
      </w:r>
      <w:r>
        <w:rPr>
          <w:rFonts w:ascii="Times New Roman" w:cs="Times New Roman" w:hAnsi="Times New Roman"/>
          <w:sz w:val="24"/>
          <w:szCs w:val="24"/>
        </w:rPr>
        <w:t>We</w:t>
      </w:r>
      <w:r>
        <w:rPr>
          <w:rFonts w:ascii="Times New Roman" w:cs="Times New Roman" w:hAnsi="Times New Roman"/>
          <w:sz w:val="24"/>
          <w:szCs w:val="24"/>
        </w:rPr>
        <w:t xml:space="preserve"> cannot assemble his bones?”</w:t>
      </w:r>
    </w:p>
    <w:p>
      <w:pPr>
        <w:pStyle w:val="style0"/>
        <w:autoSpaceDE w:val="false"/>
        <w:autoSpaceDN w:val="false"/>
        <w:adjustRightInd w:val="false"/>
        <w:spacing w:after="0" w:lineRule="auto" w:line="240"/>
        <w:ind w:left="1437" w:hanging="870"/>
        <w:jc w:val="both"/>
        <w:rPr>
          <w:rFonts w:ascii="Times New Roman" w:cs="Times New Roman" w:hAnsi="Times New Roman"/>
          <w:sz w:val="24"/>
          <w:szCs w:val="24"/>
        </w:rPr>
      </w:pPr>
      <w:r>
        <w:rPr>
          <w:rFonts w:ascii="Times New Roman" w:cs="Times New Roman" w:hAnsi="Times New Roman"/>
          <w:sz w:val="24"/>
          <w:szCs w:val="24"/>
        </w:rPr>
        <w:t>36</w:t>
      </w:r>
      <w:r>
        <w:rPr>
          <w:rFonts w:ascii="Times New Roman" w:cs="Times New Roman" w:hAnsi="Times New Roman"/>
          <w:sz w:val="24"/>
          <w:szCs w:val="24"/>
        </w:rPr>
        <w:t>-37</w: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Does man think that he will be left uncontrolled (without purpose)? Was he not a drop of sperm emitted (in lowly form)?</w:t>
      </w:r>
    </w:p>
    <w:p>
      <w:pPr>
        <w:pStyle w:val="style0"/>
        <w:autoSpaceDE w:val="false"/>
        <w:autoSpaceDN w:val="false"/>
        <w:adjustRightInd w:val="false"/>
        <w:spacing w:after="0" w:lineRule="auto" w:line="240"/>
        <w:ind w:left="1437" w:hanging="870"/>
        <w:jc w:val="both"/>
        <w:rPr>
          <w:rFonts w:ascii="Times New Roman" w:cs="Times New Roman" w:hAnsi="Times New Roman"/>
          <w:sz w:val="24"/>
          <w:szCs w:val="24"/>
        </w:rPr>
      </w:pPr>
    </w:p>
    <w:p>
      <w:pPr>
        <w:pStyle w:val="style0"/>
        <w:autoSpaceDE w:val="false"/>
        <w:autoSpaceDN w:val="false"/>
        <w:adjustRightInd w:val="false"/>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v40:</w:t>
      </w:r>
      <w:r>
        <w:rPr>
          <w:rFonts w:ascii="Times New Roman" w:cs="Times New Roman" w:hAnsi="Times New Roman"/>
          <w:sz w:val="24"/>
          <w:szCs w:val="24"/>
        </w:rPr>
        <w:tab/>
      </w:r>
      <w:r>
        <w:rPr>
          <w:rFonts w:ascii="Times New Roman" w:cs="Times New Roman" w:hAnsi="Times New Roman"/>
          <w:sz w:val="24"/>
          <w:szCs w:val="24"/>
        </w:rPr>
        <w:t>Has not He, (the same) the power to give life to the dead?</w:t>
      </w:r>
    </w:p>
    <w:p>
      <w:pPr>
        <w:pStyle w:val="style0"/>
        <w:autoSpaceDE w:val="false"/>
        <w:autoSpaceDN w:val="false"/>
        <w:adjustRightInd w:val="false"/>
        <w:spacing w:after="0" w:lineRule="auto" w:line="480"/>
        <w:jc w:val="both"/>
        <w:rPr>
          <w:rFonts w:ascii="Times New Roman" w:cs="Times New Roman" w:hAnsi="Times New Roman"/>
          <w:sz w:val="24"/>
          <w:szCs w:val="24"/>
        </w:rPr>
      </w:pPr>
    </w:p>
    <w:p>
      <w:pPr>
        <w:pStyle w:val="style0"/>
        <w:autoSpaceDE w:val="false"/>
        <w:autoSpaceDN w:val="false"/>
        <w:adjustRightInd w:val="false"/>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In verse 3 (henceforth, v3), </w:t>
      </w:r>
      <w:r>
        <w:rPr>
          <w:rFonts w:ascii="Times New Roman" w:cs="Times New Roman" w:hAnsi="Times New Roman"/>
          <w:sz w:val="24"/>
          <w:szCs w:val="24"/>
        </w:rPr>
        <w:t xml:space="preserve">the Speaker </w:t>
      </w:r>
      <w:r>
        <w:rPr>
          <w:rFonts w:ascii="Times New Roman" w:cs="Times New Roman" w:hAnsi="Times New Roman"/>
          <w:sz w:val="24"/>
          <w:szCs w:val="24"/>
        </w:rPr>
        <w:t xml:space="preserve">(God) </w:t>
      </w:r>
      <w:r>
        <w:rPr>
          <w:rFonts w:ascii="Times New Roman" w:cs="Times New Roman" w:hAnsi="Times New Roman"/>
          <w:sz w:val="24"/>
          <w:szCs w:val="24"/>
        </w:rPr>
        <w:t xml:space="preserve">is using the RQ strategy to perform the pragmatic act of strongly affirming that He can most assuredly assemble </w:t>
      </w:r>
      <w:r>
        <w:rPr>
          <w:rFonts w:ascii="Times New Roman" w:cs="Times New Roman" w:hAnsi="Times New Roman"/>
          <w:sz w:val="24"/>
          <w:szCs w:val="24"/>
        </w:rPr>
        <w:t>the Addressees  (</w:t>
      </w:r>
      <w:r>
        <w:rPr>
          <w:rFonts w:ascii="Times New Roman" w:cs="Times New Roman" w:hAnsi="Times New Roman"/>
          <w:sz w:val="24"/>
          <w:szCs w:val="24"/>
        </w:rPr>
        <w:t>human</w:t>
      </w:r>
      <w:r>
        <w:rPr>
          <w:rFonts w:ascii="Times New Roman" w:cs="Times New Roman" w:hAnsi="Times New Roman"/>
          <w:sz w:val="24"/>
          <w:szCs w:val="24"/>
        </w:rPr>
        <w:t xml:space="preserve"> beings</w:t>
      </w:r>
      <w:r>
        <w:rPr>
          <w:rFonts w:ascii="Times New Roman" w:cs="Times New Roman" w:hAnsi="Times New Roman"/>
          <w:sz w:val="24"/>
          <w:szCs w:val="24"/>
        </w:rPr>
        <w:t>)</w:t>
      </w:r>
      <w:r>
        <w:rPr>
          <w:rFonts w:ascii="Times New Roman" w:cs="Times New Roman" w:hAnsi="Times New Roman"/>
          <w:sz w:val="24"/>
          <w:szCs w:val="24"/>
        </w:rPr>
        <w:t xml:space="preserve"> back after they are rais</w:t>
      </w:r>
      <w:r>
        <w:rPr>
          <w:rFonts w:ascii="Times New Roman" w:cs="Times New Roman" w:hAnsi="Times New Roman"/>
          <w:sz w:val="24"/>
          <w:szCs w:val="24"/>
        </w:rPr>
        <w:t>ed up from decay for the</w:t>
      </w:r>
      <w:r>
        <w:rPr>
          <w:rFonts w:ascii="Times New Roman" w:cs="Times New Roman" w:hAnsi="Times New Roman"/>
          <w:sz w:val="24"/>
          <w:szCs w:val="24"/>
        </w:rPr>
        <w:t xml:space="preserve"> Final</w:t>
      </w:r>
      <w:r>
        <w:rPr>
          <w:rFonts w:ascii="Times New Roman" w:cs="Times New Roman" w:hAnsi="Times New Roman"/>
          <w:sz w:val="24"/>
          <w:szCs w:val="24"/>
        </w:rPr>
        <w:t xml:space="preserve"> Judgement.</w:t>
      </w:r>
      <w:r>
        <w:rPr>
          <w:rFonts w:ascii="Times New Roman" w:cs="Times New Roman" w:hAnsi="Times New Roman"/>
          <w:sz w:val="24"/>
          <w:szCs w:val="24"/>
        </w:rPr>
        <w:t xml:space="preserve">  </w:t>
      </w:r>
      <w:r>
        <w:rPr>
          <w:rFonts w:ascii="Times New Roman" w:cs="Times New Roman" w:hAnsi="Times New Roman"/>
          <w:sz w:val="24"/>
          <w:szCs w:val="24"/>
        </w:rPr>
        <w:t xml:space="preserve">In v36, </w:t>
      </w:r>
      <w:r>
        <w:rPr>
          <w:rFonts w:ascii="Times New Roman" w:cs="Times New Roman" w:hAnsi="Times New Roman"/>
          <w:sz w:val="24"/>
          <w:szCs w:val="24"/>
        </w:rPr>
        <w:t xml:space="preserve">Speaker </w:t>
      </w:r>
      <w:r>
        <w:rPr>
          <w:rFonts w:ascii="Times New Roman" w:cs="Times New Roman" w:hAnsi="Times New Roman"/>
          <w:sz w:val="24"/>
          <w:szCs w:val="24"/>
        </w:rPr>
        <w:t xml:space="preserve">is asserting that the Addressees </w:t>
      </w:r>
      <w:r>
        <w:rPr>
          <w:rFonts w:ascii="Times New Roman" w:cs="Times New Roman" w:hAnsi="Times New Roman"/>
          <w:sz w:val="24"/>
          <w:szCs w:val="24"/>
        </w:rPr>
        <w:t>think they would “be left uncontrolled (without purpose)”, but they are now being told that they think wrong. In v37,</w:t>
      </w:r>
      <w:r>
        <w:rPr>
          <w:rFonts w:ascii="Times New Roman" w:cs="Times New Roman" w:hAnsi="Times New Roman"/>
          <w:sz w:val="24"/>
          <w:szCs w:val="24"/>
        </w:rPr>
        <w:t xml:space="preserve"> </w:t>
      </w:r>
      <w:r>
        <w:rPr>
          <w:rFonts w:ascii="Times New Roman" w:cs="Times New Roman" w:hAnsi="Times New Roman"/>
          <w:sz w:val="24"/>
          <w:szCs w:val="24"/>
        </w:rPr>
        <w:t>t</w:t>
      </w:r>
      <w:r>
        <w:rPr>
          <w:rFonts w:ascii="Times New Roman" w:cs="Times New Roman" w:hAnsi="Times New Roman"/>
          <w:sz w:val="24"/>
          <w:szCs w:val="24"/>
        </w:rPr>
        <w:t xml:space="preserve">he Speaker </w:t>
      </w:r>
      <w:r>
        <w:rPr>
          <w:rFonts w:ascii="Times New Roman" w:cs="Times New Roman" w:hAnsi="Times New Roman"/>
          <w:sz w:val="24"/>
          <w:szCs w:val="24"/>
        </w:rPr>
        <w:t>is</w:t>
      </w:r>
      <w:r>
        <w:rPr>
          <w:rFonts w:ascii="Times New Roman" w:cs="Times New Roman" w:hAnsi="Times New Roman"/>
          <w:sz w:val="24"/>
          <w:szCs w:val="24"/>
        </w:rPr>
        <w:t xml:space="preserve"> using the RQ </w:t>
      </w:r>
      <w:r>
        <w:rPr>
          <w:rFonts w:ascii="Times New Roman" w:cs="Times New Roman" w:hAnsi="Times New Roman"/>
          <w:sz w:val="24"/>
          <w:szCs w:val="24"/>
        </w:rPr>
        <w:t>t</w:t>
      </w:r>
      <w:r>
        <w:rPr>
          <w:rFonts w:ascii="Times New Roman" w:cs="Times New Roman" w:hAnsi="Times New Roman"/>
          <w:sz w:val="24"/>
          <w:szCs w:val="24"/>
        </w:rPr>
        <w:t>here to perform</w:t>
      </w:r>
      <w:r>
        <w:rPr>
          <w:rFonts w:ascii="Times New Roman" w:cs="Times New Roman" w:hAnsi="Times New Roman"/>
          <w:sz w:val="24"/>
          <w:szCs w:val="24"/>
        </w:rPr>
        <w:t xml:space="preserve"> the pragmatic act of challenging humans to dispute the fact that they are a drop of sperm.</w:t>
      </w:r>
      <w:r>
        <w:rPr>
          <w:rFonts w:ascii="Times New Roman" w:cs="Times New Roman" w:hAnsi="Times New Roman"/>
          <w:sz w:val="24"/>
          <w:szCs w:val="24"/>
        </w:rPr>
        <w:t xml:space="preserve"> Add</w:t>
      </w:r>
      <w:r>
        <w:rPr>
          <w:rFonts w:ascii="Times New Roman" w:cs="Times New Roman" w:hAnsi="Times New Roman"/>
          <w:sz w:val="24"/>
          <w:szCs w:val="24"/>
        </w:rPr>
        <w:t>ressees cannot dispute</w:t>
      </w:r>
      <w:r>
        <w:rPr>
          <w:rFonts w:ascii="Times New Roman" w:cs="Times New Roman" w:hAnsi="Times New Roman"/>
          <w:sz w:val="24"/>
          <w:szCs w:val="24"/>
        </w:rPr>
        <w:t xml:space="preserve"> this since</w:t>
      </w:r>
      <w:r>
        <w:rPr>
          <w:rFonts w:ascii="Times New Roman" w:cs="Times New Roman" w:hAnsi="Times New Roman"/>
          <w:sz w:val="24"/>
          <w:szCs w:val="24"/>
        </w:rPr>
        <w:t xml:space="preserve"> the common ground (</w:t>
      </w:r>
      <w:r>
        <w:rPr>
          <w:rFonts w:ascii="Times New Roman" w:cs="Times New Roman" w:hAnsi="Times New Roman"/>
          <w:sz w:val="24"/>
          <w:szCs w:val="24"/>
        </w:rPr>
        <w:t xml:space="preserve">henceforth, </w:t>
      </w:r>
      <w:r>
        <w:rPr>
          <w:rFonts w:ascii="Times New Roman" w:cs="Times New Roman" w:hAnsi="Times New Roman"/>
          <w:sz w:val="24"/>
          <w:szCs w:val="24"/>
        </w:rPr>
        <w:t>CG) here is the Speaker and Addressees belief (</w:t>
      </w:r>
      <w:r>
        <w:rPr>
          <w:rFonts w:ascii="Times New Roman" w:cs="Times New Roman" w:hAnsi="Times New Roman"/>
          <w:sz w:val="24"/>
          <w:szCs w:val="24"/>
        </w:rPr>
        <w:t xml:space="preserve">henceforth, </w:t>
      </w:r>
      <w:r>
        <w:rPr>
          <w:rFonts w:ascii="Times New Roman" w:cs="Times New Roman" w:hAnsi="Times New Roman"/>
          <w:sz w:val="24"/>
          <w:szCs w:val="24"/>
        </w:rPr>
        <w:t xml:space="preserve">S-AB) </w:t>
      </w:r>
      <w:r>
        <w:rPr>
          <w:rFonts w:ascii="Times New Roman" w:cs="Times New Roman" w:hAnsi="Times New Roman"/>
          <w:sz w:val="24"/>
          <w:szCs w:val="24"/>
        </w:rPr>
        <w:t>that Addressees are “a drop of sperm emitted (in lowly form)”.</w:t>
      </w:r>
      <w:r>
        <w:rPr>
          <w:rFonts w:ascii="Times New Roman" w:cs="Times New Roman" w:hAnsi="Times New Roman"/>
          <w:sz w:val="24"/>
          <w:szCs w:val="24"/>
        </w:rPr>
        <w:t xml:space="preserve"> This is followed by other scientific assertions about human creation and gender in v38 and 39</w:t>
      </w:r>
      <w:r>
        <w:rPr>
          <w:rFonts w:ascii="Times New Roman" w:cs="Times New Roman" w:hAnsi="Times New Roman"/>
          <w:sz w:val="24"/>
          <w:szCs w:val="24"/>
        </w:rPr>
        <w:t xml:space="preserve"> about which both the Speaker and the Addressees possess </w:t>
      </w:r>
      <w:r>
        <w:rPr>
          <w:rFonts w:ascii="Times New Roman" w:cs="Times New Roman" w:hAnsi="Times New Roman"/>
          <w:sz w:val="24"/>
          <w:szCs w:val="24"/>
        </w:rPr>
        <w:t>CGs</w:t>
      </w:r>
      <w:r>
        <w:rPr>
          <w:rFonts w:ascii="Times New Roman" w:cs="Times New Roman" w:hAnsi="Times New Roman"/>
          <w:sz w:val="24"/>
          <w:szCs w:val="24"/>
        </w:rPr>
        <w:t>.</w:t>
      </w:r>
      <w:r>
        <w:rPr>
          <w:rFonts w:ascii="Times New Roman" w:cs="Times New Roman" w:hAnsi="Times New Roman"/>
          <w:sz w:val="24"/>
          <w:szCs w:val="24"/>
        </w:rPr>
        <w:t xml:space="preserve"> In v40, Speaker </w:t>
      </w:r>
      <w:r>
        <w:rPr>
          <w:rFonts w:ascii="Times New Roman" w:cs="Times New Roman" w:hAnsi="Times New Roman"/>
          <w:sz w:val="24"/>
          <w:szCs w:val="24"/>
        </w:rPr>
        <w:t xml:space="preserve">is using the RQ strategy to perform the pragmatic act of </w:t>
      </w:r>
      <w:r>
        <w:rPr>
          <w:rFonts w:ascii="Times New Roman" w:cs="Times New Roman" w:hAnsi="Times New Roman"/>
          <w:sz w:val="24"/>
          <w:szCs w:val="24"/>
        </w:rPr>
        <w:t>challenging</w:t>
      </w:r>
      <w:r>
        <w:rPr>
          <w:rFonts w:ascii="Times New Roman" w:cs="Times New Roman" w:hAnsi="Times New Roman"/>
          <w:sz w:val="24"/>
          <w:szCs w:val="24"/>
        </w:rPr>
        <w:t xml:space="preserve"> the</w:t>
      </w:r>
      <w:r>
        <w:rPr>
          <w:rFonts w:ascii="Times New Roman" w:cs="Times New Roman" w:hAnsi="Times New Roman"/>
          <w:sz w:val="24"/>
          <w:szCs w:val="24"/>
        </w:rPr>
        <w:t xml:space="preserve"> Addressees </w:t>
      </w:r>
      <w:r>
        <w:rPr>
          <w:rFonts w:ascii="Times New Roman" w:cs="Times New Roman" w:hAnsi="Times New Roman"/>
          <w:sz w:val="24"/>
          <w:szCs w:val="24"/>
        </w:rPr>
        <w:t>to dispute th</w:t>
      </w:r>
      <w:r>
        <w:rPr>
          <w:rFonts w:ascii="Times New Roman" w:cs="Times New Roman" w:hAnsi="Times New Roman"/>
          <w:sz w:val="24"/>
          <w:szCs w:val="24"/>
        </w:rPr>
        <w:t>e</w:t>
      </w:r>
      <w:r>
        <w:rPr>
          <w:rFonts w:ascii="Times New Roman" w:cs="Times New Roman" w:hAnsi="Times New Roman"/>
          <w:sz w:val="24"/>
          <w:szCs w:val="24"/>
        </w:rPr>
        <w:t xml:space="preserve"> fact that He still has the power to give life to the dead.</w:t>
      </w:r>
      <w:r>
        <w:rPr>
          <w:rFonts w:ascii="Times New Roman" w:cs="Times New Roman" w:hAnsi="Times New Roman"/>
          <w:sz w:val="24"/>
          <w:szCs w:val="24"/>
        </w:rPr>
        <w:t xml:space="preserve"> Addressees cannot dispute this because both the Speaker and the A</w:t>
      </w:r>
      <w:r>
        <w:rPr>
          <w:rFonts w:ascii="Times New Roman" w:cs="Times New Roman" w:hAnsi="Times New Roman"/>
          <w:sz w:val="24"/>
          <w:szCs w:val="24"/>
        </w:rPr>
        <w:t xml:space="preserve">ddressees have the CG </w:t>
      </w:r>
      <w:r>
        <w:rPr>
          <w:rFonts w:ascii="Times New Roman" w:cs="Times New Roman" w:hAnsi="Times New Roman"/>
          <w:sz w:val="24"/>
          <w:szCs w:val="24"/>
        </w:rPr>
        <w:t>that</w:t>
      </w:r>
      <w:r>
        <w:rPr>
          <w:rFonts w:ascii="Times New Roman" w:cs="Times New Roman" w:hAnsi="Times New Roman"/>
          <w:sz w:val="24"/>
          <w:szCs w:val="24"/>
        </w:rPr>
        <w:t xml:space="preserve"> the</w:t>
      </w:r>
      <w:r>
        <w:rPr>
          <w:rFonts w:ascii="Times New Roman" w:cs="Times New Roman" w:hAnsi="Times New Roman"/>
          <w:sz w:val="24"/>
          <w:szCs w:val="24"/>
        </w:rPr>
        <w:t xml:space="preserve"> Speaker has such</w:t>
      </w:r>
      <w:r>
        <w:rPr>
          <w:rFonts w:ascii="Times New Roman" w:cs="Times New Roman" w:hAnsi="Times New Roman"/>
          <w:sz w:val="24"/>
          <w:szCs w:val="24"/>
        </w:rPr>
        <w:t xml:space="preserve"> power.   </w:t>
      </w:r>
    </w:p>
    <w:p>
      <w:pPr>
        <w:pStyle w:val="style0"/>
        <w:autoSpaceDE w:val="false"/>
        <w:autoSpaceDN w:val="false"/>
        <w:adjustRightInd w:val="false"/>
        <w:spacing w:after="0" w:lineRule="auto" w:line="480"/>
        <w:jc w:val="both"/>
        <w:rPr>
          <w:rFonts w:ascii="Times New Roman" w:cs="Times New Roman" w:hAnsi="Times New Roman"/>
          <w:sz w:val="24"/>
          <w:szCs w:val="24"/>
        </w:rPr>
      </w:pPr>
    </w:p>
    <w:p>
      <w:pPr>
        <w:pStyle w:val="style0"/>
        <w:jc w:val="both"/>
        <w:rPr>
          <w:rFonts w:ascii="Times New Roman" w:cs="Times New Roman" w:hAnsi="Times New Roman"/>
          <w:sz w:val="24"/>
          <w:szCs w:val="24"/>
          <w:u w:val="single"/>
        </w:rPr>
      </w:pPr>
      <w:r>
        <w:rPr>
          <w:rFonts w:ascii="Times New Roman" w:cs="Times New Roman" w:hAnsi="Times New Roman"/>
          <w:sz w:val="24"/>
          <w:szCs w:val="24"/>
        </w:rPr>
        <w:t xml:space="preserve"> II.</w:t>
      </w:r>
      <w:r>
        <w:rPr>
          <w:rFonts w:ascii="Times New Roman" w:cs="Times New Roman" w:hAnsi="Times New Roman"/>
          <w:sz w:val="24"/>
          <w:szCs w:val="24"/>
        </w:rPr>
        <w:tab/>
      </w:r>
      <w:r>
        <w:rPr>
          <w:rFonts w:ascii="Times New Roman" w:cs="Times New Roman" w:hAnsi="Times New Roman"/>
          <w:sz w:val="24"/>
          <w:szCs w:val="24"/>
          <w:u w:val="single"/>
        </w:rPr>
        <w:t>Qur'an 76 verse 1</w:t>
      </w:r>
    </w:p>
    <w:p>
      <w:pPr>
        <w:pStyle w:val="style0"/>
        <w:ind w:left="720"/>
        <w:jc w:val="both"/>
        <w:rPr>
          <w:rFonts w:ascii="Times New Roman" w:cs="Times New Roman" w:hAnsi="Times New Roman"/>
          <w:sz w:val="24"/>
          <w:szCs w:val="24"/>
        </w:rPr>
      </w:pPr>
      <w:r>
        <w:rPr>
          <w:rFonts w:ascii="Times New Roman" w:cs="Times New Roman" w:hAnsi="Times New Roman"/>
          <w:sz w:val="24"/>
          <w:szCs w:val="24"/>
        </w:rPr>
        <w:t>v1:</w:t>
      </w:r>
      <w:r>
        <w:rPr>
          <w:rFonts w:ascii="Times New Roman" w:cs="Times New Roman" w:hAnsi="Times New Roman"/>
          <w:sz w:val="24"/>
          <w:szCs w:val="24"/>
        </w:rPr>
        <w:tab/>
      </w:r>
      <w:r>
        <w:rPr>
          <w:rFonts w:ascii="Times New Roman" w:cs="Times New Roman" w:hAnsi="Times New Roman"/>
          <w:sz w:val="24"/>
          <w:szCs w:val="24"/>
        </w:rPr>
        <w:t>has there not been over man a long period of time when he was nothing – (not even) mentioned?</w:t>
      </w:r>
      <w:r>
        <w:rPr>
          <w:rFonts w:ascii="Times New Roman" w:cs="Times New Roman" w:hAnsi="Times New Roman"/>
          <w:sz w:val="24"/>
          <w:szCs w:val="24"/>
        </w:rPr>
        <w:tab/>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Speaker </w:t>
      </w:r>
      <w:r>
        <w:rPr>
          <w:rFonts w:ascii="Times New Roman" w:cs="Times New Roman" w:hAnsi="Times New Roman"/>
          <w:sz w:val="24"/>
          <w:szCs w:val="24"/>
        </w:rPr>
        <w:t xml:space="preserve">is using the RQ strategy to perform the pragmatic act of challenging </w:t>
      </w:r>
      <w:r>
        <w:rPr>
          <w:rFonts w:ascii="Times New Roman" w:cs="Times New Roman" w:hAnsi="Times New Roman"/>
          <w:sz w:val="24"/>
          <w:szCs w:val="24"/>
        </w:rPr>
        <w:t>the Addressees (</w:t>
      </w:r>
      <w:r>
        <w:rPr>
          <w:rFonts w:ascii="Times New Roman" w:cs="Times New Roman" w:hAnsi="Times New Roman"/>
          <w:sz w:val="24"/>
          <w:szCs w:val="24"/>
        </w:rPr>
        <w:t>human beings</w:t>
      </w:r>
      <w:r>
        <w:rPr>
          <w:rFonts w:ascii="Times New Roman" w:cs="Times New Roman" w:hAnsi="Times New Roman"/>
          <w:sz w:val="24"/>
          <w:szCs w:val="24"/>
        </w:rPr>
        <w:t>)</w:t>
      </w:r>
      <w:r>
        <w:rPr>
          <w:rFonts w:ascii="Times New Roman" w:cs="Times New Roman" w:hAnsi="Times New Roman"/>
          <w:sz w:val="24"/>
          <w:szCs w:val="24"/>
        </w:rPr>
        <w:t xml:space="preserve"> t</w:t>
      </w:r>
      <w:r>
        <w:rPr>
          <w:rFonts w:ascii="Times New Roman" w:cs="Times New Roman" w:hAnsi="Times New Roman"/>
          <w:sz w:val="24"/>
          <w:szCs w:val="24"/>
        </w:rPr>
        <w:t>o dispu</w:t>
      </w:r>
      <w:r>
        <w:rPr>
          <w:rFonts w:ascii="Times New Roman" w:cs="Times New Roman" w:hAnsi="Times New Roman"/>
          <w:sz w:val="24"/>
          <w:szCs w:val="24"/>
        </w:rPr>
        <w:t>te this statement. However, the CG here is</w:t>
      </w:r>
      <w:r>
        <w:rPr>
          <w:rFonts w:ascii="Times New Roman" w:cs="Times New Roman" w:hAnsi="Times New Roman"/>
          <w:sz w:val="24"/>
          <w:szCs w:val="24"/>
        </w:rPr>
        <w:t xml:space="preserve"> the Speaker and the </w:t>
      </w:r>
      <w:r>
        <w:rPr>
          <w:rFonts w:ascii="Times New Roman" w:cs="Times New Roman" w:hAnsi="Times New Roman"/>
          <w:sz w:val="24"/>
          <w:szCs w:val="24"/>
        </w:rPr>
        <w:t xml:space="preserve">Addressees belief (S-AB) </w:t>
      </w:r>
      <w:r>
        <w:rPr>
          <w:rFonts w:ascii="Times New Roman" w:cs="Times New Roman" w:hAnsi="Times New Roman"/>
          <w:sz w:val="24"/>
          <w:szCs w:val="24"/>
        </w:rPr>
        <w:t>that there was</w:t>
      </w:r>
      <w:r>
        <w:rPr>
          <w:rFonts w:ascii="Times New Roman" w:cs="Times New Roman" w:hAnsi="Times New Roman"/>
          <w:sz w:val="24"/>
          <w:szCs w:val="24"/>
        </w:rPr>
        <w:t xml:space="preserve"> indeed</w:t>
      </w:r>
      <w:r>
        <w:rPr>
          <w:rFonts w:ascii="Times New Roman" w:cs="Times New Roman" w:hAnsi="Times New Roman"/>
          <w:sz w:val="24"/>
          <w:szCs w:val="24"/>
        </w:rPr>
        <w:t xml:space="preserve"> a time when they were nowhere to be found, not even mentioned, nor in any worldly existence. The implication of this is that</w:t>
      </w:r>
      <w:r>
        <w:rPr>
          <w:rFonts w:ascii="Times New Roman" w:cs="Times New Roman" w:hAnsi="Times New Roman"/>
          <w:sz w:val="24"/>
          <w:szCs w:val="24"/>
        </w:rPr>
        <w:t xml:space="preserve"> the Addressees </w:t>
      </w:r>
      <w:r>
        <w:rPr>
          <w:rFonts w:ascii="Times New Roman" w:cs="Times New Roman" w:hAnsi="Times New Roman"/>
          <w:sz w:val="24"/>
          <w:szCs w:val="24"/>
        </w:rPr>
        <w:t xml:space="preserve">do not then have any moral right or basis to argue with </w:t>
      </w:r>
      <w:r>
        <w:rPr>
          <w:rFonts w:ascii="Times New Roman" w:cs="Times New Roman" w:hAnsi="Times New Roman"/>
          <w:sz w:val="24"/>
          <w:szCs w:val="24"/>
        </w:rPr>
        <w:t xml:space="preserve">the Speaker </w:t>
      </w:r>
      <w:r>
        <w:rPr>
          <w:rFonts w:ascii="Times New Roman" w:cs="Times New Roman" w:hAnsi="Times New Roman"/>
          <w:sz w:val="24"/>
          <w:szCs w:val="24"/>
        </w:rPr>
        <w:t xml:space="preserve">who has been in existence from time immemorial, and is in fact the absolute knower and creator. So, this first verse serves as a basis for further claims and performs the pragmatic act of forestalling any further blind argument from the </w:t>
      </w:r>
      <w:r>
        <w:rPr>
          <w:rFonts w:ascii="Times New Roman" w:cs="Times New Roman" w:hAnsi="Times New Roman"/>
          <w:sz w:val="24"/>
          <w:szCs w:val="24"/>
        </w:rPr>
        <w:t>Addressees. This RQ strategy</w:t>
      </w:r>
      <w:r>
        <w:rPr>
          <w:rFonts w:ascii="Times New Roman" w:cs="Times New Roman" w:hAnsi="Times New Roman"/>
          <w:sz w:val="24"/>
          <w:szCs w:val="24"/>
        </w:rPr>
        <w:t xml:space="preserve"> is</w:t>
      </w:r>
      <w:r>
        <w:rPr>
          <w:rFonts w:ascii="Times New Roman" w:cs="Times New Roman" w:hAnsi="Times New Roman"/>
          <w:sz w:val="24"/>
          <w:szCs w:val="24"/>
        </w:rPr>
        <w:t xml:space="preserve"> therefore quite</w:t>
      </w:r>
      <w:r>
        <w:rPr>
          <w:rFonts w:ascii="Times New Roman" w:cs="Times New Roman" w:hAnsi="Times New Roman"/>
          <w:sz w:val="24"/>
          <w:szCs w:val="24"/>
        </w:rPr>
        <w:t xml:space="preserve"> effective. </w:t>
      </w:r>
      <w:r>
        <w:rPr>
          <w:rFonts w:ascii="Times New Roman" w:cs="Times New Roman" w:hAnsi="Times New Roman"/>
          <w:sz w:val="24"/>
          <w:szCs w:val="24"/>
        </w:rPr>
        <w:t xml:space="preserve">If the first verse had been a mere declarative, perhaps </w:t>
      </w:r>
      <w:r>
        <w:rPr>
          <w:rFonts w:ascii="Times New Roman" w:cs="Times New Roman" w:hAnsi="Times New Roman"/>
          <w:sz w:val="24"/>
          <w:szCs w:val="24"/>
        </w:rPr>
        <w:t xml:space="preserve">Addressees </w:t>
      </w:r>
      <w:r>
        <w:rPr>
          <w:rFonts w:ascii="Times New Roman" w:cs="Times New Roman" w:hAnsi="Times New Roman"/>
          <w:sz w:val="24"/>
          <w:szCs w:val="24"/>
        </w:rPr>
        <w:t>might</w:t>
      </w:r>
      <w:r>
        <w:rPr>
          <w:rFonts w:ascii="Times New Roman" w:cs="Times New Roman" w:hAnsi="Times New Roman"/>
          <w:sz w:val="24"/>
          <w:szCs w:val="24"/>
        </w:rPr>
        <w:t xml:space="preserve"> still have gone ahead </w:t>
      </w:r>
      <w:r>
        <w:rPr>
          <w:rFonts w:ascii="Times New Roman" w:cs="Times New Roman" w:hAnsi="Times New Roman"/>
          <w:sz w:val="24"/>
          <w:szCs w:val="24"/>
        </w:rPr>
        <w:t xml:space="preserve">to dispute whatever the Speaker </w:t>
      </w:r>
      <w:r>
        <w:rPr>
          <w:rFonts w:ascii="Times New Roman" w:cs="Times New Roman" w:hAnsi="Times New Roman"/>
          <w:sz w:val="24"/>
          <w:szCs w:val="24"/>
        </w:rPr>
        <w:t xml:space="preserve">has to say afterwards. So </w:t>
      </w:r>
      <w:r>
        <w:rPr>
          <w:rFonts w:ascii="Times New Roman" w:cs="Times New Roman" w:hAnsi="Times New Roman"/>
          <w:sz w:val="24"/>
          <w:szCs w:val="24"/>
        </w:rPr>
        <w:t xml:space="preserve">the Speaker </w:t>
      </w:r>
      <w:r>
        <w:rPr>
          <w:rFonts w:ascii="Times New Roman" w:cs="Times New Roman" w:hAnsi="Times New Roman"/>
          <w:sz w:val="24"/>
          <w:szCs w:val="24"/>
        </w:rPr>
        <w:t>is using the RQ strategy to perform the pragmatic act of sealing the mouth of would-be disputants so that they can listen, learn, and be guided. After this first verse of RQ, thirty</w:t>
      </w:r>
      <w:r>
        <w:rPr>
          <w:rFonts w:ascii="Times New Roman" w:cs="Times New Roman" w:hAnsi="Times New Roman"/>
          <w:sz w:val="24"/>
          <w:szCs w:val="24"/>
        </w:rPr>
        <w:t xml:space="preserve"> (30)</w:t>
      </w:r>
      <w:r>
        <w:rPr>
          <w:rFonts w:ascii="Times New Roman" w:cs="Times New Roman" w:hAnsi="Times New Roman"/>
          <w:sz w:val="24"/>
          <w:szCs w:val="24"/>
        </w:rPr>
        <w:t xml:space="preserve"> more verses of average lengths followed in quick succession.</w:t>
      </w:r>
    </w:p>
    <w:p>
      <w:pPr>
        <w:pStyle w:val="style0"/>
        <w:jc w:val="both"/>
        <w:rPr>
          <w:rFonts w:ascii="Times New Roman" w:cs="Times New Roman" w:hAnsi="Times New Roman"/>
          <w:sz w:val="24"/>
          <w:szCs w:val="24"/>
          <w:u w:val="single"/>
        </w:rPr>
      </w:pPr>
      <w:r>
        <w:rPr>
          <w:rFonts w:ascii="Times New Roman" w:cs="Times New Roman" w:hAnsi="Times New Roman"/>
          <w:sz w:val="24"/>
          <w:szCs w:val="24"/>
        </w:rPr>
        <w:t>III.</w:t>
      </w:r>
      <w:r>
        <w:rPr>
          <w:rFonts w:ascii="Times New Roman" w:cs="Times New Roman" w:hAnsi="Times New Roman"/>
          <w:sz w:val="24"/>
          <w:szCs w:val="24"/>
        </w:rPr>
        <w:tab/>
      </w:r>
      <w:r>
        <w:rPr>
          <w:rFonts w:ascii="Times New Roman" w:cs="Times New Roman" w:hAnsi="Times New Roman"/>
          <w:sz w:val="24"/>
          <w:szCs w:val="24"/>
          <w:u w:val="single"/>
        </w:rPr>
        <w:t>Chapter 77:16, 20-22, 25-27, 50</w:t>
      </w:r>
    </w:p>
    <w:p>
      <w:pPr>
        <w:pStyle w:val="style0"/>
        <w:ind w:left="1134" w:hanging="567"/>
        <w:jc w:val="both"/>
        <w:rPr>
          <w:rFonts w:ascii="Times New Roman" w:cs="Times New Roman" w:hAnsi="Times New Roman"/>
          <w:sz w:val="24"/>
          <w:szCs w:val="24"/>
        </w:rPr>
      </w:pPr>
      <w:r>
        <w:rPr>
          <w:rFonts w:ascii="Times New Roman" w:cs="Times New Roman" w:hAnsi="Times New Roman"/>
          <w:sz w:val="24"/>
          <w:szCs w:val="24"/>
        </w:rPr>
        <w:t>v16:</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did </w:t>
      </w:r>
      <w:r>
        <w:rPr>
          <w:rFonts w:ascii="Times New Roman" w:cs="Times New Roman" w:hAnsi="Times New Roman"/>
          <w:sz w:val="24"/>
          <w:szCs w:val="24"/>
        </w:rPr>
        <w:t>We</w:t>
      </w:r>
      <w:r>
        <w:rPr>
          <w:rFonts w:ascii="Times New Roman" w:cs="Times New Roman" w:hAnsi="Times New Roman"/>
          <w:sz w:val="24"/>
          <w:szCs w:val="24"/>
        </w:rPr>
        <w:t xml:space="preserve"> </w:t>
      </w:r>
      <w:r>
        <w:rPr>
          <w:rFonts w:ascii="Times New Roman" w:cs="Times New Roman" w:hAnsi="Times New Roman"/>
          <w:sz w:val="24"/>
          <w:szCs w:val="24"/>
        </w:rPr>
        <w:t>not destroy the men of old (for their evil)?</w:t>
      </w:r>
    </w:p>
    <w:p>
      <w:pPr>
        <w:pStyle w:val="style0"/>
        <w:ind w:left="1437" w:hanging="870"/>
        <w:jc w:val="both"/>
        <w:rPr>
          <w:rFonts w:ascii="Times New Roman" w:cs="Times New Roman" w:hAnsi="Times New Roman"/>
          <w:sz w:val="24"/>
          <w:szCs w:val="24"/>
        </w:rPr>
      </w:pPr>
      <w:r>
        <w:rPr>
          <w:rFonts w:ascii="Times New Roman" w:cs="Times New Roman" w:hAnsi="Times New Roman"/>
          <w:sz w:val="24"/>
          <w:szCs w:val="24"/>
        </w:rPr>
        <w:t>v20-22</w: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 xml:space="preserve">have </w:t>
      </w:r>
      <w:r>
        <w:rPr>
          <w:rFonts w:ascii="Times New Roman" w:cs="Times New Roman" w:hAnsi="Times New Roman"/>
          <w:sz w:val="24"/>
          <w:szCs w:val="24"/>
        </w:rPr>
        <w:t xml:space="preserve">We </w:t>
      </w:r>
      <w:r>
        <w:rPr>
          <w:rFonts w:ascii="Times New Roman" w:cs="Times New Roman" w:hAnsi="Times New Roman"/>
          <w:sz w:val="24"/>
          <w:szCs w:val="24"/>
        </w:rPr>
        <w:t xml:space="preserve">not created you from a fluid (held) despicable? Which </w:t>
      </w:r>
      <w:r>
        <w:rPr>
          <w:rFonts w:ascii="Times New Roman" w:cs="Times New Roman" w:hAnsi="Times New Roman"/>
          <w:sz w:val="24"/>
          <w:szCs w:val="24"/>
        </w:rPr>
        <w:t>We</w:t>
      </w:r>
      <w:r>
        <w:rPr>
          <w:rFonts w:ascii="Times New Roman" w:cs="Times New Roman" w:hAnsi="Times New Roman"/>
          <w:sz w:val="24"/>
          <w:szCs w:val="24"/>
        </w:rPr>
        <w:t xml:space="preserve"> </w:t>
      </w:r>
      <w:r>
        <w:rPr>
          <w:rFonts w:ascii="Times New Roman" w:cs="Times New Roman" w:hAnsi="Times New Roman"/>
          <w:sz w:val="24"/>
          <w:szCs w:val="24"/>
        </w:rPr>
        <w:t>placed in a place a rest, firmly fixed, for a period (of gestation) determined?</w:t>
      </w:r>
    </w:p>
    <w:p>
      <w:pPr>
        <w:pStyle w:val="style0"/>
        <w:ind w:left="1437" w:hanging="870"/>
        <w:jc w:val="both"/>
        <w:rPr>
          <w:rFonts w:ascii="Times New Roman" w:cs="Times New Roman" w:hAnsi="Times New Roman"/>
          <w:sz w:val="24"/>
          <w:szCs w:val="24"/>
        </w:rPr>
      </w:pPr>
      <w:r>
        <w:rPr>
          <w:rFonts w:ascii="Times New Roman" w:cs="Times New Roman" w:hAnsi="Times New Roman"/>
          <w:sz w:val="24"/>
          <w:szCs w:val="24"/>
        </w:rPr>
        <w:t>v25-27</w: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 xml:space="preserve">have </w:t>
      </w:r>
      <w:r>
        <w:rPr>
          <w:rFonts w:ascii="Times New Roman" w:cs="Times New Roman" w:hAnsi="Times New Roman"/>
          <w:sz w:val="24"/>
          <w:szCs w:val="24"/>
        </w:rPr>
        <w:t xml:space="preserve">We </w:t>
      </w:r>
      <w:r>
        <w:rPr>
          <w:rFonts w:ascii="Times New Roman" w:cs="Times New Roman" w:hAnsi="Times New Roman"/>
          <w:sz w:val="24"/>
          <w:szCs w:val="24"/>
        </w:rPr>
        <w:t>not made the earth (as a place) to draw together, the living and the dead, and made therein mountains standing firm, lofty (in stature); and provided for you water sweet and (wholesome)?</w:t>
      </w:r>
    </w:p>
    <w:p>
      <w:pPr>
        <w:pStyle w:val="style0"/>
        <w:ind w:left="1134" w:hanging="567"/>
        <w:jc w:val="both"/>
        <w:rPr>
          <w:rFonts w:ascii="Times New Roman" w:cs="Times New Roman" w:hAnsi="Times New Roman"/>
          <w:sz w:val="24"/>
          <w:szCs w:val="24"/>
        </w:rPr>
      </w:pPr>
      <w:r>
        <w:rPr>
          <w:rFonts w:ascii="Times New Roman" w:cs="Times New Roman" w:hAnsi="Times New Roman"/>
          <w:sz w:val="24"/>
          <w:szCs w:val="24"/>
        </w:rPr>
        <w:t>v50:</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then what message after that will they believe in?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RQ in v16 is not affirming, rather it is inviting the </w:t>
      </w:r>
      <w:r>
        <w:rPr>
          <w:rFonts w:ascii="Times New Roman" w:cs="Times New Roman" w:hAnsi="Times New Roman"/>
          <w:sz w:val="24"/>
          <w:szCs w:val="24"/>
        </w:rPr>
        <w:t xml:space="preserve">Addressees </w:t>
      </w:r>
      <w:r>
        <w:rPr>
          <w:rFonts w:ascii="Times New Roman" w:cs="Times New Roman" w:hAnsi="Times New Roman"/>
          <w:sz w:val="24"/>
          <w:szCs w:val="24"/>
        </w:rPr>
        <w:t>to affirm by attesting, in their own words, to the fact that “men of old” were destroyed “(for their evil)”.</w:t>
      </w:r>
      <w:r>
        <w:rPr>
          <w:rFonts w:ascii="Times New Roman" w:cs="Times New Roman" w:hAnsi="Times New Roman"/>
          <w:sz w:val="24"/>
          <w:szCs w:val="24"/>
        </w:rPr>
        <w:t xml:space="preserve"> The</w:t>
      </w:r>
      <w:r>
        <w:rPr>
          <w:rFonts w:ascii="Times New Roman" w:cs="Times New Roman" w:hAnsi="Times New Roman"/>
          <w:sz w:val="24"/>
          <w:szCs w:val="24"/>
        </w:rPr>
        <w:t xml:space="preserve"> CG is</w:t>
      </w:r>
      <w:r>
        <w:rPr>
          <w:rFonts w:ascii="Times New Roman" w:cs="Times New Roman" w:hAnsi="Times New Roman"/>
          <w:sz w:val="24"/>
          <w:szCs w:val="24"/>
        </w:rPr>
        <w:t xml:space="preserve"> the</w:t>
      </w:r>
      <w:r>
        <w:rPr>
          <w:rFonts w:ascii="Times New Roman" w:cs="Times New Roman" w:hAnsi="Times New Roman"/>
          <w:sz w:val="24"/>
          <w:szCs w:val="24"/>
        </w:rPr>
        <w:t xml:space="preserve"> S-AB </w:t>
      </w:r>
      <w:r>
        <w:rPr>
          <w:rFonts w:ascii="Times New Roman" w:cs="Times New Roman" w:hAnsi="Times New Roman"/>
          <w:sz w:val="24"/>
          <w:szCs w:val="24"/>
        </w:rPr>
        <w:t>(</w:t>
      </w:r>
      <w:r>
        <w:rPr>
          <w:rFonts w:ascii="Times New Roman" w:cs="Times New Roman" w:hAnsi="Times New Roman"/>
          <w:sz w:val="24"/>
          <w:szCs w:val="24"/>
        </w:rPr>
        <w:t xml:space="preserve">or </w:t>
      </w:r>
      <w:r>
        <w:rPr>
          <w:rFonts w:ascii="Times New Roman" w:cs="Times New Roman" w:hAnsi="Times New Roman"/>
          <w:sz w:val="24"/>
          <w:szCs w:val="24"/>
        </w:rPr>
        <w:t>mutual knowledge</w:t>
      </w:r>
      <w:r>
        <w:rPr>
          <w:rFonts w:ascii="Times New Roman" w:cs="Times New Roman" w:hAnsi="Times New Roman"/>
          <w:sz w:val="24"/>
          <w:szCs w:val="24"/>
        </w:rPr>
        <w:t>)</w:t>
      </w:r>
      <w:r>
        <w:rPr>
          <w:rFonts w:ascii="Times New Roman" w:cs="Times New Roman" w:hAnsi="Times New Roman"/>
          <w:sz w:val="24"/>
          <w:szCs w:val="24"/>
        </w:rPr>
        <w:t xml:space="preserve"> that in history, some communities were miraculously destroyed.</w:t>
      </w:r>
      <w:r>
        <w:rPr>
          <w:rFonts w:ascii="Times New Roman" w:cs="Times New Roman" w:hAnsi="Times New Roman"/>
          <w:sz w:val="24"/>
          <w:szCs w:val="24"/>
        </w:rPr>
        <w:t xml:space="preserve"> This is a solid way of winning a disputation or an argument. A disputation is a rhetorical exercise in which parties reason in opposition to each other on some questions raised or proposed (wiktionary.org). In other words, this RQ is being used to perform the pragmatic act of inviting and challenging them to dispute</w:t>
      </w:r>
      <w:r>
        <w:rPr>
          <w:rFonts w:ascii="Times New Roman" w:cs="Times New Roman" w:hAnsi="Times New Roman"/>
          <w:sz w:val="24"/>
          <w:szCs w:val="24"/>
        </w:rPr>
        <w:t xml:space="preserve"> the fact</w:t>
      </w:r>
      <w:r>
        <w:rPr>
          <w:rFonts w:ascii="Times New Roman" w:cs="Times New Roman" w:hAnsi="Times New Roman"/>
          <w:sz w:val="24"/>
          <w:szCs w:val="24"/>
        </w:rPr>
        <w:t xml:space="preserve"> if they can. But they cannot, because</w:t>
      </w:r>
      <w:r>
        <w:rPr>
          <w:rFonts w:ascii="Times New Roman" w:cs="Times New Roman" w:hAnsi="Times New Roman"/>
          <w:sz w:val="24"/>
          <w:szCs w:val="24"/>
        </w:rPr>
        <w:t xml:space="preserve"> they know</w:t>
      </w:r>
      <w:r>
        <w:rPr>
          <w:rFonts w:ascii="Times New Roman" w:cs="Times New Roman" w:hAnsi="Times New Roman"/>
          <w:sz w:val="24"/>
          <w:szCs w:val="24"/>
        </w:rPr>
        <w:t xml:space="preserve"> it is a historical fact. It is like asking: is Ghana not in West Africa? Has it not been ruled by Mr Jerry Rawlings before? Did he not try to clean up the country</w:t>
      </w:r>
      <w:r>
        <w:rPr>
          <w:rFonts w:ascii="Times New Roman" w:cs="Times New Roman" w:hAnsi="Times New Roman"/>
          <w:sz w:val="24"/>
          <w:szCs w:val="24"/>
        </w:rPr>
        <w:t xml:space="preserve"> of corruption as best as he could</w:t>
      </w:r>
      <w:r>
        <w:rPr>
          <w:rFonts w:ascii="Times New Roman" w:cs="Times New Roman" w:hAnsi="Times New Roman"/>
          <w:sz w:val="24"/>
          <w:szCs w:val="24"/>
        </w:rPr>
        <w:t>? These are historical facts and the addressee is being invited to affirm by attesting. This RQ is then followed immediately with a promise and a warning: “so shall we make later generations follow them. Thus do w</w:t>
      </w:r>
      <w:r>
        <w:rPr>
          <w:rFonts w:ascii="Times New Roman" w:cs="Times New Roman" w:hAnsi="Times New Roman"/>
          <w:sz w:val="24"/>
          <w:szCs w:val="24"/>
        </w:rPr>
        <w:t>e deal with men of sin” (v17 &amp;</w:t>
      </w:r>
      <w:r>
        <w:rPr>
          <w:rFonts w:ascii="Times New Roman" w:cs="Times New Roman" w:hAnsi="Times New Roman"/>
          <w:sz w:val="24"/>
          <w:szCs w:val="24"/>
        </w:rPr>
        <w:t xml:space="preserve"> 18) to drive home the pragmatic fo</w:t>
      </w:r>
      <w:r>
        <w:rPr>
          <w:rFonts w:ascii="Times New Roman" w:cs="Times New Roman" w:hAnsi="Times New Roman"/>
          <w:sz w:val="24"/>
          <w:szCs w:val="24"/>
        </w:rPr>
        <w:t>rce of His message</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RQs in v20-22 is inviting the unbelievers to attest to statements of fact about the creation of humankind from sperm</w:t>
      </w:r>
      <w:r>
        <w:rPr>
          <w:rFonts w:ascii="Times New Roman" w:cs="Times New Roman" w:hAnsi="Times New Roman"/>
          <w:sz w:val="24"/>
          <w:szCs w:val="24"/>
        </w:rPr>
        <w:t xml:space="preserve">. The Speaker </w:t>
      </w:r>
      <w:r>
        <w:rPr>
          <w:rFonts w:ascii="Times New Roman" w:cs="Times New Roman" w:hAnsi="Times New Roman"/>
          <w:sz w:val="24"/>
          <w:szCs w:val="24"/>
        </w:rPr>
        <w:t>is not a</w:t>
      </w:r>
      <w:r>
        <w:rPr>
          <w:rFonts w:ascii="Times New Roman" w:cs="Times New Roman" w:hAnsi="Times New Roman"/>
          <w:sz w:val="24"/>
          <w:szCs w:val="24"/>
        </w:rPr>
        <w:t xml:space="preserve">ffirming here; He is in fact challenging the Addressees </w:t>
      </w:r>
      <w:r>
        <w:rPr>
          <w:rFonts w:ascii="Times New Roman" w:cs="Times New Roman" w:hAnsi="Times New Roman"/>
          <w:sz w:val="24"/>
          <w:szCs w:val="24"/>
        </w:rPr>
        <w:t>to dispute the facts of their own creation,</w:t>
      </w:r>
      <w:r>
        <w:rPr>
          <w:rFonts w:ascii="Times New Roman" w:cs="Times New Roman" w:hAnsi="Times New Roman"/>
          <w:sz w:val="24"/>
          <w:szCs w:val="24"/>
        </w:rPr>
        <w:t xml:space="preserve"> and the fact that the Speaker is the creator</w:t>
      </w:r>
      <w:r>
        <w:rPr>
          <w:rFonts w:ascii="Times New Roman" w:cs="Times New Roman" w:hAnsi="Times New Roman"/>
          <w:sz w:val="24"/>
          <w:szCs w:val="24"/>
        </w:rPr>
        <w:t xml:space="preserve"> when He uses the first person royal </w:t>
      </w:r>
      <w:r>
        <w:rPr>
          <w:rFonts w:ascii="Times New Roman" w:cs="Times New Roman" w:hAnsi="Times New Roman"/>
          <w:sz w:val="24"/>
          <w:szCs w:val="24"/>
        </w:rPr>
        <w:t xml:space="preserve">“We” </w:t>
      </w:r>
      <w:r>
        <w:rPr>
          <w:rFonts w:ascii="Times New Roman" w:cs="Times New Roman" w:hAnsi="Times New Roman"/>
          <w:sz w:val="24"/>
          <w:szCs w:val="24"/>
        </w:rPr>
        <w:t xml:space="preserve">as Subject in the clause: “have </w:t>
      </w:r>
      <w:r>
        <w:rPr>
          <w:rFonts w:ascii="Times New Roman" w:cs="Times New Roman" w:hAnsi="Times New Roman"/>
          <w:sz w:val="24"/>
          <w:szCs w:val="24"/>
        </w:rPr>
        <w:t xml:space="preserve">We </w:t>
      </w:r>
      <w:r>
        <w:rPr>
          <w:rFonts w:ascii="Times New Roman" w:cs="Times New Roman" w:hAnsi="Times New Roman"/>
          <w:sz w:val="24"/>
          <w:szCs w:val="24"/>
        </w:rPr>
        <w:t>not created you” (v20), both of</w:t>
      </w:r>
      <w:r>
        <w:rPr>
          <w:rFonts w:ascii="Times New Roman" w:cs="Times New Roman" w:hAnsi="Times New Roman"/>
          <w:sz w:val="24"/>
          <w:szCs w:val="24"/>
        </w:rPr>
        <w:t xml:space="preserve"> which fact</w:t>
      </w:r>
      <w:r>
        <w:rPr>
          <w:rFonts w:ascii="Times New Roman" w:cs="Times New Roman" w:hAnsi="Times New Roman"/>
          <w:sz w:val="24"/>
          <w:szCs w:val="24"/>
        </w:rPr>
        <w:t>s</w:t>
      </w:r>
      <w:r>
        <w:rPr>
          <w:rFonts w:ascii="Times New Roman" w:cs="Times New Roman" w:hAnsi="Times New Roman"/>
          <w:sz w:val="24"/>
          <w:szCs w:val="24"/>
        </w:rPr>
        <w:t xml:space="preserve"> they cannot d</w:t>
      </w:r>
      <w:r>
        <w:rPr>
          <w:rFonts w:ascii="Times New Roman" w:cs="Times New Roman" w:hAnsi="Times New Roman"/>
          <w:sz w:val="24"/>
          <w:szCs w:val="24"/>
        </w:rPr>
        <w:t>ispute</w:t>
      </w:r>
      <w:r>
        <w:rPr>
          <w:rFonts w:ascii="Times New Roman" w:cs="Times New Roman" w:hAnsi="Times New Roman"/>
          <w:sz w:val="24"/>
          <w:szCs w:val="24"/>
        </w:rPr>
        <w:t xml:space="preserve"> because </w:t>
      </w:r>
      <w:r>
        <w:rPr>
          <w:rFonts w:ascii="Times New Roman" w:cs="Times New Roman" w:hAnsi="Times New Roman"/>
          <w:sz w:val="24"/>
          <w:szCs w:val="24"/>
        </w:rPr>
        <w:t>they are</w:t>
      </w:r>
      <w:r>
        <w:rPr>
          <w:rFonts w:ascii="Times New Roman" w:cs="Times New Roman" w:hAnsi="Times New Roman"/>
          <w:sz w:val="24"/>
          <w:szCs w:val="24"/>
        </w:rPr>
        <w:t xml:space="preserve"> </w:t>
      </w:r>
      <w:r>
        <w:rPr>
          <w:rFonts w:ascii="Times New Roman" w:cs="Times New Roman" w:hAnsi="Times New Roman"/>
          <w:sz w:val="24"/>
          <w:szCs w:val="24"/>
        </w:rPr>
        <w:t>CGs</w:t>
      </w:r>
      <w:r>
        <w:rPr>
          <w:rFonts w:ascii="Times New Roman" w:cs="Times New Roman" w:hAnsi="Times New Roman"/>
          <w:sz w:val="24"/>
          <w:szCs w:val="24"/>
        </w:rPr>
        <w:t xml:space="preserve"> between them</w:t>
      </w:r>
      <w:r>
        <w:rPr>
          <w:rFonts w:ascii="Times New Roman" w:cs="Times New Roman" w:hAnsi="Times New Roman"/>
          <w:sz w:val="24"/>
          <w:szCs w:val="24"/>
        </w:rPr>
        <w:t>. Conseque</w:t>
      </w:r>
      <w:r>
        <w:rPr>
          <w:rFonts w:ascii="Times New Roman" w:cs="Times New Roman" w:hAnsi="Times New Roman"/>
          <w:sz w:val="24"/>
          <w:szCs w:val="24"/>
        </w:rPr>
        <w:t>ntly they have to succumb to the Speaker</w:t>
      </w:r>
      <w:r>
        <w:rPr>
          <w:rFonts w:ascii="Times New Roman" w:cs="Times New Roman" w:hAnsi="Times New Roman"/>
          <w:sz w:val="24"/>
          <w:szCs w:val="24"/>
        </w:rPr>
        <w:t>’s other statements</w:t>
      </w:r>
      <w:r>
        <w:rPr>
          <w:rFonts w:ascii="Times New Roman" w:cs="Times New Roman" w:hAnsi="Times New Roman"/>
          <w:sz w:val="24"/>
          <w:szCs w:val="24"/>
        </w:rPr>
        <w:t xml:space="preserve"> while feeling subdued.</w:t>
      </w:r>
      <w:r>
        <w:rPr>
          <w:rFonts w:ascii="Times New Roman" w:cs="Times New Roman" w:hAnsi="Times New Roman"/>
          <w:sz w:val="24"/>
          <w:szCs w:val="24"/>
        </w:rPr>
        <w:t xml:space="preserve"> RQ is therefore an argumentative or disputational strategy that</w:t>
      </w:r>
      <w:r>
        <w:rPr>
          <w:rFonts w:ascii="Times New Roman" w:cs="Times New Roman" w:hAnsi="Times New Roman"/>
          <w:sz w:val="24"/>
          <w:szCs w:val="24"/>
        </w:rPr>
        <w:t xml:space="preserve"> </w:t>
      </w:r>
      <w:r>
        <w:rPr>
          <w:rFonts w:ascii="Times New Roman" w:cs="Times New Roman" w:hAnsi="Times New Roman"/>
          <w:sz w:val="24"/>
          <w:szCs w:val="24"/>
        </w:rPr>
        <w:t xml:space="preserve">seeks to </w:t>
      </w:r>
      <w:r>
        <w:rPr>
          <w:rFonts w:ascii="Times New Roman" w:cs="Times New Roman" w:hAnsi="Times New Roman"/>
          <w:sz w:val="24"/>
          <w:szCs w:val="24"/>
        </w:rPr>
        <w:t xml:space="preserve">change the attitude of the opposition, </w:t>
      </w:r>
      <w:r>
        <w:rPr>
          <w:rFonts w:ascii="Times New Roman" w:cs="Times New Roman" w:hAnsi="Times New Roman"/>
          <w:sz w:val="24"/>
          <w:szCs w:val="24"/>
        </w:rPr>
        <w:t>leav</w:t>
      </w:r>
      <w:r>
        <w:rPr>
          <w:rFonts w:ascii="Times New Roman" w:cs="Times New Roman" w:hAnsi="Times New Roman"/>
          <w:sz w:val="24"/>
          <w:szCs w:val="24"/>
        </w:rPr>
        <w:t>ing</w:t>
      </w:r>
      <w:r>
        <w:rPr>
          <w:rFonts w:ascii="Times New Roman" w:cs="Times New Roman" w:hAnsi="Times New Roman"/>
          <w:sz w:val="24"/>
          <w:szCs w:val="24"/>
        </w:rPr>
        <w:t xml:space="preserve"> the</w:t>
      </w:r>
      <w:r>
        <w:rPr>
          <w:rFonts w:ascii="Times New Roman" w:cs="Times New Roman" w:hAnsi="Times New Roman"/>
          <w:sz w:val="24"/>
          <w:szCs w:val="24"/>
        </w:rPr>
        <w:t>m</w:t>
      </w:r>
      <w:r>
        <w:rPr>
          <w:rFonts w:ascii="Times New Roman" w:cs="Times New Roman" w:hAnsi="Times New Roman"/>
          <w:sz w:val="24"/>
          <w:szCs w:val="24"/>
        </w:rPr>
        <w:t xml:space="preserve"> in awe and intellectual</w:t>
      </w:r>
      <w:r>
        <w:rPr>
          <w:rFonts w:ascii="Times New Roman" w:cs="Times New Roman" w:hAnsi="Times New Roman"/>
          <w:sz w:val="24"/>
          <w:szCs w:val="24"/>
        </w:rPr>
        <w:t xml:space="preserve"> weakness</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Regarding the RQs in v25-27, no human has ever claimed to have created the “mountain standing firm”, or provided humans and animals with “water sweet and </w:t>
      </w:r>
      <w:r>
        <w:rPr>
          <w:rFonts w:ascii="Times New Roman" w:cs="Times New Roman" w:hAnsi="Times New Roman"/>
          <w:sz w:val="24"/>
          <w:szCs w:val="24"/>
        </w:rPr>
        <w:t>wholesome”. The</w:t>
      </w:r>
      <w:r>
        <w:rPr>
          <w:rFonts w:ascii="Times New Roman" w:cs="Times New Roman" w:hAnsi="Times New Roman"/>
          <w:sz w:val="24"/>
          <w:szCs w:val="24"/>
        </w:rPr>
        <w:t xml:space="preserve"> CG here is the S-AB </w:t>
      </w:r>
      <w:r>
        <w:rPr>
          <w:rFonts w:ascii="Times New Roman" w:cs="Times New Roman" w:hAnsi="Times New Roman"/>
          <w:sz w:val="24"/>
          <w:szCs w:val="24"/>
        </w:rPr>
        <w:t xml:space="preserve">that </w:t>
      </w:r>
      <w:r>
        <w:rPr>
          <w:rFonts w:ascii="Times New Roman" w:cs="Times New Roman" w:hAnsi="Times New Roman"/>
          <w:sz w:val="24"/>
          <w:szCs w:val="24"/>
        </w:rPr>
        <w:t xml:space="preserve">the Speaker </w:t>
      </w:r>
      <w:r>
        <w:rPr>
          <w:rFonts w:ascii="Times New Roman" w:cs="Times New Roman" w:hAnsi="Times New Roman"/>
          <w:sz w:val="24"/>
          <w:szCs w:val="24"/>
        </w:rPr>
        <w:t>provides these things</w:t>
      </w:r>
      <w:r>
        <w:rPr>
          <w:rFonts w:ascii="Times New Roman" w:cs="Times New Roman" w:hAnsi="Times New Roman"/>
          <w:sz w:val="24"/>
          <w:szCs w:val="24"/>
        </w:rPr>
        <w:t xml:space="preserve">. </w:t>
      </w:r>
      <w:r>
        <w:rPr>
          <w:rFonts w:ascii="Times New Roman" w:cs="Times New Roman" w:hAnsi="Times New Roman"/>
          <w:sz w:val="24"/>
          <w:szCs w:val="24"/>
        </w:rPr>
        <w:t xml:space="preserve">This in a way is also a strategy </w:t>
      </w:r>
      <w:r>
        <w:rPr>
          <w:rFonts w:ascii="Times New Roman" w:cs="Times New Roman" w:hAnsi="Times New Roman"/>
          <w:sz w:val="24"/>
          <w:szCs w:val="24"/>
        </w:rPr>
        <w:t>to make the Addressees succumb to the Speaker’s claim, and</w:t>
      </w:r>
      <w:r>
        <w:rPr>
          <w:rFonts w:ascii="Times New Roman" w:cs="Times New Roman" w:hAnsi="Times New Roman"/>
          <w:sz w:val="24"/>
          <w:szCs w:val="24"/>
        </w:rPr>
        <w:t xml:space="preserve"> to show them rather than tell them, that they are weak and not up to the task of disputation with </w:t>
      </w:r>
      <w:r>
        <w:rPr>
          <w:rFonts w:ascii="Times New Roman" w:cs="Times New Roman" w:hAnsi="Times New Roman"/>
          <w:sz w:val="24"/>
          <w:szCs w:val="24"/>
        </w:rPr>
        <w:t>the Speaker</w:t>
      </w:r>
      <w:r>
        <w:rPr>
          <w:rFonts w:ascii="Times New Roman" w:cs="Times New Roman" w:hAnsi="Times New Roman"/>
          <w:sz w:val="24"/>
          <w:szCs w:val="24"/>
        </w:rPr>
        <w:t xml:space="preserve">. The pragmatic act here is that of showing humans their utter weakness in the face of God’s might. The choice of RQ to present this information </w:t>
      </w:r>
      <w:r>
        <w:rPr>
          <w:rFonts w:ascii="Times New Roman" w:cs="Times New Roman" w:hAnsi="Times New Roman"/>
          <w:sz w:val="24"/>
          <w:szCs w:val="24"/>
        </w:rPr>
        <w:t xml:space="preserve">is </w:t>
      </w:r>
      <w:r>
        <w:rPr>
          <w:rFonts w:ascii="Times New Roman" w:cs="Times New Roman" w:hAnsi="Times New Roman"/>
          <w:sz w:val="24"/>
          <w:szCs w:val="24"/>
        </w:rPr>
        <w:t>therefore</w:t>
      </w:r>
      <w:r>
        <w:rPr>
          <w:rFonts w:ascii="Times New Roman" w:cs="Times New Roman" w:hAnsi="Times New Roman"/>
          <w:sz w:val="24"/>
          <w:szCs w:val="24"/>
        </w:rPr>
        <w:t xml:space="preserve"> effective</w:t>
      </w:r>
      <w:r>
        <w:rPr>
          <w:rFonts w:ascii="Times New Roman" w:cs="Times New Roman" w:hAnsi="Times New Roman"/>
          <w:sz w:val="24"/>
          <w:szCs w:val="24"/>
        </w:rPr>
        <w:t xml:space="preserve"> i</w:t>
      </w:r>
      <w:r>
        <w:rPr>
          <w:rFonts w:ascii="Times New Roman" w:cs="Times New Roman" w:hAnsi="Times New Roman"/>
          <w:sz w:val="24"/>
          <w:szCs w:val="24"/>
        </w:rPr>
        <w:t>n</w:t>
      </w:r>
      <w:r>
        <w:rPr>
          <w:rFonts w:ascii="Times New Roman" w:cs="Times New Roman" w:hAnsi="Times New Roman"/>
          <w:sz w:val="24"/>
          <w:szCs w:val="24"/>
        </w:rPr>
        <w:t xml:space="preserve"> put</w:t>
      </w:r>
      <w:r>
        <w:rPr>
          <w:rFonts w:ascii="Times New Roman" w:cs="Times New Roman" w:hAnsi="Times New Roman"/>
          <w:sz w:val="24"/>
          <w:szCs w:val="24"/>
        </w:rPr>
        <w:t xml:space="preserve">ting the Addressees </w:t>
      </w:r>
      <w:r>
        <w:rPr>
          <w:rFonts w:ascii="Times New Roman" w:cs="Times New Roman" w:hAnsi="Times New Roman"/>
          <w:sz w:val="24"/>
          <w:szCs w:val="24"/>
        </w:rPr>
        <w:t>in their place.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phrase: “after that” in the RQs in v50 is quite signifi</w:t>
      </w:r>
      <w:r>
        <w:rPr>
          <w:rFonts w:ascii="Times New Roman" w:cs="Times New Roman" w:hAnsi="Times New Roman"/>
          <w:sz w:val="24"/>
          <w:szCs w:val="24"/>
        </w:rPr>
        <w:t xml:space="preserve">cant for pragmatic meaning. The Speaker is </w:t>
      </w:r>
      <w:r>
        <w:rPr>
          <w:rFonts w:ascii="Times New Roman" w:cs="Times New Roman" w:hAnsi="Times New Roman"/>
          <w:sz w:val="24"/>
          <w:szCs w:val="24"/>
        </w:rPr>
        <w:t>using the RQ strategy to perform the pragmatic act of declaring that whoever fails to be convinced of the truth of His argument here</w:t>
      </w:r>
      <w:r>
        <w:rPr>
          <w:rFonts w:ascii="Times New Roman" w:cs="Times New Roman" w:hAnsi="Times New Roman"/>
          <w:sz w:val="24"/>
          <w:szCs w:val="24"/>
        </w:rPr>
        <w:t>,</w:t>
      </w:r>
      <w:r>
        <w:rPr>
          <w:rFonts w:ascii="Times New Roman" w:cs="Times New Roman" w:hAnsi="Times New Roman"/>
          <w:sz w:val="24"/>
          <w:szCs w:val="24"/>
        </w:rPr>
        <w:t xml:space="preserve"> consisting of warnings and exposition of further happenings</w:t>
      </w:r>
      <w:r>
        <w:rPr>
          <w:rFonts w:ascii="Times New Roman" w:cs="Times New Roman" w:hAnsi="Times New Roman"/>
          <w:sz w:val="24"/>
          <w:szCs w:val="24"/>
        </w:rPr>
        <w:t>,</w:t>
      </w:r>
      <w:r>
        <w:rPr>
          <w:rFonts w:ascii="Times New Roman" w:cs="Times New Roman" w:hAnsi="Times New Roman"/>
          <w:sz w:val="24"/>
          <w:szCs w:val="24"/>
        </w:rPr>
        <w:t xml:space="preserve"> cannot believe any other thing, because there is no other thing greater than the final judgement on the Last Day. It is also a way of asking: what else does he want before he can be convinced: what message supported by what proof, consisting of what fact and presented by </w:t>
      </w:r>
      <w:r>
        <w:rPr>
          <w:rFonts w:ascii="Times New Roman" w:cs="Times New Roman" w:hAnsi="Times New Roman"/>
          <w:sz w:val="24"/>
          <w:szCs w:val="24"/>
        </w:rPr>
        <w:t>who</w:t>
      </w:r>
      <w:r>
        <w:rPr>
          <w:rFonts w:ascii="Times New Roman" w:cs="Times New Roman" w:hAnsi="Times New Roman"/>
          <w:sz w:val="24"/>
          <w:szCs w:val="24"/>
        </w:rPr>
        <w:t>? Obviously there is none</w:t>
      </w:r>
      <w:r>
        <w:rPr>
          <w:rFonts w:ascii="Times New Roman" w:cs="Times New Roman" w:hAnsi="Times New Roman"/>
          <w:sz w:val="24"/>
          <w:szCs w:val="24"/>
        </w:rPr>
        <w:t xml:space="preserve"> else</w:t>
      </w:r>
      <w:r>
        <w:rPr>
          <w:rFonts w:ascii="Times New Roman" w:cs="Times New Roman" w:hAnsi="Times New Roman"/>
          <w:sz w:val="24"/>
          <w:szCs w:val="24"/>
        </w:rPr>
        <w:t xml:space="preserve">. Therefore it is a way of declaring strongly that whoever fails to be convinced of this fact is doomed because there is nothing else after it. This is the last verse of the Chapter, and God is pragmatically declaring that after </w:t>
      </w:r>
      <w:r>
        <w:rPr>
          <w:rFonts w:ascii="Times New Roman" w:cs="Times New Roman" w:hAnsi="Times New Roman"/>
          <w:sz w:val="24"/>
          <w:szCs w:val="24"/>
        </w:rPr>
        <w:t xml:space="preserve">all He has said in the 49 verses above, there is nothing else to say as the message is clear and the facts are undisputable. </w:t>
      </w:r>
    </w:p>
    <w:p>
      <w:pPr>
        <w:pStyle w:val="style0"/>
        <w:jc w:val="both"/>
        <w:rPr>
          <w:rFonts w:ascii="Times New Roman" w:cs="Times New Roman" w:hAnsi="Times New Roman"/>
          <w:sz w:val="24"/>
          <w:szCs w:val="24"/>
          <w:u w:val="single"/>
        </w:rPr>
      </w:pPr>
      <w:r>
        <w:rPr>
          <w:rFonts w:ascii="Times New Roman" w:cs="Times New Roman" w:hAnsi="Times New Roman"/>
          <w:sz w:val="24"/>
          <w:szCs w:val="24"/>
        </w:rPr>
        <w:t>IV.</w:t>
      </w:r>
      <w:r>
        <w:rPr>
          <w:rFonts w:ascii="Times New Roman" w:cs="Times New Roman" w:hAnsi="Times New Roman"/>
          <w:sz w:val="24"/>
          <w:szCs w:val="24"/>
        </w:rPr>
        <w:tab/>
      </w:r>
      <w:r>
        <w:rPr>
          <w:rFonts w:ascii="Times New Roman" w:cs="Times New Roman" w:hAnsi="Times New Roman"/>
          <w:sz w:val="24"/>
          <w:szCs w:val="24"/>
          <w:u w:val="single"/>
        </w:rPr>
        <w:t>Chapter 78: 6-16</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have we not m</w:t>
      </w:r>
      <w:r>
        <w:rPr>
          <w:rFonts w:ascii="Times New Roman" w:cs="Times New Roman" w:hAnsi="Times New Roman"/>
          <w:sz w:val="24"/>
          <w:szCs w:val="24"/>
        </w:rPr>
        <w:t>ade the earth as a wide expanse,</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And the mountains as pegs?</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And (have we not) created you in pairs,</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And made your sleep for rest,</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And made the night as a covering,</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And made the day as a means of subsistence?</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And (have we not) built over you the seven firmament,</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And placed (therein) a blazing lamp?</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And do we not send down from the cloud water in abundance,</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That we may produce therewith grain and vegetables,</w:t>
      </w:r>
    </w:p>
    <w:p>
      <w:pPr>
        <w:pStyle w:val="style179"/>
        <w:numPr>
          <w:ilvl w:val="0"/>
          <w:numId w:val="7"/>
        </w:numPr>
        <w:ind w:left="1134" w:hanging="567"/>
        <w:jc w:val="both"/>
        <w:rPr>
          <w:rFonts w:ascii="Times New Roman" w:cs="Times New Roman" w:hAnsi="Times New Roman"/>
          <w:sz w:val="24"/>
          <w:szCs w:val="24"/>
        </w:rPr>
      </w:pPr>
      <w:r>
        <w:rPr>
          <w:rFonts w:ascii="Times New Roman" w:cs="Times New Roman" w:hAnsi="Times New Roman"/>
          <w:sz w:val="24"/>
          <w:szCs w:val="24"/>
        </w:rPr>
        <w:t>And gardens of luxurious growth?</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Speaker </w:t>
      </w:r>
      <w:r>
        <w:rPr>
          <w:rFonts w:ascii="Times New Roman" w:cs="Times New Roman" w:hAnsi="Times New Roman"/>
          <w:sz w:val="24"/>
          <w:szCs w:val="24"/>
        </w:rPr>
        <w:t xml:space="preserve">here is establishing a </w:t>
      </w:r>
      <w:r>
        <w:rPr>
          <w:rFonts w:ascii="Times New Roman" w:cs="Times New Roman" w:hAnsi="Times New Roman"/>
          <w:sz w:val="24"/>
          <w:szCs w:val="24"/>
        </w:rPr>
        <w:t xml:space="preserve">CG </w:t>
      </w:r>
      <w:r>
        <w:rPr>
          <w:rFonts w:ascii="Times New Roman" w:cs="Times New Roman" w:hAnsi="Times New Roman"/>
          <w:sz w:val="24"/>
          <w:szCs w:val="24"/>
        </w:rPr>
        <w:t xml:space="preserve">with </w:t>
      </w:r>
      <w:r>
        <w:rPr>
          <w:rFonts w:ascii="Times New Roman" w:cs="Times New Roman" w:hAnsi="Times New Roman"/>
          <w:sz w:val="24"/>
          <w:szCs w:val="24"/>
        </w:rPr>
        <w:t xml:space="preserve">the Addressees </w:t>
      </w:r>
      <w:r>
        <w:rPr>
          <w:rFonts w:ascii="Times New Roman" w:cs="Times New Roman" w:hAnsi="Times New Roman"/>
          <w:sz w:val="24"/>
          <w:szCs w:val="24"/>
        </w:rPr>
        <w:t xml:space="preserve">on things they both know. </w:t>
      </w:r>
      <w:r>
        <w:rPr>
          <w:rFonts w:ascii="Times New Roman" w:cs="Times New Roman" w:hAnsi="Times New Roman"/>
          <w:sz w:val="24"/>
          <w:szCs w:val="24"/>
        </w:rPr>
        <w:t xml:space="preserve">The Speaker </w:t>
      </w:r>
      <w:r>
        <w:rPr>
          <w:rFonts w:ascii="Times New Roman" w:cs="Times New Roman" w:hAnsi="Times New Roman"/>
          <w:sz w:val="24"/>
          <w:szCs w:val="24"/>
        </w:rPr>
        <w:t xml:space="preserve">is showing </w:t>
      </w:r>
      <w:r>
        <w:rPr>
          <w:rFonts w:ascii="Times New Roman" w:cs="Times New Roman" w:hAnsi="Times New Roman"/>
          <w:sz w:val="24"/>
          <w:szCs w:val="24"/>
        </w:rPr>
        <w:t xml:space="preserve">the Addressees </w:t>
      </w:r>
      <w:r>
        <w:rPr>
          <w:rFonts w:ascii="Times New Roman" w:cs="Times New Roman" w:hAnsi="Times New Roman"/>
          <w:sz w:val="24"/>
          <w:szCs w:val="24"/>
        </w:rPr>
        <w:t>His handiworks, which are His evidences for claiming to deser</w:t>
      </w:r>
      <w:r>
        <w:rPr>
          <w:rFonts w:ascii="Times New Roman" w:cs="Times New Roman" w:hAnsi="Times New Roman"/>
          <w:sz w:val="24"/>
          <w:szCs w:val="24"/>
        </w:rPr>
        <w:t>ve worship from them</w:t>
      </w:r>
      <w:r>
        <w:rPr>
          <w:rFonts w:ascii="Times New Roman" w:cs="Times New Roman" w:hAnsi="Times New Roman"/>
          <w:sz w:val="24"/>
          <w:szCs w:val="24"/>
        </w:rPr>
        <w:t>. These are all things they can see, touch, feel, and taste, and can never do or exist without, namely the earth, mountains, a pair of gender, sleeping, resting, night and day, the seven heavens – if they cannot see the second</w:t>
      </w:r>
      <w:r>
        <w:rPr>
          <w:rFonts w:ascii="Times New Roman" w:cs="Times New Roman" w:hAnsi="Times New Roman"/>
          <w:sz w:val="24"/>
          <w:szCs w:val="24"/>
        </w:rPr>
        <w:t xml:space="preserve"> and the rest</w:t>
      </w:r>
      <w:r>
        <w:rPr>
          <w:rFonts w:ascii="Times New Roman" w:cs="Times New Roman" w:hAnsi="Times New Roman"/>
          <w:sz w:val="24"/>
          <w:szCs w:val="24"/>
        </w:rPr>
        <w:t>, they can at least see the first</w:t>
      </w:r>
      <w:r>
        <w:rPr>
          <w:rFonts w:ascii="Times New Roman" w:cs="Times New Roman" w:hAnsi="Times New Roman"/>
          <w:sz w:val="24"/>
          <w:szCs w:val="24"/>
        </w:rPr>
        <w:t xml:space="preserve"> – without poles</w:t>
      </w:r>
      <w:r>
        <w:rPr>
          <w:rFonts w:ascii="Times New Roman" w:cs="Times New Roman" w:hAnsi="Times New Roman"/>
          <w:sz w:val="24"/>
          <w:szCs w:val="24"/>
        </w:rPr>
        <w:t xml:space="preserve">, the “blazing lamp” (the sun and the moon: one for the day, one for the night), “water in abundance”, “gardens of luxurious growth” (vegetations and plants). Since they can attest to all these things, </w:t>
      </w:r>
      <w:r>
        <w:rPr>
          <w:rFonts w:ascii="Times New Roman" w:cs="Times New Roman" w:hAnsi="Times New Roman"/>
          <w:sz w:val="24"/>
          <w:szCs w:val="24"/>
        </w:rPr>
        <w:t xml:space="preserve">an effective </w:t>
      </w:r>
      <w:r>
        <w:rPr>
          <w:rFonts w:ascii="Times New Roman" w:cs="Times New Roman" w:hAnsi="Times New Roman"/>
          <w:sz w:val="24"/>
          <w:szCs w:val="24"/>
        </w:rPr>
        <w:t xml:space="preserve">S-AB </w:t>
      </w:r>
      <w:r>
        <w:rPr>
          <w:rFonts w:ascii="Times New Roman" w:cs="Times New Roman" w:hAnsi="Times New Roman"/>
          <w:sz w:val="24"/>
          <w:szCs w:val="24"/>
        </w:rPr>
        <w:t>is established</w:t>
      </w:r>
      <w:r>
        <w:rPr>
          <w:rFonts w:ascii="Times New Roman" w:cs="Times New Roman" w:hAnsi="Times New Roman"/>
          <w:sz w:val="24"/>
          <w:szCs w:val="24"/>
        </w:rPr>
        <w:t xml:space="preserve"> as CG</w:t>
      </w:r>
      <w:r>
        <w:rPr>
          <w:rFonts w:ascii="Times New Roman" w:cs="Times New Roman" w:hAnsi="Times New Roman"/>
          <w:sz w:val="24"/>
          <w:szCs w:val="24"/>
        </w:rPr>
        <w:t>.</w:t>
      </w:r>
      <w:r>
        <w:rPr>
          <w:rFonts w:ascii="Times New Roman" w:cs="Times New Roman" w:hAnsi="Times New Roman"/>
          <w:sz w:val="24"/>
          <w:szCs w:val="24"/>
        </w:rPr>
        <w:t xml:space="preserve"> This shows that the Speaker always relies on evidences to make His point, and not just trying to force it down Addressees</w:t>
      </w:r>
      <w:r>
        <w:rPr>
          <w:rFonts w:ascii="Times New Roman" w:cs="Times New Roman" w:hAnsi="Times New Roman"/>
          <w:sz w:val="24"/>
          <w:szCs w:val="24"/>
        </w:rPr>
        <w:t>’</w:t>
      </w:r>
      <w:r>
        <w:rPr>
          <w:rFonts w:ascii="Times New Roman" w:cs="Times New Roman" w:hAnsi="Times New Roman"/>
          <w:sz w:val="24"/>
          <w:szCs w:val="24"/>
        </w:rPr>
        <w:t xml:space="preserve"> throat</w:t>
      </w:r>
      <w:r>
        <w:rPr>
          <w:rFonts w:ascii="Times New Roman" w:cs="Times New Roman" w:hAnsi="Times New Roman"/>
          <w:sz w:val="24"/>
          <w:szCs w:val="24"/>
        </w:rPr>
        <w:t>s</w:t>
      </w:r>
      <w:r>
        <w:rPr>
          <w:rFonts w:ascii="Times New Roman" w:cs="Times New Roman" w:hAnsi="Times New Roman"/>
          <w:sz w:val="24"/>
          <w:szCs w:val="24"/>
        </w:rPr>
        <w:t>.</w:t>
      </w:r>
      <w:r>
        <w:rPr>
          <w:rFonts w:ascii="Times New Roman" w:cs="Times New Roman" w:hAnsi="Times New Roman"/>
          <w:sz w:val="24"/>
          <w:szCs w:val="24"/>
        </w:rPr>
        <w:t xml:space="preserve"> The Speaker </w:t>
      </w:r>
      <w:r>
        <w:rPr>
          <w:rFonts w:ascii="Times New Roman" w:cs="Times New Roman" w:hAnsi="Times New Roman"/>
          <w:sz w:val="24"/>
          <w:szCs w:val="24"/>
        </w:rPr>
        <w:t xml:space="preserve">is thereby calling </w:t>
      </w:r>
      <w:r>
        <w:rPr>
          <w:rFonts w:ascii="Times New Roman" w:cs="Times New Roman" w:hAnsi="Times New Roman"/>
          <w:sz w:val="24"/>
          <w:szCs w:val="24"/>
        </w:rPr>
        <w:t xml:space="preserve">the Addressees </w:t>
      </w:r>
      <w:r>
        <w:rPr>
          <w:rFonts w:ascii="Times New Roman" w:cs="Times New Roman" w:hAnsi="Times New Roman"/>
          <w:sz w:val="24"/>
          <w:szCs w:val="24"/>
        </w:rPr>
        <w:t xml:space="preserve">to accept Him, believe Him, obey and worship Him. This is a fatherly, elderly, orderly and mature disputation: </w:t>
      </w:r>
      <w:r>
        <w:rPr>
          <w:rFonts w:ascii="Times New Roman" w:cs="Times New Roman" w:hAnsi="Times New Roman"/>
          <w:sz w:val="24"/>
          <w:szCs w:val="24"/>
        </w:rPr>
        <w:t xml:space="preserve">Speaker first </w:t>
      </w:r>
      <w:r>
        <w:rPr>
          <w:rFonts w:ascii="Times New Roman" w:cs="Times New Roman" w:hAnsi="Times New Roman"/>
          <w:sz w:val="24"/>
          <w:szCs w:val="24"/>
        </w:rPr>
        <w:t>establishes common ground with</w:t>
      </w:r>
      <w:r>
        <w:rPr>
          <w:rFonts w:ascii="Times New Roman" w:cs="Times New Roman" w:hAnsi="Times New Roman"/>
          <w:sz w:val="24"/>
          <w:szCs w:val="24"/>
        </w:rPr>
        <w:t xml:space="preserve"> the Addressees citing things they both </w:t>
      </w:r>
      <w:r>
        <w:rPr>
          <w:rFonts w:ascii="Times New Roman" w:cs="Times New Roman" w:hAnsi="Times New Roman"/>
          <w:sz w:val="24"/>
          <w:szCs w:val="24"/>
        </w:rPr>
        <w:t>know</w:t>
      </w:r>
      <w:r>
        <w:rPr>
          <w:rFonts w:ascii="Times New Roman" w:cs="Times New Roman" w:hAnsi="Times New Roman"/>
          <w:sz w:val="24"/>
          <w:szCs w:val="24"/>
        </w:rPr>
        <w:t xml:space="preserve"> (</w:t>
      </w:r>
      <w:r>
        <w:rPr>
          <w:rFonts w:ascii="Times New Roman" w:cs="Times New Roman" w:hAnsi="Times New Roman"/>
          <w:bCs/>
          <w:sz w:val="24"/>
          <w:szCs w:val="24"/>
        </w:rPr>
        <w:t>CG</w:t>
      </w:r>
      <w:r>
        <w:rPr>
          <w:rFonts w:ascii="Times New Roman" w:cs="Times New Roman" w:hAnsi="Times New Roman"/>
          <w:bCs/>
          <w:sz w:val="24"/>
          <w:szCs w:val="24"/>
          <w:vertAlign w:val="subscript"/>
        </w:rPr>
        <w:t>S-A</w:t>
      </w:r>
      <w:r>
        <w:rPr>
          <w:rFonts w:ascii="Times New Roman" w:cs="Times New Roman" w:hAnsi="Times New Roman"/>
          <w:sz w:val="24"/>
          <w:szCs w:val="24"/>
        </w:rPr>
        <w:t>)</w:t>
      </w:r>
      <w:r>
        <w:rPr>
          <w:rFonts w:ascii="Times New Roman" w:cs="Times New Roman" w:hAnsi="Times New Roman"/>
          <w:sz w:val="24"/>
          <w:szCs w:val="24"/>
        </w:rPr>
        <w:t xml:space="preserve">, then makes His points. This way, it would be easy for them to not only understand but also accept, </w:t>
      </w:r>
      <w:r>
        <w:rPr>
          <w:rFonts w:ascii="Times New Roman" w:cs="Times New Roman" w:hAnsi="Times New Roman"/>
          <w:sz w:val="24"/>
          <w:szCs w:val="24"/>
        </w:rPr>
        <w:t>while</w:t>
      </w:r>
      <w:r>
        <w:rPr>
          <w:rFonts w:ascii="Times New Roman" w:cs="Times New Roman" w:hAnsi="Times New Roman"/>
          <w:sz w:val="24"/>
          <w:szCs w:val="24"/>
        </w:rPr>
        <w:t xml:space="preserve"> (blind) disputation would be minimal, mutual, orderly, and non-violent, excep</w:t>
      </w:r>
      <w:r>
        <w:rPr>
          <w:rFonts w:ascii="Times New Roman" w:cs="Times New Roman" w:hAnsi="Times New Roman"/>
          <w:sz w:val="24"/>
          <w:szCs w:val="24"/>
        </w:rPr>
        <w:t xml:space="preserve">t for the recalcitrant. Yet, Speaker </w:t>
      </w:r>
      <w:r>
        <w:rPr>
          <w:rFonts w:ascii="Times New Roman" w:cs="Times New Roman" w:hAnsi="Times New Roman"/>
          <w:sz w:val="24"/>
          <w:szCs w:val="24"/>
        </w:rPr>
        <w:t>is going to leave the recalcitrant</w:t>
      </w:r>
      <w:r>
        <w:rPr>
          <w:rFonts w:ascii="Times New Roman" w:cs="Times New Roman" w:hAnsi="Times New Roman"/>
          <w:sz w:val="24"/>
          <w:szCs w:val="24"/>
        </w:rPr>
        <w:t xml:space="preserve"> </w:t>
      </w:r>
      <w:r>
        <w:rPr>
          <w:rFonts w:ascii="Times New Roman" w:cs="Times New Roman" w:hAnsi="Times New Roman"/>
          <w:sz w:val="24"/>
          <w:szCs w:val="24"/>
        </w:rPr>
        <w:t xml:space="preserve">Addressees </w:t>
      </w:r>
      <w:r>
        <w:rPr>
          <w:rFonts w:ascii="Times New Roman" w:cs="Times New Roman" w:hAnsi="Times New Roman"/>
          <w:sz w:val="24"/>
          <w:szCs w:val="24"/>
        </w:rPr>
        <w:t xml:space="preserve">alone to </w:t>
      </w:r>
      <w:r>
        <w:rPr>
          <w:rFonts w:ascii="Times New Roman" w:cs="Times New Roman" w:hAnsi="Times New Roman"/>
          <w:sz w:val="24"/>
          <w:szCs w:val="24"/>
        </w:rPr>
        <w:t>make a decision</w:t>
      </w:r>
      <w:r>
        <w:rPr>
          <w:rFonts w:ascii="Times New Roman" w:cs="Times New Roman" w:hAnsi="Times New Roman"/>
          <w:sz w:val="24"/>
          <w:szCs w:val="24"/>
        </w:rPr>
        <w:t xml:space="preserve"> on their </w:t>
      </w:r>
      <w:r>
        <w:rPr>
          <w:rFonts w:ascii="Times New Roman" w:cs="Times New Roman" w:hAnsi="Times New Roman"/>
          <w:sz w:val="24"/>
          <w:szCs w:val="24"/>
        </w:rPr>
        <w:t>o</w:t>
      </w:r>
      <w:r>
        <w:rPr>
          <w:rFonts w:ascii="Times New Roman" w:cs="Times New Roman" w:hAnsi="Times New Roman"/>
          <w:sz w:val="24"/>
          <w:szCs w:val="24"/>
        </w:rPr>
        <w:t>w</w:t>
      </w:r>
      <w:r>
        <w:rPr>
          <w:rFonts w:ascii="Times New Roman" w:cs="Times New Roman" w:hAnsi="Times New Roman"/>
          <w:sz w:val="24"/>
          <w:szCs w:val="24"/>
        </w:rPr>
        <w:t>n</w:t>
      </w:r>
      <w:r>
        <w:rPr>
          <w:rFonts w:ascii="Times New Roman" w:cs="Times New Roman" w:hAnsi="Times New Roman"/>
          <w:sz w:val="24"/>
          <w:szCs w:val="24"/>
        </w:rPr>
        <w:t xml:space="preserve"> and not force them or kill them before their time but continue to dialogue with them as the Qur'an is a living, standing dialogue with</w:t>
      </w:r>
      <w:r>
        <w:rPr>
          <w:rFonts w:ascii="Times New Roman" w:cs="Times New Roman" w:hAnsi="Times New Roman"/>
          <w:sz w:val="24"/>
          <w:szCs w:val="24"/>
        </w:rPr>
        <w:t xml:space="preserve"> the Addressees</w:t>
      </w:r>
      <w:r>
        <w:rPr>
          <w:rFonts w:ascii="Times New Roman" w:cs="Times New Roman" w:hAnsi="Times New Roman"/>
          <w:sz w:val="24"/>
          <w:szCs w:val="24"/>
        </w:rPr>
        <w:t>.</w:t>
      </w: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u w:val="single"/>
        </w:rPr>
      </w:pPr>
      <w:r>
        <w:rPr>
          <w:rFonts w:ascii="Times New Roman" w:cs="Times New Roman" w:hAnsi="Times New Roman"/>
          <w:sz w:val="24"/>
          <w:szCs w:val="24"/>
        </w:rPr>
        <w:t>V.</w:t>
      </w:r>
      <w:r>
        <w:rPr>
          <w:rFonts w:ascii="Times New Roman" w:cs="Times New Roman" w:hAnsi="Times New Roman"/>
          <w:sz w:val="24"/>
          <w:szCs w:val="24"/>
        </w:rPr>
        <w:tab/>
      </w:r>
      <w:r>
        <w:rPr>
          <w:rFonts w:ascii="Times New Roman" w:cs="Times New Roman" w:hAnsi="Times New Roman"/>
          <w:sz w:val="24"/>
          <w:szCs w:val="24"/>
          <w:u w:val="single"/>
        </w:rPr>
        <w:t>Chapter 79: 27</w:t>
      </w:r>
    </w:p>
    <w:p>
      <w:pPr>
        <w:pStyle w:val="style0"/>
        <w:ind w:firstLine="720"/>
        <w:jc w:val="both"/>
        <w:rPr>
          <w:rFonts w:ascii="Times New Roman" w:cs="Times New Roman" w:hAnsi="Times New Roman"/>
          <w:sz w:val="24"/>
          <w:szCs w:val="24"/>
        </w:rPr>
      </w:pPr>
      <w:r>
        <w:rPr>
          <w:rFonts w:ascii="Times New Roman" w:cs="Times New Roman" w:hAnsi="Times New Roman"/>
          <w:sz w:val="24"/>
          <w:szCs w:val="24"/>
        </w:rPr>
        <w:t>v27:</w:t>
      </w:r>
      <w:r>
        <w:rPr>
          <w:rFonts w:ascii="Times New Roman" w:cs="Times New Roman" w:hAnsi="Times New Roman"/>
          <w:sz w:val="24"/>
          <w:szCs w:val="24"/>
        </w:rPr>
        <w:tab/>
      </w:r>
      <w:r>
        <w:rPr>
          <w:rFonts w:ascii="Times New Roman" w:cs="Times New Roman" w:hAnsi="Times New Roman"/>
          <w:sz w:val="24"/>
          <w:szCs w:val="24"/>
        </w:rPr>
        <w:t>What! Are ye the more difficult to create or the heaven (above)?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answer to the RQ in v27 lies with </w:t>
      </w:r>
      <w:r>
        <w:rPr>
          <w:rFonts w:ascii="Times New Roman" w:cs="Times New Roman" w:hAnsi="Times New Roman"/>
          <w:sz w:val="24"/>
          <w:szCs w:val="24"/>
        </w:rPr>
        <w:t xml:space="preserve">the Speaker </w:t>
      </w:r>
      <w:r>
        <w:rPr>
          <w:rFonts w:ascii="Times New Roman" w:cs="Times New Roman" w:hAnsi="Times New Roman"/>
          <w:sz w:val="24"/>
          <w:szCs w:val="24"/>
        </w:rPr>
        <w:t>Himself because neither of the two entities</w:t>
      </w:r>
      <w:r>
        <w:rPr>
          <w:rFonts w:ascii="Times New Roman" w:cs="Times New Roman" w:hAnsi="Times New Roman"/>
          <w:sz w:val="24"/>
          <w:szCs w:val="24"/>
        </w:rPr>
        <w:t xml:space="preserve"> (namely humans and heaven) is difficult for Him</w:t>
      </w:r>
      <w:r>
        <w:rPr>
          <w:rFonts w:ascii="Times New Roman" w:cs="Times New Roman" w:hAnsi="Times New Roman"/>
          <w:sz w:val="24"/>
          <w:szCs w:val="24"/>
        </w:rPr>
        <w:t xml:space="preserve"> to create, but the</w:t>
      </w:r>
      <w:r>
        <w:rPr>
          <w:rFonts w:ascii="Times New Roman" w:cs="Times New Roman" w:hAnsi="Times New Roman"/>
          <w:sz w:val="24"/>
          <w:szCs w:val="24"/>
        </w:rPr>
        <w:t xml:space="preserve"> contextual</w:t>
      </w:r>
      <w:r>
        <w:rPr>
          <w:rFonts w:ascii="Times New Roman" w:cs="Times New Roman" w:hAnsi="Times New Roman"/>
          <w:sz w:val="24"/>
          <w:szCs w:val="24"/>
        </w:rPr>
        <w:t xml:space="preserve"> meaning here is that the heaven is more difficult to create.</w:t>
      </w:r>
      <w:r>
        <w:rPr>
          <w:rFonts w:ascii="Times New Roman" w:cs="Times New Roman" w:hAnsi="Times New Roman"/>
          <w:sz w:val="24"/>
          <w:szCs w:val="24"/>
        </w:rPr>
        <w:t xml:space="preserve"> The CG here is the S-AB that the Speaker is the Creator of both the Addressees and the heaven.</w:t>
      </w:r>
      <w:r>
        <w:rPr>
          <w:rFonts w:ascii="Times New Roman" w:cs="Times New Roman" w:hAnsi="Times New Roman"/>
          <w:sz w:val="24"/>
          <w:szCs w:val="24"/>
        </w:rPr>
        <w:t xml:space="preserve"> The pragmatic act in this RQ is that </w:t>
      </w:r>
      <w:r>
        <w:rPr>
          <w:rFonts w:ascii="Times New Roman" w:cs="Times New Roman" w:hAnsi="Times New Roman"/>
          <w:sz w:val="24"/>
          <w:szCs w:val="24"/>
        </w:rPr>
        <w:t xml:space="preserve">the Speaker is </w:t>
      </w:r>
      <w:r>
        <w:rPr>
          <w:rFonts w:ascii="Times New Roman" w:cs="Times New Roman" w:hAnsi="Times New Roman"/>
          <w:sz w:val="24"/>
          <w:szCs w:val="24"/>
        </w:rPr>
        <w:t xml:space="preserve">not only showing the Addressees that He is the Creator, He is particularly </w:t>
      </w:r>
      <w:r>
        <w:rPr>
          <w:rFonts w:ascii="Times New Roman" w:cs="Times New Roman" w:hAnsi="Times New Roman"/>
          <w:sz w:val="24"/>
          <w:szCs w:val="24"/>
        </w:rPr>
        <w:t>asking the</w:t>
      </w:r>
      <w:r>
        <w:rPr>
          <w:rFonts w:ascii="Times New Roman" w:cs="Times New Roman" w:hAnsi="Times New Roman"/>
          <w:sz w:val="24"/>
          <w:szCs w:val="24"/>
        </w:rPr>
        <w:t>m</w:t>
      </w:r>
      <w:r>
        <w:rPr>
          <w:rFonts w:ascii="Times New Roman" w:cs="Times New Roman" w:hAnsi="Times New Roman"/>
          <w:sz w:val="24"/>
          <w:szCs w:val="24"/>
        </w:rPr>
        <w:t xml:space="preserve"> </w:t>
      </w:r>
      <w:r>
        <w:rPr>
          <w:rFonts w:ascii="Times New Roman" w:cs="Times New Roman" w:hAnsi="Times New Roman"/>
          <w:sz w:val="24"/>
          <w:szCs w:val="24"/>
        </w:rPr>
        <w:t>to stop their arrogance to Him and stop overrating themselves, as their creation – and therefore their humiliation and destruction, is too easy for Him.</w:t>
      </w:r>
      <w:r>
        <w:rPr>
          <w:rFonts w:ascii="Times New Roman" w:cs="Times New Roman" w:hAnsi="Times New Roman"/>
          <w:sz w:val="24"/>
          <w:szCs w:val="24"/>
        </w:rPr>
        <w:t xml:space="preserve"> </w:t>
      </w:r>
      <w:r>
        <w:rPr>
          <w:rFonts w:ascii="Times New Roman" w:cs="Times New Roman" w:hAnsi="Times New Roman"/>
          <w:sz w:val="24"/>
          <w:szCs w:val="24"/>
        </w:rPr>
        <w:t>The RQ here i</w:t>
      </w:r>
      <w:r>
        <w:rPr>
          <w:rFonts w:ascii="Times New Roman" w:cs="Times New Roman" w:hAnsi="Times New Roman"/>
          <w:sz w:val="24"/>
          <w:szCs w:val="24"/>
        </w:rPr>
        <w:t>s thus</w:t>
      </w:r>
      <w:r>
        <w:rPr>
          <w:rFonts w:ascii="Times New Roman" w:cs="Times New Roman" w:hAnsi="Times New Roman"/>
          <w:sz w:val="24"/>
          <w:szCs w:val="24"/>
        </w:rPr>
        <w:t xml:space="preserve"> performing the pragmatic act of</w:t>
      </w:r>
      <w:r>
        <w:rPr>
          <w:rFonts w:ascii="Times New Roman" w:cs="Times New Roman" w:hAnsi="Times New Roman"/>
          <w:sz w:val="24"/>
          <w:szCs w:val="24"/>
        </w:rPr>
        <w:t xml:space="preserve"> reminding the Addressees </w:t>
      </w:r>
      <w:r>
        <w:rPr>
          <w:rFonts w:ascii="Times New Roman" w:cs="Times New Roman" w:hAnsi="Times New Roman"/>
          <w:sz w:val="24"/>
          <w:szCs w:val="24"/>
        </w:rPr>
        <w:t xml:space="preserve">of their despicable origin, utter </w:t>
      </w:r>
      <w:r>
        <w:rPr>
          <w:rFonts w:ascii="Times New Roman" w:cs="Times New Roman" w:hAnsi="Times New Roman"/>
          <w:sz w:val="24"/>
          <w:szCs w:val="24"/>
        </w:rPr>
        <w:t>weakness and inconsequentiality, and also</w:t>
      </w:r>
      <w:r>
        <w:rPr>
          <w:rFonts w:ascii="Times New Roman" w:cs="Times New Roman" w:hAnsi="Times New Roman"/>
          <w:sz w:val="24"/>
          <w:szCs w:val="24"/>
        </w:rPr>
        <w:t xml:space="preserve"> warning them to desis</w:t>
      </w:r>
      <w:r>
        <w:rPr>
          <w:rFonts w:ascii="Times New Roman" w:cs="Times New Roman" w:hAnsi="Times New Roman"/>
          <w:sz w:val="24"/>
          <w:szCs w:val="24"/>
        </w:rPr>
        <w:t>t from their disobedience to Him</w:t>
      </w:r>
      <w:r>
        <w:rPr>
          <w:rFonts w:ascii="Times New Roman" w:cs="Times New Roman" w:hAnsi="Times New Roman"/>
          <w:sz w:val="24"/>
          <w:szCs w:val="24"/>
        </w:rPr>
        <w:t xml:space="preserve">. </w:t>
      </w: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u w:val="single"/>
        </w:rPr>
      </w:pPr>
      <w:r>
        <w:rPr>
          <w:rFonts w:ascii="Times New Roman" w:cs="Times New Roman" w:hAnsi="Times New Roman"/>
          <w:sz w:val="24"/>
          <w:szCs w:val="24"/>
        </w:rPr>
        <w:t>VI.</w:t>
      </w:r>
      <w:r>
        <w:rPr>
          <w:rFonts w:ascii="Times New Roman" w:cs="Times New Roman" w:hAnsi="Times New Roman"/>
          <w:sz w:val="24"/>
          <w:szCs w:val="24"/>
        </w:rPr>
        <w:tab/>
      </w:r>
      <w:r>
        <w:rPr>
          <w:rFonts w:ascii="Times New Roman" w:cs="Times New Roman" w:hAnsi="Times New Roman"/>
          <w:sz w:val="24"/>
          <w:szCs w:val="24"/>
          <w:u w:val="single"/>
        </w:rPr>
        <w:t>Chapter 83: 36</w:t>
      </w:r>
    </w:p>
    <w:p>
      <w:pPr>
        <w:pStyle w:val="style0"/>
        <w:ind w:firstLine="720"/>
        <w:jc w:val="both"/>
        <w:rPr>
          <w:rFonts w:ascii="Times New Roman" w:cs="Times New Roman" w:hAnsi="Times New Roman"/>
          <w:sz w:val="24"/>
          <w:szCs w:val="24"/>
        </w:rPr>
      </w:pPr>
      <w:r>
        <w:rPr>
          <w:rFonts w:ascii="Times New Roman" w:cs="Times New Roman" w:hAnsi="Times New Roman"/>
          <w:sz w:val="24"/>
          <w:szCs w:val="24"/>
        </w:rPr>
        <w:t>v36:</w:t>
      </w:r>
      <w:r>
        <w:rPr>
          <w:rFonts w:ascii="Times New Roman" w:cs="Times New Roman" w:hAnsi="Times New Roman"/>
          <w:sz w:val="24"/>
          <w:szCs w:val="24"/>
        </w:rPr>
        <w:tab/>
      </w:r>
      <w:r>
        <w:rPr>
          <w:rFonts w:ascii="Times New Roman" w:cs="Times New Roman" w:hAnsi="Times New Roman"/>
          <w:sz w:val="24"/>
          <w:szCs w:val="24"/>
        </w:rPr>
        <w:t>will not the unbelievers have been paid back for what they did?</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 this verse,</w:t>
      </w:r>
      <w:r>
        <w:rPr>
          <w:rFonts w:ascii="Times New Roman" w:cs="Times New Roman" w:hAnsi="Times New Roman"/>
          <w:sz w:val="24"/>
          <w:szCs w:val="24"/>
        </w:rPr>
        <w:t xml:space="preserve"> the CG is the S-AB that the Addressees make jest of the ABs on earth and the necessity for justice. Therefore, </w:t>
      </w:r>
      <w:r>
        <w:rPr>
          <w:rFonts w:ascii="Times New Roman" w:cs="Times New Roman" w:hAnsi="Times New Roman"/>
          <w:sz w:val="24"/>
          <w:szCs w:val="24"/>
        </w:rPr>
        <w:t xml:space="preserve">the Speaker </w:t>
      </w:r>
      <w:r>
        <w:rPr>
          <w:rFonts w:ascii="Times New Roman" w:cs="Times New Roman" w:hAnsi="Times New Roman"/>
          <w:sz w:val="24"/>
          <w:szCs w:val="24"/>
        </w:rPr>
        <w:t xml:space="preserve">is using the RQ resource to perform the pragmatic act of asking the </w:t>
      </w:r>
      <w:r>
        <w:rPr>
          <w:rFonts w:ascii="Times New Roman" w:cs="Times New Roman" w:hAnsi="Times New Roman"/>
          <w:sz w:val="24"/>
          <w:szCs w:val="24"/>
        </w:rPr>
        <w:t xml:space="preserve">Addressees </w:t>
      </w:r>
      <w:r>
        <w:rPr>
          <w:rFonts w:ascii="Times New Roman" w:cs="Times New Roman" w:hAnsi="Times New Roman"/>
          <w:sz w:val="24"/>
          <w:szCs w:val="24"/>
        </w:rPr>
        <w:t>to confirm, affirm, attest, and</w:t>
      </w:r>
      <w:r>
        <w:rPr>
          <w:rFonts w:ascii="Times New Roman" w:cs="Times New Roman" w:hAnsi="Times New Roman"/>
          <w:sz w:val="24"/>
          <w:szCs w:val="24"/>
        </w:rPr>
        <w:t xml:space="preserve"> perhaps disagree or dispute</w:t>
      </w:r>
      <w:r>
        <w:rPr>
          <w:rFonts w:ascii="Times New Roman" w:cs="Times New Roman" w:hAnsi="Times New Roman"/>
          <w:sz w:val="24"/>
          <w:szCs w:val="24"/>
        </w:rPr>
        <w:t xml:space="preserve"> whether true justice and fairness would have been served to both the </w:t>
      </w:r>
      <w:r>
        <w:rPr>
          <w:rFonts w:ascii="Times New Roman" w:cs="Times New Roman" w:hAnsi="Times New Roman"/>
          <w:sz w:val="24"/>
          <w:szCs w:val="24"/>
        </w:rPr>
        <w:t>Addressees-</w:t>
      </w:r>
      <w:r>
        <w:rPr>
          <w:rFonts w:ascii="Times New Roman" w:cs="Times New Roman" w:hAnsi="Times New Roman"/>
          <w:sz w:val="24"/>
          <w:szCs w:val="24"/>
        </w:rPr>
        <w:t>believers</w:t>
      </w:r>
      <w:r>
        <w:rPr>
          <w:rFonts w:ascii="Times New Roman" w:cs="Times New Roman" w:hAnsi="Times New Roman"/>
          <w:sz w:val="24"/>
          <w:szCs w:val="24"/>
        </w:rPr>
        <w:t xml:space="preserve"> (ABs)</w:t>
      </w:r>
      <w:r>
        <w:rPr>
          <w:rFonts w:ascii="Times New Roman" w:cs="Times New Roman" w:hAnsi="Times New Roman"/>
          <w:sz w:val="24"/>
          <w:szCs w:val="24"/>
        </w:rPr>
        <w:t xml:space="preserve"> and the </w:t>
      </w:r>
      <w:r>
        <w:rPr>
          <w:rFonts w:ascii="Times New Roman" w:cs="Times New Roman" w:hAnsi="Times New Roman"/>
          <w:sz w:val="24"/>
          <w:szCs w:val="24"/>
        </w:rPr>
        <w:t>Addressee-</w:t>
      </w:r>
      <w:r>
        <w:rPr>
          <w:rFonts w:ascii="Times New Roman" w:cs="Times New Roman" w:hAnsi="Times New Roman"/>
          <w:sz w:val="24"/>
          <w:szCs w:val="24"/>
        </w:rPr>
        <w:t>unbelievers</w:t>
      </w:r>
      <w:r>
        <w:rPr>
          <w:rFonts w:ascii="Times New Roman" w:cs="Times New Roman" w:hAnsi="Times New Roman"/>
          <w:sz w:val="24"/>
          <w:szCs w:val="24"/>
        </w:rPr>
        <w:t xml:space="preserve"> (AUBs)</w:t>
      </w:r>
      <w:r>
        <w:rPr>
          <w:rFonts w:ascii="Times New Roman" w:cs="Times New Roman" w:hAnsi="Times New Roman"/>
          <w:sz w:val="24"/>
          <w:szCs w:val="24"/>
        </w:rPr>
        <w:t xml:space="preserve"> if on</w:t>
      </w:r>
      <w:r>
        <w:rPr>
          <w:rFonts w:ascii="Times New Roman" w:cs="Times New Roman" w:hAnsi="Times New Roman"/>
          <w:sz w:val="24"/>
          <w:szCs w:val="24"/>
        </w:rPr>
        <w:t xml:space="preserve"> </w:t>
      </w:r>
      <w:r>
        <w:rPr>
          <w:rFonts w:ascii="Times New Roman" w:cs="Times New Roman" w:hAnsi="Times New Roman"/>
          <w:sz w:val="24"/>
          <w:szCs w:val="24"/>
        </w:rPr>
        <w:t>the Day of Judgement</w:t>
      </w:r>
      <w:r>
        <w:rPr>
          <w:rFonts w:ascii="Times New Roman" w:cs="Times New Roman" w:hAnsi="Times New Roman"/>
          <w:sz w:val="24"/>
          <w:szCs w:val="24"/>
        </w:rPr>
        <w:t xml:space="preserve"> the </w:t>
      </w:r>
      <w:r>
        <w:rPr>
          <w:rFonts w:ascii="Times New Roman" w:cs="Times New Roman" w:hAnsi="Times New Roman"/>
          <w:sz w:val="24"/>
          <w:szCs w:val="24"/>
        </w:rPr>
        <w:t>ABs</w:t>
      </w:r>
      <w:r>
        <w:rPr>
          <w:rFonts w:ascii="Times New Roman" w:cs="Times New Roman" w:hAnsi="Times New Roman"/>
          <w:sz w:val="24"/>
          <w:szCs w:val="24"/>
        </w:rPr>
        <w:t xml:space="preserve"> are made to laugh at the </w:t>
      </w:r>
      <w:r>
        <w:rPr>
          <w:rFonts w:ascii="Times New Roman" w:cs="Times New Roman" w:hAnsi="Times New Roman"/>
          <w:sz w:val="24"/>
          <w:szCs w:val="24"/>
        </w:rPr>
        <w:t>AUBs</w:t>
      </w:r>
      <w:r>
        <w:rPr>
          <w:rFonts w:ascii="Times New Roman" w:cs="Times New Roman" w:hAnsi="Times New Roman"/>
          <w:sz w:val="24"/>
          <w:szCs w:val="24"/>
        </w:rPr>
        <w:t xml:space="preserve"> (v34) the way the </w:t>
      </w:r>
      <w:r>
        <w:rPr>
          <w:rFonts w:ascii="Times New Roman" w:cs="Times New Roman" w:hAnsi="Times New Roman"/>
          <w:sz w:val="24"/>
          <w:szCs w:val="24"/>
        </w:rPr>
        <w:t xml:space="preserve">AUBs </w:t>
      </w:r>
      <w:r>
        <w:rPr>
          <w:rFonts w:ascii="Times New Roman" w:cs="Times New Roman" w:hAnsi="Times New Roman"/>
          <w:sz w:val="24"/>
          <w:szCs w:val="24"/>
        </w:rPr>
        <w:t>have laughed at the</w:t>
      </w:r>
      <w:r>
        <w:rPr>
          <w:rFonts w:ascii="Times New Roman" w:cs="Times New Roman" w:hAnsi="Times New Roman"/>
          <w:sz w:val="24"/>
          <w:szCs w:val="24"/>
        </w:rPr>
        <w:t xml:space="preserve"> ABs</w:t>
      </w:r>
      <w:r>
        <w:rPr>
          <w:rFonts w:ascii="Times New Roman" w:cs="Times New Roman" w:hAnsi="Times New Roman"/>
          <w:sz w:val="24"/>
          <w:szCs w:val="24"/>
        </w:rPr>
        <w:t xml:space="preserve"> (v29) while </w:t>
      </w:r>
      <w:r>
        <w:rPr>
          <w:rFonts w:ascii="Times New Roman" w:cs="Times New Roman" w:hAnsi="Times New Roman"/>
          <w:sz w:val="24"/>
          <w:szCs w:val="24"/>
        </w:rPr>
        <w:t xml:space="preserve">on earth. This time, </w:t>
      </w:r>
      <w:r>
        <w:rPr>
          <w:rFonts w:ascii="Times New Roman" w:cs="Times New Roman" w:hAnsi="Times New Roman"/>
          <w:sz w:val="24"/>
          <w:szCs w:val="24"/>
        </w:rPr>
        <w:t xml:space="preserve">the </w:t>
      </w:r>
      <w:r>
        <w:rPr>
          <w:rFonts w:ascii="Times New Roman" w:cs="Times New Roman" w:hAnsi="Times New Roman"/>
          <w:sz w:val="24"/>
          <w:szCs w:val="24"/>
        </w:rPr>
        <w:t xml:space="preserve">Speaker </w:t>
      </w:r>
      <w:r>
        <w:rPr>
          <w:rFonts w:ascii="Times New Roman" w:cs="Times New Roman" w:hAnsi="Times New Roman"/>
          <w:sz w:val="24"/>
          <w:szCs w:val="24"/>
        </w:rPr>
        <w:t xml:space="preserve">is assuring </w:t>
      </w:r>
      <w:r>
        <w:rPr>
          <w:rFonts w:ascii="Times New Roman" w:cs="Times New Roman" w:hAnsi="Times New Roman"/>
          <w:sz w:val="24"/>
          <w:szCs w:val="24"/>
        </w:rPr>
        <w:t xml:space="preserve">the Addressees </w:t>
      </w:r>
      <w:r>
        <w:rPr>
          <w:rFonts w:ascii="Times New Roman" w:cs="Times New Roman" w:hAnsi="Times New Roman"/>
          <w:sz w:val="24"/>
          <w:szCs w:val="24"/>
        </w:rPr>
        <w:t>that true justice and fairness will of a certainty be served to both sides on Judgement Day based on their</w:t>
      </w:r>
      <w:r>
        <w:rPr>
          <w:rFonts w:ascii="Times New Roman" w:cs="Times New Roman" w:hAnsi="Times New Roman"/>
          <w:sz w:val="24"/>
          <w:szCs w:val="24"/>
        </w:rPr>
        <w:t xml:space="preserve"> deeds while on earth. Thus, the Speaker </w:t>
      </w:r>
      <w:r>
        <w:rPr>
          <w:rFonts w:ascii="Times New Roman" w:cs="Times New Roman" w:hAnsi="Times New Roman"/>
          <w:sz w:val="24"/>
          <w:szCs w:val="24"/>
        </w:rPr>
        <w:t>is</w:t>
      </w:r>
      <w:r>
        <w:rPr>
          <w:rFonts w:ascii="Times New Roman" w:cs="Times New Roman" w:hAnsi="Times New Roman"/>
          <w:sz w:val="24"/>
          <w:szCs w:val="24"/>
        </w:rPr>
        <w:t xml:space="preserve"> performing the pragmatic act of </w:t>
      </w:r>
      <w:r>
        <w:rPr>
          <w:rFonts w:ascii="Times New Roman" w:cs="Times New Roman" w:hAnsi="Times New Roman"/>
          <w:sz w:val="24"/>
          <w:szCs w:val="24"/>
        </w:rPr>
        <w:t>warning them to desist from their disobedie</w:t>
      </w:r>
      <w:r>
        <w:rPr>
          <w:rFonts w:ascii="Times New Roman" w:cs="Times New Roman" w:hAnsi="Times New Roman"/>
          <w:sz w:val="24"/>
          <w:szCs w:val="24"/>
        </w:rPr>
        <w:t xml:space="preserve">nce and persecution of the </w:t>
      </w:r>
      <w:r>
        <w:rPr>
          <w:rFonts w:ascii="Times New Roman" w:cs="Times New Roman" w:hAnsi="Times New Roman"/>
          <w:sz w:val="24"/>
          <w:szCs w:val="24"/>
        </w:rPr>
        <w:t>ABs</w:t>
      </w:r>
      <w:r>
        <w:rPr>
          <w:rFonts w:ascii="Times New Roman" w:cs="Times New Roman" w:hAnsi="Times New Roman"/>
          <w:sz w:val="24"/>
          <w:szCs w:val="24"/>
        </w:rPr>
        <w:t>.</w:t>
      </w: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u w:val="single"/>
        </w:rPr>
      </w:pPr>
      <w:r>
        <w:rPr>
          <w:rFonts w:ascii="Times New Roman" w:cs="Times New Roman" w:hAnsi="Times New Roman"/>
          <w:sz w:val="24"/>
          <w:szCs w:val="24"/>
        </w:rPr>
        <w:t>VI</w:t>
      </w:r>
      <w:r>
        <w:rPr>
          <w:rFonts w:ascii="Times New Roman" w:cs="Times New Roman" w:hAnsi="Times New Roman"/>
          <w:sz w:val="24"/>
          <w:szCs w:val="24"/>
        </w:rPr>
        <w:t>I</w: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u w:val="single"/>
        </w:rPr>
        <w:t>Chapter 85:17-18</w:t>
      </w:r>
    </w:p>
    <w:p>
      <w:pPr>
        <w:pStyle w:val="style179"/>
        <w:numPr>
          <w:ilvl w:val="0"/>
          <w:numId w:val="7"/>
        </w:numPr>
        <w:ind w:hanging="436"/>
        <w:jc w:val="both"/>
        <w:rPr>
          <w:rFonts w:ascii="Times New Roman" w:cs="Times New Roman" w:hAnsi="Times New Roman"/>
          <w:sz w:val="24"/>
          <w:szCs w:val="24"/>
        </w:rPr>
      </w:pPr>
      <w:r>
        <w:rPr>
          <w:rFonts w:ascii="Times New Roman" w:cs="Times New Roman" w:hAnsi="Times New Roman"/>
          <w:sz w:val="24"/>
          <w:szCs w:val="24"/>
        </w:rPr>
        <w:t xml:space="preserve">has the story reached thee of the forces </w:t>
      </w:r>
    </w:p>
    <w:p>
      <w:pPr>
        <w:pStyle w:val="style179"/>
        <w:numPr>
          <w:ilvl w:val="0"/>
          <w:numId w:val="7"/>
        </w:numPr>
        <w:ind w:hanging="436"/>
        <w:jc w:val="both"/>
        <w:rPr>
          <w:rFonts w:ascii="Times New Roman" w:cs="Times New Roman" w:hAnsi="Times New Roman"/>
          <w:sz w:val="24"/>
          <w:szCs w:val="24"/>
        </w:rPr>
      </w:pPr>
      <w:r>
        <w:rPr>
          <w:rFonts w:ascii="Times New Roman" w:cs="Times New Roman" w:hAnsi="Times New Roman"/>
          <w:sz w:val="24"/>
          <w:szCs w:val="24"/>
        </w:rPr>
        <w:t xml:space="preserve">Of Pharaoh and the </w:t>
      </w:r>
      <w:r>
        <w:rPr>
          <w:rFonts w:ascii="Times New Roman" w:cs="Times New Roman" w:hAnsi="Times New Roman"/>
          <w:sz w:val="24"/>
          <w:szCs w:val="24"/>
        </w:rPr>
        <w:t>Thamud</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What follows in v19 assures us that the question in v17 and 18 is rhetorical. It is possible to argue that the people might not know anything about Pharaoh and </w:t>
      </w:r>
      <w:r>
        <w:rPr>
          <w:rFonts w:ascii="Times New Roman" w:cs="Times New Roman" w:hAnsi="Times New Roman"/>
          <w:sz w:val="24"/>
          <w:szCs w:val="24"/>
        </w:rPr>
        <w:t>Thamud’s</w:t>
      </w:r>
      <w:r>
        <w:rPr>
          <w:rFonts w:ascii="Times New Roman" w:cs="Times New Roman" w:hAnsi="Times New Roman"/>
          <w:sz w:val="24"/>
          <w:szCs w:val="24"/>
        </w:rPr>
        <w:t xml:space="preserve"> stories, however th</w:t>
      </w:r>
      <w:r>
        <w:rPr>
          <w:rFonts w:ascii="Times New Roman" w:cs="Times New Roman" w:hAnsi="Times New Roman"/>
          <w:sz w:val="24"/>
          <w:szCs w:val="24"/>
        </w:rPr>
        <w:t>is RQ is not meant for the Addressees</w:t>
      </w:r>
      <w:r>
        <w:rPr>
          <w:rFonts w:ascii="Times New Roman" w:cs="Times New Roman" w:hAnsi="Times New Roman"/>
          <w:sz w:val="24"/>
          <w:szCs w:val="24"/>
        </w:rPr>
        <w:t xml:space="preserve"> of Prophet Muhammad’s time only, but also for people of every contemporary time who definitely have heard of the stories. The </w:t>
      </w:r>
      <w:r>
        <w:rPr>
          <w:rFonts w:ascii="Times New Roman" w:cs="Times New Roman" w:hAnsi="Times New Roman"/>
          <w:sz w:val="24"/>
          <w:szCs w:val="24"/>
        </w:rPr>
        <w:t xml:space="preserve">CG here is the historical S-AB and understanding </w:t>
      </w:r>
      <w:r>
        <w:rPr>
          <w:rFonts w:ascii="Times New Roman" w:cs="Times New Roman" w:hAnsi="Times New Roman"/>
          <w:sz w:val="24"/>
          <w:szCs w:val="24"/>
        </w:rPr>
        <w:t xml:space="preserve">that pharaoh persecuted the </w:t>
      </w:r>
      <w:r>
        <w:rPr>
          <w:rFonts w:ascii="Times New Roman" w:cs="Times New Roman" w:hAnsi="Times New Roman"/>
          <w:sz w:val="24"/>
          <w:szCs w:val="24"/>
        </w:rPr>
        <w:t>jewish</w:t>
      </w:r>
      <w:r>
        <w:rPr>
          <w:rFonts w:ascii="Times New Roman" w:cs="Times New Roman" w:hAnsi="Times New Roman"/>
          <w:sz w:val="24"/>
          <w:szCs w:val="24"/>
        </w:rPr>
        <w:t xml:space="preserve"> believers</w:t>
      </w:r>
      <w:r>
        <w:rPr>
          <w:rFonts w:ascii="Times New Roman" w:cs="Times New Roman" w:hAnsi="Times New Roman"/>
          <w:sz w:val="24"/>
          <w:szCs w:val="24"/>
        </w:rPr>
        <w:t>,</w:t>
      </w:r>
      <w:r>
        <w:rPr>
          <w:rFonts w:ascii="Times New Roman" w:cs="Times New Roman" w:hAnsi="Times New Roman"/>
          <w:sz w:val="24"/>
          <w:szCs w:val="24"/>
        </w:rPr>
        <w:t xml:space="preserve"> while </w:t>
      </w:r>
      <w:r>
        <w:rPr>
          <w:rFonts w:ascii="Times New Roman" w:cs="Times New Roman" w:hAnsi="Times New Roman"/>
          <w:sz w:val="24"/>
          <w:szCs w:val="24"/>
        </w:rPr>
        <w:t>Thamud</w:t>
      </w:r>
      <w:r>
        <w:rPr>
          <w:rFonts w:ascii="Times New Roman" w:cs="Times New Roman" w:hAnsi="Times New Roman"/>
          <w:sz w:val="24"/>
          <w:szCs w:val="24"/>
        </w:rPr>
        <w:t xml:space="preserve"> rejected </w:t>
      </w:r>
      <w:r>
        <w:rPr>
          <w:rFonts w:ascii="Times New Roman" w:cs="Times New Roman" w:hAnsi="Times New Roman"/>
          <w:sz w:val="24"/>
          <w:szCs w:val="24"/>
        </w:rPr>
        <w:t>the truth and were destroyed miraculously</w:t>
      </w:r>
      <w:r>
        <w:rPr>
          <w:rFonts w:ascii="Times New Roman" w:cs="Times New Roman" w:hAnsi="Times New Roman"/>
          <w:sz w:val="24"/>
          <w:szCs w:val="24"/>
        </w:rPr>
        <w:t xml:space="preserve">. It is expected to serve as </w:t>
      </w:r>
      <w:r>
        <w:rPr>
          <w:rFonts w:ascii="Times New Roman" w:cs="Times New Roman" w:hAnsi="Times New Roman"/>
          <w:sz w:val="24"/>
          <w:szCs w:val="24"/>
        </w:rPr>
        <w:t xml:space="preserve">a </w:t>
      </w:r>
      <w:r>
        <w:rPr>
          <w:rFonts w:ascii="Times New Roman" w:cs="Times New Roman" w:hAnsi="Times New Roman"/>
          <w:sz w:val="24"/>
          <w:szCs w:val="24"/>
        </w:rPr>
        <w:t>reminder, warn</w:t>
      </w:r>
      <w:r>
        <w:rPr>
          <w:rFonts w:ascii="Times New Roman" w:cs="Times New Roman" w:hAnsi="Times New Roman"/>
          <w:sz w:val="24"/>
          <w:szCs w:val="24"/>
        </w:rPr>
        <w:t>ing and deterrent to other wou</w:t>
      </w:r>
      <w:r>
        <w:rPr>
          <w:rFonts w:ascii="Times New Roman" w:cs="Times New Roman" w:hAnsi="Times New Roman"/>
          <w:sz w:val="24"/>
          <w:szCs w:val="24"/>
        </w:rPr>
        <w:t>ld-be rejecters of faith. So, the pragmatic act here is that of warning of an impend</w:t>
      </w:r>
      <w:r>
        <w:rPr>
          <w:rFonts w:ascii="Times New Roman" w:cs="Times New Roman" w:hAnsi="Times New Roman"/>
          <w:sz w:val="24"/>
          <w:szCs w:val="24"/>
        </w:rPr>
        <w:t xml:space="preserve">ing doom on those who persecute ABs </w:t>
      </w:r>
      <w:r>
        <w:rPr>
          <w:rFonts w:ascii="Times New Roman" w:cs="Times New Roman" w:hAnsi="Times New Roman"/>
          <w:sz w:val="24"/>
          <w:szCs w:val="24"/>
        </w:rPr>
        <w:t>(v10). Mentioning it has the</w:t>
      </w:r>
      <w:r>
        <w:rPr>
          <w:rFonts w:ascii="Times New Roman" w:cs="Times New Roman" w:hAnsi="Times New Roman"/>
          <w:sz w:val="24"/>
          <w:szCs w:val="24"/>
        </w:rPr>
        <w:t xml:space="preserve"> pragmatic</w:t>
      </w:r>
      <w:r>
        <w:rPr>
          <w:rFonts w:ascii="Times New Roman" w:cs="Times New Roman" w:hAnsi="Times New Roman"/>
          <w:sz w:val="24"/>
          <w:szCs w:val="24"/>
        </w:rPr>
        <w:t xml:space="preserve"> force of reminding those who might have forgotten not</w:t>
      </w:r>
      <w:r>
        <w:rPr>
          <w:rFonts w:ascii="Times New Roman" w:cs="Times New Roman" w:hAnsi="Times New Roman"/>
          <w:sz w:val="24"/>
          <w:szCs w:val="24"/>
        </w:rPr>
        <w:t xml:space="preserve"> to lose sight of it, and</w:t>
      </w:r>
      <w:r>
        <w:rPr>
          <w:rFonts w:ascii="Times New Roman" w:cs="Times New Roman" w:hAnsi="Times New Roman"/>
          <w:sz w:val="24"/>
          <w:szCs w:val="24"/>
        </w:rPr>
        <w:t xml:space="preserve"> deterring them from following that path that could invite similar punishment.</w:t>
      </w: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u w:val="single"/>
        </w:rPr>
      </w:pPr>
      <w:r>
        <w:rPr>
          <w:rFonts w:ascii="Times New Roman" w:cs="Times New Roman" w:hAnsi="Times New Roman"/>
          <w:sz w:val="24"/>
          <w:szCs w:val="24"/>
        </w:rPr>
        <w:t>VIII.</w:t>
      </w:r>
      <w:r>
        <w:rPr>
          <w:rFonts w:ascii="Times New Roman" w:cs="Times New Roman" w:hAnsi="Times New Roman"/>
          <w:sz w:val="24"/>
          <w:szCs w:val="24"/>
        </w:rPr>
        <w:tab/>
      </w:r>
      <w:r>
        <w:rPr>
          <w:rFonts w:ascii="Times New Roman" w:cs="Times New Roman" w:hAnsi="Times New Roman"/>
          <w:sz w:val="24"/>
          <w:szCs w:val="24"/>
          <w:u w:val="single"/>
        </w:rPr>
        <w:t>Chapter 88:17-20</w:t>
      </w:r>
    </w:p>
    <w:p>
      <w:pPr>
        <w:pStyle w:val="style179"/>
        <w:numPr>
          <w:ilvl w:val="0"/>
          <w:numId w:val="10"/>
        </w:numPr>
        <w:ind w:hanging="496"/>
        <w:jc w:val="both"/>
        <w:rPr>
          <w:rFonts w:ascii="Times New Roman" w:cs="Times New Roman" w:hAnsi="Times New Roman"/>
          <w:sz w:val="24"/>
          <w:szCs w:val="24"/>
        </w:rPr>
      </w:pPr>
      <w:r>
        <w:rPr>
          <w:rFonts w:ascii="Times New Roman" w:cs="Times New Roman" w:hAnsi="Times New Roman"/>
          <w:sz w:val="24"/>
          <w:szCs w:val="24"/>
        </w:rPr>
        <w:t>Do they not look at the camels how they are made?</w:t>
      </w:r>
    </w:p>
    <w:p>
      <w:pPr>
        <w:pStyle w:val="style179"/>
        <w:numPr>
          <w:ilvl w:val="0"/>
          <w:numId w:val="10"/>
        </w:numPr>
        <w:ind w:hanging="496"/>
        <w:jc w:val="both"/>
        <w:rPr>
          <w:rFonts w:ascii="Times New Roman" w:cs="Times New Roman" w:hAnsi="Times New Roman"/>
          <w:sz w:val="24"/>
          <w:szCs w:val="24"/>
        </w:rPr>
      </w:pPr>
      <w:r>
        <w:rPr>
          <w:rFonts w:ascii="Times New Roman" w:cs="Times New Roman" w:hAnsi="Times New Roman"/>
          <w:sz w:val="24"/>
          <w:szCs w:val="24"/>
        </w:rPr>
        <w:t>And at the sky, how it is raised high?</w:t>
      </w:r>
    </w:p>
    <w:p>
      <w:pPr>
        <w:pStyle w:val="style179"/>
        <w:numPr>
          <w:ilvl w:val="0"/>
          <w:numId w:val="10"/>
        </w:numPr>
        <w:ind w:hanging="496"/>
        <w:jc w:val="both"/>
        <w:rPr>
          <w:rFonts w:ascii="Times New Roman" w:cs="Times New Roman" w:hAnsi="Times New Roman"/>
          <w:sz w:val="24"/>
          <w:szCs w:val="24"/>
        </w:rPr>
      </w:pPr>
      <w:r>
        <w:rPr>
          <w:rFonts w:ascii="Times New Roman" w:cs="Times New Roman" w:hAnsi="Times New Roman"/>
          <w:sz w:val="24"/>
          <w:szCs w:val="24"/>
        </w:rPr>
        <w:t>And at the mountains, how they are fixed firm?</w:t>
      </w:r>
    </w:p>
    <w:p>
      <w:pPr>
        <w:pStyle w:val="style179"/>
        <w:numPr>
          <w:ilvl w:val="0"/>
          <w:numId w:val="10"/>
        </w:numPr>
        <w:ind w:hanging="496"/>
        <w:jc w:val="both"/>
        <w:rPr>
          <w:rFonts w:ascii="Times New Roman" w:cs="Times New Roman" w:hAnsi="Times New Roman"/>
          <w:sz w:val="24"/>
          <w:szCs w:val="24"/>
        </w:rPr>
      </w:pPr>
      <w:r>
        <w:rPr>
          <w:rFonts w:ascii="Times New Roman" w:cs="Times New Roman" w:hAnsi="Times New Roman"/>
          <w:sz w:val="24"/>
          <w:szCs w:val="24"/>
        </w:rPr>
        <w:t>And at the earth how it is spread out?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RQs </w:t>
      </w:r>
      <w:r>
        <w:rPr>
          <w:rFonts w:ascii="Times New Roman" w:cs="Times New Roman" w:hAnsi="Times New Roman"/>
          <w:sz w:val="24"/>
          <w:szCs w:val="24"/>
        </w:rPr>
        <w:t xml:space="preserve">here </w:t>
      </w:r>
      <w:r>
        <w:rPr>
          <w:rFonts w:ascii="Times New Roman" w:cs="Times New Roman" w:hAnsi="Times New Roman"/>
          <w:sz w:val="24"/>
          <w:szCs w:val="24"/>
        </w:rPr>
        <w:t xml:space="preserve">are performing the pragmatic act of </w:t>
      </w:r>
      <w:r>
        <w:rPr>
          <w:rFonts w:ascii="Times New Roman" w:cs="Times New Roman" w:hAnsi="Times New Roman"/>
          <w:sz w:val="24"/>
          <w:szCs w:val="24"/>
        </w:rPr>
        <w:t xml:space="preserve">reminding </w:t>
      </w:r>
      <w:r>
        <w:rPr>
          <w:rFonts w:ascii="Times New Roman" w:cs="Times New Roman" w:hAnsi="Times New Roman"/>
          <w:sz w:val="24"/>
          <w:szCs w:val="24"/>
        </w:rPr>
        <w:t>the Addressees</w:t>
      </w:r>
      <w:r>
        <w:rPr>
          <w:rFonts w:ascii="Times New Roman" w:cs="Times New Roman" w:hAnsi="Times New Roman"/>
          <w:sz w:val="24"/>
          <w:szCs w:val="24"/>
        </w:rPr>
        <w:t xml:space="preserve"> of</w:t>
      </w:r>
      <w:r>
        <w:rPr>
          <w:rFonts w:ascii="Times New Roman" w:cs="Times New Roman" w:hAnsi="Times New Roman"/>
          <w:sz w:val="24"/>
          <w:szCs w:val="24"/>
        </w:rPr>
        <w:t xml:space="preserve"> the mighty powers of the Speaker </w:t>
      </w:r>
      <w:r>
        <w:rPr>
          <w:rFonts w:ascii="Times New Roman" w:cs="Times New Roman" w:hAnsi="Times New Roman"/>
          <w:sz w:val="24"/>
          <w:szCs w:val="24"/>
        </w:rPr>
        <w:t xml:space="preserve">to do </w:t>
      </w:r>
      <w:r>
        <w:rPr>
          <w:rFonts w:ascii="Times New Roman" w:cs="Times New Roman" w:hAnsi="Times New Roman"/>
          <w:sz w:val="24"/>
          <w:szCs w:val="24"/>
        </w:rPr>
        <w:t xml:space="preserve">mighty things, and thereby inviting the Addressees to accept the truth from Him. The CG here is the S-AB that the Speaker did all this. </w:t>
      </w:r>
      <w:r>
        <w:rPr>
          <w:rFonts w:ascii="Times New Roman" w:cs="Times New Roman" w:hAnsi="Times New Roman"/>
          <w:sz w:val="24"/>
          <w:szCs w:val="24"/>
        </w:rPr>
        <w:t xml:space="preserve"> This then is a way of </w:t>
      </w:r>
      <w:r>
        <w:rPr>
          <w:rFonts w:ascii="Times New Roman" w:cs="Times New Roman" w:hAnsi="Times New Roman"/>
          <w:sz w:val="24"/>
          <w:szCs w:val="24"/>
        </w:rPr>
        <w:t xml:space="preserve">saying that if He can do these mighty things, then He can do other mighty things. The RQ is also performing the pragmatic act of assuring </w:t>
      </w:r>
      <w:r>
        <w:rPr>
          <w:rFonts w:ascii="Times New Roman" w:cs="Times New Roman" w:hAnsi="Times New Roman"/>
          <w:sz w:val="24"/>
          <w:szCs w:val="24"/>
        </w:rPr>
        <w:t>the Addressees of</w:t>
      </w:r>
      <w:r>
        <w:rPr>
          <w:rFonts w:ascii="Times New Roman" w:cs="Times New Roman" w:hAnsi="Times New Roman"/>
          <w:sz w:val="24"/>
          <w:szCs w:val="24"/>
        </w:rPr>
        <w:t xml:space="preserve"> His compassion</w:t>
      </w:r>
      <w:r>
        <w:rPr>
          <w:rFonts w:ascii="Times New Roman" w:cs="Times New Roman" w:hAnsi="Times New Roman"/>
          <w:sz w:val="24"/>
          <w:szCs w:val="24"/>
        </w:rPr>
        <w:t xml:space="preserve"> having created all the mentioned objects so that they can have the best of life</w:t>
      </w:r>
      <w:r>
        <w:rPr>
          <w:rFonts w:ascii="Times New Roman" w:cs="Times New Roman" w:hAnsi="Times New Roman"/>
          <w:sz w:val="24"/>
          <w:szCs w:val="24"/>
        </w:rPr>
        <w:t>.</w:t>
      </w:r>
      <w:r>
        <w:rPr>
          <w:rFonts w:ascii="Times New Roman" w:cs="Times New Roman" w:hAnsi="Times New Roman"/>
          <w:sz w:val="24"/>
          <w:szCs w:val="24"/>
        </w:rPr>
        <w:t xml:space="preserve"> The</w:t>
      </w:r>
      <w:r>
        <w:rPr>
          <w:rFonts w:ascii="Times New Roman" w:cs="Times New Roman" w:hAnsi="Times New Roman"/>
          <w:sz w:val="24"/>
          <w:szCs w:val="24"/>
        </w:rPr>
        <w:t xml:space="preserve"> CG</w:t>
      </w:r>
      <w:r>
        <w:rPr>
          <w:rFonts w:ascii="Times New Roman" w:cs="Times New Roman" w:hAnsi="Times New Roman"/>
          <w:sz w:val="24"/>
          <w:szCs w:val="24"/>
        </w:rPr>
        <w:t xml:space="preserve"> establishing this pragmatic act is</w:t>
      </w:r>
      <w:r>
        <w:rPr>
          <w:rFonts w:ascii="Times New Roman" w:cs="Times New Roman" w:hAnsi="Times New Roman"/>
          <w:sz w:val="24"/>
          <w:szCs w:val="24"/>
        </w:rPr>
        <w:t xml:space="preserve"> the S-AB </w:t>
      </w:r>
      <w:r>
        <w:rPr>
          <w:rFonts w:ascii="Times New Roman" w:cs="Times New Roman" w:hAnsi="Times New Roman"/>
          <w:sz w:val="24"/>
          <w:szCs w:val="24"/>
        </w:rPr>
        <w:t xml:space="preserve">that all these objects created by the Speaker are </w:t>
      </w:r>
      <w:r>
        <w:rPr>
          <w:rFonts w:ascii="Times New Roman" w:cs="Times New Roman" w:hAnsi="Times New Roman"/>
          <w:sz w:val="24"/>
          <w:szCs w:val="24"/>
        </w:rPr>
        <w:t xml:space="preserve">directly </w:t>
      </w:r>
      <w:r>
        <w:rPr>
          <w:rFonts w:ascii="Times New Roman" w:cs="Times New Roman" w:hAnsi="Times New Roman"/>
          <w:sz w:val="24"/>
          <w:szCs w:val="24"/>
        </w:rPr>
        <w:t>for the Addressees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wellbeing</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jc w:val="both"/>
        <w:rPr>
          <w:rFonts w:ascii="Times New Roman" w:cs="Times New Roman" w:hAnsi="Times New Roman"/>
          <w:sz w:val="24"/>
          <w:szCs w:val="24"/>
          <w:u w:val="single"/>
        </w:rPr>
      </w:pPr>
    </w:p>
    <w:p>
      <w:pPr>
        <w:pStyle w:val="style0"/>
        <w:jc w:val="both"/>
        <w:rPr>
          <w:rFonts w:ascii="Times New Roman" w:cs="Times New Roman" w:hAnsi="Times New Roman"/>
          <w:sz w:val="24"/>
          <w:szCs w:val="24"/>
        </w:rPr>
      </w:pPr>
      <w:r>
        <w:rPr>
          <w:rFonts w:ascii="Times New Roman" w:cs="Times New Roman" w:hAnsi="Times New Roman"/>
          <w:sz w:val="24"/>
          <w:szCs w:val="24"/>
        </w:rPr>
        <w:t>IX.</w:t>
      </w:r>
      <w:r>
        <w:rPr>
          <w:rFonts w:ascii="Times New Roman" w:cs="Times New Roman" w:hAnsi="Times New Roman"/>
          <w:sz w:val="24"/>
          <w:szCs w:val="24"/>
        </w:rPr>
        <w:tab/>
      </w:r>
      <w:r>
        <w:rPr>
          <w:rFonts w:ascii="Times New Roman" w:cs="Times New Roman" w:hAnsi="Times New Roman"/>
          <w:sz w:val="24"/>
          <w:szCs w:val="24"/>
          <w:u w:val="single"/>
        </w:rPr>
        <w:t>Chapter 89: 5-10</w:t>
      </w:r>
    </w:p>
    <w:p>
      <w:pPr>
        <w:pStyle w:val="style179"/>
        <w:numPr>
          <w:ilvl w:val="0"/>
          <w:numId w:val="4"/>
        </w:numPr>
        <w:ind w:hanging="436"/>
        <w:jc w:val="both"/>
        <w:rPr>
          <w:rFonts w:ascii="Times New Roman" w:cs="Times New Roman" w:hAnsi="Times New Roman"/>
          <w:sz w:val="24"/>
          <w:szCs w:val="24"/>
        </w:rPr>
      </w:pPr>
      <w:r>
        <w:rPr>
          <w:rFonts w:ascii="Times New Roman" w:cs="Times New Roman" w:hAnsi="Times New Roman"/>
          <w:sz w:val="24"/>
          <w:szCs w:val="24"/>
        </w:rPr>
        <w:t>Is there not in this an adjuration (or evidence) for those who understand?</w:t>
      </w:r>
    </w:p>
    <w:p>
      <w:pPr>
        <w:pStyle w:val="style179"/>
        <w:numPr>
          <w:ilvl w:val="0"/>
          <w:numId w:val="4"/>
        </w:numPr>
        <w:ind w:hanging="436"/>
        <w:jc w:val="both"/>
        <w:rPr>
          <w:rFonts w:ascii="Times New Roman" w:cs="Times New Roman" w:hAnsi="Times New Roman"/>
          <w:sz w:val="24"/>
          <w:szCs w:val="24"/>
        </w:rPr>
      </w:pPr>
      <w:r>
        <w:rPr>
          <w:rFonts w:ascii="Times New Roman" w:cs="Times New Roman" w:hAnsi="Times New Roman"/>
          <w:sz w:val="24"/>
          <w:szCs w:val="24"/>
        </w:rPr>
        <w:t>Seest</w:t>
      </w:r>
      <w:r>
        <w:rPr>
          <w:rFonts w:ascii="Times New Roman" w:cs="Times New Roman" w:hAnsi="Times New Roman"/>
          <w:sz w:val="24"/>
          <w:szCs w:val="24"/>
        </w:rPr>
        <w:t xml:space="preserve"> thou not hoe thy Lord dealt with the ‘Ad (people),</w:t>
      </w:r>
    </w:p>
    <w:p>
      <w:pPr>
        <w:pStyle w:val="style179"/>
        <w:numPr>
          <w:ilvl w:val="0"/>
          <w:numId w:val="4"/>
        </w:numPr>
        <w:ind w:hanging="436"/>
        <w:jc w:val="both"/>
        <w:rPr>
          <w:rFonts w:ascii="Times New Roman" w:cs="Times New Roman" w:hAnsi="Times New Roman"/>
          <w:sz w:val="24"/>
          <w:szCs w:val="24"/>
        </w:rPr>
      </w:pPr>
      <w:r>
        <w:rPr>
          <w:rFonts w:ascii="Times New Roman" w:cs="Times New Roman" w:hAnsi="Times New Roman"/>
          <w:sz w:val="24"/>
          <w:szCs w:val="24"/>
        </w:rPr>
        <w:t xml:space="preserve">Of the (city of) </w:t>
      </w:r>
      <w:r>
        <w:rPr>
          <w:rFonts w:ascii="Times New Roman" w:cs="Times New Roman" w:hAnsi="Times New Roman"/>
          <w:sz w:val="24"/>
          <w:szCs w:val="24"/>
        </w:rPr>
        <w:t>Iram</w:t>
      </w:r>
      <w:r>
        <w:rPr>
          <w:rFonts w:ascii="Times New Roman" w:cs="Times New Roman" w:hAnsi="Times New Roman"/>
          <w:sz w:val="24"/>
          <w:szCs w:val="24"/>
        </w:rPr>
        <w:t>, with lofty pillars,</w:t>
      </w:r>
    </w:p>
    <w:p>
      <w:pPr>
        <w:pStyle w:val="style179"/>
        <w:numPr>
          <w:ilvl w:val="0"/>
          <w:numId w:val="4"/>
        </w:numPr>
        <w:ind w:hanging="436"/>
        <w:jc w:val="both"/>
        <w:rPr>
          <w:rFonts w:ascii="Times New Roman" w:cs="Times New Roman" w:hAnsi="Times New Roman"/>
          <w:sz w:val="24"/>
          <w:szCs w:val="24"/>
        </w:rPr>
      </w:pPr>
      <w:r>
        <w:rPr>
          <w:rFonts w:ascii="Times New Roman" w:cs="Times New Roman" w:hAnsi="Times New Roman"/>
          <w:sz w:val="24"/>
          <w:szCs w:val="24"/>
        </w:rPr>
        <w:t>The likes of which were not produced in (all) the land?</w:t>
      </w:r>
    </w:p>
    <w:p>
      <w:pPr>
        <w:pStyle w:val="style179"/>
        <w:numPr>
          <w:ilvl w:val="0"/>
          <w:numId w:val="4"/>
        </w:numPr>
        <w:ind w:hanging="436"/>
        <w:jc w:val="both"/>
        <w:rPr>
          <w:rFonts w:ascii="Times New Roman" w:cs="Times New Roman" w:hAnsi="Times New Roman"/>
          <w:sz w:val="24"/>
          <w:szCs w:val="24"/>
        </w:rPr>
      </w:pPr>
      <w:r>
        <w:rPr>
          <w:rFonts w:ascii="Times New Roman" w:cs="Times New Roman" w:hAnsi="Times New Roman"/>
          <w:sz w:val="24"/>
          <w:szCs w:val="24"/>
        </w:rPr>
        <w:t xml:space="preserve">And the </w:t>
      </w:r>
      <w:r>
        <w:rPr>
          <w:rFonts w:ascii="Times New Roman" w:cs="Times New Roman" w:hAnsi="Times New Roman"/>
          <w:sz w:val="24"/>
          <w:szCs w:val="24"/>
        </w:rPr>
        <w:t>Thamud</w:t>
      </w:r>
      <w:r>
        <w:rPr>
          <w:rFonts w:ascii="Times New Roman" w:cs="Times New Roman" w:hAnsi="Times New Roman"/>
          <w:sz w:val="24"/>
          <w:szCs w:val="24"/>
        </w:rPr>
        <w:t xml:space="preserve"> (people) who cut out (huge) rocks in the valley?</w:t>
      </w:r>
    </w:p>
    <w:p>
      <w:pPr>
        <w:pStyle w:val="style179"/>
        <w:numPr>
          <w:ilvl w:val="0"/>
          <w:numId w:val="4"/>
        </w:numPr>
        <w:ind w:hanging="436"/>
        <w:jc w:val="both"/>
        <w:rPr>
          <w:rFonts w:ascii="Times New Roman" w:cs="Times New Roman" w:hAnsi="Times New Roman"/>
          <w:sz w:val="24"/>
          <w:szCs w:val="24"/>
        </w:rPr>
      </w:pPr>
      <w:r>
        <w:rPr>
          <w:rFonts w:ascii="Times New Roman" w:cs="Times New Roman" w:hAnsi="Times New Roman"/>
          <w:sz w:val="24"/>
          <w:szCs w:val="24"/>
        </w:rPr>
        <w:t>And with Pharaoh lord of stakes?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the above RQs, </w:t>
      </w:r>
      <w:r>
        <w:rPr>
          <w:rFonts w:ascii="Times New Roman" w:cs="Times New Roman" w:hAnsi="Times New Roman"/>
          <w:sz w:val="24"/>
          <w:szCs w:val="24"/>
        </w:rPr>
        <w:t xml:space="preserve">the Speaker </w:t>
      </w:r>
      <w:r>
        <w:rPr>
          <w:rFonts w:ascii="Times New Roman" w:cs="Times New Roman" w:hAnsi="Times New Roman"/>
          <w:sz w:val="24"/>
          <w:szCs w:val="24"/>
        </w:rPr>
        <w:t xml:space="preserve">is challenging the </w:t>
      </w:r>
      <w:r>
        <w:rPr>
          <w:rFonts w:ascii="Times New Roman" w:cs="Times New Roman" w:hAnsi="Times New Roman"/>
          <w:sz w:val="24"/>
          <w:szCs w:val="24"/>
        </w:rPr>
        <w:t xml:space="preserve">AUBs </w:t>
      </w:r>
      <w:r>
        <w:rPr>
          <w:rFonts w:ascii="Times New Roman" w:cs="Times New Roman" w:hAnsi="Times New Roman"/>
          <w:sz w:val="24"/>
          <w:szCs w:val="24"/>
        </w:rPr>
        <w:t>to show whether there is truly no e</w:t>
      </w:r>
      <w:r>
        <w:rPr>
          <w:rFonts w:ascii="Times New Roman" w:cs="Times New Roman" w:hAnsi="Times New Roman"/>
          <w:sz w:val="24"/>
          <w:szCs w:val="24"/>
        </w:rPr>
        <w:t xml:space="preserve">vidence in the creatures </w:t>
      </w:r>
      <w:r>
        <w:rPr>
          <w:rFonts w:ascii="Times New Roman" w:cs="Times New Roman" w:hAnsi="Times New Roman"/>
          <w:sz w:val="24"/>
          <w:szCs w:val="24"/>
        </w:rPr>
        <w:t>mentioned in the preceding verses (v1-4</w:t>
      </w:r>
      <w:r>
        <w:rPr>
          <w:rFonts w:ascii="Times New Roman" w:cs="Times New Roman" w:hAnsi="Times New Roman"/>
          <w:sz w:val="24"/>
          <w:szCs w:val="24"/>
        </w:rPr>
        <w:t xml:space="preserve">, namely the </w:t>
      </w:r>
      <w:r>
        <w:rPr>
          <w:rFonts w:ascii="Times New Roman" w:cs="Times New Roman" w:hAnsi="Times New Roman"/>
          <w:sz w:val="24"/>
          <w:szCs w:val="24"/>
        </w:rPr>
        <w:t>Dawn</w:t>
      </w:r>
      <w:r>
        <w:rPr>
          <w:rFonts w:ascii="Times New Roman" w:cs="Times New Roman" w:hAnsi="Times New Roman"/>
          <w:sz w:val="24"/>
          <w:szCs w:val="24"/>
        </w:rPr>
        <w:t xml:space="preserve">, the </w:t>
      </w:r>
      <w:r>
        <w:rPr>
          <w:rFonts w:ascii="Times New Roman" w:cs="Times New Roman" w:hAnsi="Times New Roman"/>
          <w:sz w:val="24"/>
          <w:szCs w:val="24"/>
        </w:rPr>
        <w:t>Ten Nights</w:t>
      </w:r>
      <w:r>
        <w:rPr>
          <w:rFonts w:ascii="Times New Roman" w:cs="Times New Roman" w:hAnsi="Times New Roman"/>
          <w:sz w:val="24"/>
          <w:szCs w:val="24"/>
        </w:rPr>
        <w:t xml:space="preserve">, the </w:t>
      </w:r>
      <w:r>
        <w:rPr>
          <w:rFonts w:ascii="Times New Roman" w:cs="Times New Roman" w:hAnsi="Times New Roman"/>
          <w:sz w:val="24"/>
          <w:szCs w:val="24"/>
        </w:rPr>
        <w:t xml:space="preserve">Even </w:t>
      </w:r>
      <w:r>
        <w:rPr>
          <w:rFonts w:ascii="Times New Roman" w:cs="Times New Roman" w:hAnsi="Times New Roman"/>
          <w:sz w:val="24"/>
          <w:szCs w:val="24"/>
        </w:rPr>
        <w:t xml:space="preserve">and </w:t>
      </w:r>
      <w:r>
        <w:rPr>
          <w:rFonts w:ascii="Times New Roman" w:cs="Times New Roman" w:hAnsi="Times New Roman"/>
          <w:sz w:val="24"/>
          <w:szCs w:val="24"/>
        </w:rPr>
        <w:t>Odd numbers</w:t>
      </w:r>
      <w:r>
        <w:rPr>
          <w:rFonts w:ascii="Times New Roman" w:cs="Times New Roman" w:hAnsi="Times New Roman"/>
          <w:sz w:val="24"/>
          <w:szCs w:val="24"/>
        </w:rPr>
        <w:t xml:space="preserve"> contrasted, and the </w:t>
      </w:r>
      <w:r>
        <w:rPr>
          <w:rFonts w:ascii="Times New Roman" w:cs="Times New Roman" w:hAnsi="Times New Roman"/>
          <w:sz w:val="24"/>
          <w:szCs w:val="24"/>
        </w:rPr>
        <w:t xml:space="preserve">Night </w:t>
      </w:r>
      <w:r>
        <w:rPr>
          <w:rFonts w:ascii="Times New Roman" w:cs="Times New Roman" w:hAnsi="Times New Roman"/>
          <w:sz w:val="24"/>
          <w:szCs w:val="24"/>
        </w:rPr>
        <w:t>when it passes away</w:t>
      </w:r>
      <w:r>
        <w:rPr>
          <w:rFonts w:ascii="Times New Roman" w:cs="Times New Roman" w:hAnsi="Times New Roman"/>
          <w:sz w:val="24"/>
          <w:szCs w:val="24"/>
        </w:rPr>
        <w:t xml:space="preserve">), or enough sign to persuade them to accept the word of </w:t>
      </w:r>
      <w:r>
        <w:rPr>
          <w:rFonts w:ascii="Times New Roman" w:cs="Times New Roman" w:hAnsi="Times New Roman"/>
          <w:sz w:val="24"/>
          <w:szCs w:val="24"/>
        </w:rPr>
        <w:t xml:space="preserve">the Speaker </w:t>
      </w:r>
      <w:r>
        <w:rPr>
          <w:rFonts w:ascii="Times New Roman" w:cs="Times New Roman" w:hAnsi="Times New Roman"/>
          <w:sz w:val="24"/>
          <w:szCs w:val="24"/>
        </w:rPr>
        <w:t xml:space="preserve">as the truth. The logic is that </w:t>
      </w:r>
      <w:r>
        <w:rPr>
          <w:rFonts w:ascii="Times New Roman" w:cs="Times New Roman" w:hAnsi="Times New Roman"/>
          <w:sz w:val="24"/>
          <w:szCs w:val="24"/>
        </w:rPr>
        <w:t xml:space="preserve">since the evidence in the items are meant to be seen by “those who understand” (v5), </w:t>
      </w:r>
      <w:r>
        <w:rPr>
          <w:rFonts w:ascii="Times New Roman" w:cs="Times New Roman" w:hAnsi="Times New Roman"/>
          <w:sz w:val="24"/>
          <w:szCs w:val="24"/>
        </w:rPr>
        <w:t xml:space="preserve">even if the </w:t>
      </w:r>
      <w:r>
        <w:rPr>
          <w:rFonts w:ascii="Times New Roman" w:cs="Times New Roman" w:hAnsi="Times New Roman"/>
          <w:sz w:val="24"/>
          <w:szCs w:val="24"/>
        </w:rPr>
        <w:t xml:space="preserve">AUBs </w:t>
      </w:r>
      <w:r>
        <w:rPr>
          <w:rFonts w:ascii="Times New Roman" w:cs="Times New Roman" w:hAnsi="Times New Roman"/>
          <w:sz w:val="24"/>
          <w:szCs w:val="24"/>
        </w:rPr>
        <w:t>cannot find any meani</w:t>
      </w:r>
      <w:r>
        <w:rPr>
          <w:rFonts w:ascii="Times New Roman" w:cs="Times New Roman" w:hAnsi="Times New Roman"/>
          <w:sz w:val="24"/>
          <w:szCs w:val="24"/>
        </w:rPr>
        <w:t xml:space="preserve">ng or relevance in those items, </w:t>
      </w:r>
      <w:r>
        <w:rPr>
          <w:rFonts w:ascii="Times New Roman" w:cs="Times New Roman" w:hAnsi="Times New Roman"/>
          <w:sz w:val="24"/>
          <w:szCs w:val="24"/>
        </w:rPr>
        <w:t>they dare no</w:t>
      </w:r>
      <w:r>
        <w:rPr>
          <w:rFonts w:ascii="Times New Roman" w:cs="Times New Roman" w:hAnsi="Times New Roman"/>
          <w:sz w:val="24"/>
          <w:szCs w:val="24"/>
        </w:rPr>
        <w:t>t disclose their ignorance due to their arrogance</w:t>
      </w:r>
      <w:r>
        <w:rPr>
          <w:rFonts w:ascii="Times New Roman" w:cs="Times New Roman" w:hAnsi="Times New Roman"/>
          <w:sz w:val="24"/>
          <w:szCs w:val="24"/>
        </w:rPr>
        <w:t xml:space="preserve"> or the embarrassment that may follow such confession. So whether they know it or not, they have to accept that there are enough evidences in those items, and keep quite. Th</w:t>
      </w:r>
      <w:r>
        <w:rPr>
          <w:rFonts w:ascii="Times New Roman" w:cs="Times New Roman" w:hAnsi="Times New Roman"/>
          <w:sz w:val="24"/>
          <w:szCs w:val="24"/>
        </w:rPr>
        <w:t xml:space="preserve">e </w:t>
      </w:r>
      <w:r>
        <w:rPr>
          <w:rFonts w:ascii="Times New Roman" w:cs="Times New Roman" w:hAnsi="Times New Roman"/>
          <w:sz w:val="24"/>
          <w:szCs w:val="24"/>
        </w:rPr>
        <w:t>CG</w:t>
      </w:r>
      <w:r>
        <w:rPr>
          <w:rFonts w:ascii="Times New Roman" w:cs="Times New Roman" w:hAnsi="Times New Roman"/>
          <w:sz w:val="24"/>
          <w:szCs w:val="24"/>
          <w:vertAlign w:val="subscript"/>
        </w:rPr>
        <w:t>(</w:t>
      </w:r>
      <w:r>
        <w:rPr>
          <w:rFonts w:ascii="Times New Roman" w:cs="Times New Roman" w:hAnsi="Times New Roman"/>
          <w:sz w:val="24"/>
          <w:szCs w:val="24"/>
          <w:vertAlign w:val="subscript"/>
        </w:rPr>
        <w:t>A-B)</w:t>
      </w:r>
      <w:r>
        <w:rPr>
          <w:rFonts w:ascii="Times New Roman" w:cs="Times New Roman" w:hAnsi="Times New Roman"/>
          <w:sz w:val="24"/>
          <w:szCs w:val="24"/>
        </w:rPr>
        <w:t xml:space="preserve"> is therefore established. Th</w:t>
      </w:r>
      <w:r>
        <w:rPr>
          <w:rFonts w:ascii="Times New Roman" w:cs="Times New Roman" w:hAnsi="Times New Roman"/>
          <w:sz w:val="24"/>
          <w:szCs w:val="24"/>
        </w:rPr>
        <w:t xml:space="preserve">is is </w:t>
      </w:r>
      <w:r>
        <w:rPr>
          <w:rFonts w:ascii="Times New Roman" w:cs="Times New Roman" w:hAnsi="Times New Roman"/>
          <w:sz w:val="24"/>
          <w:szCs w:val="24"/>
        </w:rPr>
        <w:t>the Speaker</w:t>
      </w:r>
      <w:r>
        <w:rPr>
          <w:rFonts w:ascii="Times New Roman" w:cs="Times New Roman" w:hAnsi="Times New Roman"/>
          <w:sz w:val="24"/>
          <w:szCs w:val="24"/>
        </w:rPr>
        <w:t xml:space="preserve">’s superior argumentative strategy to subdue, weaken, and render useless the so-called intellectual prowess of the </w:t>
      </w:r>
      <w:r>
        <w:rPr>
          <w:rFonts w:ascii="Times New Roman" w:cs="Times New Roman" w:hAnsi="Times New Roman"/>
          <w:sz w:val="24"/>
          <w:szCs w:val="24"/>
        </w:rPr>
        <w:t>AUBs</w:t>
      </w:r>
      <w:r>
        <w:rPr>
          <w:rFonts w:ascii="Times New Roman" w:cs="Times New Roman" w:hAnsi="Times New Roman"/>
          <w:sz w:val="24"/>
          <w:szCs w:val="24"/>
        </w:rPr>
        <w:t xml:space="preserve">, and show them that they lack understanding.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From v6-10, the </w:t>
      </w:r>
      <w:r>
        <w:rPr>
          <w:rFonts w:ascii="Times New Roman" w:cs="Times New Roman" w:hAnsi="Times New Roman"/>
          <w:sz w:val="24"/>
          <w:szCs w:val="24"/>
        </w:rPr>
        <w:t>RQs therein</w:t>
      </w:r>
      <w:r>
        <w:rPr>
          <w:rFonts w:ascii="Times New Roman" w:cs="Times New Roman" w:hAnsi="Times New Roman"/>
          <w:sz w:val="24"/>
          <w:szCs w:val="24"/>
        </w:rPr>
        <w:t xml:space="preserve"> perform the pragmatic acts of reminding the </w:t>
      </w:r>
      <w:r>
        <w:rPr>
          <w:rFonts w:ascii="Times New Roman" w:cs="Times New Roman" w:hAnsi="Times New Roman"/>
          <w:sz w:val="24"/>
          <w:szCs w:val="24"/>
        </w:rPr>
        <w:t xml:space="preserve">AUBs </w:t>
      </w:r>
      <w:r>
        <w:rPr>
          <w:rFonts w:ascii="Times New Roman" w:cs="Times New Roman" w:hAnsi="Times New Roman"/>
          <w:sz w:val="24"/>
          <w:szCs w:val="24"/>
        </w:rPr>
        <w:t>of certain often repeated historical facts and their significance in case they forgot.</w:t>
      </w:r>
      <w:r>
        <w:rPr>
          <w:rFonts w:ascii="Times New Roman" w:cs="Times New Roman" w:hAnsi="Times New Roman"/>
          <w:sz w:val="24"/>
          <w:szCs w:val="24"/>
        </w:rPr>
        <w:t xml:space="preserve"> The CG is the </w:t>
      </w:r>
      <w:r>
        <w:rPr>
          <w:rFonts w:ascii="Times New Roman" w:cs="Times New Roman" w:hAnsi="Times New Roman"/>
          <w:sz w:val="24"/>
          <w:szCs w:val="24"/>
        </w:rPr>
        <w:t>historical fact.</w:t>
      </w:r>
      <w:r>
        <w:rPr>
          <w:rFonts w:ascii="Times New Roman" w:cs="Times New Roman" w:hAnsi="Times New Roman"/>
          <w:sz w:val="24"/>
          <w:szCs w:val="24"/>
        </w:rPr>
        <w:t xml:space="preserve"> </w:t>
      </w:r>
      <w:r>
        <w:rPr>
          <w:rFonts w:ascii="Times New Roman" w:cs="Times New Roman" w:hAnsi="Times New Roman"/>
          <w:sz w:val="24"/>
          <w:szCs w:val="24"/>
        </w:rPr>
        <w:t xml:space="preserve">The Speaker </w:t>
      </w:r>
      <w:r>
        <w:rPr>
          <w:rFonts w:ascii="Times New Roman" w:cs="Times New Roman" w:hAnsi="Times New Roman"/>
          <w:sz w:val="24"/>
          <w:szCs w:val="24"/>
        </w:rPr>
        <w:t>reminds them</w:t>
      </w:r>
      <w:r>
        <w:rPr>
          <w:rFonts w:ascii="Times New Roman" w:cs="Times New Roman" w:hAnsi="Times New Roman"/>
          <w:sz w:val="24"/>
          <w:szCs w:val="24"/>
        </w:rPr>
        <w:t xml:space="preserve"> of</w:t>
      </w:r>
      <w:r>
        <w:rPr>
          <w:rFonts w:ascii="Times New Roman" w:cs="Times New Roman" w:hAnsi="Times New Roman"/>
          <w:sz w:val="24"/>
          <w:szCs w:val="24"/>
        </w:rPr>
        <w:t xml:space="preserve"> the unique features of these people of old such </w:t>
      </w:r>
      <w:r>
        <w:rPr>
          <w:rFonts w:ascii="Times New Roman" w:cs="Times New Roman" w:hAnsi="Times New Roman"/>
          <w:sz w:val="24"/>
          <w:szCs w:val="24"/>
        </w:rPr>
        <w:t>as having buildings with “lofty pillars, the like of which were not produced in (all) the land”, ability to “cut out huge rocks in the valley”, and “the lord of stakes” (wh</w:t>
      </w:r>
      <w:r>
        <w:rPr>
          <w:rFonts w:ascii="Times New Roman" w:cs="Times New Roman" w:hAnsi="Times New Roman"/>
          <w:sz w:val="24"/>
          <w:szCs w:val="24"/>
        </w:rPr>
        <w:t xml:space="preserve">o burnt </w:t>
      </w:r>
      <w:r>
        <w:rPr>
          <w:rFonts w:ascii="Times New Roman" w:cs="Times New Roman" w:hAnsi="Times New Roman"/>
          <w:sz w:val="24"/>
          <w:szCs w:val="24"/>
        </w:rPr>
        <w:t>peop</w:t>
      </w:r>
      <w:r>
        <w:rPr>
          <w:rFonts w:ascii="Times New Roman" w:cs="Times New Roman" w:hAnsi="Times New Roman"/>
          <w:sz w:val="24"/>
          <w:szCs w:val="24"/>
        </w:rPr>
        <w:t>le to death), i</w:t>
      </w:r>
      <w:r>
        <w:rPr>
          <w:rFonts w:ascii="Times New Roman" w:cs="Times New Roman" w:hAnsi="Times New Roman"/>
          <w:sz w:val="24"/>
          <w:szCs w:val="24"/>
        </w:rPr>
        <w:t xml:space="preserve">n spite of </w:t>
      </w:r>
      <w:r>
        <w:rPr>
          <w:rFonts w:ascii="Times New Roman" w:cs="Times New Roman" w:hAnsi="Times New Roman"/>
          <w:sz w:val="24"/>
          <w:szCs w:val="24"/>
        </w:rPr>
        <w:t xml:space="preserve">all which </w:t>
      </w:r>
      <w:r>
        <w:rPr>
          <w:rFonts w:ascii="Times New Roman" w:cs="Times New Roman" w:hAnsi="Times New Roman"/>
          <w:sz w:val="24"/>
          <w:szCs w:val="24"/>
        </w:rPr>
        <w:t>they were destroyed</w:t>
      </w:r>
      <w:r>
        <w:rPr>
          <w:rFonts w:ascii="Times New Roman" w:cs="Times New Roman" w:hAnsi="Times New Roman"/>
          <w:sz w:val="24"/>
          <w:szCs w:val="24"/>
        </w:rPr>
        <w:t xml:space="preserve"> miraculously</w:t>
      </w:r>
      <w:r>
        <w:rPr>
          <w:rFonts w:ascii="Times New Roman" w:cs="Times New Roman" w:hAnsi="Times New Roman"/>
          <w:sz w:val="24"/>
          <w:szCs w:val="24"/>
        </w:rPr>
        <w:t xml:space="preserve"> because they “transgressed beyond bounds in the land”. So, the pragmatic act in these RQs has the </w:t>
      </w:r>
      <w:r>
        <w:rPr>
          <w:rFonts w:ascii="Times New Roman" w:cs="Times New Roman" w:hAnsi="Times New Roman"/>
          <w:sz w:val="24"/>
          <w:szCs w:val="24"/>
        </w:rPr>
        <w:t xml:space="preserve">force of warning the AUBs </w:t>
      </w:r>
      <w:r>
        <w:rPr>
          <w:rFonts w:ascii="Times New Roman" w:cs="Times New Roman" w:hAnsi="Times New Roman"/>
          <w:sz w:val="24"/>
          <w:szCs w:val="24"/>
        </w:rPr>
        <w:t>so that they don’t suffer the same fate</w:t>
      </w:r>
      <w:r>
        <w:rPr>
          <w:rFonts w:ascii="Times New Roman" w:cs="Times New Roman" w:hAnsi="Times New Roman"/>
          <w:sz w:val="24"/>
          <w:szCs w:val="24"/>
        </w:rPr>
        <w:t xml:space="preserve"> as them</w:t>
      </w:r>
      <w:r>
        <w:rPr>
          <w:rFonts w:ascii="Times New Roman" w:cs="Times New Roman" w:hAnsi="Times New Roman"/>
          <w:sz w:val="24"/>
          <w:szCs w:val="24"/>
        </w:rPr>
        <w:t xml:space="preserve"> at the end. According to The Holy Qur'an English translation of the meanings and commentary (1411</w:t>
      </w:r>
      <w:r>
        <w:rPr>
          <w:rFonts w:ascii="Times New Roman" w:cs="Times New Roman" w:hAnsi="Times New Roman"/>
          <w:sz w:val="24"/>
          <w:szCs w:val="24"/>
        </w:rPr>
        <w:t xml:space="preserve"> After </w:t>
      </w:r>
      <w:r>
        <w:rPr>
          <w:rFonts w:ascii="Times New Roman" w:cs="Times New Roman" w:hAnsi="Times New Roman"/>
          <w:sz w:val="24"/>
          <w:szCs w:val="24"/>
        </w:rPr>
        <w:t>Hijrah</w:t>
      </w:r>
      <w:r>
        <w:rPr>
          <w:rFonts w:ascii="Times New Roman" w:cs="Times New Roman" w:hAnsi="Times New Roman"/>
          <w:sz w:val="24"/>
          <w:szCs w:val="24"/>
        </w:rPr>
        <w:t xml:space="preserve">), “the three examples given, the ‘Ad, the </w:t>
      </w:r>
      <w:r>
        <w:rPr>
          <w:rFonts w:ascii="Times New Roman" w:cs="Times New Roman" w:hAnsi="Times New Roman"/>
          <w:sz w:val="24"/>
          <w:szCs w:val="24"/>
        </w:rPr>
        <w:t>Thamud</w:t>
      </w:r>
      <w:r>
        <w:rPr>
          <w:rFonts w:ascii="Times New Roman" w:cs="Times New Roman" w:hAnsi="Times New Roman"/>
          <w:sz w:val="24"/>
          <w:szCs w:val="24"/>
        </w:rPr>
        <w:t xml:space="preserve">, and Pharaoh, show that neither nations nor individuals however mighty, prosperous, or firmly established they may be can live if they transgress the law of Allah” (note 6117, p. 1950). </w:t>
      </w:r>
    </w:p>
    <w:p>
      <w:pPr>
        <w:pStyle w:val="style0"/>
        <w:jc w:val="both"/>
        <w:rPr>
          <w:rFonts w:ascii="Times New Roman" w:cs="Times New Roman" w:hAnsi="Times New Roman"/>
          <w:sz w:val="24"/>
          <w:szCs w:val="24"/>
          <w:u w:val="single"/>
        </w:rPr>
      </w:pPr>
    </w:p>
    <w:p>
      <w:pPr>
        <w:pStyle w:val="style0"/>
        <w:jc w:val="both"/>
        <w:rPr>
          <w:rFonts w:ascii="Times New Roman" w:cs="Times New Roman" w:hAnsi="Times New Roman"/>
          <w:sz w:val="24"/>
          <w:szCs w:val="24"/>
        </w:rPr>
      </w:pPr>
      <w:r>
        <w:rPr>
          <w:rFonts w:ascii="Times New Roman" w:cs="Times New Roman" w:hAnsi="Times New Roman"/>
          <w:sz w:val="24"/>
          <w:szCs w:val="24"/>
        </w:rPr>
        <w:t>X.</w:t>
      </w:r>
      <w:r>
        <w:rPr>
          <w:rFonts w:ascii="Times New Roman" w:cs="Times New Roman" w:hAnsi="Times New Roman"/>
          <w:sz w:val="24"/>
          <w:szCs w:val="24"/>
        </w:rPr>
        <w:tab/>
      </w:r>
      <w:r>
        <w:rPr>
          <w:rFonts w:ascii="Times New Roman" w:cs="Times New Roman" w:hAnsi="Times New Roman"/>
          <w:sz w:val="24"/>
          <w:szCs w:val="24"/>
          <w:u w:val="single"/>
        </w:rPr>
        <w:t>Chapter 90: 7-10</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Thinketh</w:t>
      </w:r>
      <w:r>
        <w:rPr>
          <w:rFonts w:ascii="Times New Roman" w:cs="Times New Roman" w:hAnsi="Times New Roman"/>
          <w:sz w:val="24"/>
          <w:szCs w:val="24"/>
        </w:rPr>
        <w:t xml:space="preserve"> </w:t>
      </w:r>
      <w:r>
        <w:rPr>
          <w:rFonts w:ascii="Times New Roman" w:cs="Times New Roman" w:hAnsi="Times New Roman"/>
          <w:sz w:val="24"/>
          <w:szCs w:val="24"/>
        </w:rPr>
        <w:t>he</w:t>
      </w:r>
      <w:r>
        <w:rPr>
          <w:rFonts w:ascii="Times New Roman" w:cs="Times New Roman" w:hAnsi="Times New Roman"/>
          <w:sz w:val="24"/>
          <w:szCs w:val="24"/>
        </w:rPr>
        <w:t xml:space="preserve"> that none </w:t>
      </w:r>
      <w:r>
        <w:rPr>
          <w:rFonts w:ascii="Times New Roman" w:cs="Times New Roman" w:hAnsi="Times New Roman"/>
          <w:sz w:val="24"/>
          <w:szCs w:val="24"/>
        </w:rPr>
        <w:t>beholdeth</w:t>
      </w:r>
      <w:r>
        <w:rPr>
          <w:rFonts w:ascii="Times New Roman" w:cs="Times New Roman" w:hAnsi="Times New Roman"/>
          <w:sz w:val="24"/>
          <w:szCs w:val="24"/>
        </w:rPr>
        <w:t xml:space="preserve"> him?</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Have we not made for him a pair of eyes?</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And a tongue, and a pair of lips?</w:t>
      </w:r>
    </w:p>
    <w:p>
      <w:pPr>
        <w:pStyle w:val="style179"/>
        <w:numPr>
          <w:ilvl w:val="0"/>
          <w:numId w:val="5"/>
        </w:numPr>
        <w:jc w:val="both"/>
        <w:rPr>
          <w:rFonts w:ascii="Times New Roman" w:cs="Times New Roman" w:hAnsi="Times New Roman"/>
          <w:sz w:val="24"/>
          <w:szCs w:val="24"/>
        </w:rPr>
      </w:pPr>
      <w:r>
        <w:rPr>
          <w:rFonts w:ascii="Times New Roman" w:cs="Times New Roman" w:hAnsi="Times New Roman"/>
          <w:sz w:val="24"/>
          <w:szCs w:val="24"/>
        </w:rPr>
        <w:t>And shown him the two highways?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Speaker </w:t>
      </w:r>
      <w:r>
        <w:rPr>
          <w:rFonts w:ascii="Times New Roman" w:cs="Times New Roman" w:hAnsi="Times New Roman"/>
          <w:sz w:val="24"/>
          <w:szCs w:val="24"/>
        </w:rPr>
        <w:t xml:space="preserve">is challenging </w:t>
      </w:r>
      <w:r>
        <w:rPr>
          <w:rFonts w:ascii="Times New Roman" w:cs="Times New Roman" w:hAnsi="Times New Roman"/>
          <w:sz w:val="24"/>
          <w:szCs w:val="24"/>
        </w:rPr>
        <w:t xml:space="preserve">the Addressees </w:t>
      </w:r>
      <w:r>
        <w:rPr>
          <w:rFonts w:ascii="Times New Roman" w:cs="Times New Roman" w:hAnsi="Times New Roman"/>
          <w:sz w:val="24"/>
          <w:szCs w:val="24"/>
        </w:rPr>
        <w:t>to disagree if they can. This time, the facts being raised are about the</w:t>
      </w:r>
      <w:r>
        <w:rPr>
          <w:rFonts w:ascii="Times New Roman" w:cs="Times New Roman" w:hAnsi="Times New Roman"/>
          <w:sz w:val="24"/>
          <w:szCs w:val="24"/>
        </w:rPr>
        <w:t xml:space="preserve"> Addressees </w:t>
      </w:r>
      <w:r>
        <w:rPr>
          <w:rFonts w:ascii="Times New Roman" w:cs="Times New Roman" w:hAnsi="Times New Roman"/>
          <w:sz w:val="24"/>
          <w:szCs w:val="24"/>
        </w:rPr>
        <w:t xml:space="preserve">themselves. </w:t>
      </w:r>
      <w:r>
        <w:rPr>
          <w:rFonts w:ascii="Times New Roman" w:cs="Times New Roman" w:hAnsi="Times New Roman"/>
          <w:sz w:val="24"/>
          <w:szCs w:val="24"/>
        </w:rPr>
        <w:t xml:space="preserve">The CG </w:t>
      </w:r>
      <w:r>
        <w:rPr>
          <w:rFonts w:ascii="Times New Roman" w:cs="Times New Roman" w:hAnsi="Times New Roman"/>
          <w:sz w:val="24"/>
          <w:szCs w:val="24"/>
        </w:rPr>
        <w:t>is</w:t>
      </w:r>
      <w:r>
        <w:rPr>
          <w:rFonts w:ascii="Times New Roman" w:cs="Times New Roman" w:hAnsi="Times New Roman"/>
          <w:sz w:val="24"/>
          <w:szCs w:val="24"/>
        </w:rPr>
        <w:t xml:space="preserve"> the S-ABs</w:t>
      </w:r>
      <w:r>
        <w:rPr>
          <w:rFonts w:ascii="Times New Roman" w:cs="Times New Roman" w:hAnsi="Times New Roman"/>
          <w:sz w:val="24"/>
          <w:szCs w:val="24"/>
        </w:rPr>
        <w:t xml:space="preserve"> </w:t>
      </w:r>
      <w:r>
        <w:rPr>
          <w:rFonts w:ascii="Times New Roman" w:cs="Times New Roman" w:hAnsi="Times New Roman"/>
          <w:sz w:val="24"/>
          <w:szCs w:val="24"/>
        </w:rPr>
        <w:t xml:space="preserve">that </w:t>
      </w:r>
      <w:r>
        <w:rPr>
          <w:rFonts w:ascii="Times New Roman" w:cs="Times New Roman" w:hAnsi="Times New Roman"/>
          <w:sz w:val="24"/>
          <w:szCs w:val="24"/>
        </w:rPr>
        <w:t xml:space="preserve">Someone </w:t>
      </w:r>
      <w:r>
        <w:rPr>
          <w:rFonts w:ascii="Times New Roman" w:cs="Times New Roman" w:hAnsi="Times New Roman"/>
          <w:sz w:val="24"/>
          <w:szCs w:val="24"/>
        </w:rPr>
        <w:t>can see them, that someone has power over them, that they did not make their pair of eyes, tong</w:t>
      </w:r>
      <w:r>
        <w:rPr>
          <w:rFonts w:ascii="Times New Roman" w:cs="Times New Roman" w:hAnsi="Times New Roman"/>
          <w:sz w:val="24"/>
          <w:szCs w:val="24"/>
        </w:rPr>
        <w:t>ue, and pair of lips by themselves</w:t>
      </w:r>
      <w:r>
        <w:rPr>
          <w:rFonts w:ascii="Times New Roman" w:cs="Times New Roman" w:hAnsi="Times New Roman"/>
          <w:sz w:val="24"/>
          <w:szCs w:val="24"/>
        </w:rPr>
        <w:t xml:space="preserve"> but was made by Someone who may equally take</w:t>
      </w:r>
      <w:r>
        <w:rPr>
          <w:rFonts w:ascii="Times New Roman" w:cs="Times New Roman" w:hAnsi="Times New Roman"/>
          <w:sz w:val="24"/>
          <w:szCs w:val="24"/>
        </w:rPr>
        <w:t xml:space="preserve"> them back, and that two ways (one to</w:t>
      </w:r>
      <w:r>
        <w:rPr>
          <w:rFonts w:ascii="Times New Roman" w:cs="Times New Roman" w:hAnsi="Times New Roman"/>
          <w:sz w:val="24"/>
          <w:szCs w:val="24"/>
        </w:rPr>
        <w:t xml:space="preserve"> paradise</w:t>
      </w:r>
      <w:r>
        <w:rPr>
          <w:rFonts w:ascii="Times New Roman" w:cs="Times New Roman" w:hAnsi="Times New Roman"/>
          <w:sz w:val="24"/>
          <w:szCs w:val="24"/>
        </w:rPr>
        <w:t>, the other to</w:t>
      </w:r>
      <w:r>
        <w:rPr>
          <w:rFonts w:ascii="Times New Roman" w:cs="Times New Roman" w:hAnsi="Times New Roman"/>
          <w:sz w:val="24"/>
          <w:szCs w:val="24"/>
        </w:rPr>
        <w:t xml:space="preserve"> hellfire</w:t>
      </w:r>
      <w:r>
        <w:rPr>
          <w:rFonts w:ascii="Times New Roman" w:cs="Times New Roman" w:hAnsi="Times New Roman"/>
          <w:sz w:val="24"/>
          <w:szCs w:val="24"/>
        </w:rPr>
        <w:t>)</w:t>
      </w:r>
      <w:r>
        <w:rPr>
          <w:rFonts w:ascii="Times New Roman" w:cs="Times New Roman" w:hAnsi="Times New Roman"/>
          <w:sz w:val="24"/>
          <w:szCs w:val="24"/>
        </w:rPr>
        <w:t xml:space="preserve"> have been sh</w:t>
      </w:r>
      <w:r>
        <w:rPr>
          <w:rFonts w:ascii="Times New Roman" w:cs="Times New Roman" w:hAnsi="Times New Roman"/>
          <w:sz w:val="24"/>
          <w:szCs w:val="24"/>
        </w:rPr>
        <w:t>own to them out of which they can choose</w:t>
      </w:r>
      <w:r>
        <w:rPr>
          <w:rFonts w:ascii="Times New Roman" w:cs="Times New Roman" w:hAnsi="Times New Roman"/>
          <w:sz w:val="24"/>
          <w:szCs w:val="24"/>
        </w:rPr>
        <w:t xml:space="preserve">. In a way, if no </w:t>
      </w:r>
      <w:r>
        <w:rPr>
          <w:rFonts w:ascii="Times New Roman" w:cs="Times New Roman" w:hAnsi="Times New Roman"/>
          <w:sz w:val="24"/>
          <w:szCs w:val="24"/>
        </w:rPr>
        <w:t>Addressee</w:t>
      </w:r>
      <w:r>
        <w:rPr>
          <w:rFonts w:ascii="Times New Roman" w:cs="Times New Roman" w:hAnsi="Times New Roman"/>
          <w:sz w:val="24"/>
          <w:szCs w:val="24"/>
        </w:rPr>
        <w:t>s</w:t>
      </w:r>
      <w:r>
        <w:rPr>
          <w:rFonts w:ascii="Times New Roman" w:cs="Times New Roman" w:hAnsi="Times New Roman"/>
          <w:sz w:val="24"/>
          <w:szCs w:val="24"/>
        </w:rPr>
        <w:t xml:space="preserve"> </w:t>
      </w:r>
      <w:r>
        <w:rPr>
          <w:rFonts w:ascii="Times New Roman" w:cs="Times New Roman" w:hAnsi="Times New Roman"/>
          <w:sz w:val="24"/>
          <w:szCs w:val="24"/>
        </w:rPr>
        <w:t>can disagree with any of these, t</w:t>
      </w:r>
      <w:r>
        <w:rPr>
          <w:rFonts w:ascii="Times New Roman" w:cs="Times New Roman" w:hAnsi="Times New Roman"/>
          <w:sz w:val="24"/>
          <w:szCs w:val="24"/>
        </w:rPr>
        <w:t>hen t</w:t>
      </w:r>
      <w:r>
        <w:rPr>
          <w:rFonts w:ascii="Times New Roman" w:cs="Times New Roman" w:hAnsi="Times New Roman"/>
          <w:sz w:val="24"/>
          <w:szCs w:val="24"/>
        </w:rPr>
        <w:t xml:space="preserve">hese RQs are meant to perform the pragmatic act of showing </w:t>
      </w:r>
      <w:r>
        <w:rPr>
          <w:rFonts w:ascii="Times New Roman" w:cs="Times New Roman" w:hAnsi="Times New Roman"/>
          <w:sz w:val="24"/>
          <w:szCs w:val="24"/>
        </w:rPr>
        <w:t xml:space="preserve">the Addressees </w:t>
      </w:r>
      <w:r>
        <w:rPr>
          <w:rFonts w:ascii="Times New Roman" w:cs="Times New Roman" w:hAnsi="Times New Roman"/>
          <w:sz w:val="24"/>
          <w:szCs w:val="24"/>
        </w:rPr>
        <w:t xml:space="preserve">their utter weakness and dependency </w:t>
      </w:r>
      <w:r>
        <w:rPr>
          <w:rFonts w:ascii="Times New Roman" w:cs="Times New Roman" w:hAnsi="Times New Roman"/>
          <w:sz w:val="24"/>
          <w:szCs w:val="24"/>
        </w:rPr>
        <w:t>o</w:t>
      </w:r>
      <w:r>
        <w:rPr>
          <w:rFonts w:ascii="Times New Roman" w:cs="Times New Roman" w:hAnsi="Times New Roman"/>
          <w:sz w:val="24"/>
          <w:szCs w:val="24"/>
        </w:rPr>
        <w:t xml:space="preserve">n the </w:t>
      </w:r>
      <w:r>
        <w:rPr>
          <w:rFonts w:ascii="Times New Roman" w:cs="Times New Roman" w:hAnsi="Times New Roman"/>
          <w:sz w:val="24"/>
          <w:szCs w:val="24"/>
        </w:rPr>
        <w:t xml:space="preserve">Speaker who has the absolute power </w:t>
      </w:r>
      <w:r>
        <w:rPr>
          <w:rFonts w:ascii="Times New Roman" w:cs="Times New Roman" w:hAnsi="Times New Roman"/>
          <w:sz w:val="24"/>
          <w:szCs w:val="24"/>
        </w:rPr>
        <w:t xml:space="preserve">to do and undo </w:t>
      </w:r>
      <w:r>
        <w:rPr>
          <w:rFonts w:ascii="Times New Roman" w:cs="Times New Roman" w:hAnsi="Times New Roman"/>
          <w:sz w:val="24"/>
          <w:szCs w:val="24"/>
        </w:rPr>
        <w:t>regarding them</w:t>
      </w:r>
      <w:r>
        <w:rPr>
          <w:rFonts w:ascii="Times New Roman" w:cs="Times New Roman" w:hAnsi="Times New Roman"/>
          <w:sz w:val="24"/>
          <w:szCs w:val="24"/>
        </w:rPr>
        <w:t>. It is highly ridiculous</w:t>
      </w:r>
      <w:r>
        <w:rPr>
          <w:rFonts w:ascii="Times New Roman" w:cs="Times New Roman" w:hAnsi="Times New Roman"/>
          <w:sz w:val="24"/>
          <w:szCs w:val="24"/>
        </w:rPr>
        <w:t>, weak</w:t>
      </w:r>
      <w:r>
        <w:rPr>
          <w:rFonts w:ascii="Times New Roman" w:cs="Times New Roman" w:hAnsi="Times New Roman"/>
          <w:sz w:val="24"/>
          <w:szCs w:val="24"/>
        </w:rPr>
        <w:t xml:space="preserve"> and frivolous of the</w:t>
      </w:r>
      <w:r>
        <w:rPr>
          <w:rFonts w:ascii="Times New Roman" w:cs="Times New Roman" w:hAnsi="Times New Roman"/>
          <w:sz w:val="24"/>
          <w:szCs w:val="24"/>
        </w:rPr>
        <w:t xml:space="preserve"> AUBs </w:t>
      </w:r>
      <w:r>
        <w:rPr>
          <w:rFonts w:ascii="Times New Roman" w:cs="Times New Roman" w:hAnsi="Times New Roman"/>
          <w:sz w:val="24"/>
          <w:szCs w:val="24"/>
        </w:rPr>
        <w:t>that the same tongue and lips that they</w:t>
      </w:r>
      <w:r>
        <w:rPr>
          <w:rFonts w:ascii="Times New Roman" w:cs="Times New Roman" w:hAnsi="Times New Roman"/>
          <w:sz w:val="24"/>
          <w:szCs w:val="24"/>
        </w:rPr>
        <w:t xml:space="preserve"> use to deny the Speaker are</w:t>
      </w:r>
      <w:r>
        <w:rPr>
          <w:rFonts w:ascii="Times New Roman" w:cs="Times New Roman" w:hAnsi="Times New Roman"/>
          <w:sz w:val="24"/>
          <w:szCs w:val="24"/>
        </w:rPr>
        <w:t xml:space="preserve"> given to them by the same </w:t>
      </w:r>
      <w:r>
        <w:rPr>
          <w:rFonts w:ascii="Times New Roman" w:cs="Times New Roman" w:hAnsi="Times New Roman"/>
          <w:sz w:val="24"/>
          <w:szCs w:val="24"/>
        </w:rPr>
        <w:t xml:space="preserve">Speaker </w:t>
      </w:r>
      <w:r>
        <w:rPr>
          <w:rFonts w:ascii="Times New Roman" w:cs="Times New Roman" w:hAnsi="Times New Roman"/>
          <w:sz w:val="24"/>
          <w:szCs w:val="24"/>
        </w:rPr>
        <w:t>they deny, and c</w:t>
      </w:r>
      <w:r>
        <w:rPr>
          <w:rFonts w:ascii="Times New Roman" w:cs="Times New Roman" w:hAnsi="Times New Roman"/>
          <w:sz w:val="24"/>
          <w:szCs w:val="24"/>
        </w:rPr>
        <w:t>an be taken away by the same Speaker</w:t>
      </w:r>
      <w:r>
        <w:rPr>
          <w:rFonts w:ascii="Times New Roman" w:cs="Times New Roman" w:hAnsi="Times New Roman"/>
          <w:sz w:val="24"/>
          <w:szCs w:val="24"/>
        </w:rPr>
        <w:t xml:space="preserve">, yet He does not retrieve their eyes </w:t>
      </w:r>
      <w:r>
        <w:rPr>
          <w:rFonts w:ascii="Times New Roman" w:cs="Times New Roman" w:hAnsi="Times New Roman"/>
          <w:sz w:val="24"/>
          <w:szCs w:val="24"/>
        </w:rPr>
        <w:t>or tongues</w:t>
      </w:r>
      <w:r>
        <w:rPr>
          <w:rFonts w:ascii="Times New Roman" w:cs="Times New Roman" w:hAnsi="Times New Roman"/>
          <w:sz w:val="24"/>
          <w:szCs w:val="24"/>
        </w:rPr>
        <w:t xml:space="preserve"> because </w:t>
      </w:r>
      <w:r>
        <w:rPr>
          <w:rFonts w:ascii="Times New Roman" w:cs="Times New Roman" w:hAnsi="Times New Roman"/>
          <w:sz w:val="24"/>
          <w:szCs w:val="24"/>
        </w:rPr>
        <w:t xml:space="preserve">of </w:t>
      </w:r>
      <w:r>
        <w:rPr>
          <w:rFonts w:ascii="Times New Roman" w:cs="Times New Roman" w:hAnsi="Times New Roman"/>
          <w:sz w:val="24"/>
          <w:szCs w:val="24"/>
        </w:rPr>
        <w:t>their</w:t>
      </w:r>
      <w:r>
        <w:rPr>
          <w:rFonts w:ascii="Times New Roman" w:cs="Times New Roman" w:hAnsi="Times New Roman"/>
          <w:sz w:val="24"/>
          <w:szCs w:val="24"/>
        </w:rPr>
        <w:t xml:space="preserve"> disobe</w:t>
      </w:r>
      <w:r>
        <w:rPr>
          <w:rFonts w:ascii="Times New Roman" w:cs="Times New Roman" w:hAnsi="Times New Roman"/>
          <w:sz w:val="24"/>
          <w:szCs w:val="24"/>
        </w:rPr>
        <w:t>dience to</w:t>
      </w:r>
      <w:r>
        <w:rPr>
          <w:rFonts w:ascii="Times New Roman" w:cs="Times New Roman" w:hAnsi="Times New Roman"/>
          <w:sz w:val="24"/>
          <w:szCs w:val="24"/>
        </w:rPr>
        <w:t xml:space="preserve"> Him.</w:t>
      </w:r>
      <w:r>
        <w:rPr>
          <w:rFonts w:ascii="Times New Roman" w:cs="Times New Roman" w:hAnsi="Times New Roman"/>
          <w:sz w:val="24"/>
          <w:szCs w:val="24"/>
        </w:rPr>
        <w:t xml:space="preserve"> The CG here is that the Speaker in spite of having the power to do it, does not usually act immediately to punish the Addressees for their disobedience.</w:t>
      </w:r>
      <w:r>
        <w:rPr>
          <w:rFonts w:ascii="Times New Roman" w:cs="Times New Roman" w:hAnsi="Times New Roman"/>
          <w:sz w:val="24"/>
          <w:szCs w:val="24"/>
        </w:rPr>
        <w:t xml:space="preserve"> </w:t>
      </w:r>
      <w:r>
        <w:rPr>
          <w:rFonts w:ascii="Times New Roman" w:cs="Times New Roman" w:hAnsi="Times New Roman"/>
          <w:sz w:val="24"/>
          <w:szCs w:val="24"/>
        </w:rPr>
        <w:t>Therefore the</w:t>
      </w:r>
      <w:r>
        <w:rPr>
          <w:rFonts w:ascii="Times New Roman" w:cs="Times New Roman" w:hAnsi="Times New Roman"/>
          <w:sz w:val="24"/>
          <w:szCs w:val="24"/>
        </w:rPr>
        <w:t>se</w:t>
      </w:r>
      <w:r>
        <w:rPr>
          <w:rFonts w:ascii="Times New Roman" w:cs="Times New Roman" w:hAnsi="Times New Roman"/>
          <w:sz w:val="24"/>
          <w:szCs w:val="24"/>
        </w:rPr>
        <w:t xml:space="preserve"> RQs</w:t>
      </w:r>
      <w:r>
        <w:rPr>
          <w:rFonts w:ascii="Times New Roman" w:cs="Times New Roman" w:hAnsi="Times New Roman"/>
          <w:sz w:val="24"/>
          <w:szCs w:val="24"/>
        </w:rPr>
        <w:t xml:space="preserve"> are also meant to perform the pragma</w:t>
      </w:r>
      <w:r>
        <w:rPr>
          <w:rFonts w:ascii="Times New Roman" w:cs="Times New Roman" w:hAnsi="Times New Roman"/>
          <w:sz w:val="24"/>
          <w:szCs w:val="24"/>
        </w:rPr>
        <w:t>tic act of showing humans that</w:t>
      </w:r>
      <w:r>
        <w:rPr>
          <w:rFonts w:ascii="Times New Roman" w:cs="Times New Roman" w:hAnsi="Times New Roman"/>
          <w:sz w:val="24"/>
          <w:szCs w:val="24"/>
        </w:rPr>
        <w:t xml:space="preserve"> the</w:t>
      </w:r>
      <w:r>
        <w:rPr>
          <w:rFonts w:ascii="Times New Roman" w:cs="Times New Roman" w:hAnsi="Times New Roman"/>
          <w:sz w:val="24"/>
          <w:szCs w:val="24"/>
        </w:rPr>
        <w:t xml:space="preserve"> Speaker </w:t>
      </w:r>
      <w:r>
        <w:rPr>
          <w:rFonts w:ascii="Times New Roman" w:cs="Times New Roman" w:hAnsi="Times New Roman"/>
          <w:sz w:val="24"/>
          <w:szCs w:val="24"/>
        </w:rPr>
        <w:t xml:space="preserve">is indeed </w:t>
      </w:r>
      <w:r>
        <w:rPr>
          <w:rFonts w:ascii="Times New Roman" w:cs="Times New Roman" w:hAnsi="Times New Roman"/>
          <w:sz w:val="24"/>
          <w:szCs w:val="24"/>
        </w:rPr>
        <w:t>compassionate and patient</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jc w:val="both"/>
        <w:rPr>
          <w:rFonts w:ascii="Times New Roman" w:cs="Times New Roman" w:hAnsi="Times New Roman"/>
          <w:sz w:val="24"/>
          <w:szCs w:val="24"/>
        </w:rPr>
      </w:pPr>
      <w:r>
        <w:rPr>
          <w:rFonts w:ascii="Times New Roman" w:cs="Times New Roman" w:hAnsi="Times New Roman"/>
          <w:sz w:val="24"/>
          <w:szCs w:val="24"/>
        </w:rPr>
        <w:t>XI.</w:t>
      </w:r>
      <w:r>
        <w:rPr>
          <w:rFonts w:ascii="Times New Roman" w:cs="Times New Roman" w:hAnsi="Times New Roman"/>
          <w:sz w:val="24"/>
          <w:szCs w:val="24"/>
        </w:rPr>
        <w:tab/>
      </w:r>
      <w:r>
        <w:rPr>
          <w:rFonts w:ascii="Times New Roman" w:cs="Times New Roman" w:hAnsi="Times New Roman"/>
          <w:sz w:val="24"/>
          <w:szCs w:val="24"/>
          <w:u w:val="single"/>
        </w:rPr>
        <w:t>Chapter 93: 6</w:t>
      </w:r>
    </w:p>
    <w:p>
      <w:pPr>
        <w:pStyle w:val="style0"/>
        <w:ind w:firstLine="720"/>
        <w:jc w:val="both"/>
        <w:rPr>
          <w:rFonts w:ascii="Times New Roman" w:cs="Times New Roman" w:hAnsi="Times New Roman"/>
          <w:sz w:val="24"/>
          <w:szCs w:val="24"/>
        </w:rPr>
      </w:pPr>
      <w:r>
        <w:rPr>
          <w:rFonts w:ascii="Times New Roman" w:cs="Times New Roman" w:hAnsi="Times New Roman"/>
          <w:sz w:val="24"/>
          <w:szCs w:val="24"/>
        </w:rPr>
        <w:t>v6:</w:t>
      </w:r>
      <w:r>
        <w:rPr>
          <w:rFonts w:ascii="Times New Roman" w:cs="Times New Roman" w:hAnsi="Times New Roman"/>
          <w:sz w:val="24"/>
          <w:szCs w:val="24"/>
        </w:rPr>
        <w:tab/>
      </w:r>
      <w:r>
        <w:rPr>
          <w:rFonts w:ascii="Times New Roman" w:cs="Times New Roman" w:hAnsi="Times New Roman"/>
          <w:sz w:val="24"/>
          <w:szCs w:val="24"/>
        </w:rPr>
        <w:t xml:space="preserve">did he not find thee an orphan and give </w:t>
      </w:r>
      <w:r>
        <w:rPr>
          <w:rFonts w:ascii="Times New Roman" w:cs="Times New Roman" w:hAnsi="Times New Roman"/>
          <w:sz w:val="24"/>
          <w:szCs w:val="24"/>
        </w:rPr>
        <w:t>thee</w:t>
      </w:r>
      <w:r>
        <w:rPr>
          <w:rFonts w:ascii="Times New Roman" w:cs="Times New Roman" w:hAnsi="Times New Roman"/>
          <w:sz w:val="24"/>
          <w:szCs w:val="24"/>
        </w:rPr>
        <w:t xml:space="preserve"> shelter and care?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RQ here is performing the pragmatic act of</w:t>
      </w:r>
      <w:r>
        <w:rPr>
          <w:rFonts w:ascii="Times New Roman" w:cs="Times New Roman" w:hAnsi="Times New Roman"/>
          <w:sz w:val="24"/>
          <w:szCs w:val="24"/>
        </w:rPr>
        <w:t xml:space="preserve"> strongly but subtly assuring the</w:t>
      </w:r>
      <w:r>
        <w:rPr>
          <w:rFonts w:ascii="Times New Roman" w:cs="Times New Roman" w:hAnsi="Times New Roman"/>
          <w:sz w:val="24"/>
          <w:szCs w:val="24"/>
        </w:rPr>
        <w:t xml:space="preserve"> Addressee, namely the</w:t>
      </w:r>
      <w:r>
        <w:rPr>
          <w:rFonts w:ascii="Times New Roman" w:cs="Times New Roman" w:hAnsi="Times New Roman"/>
          <w:sz w:val="24"/>
          <w:szCs w:val="24"/>
        </w:rPr>
        <w:t xml:space="preserve"> Prophet Muhammad </w:t>
      </w:r>
      <w:r>
        <w:rPr>
          <w:rFonts w:ascii="Times New Roman" w:cs="Times New Roman" w:hAnsi="Times New Roman"/>
          <w:sz w:val="24"/>
          <w:szCs w:val="24"/>
        </w:rPr>
        <w:t>(</w:t>
      </w:r>
      <w:r>
        <w:rPr>
          <w:rFonts w:ascii="Times New Roman" w:cs="Times New Roman" w:hAnsi="Times New Roman"/>
          <w:sz w:val="24"/>
          <w:szCs w:val="24"/>
        </w:rPr>
        <w:t>Addressees-</w:t>
      </w:r>
      <w:r>
        <w:rPr>
          <w:rFonts w:ascii="Times New Roman" w:cs="Times New Roman" w:hAnsi="Times New Roman"/>
          <w:sz w:val="24"/>
          <w:szCs w:val="24"/>
        </w:rPr>
        <w:t>Proph</w:t>
      </w:r>
      <w:r>
        <w:rPr>
          <w:rFonts w:ascii="Times New Roman" w:cs="Times New Roman" w:hAnsi="Times New Roman"/>
          <w:sz w:val="24"/>
          <w:szCs w:val="24"/>
        </w:rPr>
        <w:t>, or AProph</w:t>
      </w:r>
      <w:r>
        <w:rPr>
          <w:rFonts w:ascii="Times New Roman" w:cs="Times New Roman" w:hAnsi="Times New Roman"/>
          <w:sz w:val="24"/>
          <w:szCs w:val="24"/>
        </w:rPr>
        <w:t xml:space="preserve">) </w:t>
      </w:r>
      <w:r>
        <w:rPr>
          <w:rFonts w:ascii="Times New Roman" w:cs="Times New Roman" w:hAnsi="Times New Roman"/>
          <w:sz w:val="24"/>
          <w:szCs w:val="24"/>
        </w:rPr>
        <w:t xml:space="preserve">and </w:t>
      </w:r>
      <w:r>
        <w:rPr>
          <w:rFonts w:ascii="Times New Roman" w:cs="Times New Roman" w:hAnsi="Times New Roman"/>
          <w:sz w:val="24"/>
          <w:szCs w:val="24"/>
        </w:rPr>
        <w:t>his followers</w:t>
      </w:r>
      <w:r>
        <w:rPr>
          <w:rFonts w:ascii="Times New Roman" w:cs="Times New Roman" w:hAnsi="Times New Roman"/>
          <w:sz w:val="24"/>
          <w:szCs w:val="24"/>
        </w:rPr>
        <w:t xml:space="preserve"> of His support at all times.</w:t>
      </w:r>
      <w:r>
        <w:rPr>
          <w:rFonts w:ascii="Times New Roman" w:cs="Times New Roman" w:hAnsi="Times New Roman"/>
          <w:sz w:val="24"/>
          <w:szCs w:val="24"/>
        </w:rPr>
        <w:t xml:space="preserve"> The</w:t>
      </w:r>
      <w:r>
        <w:rPr>
          <w:rFonts w:ascii="Times New Roman" w:cs="Times New Roman" w:hAnsi="Times New Roman"/>
          <w:sz w:val="24"/>
          <w:szCs w:val="24"/>
        </w:rPr>
        <w:t xml:space="preserve"> CG </w:t>
      </w:r>
      <w:r>
        <w:rPr>
          <w:rFonts w:ascii="Times New Roman" w:cs="Times New Roman" w:hAnsi="Times New Roman"/>
          <w:sz w:val="24"/>
          <w:szCs w:val="24"/>
        </w:rPr>
        <w:t xml:space="preserve">is </w:t>
      </w:r>
      <w:r>
        <w:rPr>
          <w:rFonts w:ascii="Times New Roman" w:cs="Times New Roman" w:hAnsi="Times New Roman"/>
          <w:sz w:val="24"/>
          <w:szCs w:val="24"/>
        </w:rPr>
        <w:t xml:space="preserve">the S-AB that </w:t>
      </w:r>
      <w:r>
        <w:rPr>
          <w:rFonts w:ascii="Times New Roman" w:cs="Times New Roman" w:hAnsi="Times New Roman"/>
          <w:sz w:val="24"/>
          <w:szCs w:val="24"/>
        </w:rPr>
        <w:t>the Speaker has been supporting him when</w:t>
      </w:r>
      <w:r>
        <w:rPr>
          <w:rFonts w:ascii="Times New Roman" w:cs="Times New Roman" w:hAnsi="Times New Roman"/>
          <w:sz w:val="24"/>
          <w:szCs w:val="24"/>
        </w:rPr>
        <w:t>ever</w:t>
      </w:r>
      <w:r>
        <w:rPr>
          <w:rFonts w:ascii="Times New Roman" w:cs="Times New Roman" w:hAnsi="Times New Roman"/>
          <w:sz w:val="24"/>
          <w:szCs w:val="24"/>
        </w:rPr>
        <w:t xml:space="preserve"> the Addressee needs help.</w:t>
      </w:r>
      <w:r>
        <w:rPr>
          <w:rFonts w:ascii="Times New Roman" w:cs="Times New Roman" w:hAnsi="Times New Roman"/>
          <w:sz w:val="24"/>
          <w:szCs w:val="24"/>
        </w:rPr>
        <w:t xml:space="preserve"> </w:t>
      </w:r>
      <w:r>
        <w:rPr>
          <w:rFonts w:ascii="Times New Roman" w:cs="Times New Roman" w:hAnsi="Times New Roman"/>
          <w:sz w:val="24"/>
          <w:szCs w:val="24"/>
        </w:rPr>
        <w:t xml:space="preserve">The Speaker is </w:t>
      </w:r>
      <w:r>
        <w:rPr>
          <w:rFonts w:ascii="Times New Roman" w:cs="Times New Roman" w:hAnsi="Times New Roman"/>
          <w:sz w:val="24"/>
          <w:szCs w:val="24"/>
        </w:rPr>
        <w:t xml:space="preserve">therefore </w:t>
      </w:r>
      <w:r>
        <w:rPr>
          <w:rFonts w:ascii="Times New Roman" w:cs="Times New Roman" w:hAnsi="Times New Roman"/>
          <w:sz w:val="24"/>
          <w:szCs w:val="24"/>
        </w:rPr>
        <w:t xml:space="preserve">performing the pragmatic act of </w:t>
      </w:r>
      <w:r>
        <w:rPr>
          <w:rFonts w:ascii="Times New Roman" w:cs="Times New Roman" w:hAnsi="Times New Roman"/>
          <w:sz w:val="24"/>
          <w:szCs w:val="24"/>
        </w:rPr>
        <w:t xml:space="preserve">reinforcing </w:t>
      </w:r>
      <w:r>
        <w:rPr>
          <w:rFonts w:ascii="Times New Roman" w:cs="Times New Roman" w:hAnsi="Times New Roman"/>
          <w:sz w:val="24"/>
          <w:szCs w:val="24"/>
        </w:rPr>
        <w:t xml:space="preserve">the Addressee’s </w:t>
      </w:r>
      <w:r>
        <w:rPr>
          <w:rFonts w:ascii="Times New Roman" w:cs="Times New Roman" w:hAnsi="Times New Roman"/>
          <w:sz w:val="24"/>
          <w:szCs w:val="24"/>
        </w:rPr>
        <w:t xml:space="preserve">faith and that of </w:t>
      </w:r>
      <w:r>
        <w:rPr>
          <w:rFonts w:ascii="Times New Roman" w:cs="Times New Roman" w:hAnsi="Times New Roman"/>
          <w:sz w:val="24"/>
          <w:szCs w:val="24"/>
        </w:rPr>
        <w:t>his followers</w:t>
      </w:r>
      <w:r>
        <w:rPr>
          <w:rFonts w:ascii="Times New Roman" w:cs="Times New Roman" w:hAnsi="Times New Roman"/>
          <w:sz w:val="24"/>
          <w:szCs w:val="24"/>
        </w:rPr>
        <w:t xml:space="preserve">. </w:t>
      </w:r>
      <w:r>
        <w:rPr>
          <w:rFonts w:ascii="Times New Roman" w:cs="Times New Roman" w:hAnsi="Times New Roman"/>
          <w:sz w:val="24"/>
          <w:szCs w:val="24"/>
        </w:rPr>
        <w:t xml:space="preserve">The Speaker is also performing the pragmatic act of </w:t>
      </w:r>
      <w:r>
        <w:rPr>
          <w:rFonts w:ascii="Times New Roman" w:cs="Times New Roman" w:hAnsi="Times New Roman"/>
          <w:sz w:val="24"/>
          <w:szCs w:val="24"/>
        </w:rPr>
        <w:t xml:space="preserve">assuring the </w:t>
      </w:r>
      <w:r>
        <w:rPr>
          <w:rFonts w:ascii="Times New Roman" w:cs="Times New Roman" w:hAnsi="Times New Roman"/>
          <w:sz w:val="24"/>
          <w:szCs w:val="24"/>
        </w:rPr>
        <w:t xml:space="preserve">AUBs </w:t>
      </w:r>
      <w:r>
        <w:rPr>
          <w:rFonts w:ascii="Times New Roman" w:cs="Times New Roman" w:hAnsi="Times New Roman"/>
          <w:sz w:val="24"/>
          <w:szCs w:val="24"/>
        </w:rPr>
        <w:t>that if they change for good, He is ready to support them too.</w:t>
      </w:r>
      <w:r>
        <w:rPr>
          <w:rFonts w:ascii="Times New Roman" w:cs="Times New Roman" w:hAnsi="Times New Roman"/>
          <w:sz w:val="24"/>
          <w:szCs w:val="24"/>
        </w:rPr>
        <w:t xml:space="preserve"> The</w:t>
      </w:r>
      <w:r>
        <w:rPr>
          <w:rFonts w:ascii="Times New Roman" w:cs="Times New Roman" w:hAnsi="Times New Roman"/>
          <w:sz w:val="24"/>
          <w:szCs w:val="24"/>
        </w:rPr>
        <w:t xml:space="preserve"> CG </w:t>
      </w:r>
      <w:r>
        <w:rPr>
          <w:rFonts w:ascii="Times New Roman" w:cs="Times New Roman" w:hAnsi="Times New Roman"/>
          <w:sz w:val="24"/>
          <w:szCs w:val="24"/>
        </w:rPr>
        <w:t xml:space="preserve">for this is that the AUBs themselves know and can see that the Speaker has been supporting </w:t>
      </w:r>
      <w:r>
        <w:rPr>
          <w:rFonts w:ascii="Times New Roman" w:cs="Times New Roman" w:hAnsi="Times New Roman"/>
          <w:sz w:val="24"/>
          <w:szCs w:val="24"/>
        </w:rPr>
        <w:t>the</w:t>
      </w:r>
      <w:r>
        <w:rPr>
          <w:rFonts w:ascii="Times New Roman" w:cs="Times New Roman" w:hAnsi="Times New Roman"/>
          <w:sz w:val="24"/>
          <w:szCs w:val="24"/>
        </w:rPr>
        <w:t xml:space="preserve"> </w:t>
      </w:r>
      <w:r>
        <w:rPr>
          <w:rFonts w:ascii="Times New Roman" w:cs="Times New Roman" w:hAnsi="Times New Roman"/>
          <w:sz w:val="24"/>
          <w:szCs w:val="24"/>
        </w:rPr>
        <w:t>AProph and his followers.</w:t>
      </w: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u w:val="single"/>
        </w:rPr>
      </w:pPr>
      <w:r>
        <w:rPr>
          <w:rFonts w:ascii="Times New Roman" w:cs="Times New Roman" w:hAnsi="Times New Roman"/>
          <w:sz w:val="24"/>
          <w:szCs w:val="24"/>
        </w:rPr>
        <w:t>XII.</w:t>
      </w:r>
      <w:r>
        <w:rPr>
          <w:rFonts w:ascii="Times New Roman" w:cs="Times New Roman" w:hAnsi="Times New Roman"/>
          <w:sz w:val="24"/>
          <w:szCs w:val="24"/>
        </w:rPr>
        <w:tab/>
      </w:r>
      <w:r>
        <w:rPr>
          <w:rFonts w:ascii="Times New Roman" w:cs="Times New Roman" w:hAnsi="Times New Roman"/>
          <w:sz w:val="24"/>
          <w:szCs w:val="24"/>
          <w:u w:val="single"/>
        </w:rPr>
        <w:t>Chapter 94: 1-4</w:t>
      </w:r>
    </w:p>
    <w:p>
      <w:pPr>
        <w:pStyle w:val="style179"/>
        <w:numPr>
          <w:ilvl w:val="0"/>
          <w:numId w:val="3"/>
        </w:numPr>
        <w:ind w:left="851" w:hanging="567"/>
        <w:jc w:val="both"/>
        <w:rPr>
          <w:rFonts w:ascii="Times New Roman" w:cs="Times New Roman" w:hAnsi="Times New Roman"/>
          <w:sz w:val="24"/>
          <w:szCs w:val="24"/>
        </w:rPr>
      </w:pPr>
      <w:r>
        <w:rPr>
          <w:rFonts w:ascii="Times New Roman" w:cs="Times New Roman" w:hAnsi="Times New Roman"/>
          <w:sz w:val="24"/>
          <w:szCs w:val="24"/>
        </w:rPr>
        <w:t>Have</w:t>
      </w:r>
      <w:r>
        <w:rPr>
          <w:rFonts w:ascii="Times New Roman" w:cs="Times New Roman" w:hAnsi="Times New Roman"/>
          <w:sz w:val="24"/>
          <w:szCs w:val="24"/>
        </w:rPr>
        <w:t xml:space="preserve"> we not expand</w:t>
      </w:r>
      <w:r>
        <w:rPr>
          <w:rFonts w:ascii="Times New Roman" w:cs="Times New Roman" w:hAnsi="Times New Roman"/>
          <w:sz w:val="24"/>
          <w:szCs w:val="24"/>
        </w:rPr>
        <w:t>ed</w:t>
      </w:r>
      <w:r>
        <w:rPr>
          <w:rFonts w:ascii="Times New Roman" w:cs="Times New Roman" w:hAnsi="Times New Roman"/>
          <w:sz w:val="24"/>
          <w:szCs w:val="24"/>
        </w:rPr>
        <w:t xml:space="preserve"> for thee thy breast?</w:t>
      </w:r>
    </w:p>
    <w:p>
      <w:pPr>
        <w:pStyle w:val="style179"/>
        <w:numPr>
          <w:ilvl w:val="0"/>
          <w:numId w:val="3"/>
        </w:numPr>
        <w:ind w:left="851" w:hanging="567"/>
        <w:jc w:val="both"/>
        <w:rPr>
          <w:rFonts w:ascii="Times New Roman" w:cs="Times New Roman" w:hAnsi="Times New Roman"/>
          <w:sz w:val="24"/>
          <w:szCs w:val="24"/>
        </w:rPr>
      </w:pPr>
      <w:r>
        <w:rPr>
          <w:rFonts w:ascii="Times New Roman" w:cs="Times New Roman" w:hAnsi="Times New Roman"/>
          <w:sz w:val="24"/>
          <w:szCs w:val="24"/>
        </w:rPr>
        <w:t>And removed from thee thy burden</w:t>
      </w:r>
    </w:p>
    <w:p>
      <w:pPr>
        <w:pStyle w:val="style179"/>
        <w:numPr>
          <w:ilvl w:val="0"/>
          <w:numId w:val="3"/>
        </w:numPr>
        <w:ind w:left="851" w:hanging="567"/>
        <w:jc w:val="both"/>
        <w:rPr>
          <w:rFonts w:ascii="Times New Roman" w:cs="Times New Roman" w:hAnsi="Times New Roman"/>
          <w:sz w:val="24"/>
          <w:szCs w:val="24"/>
        </w:rPr>
      </w:pPr>
      <w:r>
        <w:rPr>
          <w:rFonts w:ascii="Times New Roman" w:cs="Times New Roman" w:hAnsi="Times New Roman"/>
          <w:sz w:val="24"/>
          <w:szCs w:val="24"/>
        </w:rPr>
        <w:t>Which did gall thy back?</w:t>
      </w:r>
    </w:p>
    <w:p>
      <w:pPr>
        <w:pStyle w:val="style179"/>
        <w:numPr>
          <w:ilvl w:val="0"/>
          <w:numId w:val="3"/>
        </w:numPr>
        <w:ind w:left="851" w:hanging="567"/>
        <w:jc w:val="both"/>
        <w:rPr>
          <w:rFonts w:ascii="Times New Roman" w:cs="Times New Roman" w:hAnsi="Times New Roman"/>
          <w:sz w:val="24"/>
          <w:szCs w:val="24"/>
        </w:rPr>
      </w:pPr>
      <w:r>
        <w:rPr>
          <w:rFonts w:ascii="Times New Roman" w:cs="Times New Roman" w:hAnsi="Times New Roman"/>
          <w:sz w:val="24"/>
          <w:szCs w:val="24"/>
        </w:rPr>
        <w:t>And raised high the esteem (in which) thou (art held)?</w:t>
      </w:r>
    </w:p>
    <w:p>
      <w:pPr>
        <w:pStyle w:val="style0"/>
        <w:tabs>
          <w:tab w:val="left" w:leader="none" w:pos="3828"/>
        </w:tabs>
        <w:spacing w:lineRule="auto" w:line="480"/>
        <w:jc w:val="both"/>
        <w:rPr>
          <w:rFonts w:ascii="Times New Roman" w:cs="Times New Roman" w:hAnsi="Times New Roman"/>
          <w:sz w:val="24"/>
          <w:szCs w:val="24"/>
        </w:rPr>
      </w:pPr>
      <w:r>
        <w:rPr>
          <w:rFonts w:ascii="Times New Roman" w:cs="Times New Roman" w:hAnsi="Times New Roman"/>
          <w:sz w:val="24"/>
          <w:szCs w:val="24"/>
        </w:rPr>
        <w:t>Just like in Chapter 93</w:t>
      </w:r>
      <w:r>
        <w:rPr>
          <w:rFonts w:ascii="Times New Roman" w:cs="Times New Roman" w:hAnsi="Times New Roman"/>
          <w:sz w:val="24"/>
          <w:szCs w:val="24"/>
        </w:rPr>
        <w:t xml:space="preserve"> above</w:t>
      </w:r>
      <w:r>
        <w:rPr>
          <w:rFonts w:ascii="Times New Roman" w:cs="Times New Roman" w:hAnsi="Times New Roman"/>
          <w:sz w:val="24"/>
          <w:szCs w:val="24"/>
        </w:rPr>
        <w:t>,</w:t>
      </w:r>
      <w:r>
        <w:rPr>
          <w:rFonts w:ascii="Times New Roman" w:cs="Times New Roman" w:hAnsi="Times New Roman"/>
          <w:sz w:val="24"/>
          <w:szCs w:val="24"/>
        </w:rPr>
        <w:t xml:space="preserve"> the </w:t>
      </w:r>
      <w:r>
        <w:rPr>
          <w:rFonts w:ascii="Times New Roman" w:cs="Times New Roman" w:hAnsi="Times New Roman"/>
          <w:sz w:val="24"/>
          <w:szCs w:val="24"/>
        </w:rPr>
        <w:t xml:space="preserve">CG </w:t>
      </w:r>
      <w:r>
        <w:rPr>
          <w:rFonts w:ascii="Times New Roman" w:cs="Times New Roman" w:hAnsi="Times New Roman"/>
          <w:sz w:val="24"/>
          <w:szCs w:val="24"/>
        </w:rPr>
        <w:t>is the</w:t>
      </w:r>
      <w:r>
        <w:rPr>
          <w:rFonts w:ascii="Times New Roman" w:cs="Times New Roman" w:hAnsi="Times New Roman"/>
          <w:sz w:val="24"/>
          <w:szCs w:val="24"/>
        </w:rPr>
        <w:t xml:space="preserve"> S-AB </w:t>
      </w:r>
      <w:r>
        <w:rPr>
          <w:rFonts w:ascii="Times New Roman" w:cs="Times New Roman" w:hAnsi="Times New Roman"/>
          <w:sz w:val="24"/>
          <w:szCs w:val="24"/>
        </w:rPr>
        <w:t>that the Speaker has</w:t>
      </w:r>
      <w:r>
        <w:rPr>
          <w:rFonts w:ascii="Times New Roman" w:cs="Times New Roman" w:hAnsi="Times New Roman"/>
          <w:sz w:val="24"/>
          <w:szCs w:val="24"/>
        </w:rPr>
        <w:t xml:space="preserve"> been helping and supporting the Addressee</w:t>
      </w:r>
      <w:r>
        <w:rPr>
          <w:rFonts w:ascii="Times New Roman" w:cs="Times New Roman" w:hAnsi="Times New Roman"/>
          <w:sz w:val="24"/>
          <w:szCs w:val="24"/>
        </w:rPr>
        <w:t xml:space="preserve"> whenever</w:t>
      </w:r>
      <w:r>
        <w:rPr>
          <w:rFonts w:ascii="Times New Roman" w:cs="Times New Roman" w:hAnsi="Times New Roman"/>
          <w:sz w:val="24"/>
          <w:szCs w:val="24"/>
        </w:rPr>
        <w:t xml:space="preserve"> he</w:t>
      </w:r>
      <w:r>
        <w:rPr>
          <w:rFonts w:ascii="Times New Roman" w:cs="Times New Roman" w:hAnsi="Times New Roman"/>
          <w:sz w:val="24"/>
          <w:szCs w:val="24"/>
        </w:rPr>
        <w:t xml:space="preserve"> needs help. </w:t>
      </w:r>
      <w:r>
        <w:rPr>
          <w:rFonts w:ascii="Times New Roman" w:cs="Times New Roman" w:hAnsi="Times New Roman"/>
          <w:sz w:val="24"/>
          <w:szCs w:val="24"/>
        </w:rPr>
        <w:t xml:space="preserve"> </w:t>
      </w:r>
      <w:r>
        <w:rPr>
          <w:rFonts w:ascii="Times New Roman" w:cs="Times New Roman" w:hAnsi="Times New Roman"/>
          <w:sz w:val="24"/>
          <w:szCs w:val="24"/>
        </w:rPr>
        <w:t xml:space="preserve">The </w:t>
      </w:r>
      <w:r>
        <w:rPr>
          <w:rFonts w:ascii="Times New Roman" w:cs="Times New Roman" w:hAnsi="Times New Roman"/>
          <w:sz w:val="24"/>
          <w:szCs w:val="24"/>
        </w:rPr>
        <w:t xml:space="preserve">Speaker here </w:t>
      </w:r>
      <w:r>
        <w:rPr>
          <w:rFonts w:ascii="Times New Roman" w:cs="Times New Roman" w:hAnsi="Times New Roman"/>
          <w:sz w:val="24"/>
          <w:szCs w:val="24"/>
        </w:rPr>
        <w:t>is</w:t>
      </w:r>
      <w:r>
        <w:rPr>
          <w:rFonts w:ascii="Times New Roman" w:cs="Times New Roman" w:hAnsi="Times New Roman"/>
          <w:sz w:val="24"/>
          <w:szCs w:val="24"/>
        </w:rPr>
        <w:t xml:space="preserve"> thus</w:t>
      </w:r>
      <w:r>
        <w:rPr>
          <w:rFonts w:ascii="Times New Roman" w:cs="Times New Roman" w:hAnsi="Times New Roman"/>
          <w:sz w:val="24"/>
          <w:szCs w:val="24"/>
        </w:rPr>
        <w:t xml:space="preserve"> utilizing the RQ therein to perform the pragmatic act of</w:t>
      </w:r>
      <w:r>
        <w:rPr>
          <w:rFonts w:ascii="Times New Roman" w:cs="Times New Roman" w:hAnsi="Times New Roman"/>
          <w:sz w:val="24"/>
          <w:szCs w:val="24"/>
        </w:rPr>
        <w:t xml:space="preserve"> reminding the </w:t>
      </w:r>
      <w:r>
        <w:rPr>
          <w:rFonts w:ascii="Times New Roman" w:cs="Times New Roman" w:hAnsi="Times New Roman"/>
          <w:sz w:val="24"/>
          <w:szCs w:val="24"/>
        </w:rPr>
        <w:t>A</w:t>
      </w:r>
      <w:r>
        <w:rPr>
          <w:rFonts w:ascii="Times New Roman" w:cs="Times New Roman" w:hAnsi="Times New Roman"/>
          <w:sz w:val="24"/>
          <w:szCs w:val="24"/>
        </w:rPr>
        <w:t>Proph of His blessings over him</w:t>
      </w:r>
      <w:r>
        <w:rPr>
          <w:rFonts w:ascii="Times New Roman" w:cs="Times New Roman" w:hAnsi="Times New Roman"/>
          <w:sz w:val="24"/>
          <w:szCs w:val="24"/>
        </w:rPr>
        <w:t>,</w:t>
      </w:r>
      <w:r>
        <w:rPr>
          <w:rFonts w:ascii="Times New Roman" w:cs="Times New Roman" w:hAnsi="Times New Roman"/>
          <w:sz w:val="24"/>
          <w:szCs w:val="24"/>
        </w:rPr>
        <w:t xml:space="preserve"> consequently</w:t>
      </w:r>
      <w:r>
        <w:rPr>
          <w:rFonts w:ascii="Times New Roman" w:cs="Times New Roman" w:hAnsi="Times New Roman"/>
          <w:sz w:val="24"/>
          <w:szCs w:val="24"/>
        </w:rPr>
        <w:t xml:space="preserve"> reassuring him of His support at all times</w:t>
      </w:r>
      <w:r>
        <w:rPr>
          <w:rFonts w:ascii="Times New Roman" w:cs="Times New Roman" w:hAnsi="Times New Roman"/>
          <w:sz w:val="24"/>
          <w:szCs w:val="24"/>
        </w:rPr>
        <w:t>,</w:t>
      </w:r>
      <w:r>
        <w:rPr>
          <w:rFonts w:ascii="Times New Roman" w:cs="Times New Roman" w:hAnsi="Times New Roman"/>
          <w:sz w:val="24"/>
          <w:szCs w:val="24"/>
        </w:rPr>
        <w:t xml:space="preserve"> and reinforcing his faith. This is the strong but subtle way God handles the </w:t>
      </w:r>
      <w:r>
        <w:rPr>
          <w:rFonts w:ascii="Times New Roman" w:cs="Times New Roman" w:hAnsi="Times New Roman"/>
          <w:sz w:val="24"/>
          <w:szCs w:val="24"/>
        </w:rPr>
        <w:t xml:space="preserve">ABs </w:t>
      </w:r>
      <w:r>
        <w:rPr>
          <w:rFonts w:ascii="Times New Roman" w:cs="Times New Roman" w:hAnsi="Times New Roman"/>
          <w:sz w:val="24"/>
          <w:szCs w:val="24"/>
        </w:rPr>
        <w:t xml:space="preserve">since they are not disputing </w:t>
      </w:r>
      <w:r>
        <w:rPr>
          <w:rFonts w:ascii="Times New Roman" w:cs="Times New Roman" w:hAnsi="Times New Roman"/>
          <w:sz w:val="24"/>
          <w:szCs w:val="24"/>
        </w:rPr>
        <w:t xml:space="preserve">anything with the </w:t>
      </w:r>
      <w:r>
        <w:rPr>
          <w:rFonts w:ascii="Times New Roman" w:cs="Times New Roman" w:hAnsi="Times New Roman"/>
          <w:sz w:val="24"/>
          <w:szCs w:val="24"/>
        </w:rPr>
        <w:t>Speaker</w:t>
      </w:r>
      <w:r>
        <w:rPr>
          <w:rFonts w:ascii="Times New Roman" w:cs="Times New Roman" w:hAnsi="Times New Roman"/>
          <w:sz w:val="24"/>
          <w:szCs w:val="24"/>
        </w:rPr>
        <w:t xml:space="preserve">. They do not have to be warned so sternly since they already know and accept the consequences of disobedience unlike the </w:t>
      </w:r>
      <w:r>
        <w:rPr>
          <w:rFonts w:ascii="Times New Roman" w:cs="Times New Roman" w:hAnsi="Times New Roman"/>
          <w:sz w:val="24"/>
          <w:szCs w:val="24"/>
        </w:rPr>
        <w:t xml:space="preserve">AUBs </w:t>
      </w:r>
      <w:r>
        <w:rPr>
          <w:rFonts w:ascii="Times New Roman" w:cs="Times New Roman" w:hAnsi="Times New Roman"/>
          <w:sz w:val="24"/>
          <w:szCs w:val="24"/>
        </w:rPr>
        <w:t xml:space="preserve">who </w:t>
      </w:r>
      <w:r>
        <w:rPr>
          <w:rFonts w:ascii="Times New Roman" w:cs="Times New Roman" w:hAnsi="Times New Roman"/>
          <w:sz w:val="24"/>
          <w:szCs w:val="24"/>
        </w:rPr>
        <w:t>have</w:t>
      </w:r>
      <w:r>
        <w:rPr>
          <w:rFonts w:ascii="Times New Roman" w:cs="Times New Roman" w:hAnsi="Times New Roman"/>
          <w:sz w:val="24"/>
          <w:szCs w:val="24"/>
        </w:rPr>
        <w:t xml:space="preserve"> not.</w:t>
      </w:r>
    </w:p>
    <w:p>
      <w:pPr>
        <w:pStyle w:val="style0"/>
        <w:tabs>
          <w:tab w:val="left" w:leader="none" w:pos="3828"/>
        </w:tabs>
        <w:jc w:val="both"/>
        <w:rPr>
          <w:rFonts w:ascii="Times New Roman" w:cs="Times New Roman" w:hAnsi="Times New Roman"/>
          <w:sz w:val="24"/>
          <w:szCs w:val="24"/>
        </w:rPr>
      </w:pPr>
    </w:p>
    <w:p>
      <w:pPr>
        <w:pStyle w:val="style0"/>
        <w:tabs>
          <w:tab w:val="left" w:leader="none" w:pos="3828"/>
        </w:tabs>
        <w:jc w:val="both"/>
        <w:rPr>
          <w:rFonts w:ascii="Times New Roman" w:cs="Times New Roman" w:hAnsi="Times New Roman"/>
          <w:sz w:val="24"/>
          <w:szCs w:val="24"/>
        </w:rPr>
      </w:pPr>
      <w:r>
        <w:rPr>
          <w:rFonts w:ascii="Times New Roman" w:cs="Times New Roman" w:hAnsi="Times New Roman"/>
          <w:sz w:val="24"/>
          <w:szCs w:val="24"/>
        </w:rPr>
        <w:t>XIII</w:t>
      </w:r>
      <w:r>
        <w:rPr>
          <w:rFonts w:ascii="Times New Roman" w:cs="Times New Roman" w:hAnsi="Times New Roman"/>
          <w:sz w:val="24"/>
          <w:szCs w:val="24"/>
        </w:rPr>
        <w:t xml:space="preserve">.  </w:t>
      </w:r>
      <w:r>
        <w:rPr>
          <w:rFonts w:ascii="Times New Roman" w:cs="Times New Roman" w:hAnsi="Times New Roman"/>
          <w:sz w:val="24"/>
          <w:szCs w:val="24"/>
          <w:u w:val="single"/>
        </w:rPr>
        <w:t>Chapter</w:t>
      </w:r>
      <w:r>
        <w:rPr>
          <w:rFonts w:ascii="Times New Roman" w:cs="Times New Roman" w:hAnsi="Times New Roman"/>
          <w:sz w:val="24"/>
          <w:szCs w:val="24"/>
          <w:u w:val="single"/>
        </w:rPr>
        <w:t xml:space="preserve"> 95: 8</w:t>
      </w:r>
    </w:p>
    <w:p>
      <w:pPr>
        <w:pStyle w:val="style0"/>
        <w:tabs>
          <w:tab w:val="left" w:leader="none" w:pos="1134"/>
        </w:tabs>
        <w:ind w:left="567" w:hanging="567"/>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v8:</w:t>
      </w:r>
      <w:r>
        <w:rPr>
          <w:rFonts w:ascii="Times New Roman" w:cs="Times New Roman" w:hAnsi="Times New Roman"/>
          <w:sz w:val="24"/>
          <w:szCs w:val="24"/>
        </w:rPr>
        <w:tab/>
      </w:r>
      <w:r>
        <w:rPr>
          <w:rFonts w:ascii="Times New Roman" w:cs="Times New Roman" w:hAnsi="Times New Roman"/>
          <w:sz w:val="24"/>
          <w:szCs w:val="24"/>
        </w:rPr>
        <w:t xml:space="preserve">Is not God the wisest of Judges? </w:t>
      </w:r>
    </w:p>
    <w:p>
      <w:pPr>
        <w:pStyle w:val="style0"/>
        <w:tabs>
          <w:tab w:val="left" w:leader="none" w:pos="3828"/>
        </w:tabs>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level of disputation by the </w:t>
      </w:r>
      <w:r>
        <w:rPr>
          <w:rFonts w:ascii="Times New Roman" w:cs="Times New Roman" w:hAnsi="Times New Roman"/>
          <w:sz w:val="24"/>
          <w:szCs w:val="24"/>
        </w:rPr>
        <w:t>AUBs</w:t>
      </w:r>
      <w:r>
        <w:rPr>
          <w:rFonts w:ascii="Times New Roman" w:cs="Times New Roman" w:hAnsi="Times New Roman"/>
          <w:sz w:val="24"/>
          <w:szCs w:val="24"/>
        </w:rPr>
        <w:t xml:space="preserve"> with </w:t>
      </w:r>
      <w:r>
        <w:rPr>
          <w:rFonts w:ascii="Times New Roman" w:cs="Times New Roman" w:hAnsi="Times New Roman"/>
          <w:sz w:val="24"/>
          <w:szCs w:val="24"/>
        </w:rPr>
        <w:t xml:space="preserve">the Speaker </w:t>
      </w:r>
      <w:r>
        <w:rPr>
          <w:rFonts w:ascii="Times New Roman" w:cs="Times New Roman" w:hAnsi="Times New Roman"/>
          <w:sz w:val="24"/>
          <w:szCs w:val="24"/>
        </w:rPr>
        <w:t>may make a common ground</w:t>
      </w:r>
      <w:r>
        <w:rPr>
          <w:rFonts w:ascii="Times New Roman" w:cs="Times New Roman" w:hAnsi="Times New Roman"/>
          <w:sz w:val="24"/>
          <w:szCs w:val="24"/>
        </w:rPr>
        <w:t xml:space="preserve"> between them</w:t>
      </w:r>
      <w:r>
        <w:rPr>
          <w:rFonts w:ascii="Times New Roman" w:cs="Times New Roman" w:hAnsi="Times New Roman"/>
          <w:sz w:val="24"/>
          <w:szCs w:val="24"/>
        </w:rPr>
        <w:t xml:space="preserve"> </w:t>
      </w:r>
      <w:r>
        <w:rPr>
          <w:rFonts w:ascii="Times New Roman" w:cs="Times New Roman" w:hAnsi="Times New Roman"/>
          <w:sz w:val="24"/>
          <w:szCs w:val="24"/>
        </w:rPr>
        <w:t xml:space="preserve">in this RQ </w:t>
      </w:r>
      <w:r>
        <w:rPr>
          <w:rFonts w:ascii="Times New Roman" w:cs="Times New Roman" w:hAnsi="Times New Roman"/>
          <w:sz w:val="24"/>
          <w:szCs w:val="24"/>
        </w:rPr>
        <w:t>doubtful</w:t>
      </w:r>
      <w:r>
        <w:rPr>
          <w:rFonts w:ascii="Times New Roman" w:cs="Times New Roman" w:hAnsi="Times New Roman"/>
          <w:sz w:val="24"/>
          <w:szCs w:val="24"/>
        </w:rPr>
        <w:t>, unlike between the Speaker and the ABs as the RQ is directed at the two categories of Addressee</w:t>
      </w:r>
      <w:r>
        <w:rPr>
          <w:rFonts w:ascii="Times New Roman" w:cs="Times New Roman" w:hAnsi="Times New Roman"/>
          <w:sz w:val="24"/>
          <w:szCs w:val="24"/>
        </w:rPr>
        <w:t>s</w:t>
      </w:r>
      <w:r>
        <w:rPr>
          <w:rFonts w:ascii="Times New Roman" w:cs="Times New Roman" w:hAnsi="Times New Roman"/>
          <w:sz w:val="24"/>
          <w:szCs w:val="24"/>
        </w:rPr>
        <w:t xml:space="preserve">. </w:t>
      </w:r>
      <w:r>
        <w:rPr>
          <w:rFonts w:ascii="Times New Roman" w:cs="Times New Roman" w:hAnsi="Times New Roman"/>
          <w:sz w:val="24"/>
          <w:szCs w:val="24"/>
        </w:rPr>
        <w:t xml:space="preserve">The </w:t>
      </w:r>
      <w:r>
        <w:rPr>
          <w:rFonts w:ascii="Times New Roman" w:cs="Times New Roman" w:hAnsi="Times New Roman"/>
          <w:sz w:val="24"/>
          <w:szCs w:val="24"/>
        </w:rPr>
        <w:t>A</w:t>
      </w:r>
      <w:r>
        <w:rPr>
          <w:rFonts w:ascii="Times New Roman" w:cs="Times New Roman" w:hAnsi="Times New Roman"/>
          <w:sz w:val="24"/>
          <w:szCs w:val="24"/>
        </w:rPr>
        <w:t xml:space="preserve">Bs </w:t>
      </w:r>
      <w:r>
        <w:rPr>
          <w:rFonts w:ascii="Times New Roman" w:cs="Times New Roman" w:hAnsi="Times New Roman"/>
          <w:sz w:val="24"/>
          <w:szCs w:val="24"/>
        </w:rPr>
        <w:t xml:space="preserve">ordinarily </w:t>
      </w:r>
      <w:r>
        <w:rPr>
          <w:rFonts w:ascii="Times New Roman" w:cs="Times New Roman" w:hAnsi="Times New Roman"/>
          <w:sz w:val="24"/>
          <w:szCs w:val="24"/>
        </w:rPr>
        <w:t>agree</w:t>
      </w:r>
      <w:r>
        <w:rPr>
          <w:rFonts w:ascii="Times New Roman" w:cs="Times New Roman" w:hAnsi="Times New Roman"/>
          <w:sz w:val="24"/>
          <w:szCs w:val="24"/>
        </w:rPr>
        <w:t xml:space="preserve"> that </w:t>
      </w:r>
      <w:r>
        <w:rPr>
          <w:rFonts w:ascii="Times New Roman" w:cs="Times New Roman" w:hAnsi="Times New Roman"/>
          <w:sz w:val="24"/>
          <w:szCs w:val="24"/>
        </w:rPr>
        <w:t xml:space="preserve">the Speaker </w:t>
      </w:r>
      <w:r>
        <w:rPr>
          <w:rFonts w:ascii="Times New Roman" w:cs="Times New Roman" w:hAnsi="Times New Roman"/>
          <w:sz w:val="24"/>
          <w:szCs w:val="24"/>
        </w:rPr>
        <w:t>is the wis</w:t>
      </w:r>
      <w:r>
        <w:rPr>
          <w:rFonts w:ascii="Times New Roman" w:cs="Times New Roman" w:hAnsi="Times New Roman"/>
          <w:sz w:val="24"/>
          <w:szCs w:val="24"/>
        </w:rPr>
        <w:t>est of Judges</w:t>
      </w:r>
      <w:r>
        <w:rPr>
          <w:rFonts w:ascii="Times New Roman" w:cs="Times New Roman" w:hAnsi="Times New Roman"/>
          <w:sz w:val="24"/>
          <w:szCs w:val="24"/>
        </w:rPr>
        <w:t>, and this S-AB is the CG.</w:t>
      </w:r>
      <w:r>
        <w:rPr>
          <w:rFonts w:ascii="Times New Roman" w:cs="Times New Roman" w:hAnsi="Times New Roman"/>
          <w:sz w:val="24"/>
          <w:szCs w:val="24"/>
        </w:rPr>
        <w:t xml:space="preserve"> So the pragmatic</w:t>
      </w:r>
      <w:r>
        <w:rPr>
          <w:rFonts w:ascii="Times New Roman" w:cs="Times New Roman" w:hAnsi="Times New Roman"/>
          <w:sz w:val="24"/>
          <w:szCs w:val="24"/>
        </w:rPr>
        <w:t xml:space="preserve"> act here is</w:t>
      </w:r>
      <w:r>
        <w:rPr>
          <w:rFonts w:ascii="Times New Roman" w:cs="Times New Roman" w:hAnsi="Times New Roman"/>
          <w:sz w:val="24"/>
          <w:szCs w:val="24"/>
        </w:rPr>
        <w:t xml:space="preserve"> that the Speaker is</w:t>
      </w:r>
      <w:r>
        <w:rPr>
          <w:rFonts w:ascii="Times New Roman" w:cs="Times New Roman" w:hAnsi="Times New Roman"/>
          <w:sz w:val="24"/>
          <w:szCs w:val="24"/>
        </w:rPr>
        <w:t xml:space="preserve"> asserting His absolute wisdom</w:t>
      </w:r>
      <w:r>
        <w:rPr>
          <w:rFonts w:ascii="Times New Roman" w:cs="Times New Roman" w:hAnsi="Times New Roman"/>
          <w:sz w:val="24"/>
          <w:szCs w:val="24"/>
        </w:rPr>
        <w:t xml:space="preserve"> on the one hand</w:t>
      </w:r>
      <w:r>
        <w:rPr>
          <w:rFonts w:ascii="Times New Roman" w:cs="Times New Roman" w:hAnsi="Times New Roman"/>
          <w:sz w:val="24"/>
          <w:szCs w:val="24"/>
        </w:rPr>
        <w:t xml:space="preserve">, and challenging the </w:t>
      </w:r>
      <w:r>
        <w:rPr>
          <w:rFonts w:ascii="Times New Roman" w:cs="Times New Roman" w:hAnsi="Times New Roman"/>
          <w:sz w:val="24"/>
          <w:szCs w:val="24"/>
        </w:rPr>
        <w:t xml:space="preserve">AUBs </w:t>
      </w:r>
      <w:r>
        <w:rPr>
          <w:rFonts w:ascii="Times New Roman" w:cs="Times New Roman" w:hAnsi="Times New Roman"/>
          <w:sz w:val="24"/>
          <w:szCs w:val="24"/>
        </w:rPr>
        <w:t>to deny this with proofs</w:t>
      </w:r>
      <w:r>
        <w:rPr>
          <w:rFonts w:ascii="Times New Roman" w:cs="Times New Roman" w:hAnsi="Times New Roman"/>
          <w:sz w:val="24"/>
          <w:szCs w:val="24"/>
        </w:rPr>
        <w:t xml:space="preserve"> on the other</w:t>
      </w:r>
      <w:r>
        <w:rPr>
          <w:rFonts w:ascii="Times New Roman" w:cs="Times New Roman" w:hAnsi="Times New Roman"/>
          <w:sz w:val="24"/>
          <w:szCs w:val="24"/>
        </w:rPr>
        <w:t xml:space="preserve">. In the previous verses in the same Chapter, </w:t>
      </w:r>
      <w:r>
        <w:rPr>
          <w:rFonts w:ascii="Times New Roman" w:cs="Times New Roman" w:hAnsi="Times New Roman"/>
          <w:sz w:val="24"/>
          <w:szCs w:val="24"/>
        </w:rPr>
        <w:t xml:space="preserve">the Speaker </w:t>
      </w:r>
      <w:r>
        <w:rPr>
          <w:rFonts w:ascii="Times New Roman" w:cs="Times New Roman" w:hAnsi="Times New Roman"/>
          <w:sz w:val="24"/>
          <w:szCs w:val="24"/>
        </w:rPr>
        <w:t>asserts His power of creation, swearing with objects so clearly known to the A</w:t>
      </w:r>
      <w:r>
        <w:rPr>
          <w:rFonts w:ascii="Times New Roman" w:cs="Times New Roman" w:hAnsi="Times New Roman"/>
          <w:sz w:val="24"/>
          <w:szCs w:val="24"/>
        </w:rPr>
        <w:t xml:space="preserve">ddressees </w:t>
      </w:r>
      <w:r>
        <w:rPr>
          <w:rFonts w:ascii="Times New Roman" w:cs="Times New Roman" w:hAnsi="Times New Roman"/>
          <w:sz w:val="24"/>
          <w:szCs w:val="24"/>
        </w:rPr>
        <w:t>– fig tree, olive, Mount Sinai, and “this City of Security</w:t>
      </w:r>
      <w:r>
        <w:rPr>
          <w:rFonts w:ascii="Times New Roman" w:cs="Times New Roman" w:hAnsi="Times New Roman"/>
          <w:sz w:val="24"/>
          <w:szCs w:val="24"/>
        </w:rPr>
        <w:t>” (the City of Makkah):</w:t>
      </w:r>
    </w:p>
    <w:p>
      <w:pPr>
        <w:pStyle w:val="style179"/>
        <w:numPr>
          <w:ilvl w:val="0"/>
          <w:numId w:val="2"/>
        </w:numPr>
        <w:tabs>
          <w:tab w:val="left" w:leader="none" w:pos="1134"/>
        </w:tabs>
        <w:spacing w:lineRule="auto" w:line="240"/>
        <w:ind w:left="1134" w:hanging="567"/>
        <w:jc w:val="both"/>
        <w:rPr>
          <w:rFonts w:ascii="Times New Roman" w:cs="Times New Roman" w:hAnsi="Times New Roman"/>
          <w:sz w:val="24"/>
          <w:szCs w:val="24"/>
        </w:rPr>
      </w:pPr>
      <w:r>
        <w:rPr>
          <w:rFonts w:ascii="Times New Roman" w:cs="Times New Roman" w:hAnsi="Times New Roman"/>
          <w:sz w:val="24"/>
          <w:szCs w:val="24"/>
        </w:rPr>
        <w:t>B</w:t>
      </w:r>
      <w:r>
        <w:rPr>
          <w:rFonts w:ascii="Times New Roman" w:cs="Times New Roman" w:hAnsi="Times New Roman"/>
          <w:sz w:val="24"/>
          <w:szCs w:val="24"/>
        </w:rPr>
        <w:t>y the Fig and the Olive</w:t>
      </w:r>
    </w:p>
    <w:p>
      <w:pPr>
        <w:pStyle w:val="style179"/>
        <w:numPr>
          <w:ilvl w:val="0"/>
          <w:numId w:val="2"/>
        </w:numPr>
        <w:tabs>
          <w:tab w:val="left" w:leader="none" w:pos="1134"/>
        </w:tabs>
        <w:spacing w:lineRule="auto" w:line="240"/>
        <w:ind w:left="1134" w:hanging="567"/>
        <w:jc w:val="both"/>
        <w:rPr>
          <w:rFonts w:ascii="Times New Roman" w:cs="Times New Roman" w:hAnsi="Times New Roman"/>
          <w:sz w:val="24"/>
          <w:szCs w:val="24"/>
        </w:rPr>
      </w:pPr>
      <w:r>
        <w:rPr>
          <w:rFonts w:ascii="Times New Roman" w:cs="Times New Roman" w:hAnsi="Times New Roman"/>
          <w:sz w:val="24"/>
          <w:szCs w:val="24"/>
        </w:rPr>
        <w:t>And the Mount of Sinai</w:t>
      </w:r>
    </w:p>
    <w:p>
      <w:pPr>
        <w:pStyle w:val="style179"/>
        <w:numPr>
          <w:ilvl w:val="0"/>
          <w:numId w:val="2"/>
        </w:numPr>
        <w:tabs>
          <w:tab w:val="left" w:leader="none" w:pos="1134"/>
        </w:tabs>
        <w:spacing w:lineRule="auto" w:line="240"/>
        <w:ind w:left="1134" w:hanging="567"/>
        <w:jc w:val="both"/>
        <w:rPr>
          <w:rFonts w:ascii="Times New Roman" w:cs="Times New Roman" w:hAnsi="Times New Roman"/>
          <w:sz w:val="24"/>
          <w:szCs w:val="24"/>
        </w:rPr>
      </w:pPr>
      <w:r>
        <w:rPr>
          <w:rFonts w:ascii="Times New Roman" w:cs="Times New Roman" w:hAnsi="Times New Roman"/>
          <w:sz w:val="24"/>
          <w:szCs w:val="24"/>
        </w:rPr>
        <w:t>And this City of Security</w:t>
      </w:r>
    </w:p>
    <w:p>
      <w:pPr>
        <w:pStyle w:val="style179"/>
        <w:numPr>
          <w:ilvl w:val="0"/>
          <w:numId w:val="2"/>
        </w:numPr>
        <w:tabs>
          <w:tab w:val="left" w:leader="none" w:pos="1134"/>
        </w:tabs>
        <w:spacing w:lineRule="auto" w:line="240"/>
        <w:ind w:left="1134" w:hanging="567"/>
        <w:jc w:val="both"/>
        <w:rPr>
          <w:rFonts w:ascii="Times New Roman" w:cs="Times New Roman" w:hAnsi="Times New Roman"/>
          <w:sz w:val="24"/>
          <w:szCs w:val="24"/>
        </w:rPr>
      </w:pPr>
      <w:r>
        <w:rPr>
          <w:rFonts w:ascii="Times New Roman" w:cs="Times New Roman" w:hAnsi="Times New Roman"/>
          <w:sz w:val="24"/>
          <w:szCs w:val="24"/>
        </w:rPr>
        <w:t>We have indeed created man in the best of moulds</w:t>
      </w:r>
    </w:p>
    <w:p>
      <w:pPr>
        <w:pStyle w:val="style179"/>
        <w:numPr>
          <w:ilvl w:val="0"/>
          <w:numId w:val="2"/>
        </w:numPr>
        <w:tabs>
          <w:tab w:val="left" w:leader="none" w:pos="1134"/>
        </w:tabs>
        <w:spacing w:lineRule="auto" w:line="240"/>
        <w:ind w:left="1134" w:hanging="567"/>
        <w:jc w:val="both"/>
        <w:rPr>
          <w:rFonts w:ascii="Times New Roman" w:cs="Times New Roman" w:hAnsi="Times New Roman"/>
          <w:sz w:val="24"/>
          <w:szCs w:val="24"/>
        </w:rPr>
      </w:pPr>
      <w:r>
        <w:rPr>
          <w:rFonts w:ascii="Times New Roman" w:cs="Times New Roman" w:hAnsi="Times New Roman"/>
          <w:sz w:val="24"/>
          <w:szCs w:val="24"/>
        </w:rPr>
        <w:t>Then do we abase him (to be) the lowest of the low</w:t>
      </w:r>
    </w:p>
    <w:p>
      <w:pPr>
        <w:pStyle w:val="style179"/>
        <w:numPr>
          <w:ilvl w:val="0"/>
          <w:numId w:val="2"/>
        </w:numPr>
        <w:tabs>
          <w:tab w:val="left" w:leader="none" w:pos="1134"/>
        </w:tabs>
        <w:spacing w:lineRule="auto" w:line="240"/>
        <w:ind w:left="1134" w:hanging="567"/>
        <w:jc w:val="both"/>
        <w:rPr>
          <w:rFonts w:ascii="Times New Roman" w:cs="Times New Roman" w:hAnsi="Times New Roman"/>
          <w:sz w:val="24"/>
          <w:szCs w:val="24"/>
        </w:rPr>
      </w:pPr>
      <w:r>
        <w:rPr>
          <w:rFonts w:ascii="Times New Roman" w:cs="Times New Roman" w:hAnsi="Times New Roman"/>
          <w:sz w:val="24"/>
          <w:szCs w:val="24"/>
        </w:rPr>
        <w:t>Except such as believe and do righteous deeds: for they shall have a reward unfailing. (Q95v1-6)</w:t>
      </w:r>
    </w:p>
    <w:p>
      <w:pPr>
        <w:pStyle w:val="style0"/>
        <w:tabs>
          <w:tab w:val="left" w:leader="none" w:pos="3828"/>
        </w:tabs>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They know the implication of oath-taking and the objects of oath, which is to assure the other party of </w:t>
      </w:r>
      <w:r>
        <w:rPr>
          <w:rFonts w:ascii="Times New Roman" w:cs="Times New Roman" w:hAnsi="Times New Roman"/>
          <w:sz w:val="24"/>
          <w:szCs w:val="24"/>
        </w:rPr>
        <w:t xml:space="preserve">honesty and </w:t>
      </w:r>
      <w:r>
        <w:rPr>
          <w:rFonts w:ascii="Times New Roman" w:cs="Times New Roman" w:hAnsi="Times New Roman"/>
          <w:sz w:val="24"/>
          <w:szCs w:val="24"/>
        </w:rPr>
        <w:t xml:space="preserve">transparency in what is to come after the oath-taking.  </w:t>
      </w:r>
      <w:r>
        <w:rPr>
          <w:rFonts w:ascii="Times New Roman" w:cs="Times New Roman" w:hAnsi="Times New Roman"/>
          <w:sz w:val="24"/>
          <w:szCs w:val="24"/>
        </w:rPr>
        <w:t xml:space="preserve">The Speaker </w:t>
      </w:r>
      <w:r>
        <w:rPr>
          <w:rFonts w:ascii="Times New Roman" w:cs="Times New Roman" w:hAnsi="Times New Roman"/>
          <w:sz w:val="24"/>
          <w:szCs w:val="24"/>
        </w:rPr>
        <w:t>in His infinite Majesty does not need t</w:t>
      </w:r>
      <w:r>
        <w:rPr>
          <w:rFonts w:ascii="Times New Roman" w:cs="Times New Roman" w:hAnsi="Times New Roman"/>
          <w:sz w:val="24"/>
          <w:szCs w:val="24"/>
        </w:rPr>
        <w:t xml:space="preserve">o swear to convince His Addressees </w:t>
      </w:r>
      <w:r>
        <w:rPr>
          <w:rFonts w:ascii="Times New Roman" w:cs="Times New Roman" w:hAnsi="Times New Roman"/>
          <w:sz w:val="24"/>
          <w:szCs w:val="24"/>
        </w:rPr>
        <w:t>of anything, but He does anyway to perform the pragmatic act of</w:t>
      </w:r>
      <w:r>
        <w:rPr>
          <w:rFonts w:ascii="Times New Roman" w:cs="Times New Roman" w:hAnsi="Times New Roman"/>
          <w:sz w:val="24"/>
          <w:szCs w:val="24"/>
        </w:rPr>
        <w:t xml:space="preserve"> assuring them and</w:t>
      </w:r>
      <w:r>
        <w:rPr>
          <w:rFonts w:ascii="Times New Roman" w:cs="Times New Roman" w:hAnsi="Times New Roman"/>
          <w:sz w:val="24"/>
          <w:szCs w:val="24"/>
        </w:rPr>
        <w:t xml:space="preserve"> showing His respect for </w:t>
      </w:r>
      <w:r>
        <w:rPr>
          <w:rFonts w:ascii="Times New Roman" w:cs="Times New Roman" w:hAnsi="Times New Roman"/>
          <w:sz w:val="24"/>
          <w:szCs w:val="24"/>
        </w:rPr>
        <w:t>them</w:t>
      </w:r>
      <w:r>
        <w:rPr>
          <w:rFonts w:ascii="Times New Roman" w:cs="Times New Roman" w:hAnsi="Times New Roman"/>
          <w:sz w:val="24"/>
          <w:szCs w:val="24"/>
        </w:rPr>
        <w:t xml:space="preserve"> and for </w:t>
      </w:r>
      <w:r>
        <w:rPr>
          <w:rFonts w:ascii="Times New Roman" w:cs="Times New Roman" w:hAnsi="Times New Roman"/>
          <w:sz w:val="24"/>
          <w:szCs w:val="24"/>
        </w:rPr>
        <w:t xml:space="preserve">the sake of </w:t>
      </w:r>
      <w:r>
        <w:rPr>
          <w:rFonts w:ascii="Times New Roman" w:cs="Times New Roman" w:hAnsi="Times New Roman"/>
          <w:sz w:val="24"/>
          <w:szCs w:val="24"/>
        </w:rPr>
        <w:t>intellectual discourse, and His desire not to force anything on humans.</w:t>
      </w:r>
    </w:p>
    <w:p>
      <w:pPr>
        <w:pStyle w:val="style0"/>
        <w:tabs>
          <w:tab w:val="left" w:leader="none" w:pos="3828"/>
        </w:tabs>
        <w:spacing w:lineRule="auto" w:line="480"/>
        <w:jc w:val="both"/>
        <w:rPr>
          <w:rFonts w:ascii="Times New Roman" w:cs="Times New Roman" w:hAnsi="Times New Roman"/>
          <w:sz w:val="24"/>
          <w:szCs w:val="24"/>
        </w:rPr>
      </w:pPr>
    </w:p>
    <w:p>
      <w:pPr>
        <w:pStyle w:val="style0"/>
        <w:tabs>
          <w:tab w:val="left" w:leader="none" w:pos="3828"/>
        </w:tabs>
        <w:jc w:val="both"/>
        <w:rPr>
          <w:rFonts w:ascii="Times New Roman" w:cs="Times New Roman" w:hAnsi="Times New Roman"/>
          <w:sz w:val="24"/>
          <w:szCs w:val="24"/>
        </w:rPr>
      </w:pPr>
      <w:r>
        <w:rPr>
          <w:rFonts w:ascii="Times New Roman" w:cs="Times New Roman" w:hAnsi="Times New Roman"/>
          <w:sz w:val="24"/>
          <w:szCs w:val="24"/>
        </w:rPr>
        <w:t>XIV</w:t>
      </w:r>
      <w:r>
        <w:rPr>
          <w:rFonts w:ascii="Times New Roman" w:cs="Times New Roman" w:hAnsi="Times New Roman"/>
          <w:sz w:val="24"/>
          <w:szCs w:val="24"/>
        </w:rPr>
        <w:t xml:space="preserve">.  </w:t>
      </w:r>
      <w:r>
        <w:rPr>
          <w:rFonts w:ascii="Times New Roman" w:cs="Times New Roman" w:hAnsi="Times New Roman"/>
          <w:sz w:val="24"/>
          <w:szCs w:val="24"/>
          <w:u w:val="single"/>
        </w:rPr>
        <w:t>Chapter</w:t>
      </w:r>
      <w:r>
        <w:rPr>
          <w:rFonts w:ascii="Times New Roman" w:cs="Times New Roman" w:hAnsi="Times New Roman"/>
          <w:sz w:val="24"/>
          <w:szCs w:val="24"/>
          <w:u w:val="single"/>
        </w:rPr>
        <w:t xml:space="preserve"> 96: 9-14</w:t>
      </w:r>
    </w:p>
    <w:p>
      <w:pPr>
        <w:pStyle w:val="style179"/>
        <w:numPr>
          <w:ilvl w:val="0"/>
          <w:numId w:val="9"/>
        </w:numPr>
        <w:tabs>
          <w:tab w:val="left" w:leader="none" w:pos="3828"/>
        </w:tabs>
        <w:jc w:val="both"/>
        <w:rPr>
          <w:rFonts w:ascii="Times New Roman" w:cs="Times New Roman" w:hAnsi="Times New Roman"/>
          <w:sz w:val="24"/>
          <w:szCs w:val="24"/>
        </w:rPr>
      </w:pPr>
      <w:r>
        <w:rPr>
          <w:rFonts w:ascii="Times New Roman" w:cs="Times New Roman" w:hAnsi="Times New Roman"/>
          <w:sz w:val="24"/>
          <w:szCs w:val="24"/>
        </w:rPr>
        <w:t>Seest</w:t>
      </w:r>
      <w:r>
        <w:rPr>
          <w:rFonts w:ascii="Times New Roman" w:cs="Times New Roman" w:hAnsi="Times New Roman"/>
          <w:sz w:val="24"/>
          <w:szCs w:val="24"/>
        </w:rPr>
        <w:t xml:space="preserve"> thou one who forbids</w:t>
      </w:r>
    </w:p>
    <w:p>
      <w:pPr>
        <w:pStyle w:val="style179"/>
        <w:numPr>
          <w:ilvl w:val="0"/>
          <w:numId w:val="9"/>
        </w:numPr>
        <w:tabs>
          <w:tab w:val="left" w:leader="none" w:pos="3828"/>
        </w:tabs>
        <w:jc w:val="both"/>
        <w:rPr>
          <w:rFonts w:ascii="Times New Roman" w:cs="Times New Roman" w:hAnsi="Times New Roman"/>
          <w:sz w:val="24"/>
          <w:szCs w:val="24"/>
        </w:rPr>
      </w:pPr>
      <w:r>
        <w:rPr>
          <w:rFonts w:ascii="Times New Roman" w:cs="Times New Roman" w:hAnsi="Times New Roman"/>
          <w:sz w:val="24"/>
          <w:szCs w:val="24"/>
        </w:rPr>
        <w:t>A votary when he (turns) to pray?</w:t>
      </w:r>
    </w:p>
    <w:p>
      <w:pPr>
        <w:pStyle w:val="style179"/>
        <w:numPr>
          <w:ilvl w:val="0"/>
          <w:numId w:val="9"/>
        </w:numPr>
        <w:tabs>
          <w:tab w:val="left" w:leader="none" w:pos="3828"/>
        </w:tabs>
        <w:jc w:val="both"/>
        <w:rPr>
          <w:rFonts w:ascii="Times New Roman" w:cs="Times New Roman" w:hAnsi="Times New Roman"/>
          <w:sz w:val="24"/>
          <w:szCs w:val="24"/>
        </w:rPr>
      </w:pPr>
      <w:r>
        <w:rPr>
          <w:rFonts w:ascii="Times New Roman" w:cs="Times New Roman" w:hAnsi="Times New Roman"/>
          <w:sz w:val="24"/>
          <w:szCs w:val="24"/>
        </w:rPr>
        <w:t>Seest</w:t>
      </w:r>
      <w:r>
        <w:rPr>
          <w:rFonts w:ascii="Times New Roman" w:cs="Times New Roman" w:hAnsi="Times New Roman"/>
          <w:sz w:val="24"/>
          <w:szCs w:val="24"/>
        </w:rPr>
        <w:t xml:space="preserve"> thou if he is on (the road of) Guidance?</w:t>
      </w:r>
    </w:p>
    <w:p>
      <w:pPr>
        <w:pStyle w:val="style179"/>
        <w:numPr>
          <w:ilvl w:val="0"/>
          <w:numId w:val="9"/>
        </w:numPr>
        <w:tabs>
          <w:tab w:val="left" w:leader="none" w:pos="3828"/>
        </w:tabs>
        <w:jc w:val="both"/>
        <w:rPr>
          <w:rFonts w:ascii="Times New Roman" w:cs="Times New Roman" w:hAnsi="Times New Roman"/>
          <w:sz w:val="24"/>
          <w:szCs w:val="24"/>
        </w:rPr>
      </w:pPr>
      <w:r>
        <w:rPr>
          <w:rFonts w:ascii="Times New Roman" w:cs="Times New Roman" w:hAnsi="Times New Roman"/>
          <w:sz w:val="24"/>
          <w:szCs w:val="24"/>
        </w:rPr>
        <w:t>Or enjoins Righteousness?</w:t>
      </w:r>
    </w:p>
    <w:p>
      <w:pPr>
        <w:pStyle w:val="style179"/>
        <w:numPr>
          <w:ilvl w:val="0"/>
          <w:numId w:val="9"/>
        </w:numPr>
        <w:tabs>
          <w:tab w:val="left" w:leader="none" w:pos="3828"/>
        </w:tabs>
        <w:jc w:val="both"/>
        <w:rPr>
          <w:rFonts w:ascii="Times New Roman" w:cs="Times New Roman" w:hAnsi="Times New Roman"/>
          <w:sz w:val="24"/>
          <w:szCs w:val="24"/>
        </w:rPr>
      </w:pPr>
      <w:r>
        <w:rPr>
          <w:rFonts w:ascii="Times New Roman" w:cs="Times New Roman" w:hAnsi="Times New Roman"/>
          <w:sz w:val="24"/>
          <w:szCs w:val="24"/>
        </w:rPr>
        <w:t>Seest</w:t>
      </w:r>
      <w:r>
        <w:rPr>
          <w:rFonts w:ascii="Times New Roman" w:cs="Times New Roman" w:hAnsi="Times New Roman"/>
          <w:sz w:val="24"/>
          <w:szCs w:val="24"/>
        </w:rPr>
        <w:t xml:space="preserve"> </w:t>
      </w:r>
      <w:r>
        <w:rPr>
          <w:rFonts w:ascii="Times New Roman" w:cs="Times New Roman" w:hAnsi="Times New Roman"/>
          <w:sz w:val="24"/>
          <w:szCs w:val="24"/>
        </w:rPr>
        <w:t>thou</w:t>
      </w:r>
      <w:r>
        <w:rPr>
          <w:rFonts w:ascii="Times New Roman" w:cs="Times New Roman" w:hAnsi="Times New Roman"/>
          <w:sz w:val="24"/>
          <w:szCs w:val="24"/>
        </w:rPr>
        <w:t xml:space="preserve"> if he denied (truth) and turns away?</w:t>
      </w:r>
    </w:p>
    <w:p>
      <w:pPr>
        <w:pStyle w:val="style179"/>
        <w:numPr>
          <w:ilvl w:val="0"/>
          <w:numId w:val="9"/>
        </w:numPr>
        <w:tabs>
          <w:tab w:val="left" w:leader="none" w:pos="3828"/>
        </w:tabs>
        <w:jc w:val="both"/>
        <w:rPr>
          <w:rFonts w:ascii="Times New Roman" w:cs="Times New Roman" w:hAnsi="Times New Roman"/>
          <w:sz w:val="24"/>
          <w:szCs w:val="24"/>
        </w:rPr>
      </w:pPr>
      <w:r>
        <w:rPr>
          <w:rFonts w:ascii="Times New Roman" w:cs="Times New Roman" w:hAnsi="Times New Roman"/>
          <w:sz w:val="24"/>
          <w:szCs w:val="24"/>
        </w:rPr>
        <w:t>Knoweth</w:t>
      </w:r>
      <w:r>
        <w:rPr>
          <w:rFonts w:ascii="Times New Roman" w:cs="Times New Roman" w:hAnsi="Times New Roman"/>
          <w:sz w:val="24"/>
          <w:szCs w:val="24"/>
        </w:rPr>
        <w:t xml:space="preserve"> he not that Allah doth see?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Speaker </w:t>
      </w:r>
      <w:r>
        <w:rPr>
          <w:rFonts w:ascii="Times New Roman" w:cs="Times New Roman" w:hAnsi="Times New Roman"/>
          <w:sz w:val="24"/>
          <w:szCs w:val="24"/>
        </w:rPr>
        <w:t>here is</w:t>
      </w:r>
      <w:r>
        <w:rPr>
          <w:rFonts w:ascii="Times New Roman" w:cs="Times New Roman" w:hAnsi="Times New Roman"/>
          <w:sz w:val="24"/>
          <w:szCs w:val="24"/>
        </w:rPr>
        <w:t xml:space="preserve"> utilizing the RQs therein to perform the pragmatic act of</w:t>
      </w:r>
      <w:r>
        <w:rPr>
          <w:rFonts w:ascii="Times New Roman" w:cs="Times New Roman" w:hAnsi="Times New Roman"/>
          <w:sz w:val="24"/>
          <w:szCs w:val="24"/>
        </w:rPr>
        <w:t xml:space="preserve"> challenging all right-thinking </w:t>
      </w:r>
      <w:r>
        <w:rPr>
          <w:rFonts w:ascii="Times New Roman" w:cs="Times New Roman" w:hAnsi="Times New Roman"/>
          <w:sz w:val="24"/>
          <w:szCs w:val="24"/>
        </w:rPr>
        <w:t xml:space="preserve">Addressees </w:t>
      </w:r>
      <w:r>
        <w:rPr>
          <w:rFonts w:ascii="Times New Roman" w:cs="Times New Roman" w:hAnsi="Times New Roman"/>
          <w:sz w:val="24"/>
          <w:szCs w:val="24"/>
        </w:rPr>
        <w:t xml:space="preserve">to witness the action of one who disbelieves and prevents </w:t>
      </w:r>
      <w:r>
        <w:rPr>
          <w:rFonts w:ascii="Times New Roman" w:cs="Times New Roman" w:hAnsi="Times New Roman"/>
          <w:sz w:val="24"/>
          <w:szCs w:val="24"/>
        </w:rPr>
        <w:t xml:space="preserve">others from worshiping </w:t>
      </w:r>
      <w:r>
        <w:rPr>
          <w:rFonts w:ascii="Times New Roman" w:cs="Times New Roman" w:hAnsi="Times New Roman"/>
          <w:sz w:val="24"/>
          <w:szCs w:val="24"/>
        </w:rPr>
        <w:t>the Speaker</w:t>
      </w:r>
      <w:r>
        <w:rPr>
          <w:rFonts w:ascii="Times New Roman" w:cs="Times New Roman" w:hAnsi="Times New Roman"/>
          <w:sz w:val="24"/>
          <w:szCs w:val="24"/>
        </w:rPr>
        <w:t xml:space="preserve"> </w:t>
      </w:r>
      <w:r>
        <w:rPr>
          <w:rFonts w:ascii="Times New Roman" w:cs="Times New Roman" w:hAnsi="Times New Roman"/>
          <w:sz w:val="24"/>
          <w:szCs w:val="24"/>
        </w:rPr>
        <w:t xml:space="preserve">to </w:t>
      </w:r>
      <w:r>
        <w:rPr>
          <w:rFonts w:ascii="Times New Roman" w:cs="Times New Roman" w:hAnsi="Times New Roman"/>
          <w:sz w:val="24"/>
          <w:szCs w:val="24"/>
        </w:rPr>
        <w:t xml:space="preserve">give a verdict whether he has a right to do </w:t>
      </w:r>
      <w:r>
        <w:rPr>
          <w:rFonts w:ascii="Times New Roman" w:cs="Times New Roman" w:hAnsi="Times New Roman"/>
          <w:sz w:val="24"/>
          <w:szCs w:val="24"/>
        </w:rPr>
        <w:t>so</w:t>
      </w:r>
      <w:r>
        <w:rPr>
          <w:rFonts w:ascii="Times New Roman" w:cs="Times New Roman" w:hAnsi="Times New Roman"/>
          <w:sz w:val="24"/>
          <w:szCs w:val="24"/>
        </w:rPr>
        <w:t>, and wh</w:t>
      </w:r>
      <w:r>
        <w:rPr>
          <w:rFonts w:ascii="Times New Roman" w:cs="Times New Roman" w:hAnsi="Times New Roman"/>
          <w:sz w:val="24"/>
          <w:szCs w:val="24"/>
        </w:rPr>
        <w:t>ether he is not deserving of the Speaker</w:t>
      </w:r>
      <w:r>
        <w:rPr>
          <w:rFonts w:ascii="Times New Roman" w:cs="Times New Roman" w:hAnsi="Times New Roman"/>
          <w:sz w:val="24"/>
          <w:szCs w:val="24"/>
        </w:rPr>
        <w:t xml:space="preserve">’s </w:t>
      </w:r>
      <w:r>
        <w:rPr>
          <w:rFonts w:ascii="Times New Roman" w:cs="Times New Roman" w:hAnsi="Times New Roman"/>
          <w:sz w:val="24"/>
          <w:szCs w:val="24"/>
        </w:rPr>
        <w:t>punishment.</w:t>
      </w:r>
      <w:r>
        <w:rPr>
          <w:rFonts w:ascii="Times New Roman" w:cs="Times New Roman" w:hAnsi="Times New Roman"/>
          <w:sz w:val="24"/>
          <w:szCs w:val="24"/>
        </w:rPr>
        <w:t xml:space="preserve"> The CG here is the mutual Speaker and addressee-belief (S-AB) that no one has a right to debar another from worshipping what or whoever they like.</w:t>
      </w:r>
      <w:r>
        <w:rPr>
          <w:rFonts w:ascii="Times New Roman" w:cs="Times New Roman" w:hAnsi="Times New Roman"/>
          <w:sz w:val="24"/>
          <w:szCs w:val="24"/>
        </w:rPr>
        <w:t xml:space="preserve"> </w:t>
      </w:r>
      <w:r>
        <w:rPr>
          <w:rFonts w:ascii="Times New Roman" w:cs="Times New Roman" w:hAnsi="Times New Roman"/>
          <w:sz w:val="24"/>
          <w:szCs w:val="24"/>
        </w:rPr>
        <w:t xml:space="preserve">The Speaker </w:t>
      </w:r>
      <w:r>
        <w:rPr>
          <w:rFonts w:ascii="Times New Roman" w:cs="Times New Roman" w:hAnsi="Times New Roman"/>
          <w:sz w:val="24"/>
          <w:szCs w:val="24"/>
        </w:rPr>
        <w:t>is</w:t>
      </w:r>
      <w:r>
        <w:rPr>
          <w:rFonts w:ascii="Times New Roman" w:cs="Times New Roman" w:hAnsi="Times New Roman"/>
          <w:sz w:val="24"/>
          <w:szCs w:val="24"/>
        </w:rPr>
        <w:t xml:space="preserve"> not only</w:t>
      </w:r>
      <w:r>
        <w:rPr>
          <w:rFonts w:ascii="Times New Roman" w:cs="Times New Roman" w:hAnsi="Times New Roman"/>
          <w:sz w:val="24"/>
          <w:szCs w:val="24"/>
        </w:rPr>
        <w:t xml:space="preserve"> exposing the evil act of this person so that</w:t>
      </w:r>
      <w:r>
        <w:rPr>
          <w:rFonts w:ascii="Times New Roman" w:cs="Times New Roman" w:hAnsi="Times New Roman"/>
          <w:sz w:val="24"/>
          <w:szCs w:val="24"/>
        </w:rPr>
        <w:t xml:space="preserve"> no</w:t>
      </w:r>
      <w:r>
        <w:rPr>
          <w:rFonts w:ascii="Times New Roman" w:cs="Times New Roman" w:hAnsi="Times New Roman"/>
          <w:sz w:val="24"/>
          <w:szCs w:val="24"/>
        </w:rPr>
        <w:t xml:space="preserve"> o</w:t>
      </w:r>
      <w:r>
        <w:rPr>
          <w:rFonts w:ascii="Times New Roman" w:cs="Times New Roman" w:hAnsi="Times New Roman"/>
          <w:sz w:val="24"/>
          <w:szCs w:val="24"/>
        </w:rPr>
        <w:t>ne</w:t>
      </w:r>
      <w:r>
        <w:rPr>
          <w:rFonts w:ascii="Times New Roman" w:cs="Times New Roman" w:hAnsi="Times New Roman"/>
          <w:sz w:val="24"/>
          <w:szCs w:val="24"/>
        </w:rPr>
        <w:t xml:space="preserve"> will accuse Him</w:t>
      </w:r>
      <w:r>
        <w:rPr>
          <w:rFonts w:ascii="Times New Roman" w:cs="Times New Roman" w:hAnsi="Times New Roman"/>
          <w:sz w:val="24"/>
          <w:szCs w:val="24"/>
        </w:rPr>
        <w:t xml:space="preserve"> of injustice when He finally deals with him ruthlessly</w:t>
      </w:r>
      <w:r>
        <w:rPr>
          <w:rFonts w:ascii="Times New Roman" w:cs="Times New Roman" w:hAnsi="Times New Roman"/>
          <w:sz w:val="24"/>
          <w:szCs w:val="24"/>
        </w:rPr>
        <w:t>, He is</w:t>
      </w:r>
      <w:r>
        <w:rPr>
          <w:rFonts w:ascii="Times New Roman" w:cs="Times New Roman" w:hAnsi="Times New Roman"/>
          <w:sz w:val="24"/>
          <w:szCs w:val="24"/>
        </w:rPr>
        <w:t xml:space="preserve"> also</w:t>
      </w:r>
      <w:r>
        <w:rPr>
          <w:rFonts w:ascii="Times New Roman" w:cs="Times New Roman" w:hAnsi="Times New Roman"/>
          <w:sz w:val="24"/>
          <w:szCs w:val="24"/>
        </w:rPr>
        <w:t xml:space="preserve"> using the RQs to perform the pragmatic act of</w:t>
      </w:r>
      <w:r>
        <w:rPr>
          <w:rFonts w:ascii="Times New Roman" w:cs="Times New Roman" w:hAnsi="Times New Roman"/>
          <w:sz w:val="24"/>
          <w:szCs w:val="24"/>
        </w:rPr>
        <w:t xml:space="preserve"> warning t</w:t>
      </w:r>
      <w:r>
        <w:rPr>
          <w:rFonts w:ascii="Times New Roman" w:cs="Times New Roman" w:hAnsi="Times New Roman"/>
          <w:sz w:val="24"/>
          <w:szCs w:val="24"/>
        </w:rPr>
        <w:t>he person to desist.</w:t>
      </w:r>
      <w:r>
        <w:rPr>
          <w:rFonts w:ascii="Times New Roman" w:cs="Times New Roman" w:hAnsi="Times New Roman"/>
          <w:sz w:val="24"/>
          <w:szCs w:val="24"/>
        </w:rPr>
        <w:t xml:space="preserve"> </w:t>
      </w:r>
      <w:r>
        <w:rPr>
          <w:rFonts w:ascii="Times New Roman" w:cs="Times New Roman" w:hAnsi="Times New Roman"/>
          <w:sz w:val="24"/>
          <w:szCs w:val="24"/>
        </w:rPr>
        <w:t xml:space="preserve">Mentioning </w:t>
      </w:r>
      <w:r>
        <w:rPr>
          <w:rFonts w:ascii="Times New Roman" w:cs="Times New Roman" w:hAnsi="Times New Roman"/>
          <w:sz w:val="24"/>
          <w:szCs w:val="24"/>
        </w:rPr>
        <w:t xml:space="preserve">the activities of the person </w:t>
      </w:r>
      <w:r>
        <w:rPr>
          <w:rFonts w:ascii="Times New Roman" w:cs="Times New Roman" w:hAnsi="Times New Roman"/>
          <w:sz w:val="24"/>
          <w:szCs w:val="24"/>
        </w:rPr>
        <w:t>is also</w:t>
      </w:r>
      <w:r>
        <w:rPr>
          <w:rFonts w:ascii="Times New Roman" w:cs="Times New Roman" w:hAnsi="Times New Roman"/>
          <w:sz w:val="24"/>
          <w:szCs w:val="24"/>
        </w:rPr>
        <w:t xml:space="preserve"> performing the pragmatic act of</w:t>
      </w:r>
      <w:r>
        <w:rPr>
          <w:rFonts w:ascii="Times New Roman" w:cs="Times New Roman" w:hAnsi="Times New Roman"/>
          <w:sz w:val="24"/>
          <w:szCs w:val="24"/>
        </w:rPr>
        <w:t xml:space="preserve"> </w:t>
      </w:r>
      <w:r>
        <w:rPr>
          <w:rFonts w:ascii="Times New Roman" w:cs="Times New Roman" w:hAnsi="Times New Roman"/>
          <w:sz w:val="24"/>
          <w:szCs w:val="24"/>
        </w:rPr>
        <w:t>showing him</w:t>
      </w:r>
      <w:r>
        <w:rPr>
          <w:rFonts w:ascii="Times New Roman" w:cs="Times New Roman" w:hAnsi="Times New Roman"/>
          <w:sz w:val="24"/>
          <w:szCs w:val="24"/>
        </w:rPr>
        <w:t xml:space="preserve"> that </w:t>
      </w:r>
      <w:r>
        <w:rPr>
          <w:rFonts w:ascii="Times New Roman" w:cs="Times New Roman" w:hAnsi="Times New Roman"/>
          <w:sz w:val="24"/>
          <w:szCs w:val="24"/>
        </w:rPr>
        <w:t>the Speaker</w:t>
      </w:r>
      <w:r>
        <w:rPr>
          <w:rFonts w:ascii="Times New Roman" w:cs="Times New Roman" w:hAnsi="Times New Roman"/>
          <w:sz w:val="24"/>
          <w:szCs w:val="24"/>
        </w:rPr>
        <w:t xml:space="preserve"> </w:t>
      </w:r>
      <w:r>
        <w:rPr>
          <w:rFonts w:ascii="Times New Roman" w:cs="Times New Roman" w:hAnsi="Times New Roman"/>
          <w:sz w:val="24"/>
          <w:szCs w:val="24"/>
        </w:rPr>
        <w:t>is all-kno</w:t>
      </w:r>
      <w:r>
        <w:rPr>
          <w:rFonts w:ascii="Times New Roman" w:cs="Times New Roman" w:hAnsi="Times New Roman"/>
          <w:sz w:val="24"/>
          <w:szCs w:val="24"/>
        </w:rPr>
        <w:t>wing having revealed to him all</w:t>
      </w:r>
      <w:r>
        <w:rPr>
          <w:rFonts w:ascii="Times New Roman" w:cs="Times New Roman" w:hAnsi="Times New Roman"/>
          <w:sz w:val="24"/>
          <w:szCs w:val="24"/>
        </w:rPr>
        <w:t xml:space="preserve"> he has been doing</w:t>
      </w:r>
      <w:r>
        <w:rPr>
          <w:rFonts w:ascii="Times New Roman" w:cs="Times New Roman" w:hAnsi="Times New Roman"/>
          <w:sz w:val="24"/>
          <w:szCs w:val="24"/>
        </w:rPr>
        <w:t xml:space="preserve"> while</w:t>
      </w:r>
      <w:r>
        <w:rPr>
          <w:rFonts w:ascii="Times New Roman" w:cs="Times New Roman" w:hAnsi="Times New Roman"/>
          <w:sz w:val="24"/>
          <w:szCs w:val="24"/>
        </w:rPr>
        <w:t xml:space="preserve"> thinking that n</w:t>
      </w:r>
      <w:r>
        <w:rPr>
          <w:rFonts w:ascii="Times New Roman" w:cs="Times New Roman" w:hAnsi="Times New Roman"/>
          <w:sz w:val="24"/>
          <w:szCs w:val="24"/>
        </w:rPr>
        <w:t xml:space="preserve">o </w:t>
      </w:r>
      <w:r>
        <w:rPr>
          <w:rFonts w:ascii="Times New Roman" w:cs="Times New Roman" w:hAnsi="Times New Roman"/>
          <w:sz w:val="24"/>
          <w:szCs w:val="24"/>
        </w:rPr>
        <w:t>one sees him.</w:t>
      </w:r>
      <w:r>
        <w:rPr>
          <w:rFonts w:ascii="Times New Roman" w:cs="Times New Roman" w:hAnsi="Times New Roman"/>
          <w:sz w:val="24"/>
          <w:szCs w:val="24"/>
        </w:rPr>
        <w:t xml:space="preserve"> The CG here is the S-AB that no one can talk about what he/she knows nothing about.</w:t>
      </w:r>
      <w:r>
        <w:rPr>
          <w:rFonts w:ascii="Times New Roman" w:cs="Times New Roman" w:hAnsi="Times New Roman"/>
          <w:sz w:val="24"/>
          <w:szCs w:val="24"/>
        </w:rPr>
        <w:t xml:space="preserve"> Naturally </w:t>
      </w:r>
      <w:r>
        <w:rPr>
          <w:rFonts w:ascii="Times New Roman" w:cs="Times New Roman" w:hAnsi="Times New Roman"/>
          <w:sz w:val="24"/>
          <w:szCs w:val="24"/>
        </w:rPr>
        <w:t>t</w:t>
      </w:r>
      <w:r>
        <w:rPr>
          <w:rFonts w:ascii="Times New Roman" w:cs="Times New Roman" w:hAnsi="Times New Roman"/>
          <w:sz w:val="24"/>
          <w:szCs w:val="24"/>
        </w:rPr>
        <w:t>he</w:t>
      </w:r>
      <w:r>
        <w:rPr>
          <w:rFonts w:ascii="Times New Roman" w:cs="Times New Roman" w:hAnsi="Times New Roman"/>
          <w:sz w:val="24"/>
          <w:szCs w:val="24"/>
        </w:rPr>
        <w:t xml:space="preserve"> Addressees </w:t>
      </w:r>
      <w:r>
        <w:rPr>
          <w:rFonts w:ascii="Times New Roman" w:cs="Times New Roman" w:hAnsi="Times New Roman"/>
          <w:sz w:val="24"/>
          <w:szCs w:val="24"/>
        </w:rPr>
        <w:t xml:space="preserve">should be shocked </w:t>
      </w:r>
      <w:r>
        <w:rPr>
          <w:rFonts w:ascii="Times New Roman" w:cs="Times New Roman" w:hAnsi="Times New Roman"/>
          <w:sz w:val="24"/>
          <w:szCs w:val="24"/>
        </w:rPr>
        <w:t>that he has been exposed</w:t>
      </w:r>
      <w:r>
        <w:rPr>
          <w:rFonts w:ascii="Times New Roman" w:cs="Times New Roman" w:hAnsi="Times New Roman"/>
          <w:sz w:val="24"/>
          <w:szCs w:val="24"/>
        </w:rPr>
        <w:t>, and should</w:t>
      </w:r>
      <w:r>
        <w:rPr>
          <w:rFonts w:ascii="Times New Roman" w:cs="Times New Roman" w:hAnsi="Times New Roman"/>
          <w:sz w:val="24"/>
          <w:szCs w:val="24"/>
        </w:rPr>
        <w:t xml:space="preserve"> then</w:t>
      </w:r>
      <w:r>
        <w:rPr>
          <w:rFonts w:ascii="Times New Roman" w:cs="Times New Roman" w:hAnsi="Times New Roman"/>
          <w:sz w:val="24"/>
          <w:szCs w:val="24"/>
        </w:rPr>
        <w:t xml:space="preserve"> be convinced that</w:t>
      </w:r>
      <w:r>
        <w:rPr>
          <w:rFonts w:ascii="Times New Roman" w:cs="Times New Roman" w:hAnsi="Times New Roman"/>
          <w:sz w:val="24"/>
          <w:szCs w:val="24"/>
        </w:rPr>
        <w:t xml:space="preserve"> the</w:t>
      </w:r>
      <w:r>
        <w:rPr>
          <w:rFonts w:ascii="Times New Roman" w:cs="Times New Roman" w:hAnsi="Times New Roman"/>
          <w:sz w:val="24"/>
          <w:szCs w:val="24"/>
        </w:rPr>
        <w:t xml:space="preserve"> Speaker </w:t>
      </w:r>
      <w:r>
        <w:rPr>
          <w:rFonts w:ascii="Times New Roman" w:cs="Times New Roman" w:hAnsi="Times New Roman"/>
          <w:sz w:val="24"/>
          <w:szCs w:val="24"/>
        </w:rPr>
        <w:t>sees all.</w:t>
      </w:r>
      <w:r>
        <w:rPr>
          <w:rFonts w:ascii="Times New Roman" w:cs="Times New Roman" w:hAnsi="Times New Roman"/>
          <w:sz w:val="24"/>
          <w:szCs w:val="24"/>
        </w:rPr>
        <w:t xml:space="preserve"> So the RQ in v14 is performing the pragmatic act of challenging him to deny that </w:t>
      </w:r>
      <w:r>
        <w:rPr>
          <w:rFonts w:ascii="Times New Roman" w:cs="Times New Roman" w:hAnsi="Times New Roman"/>
          <w:sz w:val="24"/>
          <w:szCs w:val="24"/>
        </w:rPr>
        <w:t xml:space="preserve">the Speaker </w:t>
      </w:r>
      <w:r>
        <w:rPr>
          <w:rFonts w:ascii="Times New Roman" w:cs="Times New Roman" w:hAnsi="Times New Roman"/>
          <w:sz w:val="24"/>
          <w:szCs w:val="24"/>
        </w:rPr>
        <w:t xml:space="preserve">is </w:t>
      </w:r>
      <w:r>
        <w:rPr>
          <w:rFonts w:ascii="Times New Roman" w:cs="Times New Roman" w:hAnsi="Times New Roman"/>
          <w:sz w:val="24"/>
          <w:szCs w:val="24"/>
        </w:rPr>
        <w:t xml:space="preserve">all seeing, </w:t>
      </w:r>
      <w:r>
        <w:rPr>
          <w:rFonts w:ascii="Times New Roman" w:cs="Times New Roman" w:hAnsi="Times New Roman"/>
          <w:sz w:val="24"/>
          <w:szCs w:val="24"/>
        </w:rPr>
        <w:t>to deny that</w:t>
      </w:r>
      <w:r>
        <w:rPr>
          <w:rFonts w:ascii="Times New Roman" w:cs="Times New Roman" w:hAnsi="Times New Roman"/>
          <w:sz w:val="24"/>
          <w:szCs w:val="24"/>
        </w:rPr>
        <w:t xml:space="preserve"> he did such things, to deny that </w:t>
      </w:r>
      <w:r>
        <w:rPr>
          <w:rFonts w:ascii="Times New Roman" w:cs="Times New Roman" w:hAnsi="Times New Roman"/>
          <w:sz w:val="24"/>
          <w:szCs w:val="24"/>
        </w:rPr>
        <w:t>He</w:t>
      </w:r>
      <w:r>
        <w:rPr>
          <w:rFonts w:ascii="Times New Roman" w:cs="Times New Roman" w:hAnsi="Times New Roman"/>
          <w:sz w:val="24"/>
          <w:szCs w:val="24"/>
        </w:rPr>
        <w:t xml:space="preserve"> </w:t>
      </w:r>
      <w:r>
        <w:rPr>
          <w:rFonts w:ascii="Times New Roman" w:cs="Times New Roman" w:hAnsi="Times New Roman"/>
          <w:sz w:val="24"/>
          <w:szCs w:val="24"/>
        </w:rPr>
        <w:t>sees him</w:t>
      </w:r>
      <w:r>
        <w:rPr>
          <w:rFonts w:ascii="Times New Roman" w:cs="Times New Roman" w:hAnsi="Times New Roman"/>
          <w:sz w:val="24"/>
          <w:szCs w:val="24"/>
        </w:rPr>
        <w:t xml:space="preserve">, </w:t>
      </w:r>
      <w:r>
        <w:rPr>
          <w:rFonts w:ascii="Times New Roman" w:cs="Times New Roman" w:hAnsi="Times New Roman"/>
          <w:sz w:val="24"/>
          <w:szCs w:val="24"/>
        </w:rPr>
        <w:t xml:space="preserve">and </w:t>
      </w:r>
      <w:r>
        <w:rPr>
          <w:rFonts w:ascii="Times New Roman" w:cs="Times New Roman" w:hAnsi="Times New Roman"/>
          <w:sz w:val="24"/>
          <w:szCs w:val="24"/>
        </w:rPr>
        <w:t xml:space="preserve">finally </w:t>
      </w:r>
      <w:r>
        <w:rPr>
          <w:rFonts w:ascii="Times New Roman" w:cs="Times New Roman" w:hAnsi="Times New Roman"/>
          <w:sz w:val="24"/>
          <w:szCs w:val="24"/>
        </w:rPr>
        <w:t>to deny that</w:t>
      </w:r>
      <w:r>
        <w:rPr>
          <w:rFonts w:ascii="Times New Roman" w:cs="Times New Roman" w:hAnsi="Times New Roman"/>
          <w:sz w:val="24"/>
          <w:szCs w:val="24"/>
        </w:rPr>
        <w:t xml:space="preserve"> </w:t>
      </w:r>
      <w:r>
        <w:rPr>
          <w:rFonts w:ascii="Times New Roman" w:cs="Times New Roman" w:hAnsi="Times New Roman"/>
          <w:sz w:val="24"/>
          <w:szCs w:val="24"/>
        </w:rPr>
        <w:t>He</w:t>
      </w:r>
      <w:r>
        <w:rPr>
          <w:rFonts w:ascii="Times New Roman" w:cs="Times New Roman" w:hAnsi="Times New Roman"/>
          <w:sz w:val="24"/>
          <w:szCs w:val="24"/>
        </w:rPr>
        <w:t xml:space="preserve"> is All-Knowing</w:t>
      </w:r>
      <w:r>
        <w:rPr>
          <w:rFonts w:ascii="Times New Roman" w:cs="Times New Roman" w:hAnsi="Times New Roman"/>
          <w:sz w:val="24"/>
          <w:szCs w:val="24"/>
        </w:rPr>
        <w:t>.</w:t>
      </w:r>
    </w:p>
    <w:p>
      <w:pPr>
        <w:pStyle w:val="style0"/>
        <w:jc w:val="both"/>
        <w:rPr>
          <w:rFonts w:ascii="Times New Roman" w:cs="Times New Roman" w:hAnsi="Times New Roman"/>
          <w:sz w:val="24"/>
          <w:szCs w:val="24"/>
          <w:u w:val="single"/>
        </w:rPr>
      </w:pPr>
      <w:r>
        <w:rPr>
          <w:rFonts w:ascii="Times New Roman" w:cs="Times New Roman" w:hAnsi="Times New Roman"/>
          <w:sz w:val="24"/>
          <w:szCs w:val="24"/>
        </w:rPr>
        <w:t>XV.</w:t>
      </w:r>
      <w:r>
        <w:rPr>
          <w:rFonts w:ascii="Times New Roman" w:cs="Times New Roman" w:hAnsi="Times New Roman"/>
          <w:sz w:val="24"/>
          <w:szCs w:val="24"/>
        </w:rPr>
        <w:tab/>
      </w:r>
      <w:r>
        <w:rPr>
          <w:rFonts w:ascii="Times New Roman" w:cs="Times New Roman" w:hAnsi="Times New Roman"/>
          <w:sz w:val="24"/>
          <w:szCs w:val="24"/>
          <w:u w:val="single"/>
        </w:rPr>
        <w:t>Chapter 100: 9-11</w:t>
      </w:r>
    </w:p>
    <w:p>
      <w:pPr>
        <w:pStyle w:val="style179"/>
        <w:numPr>
          <w:ilvl w:val="0"/>
          <w:numId w:val="8"/>
        </w:numPr>
        <w:ind w:hanging="436"/>
        <w:jc w:val="both"/>
        <w:rPr>
          <w:rFonts w:ascii="Times New Roman" w:cs="Times New Roman" w:hAnsi="Times New Roman"/>
          <w:sz w:val="24"/>
          <w:szCs w:val="24"/>
        </w:rPr>
      </w:pPr>
      <w:r>
        <w:rPr>
          <w:rFonts w:ascii="Times New Roman" w:cs="Times New Roman" w:hAnsi="Times New Roman"/>
          <w:sz w:val="24"/>
          <w:szCs w:val="24"/>
        </w:rPr>
        <w:t>Does he not know, when that which is in the graves is scattered abroad</w:t>
      </w:r>
    </w:p>
    <w:p>
      <w:pPr>
        <w:pStyle w:val="style179"/>
        <w:numPr>
          <w:ilvl w:val="0"/>
          <w:numId w:val="8"/>
        </w:numPr>
        <w:ind w:hanging="436"/>
        <w:jc w:val="both"/>
        <w:rPr>
          <w:rFonts w:ascii="Times New Roman" w:cs="Times New Roman" w:hAnsi="Times New Roman"/>
          <w:sz w:val="24"/>
          <w:szCs w:val="24"/>
        </w:rPr>
      </w:pPr>
      <w:r>
        <w:rPr>
          <w:rFonts w:ascii="Times New Roman" w:cs="Times New Roman" w:hAnsi="Times New Roman"/>
          <w:sz w:val="24"/>
          <w:szCs w:val="24"/>
        </w:rPr>
        <w:t>And that which is (locked up) in (human) breast is made manifest</w:t>
      </w:r>
    </w:p>
    <w:p>
      <w:pPr>
        <w:pStyle w:val="style179"/>
        <w:numPr>
          <w:ilvl w:val="0"/>
          <w:numId w:val="8"/>
        </w:numPr>
        <w:ind w:hanging="436"/>
        <w:jc w:val="both"/>
        <w:rPr>
          <w:rFonts w:ascii="Times New Roman" w:cs="Times New Roman" w:hAnsi="Times New Roman"/>
          <w:sz w:val="24"/>
          <w:szCs w:val="24"/>
        </w:rPr>
      </w:pPr>
      <w:r>
        <w:rPr>
          <w:rFonts w:ascii="Times New Roman" w:cs="Times New Roman" w:hAnsi="Times New Roman"/>
          <w:sz w:val="24"/>
          <w:szCs w:val="24"/>
        </w:rPr>
        <w:t>That their Lord had been well acquainted with them, (even to) that Day?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Speaker </w:t>
      </w:r>
      <w:r>
        <w:rPr>
          <w:rFonts w:ascii="Times New Roman" w:cs="Times New Roman" w:hAnsi="Times New Roman"/>
          <w:sz w:val="24"/>
          <w:szCs w:val="24"/>
        </w:rPr>
        <w:t xml:space="preserve">here is </w:t>
      </w:r>
      <w:r>
        <w:rPr>
          <w:rFonts w:ascii="Times New Roman" w:cs="Times New Roman" w:hAnsi="Times New Roman"/>
          <w:sz w:val="24"/>
          <w:szCs w:val="24"/>
        </w:rPr>
        <w:t xml:space="preserve">using the RQ to perform the pragmatic act of </w:t>
      </w:r>
      <w:r>
        <w:rPr>
          <w:rFonts w:ascii="Times New Roman" w:cs="Times New Roman" w:hAnsi="Times New Roman"/>
          <w:sz w:val="24"/>
          <w:szCs w:val="24"/>
        </w:rPr>
        <w:t>affirming strongly that He is well a</w:t>
      </w:r>
      <w:r>
        <w:rPr>
          <w:rFonts w:ascii="Times New Roman" w:cs="Times New Roman" w:hAnsi="Times New Roman"/>
          <w:sz w:val="24"/>
          <w:szCs w:val="24"/>
        </w:rPr>
        <w:t xml:space="preserve">cquainted with </w:t>
      </w:r>
      <w:r>
        <w:rPr>
          <w:rFonts w:ascii="Times New Roman" w:cs="Times New Roman" w:hAnsi="Times New Roman"/>
          <w:sz w:val="24"/>
          <w:szCs w:val="24"/>
        </w:rPr>
        <w:t>t</w:t>
      </w:r>
      <w:r>
        <w:rPr>
          <w:rFonts w:ascii="Times New Roman" w:cs="Times New Roman" w:hAnsi="Times New Roman"/>
          <w:sz w:val="24"/>
          <w:szCs w:val="24"/>
        </w:rPr>
        <w:t>h</w:t>
      </w:r>
      <w:r>
        <w:rPr>
          <w:rFonts w:ascii="Times New Roman" w:cs="Times New Roman" w:hAnsi="Times New Roman"/>
          <w:sz w:val="24"/>
          <w:szCs w:val="24"/>
        </w:rPr>
        <w:t xml:space="preserve">e Addressees </w:t>
      </w:r>
      <w:r>
        <w:rPr>
          <w:rFonts w:ascii="Times New Roman" w:cs="Times New Roman" w:hAnsi="Times New Roman"/>
          <w:sz w:val="24"/>
          <w:szCs w:val="24"/>
        </w:rPr>
        <w:t>at</w:t>
      </w:r>
      <w:r>
        <w:rPr>
          <w:rFonts w:ascii="Times New Roman" w:cs="Times New Roman" w:hAnsi="Times New Roman"/>
          <w:sz w:val="24"/>
          <w:szCs w:val="24"/>
        </w:rPr>
        <w:t xml:space="preserve"> every step of their li</w:t>
      </w:r>
      <w:r>
        <w:rPr>
          <w:rFonts w:ascii="Times New Roman" w:cs="Times New Roman" w:hAnsi="Times New Roman"/>
          <w:sz w:val="24"/>
          <w:szCs w:val="24"/>
        </w:rPr>
        <w:t>ves</w:t>
      </w:r>
      <w:r>
        <w:rPr>
          <w:rFonts w:ascii="Times New Roman" w:cs="Times New Roman" w:hAnsi="Times New Roman"/>
          <w:sz w:val="24"/>
          <w:szCs w:val="24"/>
        </w:rPr>
        <w:t xml:space="preserve">, although </w:t>
      </w:r>
      <w:r>
        <w:rPr>
          <w:rFonts w:ascii="Times New Roman" w:cs="Times New Roman" w:hAnsi="Times New Roman"/>
          <w:sz w:val="24"/>
          <w:szCs w:val="24"/>
        </w:rPr>
        <w:t>t</w:t>
      </w:r>
      <w:r>
        <w:rPr>
          <w:rFonts w:ascii="Times New Roman" w:cs="Times New Roman" w:hAnsi="Times New Roman"/>
          <w:sz w:val="24"/>
          <w:szCs w:val="24"/>
        </w:rPr>
        <w:t>h</w:t>
      </w:r>
      <w:r>
        <w:rPr>
          <w:rFonts w:ascii="Times New Roman" w:cs="Times New Roman" w:hAnsi="Times New Roman"/>
          <w:sz w:val="24"/>
          <w:szCs w:val="24"/>
        </w:rPr>
        <w:t xml:space="preserve">ey </w:t>
      </w:r>
      <w:r>
        <w:rPr>
          <w:rFonts w:ascii="Times New Roman" w:cs="Times New Roman" w:hAnsi="Times New Roman"/>
          <w:sz w:val="24"/>
          <w:szCs w:val="24"/>
        </w:rPr>
        <w:t>may deny or doubt this</w:t>
      </w:r>
      <w:r>
        <w:rPr>
          <w:rFonts w:ascii="Times New Roman" w:cs="Times New Roman" w:hAnsi="Times New Roman"/>
          <w:sz w:val="24"/>
          <w:szCs w:val="24"/>
        </w:rPr>
        <w:t>, thereby reminding them, and at the same time challenging them to disprove this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The CG here, as in the previous data, is the S-AB that the Speaker sees them at all times.</w:t>
      </w:r>
      <w:r>
        <w:rPr>
          <w:rFonts w:ascii="Times New Roman" w:cs="Times New Roman" w:hAnsi="Times New Roman"/>
          <w:sz w:val="24"/>
          <w:szCs w:val="24"/>
        </w:rPr>
        <w:t xml:space="preserve"> </w:t>
      </w:r>
      <w:r>
        <w:rPr>
          <w:rFonts w:ascii="Times New Roman" w:cs="Times New Roman" w:hAnsi="Times New Roman"/>
          <w:sz w:val="24"/>
          <w:szCs w:val="24"/>
        </w:rPr>
        <w:t xml:space="preserve">The Speaker </w:t>
      </w:r>
      <w:r>
        <w:rPr>
          <w:rFonts w:ascii="Times New Roman" w:cs="Times New Roman" w:hAnsi="Times New Roman"/>
          <w:sz w:val="24"/>
          <w:szCs w:val="24"/>
        </w:rPr>
        <w:t xml:space="preserve">is by so doing </w:t>
      </w:r>
      <w:r>
        <w:rPr>
          <w:rFonts w:ascii="Times New Roman" w:cs="Times New Roman" w:hAnsi="Times New Roman"/>
          <w:sz w:val="24"/>
          <w:szCs w:val="24"/>
        </w:rPr>
        <w:t>e</w:t>
      </w:r>
      <w:r>
        <w:rPr>
          <w:rFonts w:ascii="Times New Roman" w:cs="Times New Roman" w:hAnsi="Times New Roman"/>
          <w:sz w:val="24"/>
          <w:szCs w:val="24"/>
        </w:rPr>
        <w:t>ncouraging them</w:t>
      </w:r>
      <w:r>
        <w:rPr>
          <w:rFonts w:ascii="Times New Roman" w:cs="Times New Roman" w:hAnsi="Times New Roman"/>
          <w:sz w:val="24"/>
          <w:szCs w:val="24"/>
        </w:rPr>
        <w:t xml:space="preserve"> to</w:t>
      </w:r>
      <w:r>
        <w:rPr>
          <w:rFonts w:ascii="Times New Roman" w:cs="Times New Roman" w:hAnsi="Times New Roman"/>
          <w:sz w:val="24"/>
          <w:szCs w:val="24"/>
        </w:rPr>
        <w:t xml:space="preserve"> always have this in mind</w:t>
      </w:r>
      <w:r>
        <w:rPr>
          <w:rFonts w:ascii="Times New Roman" w:cs="Times New Roman" w:hAnsi="Times New Roman"/>
          <w:sz w:val="24"/>
          <w:szCs w:val="24"/>
        </w:rPr>
        <w:t xml:space="preserve">, and </w:t>
      </w:r>
      <w:r>
        <w:rPr>
          <w:rFonts w:ascii="Times New Roman" w:cs="Times New Roman" w:hAnsi="Times New Roman"/>
          <w:sz w:val="24"/>
          <w:szCs w:val="24"/>
        </w:rPr>
        <w:t xml:space="preserve">also </w:t>
      </w:r>
      <w:r>
        <w:rPr>
          <w:rFonts w:ascii="Times New Roman" w:cs="Times New Roman" w:hAnsi="Times New Roman"/>
          <w:sz w:val="24"/>
          <w:szCs w:val="24"/>
        </w:rPr>
        <w:t>assuring them of His security, sustenance and guidance at all times, and that none of their deeds, good or bad is lost.</w:t>
      </w:r>
    </w:p>
    <w:p>
      <w:pPr>
        <w:pStyle w:val="style0"/>
        <w:jc w:val="both"/>
        <w:rPr>
          <w:rFonts w:ascii="Times New Roman" w:cs="Times New Roman" w:hAnsi="Times New Roman"/>
          <w:sz w:val="24"/>
          <w:szCs w:val="24"/>
          <w:u w:val="single"/>
        </w:rPr>
      </w:pPr>
      <w:r>
        <w:rPr>
          <w:rFonts w:ascii="Times New Roman" w:cs="Times New Roman" w:hAnsi="Times New Roman"/>
          <w:sz w:val="24"/>
          <w:szCs w:val="24"/>
        </w:rPr>
        <w:t>XVI.</w:t>
      </w:r>
      <w:r>
        <w:rPr>
          <w:rFonts w:ascii="Times New Roman" w:cs="Times New Roman" w:hAnsi="Times New Roman"/>
          <w:sz w:val="24"/>
          <w:szCs w:val="24"/>
        </w:rPr>
        <w:tab/>
      </w:r>
      <w:r>
        <w:rPr>
          <w:rFonts w:ascii="Times New Roman" w:cs="Times New Roman" w:hAnsi="Times New Roman"/>
          <w:sz w:val="24"/>
          <w:szCs w:val="24"/>
          <w:u w:val="single"/>
        </w:rPr>
        <w:t>Chapter 105: 1-2</w:t>
      </w:r>
    </w:p>
    <w:p>
      <w:pPr>
        <w:pStyle w:val="style179"/>
        <w:numPr>
          <w:ilvl w:val="0"/>
          <w:numId w:val="1"/>
        </w:numPr>
        <w:spacing w:lineRule="auto" w:line="240"/>
        <w:ind w:hanging="436"/>
        <w:jc w:val="both"/>
        <w:rPr>
          <w:rFonts w:ascii="Times New Roman" w:cs="Times New Roman" w:hAnsi="Times New Roman"/>
          <w:sz w:val="24"/>
          <w:szCs w:val="24"/>
        </w:rPr>
      </w:pPr>
      <w:r>
        <w:rPr>
          <w:rFonts w:ascii="Times New Roman" w:cs="Times New Roman" w:hAnsi="Times New Roman"/>
          <w:sz w:val="24"/>
          <w:szCs w:val="24"/>
        </w:rPr>
        <w:t>Seest</w:t>
      </w:r>
      <w:r>
        <w:rPr>
          <w:rFonts w:ascii="Times New Roman" w:cs="Times New Roman" w:hAnsi="Times New Roman"/>
          <w:sz w:val="24"/>
          <w:szCs w:val="24"/>
        </w:rPr>
        <w:t xml:space="preserve"> thou not how thy Lord dealt with the </w:t>
      </w:r>
      <w:r>
        <w:rPr>
          <w:rFonts w:ascii="Times New Roman" w:cs="Times New Roman" w:hAnsi="Times New Roman"/>
          <w:sz w:val="24"/>
          <w:szCs w:val="24"/>
        </w:rPr>
        <w:t xml:space="preserve">Companions </w:t>
      </w:r>
      <w:r>
        <w:rPr>
          <w:rFonts w:ascii="Times New Roman" w:cs="Times New Roman" w:hAnsi="Times New Roman"/>
          <w:sz w:val="24"/>
          <w:szCs w:val="24"/>
        </w:rPr>
        <w:t xml:space="preserve">of the </w:t>
      </w:r>
      <w:r>
        <w:rPr>
          <w:rFonts w:ascii="Times New Roman" w:cs="Times New Roman" w:hAnsi="Times New Roman"/>
          <w:sz w:val="24"/>
          <w:szCs w:val="24"/>
        </w:rPr>
        <w:t>Elephant</w:t>
      </w:r>
      <w:r>
        <w:rPr>
          <w:rFonts w:ascii="Times New Roman" w:cs="Times New Roman" w:hAnsi="Times New Roman"/>
          <w:sz w:val="24"/>
          <w:szCs w:val="24"/>
        </w:rPr>
        <w:t>?</w:t>
      </w:r>
    </w:p>
    <w:p>
      <w:pPr>
        <w:pStyle w:val="style179"/>
        <w:numPr>
          <w:ilvl w:val="0"/>
          <w:numId w:val="1"/>
        </w:numPr>
        <w:spacing w:lineRule="auto" w:line="240"/>
        <w:ind w:hanging="436"/>
        <w:jc w:val="both"/>
        <w:rPr>
          <w:rFonts w:ascii="Times New Roman" w:cs="Times New Roman" w:hAnsi="Times New Roman"/>
          <w:sz w:val="24"/>
          <w:szCs w:val="24"/>
        </w:rPr>
      </w:pPr>
      <w:r>
        <w:rPr>
          <w:rFonts w:ascii="Times New Roman" w:cs="Times New Roman" w:hAnsi="Times New Roman"/>
          <w:sz w:val="24"/>
          <w:szCs w:val="24"/>
        </w:rPr>
        <w:t>Did he not make their treacherous plan go astray?</w:t>
      </w:r>
      <w:r>
        <w:rPr>
          <w:rFonts w:ascii="Times New Roman" w:cs="Times New Roman" w:hAnsi="Times New Roman"/>
          <w:sz w:val="24"/>
          <w:szCs w:val="24"/>
          <w:u w:val="single"/>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Speaker </w:t>
      </w:r>
      <w:r>
        <w:rPr>
          <w:rFonts w:ascii="Times New Roman" w:cs="Times New Roman" w:hAnsi="Times New Roman"/>
          <w:sz w:val="24"/>
          <w:szCs w:val="24"/>
        </w:rPr>
        <w:t xml:space="preserve">is here </w:t>
      </w:r>
      <w:r>
        <w:rPr>
          <w:rFonts w:ascii="Times New Roman" w:cs="Times New Roman" w:hAnsi="Times New Roman"/>
          <w:sz w:val="24"/>
          <w:szCs w:val="24"/>
        </w:rPr>
        <w:t xml:space="preserve">utilizing the RQs to perform the pragmatic act of </w:t>
      </w:r>
      <w:r>
        <w:rPr>
          <w:rFonts w:ascii="Times New Roman" w:cs="Times New Roman" w:hAnsi="Times New Roman"/>
          <w:sz w:val="24"/>
          <w:szCs w:val="24"/>
        </w:rPr>
        <w:t xml:space="preserve">asking the </w:t>
      </w:r>
      <w:r>
        <w:rPr>
          <w:rFonts w:ascii="Times New Roman" w:cs="Times New Roman" w:hAnsi="Times New Roman"/>
          <w:sz w:val="24"/>
          <w:szCs w:val="24"/>
        </w:rPr>
        <w:t xml:space="preserve">AUBs </w:t>
      </w:r>
      <w:r>
        <w:rPr>
          <w:rFonts w:ascii="Times New Roman" w:cs="Times New Roman" w:hAnsi="Times New Roman"/>
          <w:sz w:val="24"/>
          <w:szCs w:val="24"/>
        </w:rPr>
        <w:t xml:space="preserve">to attest to the truth of this unique historical fact – that the Companions of the Elephant did come to attack the House of God </w:t>
      </w:r>
      <w:r>
        <w:rPr>
          <w:rFonts w:ascii="Times New Roman" w:cs="Times New Roman" w:hAnsi="Times New Roman"/>
          <w:sz w:val="24"/>
          <w:szCs w:val="24"/>
        </w:rPr>
        <w:t xml:space="preserve">known as </w:t>
      </w:r>
      <w:r>
        <w:rPr>
          <w:rFonts w:ascii="Times New Roman" w:cs="Times New Roman" w:hAnsi="Times New Roman"/>
          <w:sz w:val="24"/>
          <w:szCs w:val="24"/>
        </w:rPr>
        <w:t>Kaabah</w:t>
      </w:r>
      <w:r>
        <w:rPr>
          <w:rFonts w:ascii="Times New Roman" w:cs="Times New Roman" w:hAnsi="Times New Roman"/>
          <w:sz w:val="24"/>
          <w:szCs w:val="24"/>
        </w:rPr>
        <w:t xml:space="preserve"> (in Saudi Arabia)</w:t>
      </w:r>
      <w:r>
        <w:rPr>
          <w:rFonts w:ascii="Times New Roman" w:cs="Times New Roman" w:hAnsi="Times New Roman"/>
          <w:sz w:val="24"/>
          <w:szCs w:val="24"/>
        </w:rPr>
        <w:t>,</w:t>
      </w:r>
      <w:r>
        <w:rPr>
          <w:rFonts w:ascii="Times New Roman" w:cs="Times New Roman" w:hAnsi="Times New Roman"/>
          <w:sz w:val="24"/>
          <w:szCs w:val="24"/>
        </w:rPr>
        <w:t xml:space="preserve"> that He makes their treacherous plan go astray</w:t>
      </w:r>
      <w:r>
        <w:rPr>
          <w:rFonts w:ascii="Times New Roman" w:cs="Times New Roman" w:hAnsi="Times New Roman"/>
          <w:sz w:val="24"/>
          <w:szCs w:val="24"/>
        </w:rPr>
        <w:t xml:space="preserve"> miraculously, that He</w:t>
      </w:r>
      <w:r>
        <w:rPr>
          <w:rFonts w:ascii="Times New Roman" w:cs="Times New Roman" w:hAnsi="Times New Roman"/>
          <w:sz w:val="24"/>
          <w:szCs w:val="24"/>
        </w:rPr>
        <w:t xml:space="preserve"> utterly destroys them, and that </w:t>
      </w:r>
      <w:r>
        <w:rPr>
          <w:rFonts w:ascii="Times New Roman" w:cs="Times New Roman" w:hAnsi="Times New Roman"/>
          <w:sz w:val="24"/>
          <w:szCs w:val="24"/>
        </w:rPr>
        <w:t xml:space="preserve">He </w:t>
      </w:r>
      <w:r>
        <w:rPr>
          <w:rFonts w:ascii="Times New Roman" w:cs="Times New Roman" w:hAnsi="Times New Roman"/>
          <w:sz w:val="24"/>
          <w:szCs w:val="24"/>
        </w:rPr>
        <w:t xml:space="preserve">can still repeat that against whoever stands as enemy to </w:t>
      </w:r>
      <w:r>
        <w:rPr>
          <w:rFonts w:ascii="Times New Roman" w:cs="Times New Roman" w:hAnsi="Times New Roman"/>
          <w:sz w:val="24"/>
          <w:szCs w:val="24"/>
        </w:rPr>
        <w:t>Him</w:t>
      </w:r>
      <w:r>
        <w:rPr>
          <w:rFonts w:ascii="Times New Roman" w:cs="Times New Roman" w:hAnsi="Times New Roman"/>
          <w:sz w:val="24"/>
          <w:szCs w:val="24"/>
        </w:rPr>
        <w:t xml:space="preserve"> and His Prophet.</w:t>
      </w:r>
      <w:r>
        <w:rPr>
          <w:rFonts w:ascii="Times New Roman" w:cs="Times New Roman" w:hAnsi="Times New Roman"/>
          <w:sz w:val="24"/>
          <w:szCs w:val="24"/>
        </w:rPr>
        <w:t xml:space="preserve"> The CG here is the mutual S-AB that this historical event did indeed take place and that the attackers were miraculously destroyed.</w:t>
      </w:r>
      <w:r>
        <w:rPr>
          <w:rFonts w:ascii="Times New Roman" w:cs="Times New Roman" w:hAnsi="Times New Roman"/>
          <w:sz w:val="24"/>
          <w:szCs w:val="24"/>
        </w:rPr>
        <w:t xml:space="preserve"> The </w:t>
      </w:r>
      <w:r>
        <w:rPr>
          <w:rFonts w:ascii="Times New Roman" w:cs="Times New Roman" w:hAnsi="Times New Roman"/>
          <w:sz w:val="24"/>
          <w:szCs w:val="24"/>
        </w:rPr>
        <w:t xml:space="preserve">Battle </w:t>
      </w:r>
      <w:r>
        <w:rPr>
          <w:rFonts w:ascii="Times New Roman" w:cs="Times New Roman" w:hAnsi="Times New Roman"/>
          <w:sz w:val="24"/>
          <w:szCs w:val="24"/>
        </w:rPr>
        <w:t xml:space="preserve">of the </w:t>
      </w:r>
      <w:r>
        <w:rPr>
          <w:rFonts w:ascii="Times New Roman" w:cs="Times New Roman" w:hAnsi="Times New Roman"/>
          <w:sz w:val="24"/>
          <w:szCs w:val="24"/>
        </w:rPr>
        <w:t xml:space="preserve">Elephant </w:t>
      </w:r>
      <w:r>
        <w:rPr>
          <w:rFonts w:ascii="Times New Roman" w:cs="Times New Roman" w:hAnsi="Times New Roman"/>
          <w:sz w:val="24"/>
          <w:szCs w:val="24"/>
        </w:rPr>
        <w:t>took place</w:t>
      </w:r>
      <w:r>
        <w:rPr>
          <w:rFonts w:ascii="Times New Roman" w:cs="Times New Roman" w:hAnsi="Times New Roman"/>
          <w:sz w:val="24"/>
          <w:szCs w:val="24"/>
        </w:rPr>
        <w:t xml:space="preserve"> in</w:t>
      </w:r>
      <w:r>
        <w:rPr>
          <w:rFonts w:ascii="Times New Roman" w:cs="Times New Roman" w:hAnsi="Times New Roman"/>
          <w:sz w:val="24"/>
          <w:szCs w:val="24"/>
        </w:rPr>
        <w:t xml:space="preserve"> the year the Prophet was born,</w:t>
      </w:r>
      <w:r>
        <w:rPr>
          <w:rFonts w:ascii="Times New Roman" w:cs="Times New Roman" w:hAnsi="Times New Roman"/>
          <w:sz w:val="24"/>
          <w:szCs w:val="24"/>
        </w:rPr>
        <w:t xml:space="preserve"> namely 570 AC,</w:t>
      </w:r>
      <w:r>
        <w:rPr>
          <w:rFonts w:ascii="Times New Roman" w:cs="Times New Roman" w:hAnsi="Times New Roman"/>
          <w:sz w:val="24"/>
          <w:szCs w:val="24"/>
        </w:rPr>
        <w:t xml:space="preserve"> and so there is really no link between that story and what the </w:t>
      </w:r>
      <w:r>
        <w:rPr>
          <w:rFonts w:ascii="Times New Roman" w:cs="Times New Roman" w:hAnsi="Times New Roman"/>
          <w:sz w:val="24"/>
          <w:szCs w:val="24"/>
        </w:rPr>
        <w:t>A</w:t>
      </w:r>
      <w:r>
        <w:rPr>
          <w:rFonts w:ascii="Times New Roman" w:cs="Times New Roman" w:hAnsi="Times New Roman"/>
          <w:sz w:val="24"/>
          <w:szCs w:val="24"/>
        </w:rPr>
        <w:t>Proph was passing through in the hands of the</w:t>
      </w:r>
      <w:r>
        <w:rPr>
          <w:rFonts w:ascii="Times New Roman" w:cs="Times New Roman" w:hAnsi="Times New Roman"/>
          <w:sz w:val="24"/>
          <w:szCs w:val="24"/>
        </w:rPr>
        <w:t xml:space="preserve"> (</w:t>
      </w:r>
      <w:r>
        <w:rPr>
          <w:rFonts w:ascii="Times New Roman" w:cs="Times New Roman" w:hAnsi="Times New Roman"/>
          <w:sz w:val="24"/>
          <w:szCs w:val="24"/>
        </w:rPr>
        <w:t>Makkan</w:t>
      </w:r>
      <w:r>
        <w:rPr>
          <w:rFonts w:ascii="Times New Roman" w:cs="Times New Roman" w:hAnsi="Times New Roman"/>
          <w:sz w:val="24"/>
          <w:szCs w:val="24"/>
        </w:rPr>
        <w:t xml:space="preserve">) AUBs over forty years after </w:t>
      </w:r>
      <w:r>
        <w:rPr>
          <w:rFonts w:ascii="Times New Roman" w:cs="Times New Roman" w:hAnsi="Times New Roman"/>
          <w:sz w:val="24"/>
          <w:szCs w:val="24"/>
        </w:rPr>
        <w:t xml:space="preserve">except that </w:t>
      </w:r>
      <w:r>
        <w:rPr>
          <w:rFonts w:ascii="Times New Roman" w:cs="Times New Roman" w:hAnsi="Times New Roman"/>
          <w:sz w:val="24"/>
          <w:szCs w:val="24"/>
        </w:rPr>
        <w:t xml:space="preserve">the Speaker </w:t>
      </w:r>
      <w:r>
        <w:rPr>
          <w:rFonts w:ascii="Times New Roman" w:cs="Times New Roman" w:hAnsi="Times New Roman"/>
          <w:sz w:val="24"/>
          <w:szCs w:val="24"/>
        </w:rPr>
        <w:t xml:space="preserve">is </w:t>
      </w:r>
      <w:r>
        <w:rPr>
          <w:rFonts w:ascii="Times New Roman" w:cs="Times New Roman" w:hAnsi="Times New Roman"/>
          <w:sz w:val="24"/>
          <w:szCs w:val="24"/>
        </w:rPr>
        <w:t>warn</w:t>
      </w:r>
      <w:r>
        <w:rPr>
          <w:rFonts w:ascii="Times New Roman" w:cs="Times New Roman" w:hAnsi="Times New Roman"/>
          <w:sz w:val="24"/>
          <w:szCs w:val="24"/>
        </w:rPr>
        <w:t>ing</w:t>
      </w:r>
      <w:r>
        <w:rPr>
          <w:rFonts w:ascii="Times New Roman" w:cs="Times New Roman" w:hAnsi="Times New Roman"/>
          <w:sz w:val="24"/>
          <w:szCs w:val="24"/>
        </w:rPr>
        <w:t xml:space="preserve"> the </w:t>
      </w:r>
      <w:r>
        <w:rPr>
          <w:rFonts w:ascii="Times New Roman" w:cs="Times New Roman" w:hAnsi="Times New Roman"/>
          <w:sz w:val="24"/>
          <w:szCs w:val="24"/>
        </w:rPr>
        <w:t>A</w:t>
      </w:r>
      <w:r>
        <w:rPr>
          <w:rFonts w:ascii="Times New Roman" w:cs="Times New Roman" w:hAnsi="Times New Roman"/>
          <w:sz w:val="24"/>
          <w:szCs w:val="24"/>
        </w:rPr>
        <w:t xml:space="preserve">Proph’s persecutors to desist, </w:t>
      </w:r>
      <w:r>
        <w:rPr>
          <w:rFonts w:ascii="Times New Roman" w:cs="Times New Roman" w:hAnsi="Times New Roman"/>
          <w:sz w:val="24"/>
          <w:szCs w:val="24"/>
        </w:rPr>
        <w:t xml:space="preserve">assuring them </w:t>
      </w:r>
      <w:r>
        <w:rPr>
          <w:rFonts w:ascii="Times New Roman" w:cs="Times New Roman" w:hAnsi="Times New Roman"/>
          <w:sz w:val="24"/>
          <w:szCs w:val="24"/>
        </w:rPr>
        <w:t>that no amount of army and material res</w:t>
      </w:r>
      <w:r>
        <w:rPr>
          <w:rFonts w:ascii="Times New Roman" w:cs="Times New Roman" w:hAnsi="Times New Roman"/>
          <w:sz w:val="24"/>
          <w:szCs w:val="24"/>
        </w:rPr>
        <w:t>ources and treachery against His</w:t>
      </w:r>
      <w:r>
        <w:rPr>
          <w:rFonts w:ascii="Times New Roman" w:cs="Times New Roman" w:hAnsi="Times New Roman"/>
          <w:sz w:val="24"/>
          <w:szCs w:val="24"/>
        </w:rPr>
        <w:t xml:space="preserve"> Prophet and plan can overpower </w:t>
      </w:r>
      <w:r>
        <w:rPr>
          <w:rFonts w:ascii="Times New Roman" w:cs="Times New Roman" w:hAnsi="Times New Roman"/>
          <w:sz w:val="24"/>
          <w:szCs w:val="24"/>
        </w:rPr>
        <w:t>Him</w:t>
      </w:r>
      <w:r>
        <w:rPr>
          <w:rFonts w:ascii="Times New Roman" w:cs="Times New Roman" w:hAnsi="Times New Roman"/>
          <w:sz w:val="24"/>
          <w:szCs w:val="24"/>
        </w:rPr>
        <w:t>, and</w:t>
      </w:r>
      <w:r>
        <w:rPr>
          <w:rFonts w:ascii="Times New Roman" w:cs="Times New Roman" w:hAnsi="Times New Roman"/>
          <w:sz w:val="24"/>
          <w:szCs w:val="24"/>
        </w:rPr>
        <w:t xml:space="preserve"> imploring them</w:t>
      </w:r>
      <w:r>
        <w:rPr>
          <w:rFonts w:ascii="Times New Roman" w:cs="Times New Roman" w:hAnsi="Times New Roman"/>
          <w:sz w:val="24"/>
          <w:szCs w:val="24"/>
        </w:rPr>
        <w:t xml:space="preserve"> to take heed be</w:t>
      </w:r>
      <w:r>
        <w:rPr>
          <w:rFonts w:ascii="Times New Roman" w:cs="Times New Roman" w:hAnsi="Times New Roman"/>
          <w:sz w:val="24"/>
          <w:szCs w:val="24"/>
        </w:rPr>
        <w:t>fore it is too late</w:t>
      </w:r>
      <w:r>
        <w:rPr>
          <w:rFonts w:ascii="Times New Roman" w:cs="Times New Roman" w:hAnsi="Times New Roman"/>
          <w:sz w:val="24"/>
          <w:szCs w:val="24"/>
        </w:rPr>
        <w:t>.</w:t>
      </w:r>
      <w:r>
        <w:rPr>
          <w:rFonts w:ascii="Times New Roman" w:cs="Times New Roman" w:hAnsi="Times New Roman"/>
          <w:sz w:val="24"/>
          <w:szCs w:val="24"/>
        </w:rPr>
        <w:t xml:space="preserve"> The RQs also perform the pragmatic act of</w:t>
      </w:r>
      <w:r>
        <w:rPr>
          <w:rFonts w:ascii="Times New Roman" w:cs="Times New Roman" w:hAnsi="Times New Roman"/>
          <w:sz w:val="24"/>
          <w:szCs w:val="24"/>
        </w:rPr>
        <w:t xml:space="preserve"> remind</w:t>
      </w:r>
      <w:r>
        <w:rPr>
          <w:rFonts w:ascii="Times New Roman" w:cs="Times New Roman" w:hAnsi="Times New Roman"/>
          <w:sz w:val="24"/>
          <w:szCs w:val="24"/>
        </w:rPr>
        <w:t xml:space="preserve">ing the Addressees </w:t>
      </w:r>
      <w:r>
        <w:rPr>
          <w:rFonts w:ascii="Times New Roman" w:cs="Times New Roman" w:hAnsi="Times New Roman"/>
          <w:sz w:val="24"/>
          <w:szCs w:val="24"/>
        </w:rPr>
        <w:t xml:space="preserve">of that incident </w:t>
      </w:r>
      <w:r>
        <w:rPr>
          <w:rFonts w:ascii="Times New Roman" w:cs="Times New Roman" w:hAnsi="Times New Roman"/>
          <w:sz w:val="24"/>
          <w:szCs w:val="24"/>
        </w:rPr>
        <w:t>in case they have forgotten.</w:t>
      </w:r>
    </w:p>
    <w:p>
      <w:pPr>
        <w:pStyle w:val="style0"/>
        <w:spacing w:lineRule="auto" w:line="480"/>
        <w:jc w:val="both"/>
        <w:rPr>
          <w:rFonts w:ascii="Times New Roman" w:cs="Times New Roman" w:hAnsi="Times New Roman"/>
          <w:sz w:val="24"/>
          <w:szCs w:val="24"/>
        </w:rPr>
      </w:pPr>
    </w:p>
    <w:p>
      <w:pPr>
        <w:pStyle w:val="style0"/>
        <w:jc w:val="both"/>
        <w:rPr>
          <w:rFonts w:ascii="Times New Roman" w:cs="Times New Roman" w:hAnsi="Times New Roman"/>
          <w:sz w:val="24"/>
          <w:szCs w:val="24"/>
        </w:rPr>
      </w:pPr>
      <w:r>
        <w:rPr>
          <w:rFonts w:ascii="Times New Roman" w:cs="Times New Roman" w:hAnsi="Times New Roman"/>
          <w:sz w:val="24"/>
          <w:szCs w:val="24"/>
        </w:rPr>
        <w:t>XVII.</w:t>
      </w:r>
      <w:r>
        <w:rPr>
          <w:rFonts w:ascii="Times New Roman" w:cs="Times New Roman" w:hAnsi="Times New Roman"/>
          <w:sz w:val="24"/>
          <w:szCs w:val="24"/>
        </w:rPr>
        <w:tab/>
      </w:r>
      <w:r>
        <w:rPr>
          <w:rFonts w:ascii="Times New Roman" w:cs="Times New Roman" w:hAnsi="Times New Roman"/>
          <w:sz w:val="24"/>
          <w:szCs w:val="24"/>
          <w:u w:val="single"/>
        </w:rPr>
        <w:t>Chapter 107: 1</w:t>
      </w:r>
    </w:p>
    <w:p>
      <w:pPr>
        <w:pStyle w:val="style0"/>
        <w:jc w:val="both"/>
        <w:rPr>
          <w:rFonts w:ascii="Times New Roman" w:cs="Times New Roman" w:hAnsi="Times New Roman"/>
          <w:sz w:val="24"/>
          <w:szCs w:val="24"/>
        </w:rPr>
      </w:pPr>
      <w:r>
        <w:rPr>
          <w:rFonts w:ascii="Times New Roman" w:cs="Times New Roman" w:hAnsi="Times New Roman"/>
          <w:sz w:val="24"/>
          <w:szCs w:val="24"/>
        </w:rPr>
        <w:t>v1:</w:t>
      </w:r>
      <w:r>
        <w:rPr>
          <w:rFonts w:ascii="Times New Roman" w:cs="Times New Roman" w:hAnsi="Times New Roman"/>
          <w:sz w:val="24"/>
          <w:szCs w:val="24"/>
        </w:rPr>
        <w:tab/>
      </w:r>
      <w:r>
        <w:rPr>
          <w:rFonts w:ascii="Times New Roman" w:cs="Times New Roman" w:hAnsi="Times New Roman"/>
          <w:sz w:val="24"/>
          <w:szCs w:val="24"/>
        </w:rPr>
        <w:t>seest</w:t>
      </w:r>
      <w:r>
        <w:rPr>
          <w:rFonts w:ascii="Times New Roman" w:cs="Times New Roman" w:hAnsi="Times New Roman"/>
          <w:sz w:val="24"/>
          <w:szCs w:val="24"/>
        </w:rPr>
        <w:t xml:space="preserve"> thou one who denies the judgement (to come)?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This is the last</w:t>
      </w:r>
      <w:r>
        <w:rPr>
          <w:rFonts w:ascii="Times New Roman" w:cs="Times New Roman" w:hAnsi="Times New Roman"/>
          <w:sz w:val="24"/>
          <w:szCs w:val="24"/>
        </w:rPr>
        <w:t xml:space="preserve"> RQ verse in the Qur'an, and the Speaker </w:t>
      </w:r>
      <w:r>
        <w:rPr>
          <w:rFonts w:ascii="Times New Roman" w:cs="Times New Roman" w:hAnsi="Times New Roman"/>
          <w:sz w:val="24"/>
          <w:szCs w:val="24"/>
        </w:rPr>
        <w:t>here is</w:t>
      </w:r>
      <w:r>
        <w:rPr>
          <w:rFonts w:ascii="Times New Roman" w:cs="Times New Roman" w:hAnsi="Times New Roman"/>
          <w:sz w:val="24"/>
          <w:szCs w:val="24"/>
        </w:rPr>
        <w:t xml:space="preserve"> using the RQ to perform the pragmatic act of explicating the characteristic activities</w:t>
      </w:r>
      <w:r>
        <w:rPr>
          <w:rFonts w:ascii="Times New Roman" w:cs="Times New Roman" w:hAnsi="Times New Roman"/>
          <w:sz w:val="24"/>
          <w:szCs w:val="24"/>
        </w:rPr>
        <w:t xml:space="preserve"> of those who deny the Judgement </w:t>
      </w:r>
      <w:r>
        <w:rPr>
          <w:rFonts w:ascii="Times New Roman" w:cs="Times New Roman" w:hAnsi="Times New Roman"/>
          <w:sz w:val="24"/>
          <w:szCs w:val="24"/>
        </w:rPr>
        <w:t>Day.</w:t>
      </w:r>
      <w:r>
        <w:rPr>
          <w:rFonts w:ascii="Times New Roman" w:cs="Times New Roman" w:hAnsi="Times New Roman"/>
          <w:sz w:val="24"/>
          <w:szCs w:val="24"/>
        </w:rPr>
        <w:t xml:space="preserve"> The CG here is the S-AB </w:t>
      </w:r>
      <w:r>
        <w:rPr>
          <w:rFonts w:ascii="Times New Roman" w:cs="Times New Roman" w:hAnsi="Times New Roman"/>
          <w:sz w:val="24"/>
          <w:szCs w:val="24"/>
        </w:rPr>
        <w:t>that they are aware of</w:t>
      </w:r>
      <w:r>
        <w:rPr>
          <w:rFonts w:ascii="Times New Roman" w:cs="Times New Roman" w:hAnsi="Times New Roman"/>
          <w:sz w:val="24"/>
          <w:szCs w:val="24"/>
        </w:rPr>
        <w:t xml:space="preserve"> those who engage in the activities listed in the rest of the Chapter, namely not helping the orphans, not feeding the indigent, neglecting prayers, refusing to supply the needs of their neighbours, and do</w:t>
      </w:r>
      <w:r>
        <w:rPr>
          <w:rFonts w:ascii="Times New Roman" w:cs="Times New Roman" w:hAnsi="Times New Roman"/>
          <w:sz w:val="24"/>
          <w:szCs w:val="24"/>
        </w:rPr>
        <w:t>ing</w:t>
      </w:r>
      <w:r>
        <w:rPr>
          <w:rFonts w:ascii="Times New Roman" w:cs="Times New Roman" w:hAnsi="Times New Roman"/>
          <w:sz w:val="24"/>
          <w:szCs w:val="24"/>
        </w:rPr>
        <w:t xml:space="preserve"> good deeds only to be seen and praised by people.</w:t>
      </w:r>
      <w:r>
        <w:rPr>
          <w:rFonts w:ascii="Times New Roman" w:cs="Times New Roman" w:hAnsi="Times New Roman"/>
          <w:sz w:val="24"/>
          <w:szCs w:val="24"/>
        </w:rPr>
        <w:t xml:space="preserve"> In a way, then, God is using the RQ resource to perform the pragmatic act of calling </w:t>
      </w:r>
      <w:r>
        <w:rPr>
          <w:rFonts w:ascii="Times New Roman" w:cs="Times New Roman" w:hAnsi="Times New Roman"/>
          <w:sz w:val="24"/>
          <w:szCs w:val="24"/>
        </w:rPr>
        <w:t xml:space="preserve">both </w:t>
      </w:r>
      <w:r>
        <w:rPr>
          <w:rFonts w:ascii="Times New Roman" w:cs="Times New Roman" w:hAnsi="Times New Roman"/>
          <w:sz w:val="24"/>
          <w:szCs w:val="24"/>
        </w:rPr>
        <w:t>the</w:t>
      </w:r>
      <w:r>
        <w:rPr>
          <w:rFonts w:ascii="Times New Roman" w:cs="Times New Roman" w:hAnsi="Times New Roman"/>
          <w:sz w:val="24"/>
          <w:szCs w:val="24"/>
        </w:rPr>
        <w:t xml:space="preserve"> ABs and the AUBs</w:t>
      </w:r>
      <w:r>
        <w:rPr>
          <w:rFonts w:ascii="Times New Roman" w:cs="Times New Roman" w:hAnsi="Times New Roman"/>
          <w:sz w:val="24"/>
          <w:szCs w:val="24"/>
        </w:rPr>
        <w:t>’ attention</w:t>
      </w:r>
      <w:r>
        <w:rPr>
          <w:rFonts w:ascii="Times New Roman" w:cs="Times New Roman" w:hAnsi="Times New Roman"/>
          <w:sz w:val="24"/>
          <w:szCs w:val="24"/>
        </w:rPr>
        <w:t xml:space="preserve"> and showing them</w:t>
      </w:r>
      <w:r>
        <w:rPr>
          <w:rFonts w:ascii="Times New Roman" w:cs="Times New Roman" w:hAnsi="Times New Roman"/>
          <w:sz w:val="24"/>
          <w:szCs w:val="24"/>
        </w:rPr>
        <w:t xml:space="preserve"> the implication of this attitude</w:t>
      </w:r>
      <w:r>
        <w:rPr>
          <w:rFonts w:ascii="Times New Roman" w:cs="Times New Roman" w:hAnsi="Times New Roman"/>
          <w:sz w:val="24"/>
          <w:szCs w:val="24"/>
        </w:rPr>
        <w:t xml:space="preserve"> - denying the Day of Judgement,</w:t>
      </w:r>
      <w:r>
        <w:rPr>
          <w:rFonts w:ascii="Times New Roman" w:cs="Times New Roman" w:hAnsi="Times New Roman"/>
          <w:sz w:val="24"/>
          <w:szCs w:val="24"/>
        </w:rPr>
        <w:t xml:space="preserve"> an</w:t>
      </w:r>
      <w:r>
        <w:rPr>
          <w:rFonts w:ascii="Times New Roman" w:cs="Times New Roman" w:hAnsi="Times New Roman"/>
          <w:sz w:val="24"/>
          <w:szCs w:val="24"/>
        </w:rPr>
        <w:t>d imploring them to</w:t>
      </w:r>
      <w:r>
        <w:rPr>
          <w:rFonts w:ascii="Times New Roman" w:cs="Times New Roman" w:hAnsi="Times New Roman"/>
          <w:sz w:val="24"/>
          <w:szCs w:val="24"/>
        </w:rPr>
        <w:t xml:space="preserve"> </w:t>
      </w:r>
      <w:r>
        <w:rPr>
          <w:rFonts w:ascii="Times New Roman" w:cs="Times New Roman" w:hAnsi="Times New Roman"/>
          <w:sz w:val="24"/>
          <w:szCs w:val="24"/>
        </w:rPr>
        <w:t>desist</w:t>
      </w:r>
      <w:r>
        <w:rPr>
          <w:rFonts w:ascii="Times New Roman" w:cs="Times New Roman" w:hAnsi="Times New Roman"/>
          <w:sz w:val="24"/>
          <w:szCs w:val="24"/>
        </w:rPr>
        <w:t xml:space="preserve">. </w:t>
      </w:r>
    </w:p>
    <w:p>
      <w:pPr>
        <w:pStyle w:val="style0"/>
        <w:jc w:val="both"/>
        <w:rPr>
          <w:rFonts w:ascii="Times New Roman" w:cs="Times New Roman" w:hAnsi="Times New Roman"/>
          <w:b/>
          <w:sz w:val="24"/>
          <w:szCs w:val="24"/>
        </w:rPr>
      </w:pPr>
    </w:p>
    <w:p>
      <w:pPr>
        <w:pStyle w:val="style0"/>
        <w:jc w:val="both"/>
        <w:rPr>
          <w:rFonts w:ascii="Times New Roman" w:cs="Times New Roman" w:hAnsi="Times New Roman"/>
          <w:b/>
          <w:sz w:val="24"/>
          <w:szCs w:val="24"/>
        </w:rPr>
      </w:pPr>
    </w:p>
    <w:p>
      <w:pPr>
        <w:pStyle w:val="style0"/>
        <w:jc w:val="both"/>
        <w:rPr>
          <w:rFonts w:ascii="Times New Roman" w:cs="Times New Roman" w:hAnsi="Times New Roman"/>
          <w:b/>
          <w:sz w:val="24"/>
          <w:szCs w:val="24"/>
        </w:rPr>
      </w:pPr>
      <w:r>
        <w:rPr>
          <w:rFonts w:ascii="Times New Roman" w:cs="Times New Roman" w:hAnsi="Times New Roman"/>
          <w:b/>
          <w:sz w:val="24"/>
          <w:szCs w:val="24"/>
        </w:rPr>
        <w:t>Implication of the RQ in the Qur'an for peaceful coexistence and development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RQ is a dialogical</w:t>
      </w:r>
      <w:r>
        <w:rPr>
          <w:rFonts w:ascii="Times New Roman" w:cs="Times New Roman" w:hAnsi="Times New Roman"/>
          <w:sz w:val="24"/>
          <w:szCs w:val="24"/>
        </w:rPr>
        <w:t>, evidence gathering</w:t>
      </w:r>
      <w:r>
        <w:rPr>
          <w:rFonts w:ascii="Times New Roman" w:cs="Times New Roman" w:hAnsi="Times New Roman"/>
          <w:sz w:val="24"/>
          <w:szCs w:val="24"/>
        </w:rPr>
        <w:t xml:space="preserve"> resource</w:t>
      </w:r>
      <w:r>
        <w:rPr>
          <w:rFonts w:ascii="Times New Roman" w:cs="Times New Roman" w:hAnsi="Times New Roman"/>
          <w:sz w:val="24"/>
          <w:szCs w:val="24"/>
        </w:rPr>
        <w:t>, and the</w:t>
      </w:r>
      <w:r>
        <w:rPr>
          <w:rFonts w:ascii="Times New Roman" w:cs="Times New Roman" w:hAnsi="Times New Roman"/>
          <w:sz w:val="24"/>
          <w:szCs w:val="24"/>
        </w:rPr>
        <w:t xml:space="preserve"> </w:t>
      </w:r>
      <w:r>
        <w:rPr>
          <w:rFonts w:ascii="Times New Roman" w:cs="Times New Roman" w:hAnsi="Times New Roman"/>
          <w:sz w:val="24"/>
          <w:szCs w:val="24"/>
        </w:rPr>
        <w:t>pragmatic acts</w:t>
      </w:r>
      <w:r>
        <w:rPr>
          <w:rFonts w:ascii="Times New Roman" w:cs="Times New Roman" w:hAnsi="Times New Roman"/>
          <w:sz w:val="24"/>
          <w:szCs w:val="24"/>
        </w:rPr>
        <w:t xml:space="preserve"> it performs</w:t>
      </w:r>
      <w:r>
        <w:rPr>
          <w:rFonts w:ascii="Times New Roman" w:cs="Times New Roman" w:hAnsi="Times New Roman"/>
          <w:sz w:val="24"/>
          <w:szCs w:val="24"/>
        </w:rPr>
        <w:t xml:space="preserve"> underscore the need for dialogue and continuous dialogue, </w:t>
      </w:r>
      <w:r>
        <w:rPr>
          <w:rFonts w:ascii="Times New Roman" w:cs="Times New Roman" w:hAnsi="Times New Roman"/>
          <w:sz w:val="24"/>
          <w:szCs w:val="24"/>
        </w:rPr>
        <w:t xml:space="preserve">and </w:t>
      </w:r>
      <w:r>
        <w:rPr>
          <w:rFonts w:ascii="Times New Roman" w:cs="Times New Roman" w:hAnsi="Times New Roman"/>
          <w:sz w:val="24"/>
          <w:szCs w:val="24"/>
        </w:rPr>
        <w:t xml:space="preserve">more </w:t>
      </w:r>
      <w:r>
        <w:rPr>
          <w:rFonts w:ascii="Times New Roman" w:cs="Times New Roman" w:hAnsi="Times New Roman"/>
          <w:sz w:val="24"/>
          <w:szCs w:val="24"/>
        </w:rPr>
        <w:t>intellectual discourse</w:t>
      </w:r>
      <w:r>
        <w:rPr>
          <w:rFonts w:ascii="Times New Roman" w:cs="Times New Roman" w:hAnsi="Times New Roman"/>
          <w:sz w:val="24"/>
          <w:szCs w:val="24"/>
        </w:rPr>
        <w:t xml:space="preserve"> based on evidence</w:t>
      </w:r>
      <w:r>
        <w:rPr>
          <w:rFonts w:ascii="Times New Roman" w:cs="Times New Roman" w:hAnsi="Times New Roman"/>
          <w:sz w:val="24"/>
          <w:szCs w:val="24"/>
        </w:rPr>
        <w:t>s</w:t>
      </w:r>
      <w:r>
        <w:rPr>
          <w:rFonts w:ascii="Times New Roman" w:cs="Times New Roman" w:hAnsi="Times New Roman"/>
          <w:sz w:val="24"/>
          <w:szCs w:val="24"/>
        </w:rPr>
        <w:t xml:space="preserve"> (such as</w:t>
      </w:r>
      <w:r>
        <w:rPr>
          <w:rFonts w:ascii="Times New Roman" w:cs="Times New Roman" w:hAnsi="Times New Roman"/>
          <w:sz w:val="24"/>
          <w:szCs w:val="24"/>
        </w:rPr>
        <w:t xml:space="preserve"> in</w:t>
      </w:r>
      <w:r>
        <w:rPr>
          <w:rFonts w:ascii="Times New Roman" w:cs="Times New Roman" w:hAnsi="Times New Roman"/>
          <w:sz w:val="24"/>
          <w:szCs w:val="24"/>
        </w:rPr>
        <w:t xml:space="preserve"> conference</w:t>
      </w:r>
      <w:r>
        <w:rPr>
          <w:rFonts w:ascii="Times New Roman" w:cs="Times New Roman" w:hAnsi="Times New Roman"/>
          <w:sz w:val="24"/>
          <w:szCs w:val="24"/>
        </w:rPr>
        <w:t>s</w:t>
      </w:r>
      <w:r>
        <w:rPr>
          <w:rFonts w:ascii="Times New Roman" w:cs="Times New Roman" w:hAnsi="Times New Roman"/>
          <w:sz w:val="24"/>
          <w:szCs w:val="24"/>
        </w:rPr>
        <w:t>, seminars,</w:t>
      </w:r>
      <w:r>
        <w:rPr>
          <w:rFonts w:ascii="Times New Roman" w:cs="Times New Roman" w:hAnsi="Times New Roman"/>
          <w:sz w:val="24"/>
          <w:szCs w:val="24"/>
        </w:rPr>
        <w:t xml:space="preserve"> workshops,</w:t>
      </w:r>
      <w:r>
        <w:rPr>
          <w:rFonts w:ascii="Times New Roman" w:cs="Times New Roman" w:hAnsi="Times New Roman"/>
          <w:sz w:val="24"/>
          <w:szCs w:val="24"/>
        </w:rPr>
        <w:t xml:space="preserve"> </w:t>
      </w:r>
      <w:r>
        <w:rPr>
          <w:rFonts w:ascii="Times New Roman" w:cs="Times New Roman" w:hAnsi="Times New Roman"/>
          <w:sz w:val="24"/>
          <w:szCs w:val="24"/>
        </w:rPr>
        <w:t xml:space="preserve">round tables, </w:t>
      </w:r>
      <w:r>
        <w:rPr>
          <w:rFonts w:ascii="Times New Roman" w:cs="Times New Roman" w:hAnsi="Times New Roman"/>
          <w:sz w:val="24"/>
          <w:szCs w:val="24"/>
        </w:rPr>
        <w:t xml:space="preserve">etc) </w:t>
      </w:r>
      <w:r>
        <w:rPr>
          <w:rFonts w:ascii="Times New Roman" w:cs="Times New Roman" w:hAnsi="Times New Roman"/>
          <w:sz w:val="24"/>
          <w:szCs w:val="24"/>
        </w:rPr>
        <w:t>to explore</w:t>
      </w:r>
      <w:r>
        <w:rPr>
          <w:rFonts w:ascii="Times New Roman" w:cs="Times New Roman" w:hAnsi="Times New Roman"/>
          <w:sz w:val="24"/>
          <w:szCs w:val="24"/>
        </w:rPr>
        <w:t xml:space="preserve"> superior argument</w:t>
      </w:r>
      <w:r>
        <w:rPr>
          <w:rFonts w:ascii="Times New Roman" w:cs="Times New Roman" w:hAnsi="Times New Roman"/>
          <w:sz w:val="24"/>
          <w:szCs w:val="24"/>
        </w:rPr>
        <w:t>s</w:t>
      </w:r>
      <w:r>
        <w:rPr>
          <w:rFonts w:ascii="Times New Roman" w:cs="Times New Roman" w:hAnsi="Times New Roman"/>
          <w:sz w:val="24"/>
          <w:szCs w:val="24"/>
        </w:rPr>
        <w:t xml:space="preserve"> in the face of controversies on</w:t>
      </w:r>
      <w:r>
        <w:rPr>
          <w:rFonts w:ascii="Times New Roman" w:cs="Times New Roman" w:hAnsi="Times New Roman"/>
          <w:sz w:val="24"/>
          <w:szCs w:val="24"/>
        </w:rPr>
        <w:t xml:space="preserve"> any issue affecting human</w:t>
      </w:r>
      <w:r>
        <w:rPr>
          <w:rFonts w:ascii="Times New Roman" w:cs="Times New Roman" w:hAnsi="Times New Roman"/>
          <w:sz w:val="24"/>
          <w:szCs w:val="24"/>
        </w:rPr>
        <w:t>s. If God the cr</w:t>
      </w:r>
      <w:r>
        <w:rPr>
          <w:rFonts w:ascii="Times New Roman" w:cs="Times New Roman" w:hAnsi="Times New Roman"/>
          <w:sz w:val="24"/>
          <w:szCs w:val="24"/>
        </w:rPr>
        <w:t>eator of humans can engage humans</w:t>
      </w:r>
      <w:r>
        <w:rPr>
          <w:rFonts w:ascii="Times New Roman" w:cs="Times New Roman" w:hAnsi="Times New Roman"/>
          <w:sz w:val="24"/>
          <w:szCs w:val="24"/>
        </w:rPr>
        <w:t xml:space="preserve"> in dialogue</w:t>
      </w:r>
      <w:r>
        <w:rPr>
          <w:rFonts w:ascii="Times New Roman" w:cs="Times New Roman" w:hAnsi="Times New Roman"/>
          <w:sz w:val="24"/>
          <w:szCs w:val="24"/>
        </w:rPr>
        <w:t xml:space="preserve"> and show proofs</w:t>
      </w:r>
      <w:r>
        <w:rPr>
          <w:rFonts w:ascii="Times New Roman" w:cs="Times New Roman" w:hAnsi="Times New Roman"/>
          <w:sz w:val="24"/>
          <w:szCs w:val="24"/>
        </w:rPr>
        <w:t xml:space="preserve">, then </w:t>
      </w:r>
      <w:r>
        <w:rPr>
          <w:rFonts w:ascii="Times New Roman" w:cs="Times New Roman" w:hAnsi="Times New Roman"/>
          <w:sz w:val="24"/>
          <w:szCs w:val="24"/>
        </w:rPr>
        <w:t>we</w:t>
      </w:r>
      <w:r>
        <w:rPr>
          <w:rFonts w:ascii="Times New Roman" w:cs="Times New Roman" w:hAnsi="Times New Roman"/>
          <w:sz w:val="24"/>
          <w:szCs w:val="24"/>
        </w:rPr>
        <w:t xml:space="preserve"> should be able to replicate this</w:t>
      </w:r>
      <w:r>
        <w:rPr>
          <w:rFonts w:ascii="Times New Roman" w:cs="Times New Roman" w:hAnsi="Times New Roman"/>
          <w:sz w:val="24"/>
          <w:szCs w:val="24"/>
        </w:rPr>
        <w:t xml:space="preserve"> attitude among our</w:t>
      </w:r>
      <w:r>
        <w:rPr>
          <w:rFonts w:ascii="Times New Roman" w:cs="Times New Roman" w:hAnsi="Times New Roman"/>
          <w:sz w:val="24"/>
          <w:szCs w:val="24"/>
        </w:rPr>
        <w:t xml:space="preserve">selves. The Speaker </w:t>
      </w:r>
      <w:r>
        <w:rPr>
          <w:rFonts w:ascii="Times New Roman" w:cs="Times New Roman" w:hAnsi="Times New Roman"/>
          <w:sz w:val="24"/>
          <w:szCs w:val="24"/>
        </w:rPr>
        <w:t>has shown</w:t>
      </w:r>
      <w:r>
        <w:rPr>
          <w:rFonts w:ascii="Times New Roman" w:cs="Times New Roman" w:hAnsi="Times New Roman"/>
          <w:sz w:val="24"/>
          <w:szCs w:val="24"/>
        </w:rPr>
        <w:t xml:space="preserve"> through t</w:t>
      </w:r>
      <w:r>
        <w:rPr>
          <w:rFonts w:ascii="Times New Roman" w:cs="Times New Roman" w:hAnsi="Times New Roman"/>
          <w:sz w:val="24"/>
          <w:szCs w:val="24"/>
        </w:rPr>
        <w:t>he strategy of RQ</w:t>
      </w:r>
      <w:r>
        <w:rPr>
          <w:rFonts w:ascii="Times New Roman" w:cs="Times New Roman" w:hAnsi="Times New Roman"/>
          <w:sz w:val="24"/>
          <w:szCs w:val="24"/>
        </w:rPr>
        <w:t xml:space="preserve"> that He is </w:t>
      </w:r>
      <w:r>
        <w:rPr>
          <w:rFonts w:ascii="Times New Roman" w:cs="Times New Roman" w:hAnsi="Times New Roman"/>
          <w:sz w:val="24"/>
          <w:szCs w:val="24"/>
        </w:rPr>
        <w:t>compassionate</w:t>
      </w:r>
      <w:r>
        <w:rPr>
          <w:rFonts w:ascii="Times New Roman" w:cs="Times New Roman" w:hAnsi="Times New Roman"/>
          <w:sz w:val="24"/>
          <w:szCs w:val="24"/>
        </w:rPr>
        <w:t>, listening</w:t>
      </w:r>
      <w:r>
        <w:rPr>
          <w:rFonts w:ascii="Times New Roman" w:cs="Times New Roman" w:hAnsi="Times New Roman"/>
          <w:sz w:val="24"/>
          <w:szCs w:val="24"/>
        </w:rPr>
        <w:t xml:space="preserve"> </w:t>
      </w:r>
      <w:r>
        <w:rPr>
          <w:rFonts w:ascii="Times New Roman" w:cs="Times New Roman" w:hAnsi="Times New Roman"/>
          <w:sz w:val="24"/>
          <w:szCs w:val="24"/>
        </w:rPr>
        <w:t xml:space="preserve">and </w:t>
      </w:r>
      <w:r>
        <w:rPr>
          <w:rFonts w:ascii="Times New Roman" w:cs="Times New Roman" w:hAnsi="Times New Roman"/>
          <w:sz w:val="24"/>
          <w:szCs w:val="24"/>
        </w:rPr>
        <w:t>understanding</w:t>
      </w:r>
      <w:r>
        <w:rPr>
          <w:rFonts w:ascii="Times New Roman" w:cs="Times New Roman" w:hAnsi="Times New Roman"/>
          <w:sz w:val="24"/>
          <w:szCs w:val="24"/>
        </w:rPr>
        <w:t>, and</w:t>
      </w:r>
      <w:r>
        <w:rPr>
          <w:rFonts w:ascii="Times New Roman" w:cs="Times New Roman" w:hAnsi="Times New Roman"/>
          <w:sz w:val="24"/>
          <w:szCs w:val="24"/>
        </w:rPr>
        <w:t xml:space="preserve"> is ready to engage</w:t>
      </w:r>
      <w:r>
        <w:rPr>
          <w:rFonts w:ascii="Times New Roman" w:cs="Times New Roman" w:hAnsi="Times New Roman"/>
          <w:sz w:val="24"/>
          <w:szCs w:val="24"/>
        </w:rPr>
        <w:t xml:space="preserve"> the Addressees </w:t>
      </w:r>
      <w:r>
        <w:rPr>
          <w:rFonts w:ascii="Times New Roman" w:cs="Times New Roman" w:hAnsi="Times New Roman"/>
          <w:sz w:val="24"/>
          <w:szCs w:val="24"/>
        </w:rPr>
        <w:t>in intellectual discourse supported with proofs.</w:t>
      </w:r>
      <w:r>
        <w:rPr>
          <w:rFonts w:ascii="Times New Roman" w:cs="Times New Roman" w:hAnsi="Times New Roman"/>
          <w:sz w:val="24"/>
          <w:szCs w:val="24"/>
        </w:rPr>
        <w:t xml:space="preserve"> This shows that all He wants is change.</w:t>
      </w:r>
      <w:r>
        <w:rPr>
          <w:rFonts w:ascii="Times New Roman" w:cs="Times New Roman" w:hAnsi="Times New Roman"/>
          <w:sz w:val="24"/>
          <w:szCs w:val="24"/>
        </w:rPr>
        <w:t xml:space="preserve"> This shows true leadership.</w:t>
      </w:r>
      <w:r>
        <w:rPr>
          <w:rFonts w:ascii="Times New Roman" w:cs="Times New Roman" w:hAnsi="Times New Roman"/>
          <w:sz w:val="24"/>
          <w:szCs w:val="24"/>
        </w:rPr>
        <w:t xml:space="preserve"> The main we</w:t>
      </w:r>
      <w:r>
        <w:rPr>
          <w:rFonts w:ascii="Times New Roman" w:cs="Times New Roman" w:hAnsi="Times New Roman"/>
          <w:sz w:val="24"/>
          <w:szCs w:val="24"/>
        </w:rPr>
        <w:t xml:space="preserve">apon the Speaker </w:t>
      </w:r>
      <w:r>
        <w:rPr>
          <w:rFonts w:ascii="Times New Roman" w:cs="Times New Roman" w:hAnsi="Times New Roman"/>
          <w:sz w:val="24"/>
          <w:szCs w:val="24"/>
        </w:rPr>
        <w:t>ever disp</w:t>
      </w:r>
      <w:r>
        <w:rPr>
          <w:rFonts w:ascii="Times New Roman" w:cs="Times New Roman" w:hAnsi="Times New Roman"/>
          <w:sz w:val="24"/>
          <w:szCs w:val="24"/>
        </w:rPr>
        <w:t>lay</w:t>
      </w:r>
      <w:r>
        <w:rPr>
          <w:rFonts w:ascii="Times New Roman" w:cs="Times New Roman" w:hAnsi="Times New Roman"/>
          <w:sz w:val="24"/>
          <w:szCs w:val="24"/>
        </w:rPr>
        <w:t>s</w:t>
      </w:r>
      <w:r>
        <w:rPr>
          <w:rFonts w:ascii="Times New Roman" w:cs="Times New Roman" w:hAnsi="Times New Roman"/>
          <w:sz w:val="24"/>
          <w:szCs w:val="24"/>
        </w:rPr>
        <w:t xml:space="preserve"> is not</w:t>
      </w:r>
      <w:r>
        <w:rPr>
          <w:rFonts w:ascii="Times New Roman" w:cs="Times New Roman" w:hAnsi="Times New Roman"/>
          <w:sz w:val="24"/>
          <w:szCs w:val="24"/>
        </w:rPr>
        <w:t xml:space="preserve">, coercion, </w:t>
      </w:r>
      <w:r>
        <w:rPr>
          <w:rFonts w:ascii="Times New Roman" w:cs="Times New Roman" w:hAnsi="Times New Roman"/>
          <w:sz w:val="24"/>
          <w:szCs w:val="24"/>
        </w:rPr>
        <w:t xml:space="preserve">threat or </w:t>
      </w:r>
      <w:r>
        <w:rPr>
          <w:rFonts w:ascii="Times New Roman" w:cs="Times New Roman" w:hAnsi="Times New Roman"/>
          <w:sz w:val="24"/>
          <w:szCs w:val="24"/>
        </w:rPr>
        <w:t>machoism</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as that would bring Him down to the we</w:t>
      </w:r>
      <w:r>
        <w:rPr>
          <w:rFonts w:ascii="Times New Roman" w:cs="Times New Roman" w:hAnsi="Times New Roman"/>
          <w:sz w:val="24"/>
          <w:szCs w:val="24"/>
        </w:rPr>
        <w:t>ak intellectual level of humans)</w:t>
      </w:r>
      <w:r>
        <w:rPr>
          <w:rFonts w:ascii="Times New Roman" w:cs="Times New Roman" w:hAnsi="Times New Roman"/>
          <w:sz w:val="24"/>
          <w:szCs w:val="24"/>
        </w:rPr>
        <w:t xml:space="preserve"> but</w:t>
      </w:r>
      <w:r>
        <w:rPr>
          <w:rFonts w:ascii="Times New Roman" w:cs="Times New Roman" w:hAnsi="Times New Roman"/>
          <w:sz w:val="24"/>
          <w:szCs w:val="24"/>
        </w:rPr>
        <w:t xml:space="preserve"> of</w:t>
      </w:r>
      <w:r>
        <w:rPr>
          <w:rFonts w:ascii="Times New Roman" w:cs="Times New Roman" w:hAnsi="Times New Roman"/>
          <w:sz w:val="24"/>
          <w:szCs w:val="24"/>
        </w:rPr>
        <w:t xml:space="preserve"> proofs to convince the Addressees </w:t>
      </w:r>
      <w:r>
        <w:rPr>
          <w:rFonts w:ascii="Times New Roman" w:cs="Times New Roman" w:hAnsi="Times New Roman"/>
          <w:sz w:val="24"/>
          <w:szCs w:val="24"/>
        </w:rPr>
        <w:t>of His guidance for them.  The highest He h</w:t>
      </w:r>
      <w:r>
        <w:rPr>
          <w:rFonts w:ascii="Times New Roman" w:cs="Times New Roman" w:hAnsi="Times New Roman"/>
          <w:sz w:val="24"/>
          <w:szCs w:val="24"/>
        </w:rPr>
        <w:t>as gone is to subtly warn them</w:t>
      </w:r>
      <w:r>
        <w:rPr>
          <w:rFonts w:ascii="Times New Roman" w:cs="Times New Roman" w:hAnsi="Times New Roman"/>
          <w:sz w:val="24"/>
          <w:szCs w:val="24"/>
        </w:rPr>
        <w:t xml:space="preserve"> by showing them what He did with prev</w:t>
      </w:r>
      <w:r>
        <w:rPr>
          <w:rFonts w:ascii="Times New Roman" w:cs="Times New Roman" w:hAnsi="Times New Roman"/>
          <w:sz w:val="24"/>
          <w:szCs w:val="24"/>
        </w:rPr>
        <w:t xml:space="preserve">ious recalcitrant communities </w:t>
      </w:r>
      <w:r>
        <w:rPr>
          <w:rFonts w:ascii="Times New Roman" w:cs="Times New Roman" w:hAnsi="Times New Roman"/>
          <w:sz w:val="24"/>
          <w:szCs w:val="24"/>
        </w:rPr>
        <w:t>who deny His</w:t>
      </w:r>
      <w:r>
        <w:rPr>
          <w:rFonts w:ascii="Times New Roman" w:cs="Times New Roman" w:hAnsi="Times New Roman"/>
          <w:sz w:val="24"/>
          <w:szCs w:val="24"/>
        </w:rPr>
        <w:t xml:space="preserve"> </w:t>
      </w:r>
      <w:r>
        <w:rPr>
          <w:rFonts w:ascii="Times New Roman" w:cs="Times New Roman" w:hAnsi="Times New Roman"/>
          <w:sz w:val="24"/>
          <w:szCs w:val="24"/>
        </w:rPr>
        <w:t>Word</w:t>
      </w:r>
      <w:r>
        <w:rPr>
          <w:rFonts w:ascii="Times New Roman" w:cs="Times New Roman" w:hAnsi="Times New Roman"/>
          <w:sz w:val="24"/>
          <w:szCs w:val="24"/>
        </w:rPr>
        <w:t>. This</w:t>
      </w:r>
      <w:r>
        <w:rPr>
          <w:rFonts w:ascii="Times New Roman" w:cs="Times New Roman" w:hAnsi="Times New Roman"/>
          <w:sz w:val="24"/>
          <w:szCs w:val="24"/>
        </w:rPr>
        <w:t xml:space="preserve"> is true leadership and</w:t>
      </w:r>
      <w:r>
        <w:rPr>
          <w:rFonts w:ascii="Times New Roman" w:cs="Times New Roman" w:hAnsi="Times New Roman"/>
          <w:sz w:val="24"/>
          <w:szCs w:val="24"/>
        </w:rPr>
        <w:t xml:space="preserve"> an aspect of democracy that we humans need to explore more and refrain from being power-drunk when in truth we are all powerless. </w:t>
      </w:r>
      <w:r>
        <w:rPr>
          <w:rFonts w:ascii="Times New Roman" w:cs="Times New Roman" w:hAnsi="Times New Roman"/>
          <w:sz w:val="24"/>
          <w:szCs w:val="24"/>
        </w:rPr>
        <w:t xml:space="preserve">It also explains how </w:t>
      </w:r>
      <w:r>
        <w:rPr>
          <w:rFonts w:ascii="Times New Roman" w:cs="Times New Roman" w:hAnsi="Times New Roman"/>
          <w:sz w:val="24"/>
          <w:szCs w:val="24"/>
        </w:rPr>
        <w:t xml:space="preserve">the Speaker </w:t>
      </w:r>
      <w:r>
        <w:rPr>
          <w:rFonts w:ascii="Times New Roman" w:cs="Times New Roman" w:hAnsi="Times New Roman"/>
          <w:sz w:val="24"/>
          <w:szCs w:val="24"/>
        </w:rPr>
        <w:t xml:space="preserve">treats and approaches </w:t>
      </w:r>
      <w:r>
        <w:rPr>
          <w:rFonts w:ascii="Times New Roman" w:cs="Times New Roman" w:hAnsi="Times New Roman"/>
          <w:sz w:val="24"/>
          <w:szCs w:val="24"/>
        </w:rPr>
        <w:t xml:space="preserve">the Addressees </w:t>
      </w:r>
      <w:r>
        <w:rPr>
          <w:rFonts w:ascii="Times New Roman" w:cs="Times New Roman" w:hAnsi="Times New Roman"/>
          <w:sz w:val="24"/>
          <w:szCs w:val="24"/>
        </w:rPr>
        <w:t xml:space="preserve">with respect as honourable beings with intellectual powers, and not as animals without any </w:t>
      </w:r>
      <w:r>
        <w:rPr>
          <w:rFonts w:ascii="Times New Roman" w:cs="Times New Roman" w:hAnsi="Times New Roman"/>
          <w:sz w:val="24"/>
          <w:szCs w:val="24"/>
        </w:rPr>
        <w:t>intellectual capac</w:t>
      </w:r>
      <w:r>
        <w:rPr>
          <w:rFonts w:ascii="Times New Roman" w:cs="Times New Roman" w:hAnsi="Times New Roman"/>
          <w:sz w:val="24"/>
          <w:szCs w:val="24"/>
        </w:rPr>
        <w:t xml:space="preserve">ity. Unfortunately, Addressees </w:t>
      </w:r>
      <w:r>
        <w:rPr>
          <w:rFonts w:ascii="Times New Roman" w:cs="Times New Roman" w:hAnsi="Times New Roman"/>
          <w:sz w:val="24"/>
          <w:szCs w:val="24"/>
        </w:rPr>
        <w:t>treat one another as animals or even less – where one enslaves, sells, slaughters, strangles, kidnaps, maltreats</w:t>
      </w:r>
      <w:r>
        <w:rPr>
          <w:rFonts w:ascii="Times New Roman" w:cs="Times New Roman" w:hAnsi="Times New Roman"/>
          <w:sz w:val="24"/>
          <w:szCs w:val="24"/>
        </w:rPr>
        <w:t>, persecute</w:t>
      </w:r>
      <w:r>
        <w:rPr>
          <w:rFonts w:ascii="Times New Roman" w:cs="Times New Roman" w:hAnsi="Times New Roman"/>
          <w:sz w:val="24"/>
          <w:szCs w:val="24"/>
        </w:rPr>
        <w:t>, kills and eats the other.</w:t>
      </w:r>
    </w:p>
    <w:p>
      <w:pPr>
        <w:pStyle w:val="style0"/>
        <w:jc w:val="both"/>
        <w:rPr>
          <w:rFonts w:ascii="Times New Roman" w:cs="Times New Roman" w:hAnsi="Times New Roman"/>
          <w:b/>
          <w:sz w:val="24"/>
          <w:szCs w:val="24"/>
        </w:rPr>
      </w:pPr>
    </w:p>
    <w:p>
      <w:pPr>
        <w:pStyle w:val="style0"/>
        <w:jc w:val="both"/>
        <w:rPr>
          <w:rFonts w:ascii="Times New Roman" w:cs="Times New Roman" w:hAnsi="Times New Roman"/>
          <w:b/>
          <w:sz w:val="24"/>
          <w:szCs w:val="24"/>
        </w:rPr>
      </w:pPr>
      <w:r>
        <w:rPr>
          <w:rFonts w:ascii="Times New Roman" w:cs="Times New Roman" w:hAnsi="Times New Roman"/>
          <w:b/>
          <w:sz w:val="24"/>
          <w:szCs w:val="24"/>
        </w:rPr>
        <w:t>Implication for teaching and learning</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Authorial Voice in the Qur'an </w:t>
      </w:r>
      <w:r>
        <w:rPr>
          <w:rFonts w:ascii="Times New Roman" w:cs="Times New Roman" w:hAnsi="Times New Roman"/>
          <w:sz w:val="24"/>
          <w:szCs w:val="24"/>
        </w:rPr>
        <w:t>has shown through the RQ interactive strategy that He is a teacher</w:t>
      </w:r>
      <w:r>
        <w:rPr>
          <w:rFonts w:ascii="Times New Roman" w:cs="Times New Roman" w:hAnsi="Times New Roman"/>
          <w:sz w:val="24"/>
          <w:szCs w:val="24"/>
        </w:rPr>
        <w:t xml:space="preserve"> and a leader</w:t>
      </w:r>
      <w:r>
        <w:rPr>
          <w:rFonts w:ascii="Times New Roman" w:cs="Times New Roman" w:hAnsi="Times New Roman"/>
          <w:sz w:val="24"/>
          <w:szCs w:val="24"/>
        </w:rPr>
        <w:t xml:space="preserve">. The teacher knows more than the learner and should always find appropriate methods to impart knowledge and convince learners just as </w:t>
      </w:r>
      <w:r>
        <w:rPr>
          <w:rFonts w:ascii="Times New Roman" w:cs="Times New Roman" w:hAnsi="Times New Roman"/>
          <w:sz w:val="24"/>
          <w:szCs w:val="24"/>
        </w:rPr>
        <w:t xml:space="preserve">the Speaker </w:t>
      </w:r>
      <w:r>
        <w:rPr>
          <w:rFonts w:ascii="Times New Roman" w:cs="Times New Roman" w:hAnsi="Times New Roman"/>
          <w:sz w:val="24"/>
          <w:szCs w:val="24"/>
        </w:rPr>
        <w:t xml:space="preserve">is doing with </w:t>
      </w:r>
      <w:r>
        <w:rPr>
          <w:rFonts w:ascii="Times New Roman" w:cs="Times New Roman" w:hAnsi="Times New Roman"/>
          <w:sz w:val="24"/>
          <w:szCs w:val="24"/>
        </w:rPr>
        <w:t>the Addressees</w:t>
      </w:r>
      <w:r>
        <w:rPr>
          <w:rFonts w:ascii="Times New Roman" w:cs="Times New Roman" w:hAnsi="Times New Roman"/>
          <w:sz w:val="24"/>
          <w:szCs w:val="24"/>
        </w:rPr>
        <w:t xml:space="preserve">. A learner that seems to ask a question beyond the topic of the day should not be shut down but be approached gently so that everyone can learn from it.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Another implication is that dialogue is the best response to a rude learner who seems to lack manners or display unseriousness. Historical facts are resources of </w:t>
      </w:r>
      <w:r>
        <w:rPr>
          <w:rFonts w:ascii="Times New Roman" w:cs="Times New Roman" w:hAnsi="Times New Roman"/>
          <w:sz w:val="24"/>
          <w:szCs w:val="24"/>
        </w:rPr>
        <w:t xml:space="preserve">imparting </w:t>
      </w:r>
      <w:r>
        <w:rPr>
          <w:rFonts w:ascii="Times New Roman" w:cs="Times New Roman" w:hAnsi="Times New Roman"/>
          <w:sz w:val="24"/>
          <w:szCs w:val="24"/>
        </w:rPr>
        <w:t>Knowledge, and a source of guidance for teaching and learning.</w:t>
      </w:r>
      <w:r>
        <w:rPr>
          <w:rFonts w:ascii="Times New Roman" w:cs="Times New Roman" w:hAnsi="Times New Roman"/>
          <w:sz w:val="24"/>
          <w:szCs w:val="24"/>
        </w:rPr>
        <w:t xml:space="preserve"> Finally it implies that knowledge</w:t>
      </w:r>
      <w:r>
        <w:rPr>
          <w:rFonts w:ascii="Times New Roman" w:cs="Times New Roman" w:hAnsi="Times New Roman"/>
          <w:sz w:val="24"/>
          <w:szCs w:val="24"/>
        </w:rPr>
        <w:t xml:space="preserve"> improves with</w:t>
      </w:r>
      <w:r>
        <w:rPr>
          <w:rFonts w:ascii="Times New Roman" w:cs="Times New Roman" w:hAnsi="Times New Roman"/>
          <w:sz w:val="24"/>
          <w:szCs w:val="24"/>
        </w:rPr>
        <w:t xml:space="preserve"> c</w:t>
      </w:r>
      <w:r>
        <w:rPr>
          <w:rFonts w:ascii="Times New Roman" w:cs="Times New Roman" w:hAnsi="Times New Roman"/>
          <w:sz w:val="24"/>
          <w:szCs w:val="24"/>
        </w:rPr>
        <w:t>ontinuous intellectual interactions</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jc w:val="both"/>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God is the biggest </w:t>
      </w:r>
      <w:r>
        <w:rPr>
          <w:rFonts w:ascii="Times New Roman" w:cs="Times New Roman" w:hAnsi="Times New Roman"/>
          <w:sz w:val="24"/>
          <w:szCs w:val="24"/>
        </w:rPr>
        <w:t>Pragmatic</w:t>
      </w:r>
      <w:r>
        <w:rPr>
          <w:rFonts w:ascii="Times New Roman" w:cs="Times New Roman" w:hAnsi="Times New Roman"/>
          <w:sz w:val="24"/>
          <w:szCs w:val="24"/>
        </w:rPr>
        <w:t>ian</w:t>
      </w:r>
      <w:r>
        <w:rPr>
          <w:rFonts w:ascii="Times New Roman" w:cs="Times New Roman" w:hAnsi="Times New Roman"/>
          <w:sz w:val="24"/>
          <w:szCs w:val="24"/>
        </w:rPr>
        <w:t>, having used one of the resources of pragmatics to mean and seek understanding.</w:t>
      </w:r>
      <w:r>
        <w:rPr>
          <w:rFonts w:ascii="Times New Roman" w:cs="Times New Roman" w:hAnsi="Times New Roman"/>
          <w:sz w:val="24"/>
          <w:szCs w:val="24"/>
        </w:rPr>
        <w:t xml:space="preserve"> </w:t>
      </w:r>
      <w:r>
        <w:rPr>
          <w:rFonts w:ascii="Times New Roman" w:cs="Times New Roman" w:hAnsi="Times New Roman"/>
          <w:sz w:val="24"/>
          <w:szCs w:val="24"/>
        </w:rPr>
        <w:t>We have also shown that t</w:t>
      </w:r>
      <w:r>
        <w:rPr>
          <w:rFonts w:ascii="Times New Roman" w:cs="Times New Roman" w:hAnsi="Times New Roman"/>
          <w:sz w:val="24"/>
          <w:szCs w:val="24"/>
        </w:rPr>
        <w:t>he Qur’an i</w:t>
      </w:r>
      <w:r>
        <w:rPr>
          <w:rFonts w:ascii="Times New Roman" w:cs="Times New Roman" w:hAnsi="Times New Roman"/>
          <w:sz w:val="24"/>
          <w:szCs w:val="24"/>
        </w:rPr>
        <w:t xml:space="preserve">s one of the biggest resources </w:t>
      </w:r>
      <w:r>
        <w:rPr>
          <w:rFonts w:ascii="Times New Roman" w:cs="Times New Roman" w:hAnsi="Times New Roman"/>
          <w:sz w:val="24"/>
          <w:szCs w:val="24"/>
        </w:rPr>
        <w:t xml:space="preserve">to explore for </w:t>
      </w:r>
      <w:r>
        <w:rPr>
          <w:rFonts w:ascii="Times New Roman" w:cs="Times New Roman" w:hAnsi="Times New Roman"/>
          <w:sz w:val="24"/>
          <w:szCs w:val="24"/>
        </w:rPr>
        <w:t xml:space="preserve">linguistic </w:t>
      </w:r>
      <w:r>
        <w:rPr>
          <w:rFonts w:ascii="Times New Roman" w:cs="Times New Roman" w:hAnsi="Times New Roman"/>
          <w:sz w:val="24"/>
          <w:szCs w:val="24"/>
        </w:rPr>
        <w:t>research.</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We have been able to establish in this paper that common ground or mutual shared knowledge between the speaker and </w:t>
      </w:r>
      <w:r>
        <w:rPr>
          <w:rFonts w:ascii="Times New Roman" w:cs="Times New Roman" w:hAnsi="Times New Roman"/>
          <w:sz w:val="24"/>
          <w:szCs w:val="24"/>
        </w:rPr>
        <w:t xml:space="preserve">the </w:t>
      </w:r>
      <w:r>
        <w:rPr>
          <w:rFonts w:ascii="Times New Roman" w:cs="Times New Roman" w:hAnsi="Times New Roman"/>
          <w:sz w:val="24"/>
          <w:szCs w:val="24"/>
        </w:rPr>
        <w:t>addressee is a crucial condition for the interpretation of a question as rhetorical, and without which the pragmatic acts would not be in force.</w:t>
      </w:r>
      <w:r>
        <w:rPr>
          <w:rFonts w:ascii="Times New Roman" w:cs="Times New Roman" w:hAnsi="Times New Roman"/>
          <w:sz w:val="24"/>
          <w:szCs w:val="24"/>
        </w:rPr>
        <w:t xml:space="preserve"> </w:t>
      </w:r>
      <w:r>
        <w:rPr>
          <w:rFonts w:ascii="Times New Roman" w:cs="Times New Roman" w:hAnsi="Times New Roman"/>
          <w:sz w:val="24"/>
          <w:szCs w:val="24"/>
        </w:rPr>
        <w:t xml:space="preserve">We have also established that </w:t>
      </w:r>
      <w:r>
        <w:rPr>
          <w:rFonts w:ascii="Times New Roman" w:cs="Times New Roman" w:hAnsi="Times New Roman"/>
          <w:sz w:val="24"/>
          <w:szCs w:val="24"/>
        </w:rPr>
        <w:t>RQ is</w:t>
      </w:r>
      <w:r>
        <w:rPr>
          <w:rFonts w:ascii="Times New Roman" w:cs="Times New Roman" w:hAnsi="Times New Roman"/>
          <w:sz w:val="24"/>
          <w:szCs w:val="24"/>
        </w:rPr>
        <w:t xml:space="preserve"> neither</w:t>
      </w:r>
      <w:r>
        <w:rPr>
          <w:rFonts w:ascii="Times New Roman" w:cs="Times New Roman" w:hAnsi="Times New Roman"/>
          <w:sz w:val="24"/>
          <w:szCs w:val="24"/>
        </w:rPr>
        <w:t xml:space="preserve"> information-seeking</w:t>
      </w:r>
      <w:r>
        <w:rPr>
          <w:rFonts w:ascii="Times New Roman" w:cs="Times New Roman" w:hAnsi="Times New Roman"/>
          <w:sz w:val="24"/>
          <w:szCs w:val="24"/>
        </w:rPr>
        <w:t xml:space="preserve"> nor action-seeking</w:t>
      </w:r>
      <w:r>
        <w:rPr>
          <w:rFonts w:ascii="Times New Roman" w:cs="Times New Roman" w:hAnsi="Times New Roman"/>
          <w:sz w:val="24"/>
          <w:szCs w:val="24"/>
        </w:rPr>
        <w:t>, but rather</w:t>
      </w:r>
      <w:r>
        <w:rPr>
          <w:rFonts w:ascii="Times New Roman" w:cs="Times New Roman" w:hAnsi="Times New Roman"/>
          <w:sz w:val="24"/>
          <w:szCs w:val="24"/>
        </w:rPr>
        <w:t xml:space="preserve"> </w:t>
      </w:r>
      <w:r>
        <w:rPr>
          <w:rFonts w:ascii="Times New Roman" w:cs="Times New Roman" w:hAnsi="Times New Roman"/>
          <w:sz w:val="24"/>
          <w:szCs w:val="24"/>
        </w:rPr>
        <w:t>a</w:t>
      </w:r>
      <w:r>
        <w:rPr>
          <w:rFonts w:ascii="Times New Roman" w:cs="Times New Roman" w:hAnsi="Times New Roman"/>
          <w:sz w:val="24"/>
          <w:szCs w:val="24"/>
        </w:rPr>
        <w:t xml:space="preserve"> change-seeking</w:t>
      </w:r>
      <w:r>
        <w:rPr>
          <w:rFonts w:ascii="Times New Roman" w:cs="Times New Roman" w:hAnsi="Times New Roman"/>
          <w:sz w:val="24"/>
          <w:szCs w:val="24"/>
        </w:rPr>
        <w:t xml:space="preserve"> strategy.</w:t>
      </w:r>
      <w:r>
        <w:rPr>
          <w:rFonts w:ascii="Times New Roman" w:cs="Times New Roman" w:hAnsi="Times New Roman"/>
          <w:sz w:val="24"/>
          <w:szCs w:val="24"/>
        </w:rPr>
        <w:t xml:space="preserve"> </w:t>
      </w:r>
      <w:r>
        <w:rPr>
          <w:rFonts w:ascii="Times New Roman" w:cs="Times New Roman" w:hAnsi="Times New Roman"/>
          <w:sz w:val="24"/>
          <w:szCs w:val="24"/>
        </w:rPr>
        <w:t xml:space="preserve">A change in reality, thinking, attitude, understanding and belief is </w:t>
      </w:r>
      <w:r>
        <w:rPr>
          <w:rFonts w:ascii="Times New Roman" w:cs="Times New Roman" w:hAnsi="Times New Roman"/>
          <w:sz w:val="24"/>
          <w:szCs w:val="24"/>
        </w:rPr>
        <w:t>desired</w:t>
      </w:r>
      <w:r>
        <w:rPr>
          <w:rFonts w:ascii="Times New Roman" w:cs="Times New Roman" w:hAnsi="Times New Roman"/>
          <w:sz w:val="24"/>
          <w:szCs w:val="24"/>
        </w:rPr>
        <w:t xml:space="preserve"> with every pragmatic act. </w:t>
      </w:r>
      <w:r>
        <w:rPr>
          <w:rFonts w:ascii="Times New Roman" w:cs="Times New Roman" w:hAnsi="Times New Roman"/>
          <w:sz w:val="24"/>
          <w:szCs w:val="24"/>
        </w:rPr>
        <w:t xml:space="preserve">The Speaker </w:t>
      </w:r>
      <w:r>
        <w:rPr>
          <w:rFonts w:ascii="Times New Roman" w:cs="Times New Roman" w:hAnsi="Times New Roman"/>
          <w:sz w:val="24"/>
          <w:szCs w:val="24"/>
        </w:rPr>
        <w:t xml:space="preserve">is not deploying the RQs in the Qur'an to </w:t>
      </w:r>
      <w:r>
        <w:rPr>
          <w:rFonts w:ascii="Times New Roman" w:cs="Times New Roman" w:hAnsi="Times New Roman"/>
          <w:sz w:val="24"/>
          <w:szCs w:val="24"/>
        </w:rPr>
        <w:t xml:space="preserve">just </w:t>
      </w:r>
      <w:r>
        <w:rPr>
          <w:rFonts w:ascii="Times New Roman" w:cs="Times New Roman" w:hAnsi="Times New Roman"/>
          <w:sz w:val="24"/>
          <w:szCs w:val="24"/>
        </w:rPr>
        <w:t>affirm but to</w:t>
      </w:r>
      <w:r>
        <w:rPr>
          <w:rFonts w:ascii="Times New Roman" w:cs="Times New Roman" w:hAnsi="Times New Roman"/>
          <w:sz w:val="24"/>
          <w:szCs w:val="24"/>
        </w:rPr>
        <w:t xml:space="preserve"> show,</w:t>
      </w:r>
      <w:r>
        <w:rPr>
          <w:rFonts w:ascii="Times New Roman" w:cs="Times New Roman" w:hAnsi="Times New Roman"/>
          <w:sz w:val="24"/>
          <w:szCs w:val="24"/>
        </w:rPr>
        <w:t xml:space="preserve"> ask, invite,</w:t>
      </w:r>
      <w:r>
        <w:rPr>
          <w:rFonts w:ascii="Times New Roman" w:cs="Times New Roman" w:hAnsi="Times New Roman"/>
          <w:sz w:val="24"/>
          <w:szCs w:val="24"/>
        </w:rPr>
        <w:t xml:space="preserve"> reinforce, explicate, challenge</w:t>
      </w:r>
      <w:r>
        <w:rPr>
          <w:rFonts w:ascii="Times New Roman" w:cs="Times New Roman" w:hAnsi="Times New Roman"/>
          <w:sz w:val="24"/>
          <w:szCs w:val="24"/>
        </w:rPr>
        <w:t xml:space="preserve"> or request </w:t>
      </w:r>
      <w:r>
        <w:rPr>
          <w:rFonts w:ascii="Times New Roman" w:cs="Times New Roman" w:hAnsi="Times New Roman"/>
          <w:sz w:val="24"/>
          <w:szCs w:val="24"/>
        </w:rPr>
        <w:t xml:space="preserve">His Addressees </w:t>
      </w:r>
      <w:r>
        <w:rPr>
          <w:rFonts w:ascii="Times New Roman" w:cs="Times New Roman" w:hAnsi="Times New Roman"/>
          <w:sz w:val="24"/>
          <w:szCs w:val="24"/>
        </w:rPr>
        <w:t xml:space="preserve">to disagree or dispute His claims, </w:t>
      </w:r>
      <w:r>
        <w:rPr>
          <w:rFonts w:ascii="Times New Roman" w:cs="Times New Roman" w:hAnsi="Times New Roman"/>
          <w:sz w:val="24"/>
          <w:szCs w:val="24"/>
        </w:rPr>
        <w:t xml:space="preserve">including </w:t>
      </w:r>
      <w:r>
        <w:rPr>
          <w:rFonts w:ascii="Times New Roman" w:cs="Times New Roman" w:hAnsi="Times New Roman"/>
          <w:sz w:val="24"/>
          <w:szCs w:val="24"/>
        </w:rPr>
        <w:t>historical</w:t>
      </w:r>
      <w:r>
        <w:rPr>
          <w:rFonts w:ascii="Times New Roman" w:cs="Times New Roman" w:hAnsi="Times New Roman"/>
          <w:sz w:val="24"/>
          <w:szCs w:val="24"/>
        </w:rPr>
        <w:t xml:space="preserve"> facts</w:t>
      </w:r>
      <w:r>
        <w:rPr>
          <w:rFonts w:ascii="Times New Roman" w:cs="Times New Roman" w:hAnsi="Times New Roman"/>
          <w:sz w:val="24"/>
          <w:szCs w:val="24"/>
        </w:rPr>
        <w:t xml:space="preserve">, so that certain change </w:t>
      </w:r>
      <w:r>
        <w:rPr>
          <w:rFonts w:ascii="Times New Roman" w:cs="Times New Roman" w:hAnsi="Times New Roman"/>
          <w:sz w:val="24"/>
          <w:szCs w:val="24"/>
        </w:rPr>
        <w:t xml:space="preserve">in our world </w:t>
      </w:r>
      <w:r>
        <w:rPr>
          <w:rFonts w:ascii="Times New Roman" w:cs="Times New Roman" w:hAnsi="Times New Roman"/>
          <w:sz w:val="24"/>
          <w:szCs w:val="24"/>
        </w:rPr>
        <w:t>would occur</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We conclude that </w:t>
      </w:r>
      <w:r>
        <w:rPr>
          <w:rFonts w:ascii="Times New Roman" w:cs="Times New Roman" w:hAnsi="Times New Roman"/>
          <w:sz w:val="24"/>
          <w:szCs w:val="24"/>
        </w:rPr>
        <w:t>RQ</w:t>
      </w:r>
      <w:r>
        <w:rPr>
          <w:rFonts w:ascii="Times New Roman" w:cs="Times New Roman" w:hAnsi="Times New Roman"/>
          <w:sz w:val="24"/>
          <w:szCs w:val="24"/>
        </w:rPr>
        <w:t xml:space="preserve"> is a most eff</w:t>
      </w:r>
      <w:r>
        <w:rPr>
          <w:rFonts w:ascii="Times New Roman" w:cs="Times New Roman" w:hAnsi="Times New Roman"/>
          <w:sz w:val="24"/>
          <w:szCs w:val="24"/>
        </w:rPr>
        <w:t>ective, efficient, peaceful,</w:t>
      </w:r>
      <w:r>
        <w:rPr>
          <w:rFonts w:ascii="Times New Roman" w:cs="Times New Roman" w:hAnsi="Times New Roman"/>
          <w:sz w:val="24"/>
          <w:szCs w:val="24"/>
        </w:rPr>
        <w:t xml:space="preserve"> mature and mutual argumentative</w:t>
      </w:r>
      <w:r>
        <w:rPr>
          <w:rFonts w:ascii="Times New Roman" w:cs="Times New Roman" w:hAnsi="Times New Roman"/>
          <w:sz w:val="24"/>
          <w:szCs w:val="24"/>
        </w:rPr>
        <w:t>, evidence gathering</w:t>
      </w:r>
      <w:r>
        <w:rPr>
          <w:rFonts w:ascii="Times New Roman" w:cs="Times New Roman" w:hAnsi="Times New Roman"/>
          <w:sz w:val="24"/>
          <w:szCs w:val="24"/>
        </w:rPr>
        <w:t xml:space="preserve"> strategy.</w:t>
      </w:r>
      <w:r>
        <w:rPr>
          <w:rFonts w:ascii="Times New Roman" w:cs="Times New Roman" w:hAnsi="Times New Roman"/>
          <w:sz w:val="24"/>
          <w:szCs w:val="24"/>
        </w:rPr>
        <w:t xml:space="preserve"> The Speaker always relies on evidences to make His point, and not just trying to force it down Addressees’ throat</w:t>
      </w:r>
      <w:r>
        <w:rPr>
          <w:rFonts w:ascii="Times New Roman" w:cs="Times New Roman" w:hAnsi="Times New Roman"/>
          <w:sz w:val="24"/>
          <w:szCs w:val="24"/>
        </w:rPr>
        <w:t>s</w:t>
      </w:r>
      <w:r>
        <w:rPr>
          <w:rFonts w:ascii="Times New Roman" w:cs="Times New Roman" w:hAnsi="Times New Roman"/>
          <w:sz w:val="24"/>
          <w:szCs w:val="24"/>
        </w:rPr>
        <w:t>.</w:t>
      </w:r>
      <w:r>
        <w:rPr>
          <w:rFonts w:ascii="Times New Roman" w:cs="Times New Roman" w:hAnsi="Times New Roman"/>
          <w:sz w:val="24"/>
          <w:szCs w:val="24"/>
        </w:rPr>
        <w:t xml:space="preserve"> Dialogue</w:t>
      </w:r>
      <w:r>
        <w:rPr>
          <w:rFonts w:ascii="Times New Roman" w:cs="Times New Roman" w:hAnsi="Times New Roman"/>
          <w:sz w:val="24"/>
          <w:szCs w:val="24"/>
        </w:rPr>
        <w:t xml:space="preserve"> and evidence are</w:t>
      </w:r>
      <w:r>
        <w:rPr>
          <w:rFonts w:ascii="Times New Roman" w:cs="Times New Roman" w:hAnsi="Times New Roman"/>
          <w:sz w:val="24"/>
          <w:szCs w:val="24"/>
        </w:rPr>
        <w:t xml:space="preserve"> therefore</w:t>
      </w:r>
      <w:r>
        <w:rPr>
          <w:rFonts w:ascii="Times New Roman" w:cs="Times New Roman" w:hAnsi="Times New Roman"/>
          <w:sz w:val="24"/>
          <w:szCs w:val="24"/>
        </w:rPr>
        <w:t xml:space="preserve"> the bas</w:t>
      </w:r>
      <w:r>
        <w:rPr>
          <w:rFonts w:ascii="Times New Roman" w:cs="Times New Roman" w:hAnsi="Times New Roman"/>
          <w:sz w:val="24"/>
          <w:szCs w:val="24"/>
        </w:rPr>
        <w:t>e</w:t>
      </w:r>
      <w:r>
        <w:rPr>
          <w:rFonts w:ascii="Times New Roman" w:cs="Times New Roman" w:hAnsi="Times New Roman"/>
          <w:sz w:val="24"/>
          <w:szCs w:val="24"/>
        </w:rPr>
        <w:t>s of this rhetorical strategy as</w:t>
      </w:r>
      <w:r>
        <w:rPr>
          <w:rFonts w:ascii="Times New Roman" w:cs="Times New Roman" w:hAnsi="Times New Roman"/>
          <w:sz w:val="24"/>
          <w:szCs w:val="24"/>
        </w:rPr>
        <w:t>, apart from being</w:t>
      </w:r>
      <w:r>
        <w:rPr>
          <w:rFonts w:ascii="Times New Roman" w:cs="Times New Roman" w:hAnsi="Times New Roman"/>
          <w:sz w:val="24"/>
          <w:szCs w:val="24"/>
        </w:rPr>
        <w:t xml:space="preserve"> between two individuals or groups,</w:t>
      </w:r>
      <w:r>
        <w:rPr>
          <w:rFonts w:ascii="Times New Roman" w:cs="Times New Roman" w:hAnsi="Times New Roman"/>
          <w:sz w:val="24"/>
          <w:szCs w:val="24"/>
        </w:rPr>
        <w:t xml:space="preserve"> it requires coming up with evidences to support their points</w:t>
      </w:r>
      <w:r>
        <w:rPr>
          <w:rFonts w:ascii="Times New Roman" w:cs="Times New Roman" w:hAnsi="Times New Roman"/>
          <w:sz w:val="24"/>
          <w:szCs w:val="24"/>
        </w:rPr>
        <w:t>:</w:t>
      </w:r>
      <w:r>
        <w:rPr>
          <w:rFonts w:ascii="Times New Roman" w:cs="Times New Roman" w:hAnsi="Times New Roman"/>
          <w:sz w:val="24"/>
          <w:szCs w:val="24"/>
        </w:rPr>
        <w:t xml:space="preserve"> a strategy that </w:t>
      </w:r>
      <w:r>
        <w:rPr>
          <w:rFonts w:ascii="Times New Roman" w:cs="Times New Roman" w:hAnsi="Times New Roman"/>
          <w:sz w:val="24"/>
          <w:szCs w:val="24"/>
        </w:rPr>
        <w:t>we too should adopt among our</w:t>
      </w:r>
      <w:r>
        <w:rPr>
          <w:rFonts w:ascii="Times New Roman" w:cs="Times New Roman" w:hAnsi="Times New Roman"/>
          <w:sz w:val="24"/>
          <w:szCs w:val="24"/>
        </w:rPr>
        <w:t>selves in all affairs, especially regarding diverse issues such as religious, ethnic and national affairs. The kin</w:t>
      </w:r>
      <w:r>
        <w:rPr>
          <w:rFonts w:ascii="Times New Roman" w:cs="Times New Roman" w:hAnsi="Times New Roman"/>
          <w:sz w:val="24"/>
          <w:szCs w:val="24"/>
        </w:rPr>
        <w:t xml:space="preserve">d of respect and honour that the Speaker </w:t>
      </w:r>
      <w:r>
        <w:rPr>
          <w:rFonts w:ascii="Times New Roman" w:cs="Times New Roman" w:hAnsi="Times New Roman"/>
          <w:sz w:val="24"/>
          <w:szCs w:val="24"/>
        </w:rPr>
        <w:t xml:space="preserve">has for </w:t>
      </w:r>
      <w:r>
        <w:rPr>
          <w:rFonts w:ascii="Times New Roman" w:cs="Times New Roman" w:hAnsi="Times New Roman"/>
          <w:sz w:val="24"/>
          <w:szCs w:val="24"/>
        </w:rPr>
        <w:t xml:space="preserve">the Addressees </w:t>
      </w:r>
      <w:r>
        <w:rPr>
          <w:rFonts w:ascii="Times New Roman" w:cs="Times New Roman" w:hAnsi="Times New Roman"/>
          <w:sz w:val="24"/>
          <w:szCs w:val="24"/>
        </w:rPr>
        <w:t xml:space="preserve">as the basis of </w:t>
      </w:r>
      <w:r>
        <w:rPr>
          <w:rFonts w:ascii="Times New Roman" w:cs="Times New Roman" w:hAnsi="Times New Roman"/>
          <w:sz w:val="24"/>
          <w:szCs w:val="24"/>
        </w:rPr>
        <w:t>His</w:t>
      </w:r>
      <w:r>
        <w:rPr>
          <w:rFonts w:ascii="Times New Roman" w:cs="Times New Roman" w:hAnsi="Times New Roman"/>
          <w:sz w:val="24"/>
          <w:szCs w:val="24"/>
        </w:rPr>
        <w:t xml:space="preserve"> interaction with </w:t>
      </w:r>
      <w:r>
        <w:rPr>
          <w:rFonts w:ascii="Times New Roman" w:cs="Times New Roman" w:hAnsi="Times New Roman"/>
          <w:sz w:val="24"/>
          <w:szCs w:val="24"/>
        </w:rPr>
        <w:t xml:space="preserve">the Addressees </w:t>
      </w:r>
      <w:r>
        <w:rPr>
          <w:rFonts w:ascii="Times New Roman" w:cs="Times New Roman" w:hAnsi="Times New Roman"/>
          <w:sz w:val="24"/>
          <w:szCs w:val="24"/>
        </w:rPr>
        <w:t xml:space="preserve">should be replicated among </w:t>
      </w:r>
      <w:r>
        <w:rPr>
          <w:rFonts w:ascii="Times New Roman" w:cs="Times New Roman" w:hAnsi="Times New Roman"/>
          <w:sz w:val="24"/>
          <w:szCs w:val="24"/>
        </w:rPr>
        <w:t>us</w:t>
      </w:r>
      <w:r>
        <w:rPr>
          <w:rFonts w:ascii="Times New Roman" w:cs="Times New Roman" w:hAnsi="Times New Roman"/>
          <w:sz w:val="24"/>
          <w:szCs w:val="24"/>
        </w:rPr>
        <w:t xml:space="preserve"> for peaceful co-existence, progress and development.</w:t>
      </w:r>
      <w:r>
        <w:rPr>
          <w:rFonts w:ascii="Times New Roman" w:cs="Times New Roman" w:hAnsi="Times New Roman"/>
          <w:sz w:val="24"/>
          <w:szCs w:val="24"/>
        </w:rPr>
        <w:t xml:space="preserve"> This way, the Speaker is showi</w:t>
      </w:r>
      <w:r>
        <w:rPr>
          <w:rFonts w:ascii="Times New Roman" w:cs="Times New Roman" w:hAnsi="Times New Roman"/>
          <w:sz w:val="24"/>
          <w:szCs w:val="24"/>
        </w:rPr>
        <w:t xml:space="preserve">ng us a model of leadership </w:t>
      </w:r>
      <w:r>
        <w:rPr>
          <w:rFonts w:ascii="Times New Roman" w:cs="Times New Roman" w:hAnsi="Times New Roman"/>
          <w:sz w:val="24"/>
          <w:szCs w:val="24"/>
        </w:rPr>
        <w:t xml:space="preserve">and governance </w:t>
      </w:r>
      <w:r>
        <w:rPr>
          <w:rFonts w:ascii="Times New Roman" w:cs="Times New Roman" w:hAnsi="Times New Roman"/>
          <w:sz w:val="24"/>
          <w:szCs w:val="24"/>
        </w:rPr>
        <w:t>to achieve all these.</w:t>
      </w:r>
      <w:r>
        <w:rPr>
          <w:rFonts w:ascii="Times New Roman" w:cs="Times New Roman" w:hAnsi="Times New Roman"/>
          <w:sz w:val="24"/>
          <w:szCs w:val="24"/>
        </w:rPr>
        <w:t xml:space="preserve"> </w:t>
      </w:r>
      <w:r>
        <w:rPr>
          <w:rFonts w:ascii="Times New Roman" w:cs="Times New Roman" w:hAnsi="Times New Roman"/>
          <w:sz w:val="24"/>
          <w:szCs w:val="24"/>
        </w:rPr>
        <w:t>We recommend further studies</w:t>
      </w:r>
      <w:r>
        <w:rPr>
          <w:rFonts w:ascii="Times New Roman" w:cs="Times New Roman" w:hAnsi="Times New Roman"/>
          <w:sz w:val="24"/>
          <w:szCs w:val="24"/>
        </w:rPr>
        <w:t xml:space="preserve"> </w:t>
      </w:r>
      <w:r>
        <w:rPr>
          <w:rFonts w:ascii="Times New Roman" w:cs="Times New Roman" w:hAnsi="Times New Roman"/>
          <w:sz w:val="24"/>
          <w:szCs w:val="24"/>
        </w:rPr>
        <w:t>in this and other</w:t>
      </w:r>
      <w:r>
        <w:rPr>
          <w:rFonts w:ascii="Times New Roman" w:cs="Times New Roman" w:hAnsi="Times New Roman"/>
          <w:sz w:val="24"/>
          <w:szCs w:val="24"/>
        </w:rPr>
        <w:t xml:space="preserve"> linguistic</w:t>
      </w:r>
      <w:r>
        <w:rPr>
          <w:rFonts w:ascii="Times New Roman" w:cs="Times New Roman" w:hAnsi="Times New Roman"/>
          <w:sz w:val="24"/>
          <w:szCs w:val="24"/>
        </w:rPr>
        <w:t xml:space="preserve"> areas using the Qur’an as text. </w:t>
      </w:r>
    </w:p>
    <w:p>
      <w:pPr>
        <w:pStyle w:val="style0"/>
        <w:jc w:val="both"/>
        <w:rPr>
          <w:rFonts w:ascii="Times New Roman" w:cs="Times New Roman" w:hAnsi="Times New Roman"/>
          <w:b/>
          <w:sz w:val="24"/>
          <w:szCs w:val="24"/>
        </w:rPr>
      </w:pPr>
    </w:p>
    <w:p>
      <w:pPr>
        <w:pStyle w:val="style0"/>
        <w:jc w:val="both"/>
        <w:rPr>
          <w:rFonts w:ascii="Times New Roman" w:cs="Times New Roman" w:hAnsi="Times New Roman"/>
          <w:sz w:val="24"/>
          <w:szCs w:val="24"/>
        </w:rPr>
      </w:pPr>
      <w:r>
        <w:rPr>
          <w:rFonts w:ascii="Times New Roman" w:cs="Times New Roman" w:hAnsi="Times New Roman"/>
          <w:b/>
          <w:sz w:val="24"/>
          <w:szCs w:val="24"/>
        </w:rPr>
        <w:t>References</w:t>
      </w: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Allan, K. (2010). </w:t>
      </w:r>
      <w:r>
        <w:rPr>
          <w:rFonts w:ascii="Times New Roman" w:cs="Times New Roman" w:hAnsi="Times New Roman"/>
          <w:sz w:val="24"/>
          <w:szCs w:val="24"/>
        </w:rPr>
        <w:t>Referring as a pragmatic act.</w:t>
      </w:r>
      <w:r>
        <w:rPr>
          <w:rFonts w:ascii="Times New Roman" w:cs="Times New Roman" w:hAnsi="Times New Roman"/>
          <w:sz w:val="24"/>
          <w:szCs w:val="24"/>
        </w:rPr>
        <w:t xml:space="preserve"> </w:t>
      </w:r>
      <w:r>
        <w:rPr>
          <w:rFonts w:ascii="Times New Roman" w:cs="Times New Roman" w:hAnsi="Times New Roman"/>
          <w:i/>
          <w:sz w:val="24"/>
          <w:szCs w:val="24"/>
        </w:rPr>
        <w:t>Journal of Pragmatics</w:t>
      </w:r>
      <w:r>
        <w:rPr>
          <w:rFonts w:ascii="Times New Roman" w:cs="Times New Roman" w:hAnsi="Times New Roman"/>
          <w:sz w:val="24"/>
          <w:szCs w:val="24"/>
        </w:rPr>
        <w:t>, Vol. 42, Issue 11.</w:t>
      </w:r>
      <w:r>
        <w:rPr>
          <w:rFonts w:ascii="Times New Roman" w:cs="Times New Roman" w:hAnsi="Times New Roman"/>
          <w:sz w:val="24"/>
          <w:szCs w:val="24"/>
        </w:rPr>
        <w:t xml:space="preserve"> 2919-2931. </w:t>
      </w:r>
      <w:r>
        <w:rPr/>
        <w:fldChar w:fldCharType="begin"/>
      </w:r>
      <w:r>
        <w:instrText xml:space="preserve"> HYPERLINK "https://doi.org/10.1016/j.pragma.2010.06.017" </w:instrText>
      </w:r>
      <w:r>
        <w:rPr/>
        <w:fldChar w:fldCharType="separate"/>
      </w:r>
      <w:r>
        <w:rPr>
          <w:rStyle w:val="style85"/>
          <w:rFonts w:ascii="Times New Roman" w:cs="Times New Roman" w:hAnsi="Times New Roman"/>
          <w:sz w:val="24"/>
          <w:szCs w:val="24"/>
        </w:rPr>
        <w:t>https://doi.org/10.1016/j.pragma.2010.06.017</w:t>
      </w:r>
      <w:r>
        <w:rPr/>
        <w:fldChar w:fldCharType="end"/>
      </w:r>
    </w:p>
    <w:p>
      <w:pPr>
        <w:pStyle w:val="style0"/>
        <w:jc w:val="both"/>
        <w:rPr>
          <w:rFonts w:ascii="Times New Roman" w:cs="Times New Roman" w:hAnsi="Times New Roman"/>
          <w:sz w:val="24"/>
          <w:szCs w:val="24"/>
        </w:rPr>
      </w:pPr>
      <w:r>
        <w:rPr>
          <w:rFonts w:ascii="Times New Roman" w:cs="Times New Roman" w:hAnsi="Times New Roman"/>
          <w:sz w:val="24"/>
          <w:szCs w:val="24"/>
        </w:rPr>
        <w:t>Al-</w:t>
      </w:r>
      <w:r>
        <w:rPr>
          <w:rFonts w:ascii="Times New Roman" w:cs="Times New Roman" w:hAnsi="Times New Roman"/>
          <w:sz w:val="24"/>
          <w:szCs w:val="24"/>
        </w:rPr>
        <w:t>Mubarakpuri</w:t>
      </w:r>
      <w:r>
        <w:rPr>
          <w:rFonts w:ascii="Times New Roman" w:cs="Times New Roman" w:hAnsi="Times New Roman"/>
          <w:sz w:val="24"/>
          <w:szCs w:val="24"/>
        </w:rPr>
        <w:t>, S. R. (2002). The sealed nectar (</w:t>
      </w:r>
      <w:r>
        <w:rPr>
          <w:rFonts w:ascii="Times New Roman" w:cs="Times New Roman" w:hAnsi="Times New Roman"/>
          <w:sz w:val="24"/>
          <w:szCs w:val="24"/>
        </w:rPr>
        <w:t>Ar-Raheequl-Makhtum</w:t>
      </w:r>
      <w:r>
        <w:rPr>
          <w:rFonts w:ascii="Times New Roman" w:cs="Times New Roman" w:hAnsi="Times New Roman"/>
          <w:sz w:val="24"/>
          <w:szCs w:val="24"/>
        </w:rPr>
        <w:t>): Biography of the Noble Prophet (peace be upon him). Riyadh: Darussalam</w:t>
      </w:r>
    </w:p>
    <w:p>
      <w:pPr>
        <w:pStyle w:val="style0"/>
        <w:jc w:val="both"/>
        <w:rPr>
          <w:rFonts w:ascii="Times New Roman" w:cs="Times New Roman" w:hAnsi="Times New Roman"/>
          <w:sz w:val="24"/>
          <w:szCs w:val="24"/>
        </w:rPr>
      </w:pPr>
      <w:r>
        <w:rPr>
          <w:rFonts w:ascii="Times New Roman" w:cs="Times New Roman" w:hAnsi="Times New Roman"/>
          <w:sz w:val="24"/>
          <w:szCs w:val="24"/>
        </w:rPr>
        <w:t>Capone, A.</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2005</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Pragmemes</w:t>
      </w:r>
      <w:r>
        <w:rPr>
          <w:rFonts w:ascii="Times New Roman" w:cs="Times New Roman" w:hAnsi="Times New Roman"/>
          <w:sz w:val="24"/>
          <w:szCs w:val="24"/>
        </w:rPr>
        <w:t xml:space="preserve"> (a study with reference to English and Italian).</w:t>
      </w:r>
      <w:r>
        <w:rPr>
          <w:rFonts w:ascii="Times New Roman" w:cs="Times New Roman" w:hAnsi="Times New Roman"/>
          <w:sz w:val="24"/>
          <w:szCs w:val="24"/>
        </w:rPr>
        <w:t xml:space="preserve"> </w:t>
      </w:r>
      <w:r>
        <w:rPr>
          <w:rFonts w:ascii="Times New Roman" w:cs="Times New Roman" w:hAnsi="Times New Roman"/>
          <w:i/>
          <w:sz w:val="24"/>
          <w:szCs w:val="24"/>
        </w:rPr>
        <w:t>Journal of Pragmatics</w:t>
      </w:r>
      <w:r>
        <w:rPr>
          <w:rFonts w:ascii="Times New Roman" w:cs="Times New Roman" w:hAnsi="Times New Roman"/>
          <w:sz w:val="24"/>
          <w:szCs w:val="24"/>
        </w:rPr>
        <w:t xml:space="preserve"> 37, 1355–1371. </w:t>
      </w:r>
    </w:p>
    <w:p>
      <w:pPr>
        <w:pStyle w:val="style0"/>
        <w:jc w:val="both"/>
        <w:rPr>
          <w:rFonts w:ascii="Times New Roman" w:cs="Times New Roman" w:hAnsi="Times New Roman"/>
          <w:sz w:val="24"/>
          <w:szCs w:val="24"/>
        </w:rPr>
      </w:pPr>
      <w:r>
        <w:rPr>
          <w:rFonts w:ascii="Times New Roman" w:cs="Times New Roman" w:hAnsi="Times New Roman"/>
          <w:sz w:val="24"/>
          <w:szCs w:val="24"/>
        </w:rPr>
        <w:t>Caponigro</w:t>
      </w:r>
      <w:r>
        <w:rPr>
          <w:rFonts w:ascii="Times New Roman" w:cs="Times New Roman" w:hAnsi="Times New Roman"/>
          <w:sz w:val="24"/>
          <w:szCs w:val="24"/>
        </w:rPr>
        <w:t xml:space="preserve">, I. and </w:t>
      </w:r>
      <w:r>
        <w:rPr>
          <w:rFonts w:ascii="Times New Roman" w:cs="Times New Roman" w:hAnsi="Times New Roman"/>
          <w:sz w:val="24"/>
          <w:szCs w:val="24"/>
        </w:rPr>
        <w:t>Sprouse</w:t>
      </w:r>
      <w:r>
        <w:rPr>
          <w:rFonts w:ascii="Times New Roman" w:cs="Times New Roman" w:hAnsi="Times New Roman"/>
          <w:sz w:val="24"/>
          <w:szCs w:val="24"/>
        </w:rPr>
        <w:t>, J. (2007).</w:t>
      </w:r>
      <w:r>
        <w:rPr>
          <w:rFonts w:ascii="Times New Roman" w:cs="Times New Roman" w:hAnsi="Times New Roman"/>
          <w:sz w:val="24"/>
          <w:szCs w:val="24"/>
        </w:rPr>
        <w:t xml:space="preserve"> Rhetorical questions as questions. </w:t>
      </w:r>
      <w:r>
        <w:rPr>
          <w:rFonts w:ascii="Times New Roman" w:cs="Times New Roman" w:hAnsi="Times New Roman"/>
          <w:i/>
          <w:sz w:val="24"/>
          <w:szCs w:val="24"/>
        </w:rPr>
        <w:t xml:space="preserve">Proceedings of Sinn und </w:t>
      </w:r>
      <w:r>
        <w:rPr>
          <w:rFonts w:ascii="Times New Roman" w:cs="Times New Roman" w:hAnsi="Times New Roman"/>
          <w:i/>
          <w:sz w:val="24"/>
          <w:szCs w:val="24"/>
        </w:rPr>
        <w:t>Bedeutung</w:t>
      </w:r>
      <w:r>
        <w:rPr>
          <w:rFonts w:ascii="Times New Roman" w:cs="Times New Roman" w:hAnsi="Times New Roman"/>
          <w:sz w:val="24"/>
          <w:szCs w:val="24"/>
        </w:rPr>
        <w:t xml:space="preserve"> 111, 121-133.</w:t>
      </w:r>
    </w:p>
    <w:p>
      <w:pPr>
        <w:pStyle w:val="style0"/>
        <w:autoSpaceDE w:val="false"/>
        <w:autoSpaceDN w:val="false"/>
        <w:adjustRightInd w:val="false"/>
        <w:spacing w:after="0" w:lineRule="auto" w:line="240"/>
        <w:jc w:val="both"/>
        <w:rPr>
          <w:rFonts w:ascii="Times New Roman" w:cs="Times New Roman" w:hAnsi="Times New Roman"/>
          <w:sz w:val="24"/>
          <w:szCs w:val="24"/>
        </w:rPr>
      </w:pPr>
      <w:r>
        <w:rPr>
          <w:rFonts w:ascii="Times New Roman" w:cs="Times New Roman" w:hAnsi="Times New Roman"/>
          <w:sz w:val="24"/>
          <w:szCs w:val="24"/>
        </w:rPr>
        <w:t>Gergen</w:t>
      </w:r>
      <w:r>
        <w:rPr>
          <w:rFonts w:ascii="Times New Roman" w:cs="Times New Roman" w:hAnsi="Times New Roman"/>
          <w:sz w:val="24"/>
          <w:szCs w:val="24"/>
        </w:rPr>
        <w:t>, D. (2001</w:t>
      </w:r>
      <w:r>
        <w:rPr>
          <w:rFonts w:ascii="Times New Roman" w:cs="Times New Roman" w:hAnsi="Times New Roman"/>
          <w:sz w:val="24"/>
          <w:szCs w:val="24"/>
        </w:rPr>
        <w:t xml:space="preserve">). </w:t>
      </w:r>
      <w:r>
        <w:rPr>
          <w:rFonts w:ascii="Times New Roman" w:cs="Times New Roman" w:hAnsi="Times New Roman"/>
          <w:iCs/>
          <w:sz w:val="24"/>
          <w:szCs w:val="24"/>
        </w:rPr>
        <w:t>Eyewitness to Power: The Essence of Leadership Nixon to Clinton</w:t>
      </w:r>
      <w:r>
        <w:rPr>
          <w:rFonts w:ascii="Times New Roman" w:cs="Times New Roman" w:hAnsi="Times New Roman"/>
          <w:sz w:val="24"/>
          <w:szCs w:val="24"/>
        </w:rPr>
        <w:t>. New</w:t>
      </w:r>
    </w:p>
    <w:p>
      <w:pPr>
        <w:pStyle w:val="style0"/>
        <w:jc w:val="both"/>
        <w:rPr>
          <w:rFonts w:ascii="Times New Roman" w:cs="Times New Roman" w:hAnsi="Times New Roman"/>
          <w:sz w:val="24"/>
          <w:szCs w:val="24"/>
        </w:rPr>
      </w:pPr>
      <w:r>
        <w:rPr>
          <w:rFonts w:ascii="Times New Roman" w:cs="Times New Roman" w:hAnsi="Times New Roman"/>
          <w:sz w:val="24"/>
          <w:szCs w:val="24"/>
        </w:rPr>
        <w:t>York: Simon and Schuster.</w:t>
      </w:r>
    </w:p>
    <w:p>
      <w:pPr>
        <w:pStyle w:val="style0"/>
        <w:jc w:val="both"/>
        <w:rPr>
          <w:rFonts w:ascii="Times New Roman" w:cs="Times New Roman" w:hAnsi="Times New Roman"/>
          <w:sz w:val="24"/>
          <w:szCs w:val="24"/>
        </w:rPr>
      </w:pPr>
      <w:r>
        <w:rPr>
          <w:rFonts w:ascii="Times New Roman" w:cs="Times New Roman" w:hAnsi="Times New Roman"/>
          <w:sz w:val="24"/>
          <w:szCs w:val="24"/>
        </w:rPr>
        <w:t>Frank, J. (1990). You call that a rhetorical question</w:t>
      </w:r>
      <w:r>
        <w:rPr>
          <w:rFonts w:ascii="Times New Roman" w:cs="Times New Roman" w:hAnsi="Times New Roman"/>
          <w:sz w:val="24"/>
          <w:szCs w:val="24"/>
        </w:rPr>
        <w:t>?:</w:t>
      </w:r>
      <w:r>
        <w:rPr>
          <w:rFonts w:ascii="Times New Roman" w:cs="Times New Roman" w:hAnsi="Times New Roman"/>
          <w:sz w:val="24"/>
          <w:szCs w:val="24"/>
        </w:rPr>
        <w:t xml:space="preserve"> forms and functions of rhetorical questions in conversation. </w:t>
      </w:r>
      <w:r>
        <w:rPr>
          <w:rFonts w:ascii="Times New Roman" w:cs="Times New Roman" w:hAnsi="Times New Roman"/>
          <w:i/>
          <w:sz w:val="24"/>
          <w:szCs w:val="24"/>
        </w:rPr>
        <w:t>Journal of Pragmatics</w:t>
      </w:r>
      <w:r>
        <w:rPr>
          <w:rFonts w:ascii="Times New Roman" w:cs="Times New Roman" w:hAnsi="Times New Roman"/>
          <w:sz w:val="24"/>
          <w:szCs w:val="24"/>
        </w:rPr>
        <w:t xml:space="preserve"> Vol. 14 Issue 5, 723-738. </w:t>
      </w:r>
      <w:r>
        <w:rPr/>
        <w:fldChar w:fldCharType="begin"/>
      </w:r>
      <w:r>
        <w:instrText xml:space="preserve"> HYPERLINK "https://doi.org/10.1016/0378-2166(90)90003-V" </w:instrText>
      </w:r>
      <w:r>
        <w:rPr/>
        <w:fldChar w:fldCharType="separate"/>
      </w:r>
      <w:r>
        <w:rPr>
          <w:rStyle w:val="style85"/>
          <w:rFonts w:ascii="Times New Roman" w:cs="Times New Roman" w:hAnsi="Times New Roman"/>
          <w:sz w:val="24"/>
          <w:szCs w:val="24"/>
        </w:rPr>
        <w:t>https://doi.org/10.1016/0378-2166(90)90003-V</w:t>
      </w:r>
      <w:r>
        <w:rPr/>
        <w:fldChar w:fldCharType="end"/>
      </w: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Han, C. (2002).  </w:t>
      </w:r>
      <w:r>
        <w:rPr>
          <w:rFonts w:ascii="Times New Roman" w:cs="Times New Roman" w:hAnsi="Times New Roman"/>
          <w:sz w:val="24"/>
          <w:szCs w:val="24"/>
        </w:rPr>
        <w:t>Interpreting interrogatives as rhetorical questions.</w:t>
      </w:r>
      <w:r>
        <w:rPr>
          <w:rFonts w:ascii="Times New Roman" w:cs="Times New Roman" w:hAnsi="Times New Roman"/>
          <w:sz w:val="24"/>
          <w:szCs w:val="24"/>
        </w:rPr>
        <w:t xml:space="preserve"> </w:t>
      </w:r>
      <w:r>
        <w:rPr>
          <w:rFonts w:ascii="Times New Roman" w:cs="Times New Roman" w:hAnsi="Times New Roman"/>
          <w:i/>
          <w:sz w:val="24"/>
          <w:szCs w:val="24"/>
        </w:rPr>
        <w:t xml:space="preserve">Lingua </w:t>
      </w:r>
      <w:r>
        <w:rPr>
          <w:rFonts w:ascii="Times New Roman" w:cs="Times New Roman" w:hAnsi="Times New Roman"/>
          <w:sz w:val="24"/>
          <w:szCs w:val="24"/>
        </w:rPr>
        <w:t>112 (2002) pp. 201-229</w:t>
      </w:r>
    </w:p>
    <w:p>
      <w:pPr>
        <w:pStyle w:val="style0"/>
        <w:jc w:val="both"/>
        <w:rPr>
          <w:rFonts w:ascii="Times New Roman" w:cs="Times New Roman" w:hAnsi="Times New Roman"/>
          <w:sz w:val="24"/>
          <w:szCs w:val="24"/>
        </w:rPr>
      </w:pPr>
      <w:r>
        <w:rPr/>
        <w:fldChar w:fldCharType="begin"/>
      </w:r>
      <w:r>
        <w:instrText xml:space="preserve"> HYPERLINK "http://muslimsincalgary.ca/hijrah-emigration-of-our-prophet-from-makkah-to-madinah/" </w:instrText>
      </w:r>
      <w:r>
        <w:rPr/>
        <w:fldChar w:fldCharType="separate"/>
      </w:r>
      <w:r>
        <w:rPr>
          <w:rStyle w:val="style85"/>
          <w:rFonts w:ascii="Times New Roman" w:cs="Times New Roman" w:hAnsi="Times New Roman"/>
          <w:sz w:val="24"/>
          <w:szCs w:val="24"/>
        </w:rPr>
        <w:t>http://muslimsincalgary.ca/hijrah-emigration-of-our-prophet-from-makkah-to-madinah/</w:t>
      </w:r>
      <w:r>
        <w:rPr/>
        <w:fldChar w:fldCharType="end"/>
      </w:r>
    </w:p>
    <w:p>
      <w:pPr>
        <w:pStyle w:val="style0"/>
        <w:jc w:val="both"/>
        <w:rPr>
          <w:rFonts w:ascii="Times New Roman" w:cs="Times New Roman" w:hAnsi="Times New Roman"/>
          <w:sz w:val="24"/>
          <w:szCs w:val="24"/>
        </w:rPr>
      </w:pPr>
      <w:r>
        <w:rPr/>
        <w:fldChar w:fldCharType="begin"/>
      </w:r>
      <w:r>
        <w:instrText xml:space="preserve"> HYPERLINK "http://diatancebetween.info/makkah/madina" </w:instrText>
      </w:r>
      <w:r>
        <w:rPr/>
        <w:fldChar w:fldCharType="separate"/>
      </w:r>
      <w:r>
        <w:rPr>
          <w:rStyle w:val="style85"/>
          <w:rFonts w:ascii="Times New Roman" w:cs="Times New Roman" w:hAnsi="Times New Roman"/>
          <w:sz w:val="24"/>
          <w:szCs w:val="24"/>
        </w:rPr>
        <w:t>http://diatancebetween.info/makkah/madina</w:t>
      </w:r>
      <w:r>
        <w:rPr/>
        <w:fldChar w:fldCharType="end"/>
      </w:r>
    </w:p>
    <w:p>
      <w:pPr>
        <w:pStyle w:val="style0"/>
        <w:jc w:val="both"/>
        <w:rPr>
          <w:rFonts w:ascii="Times New Roman" w:cs="Times New Roman" w:hAnsi="Times New Roman"/>
          <w:sz w:val="24"/>
          <w:szCs w:val="24"/>
        </w:rPr>
      </w:pPr>
      <w:r>
        <w:rPr>
          <w:rFonts w:ascii="Times New Roman" w:cs="Times New Roman" w:hAnsi="Times New Roman"/>
          <w:sz w:val="24"/>
          <w:szCs w:val="24"/>
        </w:rPr>
        <w:t>https://www.google.com/amp/s/www/aljazeera.com/amp/news/2020/02/test-coronavirus-fatalities-rise-361-china-200202234024056.html</w:t>
      </w:r>
    </w:p>
    <w:p>
      <w:pPr>
        <w:pStyle w:val="style0"/>
        <w:jc w:val="both"/>
        <w:rPr>
          <w:rFonts w:ascii="Times New Roman" w:cs="Times New Roman" w:hAnsi="Times New Roman"/>
          <w:sz w:val="24"/>
          <w:szCs w:val="24"/>
        </w:rPr>
      </w:pPr>
      <w:r>
        <w:rPr/>
        <w:fldChar w:fldCharType="begin"/>
      </w:r>
      <w:r>
        <w:instrText xml:space="preserve"> HYPERLINK "https://www.reuters.com/article/us-china-health-latest-factbox/factbox-lateston-the-coronavirus-spreading-in-china-and-beyond-idUSKBN1ZV3MK" </w:instrText>
      </w:r>
      <w:r>
        <w:rPr/>
        <w:fldChar w:fldCharType="separate"/>
      </w:r>
      <w:r>
        <w:rPr>
          <w:rStyle w:val="style85"/>
          <w:rFonts w:ascii="Times New Roman" w:cs="Times New Roman" w:hAnsi="Times New Roman"/>
          <w:sz w:val="24"/>
          <w:szCs w:val="24"/>
        </w:rPr>
        <w:t>https://www.reuters.com/article/us-china-health-latest-factbox/factbox-lateston-the-coronavirus-spreading-in-china-and-beyond-idUSKBN1ZV3MK</w:t>
      </w:r>
      <w:r>
        <w:rPr/>
        <w:fldChar w:fldCharType="end"/>
      </w:r>
    </w:p>
    <w:p>
      <w:pPr>
        <w:pStyle w:val="style0"/>
        <w:jc w:val="both"/>
        <w:rPr>
          <w:rFonts w:ascii="Times New Roman" w:cs="Times New Roman" w:hAnsi="Times New Roman"/>
          <w:sz w:val="24"/>
          <w:szCs w:val="24"/>
        </w:rPr>
      </w:pPr>
      <w:r>
        <w:rPr/>
        <w:fldChar w:fldCharType="begin"/>
      </w:r>
      <w:r>
        <w:instrText xml:space="preserve"> HYPERLINK "https://vanguardngr.com/2020/02/facts-check-coronavirus-kills-304-cases-rises-to-14380-in-china/" </w:instrText>
      </w:r>
      <w:r>
        <w:rPr/>
        <w:fldChar w:fldCharType="separate"/>
      </w:r>
      <w:r>
        <w:rPr>
          <w:rStyle w:val="style85"/>
          <w:rFonts w:ascii="Times New Roman" w:cs="Times New Roman" w:hAnsi="Times New Roman"/>
          <w:sz w:val="24"/>
          <w:szCs w:val="24"/>
        </w:rPr>
        <w:t>https://vanguardngr.com/2020/02/facts-check-coronavirus-kills-304-cases-rises-to-14380-in-china/</w:t>
      </w:r>
      <w:r>
        <w:rPr/>
        <w:fldChar w:fldCharType="end"/>
      </w:r>
    </w:p>
    <w:p>
      <w:pPr>
        <w:pStyle w:val="style0"/>
        <w:jc w:val="both"/>
        <w:rPr>
          <w:rFonts w:ascii="Times New Roman" w:cs="Times New Roman" w:hAnsi="Times New Roman"/>
          <w:sz w:val="24"/>
          <w:szCs w:val="24"/>
        </w:rPr>
      </w:pPr>
      <w:r>
        <w:rPr/>
        <w:fldChar w:fldCharType="begin"/>
      </w:r>
      <w:r>
        <w:instrText xml:space="preserve"> HYPERLINK "https://www.iasj.net/iasj?func=fulltext&amp;ald=90385" </w:instrText>
      </w:r>
      <w:r>
        <w:rPr/>
        <w:fldChar w:fldCharType="separate"/>
      </w:r>
      <w:r>
        <w:rPr>
          <w:rStyle w:val="style85"/>
          <w:rFonts w:ascii="Times New Roman" w:cs="Times New Roman" w:hAnsi="Times New Roman"/>
          <w:sz w:val="24"/>
          <w:szCs w:val="24"/>
        </w:rPr>
        <w:t>https://www.iasj.net/iasj?func=fulltext&amp;ald=90385</w:t>
      </w:r>
      <w:r>
        <w:rPr/>
        <w:fldChar w:fldCharType="end"/>
      </w:r>
    </w:p>
    <w:p>
      <w:pPr>
        <w:pStyle w:val="style0"/>
        <w:jc w:val="both"/>
        <w:rPr>
          <w:rFonts w:ascii="Times New Roman" w:cs="Times New Roman" w:hAnsi="Times New Roman"/>
          <w:sz w:val="24"/>
          <w:szCs w:val="24"/>
        </w:rPr>
      </w:pPr>
      <w:r>
        <w:rPr>
          <w:rFonts w:ascii="Times New Roman" w:cs="Times New Roman" w:hAnsi="Times New Roman"/>
          <w:sz w:val="24"/>
          <w:szCs w:val="24"/>
        </w:rPr>
        <w:t>Ilie</w:t>
      </w:r>
      <w:r>
        <w:rPr>
          <w:rFonts w:ascii="Times New Roman" w:cs="Times New Roman" w:hAnsi="Times New Roman"/>
          <w:sz w:val="24"/>
          <w:szCs w:val="24"/>
        </w:rPr>
        <w:t xml:space="preserve">, C. (2015). </w:t>
      </w:r>
      <w:r>
        <w:rPr>
          <w:rFonts w:ascii="Times New Roman" w:cs="Times New Roman" w:hAnsi="Times New Roman"/>
          <w:sz w:val="24"/>
          <w:szCs w:val="24"/>
        </w:rPr>
        <w:t>Questions and questioning.</w:t>
      </w:r>
      <w:r>
        <w:rPr>
          <w:rFonts w:ascii="Times New Roman" w:cs="Times New Roman" w:hAnsi="Times New Roman"/>
          <w:sz w:val="24"/>
          <w:szCs w:val="24"/>
        </w:rPr>
        <w:t xml:space="preserve"> </w:t>
      </w:r>
      <w:r>
        <w:rPr>
          <w:rFonts w:ascii="Times New Roman" w:cs="Times New Roman" w:hAnsi="Times New Roman"/>
          <w:i/>
          <w:sz w:val="24"/>
          <w:szCs w:val="24"/>
        </w:rPr>
        <w:t xml:space="preserve">The International </w:t>
      </w:r>
      <w:r>
        <w:rPr>
          <w:rFonts w:ascii="Times New Roman" w:cs="Times New Roman" w:hAnsi="Times New Roman"/>
          <w:i/>
          <w:sz w:val="24"/>
          <w:szCs w:val="24"/>
        </w:rPr>
        <w:t>Encyclopedia</w:t>
      </w:r>
      <w:r>
        <w:rPr>
          <w:rFonts w:ascii="Times New Roman" w:cs="Times New Roman" w:hAnsi="Times New Roman"/>
          <w:i/>
          <w:sz w:val="24"/>
          <w:szCs w:val="24"/>
        </w:rPr>
        <w:t xml:space="preserve"> of Language and </w:t>
      </w:r>
      <w:r>
        <w:rPr>
          <w:rFonts w:ascii="Times New Roman" w:cs="Times New Roman" w:hAnsi="Times New Roman"/>
          <w:i/>
          <w:sz w:val="24"/>
          <w:szCs w:val="24"/>
        </w:rPr>
        <w:t>Social Interaction</w:t>
      </w:r>
      <w:r>
        <w:rPr>
          <w:rFonts w:ascii="Times New Roman" w:cs="Times New Roman" w:hAnsi="Times New Roman"/>
          <w:sz w:val="24"/>
          <w:szCs w:val="24"/>
        </w:rPr>
        <w:t>.</w:t>
      </w:r>
      <w:r>
        <w:rPr>
          <w:rFonts w:ascii="Times New Roman" w:cs="Times New Roman" w:hAnsi="Times New Roman"/>
          <w:sz w:val="24"/>
          <w:szCs w:val="24"/>
        </w:rPr>
        <w:t xml:space="preserve"> Retrieved 14</w:t>
      </w:r>
      <w:r>
        <w:rPr>
          <w:rFonts w:ascii="Times New Roman" w:cs="Times New Roman" w:hAnsi="Times New Roman"/>
          <w:sz w:val="24"/>
          <w:szCs w:val="24"/>
          <w:vertAlign w:val="superscript"/>
        </w:rPr>
        <w:t>th</w:t>
      </w:r>
      <w:r>
        <w:rPr>
          <w:rFonts w:ascii="Times New Roman" w:cs="Times New Roman" w:hAnsi="Times New Roman"/>
          <w:sz w:val="24"/>
          <w:szCs w:val="24"/>
        </w:rPr>
        <w:t xml:space="preserve"> January, 2020 from </w:t>
      </w:r>
      <w:r>
        <w:rPr/>
        <w:fldChar w:fldCharType="begin"/>
      </w:r>
      <w:r>
        <w:instrText xml:space="preserve"> HYPERLINK "https://onlinelibrary.wiley.com/doi/full/10.1002/9781118611463.wbielsi202" </w:instrText>
      </w:r>
      <w:r>
        <w:rPr/>
        <w:fldChar w:fldCharType="separate"/>
      </w:r>
      <w:r>
        <w:rPr>
          <w:rStyle w:val="style85"/>
          <w:rFonts w:ascii="Times New Roman" w:cs="Times New Roman" w:hAnsi="Times New Roman"/>
          <w:sz w:val="24"/>
          <w:szCs w:val="24"/>
        </w:rPr>
        <w:t>https://onlinelibrary.wiley.com/doi/full/10.1002/9781118611463.wbielsi202</w:t>
      </w:r>
      <w:r>
        <w:rPr/>
        <w:fldChar w:fldCharType="end"/>
      </w:r>
    </w:p>
    <w:p>
      <w:pPr>
        <w:pStyle w:val="style0"/>
        <w:jc w:val="both"/>
        <w:rPr>
          <w:rFonts w:ascii="Times New Roman" w:cs="Times New Roman" w:hAnsi="Times New Roman"/>
          <w:sz w:val="24"/>
          <w:szCs w:val="24"/>
        </w:rPr>
      </w:pPr>
      <w:r>
        <w:rPr>
          <w:rFonts w:ascii="Times New Roman" w:cs="Times New Roman" w:hAnsi="Times New Roman"/>
          <w:sz w:val="24"/>
          <w:szCs w:val="24"/>
        </w:rPr>
        <w:t>Ilie</w:t>
      </w:r>
      <w:r>
        <w:rPr>
          <w:rFonts w:ascii="Times New Roman" w:cs="Times New Roman" w:hAnsi="Times New Roman"/>
          <w:sz w:val="24"/>
          <w:szCs w:val="24"/>
        </w:rPr>
        <w:t xml:space="preserve">, C. (1994). What else can I tell you? </w:t>
      </w:r>
      <w:r>
        <w:rPr>
          <w:rFonts w:ascii="Times New Roman" w:cs="Times New Roman" w:hAnsi="Times New Roman"/>
          <w:sz w:val="24"/>
          <w:szCs w:val="24"/>
        </w:rPr>
        <w:t>A pragmatic study of English rhetorical questions as discursive and argumentative acts.</w:t>
      </w:r>
      <w:r>
        <w:rPr>
          <w:rFonts w:ascii="Times New Roman" w:cs="Times New Roman" w:hAnsi="Times New Roman"/>
          <w:sz w:val="24"/>
          <w:szCs w:val="24"/>
        </w:rPr>
        <w:t xml:space="preserve"> Stockholm, Sweden: </w:t>
      </w:r>
      <w:r>
        <w:rPr>
          <w:rFonts w:ascii="Times New Roman" w:cs="Times New Roman" w:hAnsi="Times New Roman"/>
          <w:sz w:val="24"/>
          <w:szCs w:val="24"/>
        </w:rPr>
        <w:t>Almqvist</w:t>
      </w:r>
      <w:r>
        <w:rPr>
          <w:rFonts w:ascii="Times New Roman" w:cs="Times New Roman" w:hAnsi="Times New Roman"/>
          <w:sz w:val="24"/>
          <w:szCs w:val="24"/>
        </w:rPr>
        <w:t xml:space="preserve"> &amp; </w:t>
      </w:r>
      <w:r>
        <w:rPr>
          <w:rFonts w:ascii="Times New Roman" w:cs="Times New Roman" w:hAnsi="Times New Roman"/>
          <w:sz w:val="24"/>
          <w:szCs w:val="24"/>
        </w:rPr>
        <w:t>Wiksell</w:t>
      </w:r>
      <w:r>
        <w:rPr>
          <w:rFonts w:ascii="Times New Roman" w:cs="Times New Roman" w:hAnsi="Times New Roman"/>
          <w:sz w:val="24"/>
          <w:szCs w:val="24"/>
        </w:rPr>
        <w:t xml:space="preserve"> International</w:t>
      </w:r>
    </w:p>
    <w:p>
      <w:pPr>
        <w:pStyle w:val="style0"/>
        <w:jc w:val="both"/>
        <w:rPr>
          <w:rFonts w:ascii="Times New Roman" w:cs="Times New Roman" w:hAnsi="Times New Roman"/>
          <w:sz w:val="24"/>
          <w:szCs w:val="24"/>
        </w:rPr>
      </w:pPr>
      <w:r>
        <w:rPr>
          <w:rFonts w:ascii="Times New Roman" w:cs="Times New Roman" w:hAnsi="Times New Roman"/>
          <w:sz w:val="24"/>
          <w:szCs w:val="24"/>
        </w:rPr>
        <w:t>Nakashima, T. (2017).</w:t>
      </w:r>
      <w:r>
        <w:rPr>
          <w:rFonts w:ascii="Times New Roman" w:cs="Times New Roman" w:hAnsi="Times New Roman"/>
          <w:sz w:val="24"/>
          <w:szCs w:val="24"/>
        </w:rPr>
        <w:t xml:space="preserve"> Is rhetorical question pragmatic? </w:t>
      </w:r>
      <w:r>
        <w:rPr>
          <w:rFonts w:ascii="Times New Roman" w:cs="Times New Roman" w:hAnsi="Times New Roman"/>
          <w:sz w:val="24"/>
          <w:szCs w:val="24"/>
        </w:rPr>
        <w:t>Retrieved 13th January, 2020 from https”//tohoku.repo.nii.ac.jp/</w:t>
      </w:r>
      <w:r>
        <w:rPr>
          <w:rFonts w:ascii="Times New Roman" w:cs="Times New Roman" w:hAnsi="Times New Roman"/>
          <w:sz w:val="24"/>
          <w:szCs w:val="24"/>
        </w:rPr>
        <w:t>index.php?action</w:t>
      </w:r>
      <w:r>
        <w:rPr>
          <w:rFonts w:ascii="Times New Roman" w:cs="Times New Roman" w:hAnsi="Times New Roman"/>
          <w:sz w:val="24"/>
          <w:szCs w:val="24"/>
        </w:rPr>
        <w:t>=</w:t>
      </w:r>
      <w:r>
        <w:rPr>
          <w:rFonts w:ascii="Times New Roman" w:cs="Times New Roman" w:hAnsi="Times New Roman"/>
          <w:sz w:val="24"/>
          <w:szCs w:val="24"/>
        </w:rPr>
        <w:t>pages_view</w:t>
      </w:r>
      <w:r>
        <w:rPr>
          <w:rFonts w:ascii="Times New Roman" w:cs="Times New Roman" w:hAnsi="Times New Roman"/>
          <w:sz w:val="24"/>
          <w:szCs w:val="24"/>
        </w:rPr>
        <w:t>.</w:t>
      </w:r>
      <w:r>
        <w:rPr>
          <w:rFonts w:ascii="Times New Roman" w:cs="Times New Roman" w:hAnsi="Times New Roman"/>
          <w:sz w:val="24"/>
          <w:szCs w:val="24"/>
        </w:rPr>
        <w:t xml:space="preserve"> 0385-4841-2017-81(1</w:t>
      </w:r>
      <w:r>
        <w:rPr>
          <w:rFonts w:ascii="Times New Roman" w:cs="Times New Roman" w:hAnsi="Times New Roman"/>
          <w:sz w:val="24"/>
          <w:szCs w:val="24"/>
        </w:rPr>
        <w:t>,2</w:t>
      </w:r>
      <w:r>
        <w:rPr>
          <w:rFonts w:ascii="Times New Roman" w:cs="Times New Roman" w:hAnsi="Times New Roman"/>
          <w:sz w:val="24"/>
          <w:szCs w:val="24"/>
        </w:rPr>
        <w:t>)-96.pdf</w:t>
      </w:r>
    </w:p>
    <w:p>
      <w:pPr>
        <w:pStyle w:val="style0"/>
        <w:autoSpaceDE w:val="false"/>
        <w:autoSpaceDN w:val="false"/>
        <w:adjustRightInd w:val="false"/>
        <w:spacing w:after="0" w:lineRule="auto" w:line="240"/>
        <w:jc w:val="both"/>
        <w:rPr>
          <w:rFonts w:ascii="Times New Roman" w:cs="Times New Roman" w:hAnsi="Times New Roman"/>
          <w:sz w:val="24"/>
          <w:szCs w:val="24"/>
        </w:rPr>
      </w:pPr>
      <w:r>
        <w:rPr>
          <w:rFonts w:ascii="Times New Roman" w:cs="Times New Roman" w:hAnsi="Times New Roman"/>
          <w:sz w:val="24"/>
          <w:szCs w:val="24"/>
        </w:rPr>
        <w:t>Rhodes, H. (2006). Rhetorical questions as redundant</w:t>
      </w:r>
      <w:r>
        <w:rPr>
          <w:rFonts w:ascii="Times New Roman" w:cs="Times New Roman" w:hAnsi="Times New Roman"/>
          <w:sz w:val="24"/>
          <w:szCs w:val="24"/>
        </w:rPr>
        <w:t xml:space="preserve"> </w:t>
      </w:r>
      <w:r>
        <w:rPr>
          <w:rFonts w:ascii="Times New Roman" w:cs="Times New Roman" w:hAnsi="Times New Roman"/>
          <w:sz w:val="24"/>
          <w:szCs w:val="24"/>
        </w:rPr>
        <w:t xml:space="preserve">Interrogatives. </w:t>
      </w:r>
      <w:r>
        <w:rPr>
          <w:rFonts w:ascii="Times New Roman" w:cs="Times New Roman" w:hAnsi="Times New Roman"/>
          <w:i/>
          <w:iCs/>
          <w:sz w:val="24"/>
          <w:szCs w:val="24"/>
        </w:rPr>
        <w:t>San Diego Linguistic Papers</w:t>
      </w:r>
      <w:r>
        <w:rPr>
          <w:rFonts w:ascii="Times New Roman" w:cs="Times New Roman" w:hAnsi="Times New Roman"/>
          <w:iCs/>
          <w:sz w:val="24"/>
          <w:szCs w:val="24"/>
        </w:rPr>
        <w:t>,</w:t>
      </w:r>
      <w:r>
        <w:rPr>
          <w:rFonts w:ascii="Times New Roman" w:cs="Times New Roman" w:hAnsi="Times New Roman"/>
          <w:i/>
          <w:iCs/>
          <w:sz w:val="24"/>
          <w:szCs w:val="24"/>
        </w:rPr>
        <w:t xml:space="preserve"> </w:t>
      </w:r>
      <w:r>
        <w:rPr>
          <w:rFonts w:ascii="Times New Roman" w:cs="Times New Roman" w:hAnsi="Times New Roman"/>
          <w:iCs/>
          <w:sz w:val="24"/>
          <w:szCs w:val="24"/>
        </w:rPr>
        <w:t xml:space="preserve">Issue 2 </w:t>
      </w:r>
      <w:r>
        <w:rPr>
          <w:rFonts w:ascii="Times New Roman" w:cs="Times New Roman" w:hAnsi="Times New Roman"/>
          <w:iCs/>
          <w:sz w:val="24"/>
          <w:szCs w:val="24"/>
        </w:rPr>
        <w:t>Paper</w:t>
      </w:r>
      <w:r>
        <w:rPr>
          <w:rFonts w:ascii="Times New Roman" w:cs="Times New Roman" w:hAnsi="Times New Roman"/>
          <w:iCs/>
          <w:sz w:val="24"/>
          <w:szCs w:val="24"/>
        </w:rPr>
        <w:t xml:space="preserve"> 7. </w:t>
      </w:r>
      <w:r>
        <w:rPr/>
        <w:fldChar w:fldCharType="begin"/>
      </w:r>
      <w:r>
        <w:instrText xml:space="preserve"> HYPERLINK "http://repositories.cdlib.org/ucsdling/sdlp2/7" </w:instrText>
      </w:r>
      <w:r>
        <w:rPr/>
        <w:fldChar w:fldCharType="separate"/>
      </w:r>
      <w:r>
        <w:rPr>
          <w:rStyle w:val="style85"/>
          <w:rFonts w:ascii="Times New Roman" w:cs="Times New Roman" w:hAnsi="Times New Roman"/>
          <w:sz w:val="24"/>
          <w:szCs w:val="24"/>
        </w:rPr>
        <w:t>http://repositories.cdlib.org/ucsdling/sdlp2/7</w:t>
      </w:r>
      <w:r>
        <w:rPr/>
        <w:fldChar w:fldCharType="end"/>
      </w:r>
    </w:p>
    <w:p>
      <w:pPr>
        <w:pStyle w:val="style0"/>
        <w:autoSpaceDE w:val="false"/>
        <w:autoSpaceDN w:val="false"/>
        <w:adjustRightInd w:val="false"/>
        <w:spacing w:after="0" w:lineRule="auto" w:line="240"/>
        <w:jc w:val="both"/>
        <w:rPr>
          <w:rFonts w:ascii="Times New Roman" w:cs="Times New Roman" w:hAnsi="Times New Roman"/>
          <w:sz w:val="24"/>
          <w:szCs w:val="24"/>
        </w:rPr>
      </w:pPr>
    </w:p>
    <w:p>
      <w:pPr>
        <w:pStyle w:val="style0"/>
        <w:autoSpaceDE w:val="false"/>
        <w:autoSpaceDN w:val="false"/>
        <w:adjustRightInd w:val="false"/>
        <w:spacing w:after="0" w:lineRule="auto" w:line="240"/>
        <w:jc w:val="both"/>
        <w:rPr>
          <w:rFonts w:ascii="Times New Roman" w:cs="Times New Roman" w:hAnsi="Times New Roman"/>
          <w:sz w:val="24"/>
          <w:szCs w:val="24"/>
        </w:rPr>
      </w:pPr>
      <w:r>
        <w:rPr>
          <w:rFonts w:ascii="Times New Roman" w:cs="Times New Roman" w:hAnsi="Times New Roman"/>
          <w:sz w:val="24"/>
          <w:szCs w:val="24"/>
        </w:rPr>
        <w:t>Spago</w:t>
      </w:r>
      <w:r>
        <w:rPr>
          <w:rFonts w:ascii="Times New Roman" w:cs="Times New Roman" w:hAnsi="Times New Roman"/>
          <w:sz w:val="24"/>
          <w:szCs w:val="24"/>
        </w:rPr>
        <w:t xml:space="preserve">, D. (2016). </w:t>
      </w:r>
      <w:r>
        <w:rPr>
          <w:rFonts w:ascii="Times New Roman" w:cs="Times New Roman" w:hAnsi="Times New Roman"/>
          <w:bCs/>
          <w:sz w:val="24"/>
          <w:szCs w:val="24"/>
        </w:rPr>
        <w:t>Rhetorical questions or rhetorical uses of questions?</w:t>
      </w:r>
      <w:r>
        <w:rPr>
          <w:rFonts w:ascii="Times New Roman" w:cs="Times New Roman" w:hAnsi="Times New Roman"/>
          <w:bCs/>
          <w:sz w:val="24"/>
          <w:szCs w:val="24"/>
        </w:rPr>
        <w:t xml:space="preserve"> </w:t>
      </w:r>
      <w:r>
        <w:rPr>
          <w:rFonts w:ascii="Times New Roman" w:cs="Times New Roman" w:hAnsi="Times New Roman"/>
          <w:i/>
          <w:sz w:val="24"/>
          <w:szCs w:val="24"/>
        </w:rPr>
        <w:t>ExELL</w:t>
      </w:r>
      <w:r>
        <w:rPr>
          <w:rFonts w:ascii="Times New Roman" w:cs="Times New Roman" w:hAnsi="Times New Roman"/>
          <w:i/>
          <w:sz w:val="24"/>
          <w:szCs w:val="24"/>
        </w:rPr>
        <w:t xml:space="preserve"> (Explorations in English Language and Linguistics)</w:t>
      </w:r>
      <w:r>
        <w:rPr>
          <w:rFonts w:ascii="Times New Roman" w:cs="Times New Roman" w:hAnsi="Times New Roman"/>
          <w:sz w:val="24"/>
          <w:szCs w:val="24"/>
        </w:rPr>
        <w:t xml:space="preserve"> 4.2 (2016): 102-115.</w:t>
      </w:r>
      <w:r>
        <w:rPr>
          <w:rFonts w:ascii="Times New Roman" w:cs="Times New Roman" w:hAnsi="Times New Roman"/>
          <w:bCs/>
          <w:sz w:val="24"/>
          <w:szCs w:val="24"/>
        </w:rPr>
        <w:t xml:space="preserve"> </w:t>
      </w:r>
      <w:r>
        <w:rPr>
          <w:rFonts w:ascii="Times New Roman" w:cs="Times New Roman" w:hAnsi="Times New Roman"/>
          <w:sz w:val="24"/>
          <w:szCs w:val="24"/>
        </w:rPr>
        <w:t>DOI: 10.1515/exell-2017-0009</w:t>
      </w:r>
    </w:p>
    <w:p>
      <w:pPr>
        <w:pStyle w:val="style0"/>
        <w:autoSpaceDE w:val="false"/>
        <w:autoSpaceDN w:val="false"/>
        <w:adjustRightInd w:val="false"/>
        <w:spacing w:after="0" w:lineRule="auto" w:line="240"/>
        <w:jc w:val="both"/>
        <w:rPr>
          <w:rFonts w:ascii="Times New Roman" w:cs="Times New Roman" w:hAnsi="Times New Roman"/>
          <w:sz w:val="24"/>
          <w:szCs w:val="24"/>
        </w:rPr>
      </w:pPr>
    </w:p>
    <w:p>
      <w:pPr>
        <w:pStyle w:val="style0"/>
        <w:autoSpaceDE w:val="false"/>
        <w:autoSpaceDN w:val="false"/>
        <w:adjustRightInd w:val="false"/>
        <w:spacing w:after="0" w:lineRule="auto" w:line="240"/>
        <w:jc w:val="both"/>
        <w:rPr>
          <w:rFonts w:ascii="Times New Roman" w:cs="Times New Roman" w:hAnsi="Times New Roman"/>
          <w:sz w:val="24"/>
          <w:szCs w:val="24"/>
        </w:rPr>
      </w:pPr>
      <w:r>
        <w:rPr>
          <w:rFonts w:ascii="Times New Roman" w:cs="Times New Roman" w:hAnsi="Times New Roman"/>
          <w:sz w:val="24"/>
          <w:szCs w:val="24"/>
        </w:rPr>
        <w:t>The Holy Qur'an English Translation of the Meanings and Commentary (1411).</w:t>
      </w:r>
      <w:r>
        <w:rPr>
          <w:rFonts w:ascii="Times New Roman" w:cs="Times New Roman" w:hAnsi="Times New Roman"/>
          <w:sz w:val="24"/>
          <w:szCs w:val="24"/>
        </w:rPr>
        <w:t xml:space="preserve"> Al-Madinah Al </w:t>
      </w:r>
      <w:r>
        <w:rPr>
          <w:rFonts w:ascii="Times New Roman" w:cs="Times New Roman" w:hAnsi="Times New Roman"/>
          <w:sz w:val="24"/>
          <w:szCs w:val="24"/>
        </w:rPr>
        <w:t>Munawarah</w:t>
      </w:r>
      <w:r>
        <w:rPr>
          <w:rFonts w:ascii="Times New Roman" w:cs="Times New Roman" w:hAnsi="Times New Roman"/>
          <w:sz w:val="24"/>
          <w:szCs w:val="24"/>
        </w:rPr>
        <w:t>: King Fahd Holy Qur'an Printing Complex</w:t>
      </w:r>
    </w:p>
    <w:p>
      <w:pPr>
        <w:pStyle w:val="style0"/>
        <w:autoSpaceDE w:val="false"/>
        <w:autoSpaceDN w:val="false"/>
        <w:adjustRightInd w:val="false"/>
        <w:spacing w:after="0" w:lineRule="auto" w:line="240"/>
        <w:jc w:val="both"/>
        <w:rPr>
          <w:rFonts w:ascii="Times New Roman" w:cs="Times New Roman" w:hAnsi="Times New Roman"/>
          <w:sz w:val="24"/>
          <w:szCs w:val="24"/>
        </w:rPr>
      </w:pPr>
    </w:p>
    <w:p>
      <w:pPr>
        <w:pStyle w:val="style0"/>
        <w:autoSpaceDE w:val="false"/>
        <w:autoSpaceDN w:val="false"/>
        <w:adjustRightInd w:val="false"/>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Ali, A. Y. (1934). </w:t>
      </w:r>
      <w:r>
        <w:rPr>
          <w:rFonts w:ascii="Times New Roman" w:cs="Times New Roman" w:hAnsi="Times New Roman"/>
          <w:sz w:val="24"/>
          <w:szCs w:val="24"/>
        </w:rPr>
        <w:t>Transliteration of the Holy Qur'an with full Arabic text and English translation.</w:t>
      </w:r>
      <w:r>
        <w:rPr>
          <w:rFonts w:ascii="Times New Roman" w:cs="Times New Roman" w:hAnsi="Times New Roman"/>
          <w:sz w:val="24"/>
          <w:szCs w:val="24"/>
        </w:rPr>
        <w:t xml:space="preserve"> Kano: </w:t>
      </w:r>
      <w:r>
        <w:rPr>
          <w:rFonts w:ascii="Times New Roman" w:cs="Times New Roman" w:hAnsi="Times New Roman"/>
          <w:sz w:val="24"/>
          <w:szCs w:val="24"/>
        </w:rPr>
        <w:t>Alkadi</w:t>
      </w:r>
      <w:r>
        <w:rPr>
          <w:rFonts w:ascii="Times New Roman" w:cs="Times New Roman" w:hAnsi="Times New Roman"/>
          <w:sz w:val="24"/>
          <w:szCs w:val="24"/>
        </w:rPr>
        <w:t xml:space="preserve"> Sharif </w:t>
      </w:r>
      <w:r>
        <w:rPr>
          <w:rFonts w:ascii="Times New Roman" w:cs="Times New Roman" w:hAnsi="Times New Roman"/>
          <w:sz w:val="24"/>
          <w:szCs w:val="24"/>
        </w:rPr>
        <w:t>Bala</w:t>
      </w:r>
      <w:r>
        <w:rPr>
          <w:rFonts w:ascii="Times New Roman" w:cs="Times New Roman" w:hAnsi="Times New Roman"/>
          <w:sz w:val="24"/>
          <w:szCs w:val="24"/>
        </w:rPr>
        <w:t xml:space="preserve"> Book Shop </w:t>
      </w:r>
      <w:r>
        <w:rPr>
          <w:rFonts w:ascii="Times New Roman" w:cs="Times New Roman" w:hAnsi="Times New Roman"/>
          <w:sz w:val="24"/>
          <w:szCs w:val="24"/>
        </w:rPr>
        <w:t>Kurmi</w:t>
      </w:r>
      <w:r>
        <w:rPr>
          <w:rFonts w:ascii="Times New Roman" w:cs="Times New Roman" w:hAnsi="Times New Roman"/>
          <w:sz w:val="24"/>
          <w:szCs w:val="24"/>
        </w:rPr>
        <w:t xml:space="preserve"> Market</w:t>
      </w:r>
    </w:p>
    <w:p>
      <w:pPr>
        <w:pStyle w:val="style0"/>
        <w:autoSpaceDE w:val="false"/>
        <w:autoSpaceDN w:val="false"/>
        <w:adjustRightInd w:val="false"/>
        <w:spacing w:after="0" w:lineRule="auto" w:line="240"/>
        <w:jc w:val="both"/>
        <w:rPr>
          <w:rFonts w:ascii="Times New Roman" w:cs="Times New Roman" w:hAnsi="Times New Roman"/>
          <w:sz w:val="24"/>
          <w:szCs w:val="24"/>
        </w:rPr>
      </w:pPr>
    </w:p>
    <w:p>
      <w:pPr>
        <w:pStyle w:val="style0"/>
        <w:autoSpaceDE w:val="false"/>
        <w:autoSpaceDN w:val="false"/>
        <w:adjustRightInd w:val="false"/>
        <w:spacing w:after="0" w:lineRule="auto" w:line="240"/>
        <w:jc w:val="both"/>
        <w:rPr>
          <w:rFonts w:ascii="Times New Roman" w:cs="Times New Roman" w:hAnsi="Times New Roman"/>
          <w:sz w:val="24"/>
          <w:szCs w:val="24"/>
        </w:rPr>
      </w:pPr>
      <w:r>
        <w:rPr>
          <w:rFonts w:ascii="Times New Roman" w:cs="Times New Roman" w:hAnsi="Times New Roman"/>
          <w:sz w:val="24"/>
          <w:szCs w:val="24"/>
        </w:rPr>
        <w:t>Wang, X. (2014).</w:t>
      </w:r>
      <w:r>
        <w:rPr>
          <w:rFonts w:ascii="Times New Roman" w:cs="Times New Roman" w:hAnsi="Times New Roman"/>
          <w:sz w:val="24"/>
          <w:szCs w:val="24"/>
        </w:rPr>
        <w:t xml:space="preserve"> </w:t>
      </w:r>
      <w:r>
        <w:rPr>
          <w:rFonts w:ascii="Times New Roman" w:cs="Times New Roman" w:hAnsi="Times New Roman"/>
          <w:sz w:val="24"/>
          <w:szCs w:val="24"/>
        </w:rPr>
        <w:t>A Cognitive Pragmatic Study of Rhetorical Questions.</w:t>
      </w:r>
      <w:r>
        <w:rPr>
          <w:rFonts w:ascii="Times New Roman" w:cs="Times New Roman" w:hAnsi="Times New Roman"/>
          <w:sz w:val="24"/>
          <w:szCs w:val="24"/>
        </w:rPr>
        <w:t xml:space="preserve"> </w:t>
      </w:r>
      <w:r>
        <w:rPr>
          <w:rFonts w:ascii="Times New Roman" w:cs="Times New Roman" w:hAnsi="Times New Roman"/>
          <w:i/>
          <w:sz w:val="24"/>
          <w:szCs w:val="24"/>
        </w:rPr>
        <w:t>English Language and Literature Studies</w:t>
      </w:r>
      <w:r>
        <w:rPr>
          <w:rFonts w:ascii="Times New Roman" w:cs="Times New Roman" w:hAnsi="Times New Roman"/>
          <w:sz w:val="24"/>
          <w:szCs w:val="24"/>
        </w:rPr>
        <w:t>; Vol. 4, No. 1; 42-47. doi:10.5539/ells.v4n1p42</w:t>
      </w:r>
    </w:p>
    <w:p>
      <w:pPr>
        <w:pStyle w:val="style0"/>
        <w:rPr>
          <w:lang w:val="en-US"/>
        </w:rPr>
      </w:pPr>
      <w:r>
        <w:rPr>
          <w:lang w:val="en-US"/>
        </w:rPr>
        <w:t>The first major problem I wish to point out has to do with the organisation of the analysis. Indeed, there doesn't appear to be any order. I suggest you analyze the texts according to the pragmatic purpose of the RQs. I suggest, for instance, that you group all the texts which you consider to be, say, assertion together and analyze them. When you finish, then you move on to the next set and discuss. It is much better that way. As it is now, you have lumped them all together. This is not good.</w:t>
      </w:r>
    </w:p>
    <w:p>
      <w:pPr>
        <w:pStyle w:val="style0"/>
        <w:rPr>
          <w:lang w:val="en-US"/>
        </w:rPr>
      </w:pPr>
      <w:r>
        <w:rPr>
          <w:lang w:val="en-US"/>
        </w:rPr>
        <w:t xml:space="preserve">The second major problem is the number of pragmatic functions you are discussing. You should reduce the number. You have identified 20 such functions. There are to many of them. I suggest you limit the discussion to a few of them which are very prominent. That way, you can do s much better analysis. I can see from your analysis that you have not treated all of them with the same level of analycity. Indeed, you have done a more intensive discussion on some of the texts than on others. Limit yourself to a few and do a more in-depth analysis. This will be better. For example, the last one Ch 107: 1, there's hardly any useful discussion. </w:t>
      </w:r>
    </w:p>
    <w:p>
      <w:pPr>
        <w:pStyle w:val="style0"/>
        <w:rPr>
          <w:lang w:val="en-US"/>
        </w:rPr>
      </w:pPr>
      <w:r>
        <w:rPr>
          <w:lang w:val="en-US"/>
        </w:rPr>
        <w:t>There is very little linguistic analysis of the texts. In most cases, you hardly interrogate the linguistic elements in the text. For example, what in a text leads you to interpret one RQ providing assertive pragmatic information and not challenging information? That is, you must provide the linguistic source of your interpretation. Remember that you are writing a linguistic paper not a religious one. So there must evidence that this is a study coming from a language angle.</w:t>
      </w:r>
    </w:p>
    <w:p>
      <w:pPr>
        <w:pStyle w:val="style0"/>
        <w:rPr/>
      </w:pPr>
      <w:r>
        <w:rPr>
          <w:lang w:val="en-US"/>
        </w:rPr>
        <w:t xml:space="preserve">Finally, I suggest you delete the last section on peaceful coexistence. It has nothing at all to do with your goals for this study. </w:t>
      </w:r>
    </w:p>
    <w:p>
      <w:pPr>
        <w:pStyle w:val="style0"/>
        <w:rPr/>
      </w:pPr>
    </w:p>
    <w:p>
      <w:pPr>
        <w:pStyle w:val="style0"/>
        <w:rPr/>
      </w:pPr>
    </w:p>
    <w:sectPr>
      <w:pgSz w:w="11906" w:h="16838" w:orient="portrait"/>
      <w:pgMar w:top="1440" w:right="1440" w:bottom="1440" w:left="1440" w:header="708" w:footer="708" w:gutter="0"/>
      <w:cols w:space="708"/>
      <w:docGrid w:linePitch="360"/>
    </w:sectPr>
  </w:body>
</w:document>
</file>

<file path=word/comments.xml><?xml version="1.0" encoding="utf-8"?>
<w:comment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comment w:id="1" w:author="John Franklin Wiredu" w:date="2020-04-24T01:28:00Z" w:initials="John Fran">
    <w:p w14:paraId="1">
      <w:pPr>
        <w:pStyle w:val="style0"/>
        <w:rPr/>
      </w:pPr>
      <w:r>
        <w:rPr/>
        <w:annotationRef/>
      </w:r>
      <w:r>
        <w:t>I am surprised you are making this as your site motivation for this research. Like the Christian Bible, it is one of the most frequently researched text. So I suggest you provide a much better problem for this study. m by</w:t>
      </w:r>
    </w:p>
  </w:comment>
  <w:comment w:id="2" w:author="John Franklin Wiredu" w:date="2020-04-24T01:35:00Z" w:initials="John Fran">
    <w:p w14:paraId="2">
      <w:pPr>
        <w:pStyle w:val="style0"/>
        <w:rPr/>
      </w:pPr>
      <w:r>
        <w:rPr/>
        <w:annotationRef/>
      </w:r>
      <w:r>
        <w:t>Delete this sentence. It is awkwardly expressed and does not say anything meaningful.</w:t>
      </w:r>
    </w:p>
  </w:comment>
</w:comments>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1"/>
  <w15:commentEx w15:paraId="2"/>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000020304"/>
    <w:charset w:val="00"/>
    <w:family w:val="roman"/>
    <w:pitch w:val="variable"/>
    <w:sig w:usb0="E0002AFF" w:usb1="C0007841" w:usb2="00000009" w:usb3="00000000" w:csb0="000001FF" w:csb1="00000000"/>
  </w:font>
  <w:font w:name="Calibri">
    <w:altName w:val="Calibri"/>
    <w:panose1 w:val="020f0502020000030204"/>
    <w:charset w:val="00"/>
    <w:family w:val="swiss"/>
    <w:pitch w:val="variable"/>
    <w:sig w:usb0="E00002FF" w:usb1="4000ACFF" w:usb2="00000001" w:usb3="00000000" w:csb0="0000019F" w:csb1="00000000"/>
  </w:font>
  <w:font w:name="BookAntiqua-Bold">
    <w:altName w:val="BookAntiqua-Bold"/>
    <w:panose1 w:val="00000000000000000000"/>
    <w:charset w:val="00"/>
    <w:family w:val="roman"/>
    <w:pitch w:val="default"/>
    <w:sig w:usb0="00000003" w:usb1="00000000" w:usb2="00000000" w:usb3="00000000" w:csb0="00000001"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D6E84FE"/>
    <w:lvl w:ilvl="0" w:tplc="FF783928">
      <w:start w:val="1"/>
      <w:numFmt w:val="decimal"/>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
    <w:nsid w:val="00000001"/>
    <w:multiLevelType w:val="hybridMultilevel"/>
    <w:tmpl w:val="D67C07D2"/>
    <w:lvl w:ilvl="0" w:tplc="DD4E9BFA">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2"/>
    <w:multiLevelType w:val="hybridMultilevel"/>
    <w:tmpl w:val="DD42D9C0"/>
    <w:lvl w:ilvl="0" w:tplc="701A0B06">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7C8C7BD4"/>
    <w:lvl w:ilvl="0" w:tplc="3FECAA26">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0000004"/>
    <w:multiLevelType w:val="hybridMultilevel"/>
    <w:tmpl w:val="62720C72"/>
    <w:lvl w:ilvl="0" w:tplc="91225528">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5"/>
    <w:multiLevelType w:val="hybridMultilevel"/>
    <w:tmpl w:val="B2DE6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0000006"/>
    <w:multiLevelType w:val="hybridMultilevel"/>
    <w:tmpl w:val="D4F2C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0000007"/>
    <w:multiLevelType w:val="hybridMultilevel"/>
    <w:tmpl w:val="6646E11A"/>
    <w:lvl w:ilvl="0" w:tplc="7FE8576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0000008"/>
    <w:multiLevelType w:val="hybridMultilevel"/>
    <w:tmpl w:val="83829740"/>
    <w:lvl w:ilvl="0" w:tplc="94D42D8A">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0000009"/>
    <w:multiLevelType w:val="hybridMultilevel"/>
    <w:tmpl w:val="865024CA"/>
    <w:lvl w:ilvl="0" w:tplc="0809000F">
      <w:start w:val="1"/>
      <w:numFmt w:val="decimal"/>
      <w:lvlText w:val="%1."/>
      <w:lvlJc w:val="left"/>
      <w:pPr>
        <w:ind w:left="1860" w:hanging="360"/>
      </w:p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num w:numId="1">
    <w:abstractNumId w:val="5"/>
  </w:num>
  <w:num w:numId="2">
    <w:abstractNumId w:val="9"/>
  </w:num>
  <w:num w:numId="3">
    <w:abstractNumId w:val="6"/>
  </w:num>
  <w:num w:numId="4">
    <w:abstractNumId w:val="4"/>
  </w:num>
  <w:num w:numId="5">
    <w:abstractNumId w:val="7"/>
  </w:num>
  <w:num w:numId="6">
    <w:abstractNumId w:val="0"/>
  </w:num>
  <w:num w:numId="7">
    <w:abstractNumId w:val="1"/>
  </w:num>
  <w:num w:numId="8">
    <w:abstractNumId w:val="2"/>
  </w:num>
  <w:num w:numId="9">
    <w:abstractNumId w:val="3"/>
  </w:num>
  <w:num w:numId="10">
    <w:abstractNumId w:va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8" Type="http://schemas.openxmlformats.org/officeDocument/2006/relationships/customXml" Target="../customXml/item11.xml"/><Relationship Id="rId5" Type="http://schemas.openxmlformats.org/officeDocument/2006/relationships/fontTable" Target="fontTable.xml"/><Relationship Id="rId12" Type="http://schemas.openxmlformats.org/officeDocument/2006/relationships/customXml" Target="../customXml/item5.xml"/><Relationship Id="rId16" Type="http://schemas.openxmlformats.org/officeDocument/2006/relationships/customXml" Target="../customXml/item9.xml"/><Relationship Id="rId20" Type="http://schemas.openxmlformats.org/officeDocument/2006/relationships/customXml" Target="../customXml/item13.xml"/><Relationship Id="rId15" Type="http://schemas.openxmlformats.org/officeDocument/2006/relationships/customXml" Target="../customXml/item8.xml"/><Relationship Id="rId11" Type="http://schemas.openxmlformats.org/officeDocument/2006/relationships/customXml" Target="../customXml/item4.xml"/><Relationship Id="rId14" Type="http://schemas.openxmlformats.org/officeDocument/2006/relationships/customXml" Target="../customXml/item7.xml"/><Relationship Id="rId7" Type="http://schemas.openxmlformats.org/officeDocument/2006/relationships/theme" Target="theme/theme1.xml"/><Relationship Id="rId2" Type="http://schemas.microsoft.com/office/2011/relationships/commentsExtended" Target="commentsExtended.xml"/><Relationship Id="rId10" Type="http://schemas.openxmlformats.org/officeDocument/2006/relationships/customXml" Target="../customXml/item3.xml"/><Relationship Id="rId19" Type="http://schemas.openxmlformats.org/officeDocument/2006/relationships/customXml" Target="../customXml/item12.xml"/><Relationship Id="rId8" Type="http://schemas.openxmlformats.org/officeDocument/2006/relationships/customXml" Target="../customXml/item1.xml"/><Relationship Id="rId13" Type="http://schemas.openxmlformats.org/officeDocument/2006/relationships/customXml" Target="../customXml/item6.xml"/><Relationship Id="rId17" Type="http://schemas.openxmlformats.org/officeDocument/2006/relationships/customXml" Target="../customXml/item10.xml"/><Relationship Id="rId4" Type="http://schemas.openxmlformats.org/officeDocument/2006/relationships/styles" Target="styles.xml"/><Relationship Id="rId9" Type="http://schemas.openxmlformats.org/officeDocument/2006/relationships/customXml" Target="../customXml/item2.xml"/><Relationship Id="rId3" Type="http://schemas.openxmlformats.org/officeDocument/2006/relationships/comments" Target="comments.xml"/><Relationship Id="rId6" Type="http://schemas.openxmlformats.org/officeDocument/2006/relationships/settings" Target="settings.xml"/><Relationship Id="rId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_rels/item4.xml.rels><?xml version="1.0" encoding="UTF-8"?>
<Relationships xmlns="http://schemas.openxmlformats.org/package/2006/relationships"><Relationship Id="rId1" Type="http://schemas.openxmlformats.org/officeDocument/2006/relationships/customXmlProps" Target="itemProps4.xml"/></Relationships>
</file>

<file path=customXml/_rels/item5.xml.rels><?xml version="1.0" encoding="UTF-8"?>
<Relationships xmlns="http://schemas.openxmlformats.org/package/2006/relationships"><Relationship Id="rId1" Type="http://schemas.openxmlformats.org/officeDocument/2006/relationships/customXmlProps" Target="itemProps5.xml"/></Relationships>
</file>

<file path=customXml/_rels/item6.xml.rels><?xml version="1.0" encoding="UTF-8"?>
<Relationships xmlns="http://schemas.openxmlformats.org/package/2006/relationships"><Relationship Id="rId1" Type="http://schemas.openxmlformats.org/officeDocument/2006/relationships/customXmlProps" Target="itemProps6.xml"/></Relationships>
</file>

<file path=customXml/_rels/item7.xml.rels><?xml version="1.0" encoding="UTF-8"?>
<Relationships xmlns="http://schemas.openxmlformats.org/package/2006/relationships"><Relationship Id="rId1" Type="http://schemas.openxmlformats.org/officeDocument/2006/relationships/customXmlProps" Target="itemProps7.xml"/></Relationships>
</file>

<file path=customXml/_rels/item8.xml.rels><?xml version="1.0" encoding="UTF-8"?>
<Relationships xmlns="http://schemas.openxmlformats.org/package/2006/relationships"><Relationship Id="rId1" Type="http://schemas.openxmlformats.org/officeDocument/2006/relationships/customXmlProps" Target="itemProps8.xml"/></Relationships>
</file>

<file path=customXml/_rels/item9.xml.rels><?xml version="1.0" encoding="UTF-8"?>
<Relationships xmlns="http://schemas.openxmlformats.org/package/2006/relationships"><Relationship Id="rId1" Type="http://schemas.openxmlformats.org/officeDocument/2006/relationships/customXmlProps" Target="itemProps9.xml"/></Relationships>
</file>

<file path=customXml/_rels/item10.xml.rels><?xml version="1.0" encoding="UTF-8"?>
<Relationships xmlns="http://schemas.openxmlformats.org/package/2006/relationships"><Relationship Id="rId1" Type="http://schemas.openxmlformats.org/officeDocument/2006/relationships/customXmlProps" Target="itemProps10.xml"/></Relationships>
</file>

<file path=customXml/_rels/item11.xml.rels><?xml version="1.0" encoding="UTF-8"?>
<Relationships xmlns="http://schemas.openxmlformats.org/package/2006/relationships"><Relationship Id="rId1" Type="http://schemas.openxmlformats.org/officeDocument/2006/relationships/customXmlProps" Target="itemProps11.xml"/></Relationships>
</file>

<file path=customXml/_rels/item12.xml.rels><?xml version="1.0" encoding="UTF-8"?>
<Relationships xmlns="http://schemas.openxmlformats.org/package/2006/relationships"><Relationship Id="rId1" Type="http://schemas.openxmlformats.org/officeDocument/2006/relationships/customXmlProps" Target="itemProps12.xml"/></Relationships>
</file>

<file path=customXml/_rels/item13.xml.rels><?xml version="1.0" encoding="UTF-8"?>
<Relationships xmlns="http://schemas.openxmlformats.org/package/2006/relationships"><Relationship Id="rId1" Type="http://schemas.openxmlformats.org/officeDocument/2006/relationships/customXmlProps" Target="itemProps1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96ce0703-d3f8-491d-a91c-780fd921ae35}">
  <ds:schemaRefs>
    <ds:schemaRef ds:uri="http://www.wps.cn/android/officeDocument/2013/mofficeCustomData"/>
  </ds:schemaRefs>
</ds:datastoreItem>
</file>

<file path=customXml/itemProps2.xml><?xml version="1.0" encoding="utf-8"?>
<ds:datastoreItem xmlns:ds="http://schemas.openxmlformats.org/officeDocument/2006/customXml" ds:itemID="{23b3d7a2-cb52-4976-8011-758e773bf9db}">
  <ds:schemaRefs>
    <ds:schemaRef ds:uri="http://www.wps.cn/android/officeDocument/2013/mofficeCustomData"/>
  </ds:schemaRefs>
</ds:datastoreItem>
</file>

<file path=customXml/itemProps3.xml><?xml version="1.0" encoding="utf-8"?>
<ds:datastoreItem xmlns:ds="http://schemas.openxmlformats.org/officeDocument/2006/customXml" ds:itemID="{d2b8bccc-8c38-4d03-b65c-688828bc73ac}">
  <ds:schemaRefs>
    <ds:schemaRef ds:uri="http://www.wps.cn/android/officeDocument/2013/mofficeCustomData"/>
  </ds:schemaRefs>
</ds:datastoreItem>
</file>

<file path=customXml/itemProps4.xml><?xml version="1.0" encoding="utf-8"?>
<ds:datastoreItem xmlns:ds="http://schemas.openxmlformats.org/officeDocument/2006/customXml" ds:itemID="{26682211-636a-4133-8a15-639fbbbe997e}">
  <ds:schemaRefs>
    <ds:schemaRef ds:uri="http://www.wps.cn/android/officeDocument/2013/mofficeCustomData"/>
  </ds:schemaRefs>
</ds:datastoreItem>
</file>

<file path=customXml/itemProps5.xml><?xml version="1.0" encoding="utf-8"?>
<ds:datastoreItem xmlns:ds="http://schemas.openxmlformats.org/officeDocument/2006/customXml" ds:itemID="{31792ce8-cfbf-4709-a2f7-5ff06c2b388c}">
  <ds:schemaRefs>
    <ds:schemaRef ds:uri="http://www.wps.cn/android/officeDocument/2013/mofficeCustomData"/>
  </ds:schemaRefs>
</ds:datastoreItem>
</file>

<file path=customXml/itemProps6.xml><?xml version="1.0" encoding="utf-8"?>
<ds:datastoreItem xmlns:ds="http://schemas.openxmlformats.org/officeDocument/2006/customXml" ds:itemID="{e301c94a-a632-40ff-813a-f361edfb670e}">
  <ds:schemaRefs>
    <ds:schemaRef ds:uri="http://www.wps.cn/android/officeDocument/2013/mofficeCustomData"/>
  </ds:schemaRefs>
</ds:datastoreItem>
</file>

<file path=customXml/itemProps7.xml><?xml version="1.0" encoding="utf-8"?>
<ds:datastoreItem xmlns:ds="http://schemas.openxmlformats.org/officeDocument/2006/customXml" ds:itemID="{9ffd6858-7425-4d86-a18a-46c4747b7c84}">
  <ds:schemaRefs>
    <ds:schemaRef ds:uri="http://www.wps.cn/android/officeDocument/2013/mofficeCustomData"/>
  </ds:schemaRefs>
</ds:datastoreItem>
</file>

<file path=customXml/itemProps8.xml><?xml version="1.0" encoding="utf-8"?>
<ds:datastoreItem xmlns:ds="http://schemas.openxmlformats.org/officeDocument/2006/customXml" ds:itemID="{3204a7ec-c707-47dc-8927-59892a652bc2}">
  <ds:schemaRefs>
    <ds:schemaRef ds:uri="http://www.wps.cn/android/officeDocument/2013/mofficeCustomData"/>
  </ds:schemaRefs>
</ds:datastoreItem>
</file>

<file path=customXml/itemProps9.xml><?xml version="1.0" encoding="utf-8"?>
<ds:datastoreItem xmlns:ds="http://schemas.openxmlformats.org/officeDocument/2006/customXml" ds:itemID="{5bc5ddeb-a9a3-4863-8465-11a50f994cad}">
  <ds:schemaRefs>
    <ds:schemaRef ds:uri="http://www.wps.cn/android/officeDocument/2013/mofficeCustomData"/>
  </ds:schemaRefs>
</ds:datastoreItem>
</file>

<file path=customXml/itemProps10.xml><?xml version="1.0" encoding="utf-8"?>
<ds:datastoreItem xmlns:ds="http://schemas.openxmlformats.org/officeDocument/2006/customXml" ds:itemID="{952a8fdc-86c4-466d-8f66-5f177f2b0a06}">
  <ds:schemaRefs>
    <ds:schemaRef ds:uri="http://www.wps.cn/android/officeDocument/2013/mofficeCustomData"/>
  </ds:schemaRefs>
</ds:datastoreItem>
</file>

<file path=customXml/itemProps11.xml><?xml version="1.0" encoding="utf-8"?>
<ds:datastoreItem xmlns:ds="http://schemas.openxmlformats.org/officeDocument/2006/customXml" ds:itemID="{b8ced624-223b-4385-8fd3-d613820afa81}">
  <ds:schemaRefs>
    <ds:schemaRef ds:uri="http://www.wps.cn/android/officeDocument/2013/mofficeCustomData"/>
  </ds:schemaRefs>
</ds:datastoreItem>
</file>

<file path=customXml/itemProps12.xml><?xml version="1.0" encoding="utf-8"?>
<ds:datastoreItem xmlns:ds="http://schemas.openxmlformats.org/officeDocument/2006/customXml" ds:itemID="{b50c8d0c-05ac-4e9c-a5ba-8590e522f558}">
  <ds:schemaRefs>
    <ds:schemaRef ds:uri="http://www.wps.cn/android/officeDocument/2013/mofficeCustomData"/>
  </ds:schemaRefs>
</ds:datastoreItem>
</file>

<file path=customXml/itemProps13.xml><?xml version="1.0" encoding="utf-8"?>
<ds:datastoreItem xmlns:ds="http://schemas.openxmlformats.org/officeDocument/2006/customXml" ds:itemID="{01374022-2e01-476a-931f-e5ae0ee98ec7}">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10518</TotalTime>
  <Words>7488</Words>
  <Pages>22</Pages>
  <Characters>37495</Characters>
  <Application>WPS Office</Application>
  <DocSecurity>0</DocSecurity>
  <Paragraphs>212</Paragraphs>
  <ScaleCrop>false</ScaleCrop>
  <Company>Hewlett-Packard</Company>
  <LinksUpToDate>false</LinksUpToDate>
  <CharactersWithSpaces>44878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2020-02-18T11:09:00Z</dcterms:created>
  <dc:creator>KERYAT</dc:creator>
  <lastModifiedBy>T5</lastModifiedBy>
  <dcterms:modified xsi:type="dcterms:W3CDTF">2020-04-24T13:24:43Z</dcterms:modified>
  <revision>53</revision>
</coreProperties>
</file>

<file path=docProps/custom.xml><?xml version="1.0" encoding="utf-8"?>
<Properties xmlns="http://schemas.openxmlformats.org/officeDocument/2006/custom-properties" xmlns:vt="http://schemas.openxmlformats.org/officeDocument/2006/docPropsVTypes"/>
</file>