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CFA87D" w14:textId="6CBC2579" w:rsidR="00D52D8A" w:rsidRPr="00C26608" w:rsidRDefault="00D52D8A" w:rsidP="00D52D8A">
      <w:pPr>
        <w:shd w:val="clear" w:color="auto" w:fill="FFFFFF"/>
        <w:jc w:val="center"/>
        <w:rPr>
          <w:rFonts w:ascii="Times New Roman" w:hAnsi="Times New Roman"/>
          <w:b/>
          <w:sz w:val="24"/>
          <w:szCs w:val="24"/>
        </w:rPr>
      </w:pPr>
    </w:p>
    <w:p w14:paraId="307FB41B" w14:textId="77777777" w:rsidR="00D52D8A" w:rsidRPr="00C26608" w:rsidRDefault="00D52D8A" w:rsidP="00D52D8A">
      <w:pPr>
        <w:shd w:val="clear" w:color="auto" w:fill="FFFFFF"/>
        <w:jc w:val="center"/>
        <w:rPr>
          <w:rFonts w:ascii="Times New Roman" w:hAnsi="Times New Roman"/>
          <w:b/>
          <w:sz w:val="24"/>
          <w:szCs w:val="24"/>
        </w:rPr>
      </w:pPr>
      <w:r w:rsidRPr="00C26608">
        <w:rPr>
          <w:rFonts w:ascii="Times New Roman" w:hAnsi="Times New Roman"/>
          <w:b/>
          <w:sz w:val="24"/>
          <w:szCs w:val="24"/>
        </w:rPr>
        <w:t>CONTRASTIVE PHONOTACTICS: SYLLABLE POSSIBILITIES IN ENGLISH AND IGBO LANGUAGES</w:t>
      </w:r>
    </w:p>
    <w:p w14:paraId="2E2D2A7B" w14:textId="77777777" w:rsidR="00D52D8A" w:rsidRPr="00C26608" w:rsidRDefault="00D52D8A" w:rsidP="00D52D8A">
      <w:pPr>
        <w:shd w:val="clear" w:color="auto" w:fill="FFFFFF"/>
        <w:jc w:val="center"/>
        <w:rPr>
          <w:rFonts w:ascii="Times New Roman" w:hAnsi="Times New Roman"/>
          <w:b/>
          <w:sz w:val="24"/>
          <w:szCs w:val="24"/>
        </w:rPr>
      </w:pPr>
    </w:p>
    <w:p w14:paraId="6E06529A" w14:textId="77777777" w:rsidR="00D52D8A" w:rsidRPr="00C26608" w:rsidRDefault="00D52D8A" w:rsidP="00D52D8A">
      <w:pPr>
        <w:shd w:val="clear" w:color="auto" w:fill="FFFFFF"/>
        <w:jc w:val="center"/>
        <w:rPr>
          <w:rFonts w:ascii="Times New Roman" w:hAnsi="Times New Roman"/>
          <w:b/>
          <w:sz w:val="24"/>
          <w:szCs w:val="24"/>
        </w:rPr>
      </w:pPr>
    </w:p>
    <w:p w14:paraId="039BD935" w14:textId="77777777" w:rsidR="00D52D8A" w:rsidRPr="00C26608" w:rsidRDefault="00D52D8A" w:rsidP="00D52D8A">
      <w:pPr>
        <w:shd w:val="clear" w:color="auto" w:fill="FFFFFF"/>
        <w:rPr>
          <w:rFonts w:ascii="Times New Roman" w:hAnsi="Times New Roman"/>
          <w:b/>
          <w:sz w:val="24"/>
          <w:szCs w:val="24"/>
        </w:rPr>
      </w:pPr>
      <w:r w:rsidRPr="00C26608">
        <w:rPr>
          <w:rFonts w:ascii="Times New Roman" w:hAnsi="Times New Roman"/>
          <w:b/>
          <w:sz w:val="24"/>
          <w:szCs w:val="24"/>
        </w:rPr>
        <w:t>Abstract</w:t>
      </w:r>
    </w:p>
    <w:p w14:paraId="0CE87217" w14:textId="77777777" w:rsidR="00D52D8A" w:rsidRPr="00C26608" w:rsidRDefault="00D52D8A" w:rsidP="00D52D8A">
      <w:pPr>
        <w:shd w:val="clear" w:color="auto" w:fill="FFFFFF"/>
        <w:jc w:val="both"/>
        <w:rPr>
          <w:rFonts w:ascii="Times New Roman" w:hAnsi="Times New Roman"/>
          <w:i/>
          <w:sz w:val="24"/>
          <w:szCs w:val="24"/>
        </w:rPr>
      </w:pPr>
      <w:r w:rsidRPr="00C26608">
        <w:rPr>
          <w:rFonts w:ascii="Times New Roman" w:hAnsi="Times New Roman"/>
          <w:i/>
          <w:sz w:val="24"/>
          <w:szCs w:val="24"/>
        </w:rPr>
        <w:t xml:space="preserve">This research seeks to compare the syllabic sound systems of English and Igbo languages. It examines the areas of convergence and divergence in the sound structures of both languages, and also focuses on the syllabic structures of the two languages with the purpose of considering the permissible syllable structures, consonant clusters and vowel sequences by means of phonotactic constructs. In order to determine the areas of similarities and differences of the syllabic structures of the two languages, textbooks and online textual materials were consulted. </w:t>
      </w:r>
      <w:commentRangeStart w:id="0"/>
      <w:r w:rsidRPr="00C26608">
        <w:rPr>
          <w:rFonts w:ascii="Times New Roman" w:hAnsi="Times New Roman"/>
          <w:i/>
          <w:sz w:val="24"/>
          <w:szCs w:val="24"/>
        </w:rPr>
        <w:t>Primary data were obtained from the expressions of indigenous Igbo students of the Federal University Lokoja</w:t>
      </w:r>
      <w:commentRangeEnd w:id="0"/>
      <w:r w:rsidR="009C5CF6">
        <w:rPr>
          <w:rStyle w:val="CommentReference"/>
          <w:lang w:val="en-GB"/>
        </w:rPr>
        <w:commentReference w:id="0"/>
      </w:r>
      <w:r w:rsidRPr="00C26608">
        <w:rPr>
          <w:rFonts w:ascii="Times New Roman" w:hAnsi="Times New Roman"/>
          <w:i/>
          <w:sz w:val="24"/>
          <w:szCs w:val="24"/>
        </w:rPr>
        <w:t xml:space="preserve">. </w:t>
      </w:r>
      <w:commentRangeStart w:id="1"/>
      <w:r w:rsidRPr="00C26608">
        <w:rPr>
          <w:rFonts w:ascii="Times New Roman" w:hAnsi="Times New Roman"/>
          <w:i/>
          <w:sz w:val="24"/>
          <w:szCs w:val="24"/>
        </w:rPr>
        <w:t>We find from the phonotactic analyses that the English syllables are structured in certain ways that are different from the Igbo syllables; and the English language lacks certain consonant sounds that are present in the Igbo language,</w:t>
      </w:r>
      <w:commentRangeEnd w:id="1"/>
      <w:r w:rsidR="009C5CF6">
        <w:rPr>
          <w:rStyle w:val="CommentReference"/>
          <w:lang w:val="en-GB"/>
        </w:rPr>
        <w:commentReference w:id="1"/>
      </w:r>
      <w:r w:rsidRPr="00C26608">
        <w:rPr>
          <w:rFonts w:ascii="Times New Roman" w:hAnsi="Times New Roman"/>
          <w:i/>
          <w:sz w:val="24"/>
          <w:szCs w:val="24"/>
        </w:rPr>
        <w:t xml:space="preserve"> whereas there are some vowel phonemes present in the English language that are absent in the Igbo language.</w:t>
      </w:r>
      <w:commentRangeStart w:id="2"/>
      <w:r w:rsidRPr="00C26608">
        <w:rPr>
          <w:rFonts w:ascii="Times New Roman" w:hAnsi="Times New Roman"/>
          <w:i/>
          <w:sz w:val="24"/>
          <w:szCs w:val="24"/>
        </w:rPr>
        <w:t xml:space="preserve"> I conclude therefore that the phonotactic compositions are language-bas</w:t>
      </w:r>
      <w:commentRangeEnd w:id="2"/>
      <w:r w:rsidR="00D1585C">
        <w:rPr>
          <w:rStyle w:val="CommentReference"/>
          <w:lang w:val="en-GB"/>
        </w:rPr>
        <w:commentReference w:id="2"/>
      </w:r>
      <w:r w:rsidRPr="00C26608">
        <w:rPr>
          <w:rFonts w:ascii="Times New Roman" w:hAnsi="Times New Roman"/>
          <w:i/>
          <w:sz w:val="24"/>
          <w:szCs w:val="24"/>
        </w:rPr>
        <w:t xml:space="preserve">ed and language universal; their structures are not peculiarly superior nor inferior but a feature of all languages. </w:t>
      </w:r>
    </w:p>
    <w:p w14:paraId="4C6D99CC" w14:textId="77777777" w:rsidR="00D52D8A" w:rsidRPr="00C26608" w:rsidRDefault="00D52D8A" w:rsidP="00D52D8A">
      <w:pPr>
        <w:shd w:val="clear" w:color="auto" w:fill="FFFFFF"/>
        <w:jc w:val="both"/>
        <w:rPr>
          <w:rFonts w:ascii="Times New Roman" w:hAnsi="Times New Roman"/>
          <w:b/>
          <w:sz w:val="24"/>
          <w:szCs w:val="24"/>
        </w:rPr>
      </w:pPr>
    </w:p>
    <w:p w14:paraId="23B1FEDA" w14:textId="77777777" w:rsidR="00D52D8A" w:rsidRPr="00C26608" w:rsidRDefault="00D52D8A" w:rsidP="00D52D8A">
      <w:pPr>
        <w:shd w:val="clear" w:color="auto" w:fill="FFFFFF"/>
        <w:jc w:val="both"/>
        <w:rPr>
          <w:rFonts w:ascii="Times New Roman" w:hAnsi="Times New Roman"/>
          <w:sz w:val="24"/>
          <w:szCs w:val="24"/>
        </w:rPr>
      </w:pPr>
      <w:r w:rsidRPr="00C26608">
        <w:rPr>
          <w:rFonts w:ascii="Times New Roman" w:hAnsi="Times New Roman"/>
          <w:b/>
          <w:sz w:val="24"/>
          <w:szCs w:val="24"/>
        </w:rPr>
        <w:t xml:space="preserve">Keywords: </w:t>
      </w:r>
      <w:r w:rsidRPr="00C26608">
        <w:rPr>
          <w:rFonts w:ascii="Times New Roman" w:hAnsi="Times New Roman"/>
          <w:sz w:val="24"/>
          <w:szCs w:val="24"/>
        </w:rPr>
        <w:t xml:space="preserve">Onset, Peak/nucleus, Coda, Phonotactics, Phonemes, Syllable </w:t>
      </w:r>
    </w:p>
    <w:p w14:paraId="7E8ABF91" w14:textId="77777777" w:rsidR="00D52D8A" w:rsidRPr="00C26608" w:rsidRDefault="00D52D8A" w:rsidP="00D52D8A">
      <w:pPr>
        <w:shd w:val="clear" w:color="auto" w:fill="FFFFFF"/>
        <w:rPr>
          <w:rFonts w:ascii="Times New Roman" w:hAnsi="Times New Roman"/>
          <w:b/>
          <w:sz w:val="24"/>
          <w:szCs w:val="24"/>
        </w:rPr>
      </w:pPr>
    </w:p>
    <w:p w14:paraId="2BE41DBB" w14:textId="77777777" w:rsidR="00D52D8A" w:rsidRPr="00C26608" w:rsidRDefault="00D52D8A" w:rsidP="00D52D8A">
      <w:pPr>
        <w:shd w:val="clear" w:color="auto" w:fill="FFFFFF"/>
        <w:rPr>
          <w:rFonts w:ascii="Times New Roman" w:hAnsi="Times New Roman"/>
          <w:b/>
          <w:sz w:val="24"/>
          <w:szCs w:val="24"/>
        </w:rPr>
      </w:pPr>
    </w:p>
    <w:p w14:paraId="695552BE" w14:textId="77777777" w:rsidR="00D52D8A" w:rsidRPr="00C26608" w:rsidRDefault="00D52D8A" w:rsidP="00D52D8A">
      <w:pPr>
        <w:shd w:val="clear" w:color="auto" w:fill="FFFFFF"/>
        <w:rPr>
          <w:rFonts w:ascii="Times New Roman" w:hAnsi="Times New Roman"/>
          <w:b/>
          <w:sz w:val="24"/>
          <w:szCs w:val="24"/>
        </w:rPr>
      </w:pPr>
      <w:r w:rsidRPr="00C26608">
        <w:rPr>
          <w:rFonts w:ascii="Times New Roman" w:hAnsi="Times New Roman"/>
          <w:b/>
          <w:sz w:val="24"/>
          <w:szCs w:val="24"/>
        </w:rPr>
        <w:t>Introduction</w:t>
      </w:r>
    </w:p>
    <w:p w14:paraId="09542BA1" w14:textId="77777777" w:rsidR="00D52D8A" w:rsidRPr="00C26608" w:rsidRDefault="00D52D8A" w:rsidP="00D52D8A">
      <w:pPr>
        <w:shd w:val="clear" w:color="auto" w:fill="FFFFFF"/>
        <w:jc w:val="both"/>
        <w:rPr>
          <w:rFonts w:ascii="Times New Roman" w:hAnsi="Times New Roman"/>
          <w:sz w:val="24"/>
          <w:szCs w:val="24"/>
        </w:rPr>
      </w:pPr>
      <w:r w:rsidRPr="00C26608">
        <w:rPr>
          <w:rFonts w:ascii="Times New Roman" w:hAnsi="Times New Roman"/>
          <w:sz w:val="24"/>
          <w:szCs w:val="24"/>
        </w:rPr>
        <w:tab/>
      </w:r>
    </w:p>
    <w:p w14:paraId="7D1A627A" w14:textId="60536B45" w:rsidR="00D52D8A" w:rsidRPr="00C26608" w:rsidRDefault="00D52D8A" w:rsidP="00D52D8A">
      <w:pPr>
        <w:shd w:val="clear" w:color="auto" w:fill="FFFFFF"/>
        <w:jc w:val="both"/>
        <w:rPr>
          <w:rFonts w:ascii="Times New Roman" w:hAnsi="Times New Roman"/>
          <w:sz w:val="24"/>
          <w:szCs w:val="24"/>
        </w:rPr>
      </w:pPr>
      <w:r w:rsidRPr="00C26608">
        <w:rPr>
          <w:rFonts w:ascii="Times New Roman" w:hAnsi="Times New Roman"/>
          <w:sz w:val="24"/>
          <w:szCs w:val="24"/>
        </w:rPr>
        <w:t xml:space="preserve">There have been studies on Igbo phonotactics and phonology (see Abonyi, </w:t>
      </w:r>
      <w:commentRangeStart w:id="3"/>
      <w:r w:rsidRPr="00C26608">
        <w:rPr>
          <w:rFonts w:ascii="Times New Roman" w:hAnsi="Times New Roman"/>
          <w:sz w:val="24"/>
          <w:szCs w:val="24"/>
        </w:rPr>
        <w:t xml:space="preserve">Nwaozonu </w:t>
      </w:r>
      <w:commentRangeEnd w:id="3"/>
      <w:r w:rsidR="00D1585C">
        <w:rPr>
          <w:rStyle w:val="CommentReference"/>
          <w:lang w:val="en-GB"/>
        </w:rPr>
        <w:commentReference w:id="3"/>
      </w:r>
      <w:r w:rsidRPr="00C26608">
        <w:rPr>
          <w:rFonts w:ascii="Times New Roman" w:hAnsi="Times New Roman"/>
          <w:sz w:val="24"/>
          <w:szCs w:val="24"/>
        </w:rPr>
        <w:t xml:space="preserve">&amp; Agbedo 2013; Prenzi, Agbedo &amp; Mbah, 2013) among others but it seems little attention has been paid to the syllabic structure of both Igbo and English specifically and contrastively as we have done in this paper. Studies on syllables in the literature of phonology are mostly foreign works such as those of O’Connor, &amp; Trim 1953, Roach 2000, etc. An addendum to earlier contributions to phonotactics in syllabification would probably be “implications to linguistics”. This study therefore seeks to fill this gap. The first goal is to compare the sound systems of English and Igbo languages while the second is to examine the area of convergence and divergence in the sound structure of both languages. The study </w:t>
      </w:r>
      <w:commentRangeStart w:id="4"/>
      <w:r w:rsidRPr="00C26608">
        <w:rPr>
          <w:rFonts w:ascii="Times New Roman" w:hAnsi="Times New Roman"/>
          <w:sz w:val="24"/>
          <w:szCs w:val="24"/>
        </w:rPr>
        <w:t>will</w:t>
      </w:r>
      <w:commentRangeEnd w:id="4"/>
      <w:r w:rsidR="00D1585C">
        <w:rPr>
          <w:rStyle w:val="CommentReference"/>
          <w:lang w:val="en-GB"/>
        </w:rPr>
        <w:commentReference w:id="4"/>
      </w:r>
      <w:r w:rsidRPr="00C26608">
        <w:rPr>
          <w:rFonts w:ascii="Times New Roman" w:hAnsi="Times New Roman"/>
          <w:sz w:val="24"/>
          <w:szCs w:val="24"/>
        </w:rPr>
        <w:t xml:space="preserve"> then </w:t>
      </w:r>
      <w:r w:rsidRPr="00C26608">
        <w:rPr>
          <w:rFonts w:ascii="Times New Roman" w:hAnsi="Times New Roman"/>
          <w:sz w:val="24"/>
          <w:szCs w:val="24"/>
        </w:rPr>
        <w:lastRenderedPageBreak/>
        <w:t xml:space="preserve">focus on the syllabic structure of the two languages, which is a part of what phonotactics is about.  </w:t>
      </w:r>
      <w:commentRangeStart w:id="5"/>
      <w:r w:rsidRPr="00C26608">
        <w:rPr>
          <w:rFonts w:ascii="Times New Roman" w:hAnsi="Times New Roman"/>
          <w:sz w:val="24"/>
          <w:szCs w:val="24"/>
        </w:rPr>
        <w:t>This research is a linguistic study but it is inclined to phonology,</w:t>
      </w:r>
      <w:commentRangeEnd w:id="5"/>
      <w:r w:rsidR="00D1585C">
        <w:rPr>
          <w:rStyle w:val="CommentReference"/>
          <w:lang w:val="en-GB"/>
        </w:rPr>
        <w:commentReference w:id="5"/>
      </w:r>
      <w:r w:rsidRPr="00C26608">
        <w:rPr>
          <w:rFonts w:ascii="Times New Roman" w:hAnsi="Times New Roman"/>
          <w:sz w:val="24"/>
          <w:szCs w:val="24"/>
        </w:rPr>
        <w:t xml:space="preserve"> one of the branches of linguistics. The scope of this study is narrowed down to the Syllable, which is a topic in Phonology that deals with restrictions in a language on permissible combinations of phonemes. Phonotactics defines permissible syllable structure, consonant cluster and vowel sequences by means of phonotactic constraints. Therefore, only the segmental aspect of the two languages will be investigated to know the phonotactic order of their phonemes in word contexts.</w:t>
      </w:r>
      <w:r w:rsidR="00D1585C">
        <w:rPr>
          <w:rFonts w:ascii="Times New Roman" w:hAnsi="Times New Roman"/>
          <w:sz w:val="24"/>
          <w:szCs w:val="24"/>
        </w:rPr>
        <w:t xml:space="preserve"> </w:t>
      </w:r>
    </w:p>
    <w:p w14:paraId="7840DBDA" w14:textId="77777777" w:rsidR="00D52D8A" w:rsidRPr="00C26608" w:rsidRDefault="00D52D8A" w:rsidP="00D52D8A">
      <w:pPr>
        <w:shd w:val="clear" w:color="auto" w:fill="FFFFFF"/>
        <w:jc w:val="both"/>
        <w:rPr>
          <w:rFonts w:ascii="Times New Roman" w:hAnsi="Times New Roman"/>
          <w:sz w:val="24"/>
          <w:szCs w:val="24"/>
        </w:rPr>
      </w:pPr>
      <w:r w:rsidRPr="00C26608">
        <w:rPr>
          <w:rFonts w:ascii="Times New Roman" w:hAnsi="Times New Roman"/>
          <w:sz w:val="24"/>
          <w:szCs w:val="24"/>
        </w:rPr>
        <w:tab/>
      </w:r>
    </w:p>
    <w:p w14:paraId="6B3F2C02" w14:textId="77777777" w:rsidR="00D52D8A" w:rsidRPr="00C26608" w:rsidRDefault="00D52D8A" w:rsidP="00D52D8A">
      <w:pPr>
        <w:shd w:val="clear" w:color="auto" w:fill="FFFFFF"/>
        <w:jc w:val="both"/>
        <w:rPr>
          <w:rFonts w:ascii="Times New Roman" w:hAnsi="Times New Roman"/>
          <w:sz w:val="24"/>
          <w:szCs w:val="24"/>
        </w:rPr>
      </w:pPr>
      <w:r w:rsidRPr="00C26608">
        <w:rPr>
          <w:rFonts w:ascii="Times New Roman" w:hAnsi="Times New Roman"/>
          <w:sz w:val="24"/>
          <w:szCs w:val="24"/>
        </w:rPr>
        <w:t xml:space="preserve">According to Roach (2000:71), “…phonotactics is the possible phoneme combination of a language…”  The English and Igbo are two different languages that have different ways of sound structuring and combination. Although similar works by scholars like Josiah (2009), Akinjobi (2004), Atoye (2009) among others have been done on the phonology of English, this study concentrates only on the phonotactics of English and Igbo languages. The phonotactic study of Yoruba and Hausa languages also </w:t>
      </w:r>
      <w:commentRangeStart w:id="6"/>
      <w:r w:rsidRPr="00C26608">
        <w:rPr>
          <w:rFonts w:ascii="Times New Roman" w:hAnsi="Times New Roman"/>
          <w:sz w:val="24"/>
          <w:szCs w:val="24"/>
        </w:rPr>
        <w:t xml:space="preserve">ongiong </w:t>
      </w:r>
      <w:commentRangeEnd w:id="6"/>
      <w:r w:rsidR="00D23E1B">
        <w:rPr>
          <w:rStyle w:val="CommentReference"/>
          <w:lang w:val="en-GB"/>
        </w:rPr>
        <w:commentReference w:id="6"/>
      </w:r>
      <w:r w:rsidRPr="00C26608">
        <w:rPr>
          <w:rFonts w:ascii="Times New Roman" w:hAnsi="Times New Roman"/>
          <w:sz w:val="24"/>
          <w:szCs w:val="24"/>
        </w:rPr>
        <w:t xml:space="preserve">(see Olaniyi, forthcoming). </w:t>
      </w:r>
      <w:commentRangeStart w:id="7"/>
      <w:r w:rsidRPr="00C26608">
        <w:rPr>
          <w:rFonts w:ascii="Times New Roman" w:hAnsi="Times New Roman"/>
          <w:sz w:val="24"/>
          <w:szCs w:val="24"/>
        </w:rPr>
        <w:t xml:space="preserve">This research will stimulate interests of other researchers, linguists and phonologists to this very seemingly significant aspects of the English language phonology. </w:t>
      </w:r>
      <w:commentRangeEnd w:id="7"/>
      <w:r w:rsidR="00D23E1B">
        <w:rPr>
          <w:rStyle w:val="CommentReference"/>
          <w:lang w:val="en-GB"/>
        </w:rPr>
        <w:commentReference w:id="7"/>
      </w:r>
    </w:p>
    <w:p w14:paraId="718845A1" w14:textId="77777777" w:rsidR="00D52D8A" w:rsidRPr="00C26608" w:rsidRDefault="00D52D8A" w:rsidP="00D52D8A">
      <w:pPr>
        <w:shd w:val="clear" w:color="auto" w:fill="FFFFFF"/>
        <w:tabs>
          <w:tab w:val="left" w:pos="-720"/>
          <w:tab w:val="left" w:pos="3420"/>
        </w:tabs>
        <w:ind w:left="-720"/>
        <w:jc w:val="both"/>
        <w:rPr>
          <w:rFonts w:ascii="Times New Roman" w:hAnsi="Times New Roman"/>
          <w:b/>
          <w:sz w:val="24"/>
          <w:szCs w:val="24"/>
        </w:rPr>
      </w:pPr>
      <w:r w:rsidRPr="00C26608">
        <w:rPr>
          <w:rFonts w:ascii="Times New Roman" w:hAnsi="Times New Roman"/>
          <w:b/>
          <w:sz w:val="24"/>
          <w:szCs w:val="24"/>
        </w:rPr>
        <w:t xml:space="preserve">           </w:t>
      </w:r>
    </w:p>
    <w:p w14:paraId="13E429E7" w14:textId="77777777" w:rsidR="00D52D8A" w:rsidRPr="00C26608" w:rsidRDefault="00D52D8A" w:rsidP="00D52D8A">
      <w:pPr>
        <w:shd w:val="clear" w:color="auto" w:fill="FFFFFF"/>
        <w:tabs>
          <w:tab w:val="left" w:pos="-90"/>
          <w:tab w:val="left" w:pos="3420"/>
        </w:tabs>
        <w:jc w:val="both"/>
        <w:rPr>
          <w:rFonts w:ascii="Times New Roman" w:hAnsi="Times New Roman"/>
          <w:b/>
          <w:sz w:val="24"/>
          <w:szCs w:val="24"/>
        </w:rPr>
      </w:pPr>
      <w:r w:rsidRPr="00C26608">
        <w:rPr>
          <w:rFonts w:ascii="Times New Roman" w:hAnsi="Times New Roman"/>
          <w:b/>
          <w:sz w:val="24"/>
          <w:szCs w:val="24"/>
        </w:rPr>
        <w:t>The Syllable</w:t>
      </w:r>
    </w:p>
    <w:p w14:paraId="33283280" w14:textId="77777777" w:rsidR="00D52D8A" w:rsidRPr="00C26608" w:rsidRDefault="00D52D8A" w:rsidP="00D52D8A">
      <w:pPr>
        <w:shd w:val="clear" w:color="auto" w:fill="FFFFFF"/>
        <w:tabs>
          <w:tab w:val="left" w:pos="-90"/>
          <w:tab w:val="left" w:pos="3420"/>
        </w:tabs>
        <w:jc w:val="both"/>
        <w:rPr>
          <w:rFonts w:ascii="Times New Roman" w:hAnsi="Times New Roman"/>
          <w:b/>
          <w:sz w:val="24"/>
          <w:szCs w:val="24"/>
        </w:rPr>
      </w:pPr>
      <w:r w:rsidRPr="00C26608">
        <w:rPr>
          <w:rFonts w:ascii="Times New Roman" w:hAnsi="Times New Roman"/>
          <w:b/>
          <w:sz w:val="24"/>
          <w:szCs w:val="24"/>
        </w:rPr>
        <w:t xml:space="preserve">            </w:t>
      </w:r>
    </w:p>
    <w:p w14:paraId="28261917" w14:textId="77777777" w:rsidR="00D52D8A" w:rsidRPr="00C26608" w:rsidRDefault="00D52D8A" w:rsidP="00D52D8A">
      <w:pPr>
        <w:shd w:val="clear" w:color="auto" w:fill="FFFFFF"/>
        <w:tabs>
          <w:tab w:val="left" w:pos="-90"/>
          <w:tab w:val="left" w:pos="3420"/>
        </w:tabs>
        <w:jc w:val="both"/>
        <w:rPr>
          <w:rFonts w:ascii="Times New Roman" w:hAnsi="Times New Roman"/>
          <w:b/>
          <w:sz w:val="24"/>
          <w:szCs w:val="24"/>
        </w:rPr>
      </w:pPr>
      <w:r w:rsidRPr="00C26608">
        <w:rPr>
          <w:rFonts w:ascii="Times New Roman" w:hAnsi="Times New Roman"/>
          <w:sz w:val="24"/>
          <w:szCs w:val="24"/>
        </w:rPr>
        <w:t xml:space="preserve">According to Hyman (1975), the syllable is by far the most widely discussed phonological suprasegment.  Roach (2010) says the syllable serves as the locus of operation for suprasegmental (prosodic) features. It is a sequence of phonemes with one syllabic nucleus or peak. From the views of Williamson (1969), the syllable is the smallest unit of sounds which can be pronounced. Roach (2010) has described the syllable as an intermediate level of phonological organization (consonant and vowel) and their combination into words. The view held by many scholars on the syllable is that, the syllable is a beat in an utterance. According to Roach (2007:77), “the syllable is a fundamentally important unit both in Phonetics and in Phonology; every language has its syllabic structures, and babies learn to produce syllables before they can manage to say a word of their native language”. A syllable must contain a vowel (or vowel-like) sound (Yule 1996:57). </w:t>
      </w:r>
    </w:p>
    <w:p w14:paraId="589D50DC" w14:textId="77777777" w:rsidR="00D52D8A" w:rsidRPr="00C26608" w:rsidRDefault="00D52D8A" w:rsidP="00D52D8A">
      <w:pPr>
        <w:shd w:val="clear" w:color="auto" w:fill="FFFFFF"/>
        <w:tabs>
          <w:tab w:val="left" w:pos="990"/>
        </w:tabs>
        <w:ind w:left="720"/>
        <w:jc w:val="both"/>
        <w:rPr>
          <w:rFonts w:ascii="Times New Roman" w:hAnsi="Times New Roman"/>
          <w:sz w:val="24"/>
          <w:szCs w:val="24"/>
        </w:rPr>
      </w:pPr>
      <w:r w:rsidRPr="00C26608">
        <w:rPr>
          <w:rFonts w:ascii="Times New Roman" w:hAnsi="Times New Roman"/>
          <w:sz w:val="24"/>
          <w:szCs w:val="24"/>
        </w:rPr>
        <w:t xml:space="preserve">In a nutshell, a syllable is broadly viewed as a segment of speech that consists of a vowel, with or without one or more accompanying consonant sound(s) which precede(s) or follow(s) it. In other words, </w:t>
      </w:r>
      <w:r w:rsidRPr="00C26608">
        <w:rPr>
          <w:rFonts w:ascii="Times New Roman" w:hAnsi="Times New Roman"/>
          <w:sz w:val="24"/>
          <w:szCs w:val="24"/>
        </w:rPr>
        <w:lastRenderedPageBreak/>
        <w:t xml:space="preserve">it is a unit of spoken language that consists of at least a vowel or a syllabic consonant with one or more consonant sounds. The syllable is the number of peaks or prominence we can receive in a given word. </w:t>
      </w:r>
    </w:p>
    <w:p w14:paraId="2633E908" w14:textId="77777777" w:rsidR="00D52D8A" w:rsidRPr="00C26608" w:rsidRDefault="00D52D8A" w:rsidP="00D52D8A">
      <w:pPr>
        <w:shd w:val="clear" w:color="auto" w:fill="FFFFFF"/>
        <w:tabs>
          <w:tab w:val="left" w:pos="990"/>
        </w:tabs>
        <w:jc w:val="both"/>
        <w:rPr>
          <w:rFonts w:ascii="Times New Roman" w:hAnsi="Times New Roman"/>
          <w:b/>
          <w:sz w:val="24"/>
          <w:szCs w:val="24"/>
        </w:rPr>
      </w:pPr>
    </w:p>
    <w:p w14:paraId="307F9AF8" w14:textId="77777777" w:rsidR="00D52D8A" w:rsidRPr="00C26608" w:rsidRDefault="00D52D8A" w:rsidP="00D52D8A">
      <w:pPr>
        <w:shd w:val="clear" w:color="auto" w:fill="FFFFFF"/>
        <w:tabs>
          <w:tab w:val="left" w:pos="990"/>
        </w:tabs>
        <w:jc w:val="both"/>
        <w:rPr>
          <w:rFonts w:ascii="Times New Roman" w:hAnsi="Times New Roman"/>
          <w:b/>
          <w:sz w:val="24"/>
          <w:szCs w:val="24"/>
        </w:rPr>
      </w:pPr>
      <w:r w:rsidRPr="00C26608">
        <w:rPr>
          <w:rFonts w:ascii="Times New Roman" w:hAnsi="Times New Roman"/>
          <w:b/>
          <w:sz w:val="24"/>
          <w:szCs w:val="24"/>
        </w:rPr>
        <w:t>Clarification of Some Terms</w:t>
      </w:r>
    </w:p>
    <w:p w14:paraId="2A68E560" w14:textId="77777777" w:rsidR="00D52D8A" w:rsidRPr="00C26608" w:rsidRDefault="00D52D8A" w:rsidP="00D52D8A">
      <w:pPr>
        <w:shd w:val="clear" w:color="auto" w:fill="FFFFFF"/>
        <w:tabs>
          <w:tab w:val="left" w:pos="990"/>
        </w:tabs>
        <w:jc w:val="both"/>
        <w:rPr>
          <w:rFonts w:ascii="Times New Roman" w:hAnsi="Times New Roman"/>
          <w:b/>
          <w:sz w:val="24"/>
          <w:szCs w:val="24"/>
        </w:rPr>
      </w:pPr>
    </w:p>
    <w:p w14:paraId="15346014" w14:textId="43FD406B" w:rsidR="00D52D8A" w:rsidRPr="00C26608" w:rsidRDefault="00D52D8A" w:rsidP="00D52D8A">
      <w:pPr>
        <w:shd w:val="clear" w:color="auto" w:fill="FFFFFF"/>
        <w:tabs>
          <w:tab w:val="left" w:pos="990"/>
        </w:tabs>
        <w:jc w:val="both"/>
        <w:rPr>
          <w:rFonts w:ascii="Times New Roman" w:hAnsi="Times New Roman"/>
          <w:bCs/>
          <w:sz w:val="24"/>
          <w:szCs w:val="24"/>
        </w:rPr>
      </w:pPr>
      <w:commentRangeStart w:id="8"/>
      <w:r w:rsidRPr="00C26608">
        <w:rPr>
          <w:rFonts w:ascii="Times New Roman" w:hAnsi="Times New Roman"/>
          <w:bCs/>
          <w:sz w:val="24"/>
          <w:szCs w:val="24"/>
        </w:rPr>
        <w:t xml:space="preserve">Some </w:t>
      </w:r>
      <w:commentRangeStart w:id="9"/>
      <w:r w:rsidRPr="00C26608">
        <w:rPr>
          <w:rFonts w:ascii="Times New Roman" w:hAnsi="Times New Roman"/>
          <w:bCs/>
          <w:sz w:val="24"/>
          <w:szCs w:val="24"/>
        </w:rPr>
        <w:t xml:space="preserve">alphabets </w:t>
      </w:r>
      <w:commentRangeEnd w:id="9"/>
      <w:r w:rsidR="00D23E1B">
        <w:rPr>
          <w:rStyle w:val="CommentReference"/>
          <w:lang w:val="en-GB"/>
        </w:rPr>
        <w:commentReference w:id="9"/>
      </w:r>
      <w:r w:rsidRPr="00C26608">
        <w:rPr>
          <w:rFonts w:ascii="Times New Roman" w:hAnsi="Times New Roman"/>
          <w:bCs/>
          <w:sz w:val="24"/>
          <w:szCs w:val="24"/>
        </w:rPr>
        <w:t>have been used in the analyses of the English and Igbo phonotactics</w:t>
      </w:r>
      <w:commentRangeEnd w:id="8"/>
      <w:r w:rsidR="00D23E1B">
        <w:rPr>
          <w:rStyle w:val="CommentReference"/>
          <w:lang w:val="en-GB"/>
        </w:rPr>
        <w:commentReference w:id="8"/>
      </w:r>
      <w:r w:rsidRPr="00C26608">
        <w:rPr>
          <w:rFonts w:ascii="Times New Roman" w:hAnsi="Times New Roman"/>
          <w:bCs/>
          <w:sz w:val="24"/>
          <w:szCs w:val="24"/>
        </w:rPr>
        <w:t xml:space="preserve"> in this study to represent some words. Such words and their symbols include “onset” as /o/, “peak” as /p/ and “coda” as /c/. For consonants, the symbol /c/ has been used while vowel is represented with /v/. </w:t>
      </w:r>
      <w:commentRangeStart w:id="10"/>
      <w:r w:rsidRPr="00C26608">
        <w:rPr>
          <w:rFonts w:ascii="Times New Roman" w:hAnsi="Times New Roman"/>
          <w:bCs/>
          <w:sz w:val="24"/>
          <w:szCs w:val="24"/>
        </w:rPr>
        <w:t xml:space="preserve">Phonotactically, the /cv/ arrangement has been adopted while the syllabic tree description of the (optional) onset and the rhyme scheme which further divides into (vowel) peak and the (optional) ending coda have been codified in the tabular analysis of  the data in this study.. </w:t>
      </w:r>
    </w:p>
    <w:commentRangeEnd w:id="10"/>
    <w:p w14:paraId="1556AEB1" w14:textId="77777777" w:rsidR="00D52D8A" w:rsidRPr="00C26608" w:rsidRDefault="00D23E1B" w:rsidP="00D52D8A">
      <w:pPr>
        <w:shd w:val="clear" w:color="auto" w:fill="FFFFFF"/>
        <w:tabs>
          <w:tab w:val="left" w:pos="990"/>
        </w:tabs>
        <w:jc w:val="both"/>
        <w:rPr>
          <w:rFonts w:ascii="Times New Roman" w:hAnsi="Times New Roman"/>
          <w:bCs/>
          <w:sz w:val="24"/>
          <w:szCs w:val="24"/>
        </w:rPr>
      </w:pPr>
      <w:r>
        <w:rPr>
          <w:rStyle w:val="CommentReference"/>
          <w:lang w:val="en-GB"/>
        </w:rPr>
        <w:commentReference w:id="10"/>
      </w:r>
    </w:p>
    <w:p w14:paraId="39788475" w14:textId="77777777" w:rsidR="00D52D8A" w:rsidRPr="00C26608" w:rsidRDefault="00D52D8A" w:rsidP="00D52D8A">
      <w:pPr>
        <w:shd w:val="clear" w:color="auto" w:fill="FFFFFF"/>
        <w:tabs>
          <w:tab w:val="left" w:pos="990"/>
        </w:tabs>
        <w:jc w:val="both"/>
        <w:rPr>
          <w:rFonts w:ascii="Times New Roman" w:hAnsi="Times New Roman"/>
          <w:b/>
          <w:sz w:val="24"/>
          <w:szCs w:val="24"/>
        </w:rPr>
      </w:pPr>
      <w:r w:rsidRPr="00C26608">
        <w:rPr>
          <w:rFonts w:ascii="Times New Roman" w:hAnsi="Times New Roman"/>
          <w:b/>
          <w:sz w:val="24"/>
          <w:szCs w:val="24"/>
        </w:rPr>
        <w:t xml:space="preserve">The Syllabic Structure of English Language </w:t>
      </w:r>
    </w:p>
    <w:p w14:paraId="5F7E5345" w14:textId="77777777" w:rsidR="00D52D8A" w:rsidRPr="00C26608" w:rsidRDefault="00D52D8A" w:rsidP="00D52D8A">
      <w:pPr>
        <w:shd w:val="clear" w:color="auto" w:fill="FFFFFF"/>
        <w:tabs>
          <w:tab w:val="left" w:pos="990"/>
        </w:tabs>
        <w:jc w:val="both"/>
        <w:rPr>
          <w:rFonts w:ascii="Times New Roman" w:hAnsi="Times New Roman"/>
          <w:sz w:val="24"/>
          <w:szCs w:val="24"/>
        </w:rPr>
      </w:pPr>
      <w:r w:rsidRPr="00C26608">
        <w:rPr>
          <w:rFonts w:ascii="Times New Roman" w:hAnsi="Times New Roman"/>
          <w:sz w:val="24"/>
          <w:szCs w:val="24"/>
        </w:rPr>
        <w:tab/>
        <w:t>Syllable structure refers to the manner in which vowels and consonants may come together to form a syllable or a word. A syllable has a three-part structure. The structure of the English syllable has been stratified to include the onset, the peak/ nucleus and the coda. Roach (2000:73) represents this on a tree diagram thus:</w:t>
      </w:r>
      <w:r w:rsidRPr="00C26608">
        <w:rPr>
          <w:rFonts w:ascii="Times New Roman" w:hAnsi="Times New Roman"/>
          <w:sz w:val="24"/>
          <w:szCs w:val="24"/>
        </w:rPr>
        <w:br w:type="column"/>
      </w:r>
    </w:p>
    <w:p w14:paraId="0C4D64F2" w14:textId="77777777" w:rsidR="00D52D8A" w:rsidRPr="00C26608" w:rsidRDefault="00D52D8A" w:rsidP="00D52D8A">
      <w:pPr>
        <w:shd w:val="clear" w:color="auto" w:fill="FFFFFF"/>
        <w:tabs>
          <w:tab w:val="left" w:pos="990"/>
        </w:tabs>
        <w:jc w:val="both"/>
        <w:rPr>
          <w:rFonts w:ascii="Times New Roman" w:hAnsi="Times New Roman"/>
          <w:sz w:val="24"/>
          <w:szCs w:val="24"/>
        </w:rPr>
      </w:pPr>
    </w:p>
    <w:p w14:paraId="10265A74" w14:textId="77777777" w:rsidR="00D52D8A" w:rsidRPr="00C26608" w:rsidRDefault="00D52D8A" w:rsidP="00D52D8A">
      <w:pPr>
        <w:shd w:val="clear" w:color="auto" w:fill="FFFFFF"/>
        <w:tabs>
          <w:tab w:val="left" w:pos="990"/>
        </w:tabs>
        <w:jc w:val="both"/>
        <w:rPr>
          <w:rFonts w:ascii="Times New Roman" w:hAnsi="Times New Roman"/>
          <w:sz w:val="24"/>
          <w:szCs w:val="24"/>
        </w:rPr>
      </w:pPr>
      <w:r w:rsidRPr="00C26608">
        <w:rPr>
          <w:rFonts w:ascii="Times New Roman" w:hAnsi="Times New Roman"/>
          <w:noProof/>
          <w:sz w:val="24"/>
          <w:szCs w:val="24"/>
        </w:rPr>
        <mc:AlternateContent>
          <mc:Choice Requires="wpg">
            <w:drawing>
              <wp:anchor distT="0" distB="0" distL="114300" distR="114300" simplePos="0" relativeHeight="251659264" behindDoc="0" locked="0" layoutInCell="1" allowOverlap="1" wp14:anchorId="2BCEC1AA" wp14:editId="35E86D00">
                <wp:simplePos x="0" y="0"/>
                <wp:positionH relativeFrom="column">
                  <wp:posOffset>200025</wp:posOffset>
                </wp:positionH>
                <wp:positionV relativeFrom="paragraph">
                  <wp:posOffset>161925</wp:posOffset>
                </wp:positionV>
                <wp:extent cx="1409700" cy="600075"/>
                <wp:effectExtent l="0" t="0" r="38100" b="28575"/>
                <wp:wrapNone/>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9700" cy="600075"/>
                          <a:chOff x="1755" y="1695"/>
                          <a:chExt cx="2220" cy="945"/>
                        </a:xfrm>
                      </wpg:grpSpPr>
                      <wps:wsp>
                        <wps:cNvPr id="48" name="AutoShape 86"/>
                        <wps:cNvCnPr>
                          <a:cxnSpLocks noChangeShapeType="1"/>
                        </wps:cNvCnPr>
                        <wps:spPr bwMode="auto">
                          <a:xfrm flipH="1">
                            <a:off x="1755" y="1695"/>
                            <a:ext cx="1125" cy="9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 name="AutoShape 87"/>
                        <wps:cNvCnPr>
                          <a:cxnSpLocks noChangeShapeType="1"/>
                        </wps:cNvCnPr>
                        <wps:spPr bwMode="auto">
                          <a:xfrm>
                            <a:off x="2880" y="1695"/>
                            <a:ext cx="1095" cy="9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4735901" id="Group 47" o:spid="_x0000_s1026" style="position:absolute;margin-left:15.75pt;margin-top:12.75pt;width:111pt;height:47.25pt;z-index:251659264" coordorigin="1755,1695" coordsize="2220,9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">
                <v:shapetype id="_x0000_t32" coordsize="21600,21600" o:spt="32" o:oned="t" path="m,l21600,21600e" filled="f">
                  <v:path arrowok="t" fillok="f" o:connecttype="none"/>
                  <o:lock v:ext="edit" shapetype="t"/>
                </v:shapetype>
                <v:shape id="AutoShape 86" o:spid="_x0000_s1027" type="#_x0000_t32" style="position:absolute;left:1755;top:1695;width:1125;height:94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"/>
                <v:shape id="AutoShape 87" o:spid="_x0000_s1028" type="#_x0000_t32" style="position:absolute;left:2880;top:1695;width:1095;height:9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"/>
              </v:group>
            </w:pict>
          </mc:Fallback>
        </mc:AlternateContent>
      </w:r>
      <w:r w:rsidRPr="00C26608">
        <w:rPr>
          <w:rFonts w:ascii="Times New Roman" w:hAnsi="Times New Roman"/>
          <w:sz w:val="24"/>
          <w:szCs w:val="24"/>
        </w:rPr>
        <w:tab/>
        <w:t>Syllable</w:t>
      </w:r>
    </w:p>
    <w:p w14:paraId="2A68D302" w14:textId="77777777" w:rsidR="00D52D8A" w:rsidRPr="00C26608" w:rsidRDefault="00D52D8A" w:rsidP="00D52D8A">
      <w:pPr>
        <w:shd w:val="clear" w:color="auto" w:fill="FFFFFF"/>
        <w:tabs>
          <w:tab w:val="left" w:pos="990"/>
        </w:tabs>
        <w:jc w:val="both"/>
        <w:rPr>
          <w:rFonts w:ascii="Times New Roman" w:hAnsi="Times New Roman"/>
          <w:sz w:val="24"/>
          <w:szCs w:val="24"/>
        </w:rPr>
      </w:pPr>
    </w:p>
    <w:p w14:paraId="1273B66A" w14:textId="77777777" w:rsidR="00D52D8A" w:rsidRPr="00C26608" w:rsidRDefault="00D52D8A" w:rsidP="00D52D8A">
      <w:pPr>
        <w:shd w:val="clear" w:color="auto" w:fill="FFFFFF"/>
        <w:tabs>
          <w:tab w:val="left" w:pos="990"/>
        </w:tabs>
        <w:jc w:val="both"/>
        <w:rPr>
          <w:rFonts w:ascii="Times New Roman" w:hAnsi="Times New Roman"/>
          <w:sz w:val="24"/>
          <w:szCs w:val="24"/>
        </w:rPr>
      </w:pPr>
    </w:p>
    <w:p w14:paraId="7C29CD4E" w14:textId="77777777" w:rsidR="00D52D8A" w:rsidRPr="00C26608" w:rsidRDefault="00D52D8A" w:rsidP="00D52D8A">
      <w:pPr>
        <w:shd w:val="clear" w:color="auto" w:fill="FFFFFF"/>
        <w:tabs>
          <w:tab w:val="left" w:pos="990"/>
        </w:tabs>
        <w:jc w:val="both"/>
        <w:rPr>
          <w:rFonts w:ascii="Times New Roman" w:hAnsi="Times New Roman"/>
          <w:sz w:val="24"/>
          <w:szCs w:val="24"/>
        </w:rPr>
      </w:pPr>
    </w:p>
    <w:p w14:paraId="6AB63081" w14:textId="77777777" w:rsidR="00D52D8A" w:rsidRPr="00C26608" w:rsidRDefault="00D52D8A" w:rsidP="00D52D8A">
      <w:pPr>
        <w:shd w:val="clear" w:color="auto" w:fill="FFFFFF"/>
        <w:tabs>
          <w:tab w:val="left" w:pos="990"/>
        </w:tabs>
        <w:jc w:val="both"/>
        <w:rPr>
          <w:rFonts w:ascii="Times New Roman" w:hAnsi="Times New Roman"/>
          <w:sz w:val="24"/>
          <w:szCs w:val="24"/>
        </w:rPr>
      </w:pPr>
      <w:r w:rsidRPr="00C26608">
        <w:rPr>
          <w:rFonts w:ascii="Times New Roman" w:hAnsi="Times New Roman"/>
          <w:noProof/>
          <w:sz w:val="24"/>
          <w:szCs w:val="24"/>
        </w:rPr>
        <mc:AlternateContent>
          <mc:Choice Requires="wpg">
            <w:drawing>
              <wp:anchor distT="0" distB="0" distL="114300" distR="114300" simplePos="0" relativeHeight="251660288" behindDoc="0" locked="0" layoutInCell="1" allowOverlap="1" wp14:anchorId="30AA7576" wp14:editId="16690F41">
                <wp:simplePos x="0" y="0"/>
                <wp:positionH relativeFrom="column">
                  <wp:posOffset>866775</wp:posOffset>
                </wp:positionH>
                <wp:positionV relativeFrom="paragraph">
                  <wp:posOffset>189865</wp:posOffset>
                </wp:positionV>
                <wp:extent cx="1409700" cy="600075"/>
                <wp:effectExtent l="0" t="0" r="38100" b="28575"/>
                <wp:wrapNone/>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9700" cy="600075"/>
                          <a:chOff x="1755" y="1695"/>
                          <a:chExt cx="2220" cy="945"/>
                        </a:xfrm>
                      </wpg:grpSpPr>
                      <wps:wsp>
                        <wps:cNvPr id="45" name="AutoShape 89"/>
                        <wps:cNvCnPr>
                          <a:cxnSpLocks noChangeShapeType="1"/>
                        </wps:cNvCnPr>
                        <wps:spPr bwMode="auto">
                          <a:xfrm flipH="1">
                            <a:off x="1755" y="1695"/>
                            <a:ext cx="1125" cy="9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 name="AutoShape 90"/>
                        <wps:cNvCnPr>
                          <a:cxnSpLocks noChangeShapeType="1"/>
                        </wps:cNvCnPr>
                        <wps:spPr bwMode="auto">
                          <a:xfrm>
                            <a:off x="2880" y="1695"/>
                            <a:ext cx="1095" cy="9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5270109" id="Group 44" o:spid="_x0000_s1026" style="position:absolute;margin-left:68.25pt;margin-top:14.95pt;width:111pt;height:47.25pt;z-index:251660288" coordorigin="1755,1695" coordsize="2220,9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">
                <v:shape id="AutoShape 89" o:spid="_x0000_s1027" type="#_x0000_t32" style="position:absolute;left:1755;top:1695;width:1125;height:94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"/>
                <v:shape id="AutoShape 90" o:spid="_x0000_s1028" type="#_x0000_t32" style="position:absolute;left:2880;top:1695;width:1095;height:9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"/>
              </v:group>
            </w:pict>
          </mc:Fallback>
        </mc:AlternateContent>
      </w:r>
      <w:r w:rsidRPr="00C26608">
        <w:rPr>
          <w:rFonts w:ascii="Times New Roman" w:hAnsi="Times New Roman"/>
          <w:sz w:val="24"/>
          <w:szCs w:val="24"/>
        </w:rPr>
        <w:t xml:space="preserve">Onset </w:t>
      </w:r>
      <w:r w:rsidRPr="00C26608">
        <w:rPr>
          <w:rFonts w:ascii="Times New Roman" w:hAnsi="Times New Roman"/>
          <w:sz w:val="24"/>
          <w:szCs w:val="24"/>
        </w:rPr>
        <w:tab/>
      </w:r>
      <w:r w:rsidRPr="00C26608">
        <w:rPr>
          <w:rFonts w:ascii="Times New Roman" w:hAnsi="Times New Roman"/>
          <w:sz w:val="24"/>
          <w:szCs w:val="24"/>
        </w:rPr>
        <w:tab/>
      </w:r>
      <w:r w:rsidRPr="00C26608">
        <w:rPr>
          <w:rFonts w:ascii="Times New Roman" w:hAnsi="Times New Roman"/>
          <w:sz w:val="24"/>
          <w:szCs w:val="24"/>
        </w:rPr>
        <w:tab/>
        <w:t xml:space="preserve">rhyme </w:t>
      </w:r>
    </w:p>
    <w:p w14:paraId="6A6FB8C6" w14:textId="77777777" w:rsidR="00D52D8A" w:rsidRPr="00C26608" w:rsidRDefault="00D52D8A" w:rsidP="00D52D8A">
      <w:pPr>
        <w:shd w:val="clear" w:color="auto" w:fill="FFFFFF"/>
        <w:tabs>
          <w:tab w:val="left" w:pos="990"/>
        </w:tabs>
        <w:jc w:val="both"/>
        <w:rPr>
          <w:rFonts w:ascii="Times New Roman" w:hAnsi="Times New Roman"/>
          <w:sz w:val="24"/>
          <w:szCs w:val="24"/>
        </w:rPr>
      </w:pPr>
    </w:p>
    <w:p w14:paraId="5B10840E" w14:textId="77777777" w:rsidR="00D52D8A" w:rsidRPr="00C26608" w:rsidRDefault="00D52D8A" w:rsidP="00D52D8A">
      <w:pPr>
        <w:shd w:val="clear" w:color="auto" w:fill="FFFFFF"/>
        <w:tabs>
          <w:tab w:val="left" w:pos="990"/>
        </w:tabs>
        <w:jc w:val="both"/>
        <w:rPr>
          <w:rFonts w:ascii="Times New Roman" w:hAnsi="Times New Roman"/>
          <w:sz w:val="24"/>
          <w:szCs w:val="24"/>
        </w:rPr>
      </w:pPr>
      <w:r w:rsidRPr="00C26608">
        <w:rPr>
          <w:rFonts w:ascii="Times New Roman" w:hAnsi="Times New Roman"/>
          <w:sz w:val="24"/>
          <w:szCs w:val="24"/>
        </w:rPr>
        <w:t xml:space="preserve">                </w:t>
      </w:r>
    </w:p>
    <w:p w14:paraId="23A6FE28" w14:textId="77777777" w:rsidR="00D52D8A" w:rsidRPr="00C26608" w:rsidRDefault="00D52D8A" w:rsidP="00D52D8A">
      <w:pPr>
        <w:shd w:val="clear" w:color="auto" w:fill="FFFFFF"/>
        <w:tabs>
          <w:tab w:val="left" w:pos="990"/>
        </w:tabs>
        <w:jc w:val="both"/>
        <w:rPr>
          <w:rFonts w:ascii="Times New Roman" w:hAnsi="Times New Roman"/>
          <w:sz w:val="24"/>
          <w:szCs w:val="24"/>
        </w:rPr>
      </w:pPr>
    </w:p>
    <w:p w14:paraId="5870FBAD" w14:textId="77777777" w:rsidR="00D52D8A" w:rsidRPr="00C26608" w:rsidRDefault="00D52D8A" w:rsidP="00D52D8A">
      <w:pPr>
        <w:shd w:val="clear" w:color="auto" w:fill="FFFFFF"/>
        <w:tabs>
          <w:tab w:val="left" w:pos="990"/>
        </w:tabs>
        <w:jc w:val="both"/>
        <w:rPr>
          <w:rFonts w:ascii="Times New Roman" w:hAnsi="Times New Roman"/>
          <w:sz w:val="24"/>
          <w:szCs w:val="24"/>
        </w:rPr>
      </w:pPr>
      <w:r w:rsidRPr="00C26608">
        <w:rPr>
          <w:rFonts w:ascii="Times New Roman" w:hAnsi="Times New Roman"/>
          <w:sz w:val="24"/>
          <w:szCs w:val="24"/>
        </w:rPr>
        <w:tab/>
        <w:t xml:space="preserve">Peak </w:t>
      </w:r>
      <w:r w:rsidRPr="00C26608">
        <w:rPr>
          <w:rFonts w:ascii="Times New Roman" w:hAnsi="Times New Roman"/>
          <w:sz w:val="24"/>
          <w:szCs w:val="24"/>
        </w:rPr>
        <w:tab/>
        <w:t xml:space="preserve">                    (coda)      </w:t>
      </w:r>
    </w:p>
    <w:p w14:paraId="01741011" w14:textId="77777777" w:rsidR="00D52D8A" w:rsidRPr="00C26608" w:rsidRDefault="00D52D8A" w:rsidP="00D52D8A">
      <w:pPr>
        <w:shd w:val="clear" w:color="auto" w:fill="FFFFFF"/>
        <w:tabs>
          <w:tab w:val="left" w:pos="990"/>
        </w:tabs>
        <w:jc w:val="both"/>
        <w:rPr>
          <w:rFonts w:ascii="Times New Roman" w:hAnsi="Times New Roman"/>
          <w:sz w:val="24"/>
          <w:szCs w:val="24"/>
        </w:rPr>
      </w:pPr>
    </w:p>
    <w:p w14:paraId="5C990516" w14:textId="77777777" w:rsidR="00D52D8A" w:rsidRPr="00C26608" w:rsidRDefault="00D52D8A" w:rsidP="00D52D8A">
      <w:pPr>
        <w:shd w:val="clear" w:color="auto" w:fill="FFFFFF"/>
        <w:tabs>
          <w:tab w:val="left" w:pos="990"/>
        </w:tabs>
        <w:jc w:val="both"/>
        <w:rPr>
          <w:rFonts w:ascii="Times New Roman" w:hAnsi="Times New Roman"/>
          <w:sz w:val="24"/>
          <w:szCs w:val="24"/>
        </w:rPr>
      </w:pPr>
    </w:p>
    <w:p w14:paraId="7564FD93" w14:textId="77777777" w:rsidR="00D52D8A" w:rsidRPr="00C26608" w:rsidRDefault="00D52D8A" w:rsidP="00D52D8A">
      <w:pPr>
        <w:shd w:val="clear" w:color="auto" w:fill="FFFFFF"/>
        <w:tabs>
          <w:tab w:val="left" w:pos="990"/>
        </w:tabs>
        <w:jc w:val="both"/>
        <w:rPr>
          <w:rFonts w:ascii="Times New Roman" w:hAnsi="Times New Roman"/>
          <w:sz w:val="24"/>
          <w:szCs w:val="24"/>
        </w:rPr>
      </w:pPr>
    </w:p>
    <w:p w14:paraId="3E60DAE0" w14:textId="77777777" w:rsidR="00D52D8A" w:rsidRPr="00C26608" w:rsidRDefault="00D52D8A" w:rsidP="00D52D8A">
      <w:pPr>
        <w:shd w:val="clear" w:color="auto" w:fill="FFFFFF"/>
        <w:tabs>
          <w:tab w:val="left" w:pos="990"/>
        </w:tabs>
        <w:jc w:val="both"/>
        <w:rPr>
          <w:rFonts w:ascii="Times New Roman" w:hAnsi="Times New Roman"/>
          <w:sz w:val="24"/>
          <w:szCs w:val="24"/>
        </w:rPr>
      </w:pPr>
    </w:p>
    <w:p w14:paraId="24B9A190" w14:textId="77777777" w:rsidR="00D52D8A" w:rsidRPr="00C26608" w:rsidRDefault="00D52D8A" w:rsidP="00D52D8A">
      <w:pPr>
        <w:shd w:val="clear" w:color="auto" w:fill="FFFFFF"/>
        <w:tabs>
          <w:tab w:val="left" w:pos="990"/>
        </w:tabs>
        <w:jc w:val="both"/>
        <w:rPr>
          <w:rFonts w:ascii="Times New Roman" w:hAnsi="Times New Roman"/>
          <w:sz w:val="24"/>
          <w:szCs w:val="24"/>
        </w:rPr>
      </w:pPr>
      <w:r w:rsidRPr="00C26608">
        <w:rPr>
          <w:rFonts w:ascii="Times New Roman" w:hAnsi="Times New Roman"/>
          <w:sz w:val="24"/>
          <w:szCs w:val="24"/>
        </w:rPr>
        <w:t>However, this can be re-presented thus:</w:t>
      </w:r>
    </w:p>
    <w:p w14:paraId="0077D128" w14:textId="77777777" w:rsidR="00D52D8A" w:rsidRPr="00C26608" w:rsidRDefault="00D52D8A" w:rsidP="00D52D8A">
      <w:pPr>
        <w:shd w:val="clear" w:color="auto" w:fill="FFFFFF"/>
        <w:tabs>
          <w:tab w:val="left" w:pos="990"/>
        </w:tabs>
        <w:jc w:val="both"/>
        <w:rPr>
          <w:rFonts w:ascii="Times New Roman" w:hAnsi="Times New Roman"/>
          <w:sz w:val="24"/>
          <w:szCs w:val="24"/>
        </w:rPr>
      </w:pPr>
      <w:r w:rsidRPr="00C26608">
        <w:rPr>
          <w:rFonts w:ascii="Times New Roman" w:hAnsi="Times New Roman"/>
          <w:noProof/>
          <w:sz w:val="24"/>
          <w:szCs w:val="24"/>
        </w:rPr>
        <mc:AlternateContent>
          <mc:Choice Requires="wpg">
            <w:drawing>
              <wp:anchor distT="0" distB="0" distL="114300" distR="114300" simplePos="0" relativeHeight="251661312" behindDoc="0" locked="0" layoutInCell="1" allowOverlap="1" wp14:anchorId="577AECDB" wp14:editId="21DD68E6">
                <wp:simplePos x="0" y="0"/>
                <wp:positionH relativeFrom="column">
                  <wp:posOffset>485775</wp:posOffset>
                </wp:positionH>
                <wp:positionV relativeFrom="paragraph">
                  <wp:posOffset>189230</wp:posOffset>
                </wp:positionV>
                <wp:extent cx="1409700" cy="600075"/>
                <wp:effectExtent l="0" t="0" r="38100" b="28575"/>
                <wp:wrapNone/>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9700" cy="600075"/>
                          <a:chOff x="1755" y="1695"/>
                          <a:chExt cx="2220" cy="945"/>
                        </a:xfrm>
                      </wpg:grpSpPr>
                      <wps:wsp>
                        <wps:cNvPr id="42" name="AutoShape 92"/>
                        <wps:cNvCnPr>
                          <a:cxnSpLocks noChangeShapeType="1"/>
                        </wps:cNvCnPr>
                        <wps:spPr bwMode="auto">
                          <a:xfrm flipH="1">
                            <a:off x="1755" y="1695"/>
                            <a:ext cx="1125" cy="9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 name="AutoShape 93"/>
                        <wps:cNvCnPr>
                          <a:cxnSpLocks noChangeShapeType="1"/>
                        </wps:cNvCnPr>
                        <wps:spPr bwMode="auto">
                          <a:xfrm>
                            <a:off x="2880" y="1695"/>
                            <a:ext cx="1095" cy="9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ADCDD04" id="Group 41" o:spid="_x0000_s1026" style="position:absolute;margin-left:38.25pt;margin-top:14.9pt;width:111pt;height:47.25pt;z-index:251661312" coordorigin="1755,1695" coordsize="2220,9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">
                <v:shape id="AutoShape 92" o:spid="_x0000_s1027" type="#_x0000_t32" style="position:absolute;left:1755;top:1695;width:1125;height:94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"/>
                <v:shape id="AutoShape 93" o:spid="_x0000_s1028" type="#_x0000_t32" style="position:absolute;left:2880;top:1695;width:1095;height:9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"/>
              </v:group>
            </w:pict>
          </mc:Fallback>
        </mc:AlternateContent>
      </w:r>
      <w:r w:rsidRPr="00C26608">
        <w:rPr>
          <w:rFonts w:ascii="Times New Roman" w:hAnsi="Times New Roman"/>
          <w:sz w:val="24"/>
          <w:szCs w:val="24"/>
        </w:rPr>
        <w:tab/>
      </w:r>
      <w:r w:rsidRPr="00C26608">
        <w:rPr>
          <w:rFonts w:ascii="Times New Roman" w:hAnsi="Times New Roman"/>
          <w:sz w:val="24"/>
          <w:szCs w:val="24"/>
        </w:rPr>
        <w:tab/>
        <w:t xml:space="preserve">Syllable </w:t>
      </w:r>
    </w:p>
    <w:p w14:paraId="0F9F95B8" w14:textId="77777777" w:rsidR="00D52D8A" w:rsidRPr="00C26608" w:rsidRDefault="00D52D8A" w:rsidP="00D52D8A">
      <w:pPr>
        <w:shd w:val="clear" w:color="auto" w:fill="FFFFFF"/>
        <w:tabs>
          <w:tab w:val="left" w:pos="990"/>
        </w:tabs>
        <w:jc w:val="both"/>
        <w:rPr>
          <w:rFonts w:ascii="Times New Roman" w:hAnsi="Times New Roman"/>
          <w:sz w:val="24"/>
          <w:szCs w:val="24"/>
        </w:rPr>
      </w:pPr>
      <w:commentRangeStart w:id="11"/>
    </w:p>
    <w:p w14:paraId="783F716F" w14:textId="77777777" w:rsidR="00D52D8A" w:rsidRPr="00C26608" w:rsidRDefault="00D52D8A" w:rsidP="00D52D8A">
      <w:pPr>
        <w:shd w:val="clear" w:color="auto" w:fill="FFFFFF"/>
        <w:tabs>
          <w:tab w:val="left" w:pos="990"/>
        </w:tabs>
        <w:jc w:val="both"/>
        <w:rPr>
          <w:rFonts w:ascii="Times New Roman" w:hAnsi="Times New Roman"/>
          <w:sz w:val="24"/>
          <w:szCs w:val="24"/>
        </w:rPr>
      </w:pPr>
      <w:r w:rsidRPr="00C26608">
        <w:rPr>
          <w:rFonts w:ascii="Times New Roman" w:hAnsi="Times New Roman"/>
          <w:sz w:val="24"/>
          <w:szCs w:val="24"/>
        </w:rPr>
        <w:t xml:space="preserve">       </w:t>
      </w:r>
    </w:p>
    <w:p w14:paraId="34EFA081" w14:textId="77777777" w:rsidR="00D52D8A" w:rsidRPr="00C26608" w:rsidRDefault="00D52D8A" w:rsidP="00D52D8A">
      <w:pPr>
        <w:shd w:val="clear" w:color="auto" w:fill="FFFFFF"/>
        <w:tabs>
          <w:tab w:val="left" w:pos="990"/>
        </w:tabs>
        <w:jc w:val="both"/>
        <w:rPr>
          <w:rFonts w:ascii="Times New Roman" w:hAnsi="Times New Roman"/>
          <w:sz w:val="24"/>
          <w:szCs w:val="24"/>
        </w:rPr>
      </w:pPr>
    </w:p>
    <w:p w14:paraId="67ED49C1" w14:textId="77777777" w:rsidR="00D52D8A" w:rsidRPr="00C26608" w:rsidRDefault="00D52D8A" w:rsidP="00D52D8A">
      <w:pPr>
        <w:shd w:val="clear" w:color="auto" w:fill="FFFFFF"/>
        <w:tabs>
          <w:tab w:val="left" w:pos="990"/>
        </w:tabs>
        <w:jc w:val="both"/>
        <w:rPr>
          <w:rFonts w:ascii="Times New Roman" w:hAnsi="Times New Roman"/>
          <w:sz w:val="24"/>
          <w:szCs w:val="24"/>
        </w:rPr>
      </w:pPr>
      <w:r w:rsidRPr="00C26608">
        <w:rPr>
          <w:rFonts w:ascii="Times New Roman" w:hAnsi="Times New Roman"/>
          <w:sz w:val="24"/>
          <w:szCs w:val="24"/>
        </w:rPr>
        <w:t xml:space="preserve">        Onset </w:t>
      </w:r>
      <w:r w:rsidRPr="00C26608">
        <w:rPr>
          <w:rFonts w:ascii="Times New Roman" w:hAnsi="Times New Roman"/>
          <w:sz w:val="24"/>
          <w:szCs w:val="24"/>
        </w:rPr>
        <w:tab/>
      </w:r>
      <w:r w:rsidRPr="00C26608">
        <w:rPr>
          <w:rFonts w:ascii="Times New Roman" w:hAnsi="Times New Roman"/>
          <w:sz w:val="24"/>
          <w:szCs w:val="24"/>
        </w:rPr>
        <w:tab/>
      </w:r>
      <w:r w:rsidRPr="00C26608">
        <w:rPr>
          <w:rFonts w:ascii="Times New Roman" w:hAnsi="Times New Roman"/>
          <w:sz w:val="24"/>
          <w:szCs w:val="24"/>
        </w:rPr>
        <w:tab/>
        <w:t xml:space="preserve">Rhyme </w:t>
      </w:r>
    </w:p>
    <w:p w14:paraId="1533699A" w14:textId="77777777" w:rsidR="00D52D8A" w:rsidRPr="00C26608" w:rsidRDefault="00D52D8A" w:rsidP="00D52D8A">
      <w:pPr>
        <w:shd w:val="clear" w:color="auto" w:fill="FFFFFF"/>
        <w:tabs>
          <w:tab w:val="left" w:pos="990"/>
        </w:tabs>
        <w:jc w:val="both"/>
        <w:rPr>
          <w:rFonts w:ascii="Times New Roman" w:hAnsi="Times New Roman"/>
          <w:sz w:val="24"/>
          <w:szCs w:val="24"/>
        </w:rPr>
      </w:pPr>
      <w:r w:rsidRPr="00C26608">
        <w:rPr>
          <w:rFonts w:ascii="Times New Roman" w:hAnsi="Times New Roman"/>
          <w:noProof/>
          <w:sz w:val="24"/>
          <w:szCs w:val="24"/>
        </w:rPr>
        <mc:AlternateContent>
          <mc:Choice Requires="wpg">
            <w:drawing>
              <wp:anchor distT="0" distB="0" distL="114300" distR="114300" simplePos="0" relativeHeight="251662336" behindDoc="0" locked="0" layoutInCell="1" allowOverlap="1" wp14:anchorId="460E0324" wp14:editId="229B4FC6">
                <wp:simplePos x="0" y="0"/>
                <wp:positionH relativeFrom="page">
                  <wp:posOffset>2875280</wp:posOffset>
                </wp:positionH>
                <wp:positionV relativeFrom="paragraph">
                  <wp:posOffset>15875</wp:posOffset>
                </wp:positionV>
                <wp:extent cx="1409700" cy="600075"/>
                <wp:effectExtent l="0" t="0" r="38100" b="28575"/>
                <wp:wrapNone/>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9700" cy="600075"/>
                          <a:chOff x="1755" y="1695"/>
                          <a:chExt cx="2220" cy="945"/>
                        </a:xfrm>
                      </wpg:grpSpPr>
                      <wps:wsp>
                        <wps:cNvPr id="38" name="AutoShape 95"/>
                        <wps:cNvCnPr>
                          <a:cxnSpLocks noChangeShapeType="1"/>
                        </wps:cNvCnPr>
                        <wps:spPr bwMode="auto">
                          <a:xfrm flipH="1">
                            <a:off x="1755" y="1695"/>
                            <a:ext cx="1125" cy="9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 name="AutoShape 96"/>
                        <wps:cNvCnPr>
                          <a:cxnSpLocks noChangeShapeType="1"/>
                        </wps:cNvCnPr>
                        <wps:spPr bwMode="auto">
                          <a:xfrm>
                            <a:off x="2880" y="1695"/>
                            <a:ext cx="1095" cy="9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D679CFF" id="Group 37" o:spid="_x0000_s1026" style="position:absolute;margin-left:226.4pt;margin-top:1.25pt;width:111pt;height:47.25pt;z-index:251662336;mso-position-horizontal-relative:page" coordorigin="1755,1695" coordsize="2220,9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">
                <v:shape id="AutoShape 95" o:spid="_x0000_s1027" type="#_x0000_t32" style="position:absolute;left:1755;top:1695;width:1125;height:94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"/>
                <v:shape id="AutoShape 96" o:spid="_x0000_s1028" type="#_x0000_t32" style="position:absolute;left:2880;top:1695;width:1095;height:9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"/>
                <w10:wrap anchorx="page"/>
              </v:group>
            </w:pict>
          </mc:Fallback>
        </mc:AlternateContent>
      </w:r>
      <w:r w:rsidRPr="00C26608">
        <w:rPr>
          <w:rFonts w:ascii="Times New Roman" w:hAnsi="Times New Roman"/>
          <w:noProof/>
          <w:sz w:val="24"/>
          <w:szCs w:val="24"/>
        </w:rPr>
        <mc:AlternateContent>
          <mc:Choice Requires="wps">
            <w:drawing>
              <wp:anchor distT="0" distB="0" distL="114299" distR="114299" simplePos="0" relativeHeight="251663360" behindDoc="0" locked="0" layoutInCell="1" allowOverlap="1" wp14:anchorId="3B5034A6" wp14:editId="0F00965B">
                <wp:simplePos x="0" y="0"/>
                <wp:positionH relativeFrom="column">
                  <wp:posOffset>494665</wp:posOffset>
                </wp:positionH>
                <wp:positionV relativeFrom="paragraph">
                  <wp:posOffset>15875</wp:posOffset>
                </wp:positionV>
                <wp:extent cx="0" cy="885825"/>
                <wp:effectExtent l="0" t="0" r="19050" b="9525"/>
                <wp:wrapNone/>
                <wp:docPr id="40" name="Straight Arrow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858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DBEE4E" id="Straight Arrow Connector 40" o:spid="_x0000_s1026" type="#_x0000_t32" style="position:absolute;margin-left:38.95pt;margin-top:1.25pt;width:0;height:69.75pt;z-index:2516633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"/>
            </w:pict>
          </mc:Fallback>
        </mc:AlternateContent>
      </w:r>
    </w:p>
    <w:p w14:paraId="7066EF6A" w14:textId="77777777" w:rsidR="00D52D8A" w:rsidRPr="00C26608" w:rsidRDefault="00D52D8A" w:rsidP="00D52D8A">
      <w:pPr>
        <w:shd w:val="clear" w:color="auto" w:fill="FFFFFF"/>
        <w:tabs>
          <w:tab w:val="left" w:pos="990"/>
        </w:tabs>
        <w:jc w:val="both"/>
        <w:rPr>
          <w:rFonts w:ascii="Times New Roman" w:hAnsi="Times New Roman"/>
          <w:sz w:val="24"/>
          <w:szCs w:val="24"/>
        </w:rPr>
      </w:pPr>
      <w:r w:rsidRPr="00C26608">
        <w:rPr>
          <w:rFonts w:ascii="Times New Roman" w:hAnsi="Times New Roman"/>
          <w:sz w:val="24"/>
          <w:szCs w:val="24"/>
        </w:rPr>
        <w:tab/>
      </w:r>
      <w:r w:rsidRPr="00C26608">
        <w:rPr>
          <w:rFonts w:ascii="Times New Roman" w:hAnsi="Times New Roman"/>
          <w:sz w:val="24"/>
          <w:szCs w:val="24"/>
        </w:rPr>
        <w:tab/>
        <w:t xml:space="preserve">      </w:t>
      </w:r>
    </w:p>
    <w:p w14:paraId="37FBB7BC" w14:textId="77777777" w:rsidR="00D52D8A" w:rsidRPr="00C26608" w:rsidRDefault="00D52D8A" w:rsidP="00D52D8A">
      <w:pPr>
        <w:shd w:val="clear" w:color="auto" w:fill="FFFFFF"/>
        <w:tabs>
          <w:tab w:val="left" w:pos="990"/>
        </w:tabs>
        <w:jc w:val="both"/>
        <w:rPr>
          <w:rFonts w:ascii="Times New Roman" w:hAnsi="Times New Roman"/>
          <w:sz w:val="24"/>
          <w:szCs w:val="24"/>
        </w:rPr>
      </w:pPr>
    </w:p>
    <w:p w14:paraId="4EC47572" w14:textId="77777777" w:rsidR="00D52D8A" w:rsidRPr="00C26608" w:rsidRDefault="00D52D8A" w:rsidP="00D52D8A">
      <w:pPr>
        <w:shd w:val="clear" w:color="auto" w:fill="FFFFFF"/>
        <w:tabs>
          <w:tab w:val="left" w:pos="990"/>
        </w:tabs>
        <w:jc w:val="both"/>
        <w:rPr>
          <w:rFonts w:ascii="Times New Roman" w:hAnsi="Times New Roman"/>
          <w:sz w:val="24"/>
          <w:szCs w:val="24"/>
        </w:rPr>
      </w:pPr>
      <w:r w:rsidRPr="00C26608">
        <w:rPr>
          <w:rFonts w:ascii="Times New Roman" w:hAnsi="Times New Roman"/>
          <w:sz w:val="24"/>
          <w:szCs w:val="24"/>
        </w:rPr>
        <w:tab/>
      </w:r>
      <w:r w:rsidRPr="00C26608">
        <w:rPr>
          <w:rFonts w:ascii="Times New Roman" w:hAnsi="Times New Roman"/>
          <w:sz w:val="24"/>
          <w:szCs w:val="24"/>
        </w:rPr>
        <w:tab/>
        <w:t xml:space="preserve">    Peak </w:t>
      </w:r>
      <w:r w:rsidRPr="00C26608">
        <w:rPr>
          <w:rFonts w:ascii="Times New Roman" w:hAnsi="Times New Roman"/>
          <w:sz w:val="24"/>
          <w:szCs w:val="24"/>
        </w:rPr>
        <w:tab/>
      </w:r>
      <w:r w:rsidRPr="00C26608">
        <w:rPr>
          <w:rFonts w:ascii="Times New Roman" w:hAnsi="Times New Roman"/>
          <w:sz w:val="24"/>
          <w:szCs w:val="24"/>
        </w:rPr>
        <w:tab/>
        <w:t xml:space="preserve">      Coda</w:t>
      </w:r>
      <w:r w:rsidRPr="00C26608">
        <w:rPr>
          <w:rFonts w:ascii="Times New Roman" w:hAnsi="Times New Roman"/>
          <w:sz w:val="24"/>
          <w:szCs w:val="24"/>
        </w:rPr>
        <w:tab/>
      </w:r>
      <w:r w:rsidRPr="00C26608">
        <w:rPr>
          <w:rFonts w:ascii="Times New Roman" w:hAnsi="Times New Roman"/>
          <w:sz w:val="24"/>
          <w:szCs w:val="24"/>
        </w:rPr>
        <w:tab/>
      </w:r>
      <w:r w:rsidRPr="00C26608">
        <w:rPr>
          <w:rFonts w:ascii="Times New Roman" w:hAnsi="Times New Roman"/>
          <w:noProof/>
          <w:sz w:val="24"/>
          <w:szCs w:val="24"/>
        </w:rPr>
        <mc:AlternateContent>
          <mc:Choice Requires="wps">
            <w:drawing>
              <wp:anchor distT="0" distB="0" distL="114299" distR="114299" simplePos="0" relativeHeight="251664384" behindDoc="0" locked="0" layoutInCell="1" allowOverlap="1" wp14:anchorId="2494D091" wp14:editId="7C12044B">
                <wp:simplePos x="0" y="0"/>
                <wp:positionH relativeFrom="column">
                  <wp:posOffset>1189990</wp:posOffset>
                </wp:positionH>
                <wp:positionV relativeFrom="paragraph">
                  <wp:posOffset>55245</wp:posOffset>
                </wp:positionV>
                <wp:extent cx="0" cy="885825"/>
                <wp:effectExtent l="0" t="0" r="19050" b="9525"/>
                <wp:wrapNone/>
                <wp:docPr id="36" name="Straight Arrow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858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06523B" id="Straight Arrow Connector 36" o:spid="_x0000_s1026" type="#_x0000_t32" style="position:absolute;margin-left:93.7pt;margin-top:4.35pt;width:0;height:69.75pt;z-index:251664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"/>
            </w:pict>
          </mc:Fallback>
        </mc:AlternateContent>
      </w:r>
      <w:r w:rsidRPr="00C26608">
        <w:rPr>
          <w:rFonts w:ascii="Times New Roman" w:hAnsi="Times New Roman"/>
          <w:noProof/>
          <w:sz w:val="24"/>
          <w:szCs w:val="24"/>
        </w:rPr>
        <mc:AlternateContent>
          <mc:Choice Requires="wps">
            <w:drawing>
              <wp:anchor distT="0" distB="0" distL="114299" distR="114299" simplePos="0" relativeHeight="251665408" behindDoc="0" locked="0" layoutInCell="1" allowOverlap="1" wp14:anchorId="5A3BA53C" wp14:editId="3D3ECF88">
                <wp:simplePos x="0" y="0"/>
                <wp:positionH relativeFrom="column">
                  <wp:posOffset>2666365</wp:posOffset>
                </wp:positionH>
                <wp:positionV relativeFrom="paragraph">
                  <wp:posOffset>9525</wp:posOffset>
                </wp:positionV>
                <wp:extent cx="0" cy="719455"/>
                <wp:effectExtent l="0" t="0" r="19050" b="23495"/>
                <wp:wrapNone/>
                <wp:docPr id="35" name="Straight Arrow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194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1A2E05" id="Straight Arrow Connector 35" o:spid="_x0000_s1026" type="#_x0000_t32" style="position:absolute;margin-left:209.95pt;margin-top:.75pt;width:0;height:56.65pt;z-index:2516654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"/>
            </w:pict>
          </mc:Fallback>
        </mc:AlternateContent>
      </w:r>
    </w:p>
    <w:p w14:paraId="61DA818F" w14:textId="77777777" w:rsidR="00D52D8A" w:rsidRPr="00C26608" w:rsidRDefault="00D52D8A" w:rsidP="00D52D8A">
      <w:pPr>
        <w:shd w:val="clear" w:color="auto" w:fill="FFFFFF"/>
        <w:tabs>
          <w:tab w:val="left" w:pos="990"/>
        </w:tabs>
        <w:jc w:val="both"/>
        <w:rPr>
          <w:rFonts w:ascii="Times New Roman" w:hAnsi="Times New Roman"/>
          <w:sz w:val="24"/>
          <w:szCs w:val="24"/>
        </w:rPr>
      </w:pPr>
    </w:p>
    <w:p w14:paraId="16A9416A" w14:textId="77777777" w:rsidR="00D52D8A" w:rsidRPr="00C26608" w:rsidRDefault="00D52D8A" w:rsidP="00D52D8A">
      <w:pPr>
        <w:shd w:val="clear" w:color="auto" w:fill="FFFFFF"/>
        <w:tabs>
          <w:tab w:val="left" w:pos="990"/>
        </w:tabs>
        <w:jc w:val="both"/>
        <w:rPr>
          <w:rFonts w:ascii="Times New Roman" w:hAnsi="Times New Roman"/>
          <w:sz w:val="24"/>
          <w:szCs w:val="24"/>
        </w:rPr>
      </w:pPr>
    </w:p>
    <w:p w14:paraId="763F39A6" w14:textId="77777777" w:rsidR="00D52D8A" w:rsidRPr="00C26608" w:rsidRDefault="00D52D8A" w:rsidP="00D52D8A">
      <w:pPr>
        <w:shd w:val="clear" w:color="auto" w:fill="FFFFFF"/>
        <w:tabs>
          <w:tab w:val="left" w:pos="990"/>
        </w:tabs>
        <w:jc w:val="both"/>
        <w:rPr>
          <w:rFonts w:ascii="Times New Roman" w:hAnsi="Times New Roman"/>
          <w:sz w:val="24"/>
          <w:szCs w:val="24"/>
        </w:rPr>
      </w:pPr>
    </w:p>
    <w:p w14:paraId="729393B5" w14:textId="77777777" w:rsidR="00D52D8A" w:rsidRPr="00C26608" w:rsidRDefault="00D52D8A" w:rsidP="00D52D8A">
      <w:pPr>
        <w:shd w:val="clear" w:color="auto" w:fill="FFFFFF"/>
        <w:tabs>
          <w:tab w:val="left" w:pos="990"/>
        </w:tabs>
        <w:jc w:val="both"/>
        <w:rPr>
          <w:rFonts w:ascii="Times New Roman" w:hAnsi="Times New Roman"/>
          <w:sz w:val="24"/>
          <w:szCs w:val="24"/>
        </w:rPr>
      </w:pPr>
      <w:r w:rsidRPr="00C26608">
        <w:rPr>
          <w:rFonts w:ascii="Times New Roman" w:hAnsi="Times New Roman"/>
          <w:sz w:val="24"/>
          <w:szCs w:val="24"/>
        </w:rPr>
        <w:t>Consonant(s)</w:t>
      </w:r>
    </w:p>
    <w:p w14:paraId="22967114" w14:textId="77777777" w:rsidR="00D52D8A" w:rsidRPr="00C26608" w:rsidRDefault="00D52D8A" w:rsidP="00D52D8A">
      <w:pPr>
        <w:shd w:val="clear" w:color="auto" w:fill="FFFFFF"/>
        <w:tabs>
          <w:tab w:val="left" w:pos="990"/>
        </w:tabs>
        <w:jc w:val="both"/>
        <w:rPr>
          <w:rFonts w:ascii="Times New Roman" w:hAnsi="Times New Roman"/>
          <w:sz w:val="24"/>
          <w:szCs w:val="24"/>
        </w:rPr>
      </w:pPr>
      <w:r w:rsidRPr="00C26608">
        <w:rPr>
          <w:rFonts w:ascii="Times New Roman" w:hAnsi="Times New Roman"/>
          <w:sz w:val="24"/>
          <w:szCs w:val="24"/>
        </w:rPr>
        <w:tab/>
      </w:r>
      <w:r w:rsidRPr="00C26608">
        <w:rPr>
          <w:rFonts w:ascii="Times New Roman" w:hAnsi="Times New Roman"/>
          <w:sz w:val="24"/>
          <w:szCs w:val="24"/>
        </w:rPr>
        <w:tab/>
        <w:t xml:space="preserve">Vowel </w:t>
      </w:r>
      <w:r w:rsidRPr="00C26608">
        <w:rPr>
          <w:rFonts w:ascii="Times New Roman" w:hAnsi="Times New Roman"/>
          <w:sz w:val="24"/>
          <w:szCs w:val="24"/>
        </w:rPr>
        <w:tab/>
      </w:r>
      <w:r w:rsidRPr="00C26608">
        <w:rPr>
          <w:rFonts w:ascii="Times New Roman" w:hAnsi="Times New Roman"/>
          <w:sz w:val="24"/>
          <w:szCs w:val="24"/>
        </w:rPr>
        <w:tab/>
      </w:r>
      <w:r w:rsidRPr="00C26608">
        <w:rPr>
          <w:rFonts w:ascii="Times New Roman" w:hAnsi="Times New Roman"/>
          <w:sz w:val="24"/>
          <w:szCs w:val="24"/>
        </w:rPr>
        <w:tab/>
        <w:t>consonant(s)</w:t>
      </w:r>
      <w:commentRangeEnd w:id="11"/>
      <w:r w:rsidR="00D23E1B">
        <w:rPr>
          <w:rStyle w:val="CommentReference"/>
          <w:lang w:val="en-GB"/>
        </w:rPr>
        <w:commentReference w:id="11"/>
      </w:r>
    </w:p>
    <w:p w14:paraId="007CDC85" w14:textId="77777777" w:rsidR="00D52D8A" w:rsidRPr="00C26608" w:rsidRDefault="00D52D8A" w:rsidP="00D52D8A">
      <w:pPr>
        <w:shd w:val="clear" w:color="auto" w:fill="FFFFFF"/>
        <w:tabs>
          <w:tab w:val="left" w:pos="990"/>
        </w:tabs>
        <w:jc w:val="both"/>
        <w:rPr>
          <w:rFonts w:ascii="Times New Roman" w:hAnsi="Times New Roman"/>
          <w:sz w:val="24"/>
          <w:szCs w:val="24"/>
        </w:rPr>
      </w:pPr>
    </w:p>
    <w:p w14:paraId="51247C09" w14:textId="77777777" w:rsidR="00D52D8A" w:rsidRPr="00C26608" w:rsidRDefault="00D52D8A" w:rsidP="00D52D8A">
      <w:pPr>
        <w:shd w:val="clear" w:color="auto" w:fill="FFFFFF"/>
        <w:tabs>
          <w:tab w:val="left" w:pos="990"/>
        </w:tabs>
        <w:jc w:val="both"/>
        <w:rPr>
          <w:rFonts w:ascii="Times New Roman" w:hAnsi="Times New Roman"/>
          <w:b/>
          <w:sz w:val="24"/>
          <w:szCs w:val="24"/>
        </w:rPr>
      </w:pPr>
    </w:p>
    <w:p w14:paraId="7FB73511" w14:textId="77777777" w:rsidR="00D52D8A" w:rsidRPr="00C26608" w:rsidRDefault="00D52D8A" w:rsidP="00D52D8A">
      <w:pPr>
        <w:shd w:val="clear" w:color="auto" w:fill="FFFFFF"/>
        <w:tabs>
          <w:tab w:val="left" w:pos="990"/>
        </w:tabs>
        <w:jc w:val="both"/>
        <w:rPr>
          <w:rFonts w:ascii="Times New Roman" w:hAnsi="Times New Roman"/>
          <w:b/>
          <w:sz w:val="24"/>
          <w:szCs w:val="24"/>
        </w:rPr>
      </w:pPr>
      <w:r w:rsidRPr="00C26608">
        <w:rPr>
          <w:rFonts w:ascii="Times New Roman" w:hAnsi="Times New Roman"/>
          <w:b/>
          <w:sz w:val="24"/>
          <w:szCs w:val="24"/>
        </w:rPr>
        <w:t xml:space="preserve">Fig 1 </w:t>
      </w:r>
      <w:r w:rsidRPr="00C26608">
        <w:rPr>
          <w:rFonts w:ascii="Times New Roman" w:hAnsi="Times New Roman"/>
          <w:b/>
          <w:sz w:val="24"/>
          <w:szCs w:val="24"/>
        </w:rPr>
        <w:tab/>
        <w:t>Stratification of Syllables in tree diagrams (Roach 2000:74)</w:t>
      </w:r>
    </w:p>
    <w:p w14:paraId="327BC3A3" w14:textId="77777777" w:rsidR="00D52D8A" w:rsidRPr="00C26608" w:rsidRDefault="00D52D8A" w:rsidP="00D52D8A">
      <w:pPr>
        <w:shd w:val="clear" w:color="auto" w:fill="FFFFFF"/>
        <w:tabs>
          <w:tab w:val="left" w:pos="990"/>
        </w:tabs>
        <w:jc w:val="both"/>
        <w:rPr>
          <w:rFonts w:ascii="Times New Roman" w:hAnsi="Times New Roman"/>
          <w:sz w:val="24"/>
          <w:szCs w:val="24"/>
        </w:rPr>
      </w:pPr>
    </w:p>
    <w:p w14:paraId="510D24CC" w14:textId="77777777" w:rsidR="00D52D8A" w:rsidRPr="00C26608" w:rsidRDefault="00D52D8A" w:rsidP="00D52D8A">
      <w:pPr>
        <w:shd w:val="clear" w:color="auto" w:fill="FFFFFF"/>
        <w:tabs>
          <w:tab w:val="left" w:pos="990"/>
        </w:tabs>
        <w:jc w:val="both"/>
        <w:rPr>
          <w:rFonts w:ascii="Times New Roman" w:hAnsi="Times New Roman"/>
          <w:sz w:val="24"/>
          <w:szCs w:val="24"/>
        </w:rPr>
      </w:pPr>
      <w:r w:rsidRPr="00C26608">
        <w:rPr>
          <w:rFonts w:ascii="Times New Roman" w:hAnsi="Times New Roman"/>
          <w:sz w:val="24"/>
          <w:szCs w:val="24"/>
        </w:rPr>
        <w:t>The elements in the structure of the syllable in English can be represented as (C</w:t>
      </w:r>
      <w:r w:rsidRPr="00C26608">
        <w:rPr>
          <w:rFonts w:ascii="Times New Roman" w:hAnsi="Times New Roman"/>
          <w:sz w:val="24"/>
          <w:szCs w:val="24"/>
          <w:vertAlign w:val="superscript"/>
        </w:rPr>
        <w:t>0-3</w:t>
      </w:r>
      <w:r w:rsidRPr="00C26608">
        <w:rPr>
          <w:rFonts w:ascii="Times New Roman" w:hAnsi="Times New Roman"/>
          <w:sz w:val="24"/>
          <w:szCs w:val="24"/>
        </w:rPr>
        <w:t>) V (C</w:t>
      </w:r>
      <w:r w:rsidRPr="00C26608">
        <w:rPr>
          <w:rFonts w:ascii="Times New Roman" w:hAnsi="Times New Roman"/>
          <w:sz w:val="24"/>
          <w:szCs w:val="24"/>
          <w:vertAlign w:val="superscript"/>
        </w:rPr>
        <w:t>0-4</w:t>
      </w:r>
      <w:r w:rsidRPr="00C26608">
        <w:rPr>
          <w:rFonts w:ascii="Times New Roman" w:hAnsi="Times New Roman"/>
          <w:sz w:val="24"/>
          <w:szCs w:val="24"/>
        </w:rPr>
        <w:t xml:space="preserve">). This suggests that there are consonant clusters in a language like English, whereas some other languages (like Igbo and Yoruba) do not have. The basic elements of the syllable are the onset, peak/ nucleus and coda. The minimum syllable is a single vowel in isolation, for example, words such as “are” </w:t>
      </w:r>
      <w:commentRangeStart w:id="12"/>
      <w:r w:rsidRPr="00C26608">
        <w:rPr>
          <w:rFonts w:ascii="Times New Roman" w:hAnsi="Times New Roman"/>
          <w:sz w:val="24"/>
          <w:szCs w:val="24"/>
        </w:rPr>
        <w:t>/a:/, “or” /Ͻ:/, and “err” /З:/.</w:t>
      </w:r>
      <w:commentRangeEnd w:id="12"/>
      <w:r w:rsidR="00D23E1B">
        <w:rPr>
          <w:rStyle w:val="CommentReference"/>
          <w:lang w:val="en-GB"/>
        </w:rPr>
        <w:commentReference w:id="12"/>
      </w:r>
      <w:r w:rsidRPr="00C26608">
        <w:rPr>
          <w:rFonts w:ascii="Times New Roman" w:hAnsi="Times New Roman"/>
          <w:sz w:val="24"/>
          <w:szCs w:val="24"/>
        </w:rPr>
        <w:t xml:space="preserve"> These are </w:t>
      </w:r>
      <w:r w:rsidRPr="00C26608">
        <w:rPr>
          <w:rFonts w:ascii="Times New Roman" w:hAnsi="Times New Roman"/>
          <w:sz w:val="24"/>
          <w:szCs w:val="24"/>
        </w:rPr>
        <w:lastRenderedPageBreak/>
        <w:t>preceded and followed by silence. They are isolated sounds such as /m/, which we sometimes produce to indicate agreement, or /ʃ/, to ask for silence.</w:t>
      </w:r>
    </w:p>
    <w:p w14:paraId="0049851F" w14:textId="77777777" w:rsidR="00D52D8A" w:rsidRPr="00C26608" w:rsidRDefault="00D52D8A" w:rsidP="00D52D8A">
      <w:pPr>
        <w:pStyle w:val="ListParagraph"/>
        <w:numPr>
          <w:ilvl w:val="0"/>
          <w:numId w:val="12"/>
        </w:numPr>
        <w:shd w:val="clear" w:color="auto" w:fill="FFFFFF"/>
        <w:tabs>
          <w:tab w:val="left" w:pos="990"/>
        </w:tabs>
        <w:spacing w:line="240" w:lineRule="auto"/>
        <w:jc w:val="both"/>
        <w:rPr>
          <w:rFonts w:ascii="Times New Roman" w:hAnsi="Times New Roman"/>
          <w:sz w:val="24"/>
          <w:szCs w:val="24"/>
        </w:rPr>
      </w:pPr>
      <w:r w:rsidRPr="00C26608">
        <w:rPr>
          <w:rFonts w:ascii="Times New Roman" w:hAnsi="Times New Roman"/>
          <w:sz w:val="24"/>
          <w:szCs w:val="24"/>
        </w:rPr>
        <w:t>Some syllables have onset - that is instead of silence they have one or more consonants preceding the center of the syllable: “bar” /ba:/, key /ki:/, “more” /</w:t>
      </w:r>
      <w:commentRangeStart w:id="13"/>
      <w:r w:rsidRPr="00C26608">
        <w:rPr>
          <w:rFonts w:ascii="Times New Roman" w:hAnsi="Times New Roman"/>
          <w:sz w:val="24"/>
          <w:szCs w:val="24"/>
        </w:rPr>
        <w:t>mϽ:/</w:t>
      </w:r>
      <w:commentRangeEnd w:id="13"/>
      <w:r w:rsidR="004F4EE9">
        <w:rPr>
          <w:rStyle w:val="CommentReference"/>
          <w:lang w:val="en-GB"/>
        </w:rPr>
        <w:commentReference w:id="13"/>
      </w:r>
      <w:r w:rsidRPr="00C26608">
        <w:rPr>
          <w:rFonts w:ascii="Times New Roman" w:hAnsi="Times New Roman"/>
          <w:sz w:val="24"/>
          <w:szCs w:val="24"/>
        </w:rPr>
        <w:t xml:space="preserve"> .</w:t>
      </w:r>
    </w:p>
    <w:p w14:paraId="1F84B607" w14:textId="77777777" w:rsidR="00D52D8A" w:rsidRPr="00C26608" w:rsidRDefault="00D52D8A" w:rsidP="00D52D8A">
      <w:pPr>
        <w:pStyle w:val="ListParagraph"/>
        <w:numPr>
          <w:ilvl w:val="0"/>
          <w:numId w:val="12"/>
        </w:numPr>
        <w:shd w:val="clear" w:color="auto" w:fill="FFFFFF"/>
        <w:tabs>
          <w:tab w:val="left" w:pos="990"/>
        </w:tabs>
        <w:spacing w:line="240" w:lineRule="auto"/>
        <w:jc w:val="both"/>
        <w:rPr>
          <w:rFonts w:ascii="Times New Roman" w:hAnsi="Times New Roman"/>
          <w:sz w:val="24"/>
          <w:szCs w:val="24"/>
        </w:rPr>
      </w:pPr>
      <w:r w:rsidRPr="00C26608">
        <w:rPr>
          <w:rFonts w:ascii="Times New Roman" w:hAnsi="Times New Roman"/>
          <w:sz w:val="24"/>
          <w:szCs w:val="24"/>
        </w:rPr>
        <w:t>Syllables may have no onset but have a coda, i.e., they end with one or more consonants such as “am” /æm/, “ought” /</w:t>
      </w:r>
      <w:commentRangeStart w:id="14"/>
      <w:r w:rsidRPr="00C26608">
        <w:rPr>
          <w:rFonts w:ascii="Times New Roman" w:hAnsi="Times New Roman"/>
          <w:sz w:val="24"/>
          <w:szCs w:val="24"/>
        </w:rPr>
        <w:t>Ͻ</w:t>
      </w:r>
      <w:commentRangeEnd w:id="14"/>
      <w:r w:rsidR="004F4EE9">
        <w:rPr>
          <w:rStyle w:val="CommentReference"/>
          <w:lang w:val="en-GB"/>
        </w:rPr>
        <w:commentReference w:id="14"/>
      </w:r>
      <w:r w:rsidRPr="00C26608">
        <w:rPr>
          <w:rFonts w:ascii="Times New Roman" w:hAnsi="Times New Roman"/>
          <w:sz w:val="24"/>
          <w:szCs w:val="24"/>
        </w:rPr>
        <w:t>:t/, “ease” /i:z/, etc.</w:t>
      </w:r>
    </w:p>
    <w:p w14:paraId="4147F420" w14:textId="77777777" w:rsidR="00D52D8A" w:rsidRPr="00C26608" w:rsidRDefault="00D52D8A" w:rsidP="00D52D8A">
      <w:pPr>
        <w:pStyle w:val="ListParagraph"/>
        <w:numPr>
          <w:ilvl w:val="0"/>
          <w:numId w:val="12"/>
        </w:numPr>
        <w:shd w:val="clear" w:color="auto" w:fill="FFFFFF"/>
        <w:tabs>
          <w:tab w:val="left" w:pos="990"/>
        </w:tabs>
        <w:spacing w:line="240" w:lineRule="auto"/>
        <w:jc w:val="both"/>
        <w:rPr>
          <w:rFonts w:ascii="Times New Roman" w:hAnsi="Times New Roman"/>
          <w:sz w:val="24"/>
          <w:szCs w:val="24"/>
        </w:rPr>
      </w:pPr>
      <w:r w:rsidRPr="00C26608">
        <w:rPr>
          <w:rFonts w:ascii="Times New Roman" w:hAnsi="Times New Roman"/>
          <w:sz w:val="24"/>
          <w:szCs w:val="24"/>
        </w:rPr>
        <w:t>Some syllables have both onset and coda: “ran” /ræn/ “sat” /sæt/, fill /fil/.</w:t>
      </w:r>
    </w:p>
    <w:p w14:paraId="006D3FBA" w14:textId="77777777" w:rsidR="00D52D8A" w:rsidRPr="00C26608" w:rsidRDefault="00D52D8A" w:rsidP="00D52D8A">
      <w:pPr>
        <w:shd w:val="clear" w:color="auto" w:fill="FFFFFF"/>
        <w:tabs>
          <w:tab w:val="left" w:pos="0"/>
          <w:tab w:val="left" w:pos="720"/>
        </w:tabs>
        <w:jc w:val="both"/>
        <w:rPr>
          <w:rFonts w:ascii="Times New Roman" w:hAnsi="Times New Roman"/>
          <w:b/>
          <w:sz w:val="24"/>
          <w:szCs w:val="24"/>
        </w:rPr>
      </w:pPr>
    </w:p>
    <w:p w14:paraId="7A327CB6" w14:textId="77777777" w:rsidR="00D52D8A" w:rsidRPr="00C26608" w:rsidRDefault="00D52D8A" w:rsidP="00D52D8A">
      <w:pPr>
        <w:shd w:val="clear" w:color="auto" w:fill="FFFFFF"/>
        <w:tabs>
          <w:tab w:val="left" w:pos="0"/>
          <w:tab w:val="left" w:pos="720"/>
        </w:tabs>
        <w:jc w:val="both"/>
        <w:rPr>
          <w:rFonts w:ascii="Times New Roman" w:hAnsi="Times New Roman"/>
          <w:b/>
          <w:sz w:val="24"/>
          <w:szCs w:val="24"/>
        </w:rPr>
      </w:pPr>
      <w:r w:rsidRPr="00C26608">
        <w:rPr>
          <w:rFonts w:ascii="Times New Roman" w:hAnsi="Times New Roman"/>
          <w:b/>
          <w:sz w:val="24"/>
          <w:szCs w:val="24"/>
        </w:rPr>
        <w:t>The Structure of the English Syllable</w:t>
      </w:r>
    </w:p>
    <w:p w14:paraId="7DE75085" w14:textId="77777777" w:rsidR="00D52D8A" w:rsidRPr="00C26608" w:rsidRDefault="00D52D8A" w:rsidP="00D52D8A">
      <w:pPr>
        <w:shd w:val="clear" w:color="auto" w:fill="FFFFFF"/>
        <w:tabs>
          <w:tab w:val="left" w:pos="900"/>
        </w:tabs>
        <w:jc w:val="both"/>
        <w:rPr>
          <w:rFonts w:ascii="Times New Roman" w:hAnsi="Times New Roman"/>
          <w:sz w:val="24"/>
          <w:szCs w:val="24"/>
        </w:rPr>
      </w:pPr>
    </w:p>
    <w:p w14:paraId="2E08F42E" w14:textId="77777777" w:rsidR="00D52D8A" w:rsidRPr="00C26608" w:rsidRDefault="00D52D8A" w:rsidP="00D52D8A">
      <w:pPr>
        <w:shd w:val="clear" w:color="auto" w:fill="FFFFFF"/>
        <w:tabs>
          <w:tab w:val="left" w:pos="900"/>
        </w:tabs>
        <w:jc w:val="both"/>
        <w:rPr>
          <w:rFonts w:ascii="Times New Roman" w:hAnsi="Times New Roman"/>
          <w:sz w:val="24"/>
          <w:szCs w:val="24"/>
        </w:rPr>
      </w:pPr>
      <w:r w:rsidRPr="00C26608">
        <w:rPr>
          <w:rFonts w:ascii="Times New Roman" w:hAnsi="Times New Roman"/>
          <w:sz w:val="24"/>
          <w:szCs w:val="24"/>
        </w:rPr>
        <w:t xml:space="preserve">The first syllable of a word can begin with a vowel (any vowel may occur, </w:t>
      </w:r>
      <w:commentRangeStart w:id="15"/>
      <w:r w:rsidRPr="00C26608">
        <w:rPr>
          <w:rFonts w:ascii="Times New Roman" w:hAnsi="Times New Roman"/>
          <w:sz w:val="24"/>
          <w:szCs w:val="24"/>
        </w:rPr>
        <w:t>though it is rare)</w:t>
      </w:r>
      <w:commentRangeEnd w:id="15"/>
      <w:r w:rsidR="004F4EE9">
        <w:rPr>
          <w:rStyle w:val="CommentReference"/>
          <w:lang w:val="en-GB"/>
        </w:rPr>
        <w:commentReference w:id="15"/>
      </w:r>
      <w:r w:rsidRPr="00C26608">
        <w:rPr>
          <w:rFonts w:ascii="Times New Roman" w:hAnsi="Times New Roman"/>
          <w:sz w:val="24"/>
          <w:szCs w:val="24"/>
        </w:rPr>
        <w:t>. This initial syllable has a zero onset. If the syllable begins with one consonant, that initial consonant may be any consonant phoneme but the velar nasal and the</w:t>
      </w:r>
      <w:commentRangeStart w:id="16"/>
      <w:r w:rsidRPr="00C26608">
        <w:rPr>
          <w:rFonts w:ascii="Times New Roman" w:hAnsi="Times New Roman"/>
          <w:sz w:val="24"/>
          <w:szCs w:val="24"/>
        </w:rPr>
        <w:t xml:space="preserve"> palatal alveolar fricatives are rare. </w:t>
      </w:r>
      <w:commentRangeEnd w:id="16"/>
      <w:r w:rsidR="004F4EE9">
        <w:rPr>
          <w:rStyle w:val="CommentReference"/>
          <w:lang w:val="en-GB"/>
        </w:rPr>
        <w:commentReference w:id="16"/>
      </w:r>
      <w:commentRangeStart w:id="17"/>
      <w:r w:rsidRPr="00C26608">
        <w:rPr>
          <w:rFonts w:ascii="Times New Roman" w:hAnsi="Times New Roman"/>
          <w:sz w:val="24"/>
          <w:szCs w:val="24"/>
        </w:rPr>
        <w:t>When two or more consonants cluster, it is a consonant cluster.</w:t>
      </w:r>
      <w:commentRangeEnd w:id="17"/>
      <w:r w:rsidR="004F4EE9">
        <w:rPr>
          <w:rStyle w:val="CommentReference"/>
          <w:lang w:val="en-GB"/>
        </w:rPr>
        <w:commentReference w:id="17"/>
      </w:r>
      <w:r w:rsidRPr="00C26608">
        <w:rPr>
          <w:rFonts w:ascii="Times New Roman" w:hAnsi="Times New Roman"/>
          <w:sz w:val="24"/>
          <w:szCs w:val="24"/>
        </w:rPr>
        <w:t xml:space="preserve">  Two-consonant-clusters are of two sorts in English. One sort comprises “S” followed by one or more other consonants. Examples of such clusters are found in words such as “sting” /stɪŋ/, “sway” /sweɪ/, and “smoke” /sməʊk/, etc. The /s/ in the cluster is called the pre-initial consonant while the others, i.e., /t,w,m/, in the above examples are the initial consonant. </w:t>
      </w:r>
    </w:p>
    <w:p w14:paraId="288C57E9" w14:textId="77777777" w:rsidR="00D52D8A" w:rsidRPr="00C26608" w:rsidRDefault="00D52D8A" w:rsidP="00D52D8A">
      <w:pPr>
        <w:pStyle w:val="ListParagraph"/>
        <w:shd w:val="clear" w:color="auto" w:fill="FFFFFF"/>
        <w:tabs>
          <w:tab w:val="left" w:pos="900"/>
        </w:tabs>
        <w:spacing w:line="240" w:lineRule="auto"/>
        <w:ind w:left="90"/>
        <w:jc w:val="both"/>
        <w:rPr>
          <w:rFonts w:ascii="Times New Roman" w:hAnsi="Times New Roman"/>
          <w:sz w:val="24"/>
          <w:szCs w:val="24"/>
        </w:rPr>
      </w:pPr>
    </w:p>
    <w:p w14:paraId="2B155F43" w14:textId="77777777" w:rsidR="00D52D8A" w:rsidRPr="00C26608" w:rsidRDefault="00D52D8A" w:rsidP="00D52D8A">
      <w:pPr>
        <w:pStyle w:val="ListParagraph"/>
        <w:shd w:val="clear" w:color="auto" w:fill="FFFFFF"/>
        <w:tabs>
          <w:tab w:val="left" w:pos="900"/>
        </w:tabs>
        <w:spacing w:line="240" w:lineRule="auto"/>
        <w:ind w:left="90"/>
        <w:jc w:val="both"/>
        <w:rPr>
          <w:rFonts w:ascii="Times New Roman" w:hAnsi="Times New Roman"/>
          <w:sz w:val="24"/>
          <w:szCs w:val="24"/>
        </w:rPr>
      </w:pPr>
      <w:commentRangeStart w:id="18"/>
      <w:r w:rsidRPr="00C26608">
        <w:rPr>
          <w:rFonts w:ascii="Times New Roman" w:hAnsi="Times New Roman"/>
          <w:sz w:val="24"/>
          <w:szCs w:val="24"/>
        </w:rPr>
        <w:t xml:space="preserve">The other sort begins with one of about fifteen consonants, followed by one of  / l, r, w, j,/ as in words such  as, “pray” /preɪ/, “try”  /traɪ/ quick /kwɪk/ “few”/ fju/, etc. The first consonant of these clusters is the “initial consonant’ and the second “post-initial”. There are some restrictions to </w:t>
      </w:r>
      <w:commentRangeEnd w:id="18"/>
      <w:r w:rsidR="004F4EE9">
        <w:rPr>
          <w:rStyle w:val="CommentReference"/>
          <w:lang w:val="en-GB"/>
        </w:rPr>
        <w:commentReference w:id="18"/>
      </w:r>
      <w:r w:rsidRPr="00C26608">
        <w:rPr>
          <w:rFonts w:ascii="Times New Roman" w:hAnsi="Times New Roman"/>
          <w:sz w:val="24"/>
          <w:szCs w:val="24"/>
        </w:rPr>
        <w:t>which consonants can co-occur. This can best be shown in a tabular form, as in table 1 below. When we look at three-consonant clusters, we can recognize a clear relationship between them and the two sorts of consonant clusters described above;  examples of a three-consonant initial cluster are: “split”/ splɪt/, “stream” /stri:m/, “square” /skweə/. /s/ is the pre-initial consonant, p, t , k that follow /s/  in the three examples of words are the initial consonant, and the l, r, w are post –initials. In fact, the number of possible initial three-consonant clusters is quite small and they can be set out in full.</w:t>
      </w:r>
    </w:p>
    <w:p w14:paraId="6DF44A1B" w14:textId="77777777" w:rsidR="00D52D8A" w:rsidRPr="00C26608" w:rsidRDefault="00D52D8A" w:rsidP="00D52D8A">
      <w:pPr>
        <w:pStyle w:val="ListParagraph"/>
        <w:shd w:val="clear" w:color="auto" w:fill="FFFFFF"/>
        <w:tabs>
          <w:tab w:val="left" w:pos="900"/>
        </w:tabs>
        <w:spacing w:line="240" w:lineRule="auto"/>
        <w:ind w:left="90" w:firstLine="990"/>
        <w:jc w:val="both"/>
        <w:rPr>
          <w:rFonts w:ascii="Times New Roman" w:hAnsi="Times New Roman"/>
          <w:sz w:val="24"/>
          <w:szCs w:val="24"/>
        </w:rPr>
      </w:pPr>
      <w:r w:rsidRPr="00C26608">
        <w:rPr>
          <w:rFonts w:ascii="Times New Roman" w:hAnsi="Times New Roman"/>
          <w:sz w:val="24"/>
          <w:szCs w:val="24"/>
        </w:rPr>
        <w:t xml:space="preserve"> </w:t>
      </w:r>
    </w:p>
    <w:p w14:paraId="4FCBD390" w14:textId="77777777" w:rsidR="00D52D8A" w:rsidRPr="00C26608" w:rsidRDefault="00D52D8A" w:rsidP="00D52D8A">
      <w:pPr>
        <w:shd w:val="clear" w:color="auto" w:fill="FFFFFF"/>
        <w:tabs>
          <w:tab w:val="left" w:pos="990"/>
        </w:tabs>
        <w:jc w:val="both"/>
        <w:rPr>
          <w:rFonts w:ascii="Times New Roman" w:hAnsi="Times New Roman"/>
          <w:b/>
          <w:sz w:val="24"/>
          <w:szCs w:val="24"/>
        </w:rPr>
      </w:pPr>
      <w:r w:rsidRPr="00C26608">
        <w:rPr>
          <w:rFonts w:ascii="Times New Roman" w:hAnsi="Times New Roman"/>
          <w:b/>
          <w:sz w:val="24"/>
          <w:szCs w:val="24"/>
        </w:rPr>
        <w:br w:type="column"/>
      </w:r>
      <w:r w:rsidRPr="00C26608">
        <w:rPr>
          <w:rFonts w:ascii="Times New Roman" w:hAnsi="Times New Roman"/>
          <w:b/>
          <w:sz w:val="24"/>
          <w:szCs w:val="24"/>
        </w:rPr>
        <w:lastRenderedPageBreak/>
        <w:t>Table 1: Post-Initial Consonants</w:t>
      </w:r>
    </w:p>
    <w:tbl>
      <w:tblPr>
        <w:tblW w:w="63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44"/>
        <w:gridCol w:w="1269"/>
        <w:gridCol w:w="1093"/>
        <w:gridCol w:w="1288"/>
        <w:gridCol w:w="1213"/>
      </w:tblGrid>
      <w:tr w:rsidR="00D52D8A" w:rsidRPr="00C26608" w14:paraId="4629AF1B" w14:textId="77777777" w:rsidTr="009C5CF6">
        <w:trPr>
          <w:jc w:val="center"/>
        </w:trPr>
        <w:tc>
          <w:tcPr>
            <w:tcW w:w="1818" w:type="dxa"/>
            <w:shd w:val="clear" w:color="auto" w:fill="auto"/>
          </w:tcPr>
          <w:p w14:paraId="59800890"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p>
        </w:tc>
        <w:tc>
          <w:tcPr>
            <w:tcW w:w="360" w:type="dxa"/>
            <w:shd w:val="clear" w:color="auto" w:fill="auto"/>
          </w:tcPr>
          <w:p w14:paraId="1FD56092"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p</w:t>
            </w:r>
          </w:p>
        </w:tc>
        <w:tc>
          <w:tcPr>
            <w:tcW w:w="1710" w:type="dxa"/>
            <w:shd w:val="clear" w:color="auto" w:fill="auto"/>
          </w:tcPr>
          <w:p w14:paraId="57E675DD"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splay</w:t>
            </w:r>
          </w:p>
        </w:tc>
        <w:tc>
          <w:tcPr>
            <w:tcW w:w="1530" w:type="dxa"/>
            <w:shd w:val="clear" w:color="auto" w:fill="auto"/>
          </w:tcPr>
          <w:p w14:paraId="3F447B4C"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Spray</w:t>
            </w:r>
          </w:p>
        </w:tc>
        <w:tc>
          <w:tcPr>
            <w:tcW w:w="1662" w:type="dxa"/>
            <w:shd w:val="clear" w:color="auto" w:fill="auto"/>
          </w:tcPr>
          <w:p w14:paraId="413AEE8C"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   -----</w:t>
            </w:r>
          </w:p>
        </w:tc>
        <w:tc>
          <w:tcPr>
            <w:tcW w:w="1416" w:type="dxa"/>
            <w:shd w:val="clear" w:color="auto" w:fill="auto"/>
          </w:tcPr>
          <w:p w14:paraId="0CDE45D5"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“spew”</w:t>
            </w:r>
          </w:p>
        </w:tc>
      </w:tr>
      <w:tr w:rsidR="00D52D8A" w:rsidRPr="00C26608" w14:paraId="0A836E25" w14:textId="77777777" w:rsidTr="009C5CF6">
        <w:trPr>
          <w:jc w:val="center"/>
        </w:trPr>
        <w:tc>
          <w:tcPr>
            <w:tcW w:w="1818" w:type="dxa"/>
            <w:shd w:val="clear" w:color="auto" w:fill="auto"/>
          </w:tcPr>
          <w:p w14:paraId="482F7786"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s plus initial </w:t>
            </w:r>
          </w:p>
        </w:tc>
        <w:tc>
          <w:tcPr>
            <w:tcW w:w="360" w:type="dxa"/>
            <w:shd w:val="clear" w:color="auto" w:fill="auto"/>
          </w:tcPr>
          <w:p w14:paraId="60092BEA"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t</w:t>
            </w:r>
          </w:p>
        </w:tc>
        <w:tc>
          <w:tcPr>
            <w:tcW w:w="1710" w:type="dxa"/>
            <w:shd w:val="clear" w:color="auto" w:fill="auto"/>
          </w:tcPr>
          <w:p w14:paraId="5AE6A0D9"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w:t>
            </w:r>
          </w:p>
        </w:tc>
        <w:tc>
          <w:tcPr>
            <w:tcW w:w="1530" w:type="dxa"/>
            <w:shd w:val="clear" w:color="auto" w:fill="auto"/>
          </w:tcPr>
          <w:p w14:paraId="5CB593CD"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string </w:t>
            </w:r>
          </w:p>
        </w:tc>
        <w:tc>
          <w:tcPr>
            <w:tcW w:w="1662" w:type="dxa"/>
            <w:shd w:val="clear" w:color="auto" w:fill="auto"/>
          </w:tcPr>
          <w:p w14:paraId="3CF3F9B0"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w:t>
            </w:r>
          </w:p>
        </w:tc>
        <w:tc>
          <w:tcPr>
            <w:tcW w:w="1416" w:type="dxa"/>
            <w:shd w:val="clear" w:color="auto" w:fill="auto"/>
          </w:tcPr>
          <w:p w14:paraId="76BEA316"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“stew”</w:t>
            </w:r>
          </w:p>
        </w:tc>
      </w:tr>
      <w:tr w:rsidR="00D52D8A" w:rsidRPr="00C26608" w14:paraId="0B724AA1" w14:textId="77777777" w:rsidTr="009C5CF6">
        <w:trPr>
          <w:jc w:val="center"/>
        </w:trPr>
        <w:tc>
          <w:tcPr>
            <w:tcW w:w="1818" w:type="dxa"/>
            <w:shd w:val="clear" w:color="auto" w:fill="auto"/>
          </w:tcPr>
          <w:p w14:paraId="6F252B53"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p>
        </w:tc>
        <w:tc>
          <w:tcPr>
            <w:tcW w:w="360" w:type="dxa"/>
            <w:shd w:val="clear" w:color="auto" w:fill="auto"/>
          </w:tcPr>
          <w:p w14:paraId="7FFBFD98"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k</w:t>
            </w:r>
          </w:p>
        </w:tc>
        <w:tc>
          <w:tcPr>
            <w:tcW w:w="1710" w:type="dxa"/>
            <w:shd w:val="clear" w:color="auto" w:fill="auto"/>
          </w:tcPr>
          <w:p w14:paraId="013CA689"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sclerosis</w:t>
            </w:r>
          </w:p>
        </w:tc>
        <w:tc>
          <w:tcPr>
            <w:tcW w:w="1530" w:type="dxa"/>
            <w:shd w:val="clear" w:color="auto" w:fill="auto"/>
          </w:tcPr>
          <w:p w14:paraId="0ECD820E"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Screen</w:t>
            </w:r>
          </w:p>
        </w:tc>
        <w:tc>
          <w:tcPr>
            <w:tcW w:w="1662" w:type="dxa"/>
            <w:shd w:val="clear" w:color="auto" w:fill="auto"/>
          </w:tcPr>
          <w:p w14:paraId="7D0313F9"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“squeak”</w:t>
            </w:r>
          </w:p>
        </w:tc>
        <w:tc>
          <w:tcPr>
            <w:tcW w:w="1416" w:type="dxa"/>
            <w:shd w:val="clear" w:color="auto" w:fill="auto"/>
          </w:tcPr>
          <w:p w14:paraId="7A222855"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“skewer”</w:t>
            </w:r>
          </w:p>
        </w:tc>
      </w:tr>
    </w:tbl>
    <w:p w14:paraId="3AA5BECE" w14:textId="77777777" w:rsidR="00D52D8A" w:rsidRPr="00C26608" w:rsidRDefault="00D52D8A" w:rsidP="00D52D8A">
      <w:pPr>
        <w:pStyle w:val="ListParagraph"/>
        <w:shd w:val="clear" w:color="auto" w:fill="FFFFFF"/>
        <w:tabs>
          <w:tab w:val="left" w:pos="990"/>
        </w:tabs>
        <w:spacing w:line="240" w:lineRule="auto"/>
        <w:ind w:left="1080"/>
        <w:jc w:val="both"/>
        <w:rPr>
          <w:rFonts w:ascii="Times New Roman" w:hAnsi="Times New Roman"/>
          <w:sz w:val="24"/>
          <w:szCs w:val="24"/>
        </w:rPr>
      </w:pPr>
      <w:r w:rsidRPr="00C26608">
        <w:rPr>
          <w:rFonts w:ascii="Times New Roman" w:hAnsi="Times New Roman"/>
          <w:sz w:val="24"/>
          <w:szCs w:val="24"/>
        </w:rPr>
        <w:t xml:space="preserve">                   </w:t>
      </w:r>
    </w:p>
    <w:p w14:paraId="0395C725" w14:textId="77777777" w:rsidR="00D52D8A" w:rsidRPr="00C26608" w:rsidRDefault="00D52D8A" w:rsidP="00D52D8A">
      <w:pPr>
        <w:pStyle w:val="ListParagraph"/>
        <w:shd w:val="clear" w:color="auto" w:fill="FFFFFF"/>
        <w:tabs>
          <w:tab w:val="left" w:pos="180"/>
          <w:tab w:val="left" w:pos="990"/>
        </w:tabs>
        <w:spacing w:line="240" w:lineRule="auto"/>
        <w:ind w:left="180" w:firstLine="90"/>
        <w:jc w:val="both"/>
        <w:rPr>
          <w:rFonts w:ascii="Times New Roman" w:hAnsi="Times New Roman"/>
          <w:b/>
          <w:sz w:val="24"/>
          <w:szCs w:val="24"/>
        </w:rPr>
      </w:pPr>
      <w:r w:rsidRPr="00C26608">
        <w:rPr>
          <w:rFonts w:ascii="Times New Roman" w:hAnsi="Times New Roman"/>
          <w:b/>
          <w:sz w:val="24"/>
          <w:szCs w:val="24"/>
        </w:rPr>
        <w:t>Table 2</w:t>
      </w:r>
      <w:r w:rsidRPr="00C26608">
        <w:rPr>
          <w:rFonts w:ascii="Times New Roman" w:hAnsi="Times New Roman"/>
          <w:sz w:val="24"/>
          <w:szCs w:val="24"/>
        </w:rPr>
        <w:t xml:space="preserve"> </w:t>
      </w:r>
      <w:r w:rsidRPr="00C26608">
        <w:rPr>
          <w:rFonts w:ascii="Times New Roman" w:hAnsi="Times New Roman"/>
          <w:b/>
          <w:sz w:val="24"/>
          <w:szCs w:val="24"/>
        </w:rPr>
        <w:t>Initial Consonants</w:t>
      </w:r>
    </w:p>
    <w:tbl>
      <w:tblPr>
        <w:tblW w:w="63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
        <w:gridCol w:w="517"/>
        <w:gridCol w:w="564"/>
        <w:gridCol w:w="320"/>
        <w:gridCol w:w="320"/>
        <w:gridCol w:w="320"/>
        <w:gridCol w:w="517"/>
        <w:gridCol w:w="320"/>
        <w:gridCol w:w="298"/>
        <w:gridCol w:w="638"/>
        <w:gridCol w:w="320"/>
        <w:gridCol w:w="320"/>
        <w:gridCol w:w="320"/>
        <w:gridCol w:w="309"/>
        <w:gridCol w:w="645"/>
        <w:gridCol w:w="608"/>
        <w:gridCol w:w="319"/>
      </w:tblGrid>
      <w:tr w:rsidR="00D52D8A" w:rsidRPr="00C26608" w14:paraId="3C63D9AD" w14:textId="77777777" w:rsidTr="009C5CF6">
        <w:trPr>
          <w:trHeight w:val="401"/>
          <w:jc w:val="center"/>
        </w:trPr>
        <w:tc>
          <w:tcPr>
            <w:tcW w:w="871" w:type="dxa"/>
            <w:shd w:val="clear" w:color="auto" w:fill="auto"/>
          </w:tcPr>
          <w:p w14:paraId="240595E8"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commentRangeStart w:id="19"/>
            <w:r w:rsidRPr="00C26608">
              <w:rPr>
                <w:rFonts w:ascii="Times New Roman" w:eastAsia="Times New Roman" w:hAnsi="Times New Roman"/>
                <w:sz w:val="24"/>
                <w:szCs w:val="24"/>
              </w:rPr>
              <w:t>p</w:t>
            </w:r>
          </w:p>
        </w:tc>
        <w:tc>
          <w:tcPr>
            <w:tcW w:w="548" w:type="dxa"/>
            <w:shd w:val="clear" w:color="auto" w:fill="auto"/>
          </w:tcPr>
          <w:p w14:paraId="0554B95B"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T</w:t>
            </w:r>
          </w:p>
        </w:tc>
        <w:tc>
          <w:tcPr>
            <w:tcW w:w="769" w:type="dxa"/>
            <w:shd w:val="clear" w:color="auto" w:fill="auto"/>
          </w:tcPr>
          <w:p w14:paraId="1E5783E5"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k</w:t>
            </w:r>
          </w:p>
        </w:tc>
        <w:tc>
          <w:tcPr>
            <w:tcW w:w="568" w:type="dxa"/>
            <w:shd w:val="clear" w:color="auto" w:fill="auto"/>
          </w:tcPr>
          <w:p w14:paraId="1E6BA5A3"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b</w:t>
            </w:r>
          </w:p>
        </w:tc>
        <w:tc>
          <w:tcPr>
            <w:tcW w:w="769" w:type="dxa"/>
            <w:shd w:val="clear" w:color="auto" w:fill="auto"/>
          </w:tcPr>
          <w:p w14:paraId="22BE0F98"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d</w:t>
            </w:r>
          </w:p>
        </w:tc>
        <w:tc>
          <w:tcPr>
            <w:tcW w:w="769" w:type="dxa"/>
            <w:shd w:val="clear" w:color="auto" w:fill="auto"/>
          </w:tcPr>
          <w:p w14:paraId="70690897"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g</w:t>
            </w:r>
          </w:p>
        </w:tc>
        <w:tc>
          <w:tcPr>
            <w:tcW w:w="759" w:type="dxa"/>
            <w:shd w:val="clear" w:color="auto" w:fill="auto"/>
          </w:tcPr>
          <w:p w14:paraId="087B88E9"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f</w:t>
            </w:r>
          </w:p>
        </w:tc>
        <w:tc>
          <w:tcPr>
            <w:tcW w:w="670" w:type="dxa"/>
            <w:shd w:val="clear" w:color="auto" w:fill="auto"/>
          </w:tcPr>
          <w:p w14:paraId="06401675"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ө</w:t>
            </w:r>
          </w:p>
        </w:tc>
        <w:tc>
          <w:tcPr>
            <w:tcW w:w="661" w:type="dxa"/>
            <w:shd w:val="clear" w:color="auto" w:fill="auto"/>
          </w:tcPr>
          <w:p w14:paraId="63AA48BD"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s</w:t>
            </w:r>
          </w:p>
        </w:tc>
        <w:tc>
          <w:tcPr>
            <w:tcW w:w="652" w:type="dxa"/>
            <w:tcBorders>
              <w:right w:val="single" w:sz="4" w:space="0" w:color="auto"/>
            </w:tcBorders>
            <w:shd w:val="clear" w:color="auto" w:fill="auto"/>
          </w:tcPr>
          <w:p w14:paraId="16B56A62" w14:textId="0712BF0E" w:rsidR="00D52D8A" w:rsidRPr="00C26608" w:rsidRDefault="004F4EE9"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S</w:t>
            </w:r>
            <w:commentRangeEnd w:id="19"/>
            <w:r>
              <w:rPr>
                <w:rStyle w:val="CommentReference"/>
                <w:lang w:val="en-GB"/>
              </w:rPr>
              <w:commentReference w:id="19"/>
            </w:r>
          </w:p>
        </w:tc>
        <w:tc>
          <w:tcPr>
            <w:tcW w:w="769" w:type="dxa"/>
            <w:tcBorders>
              <w:left w:val="single" w:sz="4" w:space="0" w:color="auto"/>
              <w:right w:val="single" w:sz="4" w:space="0" w:color="auto"/>
            </w:tcBorders>
            <w:shd w:val="clear" w:color="auto" w:fill="auto"/>
          </w:tcPr>
          <w:p w14:paraId="48BEDE69"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h</w:t>
            </w:r>
          </w:p>
        </w:tc>
        <w:tc>
          <w:tcPr>
            <w:tcW w:w="670" w:type="dxa"/>
            <w:tcBorders>
              <w:left w:val="single" w:sz="4" w:space="0" w:color="auto"/>
              <w:right w:val="single" w:sz="4" w:space="0" w:color="auto"/>
            </w:tcBorders>
            <w:shd w:val="clear" w:color="auto" w:fill="auto"/>
          </w:tcPr>
          <w:p w14:paraId="5D672D72"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v</w:t>
            </w:r>
          </w:p>
        </w:tc>
        <w:tc>
          <w:tcPr>
            <w:tcW w:w="572" w:type="dxa"/>
            <w:tcBorders>
              <w:left w:val="single" w:sz="4" w:space="0" w:color="auto"/>
              <w:right w:val="single" w:sz="4" w:space="0" w:color="auto"/>
            </w:tcBorders>
            <w:shd w:val="clear" w:color="auto" w:fill="auto"/>
          </w:tcPr>
          <w:p w14:paraId="5A475D4F"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g</w:t>
            </w:r>
          </w:p>
        </w:tc>
        <w:tc>
          <w:tcPr>
            <w:tcW w:w="498" w:type="dxa"/>
            <w:tcBorders>
              <w:left w:val="single" w:sz="4" w:space="0" w:color="auto"/>
              <w:right w:val="single" w:sz="4" w:space="0" w:color="auto"/>
            </w:tcBorders>
            <w:shd w:val="clear" w:color="auto" w:fill="auto"/>
          </w:tcPr>
          <w:p w14:paraId="7ED372F1"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z</w:t>
            </w:r>
          </w:p>
        </w:tc>
        <w:tc>
          <w:tcPr>
            <w:tcW w:w="555" w:type="dxa"/>
            <w:tcBorders>
              <w:left w:val="single" w:sz="4" w:space="0" w:color="auto"/>
              <w:right w:val="single" w:sz="4" w:space="0" w:color="auto"/>
            </w:tcBorders>
            <w:shd w:val="clear" w:color="auto" w:fill="auto"/>
          </w:tcPr>
          <w:p w14:paraId="10ED8030" w14:textId="3BE82430" w:rsidR="00D52D8A" w:rsidRPr="00C26608" w:rsidRDefault="005B718C"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M</w:t>
            </w:r>
          </w:p>
        </w:tc>
        <w:tc>
          <w:tcPr>
            <w:tcW w:w="425" w:type="dxa"/>
            <w:tcBorders>
              <w:left w:val="single" w:sz="4" w:space="0" w:color="auto"/>
              <w:right w:val="single" w:sz="4" w:space="0" w:color="auto"/>
            </w:tcBorders>
            <w:shd w:val="clear" w:color="auto" w:fill="auto"/>
          </w:tcPr>
          <w:p w14:paraId="025B7600"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n</w:t>
            </w:r>
          </w:p>
        </w:tc>
        <w:tc>
          <w:tcPr>
            <w:tcW w:w="518" w:type="dxa"/>
            <w:tcBorders>
              <w:left w:val="single" w:sz="4" w:space="0" w:color="auto"/>
            </w:tcBorders>
            <w:shd w:val="clear" w:color="auto" w:fill="auto"/>
          </w:tcPr>
          <w:p w14:paraId="09CA9932"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ŋ</w:t>
            </w:r>
          </w:p>
        </w:tc>
      </w:tr>
      <w:tr w:rsidR="00D52D8A" w:rsidRPr="00C26608" w14:paraId="1A1AF33E" w14:textId="77777777" w:rsidTr="009C5CF6">
        <w:trPr>
          <w:trHeight w:val="419"/>
          <w:jc w:val="center"/>
        </w:trPr>
        <w:tc>
          <w:tcPr>
            <w:tcW w:w="871" w:type="dxa"/>
            <w:shd w:val="clear" w:color="auto" w:fill="auto"/>
          </w:tcPr>
          <w:p w14:paraId="5DA28965"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spɪn</w:t>
            </w:r>
          </w:p>
        </w:tc>
        <w:tc>
          <w:tcPr>
            <w:tcW w:w="548" w:type="dxa"/>
            <w:shd w:val="clear" w:color="auto" w:fill="auto"/>
          </w:tcPr>
          <w:p w14:paraId="3F7DC427"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stɪk</w:t>
            </w:r>
          </w:p>
        </w:tc>
        <w:tc>
          <w:tcPr>
            <w:tcW w:w="769" w:type="dxa"/>
            <w:shd w:val="clear" w:color="auto" w:fill="auto"/>
          </w:tcPr>
          <w:p w14:paraId="56DAEB8D"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skɪn</w:t>
            </w:r>
          </w:p>
        </w:tc>
        <w:tc>
          <w:tcPr>
            <w:tcW w:w="568" w:type="dxa"/>
            <w:shd w:val="clear" w:color="auto" w:fill="auto"/>
          </w:tcPr>
          <w:p w14:paraId="278B62D5"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w:t>
            </w:r>
          </w:p>
        </w:tc>
        <w:tc>
          <w:tcPr>
            <w:tcW w:w="769" w:type="dxa"/>
            <w:shd w:val="clear" w:color="auto" w:fill="auto"/>
          </w:tcPr>
          <w:p w14:paraId="295B3A5B"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w:t>
            </w:r>
          </w:p>
        </w:tc>
        <w:tc>
          <w:tcPr>
            <w:tcW w:w="769" w:type="dxa"/>
            <w:shd w:val="clear" w:color="auto" w:fill="auto"/>
          </w:tcPr>
          <w:p w14:paraId="2BDA78A5"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w:t>
            </w:r>
          </w:p>
        </w:tc>
        <w:tc>
          <w:tcPr>
            <w:tcW w:w="759" w:type="dxa"/>
            <w:shd w:val="clear" w:color="auto" w:fill="auto"/>
          </w:tcPr>
          <w:p w14:paraId="775325A2"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sfɪə</w:t>
            </w:r>
          </w:p>
        </w:tc>
        <w:tc>
          <w:tcPr>
            <w:tcW w:w="670" w:type="dxa"/>
            <w:shd w:val="clear" w:color="auto" w:fill="auto"/>
          </w:tcPr>
          <w:p w14:paraId="4BD7B3EF"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w:t>
            </w:r>
          </w:p>
        </w:tc>
        <w:tc>
          <w:tcPr>
            <w:tcW w:w="661" w:type="dxa"/>
            <w:shd w:val="clear" w:color="auto" w:fill="auto"/>
          </w:tcPr>
          <w:p w14:paraId="2D1EA9DF"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w:t>
            </w:r>
          </w:p>
        </w:tc>
        <w:tc>
          <w:tcPr>
            <w:tcW w:w="652" w:type="dxa"/>
            <w:tcBorders>
              <w:right w:val="single" w:sz="4" w:space="0" w:color="auto"/>
            </w:tcBorders>
            <w:shd w:val="clear" w:color="auto" w:fill="auto"/>
          </w:tcPr>
          <w:p w14:paraId="0C67A5E2"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w:t>
            </w:r>
          </w:p>
        </w:tc>
        <w:tc>
          <w:tcPr>
            <w:tcW w:w="769" w:type="dxa"/>
            <w:tcBorders>
              <w:left w:val="single" w:sz="4" w:space="0" w:color="auto"/>
              <w:right w:val="single" w:sz="4" w:space="0" w:color="auto"/>
            </w:tcBorders>
            <w:shd w:val="clear" w:color="auto" w:fill="auto"/>
          </w:tcPr>
          <w:p w14:paraId="7F5388B8"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w:t>
            </w:r>
          </w:p>
        </w:tc>
        <w:tc>
          <w:tcPr>
            <w:tcW w:w="670" w:type="dxa"/>
            <w:tcBorders>
              <w:left w:val="single" w:sz="4" w:space="0" w:color="auto"/>
              <w:right w:val="single" w:sz="4" w:space="0" w:color="auto"/>
            </w:tcBorders>
            <w:shd w:val="clear" w:color="auto" w:fill="auto"/>
          </w:tcPr>
          <w:p w14:paraId="42B0EED5"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w:t>
            </w:r>
          </w:p>
        </w:tc>
        <w:tc>
          <w:tcPr>
            <w:tcW w:w="572" w:type="dxa"/>
            <w:tcBorders>
              <w:left w:val="single" w:sz="4" w:space="0" w:color="auto"/>
              <w:right w:val="single" w:sz="4" w:space="0" w:color="auto"/>
            </w:tcBorders>
            <w:shd w:val="clear" w:color="auto" w:fill="auto"/>
          </w:tcPr>
          <w:p w14:paraId="18C7421D"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w:t>
            </w:r>
          </w:p>
        </w:tc>
        <w:tc>
          <w:tcPr>
            <w:tcW w:w="498" w:type="dxa"/>
            <w:tcBorders>
              <w:left w:val="single" w:sz="4" w:space="0" w:color="auto"/>
              <w:right w:val="single" w:sz="4" w:space="0" w:color="auto"/>
            </w:tcBorders>
            <w:shd w:val="clear" w:color="auto" w:fill="auto"/>
          </w:tcPr>
          <w:p w14:paraId="2F40191E"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w:t>
            </w:r>
          </w:p>
        </w:tc>
        <w:tc>
          <w:tcPr>
            <w:tcW w:w="555" w:type="dxa"/>
            <w:tcBorders>
              <w:left w:val="single" w:sz="4" w:space="0" w:color="auto"/>
              <w:right w:val="single" w:sz="4" w:space="0" w:color="auto"/>
            </w:tcBorders>
            <w:shd w:val="clear" w:color="auto" w:fill="auto"/>
          </w:tcPr>
          <w:p w14:paraId="491071C9" w14:textId="2F252325" w:rsidR="00D52D8A" w:rsidRPr="00C26608" w:rsidRDefault="005B718C"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S</w:t>
            </w:r>
            <w:r w:rsidR="00D52D8A" w:rsidRPr="00C26608">
              <w:rPr>
                <w:rFonts w:ascii="Times New Roman" w:eastAsia="Times New Roman" w:hAnsi="Times New Roman"/>
                <w:sz w:val="24"/>
                <w:szCs w:val="24"/>
              </w:rPr>
              <w:t>mel</w:t>
            </w:r>
          </w:p>
        </w:tc>
        <w:tc>
          <w:tcPr>
            <w:tcW w:w="425" w:type="dxa"/>
            <w:tcBorders>
              <w:left w:val="single" w:sz="4" w:space="0" w:color="auto"/>
              <w:right w:val="single" w:sz="4" w:space="0" w:color="auto"/>
            </w:tcBorders>
            <w:shd w:val="clear" w:color="auto" w:fill="auto"/>
          </w:tcPr>
          <w:p w14:paraId="16E9F65A"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r w:rsidRPr="00C26608">
              <w:rPr>
                <w:rFonts w:ascii="Times New Roman" w:eastAsia="Times New Roman" w:hAnsi="Times New Roman"/>
                <w:sz w:val="24"/>
                <w:szCs w:val="24"/>
              </w:rPr>
              <w:t>snəʊ</w:t>
            </w:r>
          </w:p>
        </w:tc>
        <w:tc>
          <w:tcPr>
            <w:tcW w:w="518" w:type="dxa"/>
            <w:tcBorders>
              <w:left w:val="single" w:sz="4" w:space="0" w:color="auto"/>
            </w:tcBorders>
            <w:shd w:val="clear" w:color="auto" w:fill="auto"/>
          </w:tcPr>
          <w:p w14:paraId="289C955E"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sz w:val="24"/>
                <w:szCs w:val="24"/>
              </w:rPr>
            </w:pPr>
          </w:p>
        </w:tc>
      </w:tr>
    </w:tbl>
    <w:p w14:paraId="16F25EED" w14:textId="77777777" w:rsidR="00D52D8A" w:rsidRPr="00C26608" w:rsidRDefault="00D52D8A" w:rsidP="00D52D8A">
      <w:pPr>
        <w:pStyle w:val="ListParagraph"/>
        <w:shd w:val="clear" w:color="auto" w:fill="FFFFFF"/>
        <w:tabs>
          <w:tab w:val="left" w:pos="990"/>
        </w:tabs>
        <w:spacing w:line="240" w:lineRule="auto"/>
        <w:ind w:left="-90"/>
        <w:jc w:val="both"/>
        <w:rPr>
          <w:rFonts w:ascii="Times New Roman" w:hAnsi="Times New Roman"/>
          <w:sz w:val="24"/>
          <w:szCs w:val="24"/>
        </w:rPr>
      </w:pPr>
      <w:r w:rsidRPr="00C26608">
        <w:rPr>
          <w:rFonts w:ascii="Times New Roman" w:hAnsi="Times New Roman"/>
          <w:sz w:val="24"/>
          <w:szCs w:val="24"/>
        </w:rPr>
        <w:t xml:space="preserve">Note: Two consonant clusters of s plus l, w, j are also possible (e.g. slɪp, swɪŋ, sju:), and even perhaps sr in “syringe” /srɪnʤ/ for many speakers. These clusters can be analyzed either as pre- initials plus l, w, j, r or initial s plus post-initial l, w, j, r.   </w:t>
      </w:r>
    </w:p>
    <w:p w14:paraId="6B3075EC" w14:textId="77777777" w:rsidR="00D52D8A" w:rsidRPr="00C26608" w:rsidRDefault="00D52D8A" w:rsidP="00D52D8A">
      <w:pPr>
        <w:pStyle w:val="ListParagraph"/>
        <w:shd w:val="clear" w:color="auto" w:fill="FFFFFF"/>
        <w:tabs>
          <w:tab w:val="left" w:pos="990"/>
        </w:tabs>
        <w:spacing w:line="240" w:lineRule="auto"/>
        <w:ind w:left="-90"/>
        <w:jc w:val="both"/>
        <w:rPr>
          <w:rFonts w:ascii="Times New Roman" w:hAnsi="Times New Roman"/>
          <w:sz w:val="24"/>
          <w:szCs w:val="24"/>
        </w:rPr>
      </w:pPr>
    </w:p>
    <w:p w14:paraId="3D28D80B" w14:textId="77777777" w:rsidR="00D52D8A" w:rsidRPr="00C26608" w:rsidRDefault="00D52D8A" w:rsidP="00D52D8A">
      <w:pPr>
        <w:pStyle w:val="ListParagraph"/>
        <w:shd w:val="clear" w:color="auto" w:fill="FFFFFF"/>
        <w:tabs>
          <w:tab w:val="left" w:pos="990"/>
        </w:tabs>
        <w:spacing w:line="240" w:lineRule="auto"/>
        <w:ind w:left="-90"/>
        <w:jc w:val="both"/>
        <w:rPr>
          <w:rFonts w:ascii="Times New Roman" w:hAnsi="Times New Roman"/>
          <w:sz w:val="24"/>
          <w:szCs w:val="24"/>
        </w:rPr>
      </w:pPr>
      <w:r w:rsidRPr="00C26608">
        <w:rPr>
          <w:rFonts w:ascii="Times New Roman" w:hAnsi="Times New Roman"/>
          <w:b/>
          <w:sz w:val="24"/>
          <w:szCs w:val="24"/>
        </w:rPr>
        <w:t>Table 3:</w:t>
      </w:r>
      <w:r w:rsidRPr="00C26608">
        <w:rPr>
          <w:rFonts w:ascii="Times New Roman" w:hAnsi="Times New Roman"/>
          <w:sz w:val="24"/>
          <w:szCs w:val="24"/>
        </w:rPr>
        <w:t xml:space="preserve">  </w:t>
      </w:r>
      <w:r w:rsidRPr="00C26608">
        <w:rPr>
          <w:rFonts w:ascii="Times New Roman" w:hAnsi="Times New Roman"/>
          <w:b/>
          <w:sz w:val="24"/>
          <w:szCs w:val="24"/>
        </w:rPr>
        <w:t xml:space="preserve"> Two-consonant cluster with post –initial l, w, r, j (Roach, 2000:74)</w:t>
      </w:r>
    </w:p>
    <w:tbl>
      <w:tblPr>
        <w:tblpPr w:leftFromText="180" w:rightFromText="180" w:vertAnchor="text" w:horzAnchor="margin" w:tblpXSpec="center" w:tblpY="209"/>
        <w:tblW w:w="6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8"/>
        <w:gridCol w:w="292"/>
        <w:gridCol w:w="306"/>
        <w:gridCol w:w="307"/>
        <w:gridCol w:w="307"/>
        <w:gridCol w:w="307"/>
        <w:gridCol w:w="282"/>
        <w:gridCol w:w="279"/>
        <w:gridCol w:w="307"/>
        <w:gridCol w:w="293"/>
        <w:gridCol w:w="269"/>
        <w:gridCol w:w="306"/>
        <w:gridCol w:w="278"/>
        <w:gridCol w:w="239"/>
        <w:gridCol w:w="239"/>
        <w:gridCol w:w="239"/>
        <w:gridCol w:w="306"/>
        <w:gridCol w:w="292"/>
        <w:gridCol w:w="239"/>
        <w:gridCol w:w="292"/>
        <w:gridCol w:w="239"/>
        <w:gridCol w:w="239"/>
        <w:gridCol w:w="241"/>
      </w:tblGrid>
      <w:tr w:rsidR="00D52D8A" w:rsidRPr="00C26608" w14:paraId="42ACA26A" w14:textId="77777777" w:rsidTr="009C5CF6">
        <w:trPr>
          <w:trHeight w:val="272"/>
        </w:trPr>
        <w:tc>
          <w:tcPr>
            <w:tcW w:w="251" w:type="dxa"/>
            <w:shd w:val="clear" w:color="auto" w:fill="auto"/>
          </w:tcPr>
          <w:p w14:paraId="62F4FAD5"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commentRangeStart w:id="20"/>
          </w:p>
        </w:tc>
        <w:tc>
          <w:tcPr>
            <w:tcW w:w="555" w:type="dxa"/>
            <w:shd w:val="clear" w:color="auto" w:fill="auto"/>
          </w:tcPr>
          <w:p w14:paraId="6B47993D"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p</w:t>
            </w:r>
          </w:p>
        </w:tc>
        <w:tc>
          <w:tcPr>
            <w:tcW w:w="634" w:type="dxa"/>
            <w:shd w:val="clear" w:color="auto" w:fill="auto"/>
          </w:tcPr>
          <w:p w14:paraId="34CEAD86"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t</w:t>
            </w:r>
          </w:p>
        </w:tc>
        <w:tc>
          <w:tcPr>
            <w:tcW w:w="634" w:type="dxa"/>
            <w:shd w:val="clear" w:color="auto" w:fill="auto"/>
          </w:tcPr>
          <w:p w14:paraId="77E3CAF6"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k</w:t>
            </w:r>
          </w:p>
        </w:tc>
        <w:tc>
          <w:tcPr>
            <w:tcW w:w="634" w:type="dxa"/>
            <w:shd w:val="clear" w:color="auto" w:fill="auto"/>
          </w:tcPr>
          <w:p w14:paraId="78EE4509"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b</w:t>
            </w:r>
          </w:p>
        </w:tc>
        <w:tc>
          <w:tcPr>
            <w:tcW w:w="634" w:type="dxa"/>
            <w:shd w:val="clear" w:color="auto" w:fill="auto"/>
          </w:tcPr>
          <w:p w14:paraId="67DB6C45"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d</w:t>
            </w:r>
          </w:p>
        </w:tc>
        <w:tc>
          <w:tcPr>
            <w:tcW w:w="493" w:type="dxa"/>
            <w:shd w:val="clear" w:color="auto" w:fill="auto"/>
          </w:tcPr>
          <w:p w14:paraId="67D57299" w14:textId="582B6B3A" w:rsidR="00D52D8A" w:rsidRPr="00C26608" w:rsidRDefault="004F4EE9"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G</w:t>
            </w:r>
          </w:p>
        </w:tc>
        <w:tc>
          <w:tcPr>
            <w:tcW w:w="476" w:type="dxa"/>
            <w:shd w:val="clear" w:color="auto" w:fill="auto"/>
          </w:tcPr>
          <w:p w14:paraId="029A4821"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f</w:t>
            </w:r>
          </w:p>
        </w:tc>
        <w:tc>
          <w:tcPr>
            <w:tcW w:w="634" w:type="dxa"/>
            <w:shd w:val="clear" w:color="auto" w:fill="auto"/>
          </w:tcPr>
          <w:p w14:paraId="73CDC6B8"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Ө</w:t>
            </w:r>
          </w:p>
        </w:tc>
        <w:tc>
          <w:tcPr>
            <w:tcW w:w="555" w:type="dxa"/>
            <w:shd w:val="clear" w:color="auto" w:fill="auto"/>
          </w:tcPr>
          <w:p w14:paraId="384D6B8B"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s</w:t>
            </w:r>
          </w:p>
        </w:tc>
        <w:tc>
          <w:tcPr>
            <w:tcW w:w="420" w:type="dxa"/>
            <w:shd w:val="clear" w:color="auto" w:fill="auto"/>
          </w:tcPr>
          <w:p w14:paraId="0D23973B"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ʃ</w:t>
            </w:r>
          </w:p>
        </w:tc>
        <w:tc>
          <w:tcPr>
            <w:tcW w:w="629" w:type="dxa"/>
            <w:shd w:val="clear" w:color="auto" w:fill="auto"/>
          </w:tcPr>
          <w:p w14:paraId="296D5CD8"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h</w:t>
            </w:r>
          </w:p>
        </w:tc>
        <w:tc>
          <w:tcPr>
            <w:tcW w:w="472" w:type="dxa"/>
            <w:shd w:val="clear" w:color="auto" w:fill="auto"/>
          </w:tcPr>
          <w:p w14:paraId="638F9CF7"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v</w:t>
            </w:r>
          </w:p>
        </w:tc>
        <w:tc>
          <w:tcPr>
            <w:tcW w:w="251" w:type="dxa"/>
            <w:shd w:val="clear" w:color="auto" w:fill="auto"/>
          </w:tcPr>
          <w:p w14:paraId="1785890C"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δ</w:t>
            </w:r>
          </w:p>
        </w:tc>
        <w:tc>
          <w:tcPr>
            <w:tcW w:w="251" w:type="dxa"/>
            <w:shd w:val="clear" w:color="auto" w:fill="auto"/>
          </w:tcPr>
          <w:p w14:paraId="78E7589D"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z</w:t>
            </w:r>
          </w:p>
        </w:tc>
        <w:tc>
          <w:tcPr>
            <w:tcW w:w="251" w:type="dxa"/>
            <w:shd w:val="clear" w:color="auto" w:fill="auto"/>
          </w:tcPr>
          <w:p w14:paraId="5E3F7545"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ᶾ</w:t>
            </w:r>
          </w:p>
        </w:tc>
        <w:tc>
          <w:tcPr>
            <w:tcW w:w="629" w:type="dxa"/>
            <w:shd w:val="clear" w:color="auto" w:fill="auto"/>
          </w:tcPr>
          <w:p w14:paraId="4382CA2F"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m</w:t>
            </w:r>
          </w:p>
        </w:tc>
        <w:tc>
          <w:tcPr>
            <w:tcW w:w="550" w:type="dxa"/>
            <w:shd w:val="clear" w:color="auto" w:fill="auto"/>
          </w:tcPr>
          <w:p w14:paraId="0B93390E"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n</w:t>
            </w:r>
          </w:p>
        </w:tc>
        <w:tc>
          <w:tcPr>
            <w:tcW w:w="251" w:type="dxa"/>
            <w:shd w:val="clear" w:color="auto" w:fill="auto"/>
          </w:tcPr>
          <w:p w14:paraId="2A00889B"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ŋ</w:t>
            </w:r>
          </w:p>
        </w:tc>
        <w:tc>
          <w:tcPr>
            <w:tcW w:w="550" w:type="dxa"/>
            <w:shd w:val="clear" w:color="auto" w:fill="auto"/>
          </w:tcPr>
          <w:p w14:paraId="718576D3"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 xml:space="preserve">l </w:t>
            </w:r>
          </w:p>
        </w:tc>
        <w:tc>
          <w:tcPr>
            <w:tcW w:w="251" w:type="dxa"/>
            <w:shd w:val="clear" w:color="auto" w:fill="auto"/>
          </w:tcPr>
          <w:p w14:paraId="282C78A9"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r</w:t>
            </w:r>
          </w:p>
        </w:tc>
        <w:tc>
          <w:tcPr>
            <w:tcW w:w="251" w:type="dxa"/>
            <w:shd w:val="clear" w:color="auto" w:fill="auto"/>
          </w:tcPr>
          <w:p w14:paraId="4D1DB68C"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w:t>
            </w:r>
          </w:p>
        </w:tc>
        <w:tc>
          <w:tcPr>
            <w:tcW w:w="263" w:type="dxa"/>
            <w:shd w:val="clear" w:color="auto" w:fill="auto"/>
          </w:tcPr>
          <w:p w14:paraId="07F0F9D2"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j</w:t>
            </w:r>
            <w:commentRangeEnd w:id="20"/>
            <w:r w:rsidR="004F4EE9">
              <w:rPr>
                <w:rStyle w:val="CommentReference"/>
                <w:lang w:val="en-GB"/>
              </w:rPr>
              <w:commentReference w:id="20"/>
            </w:r>
          </w:p>
        </w:tc>
      </w:tr>
      <w:tr w:rsidR="00D52D8A" w:rsidRPr="00C26608" w14:paraId="1F505815" w14:textId="77777777" w:rsidTr="009C5CF6">
        <w:trPr>
          <w:trHeight w:val="292"/>
        </w:trPr>
        <w:tc>
          <w:tcPr>
            <w:tcW w:w="251" w:type="dxa"/>
            <w:shd w:val="clear" w:color="auto" w:fill="auto"/>
          </w:tcPr>
          <w:p w14:paraId="73DF8E07"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l</w:t>
            </w:r>
          </w:p>
        </w:tc>
        <w:tc>
          <w:tcPr>
            <w:tcW w:w="555" w:type="dxa"/>
            <w:shd w:val="clear" w:color="auto" w:fill="auto"/>
          </w:tcPr>
          <w:p w14:paraId="6258945B"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 xml:space="preserve">pleɪ </w:t>
            </w:r>
          </w:p>
        </w:tc>
        <w:tc>
          <w:tcPr>
            <w:tcW w:w="634" w:type="dxa"/>
            <w:shd w:val="clear" w:color="auto" w:fill="auto"/>
          </w:tcPr>
          <w:p w14:paraId="7B4063F6"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634" w:type="dxa"/>
            <w:shd w:val="clear" w:color="auto" w:fill="auto"/>
          </w:tcPr>
          <w:p w14:paraId="7047CCB3"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634" w:type="dxa"/>
            <w:shd w:val="clear" w:color="auto" w:fill="auto"/>
          </w:tcPr>
          <w:p w14:paraId="0D84E472"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blæk</w:t>
            </w:r>
          </w:p>
        </w:tc>
        <w:tc>
          <w:tcPr>
            <w:tcW w:w="634" w:type="dxa"/>
            <w:shd w:val="clear" w:color="auto" w:fill="auto"/>
          </w:tcPr>
          <w:p w14:paraId="3E3C8ECE"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493" w:type="dxa"/>
            <w:shd w:val="clear" w:color="auto" w:fill="auto"/>
          </w:tcPr>
          <w:p w14:paraId="343F40D0"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glu:</w:t>
            </w:r>
          </w:p>
        </w:tc>
        <w:tc>
          <w:tcPr>
            <w:tcW w:w="476" w:type="dxa"/>
            <w:shd w:val="clear" w:color="auto" w:fill="auto"/>
          </w:tcPr>
          <w:p w14:paraId="79A64C71"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flaɪ</w:t>
            </w:r>
          </w:p>
        </w:tc>
        <w:tc>
          <w:tcPr>
            <w:tcW w:w="634" w:type="dxa"/>
            <w:shd w:val="clear" w:color="auto" w:fill="auto"/>
          </w:tcPr>
          <w:p w14:paraId="7BCF85EE"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555" w:type="dxa"/>
            <w:shd w:val="clear" w:color="auto" w:fill="auto"/>
          </w:tcPr>
          <w:p w14:paraId="6351F777"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slɪp</w:t>
            </w:r>
          </w:p>
        </w:tc>
        <w:tc>
          <w:tcPr>
            <w:tcW w:w="420" w:type="dxa"/>
            <w:shd w:val="clear" w:color="auto" w:fill="auto"/>
          </w:tcPr>
          <w:p w14:paraId="5A8F81BF"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629" w:type="dxa"/>
            <w:shd w:val="clear" w:color="auto" w:fill="auto"/>
          </w:tcPr>
          <w:p w14:paraId="4E715D58"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472" w:type="dxa"/>
            <w:shd w:val="clear" w:color="auto" w:fill="auto"/>
          </w:tcPr>
          <w:p w14:paraId="6E16D474"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251" w:type="dxa"/>
            <w:shd w:val="clear" w:color="auto" w:fill="auto"/>
          </w:tcPr>
          <w:p w14:paraId="7CE15E06"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251" w:type="dxa"/>
            <w:shd w:val="clear" w:color="auto" w:fill="auto"/>
          </w:tcPr>
          <w:p w14:paraId="6CE0FDFE"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251" w:type="dxa"/>
            <w:shd w:val="clear" w:color="auto" w:fill="auto"/>
          </w:tcPr>
          <w:p w14:paraId="0E7CF62F"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629" w:type="dxa"/>
            <w:shd w:val="clear" w:color="auto" w:fill="auto"/>
          </w:tcPr>
          <w:p w14:paraId="6AFD14C1"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550" w:type="dxa"/>
            <w:shd w:val="clear" w:color="auto" w:fill="auto"/>
          </w:tcPr>
          <w:p w14:paraId="0A122C59"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251" w:type="dxa"/>
            <w:shd w:val="clear" w:color="auto" w:fill="auto"/>
          </w:tcPr>
          <w:p w14:paraId="763C0C19"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550" w:type="dxa"/>
            <w:shd w:val="clear" w:color="auto" w:fill="auto"/>
          </w:tcPr>
          <w:p w14:paraId="78A91D01"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251" w:type="dxa"/>
            <w:shd w:val="clear" w:color="auto" w:fill="auto"/>
          </w:tcPr>
          <w:p w14:paraId="0ACAAE5F"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251" w:type="dxa"/>
            <w:shd w:val="clear" w:color="auto" w:fill="auto"/>
          </w:tcPr>
          <w:p w14:paraId="1C90217F"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263" w:type="dxa"/>
            <w:shd w:val="clear" w:color="auto" w:fill="auto"/>
          </w:tcPr>
          <w:p w14:paraId="6061B457"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r>
      <w:tr w:rsidR="00D52D8A" w:rsidRPr="00C26608" w14:paraId="35E23CAF" w14:textId="77777777" w:rsidTr="009C5CF6">
        <w:trPr>
          <w:trHeight w:val="414"/>
        </w:trPr>
        <w:tc>
          <w:tcPr>
            <w:tcW w:w="251" w:type="dxa"/>
            <w:shd w:val="clear" w:color="auto" w:fill="auto"/>
          </w:tcPr>
          <w:p w14:paraId="684FD560"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r</w:t>
            </w:r>
          </w:p>
        </w:tc>
        <w:tc>
          <w:tcPr>
            <w:tcW w:w="555" w:type="dxa"/>
            <w:shd w:val="clear" w:color="auto" w:fill="auto"/>
          </w:tcPr>
          <w:p w14:paraId="59B9A31C"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preɪ</w:t>
            </w:r>
          </w:p>
        </w:tc>
        <w:tc>
          <w:tcPr>
            <w:tcW w:w="634" w:type="dxa"/>
            <w:shd w:val="clear" w:color="auto" w:fill="auto"/>
          </w:tcPr>
          <w:p w14:paraId="41B33DD7"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tre ɪ</w:t>
            </w:r>
          </w:p>
        </w:tc>
        <w:tc>
          <w:tcPr>
            <w:tcW w:w="634" w:type="dxa"/>
            <w:shd w:val="clear" w:color="auto" w:fill="auto"/>
          </w:tcPr>
          <w:p w14:paraId="145844B0"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kraɪ</w:t>
            </w:r>
          </w:p>
        </w:tc>
        <w:tc>
          <w:tcPr>
            <w:tcW w:w="634" w:type="dxa"/>
            <w:shd w:val="clear" w:color="auto" w:fill="auto"/>
          </w:tcPr>
          <w:p w14:paraId="194FD6C7"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brɪŋ</w:t>
            </w:r>
          </w:p>
        </w:tc>
        <w:tc>
          <w:tcPr>
            <w:tcW w:w="634" w:type="dxa"/>
            <w:shd w:val="clear" w:color="auto" w:fill="auto"/>
          </w:tcPr>
          <w:p w14:paraId="26EF44AB"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drɪp</w:t>
            </w:r>
          </w:p>
        </w:tc>
        <w:tc>
          <w:tcPr>
            <w:tcW w:w="493" w:type="dxa"/>
            <w:shd w:val="clear" w:color="auto" w:fill="auto"/>
          </w:tcPr>
          <w:p w14:paraId="442A2CB0"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grɪn</w:t>
            </w:r>
          </w:p>
        </w:tc>
        <w:tc>
          <w:tcPr>
            <w:tcW w:w="476" w:type="dxa"/>
            <w:shd w:val="clear" w:color="auto" w:fill="auto"/>
          </w:tcPr>
          <w:p w14:paraId="21012A3D"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fraɪ</w:t>
            </w:r>
          </w:p>
        </w:tc>
        <w:tc>
          <w:tcPr>
            <w:tcW w:w="634" w:type="dxa"/>
            <w:shd w:val="clear" w:color="auto" w:fill="auto"/>
          </w:tcPr>
          <w:p w14:paraId="44BE38E2"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Өrəʊ</w:t>
            </w:r>
          </w:p>
        </w:tc>
        <w:tc>
          <w:tcPr>
            <w:tcW w:w="555" w:type="dxa"/>
            <w:shd w:val="clear" w:color="auto" w:fill="auto"/>
          </w:tcPr>
          <w:p w14:paraId="5098FDF5"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?1</w:t>
            </w:r>
          </w:p>
        </w:tc>
        <w:tc>
          <w:tcPr>
            <w:tcW w:w="420" w:type="dxa"/>
            <w:shd w:val="clear" w:color="auto" w:fill="auto"/>
          </w:tcPr>
          <w:p w14:paraId="18538143"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ʃru:</w:t>
            </w:r>
          </w:p>
        </w:tc>
        <w:tc>
          <w:tcPr>
            <w:tcW w:w="629" w:type="dxa"/>
            <w:shd w:val="clear" w:color="auto" w:fill="auto"/>
          </w:tcPr>
          <w:p w14:paraId="5692B856"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472" w:type="dxa"/>
            <w:shd w:val="clear" w:color="auto" w:fill="auto"/>
          </w:tcPr>
          <w:p w14:paraId="55B6A2A4"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251" w:type="dxa"/>
            <w:shd w:val="clear" w:color="auto" w:fill="auto"/>
          </w:tcPr>
          <w:p w14:paraId="5A8A60E4"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251" w:type="dxa"/>
            <w:shd w:val="clear" w:color="auto" w:fill="auto"/>
          </w:tcPr>
          <w:p w14:paraId="09B3F993"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251" w:type="dxa"/>
            <w:shd w:val="clear" w:color="auto" w:fill="auto"/>
          </w:tcPr>
          <w:p w14:paraId="587A41B6"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629" w:type="dxa"/>
            <w:shd w:val="clear" w:color="auto" w:fill="auto"/>
          </w:tcPr>
          <w:p w14:paraId="6537BDA1"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550" w:type="dxa"/>
            <w:shd w:val="clear" w:color="auto" w:fill="auto"/>
          </w:tcPr>
          <w:p w14:paraId="2672B384"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251" w:type="dxa"/>
            <w:shd w:val="clear" w:color="auto" w:fill="auto"/>
          </w:tcPr>
          <w:p w14:paraId="195D8341"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550" w:type="dxa"/>
            <w:shd w:val="clear" w:color="auto" w:fill="auto"/>
          </w:tcPr>
          <w:p w14:paraId="33812636"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251" w:type="dxa"/>
            <w:shd w:val="clear" w:color="auto" w:fill="auto"/>
          </w:tcPr>
          <w:p w14:paraId="7CA3B809"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251" w:type="dxa"/>
            <w:shd w:val="clear" w:color="auto" w:fill="auto"/>
          </w:tcPr>
          <w:p w14:paraId="2FD829FB"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263" w:type="dxa"/>
            <w:shd w:val="clear" w:color="auto" w:fill="auto"/>
          </w:tcPr>
          <w:p w14:paraId="12CF4DA4"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r>
      <w:tr w:rsidR="00D52D8A" w:rsidRPr="00C26608" w14:paraId="4166BA99" w14:textId="77777777" w:rsidTr="009C5CF6">
        <w:trPr>
          <w:trHeight w:val="252"/>
        </w:trPr>
        <w:tc>
          <w:tcPr>
            <w:tcW w:w="251" w:type="dxa"/>
            <w:shd w:val="clear" w:color="auto" w:fill="auto"/>
          </w:tcPr>
          <w:p w14:paraId="433ED094"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w:t>
            </w:r>
          </w:p>
        </w:tc>
        <w:tc>
          <w:tcPr>
            <w:tcW w:w="555" w:type="dxa"/>
            <w:shd w:val="clear" w:color="auto" w:fill="auto"/>
          </w:tcPr>
          <w:p w14:paraId="5BD490C9"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634" w:type="dxa"/>
            <w:shd w:val="clear" w:color="auto" w:fill="auto"/>
          </w:tcPr>
          <w:p w14:paraId="04C352C1"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twɪk</w:t>
            </w:r>
          </w:p>
        </w:tc>
        <w:tc>
          <w:tcPr>
            <w:tcW w:w="634" w:type="dxa"/>
            <w:shd w:val="clear" w:color="auto" w:fill="auto"/>
          </w:tcPr>
          <w:p w14:paraId="544A6086"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kwɪk</w:t>
            </w:r>
          </w:p>
        </w:tc>
        <w:tc>
          <w:tcPr>
            <w:tcW w:w="634" w:type="dxa"/>
            <w:shd w:val="clear" w:color="auto" w:fill="auto"/>
          </w:tcPr>
          <w:p w14:paraId="4465C72D"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634" w:type="dxa"/>
            <w:shd w:val="clear" w:color="auto" w:fill="auto"/>
          </w:tcPr>
          <w:p w14:paraId="0F96E2AA"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dwel</w:t>
            </w:r>
          </w:p>
        </w:tc>
        <w:tc>
          <w:tcPr>
            <w:tcW w:w="493" w:type="dxa"/>
            <w:shd w:val="clear" w:color="auto" w:fill="auto"/>
          </w:tcPr>
          <w:p w14:paraId="2A825B04"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commentRangeStart w:id="21"/>
            <w:r w:rsidRPr="00C26608">
              <w:rPr>
                <w:rFonts w:ascii="Times New Roman" w:eastAsia="Times New Roman" w:hAnsi="Times New Roman"/>
                <w:b/>
                <w:sz w:val="24"/>
                <w:szCs w:val="24"/>
              </w:rPr>
              <w:t>?</w:t>
            </w:r>
            <w:commentRangeEnd w:id="21"/>
            <w:r w:rsidR="001D1230">
              <w:rPr>
                <w:rStyle w:val="CommentReference"/>
                <w:lang w:val="en-GB"/>
              </w:rPr>
              <w:commentReference w:id="21"/>
            </w:r>
            <w:r w:rsidRPr="00C26608">
              <w:rPr>
                <w:rFonts w:ascii="Times New Roman" w:eastAsia="Times New Roman" w:hAnsi="Times New Roman"/>
                <w:b/>
                <w:sz w:val="24"/>
                <w:szCs w:val="24"/>
              </w:rPr>
              <w:t>2</w:t>
            </w:r>
          </w:p>
        </w:tc>
        <w:tc>
          <w:tcPr>
            <w:tcW w:w="476" w:type="dxa"/>
            <w:shd w:val="clear" w:color="auto" w:fill="auto"/>
          </w:tcPr>
          <w:p w14:paraId="65EA7853"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p>
        </w:tc>
        <w:tc>
          <w:tcPr>
            <w:tcW w:w="634" w:type="dxa"/>
            <w:shd w:val="clear" w:color="auto" w:fill="auto"/>
          </w:tcPr>
          <w:p w14:paraId="6F16FA1E"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commentRangeStart w:id="22"/>
            <w:r w:rsidRPr="00C26608">
              <w:rPr>
                <w:rFonts w:ascii="Times New Roman" w:eastAsia="Times New Roman" w:hAnsi="Times New Roman"/>
                <w:b/>
                <w:sz w:val="24"/>
                <w:szCs w:val="24"/>
              </w:rPr>
              <w:t>ӨwϽ:</w:t>
            </w:r>
            <w:commentRangeEnd w:id="22"/>
            <w:r w:rsidR="004F4EE9">
              <w:rPr>
                <w:rStyle w:val="CommentReference"/>
                <w:lang w:val="en-GB"/>
              </w:rPr>
              <w:commentReference w:id="22"/>
            </w:r>
          </w:p>
        </w:tc>
        <w:tc>
          <w:tcPr>
            <w:tcW w:w="555" w:type="dxa"/>
            <w:shd w:val="clear" w:color="auto" w:fill="auto"/>
          </w:tcPr>
          <w:p w14:paraId="5F86354D"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swɪm</w:t>
            </w:r>
          </w:p>
        </w:tc>
        <w:tc>
          <w:tcPr>
            <w:tcW w:w="420" w:type="dxa"/>
            <w:shd w:val="clear" w:color="auto" w:fill="auto"/>
          </w:tcPr>
          <w:p w14:paraId="3AB7B419"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?3</w:t>
            </w:r>
          </w:p>
        </w:tc>
        <w:tc>
          <w:tcPr>
            <w:tcW w:w="629" w:type="dxa"/>
            <w:shd w:val="clear" w:color="auto" w:fill="auto"/>
          </w:tcPr>
          <w:p w14:paraId="3484F6DA"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472" w:type="dxa"/>
            <w:shd w:val="clear" w:color="auto" w:fill="auto"/>
          </w:tcPr>
          <w:p w14:paraId="6BFEE5E1"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251" w:type="dxa"/>
            <w:shd w:val="clear" w:color="auto" w:fill="auto"/>
          </w:tcPr>
          <w:p w14:paraId="2CC5DD07"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251" w:type="dxa"/>
            <w:shd w:val="clear" w:color="auto" w:fill="auto"/>
          </w:tcPr>
          <w:p w14:paraId="3DBD2BC9"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251" w:type="dxa"/>
            <w:shd w:val="clear" w:color="auto" w:fill="auto"/>
          </w:tcPr>
          <w:p w14:paraId="1D459A7C"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629" w:type="dxa"/>
            <w:shd w:val="clear" w:color="auto" w:fill="auto"/>
          </w:tcPr>
          <w:p w14:paraId="12444012"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550" w:type="dxa"/>
            <w:shd w:val="clear" w:color="auto" w:fill="auto"/>
          </w:tcPr>
          <w:p w14:paraId="5F5AAEC8"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251" w:type="dxa"/>
            <w:shd w:val="clear" w:color="auto" w:fill="auto"/>
          </w:tcPr>
          <w:p w14:paraId="34F009FF"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550" w:type="dxa"/>
            <w:shd w:val="clear" w:color="auto" w:fill="auto"/>
          </w:tcPr>
          <w:p w14:paraId="77BC3F38"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251" w:type="dxa"/>
            <w:shd w:val="clear" w:color="auto" w:fill="auto"/>
          </w:tcPr>
          <w:p w14:paraId="0BD24168"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251" w:type="dxa"/>
            <w:shd w:val="clear" w:color="auto" w:fill="auto"/>
          </w:tcPr>
          <w:p w14:paraId="1C23E237"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263" w:type="dxa"/>
            <w:shd w:val="clear" w:color="auto" w:fill="auto"/>
          </w:tcPr>
          <w:p w14:paraId="27AA0AA2"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r>
      <w:tr w:rsidR="00D52D8A" w:rsidRPr="00C26608" w14:paraId="042339A6" w14:textId="77777777" w:rsidTr="009C5CF6">
        <w:trPr>
          <w:trHeight w:val="414"/>
        </w:trPr>
        <w:tc>
          <w:tcPr>
            <w:tcW w:w="251" w:type="dxa"/>
            <w:shd w:val="clear" w:color="auto" w:fill="auto"/>
          </w:tcPr>
          <w:p w14:paraId="1D115FF1"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j</w:t>
            </w:r>
          </w:p>
        </w:tc>
        <w:tc>
          <w:tcPr>
            <w:tcW w:w="555" w:type="dxa"/>
            <w:shd w:val="clear" w:color="auto" w:fill="auto"/>
          </w:tcPr>
          <w:p w14:paraId="3E9A6AA8"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pju:</w:t>
            </w:r>
          </w:p>
        </w:tc>
        <w:tc>
          <w:tcPr>
            <w:tcW w:w="634" w:type="dxa"/>
            <w:shd w:val="clear" w:color="auto" w:fill="auto"/>
          </w:tcPr>
          <w:p w14:paraId="44FA7B29"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tju:</w:t>
            </w:r>
          </w:p>
        </w:tc>
        <w:tc>
          <w:tcPr>
            <w:tcW w:w="634" w:type="dxa"/>
            <w:shd w:val="clear" w:color="auto" w:fill="auto"/>
          </w:tcPr>
          <w:p w14:paraId="58539C59"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kju:</w:t>
            </w:r>
          </w:p>
        </w:tc>
        <w:tc>
          <w:tcPr>
            <w:tcW w:w="634" w:type="dxa"/>
            <w:shd w:val="clear" w:color="auto" w:fill="auto"/>
          </w:tcPr>
          <w:p w14:paraId="1AA1F4FA"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bju:ti</w:t>
            </w:r>
          </w:p>
        </w:tc>
        <w:tc>
          <w:tcPr>
            <w:tcW w:w="634" w:type="dxa"/>
            <w:shd w:val="clear" w:color="auto" w:fill="auto"/>
          </w:tcPr>
          <w:p w14:paraId="523FCAD9"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dju:</w:t>
            </w:r>
          </w:p>
        </w:tc>
        <w:tc>
          <w:tcPr>
            <w:tcW w:w="493" w:type="dxa"/>
            <w:shd w:val="clear" w:color="auto" w:fill="auto"/>
          </w:tcPr>
          <w:p w14:paraId="7455D13A"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?4</w:t>
            </w:r>
          </w:p>
        </w:tc>
        <w:tc>
          <w:tcPr>
            <w:tcW w:w="476" w:type="dxa"/>
            <w:shd w:val="clear" w:color="auto" w:fill="auto"/>
          </w:tcPr>
          <w:p w14:paraId="1B489B94"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fju:</w:t>
            </w:r>
          </w:p>
        </w:tc>
        <w:tc>
          <w:tcPr>
            <w:tcW w:w="634" w:type="dxa"/>
            <w:shd w:val="clear" w:color="auto" w:fill="auto"/>
          </w:tcPr>
          <w:p w14:paraId="4B8539D5"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?5</w:t>
            </w:r>
          </w:p>
        </w:tc>
        <w:tc>
          <w:tcPr>
            <w:tcW w:w="555" w:type="dxa"/>
            <w:shd w:val="clear" w:color="auto" w:fill="auto"/>
          </w:tcPr>
          <w:p w14:paraId="51087BA4"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sju:</w:t>
            </w:r>
          </w:p>
        </w:tc>
        <w:tc>
          <w:tcPr>
            <w:tcW w:w="420" w:type="dxa"/>
            <w:shd w:val="clear" w:color="auto" w:fill="auto"/>
          </w:tcPr>
          <w:p w14:paraId="4D7C258F"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629" w:type="dxa"/>
            <w:shd w:val="clear" w:color="auto" w:fill="auto"/>
          </w:tcPr>
          <w:p w14:paraId="2EB9B6C4"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hju:ʤ</w:t>
            </w:r>
          </w:p>
        </w:tc>
        <w:tc>
          <w:tcPr>
            <w:tcW w:w="472" w:type="dxa"/>
            <w:shd w:val="clear" w:color="auto" w:fill="auto"/>
          </w:tcPr>
          <w:p w14:paraId="25A5528C"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vju:</w:t>
            </w:r>
          </w:p>
        </w:tc>
        <w:tc>
          <w:tcPr>
            <w:tcW w:w="251" w:type="dxa"/>
            <w:shd w:val="clear" w:color="auto" w:fill="auto"/>
          </w:tcPr>
          <w:p w14:paraId="525C9A6D"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251" w:type="dxa"/>
            <w:shd w:val="clear" w:color="auto" w:fill="auto"/>
          </w:tcPr>
          <w:p w14:paraId="459D3212"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251" w:type="dxa"/>
            <w:shd w:val="clear" w:color="auto" w:fill="auto"/>
          </w:tcPr>
          <w:p w14:paraId="3A96BAA6"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629" w:type="dxa"/>
            <w:shd w:val="clear" w:color="auto" w:fill="auto"/>
          </w:tcPr>
          <w:p w14:paraId="4383518A"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mju:z</w:t>
            </w:r>
          </w:p>
        </w:tc>
        <w:tc>
          <w:tcPr>
            <w:tcW w:w="550" w:type="dxa"/>
            <w:shd w:val="clear" w:color="auto" w:fill="auto"/>
          </w:tcPr>
          <w:p w14:paraId="1FDBEFCE"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nju:z</w:t>
            </w:r>
          </w:p>
        </w:tc>
        <w:tc>
          <w:tcPr>
            <w:tcW w:w="251" w:type="dxa"/>
            <w:shd w:val="clear" w:color="auto" w:fill="auto"/>
          </w:tcPr>
          <w:p w14:paraId="538B6F0D"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550" w:type="dxa"/>
            <w:shd w:val="clear" w:color="auto" w:fill="auto"/>
          </w:tcPr>
          <w:p w14:paraId="27302EEC"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lju:d</w:t>
            </w:r>
          </w:p>
        </w:tc>
        <w:tc>
          <w:tcPr>
            <w:tcW w:w="251" w:type="dxa"/>
            <w:shd w:val="clear" w:color="auto" w:fill="auto"/>
          </w:tcPr>
          <w:p w14:paraId="7E84EE78"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251" w:type="dxa"/>
            <w:shd w:val="clear" w:color="auto" w:fill="auto"/>
          </w:tcPr>
          <w:p w14:paraId="4CBD7086"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c>
          <w:tcPr>
            <w:tcW w:w="263" w:type="dxa"/>
            <w:shd w:val="clear" w:color="auto" w:fill="auto"/>
          </w:tcPr>
          <w:p w14:paraId="1A929322" w14:textId="77777777" w:rsidR="00D52D8A" w:rsidRPr="00C26608" w:rsidRDefault="00D52D8A" w:rsidP="009C5CF6">
            <w:pPr>
              <w:pStyle w:val="ListParagraph"/>
              <w:widowControl w:val="0"/>
              <w:shd w:val="clear" w:color="auto" w:fill="FFFFFF"/>
              <w:tabs>
                <w:tab w:val="left" w:pos="990"/>
              </w:tabs>
              <w:autoSpaceDE w:val="0"/>
              <w:autoSpaceDN w:val="0"/>
              <w:adjustRightInd w:val="0"/>
              <w:spacing w:line="240" w:lineRule="auto"/>
              <w:ind w:left="0"/>
              <w:jc w:val="both"/>
              <w:rPr>
                <w:rFonts w:ascii="Times New Roman" w:eastAsia="Times New Roman" w:hAnsi="Times New Roman"/>
                <w:b/>
                <w:sz w:val="24"/>
                <w:szCs w:val="24"/>
              </w:rPr>
            </w:pPr>
            <w:r w:rsidRPr="00C26608">
              <w:rPr>
                <w:rFonts w:ascii="Times New Roman" w:eastAsia="Times New Roman" w:hAnsi="Times New Roman"/>
                <w:b/>
                <w:sz w:val="24"/>
                <w:szCs w:val="24"/>
              </w:rPr>
              <w:t>-</w:t>
            </w:r>
          </w:p>
        </w:tc>
      </w:tr>
    </w:tbl>
    <w:p w14:paraId="566754EB" w14:textId="77777777" w:rsidR="00D52D8A" w:rsidRPr="00C26608" w:rsidRDefault="00D52D8A" w:rsidP="00D52D8A">
      <w:pPr>
        <w:shd w:val="clear" w:color="auto" w:fill="FFFFFF"/>
        <w:tabs>
          <w:tab w:val="left" w:pos="990"/>
        </w:tabs>
        <w:jc w:val="both"/>
        <w:rPr>
          <w:rFonts w:ascii="Times New Roman" w:hAnsi="Times New Roman"/>
          <w:sz w:val="24"/>
          <w:szCs w:val="24"/>
        </w:rPr>
      </w:pPr>
    </w:p>
    <w:p w14:paraId="55319D60" w14:textId="77777777" w:rsidR="00D52D8A" w:rsidRPr="00C26608" w:rsidRDefault="00D52D8A" w:rsidP="00D52D8A">
      <w:pPr>
        <w:shd w:val="clear" w:color="auto" w:fill="FFFFFF"/>
        <w:tabs>
          <w:tab w:val="left" w:pos="990"/>
        </w:tabs>
        <w:jc w:val="both"/>
        <w:rPr>
          <w:rFonts w:ascii="Times New Roman" w:hAnsi="Times New Roman"/>
          <w:sz w:val="24"/>
          <w:szCs w:val="24"/>
        </w:rPr>
      </w:pPr>
      <w:r w:rsidRPr="00C26608">
        <w:rPr>
          <w:rFonts w:ascii="Times New Roman" w:hAnsi="Times New Roman"/>
          <w:sz w:val="24"/>
          <w:szCs w:val="24"/>
        </w:rPr>
        <w:t xml:space="preserve"> On</w:t>
      </w:r>
      <w:r w:rsidRPr="00C26608">
        <w:rPr>
          <w:rFonts w:ascii="Times New Roman" w:hAnsi="Times New Roman"/>
          <w:sz w:val="24"/>
          <w:szCs w:val="24"/>
          <w:vertAlign w:val="superscript"/>
        </w:rPr>
        <w:t xml:space="preserve"> </w:t>
      </w:r>
      <w:r w:rsidRPr="00C26608">
        <w:rPr>
          <w:rFonts w:ascii="Times New Roman" w:hAnsi="Times New Roman"/>
          <w:sz w:val="24"/>
          <w:szCs w:val="24"/>
        </w:rPr>
        <w:t>the</w:t>
      </w:r>
      <w:r w:rsidRPr="00C26608">
        <w:rPr>
          <w:rFonts w:ascii="Times New Roman" w:hAnsi="Times New Roman"/>
          <w:sz w:val="24"/>
          <w:szCs w:val="24"/>
          <w:vertAlign w:val="superscript"/>
        </w:rPr>
        <w:t xml:space="preserve"> </w:t>
      </w:r>
      <w:r w:rsidRPr="00C26608">
        <w:rPr>
          <w:rFonts w:ascii="Times New Roman" w:hAnsi="Times New Roman"/>
          <w:sz w:val="24"/>
          <w:szCs w:val="24"/>
        </w:rPr>
        <w:t>other hand, Roach (2000, 2010) accounts that here is a similar task to do in studying final consonant clusters. There is the possibility of up to four consonants at the end of a word. If there is no final consonant, we say that there is a zero coda. When there is one consonant only, this is called the final consonant. Any consonant may be a final one, except h, w, j. The consonant /r/ is a special case. It does not occur as final consonant in BBC pronunciation, but there are many rhotic accents of English in which syllables may end with this consonant.</w:t>
      </w:r>
    </w:p>
    <w:p w14:paraId="6B6F5C31" w14:textId="77777777" w:rsidR="00D52D8A" w:rsidRPr="00C26608" w:rsidRDefault="00D52D8A" w:rsidP="00D52D8A">
      <w:pPr>
        <w:shd w:val="clear" w:color="auto" w:fill="FFFFFF"/>
        <w:tabs>
          <w:tab w:val="left" w:pos="990"/>
        </w:tabs>
        <w:jc w:val="both"/>
        <w:rPr>
          <w:rFonts w:ascii="Times New Roman" w:hAnsi="Times New Roman"/>
          <w:sz w:val="24"/>
          <w:szCs w:val="24"/>
        </w:rPr>
      </w:pPr>
    </w:p>
    <w:p w14:paraId="2A30A85B" w14:textId="77777777" w:rsidR="00D52D8A" w:rsidRPr="00C26608" w:rsidRDefault="00D52D8A" w:rsidP="00D52D8A">
      <w:pPr>
        <w:shd w:val="clear" w:color="auto" w:fill="FFFFFF"/>
        <w:tabs>
          <w:tab w:val="left" w:pos="990"/>
        </w:tabs>
        <w:jc w:val="both"/>
        <w:rPr>
          <w:rFonts w:ascii="Times New Roman" w:hAnsi="Times New Roman"/>
          <w:sz w:val="24"/>
          <w:szCs w:val="24"/>
        </w:rPr>
      </w:pPr>
      <w:r w:rsidRPr="00C26608">
        <w:rPr>
          <w:rFonts w:ascii="Times New Roman" w:hAnsi="Times New Roman"/>
          <w:sz w:val="24"/>
          <w:szCs w:val="24"/>
        </w:rPr>
        <w:t>There are two sorts of two-consonant clusters, one being a final consonant preceded by a pre-final consonant and the other a final consonant followed by a post-final consonant. The pre-final consonant form a small set: m, n, l, s exemplified in ‘bump’ /bᴧmp/, ‘bent’ /bent/, ‘bank’ /bᴂŋk/, ‘belt’ /belt/, ‘ask’ /a:sk/. The post-final consonant also forms a small set: s, z, t, d, in examples of words such as bets, beds, /bedz/, backed, /bækt/, bagged, /bægd/, eigth, /eɪtӨ/. These post-final consonants can often be identified as separate morphemes (although not always axe /æks/ for example, is a single morpheme and its final /s/ has no separate meaning). A point of pronunciation can be pointed out here: the release of the first plosive of a plosive plus-plosive cluster such as the /g/ of /gd/ in “bægd” or the /kt/ in “bækt” is usually without plosion and is therefore practically inaudible.</w:t>
      </w:r>
    </w:p>
    <w:p w14:paraId="27B77BE8" w14:textId="77777777" w:rsidR="00D52D8A" w:rsidRPr="00C26608" w:rsidRDefault="00D52D8A" w:rsidP="00D52D8A">
      <w:pPr>
        <w:shd w:val="clear" w:color="auto" w:fill="FFFFFF"/>
        <w:tabs>
          <w:tab w:val="left" w:pos="990"/>
        </w:tabs>
        <w:jc w:val="both"/>
        <w:rPr>
          <w:rFonts w:ascii="Times New Roman" w:hAnsi="Times New Roman"/>
          <w:sz w:val="24"/>
          <w:szCs w:val="24"/>
        </w:rPr>
      </w:pPr>
      <w:r w:rsidRPr="00C26608">
        <w:rPr>
          <w:rFonts w:ascii="Times New Roman" w:hAnsi="Times New Roman"/>
          <w:sz w:val="24"/>
          <w:szCs w:val="24"/>
        </w:rPr>
        <w:t>There are two types of final three-consonant cluster; the first is pre-final plus final plus post-final, as set out in the following table:</w:t>
      </w:r>
    </w:p>
    <w:p w14:paraId="45194CBF" w14:textId="77777777" w:rsidR="00D52D8A" w:rsidRPr="00C26608" w:rsidRDefault="00D52D8A" w:rsidP="00D52D8A">
      <w:pPr>
        <w:shd w:val="clear" w:color="auto" w:fill="FFFFFF"/>
        <w:tabs>
          <w:tab w:val="left" w:pos="990"/>
        </w:tabs>
        <w:jc w:val="both"/>
        <w:rPr>
          <w:rFonts w:ascii="Times New Roman" w:hAnsi="Times New Roman"/>
          <w:b/>
          <w:sz w:val="24"/>
          <w:szCs w:val="24"/>
        </w:rPr>
      </w:pPr>
    </w:p>
    <w:p w14:paraId="76A21094" w14:textId="77777777" w:rsidR="00D52D8A" w:rsidRPr="00C26608" w:rsidRDefault="00D52D8A" w:rsidP="00D52D8A">
      <w:pPr>
        <w:shd w:val="clear" w:color="auto" w:fill="FFFFFF"/>
        <w:tabs>
          <w:tab w:val="left" w:pos="990"/>
        </w:tabs>
        <w:jc w:val="both"/>
        <w:rPr>
          <w:rFonts w:ascii="Times New Roman" w:hAnsi="Times New Roman"/>
          <w:b/>
          <w:sz w:val="24"/>
          <w:szCs w:val="24"/>
        </w:rPr>
      </w:pPr>
      <w:r w:rsidRPr="00C26608">
        <w:rPr>
          <w:rFonts w:ascii="Times New Roman" w:hAnsi="Times New Roman"/>
          <w:b/>
          <w:sz w:val="24"/>
          <w:szCs w:val="24"/>
        </w:rPr>
        <w:t>Table 4: Pre-final plus final plus post-final</w:t>
      </w:r>
      <w:r w:rsidRPr="00C26608">
        <w:rPr>
          <w:rFonts w:ascii="Times New Roman" w:hAnsi="Times New Roman"/>
          <w:b/>
          <w:sz w:val="24"/>
          <w:szCs w:val="24"/>
        </w:rPr>
        <w:tab/>
      </w:r>
      <w:r w:rsidRPr="00C26608">
        <w:rPr>
          <w:rFonts w:ascii="Times New Roman" w:hAnsi="Times New Roman"/>
          <w:b/>
          <w:sz w:val="24"/>
          <w:szCs w:val="24"/>
        </w:rPr>
        <w:tab/>
      </w:r>
      <w:r w:rsidRPr="00C26608">
        <w:rPr>
          <w:rFonts w:ascii="Times New Roman" w:hAnsi="Times New Roman"/>
          <w:b/>
          <w:sz w:val="24"/>
          <w:szCs w:val="24"/>
        </w:rPr>
        <w:tab/>
      </w:r>
      <w:r w:rsidRPr="00C26608">
        <w:rPr>
          <w:rFonts w:ascii="Times New Roman" w:hAnsi="Times New Roman"/>
          <w:b/>
          <w:sz w:val="24"/>
          <w:szCs w:val="24"/>
        </w:rPr>
        <w:tab/>
      </w:r>
      <w:r w:rsidRPr="00C26608">
        <w:rPr>
          <w:rFonts w:ascii="Times New Roman" w:hAnsi="Times New Roman"/>
          <w:b/>
          <w:sz w:val="24"/>
          <w:szCs w:val="24"/>
        </w:rPr>
        <w:tab/>
      </w:r>
      <w:r w:rsidRPr="00C26608">
        <w:rPr>
          <w:rFonts w:ascii="Times New Roman" w:hAnsi="Times New Roman"/>
          <w:b/>
          <w:sz w:val="24"/>
          <w:szCs w:val="24"/>
        </w:rPr>
        <w:tab/>
      </w:r>
      <w:r w:rsidRPr="00C26608">
        <w:rPr>
          <w:rFonts w:ascii="Times New Roman" w:hAnsi="Times New Roman"/>
          <w:b/>
          <w:sz w:val="24"/>
          <w:szCs w:val="24"/>
        </w:rPr>
        <w:tab/>
      </w:r>
    </w:p>
    <w:tbl>
      <w:tblPr>
        <w:tblW w:w="63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
        <w:gridCol w:w="1696"/>
        <w:gridCol w:w="1177"/>
        <w:gridCol w:w="1212"/>
        <w:gridCol w:w="1288"/>
      </w:tblGrid>
      <w:tr w:rsidR="00D52D8A" w:rsidRPr="00C26608" w14:paraId="6301B155" w14:textId="77777777" w:rsidTr="009C5CF6">
        <w:trPr>
          <w:jc w:val="center"/>
        </w:trPr>
        <w:tc>
          <w:tcPr>
            <w:tcW w:w="1098" w:type="dxa"/>
            <w:tcBorders>
              <w:right w:val="single" w:sz="4" w:space="0" w:color="auto"/>
            </w:tcBorders>
            <w:shd w:val="clear" w:color="auto" w:fill="auto"/>
          </w:tcPr>
          <w:p w14:paraId="4262EBC3" w14:textId="77777777" w:rsidR="00D52D8A" w:rsidRPr="00C26608" w:rsidRDefault="00D52D8A" w:rsidP="009C5CF6">
            <w:pPr>
              <w:widowControl w:val="0"/>
              <w:shd w:val="clear" w:color="auto" w:fill="FFFFFF"/>
              <w:tabs>
                <w:tab w:val="left" w:pos="990"/>
              </w:tabs>
              <w:autoSpaceDE w:val="0"/>
              <w:autoSpaceDN w:val="0"/>
              <w:adjustRightInd w:val="0"/>
              <w:jc w:val="both"/>
              <w:rPr>
                <w:rFonts w:ascii="Times New Roman" w:eastAsia="Times New Roman" w:hAnsi="Times New Roman"/>
                <w:b/>
                <w:sz w:val="24"/>
                <w:szCs w:val="24"/>
              </w:rPr>
            </w:pPr>
            <w:r w:rsidRPr="00C26608">
              <w:rPr>
                <w:rFonts w:ascii="Times New Roman" w:eastAsia="Times New Roman" w:hAnsi="Times New Roman"/>
                <w:b/>
                <w:sz w:val="24"/>
                <w:szCs w:val="24"/>
              </w:rPr>
              <w:t>Word</w:t>
            </w:r>
          </w:p>
        </w:tc>
        <w:tc>
          <w:tcPr>
            <w:tcW w:w="1800" w:type="dxa"/>
            <w:tcBorders>
              <w:left w:val="single" w:sz="4" w:space="0" w:color="auto"/>
            </w:tcBorders>
            <w:shd w:val="clear" w:color="auto" w:fill="auto"/>
          </w:tcPr>
          <w:p w14:paraId="67FB6431" w14:textId="77777777" w:rsidR="00D52D8A" w:rsidRPr="00C26608" w:rsidRDefault="00D52D8A" w:rsidP="009C5CF6">
            <w:pPr>
              <w:widowControl w:val="0"/>
              <w:shd w:val="clear" w:color="auto" w:fill="FFFFFF"/>
              <w:tabs>
                <w:tab w:val="left" w:pos="990"/>
              </w:tabs>
              <w:autoSpaceDE w:val="0"/>
              <w:autoSpaceDN w:val="0"/>
              <w:adjustRightInd w:val="0"/>
              <w:jc w:val="both"/>
              <w:rPr>
                <w:rFonts w:ascii="Times New Roman" w:eastAsia="Times New Roman" w:hAnsi="Times New Roman"/>
                <w:b/>
                <w:sz w:val="24"/>
                <w:szCs w:val="24"/>
              </w:rPr>
            </w:pPr>
            <w:r w:rsidRPr="00C26608">
              <w:rPr>
                <w:rFonts w:ascii="Times New Roman" w:eastAsia="Times New Roman" w:hAnsi="Times New Roman"/>
                <w:b/>
                <w:sz w:val="24"/>
                <w:szCs w:val="24"/>
              </w:rPr>
              <w:t xml:space="preserve">Transcription </w:t>
            </w:r>
          </w:p>
        </w:tc>
        <w:tc>
          <w:tcPr>
            <w:tcW w:w="2160" w:type="dxa"/>
            <w:shd w:val="clear" w:color="auto" w:fill="auto"/>
          </w:tcPr>
          <w:p w14:paraId="323F892A" w14:textId="77777777" w:rsidR="00D52D8A" w:rsidRPr="00C26608" w:rsidRDefault="00D52D8A" w:rsidP="009C5CF6">
            <w:pPr>
              <w:widowControl w:val="0"/>
              <w:shd w:val="clear" w:color="auto" w:fill="FFFFFF"/>
              <w:tabs>
                <w:tab w:val="left" w:pos="990"/>
              </w:tabs>
              <w:autoSpaceDE w:val="0"/>
              <w:autoSpaceDN w:val="0"/>
              <w:adjustRightInd w:val="0"/>
              <w:jc w:val="both"/>
              <w:rPr>
                <w:rFonts w:ascii="Times New Roman" w:eastAsia="Times New Roman" w:hAnsi="Times New Roman"/>
                <w:b/>
                <w:sz w:val="24"/>
                <w:szCs w:val="24"/>
              </w:rPr>
            </w:pPr>
            <w:r w:rsidRPr="00C26608">
              <w:rPr>
                <w:rFonts w:ascii="Times New Roman" w:eastAsia="Times New Roman" w:hAnsi="Times New Roman"/>
                <w:b/>
                <w:sz w:val="24"/>
                <w:szCs w:val="24"/>
              </w:rPr>
              <w:t>Pre-final</w:t>
            </w:r>
          </w:p>
        </w:tc>
        <w:tc>
          <w:tcPr>
            <w:tcW w:w="2131" w:type="dxa"/>
            <w:shd w:val="clear" w:color="auto" w:fill="auto"/>
          </w:tcPr>
          <w:p w14:paraId="4A7DD02C" w14:textId="77777777" w:rsidR="00D52D8A" w:rsidRPr="00C26608" w:rsidRDefault="00D52D8A" w:rsidP="009C5CF6">
            <w:pPr>
              <w:widowControl w:val="0"/>
              <w:shd w:val="clear" w:color="auto" w:fill="FFFFFF"/>
              <w:tabs>
                <w:tab w:val="left" w:pos="990"/>
              </w:tabs>
              <w:autoSpaceDE w:val="0"/>
              <w:autoSpaceDN w:val="0"/>
              <w:adjustRightInd w:val="0"/>
              <w:jc w:val="both"/>
              <w:rPr>
                <w:rFonts w:ascii="Times New Roman" w:eastAsia="Times New Roman" w:hAnsi="Times New Roman"/>
                <w:b/>
                <w:sz w:val="24"/>
                <w:szCs w:val="24"/>
              </w:rPr>
            </w:pPr>
            <w:r w:rsidRPr="00C26608">
              <w:rPr>
                <w:rFonts w:ascii="Times New Roman" w:eastAsia="Times New Roman" w:hAnsi="Times New Roman"/>
                <w:b/>
                <w:sz w:val="24"/>
                <w:szCs w:val="24"/>
              </w:rPr>
              <w:t>Final</w:t>
            </w:r>
          </w:p>
        </w:tc>
        <w:tc>
          <w:tcPr>
            <w:tcW w:w="2387" w:type="dxa"/>
            <w:shd w:val="clear" w:color="auto" w:fill="auto"/>
          </w:tcPr>
          <w:p w14:paraId="57A7FF80" w14:textId="77777777" w:rsidR="00D52D8A" w:rsidRPr="00C26608" w:rsidRDefault="00D52D8A" w:rsidP="009C5CF6">
            <w:pPr>
              <w:widowControl w:val="0"/>
              <w:shd w:val="clear" w:color="auto" w:fill="FFFFFF"/>
              <w:tabs>
                <w:tab w:val="left" w:pos="990"/>
              </w:tabs>
              <w:autoSpaceDE w:val="0"/>
              <w:autoSpaceDN w:val="0"/>
              <w:adjustRightInd w:val="0"/>
              <w:jc w:val="both"/>
              <w:rPr>
                <w:rFonts w:ascii="Times New Roman" w:eastAsia="Times New Roman" w:hAnsi="Times New Roman"/>
                <w:b/>
                <w:sz w:val="24"/>
                <w:szCs w:val="24"/>
              </w:rPr>
            </w:pPr>
            <w:r w:rsidRPr="00C26608">
              <w:rPr>
                <w:rFonts w:ascii="Times New Roman" w:eastAsia="Times New Roman" w:hAnsi="Times New Roman"/>
                <w:b/>
                <w:sz w:val="24"/>
                <w:szCs w:val="24"/>
              </w:rPr>
              <w:t>Post-final</w:t>
            </w:r>
          </w:p>
        </w:tc>
      </w:tr>
      <w:tr w:rsidR="00D52D8A" w:rsidRPr="00C26608" w14:paraId="00E28041" w14:textId="77777777" w:rsidTr="009C5CF6">
        <w:trPr>
          <w:jc w:val="center"/>
        </w:trPr>
        <w:tc>
          <w:tcPr>
            <w:tcW w:w="1098" w:type="dxa"/>
            <w:tcBorders>
              <w:right w:val="single" w:sz="4" w:space="0" w:color="auto"/>
            </w:tcBorders>
            <w:shd w:val="clear" w:color="auto" w:fill="auto"/>
          </w:tcPr>
          <w:p w14:paraId="52FCEFEE" w14:textId="77777777" w:rsidR="00D52D8A" w:rsidRPr="00C26608" w:rsidRDefault="00D52D8A" w:rsidP="009C5CF6">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helped</w:t>
            </w:r>
          </w:p>
        </w:tc>
        <w:tc>
          <w:tcPr>
            <w:tcW w:w="1800" w:type="dxa"/>
            <w:tcBorders>
              <w:left w:val="single" w:sz="4" w:space="0" w:color="auto"/>
            </w:tcBorders>
            <w:shd w:val="clear" w:color="auto" w:fill="auto"/>
          </w:tcPr>
          <w:p w14:paraId="4C8D666F" w14:textId="77777777" w:rsidR="00D52D8A" w:rsidRPr="00C26608" w:rsidRDefault="00D52D8A" w:rsidP="009C5CF6">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he</w:t>
            </w:r>
          </w:p>
        </w:tc>
        <w:tc>
          <w:tcPr>
            <w:tcW w:w="2160" w:type="dxa"/>
            <w:shd w:val="clear" w:color="auto" w:fill="auto"/>
          </w:tcPr>
          <w:p w14:paraId="679F9C85" w14:textId="77777777" w:rsidR="00D52D8A" w:rsidRPr="00C26608" w:rsidRDefault="00D52D8A" w:rsidP="009C5CF6">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l</w:t>
            </w:r>
          </w:p>
        </w:tc>
        <w:tc>
          <w:tcPr>
            <w:tcW w:w="2131" w:type="dxa"/>
            <w:shd w:val="clear" w:color="auto" w:fill="auto"/>
          </w:tcPr>
          <w:p w14:paraId="71447F3E" w14:textId="77777777" w:rsidR="00D52D8A" w:rsidRPr="00C26608" w:rsidRDefault="00D52D8A" w:rsidP="009C5CF6">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w:t>
            </w:r>
          </w:p>
        </w:tc>
        <w:tc>
          <w:tcPr>
            <w:tcW w:w="2387" w:type="dxa"/>
            <w:shd w:val="clear" w:color="auto" w:fill="auto"/>
          </w:tcPr>
          <w:p w14:paraId="6BD2610F" w14:textId="3487ED13" w:rsidR="00D52D8A" w:rsidRPr="00C26608" w:rsidRDefault="005B718C" w:rsidP="009C5CF6">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T</w:t>
            </w:r>
          </w:p>
        </w:tc>
      </w:tr>
      <w:tr w:rsidR="00D52D8A" w:rsidRPr="00C26608" w14:paraId="3486D611" w14:textId="77777777" w:rsidTr="009C5CF6">
        <w:trPr>
          <w:jc w:val="center"/>
        </w:trPr>
        <w:tc>
          <w:tcPr>
            <w:tcW w:w="1098" w:type="dxa"/>
            <w:tcBorders>
              <w:right w:val="single" w:sz="4" w:space="0" w:color="auto"/>
            </w:tcBorders>
            <w:shd w:val="clear" w:color="auto" w:fill="auto"/>
          </w:tcPr>
          <w:p w14:paraId="0C5EDE36" w14:textId="77777777" w:rsidR="00D52D8A" w:rsidRPr="00C26608" w:rsidRDefault="00D52D8A" w:rsidP="009C5CF6">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banks</w:t>
            </w:r>
          </w:p>
        </w:tc>
        <w:tc>
          <w:tcPr>
            <w:tcW w:w="1800" w:type="dxa"/>
            <w:tcBorders>
              <w:left w:val="single" w:sz="4" w:space="0" w:color="auto"/>
            </w:tcBorders>
            <w:shd w:val="clear" w:color="auto" w:fill="auto"/>
          </w:tcPr>
          <w:p w14:paraId="2E7F719F" w14:textId="77777777" w:rsidR="00D52D8A" w:rsidRPr="00C26608" w:rsidRDefault="00D52D8A" w:rsidP="009C5CF6">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bæ</w:t>
            </w:r>
          </w:p>
        </w:tc>
        <w:tc>
          <w:tcPr>
            <w:tcW w:w="2160" w:type="dxa"/>
            <w:shd w:val="clear" w:color="auto" w:fill="auto"/>
          </w:tcPr>
          <w:p w14:paraId="6A36A1FC" w14:textId="77777777" w:rsidR="00D52D8A" w:rsidRPr="00C26608" w:rsidRDefault="00D52D8A" w:rsidP="009C5CF6">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ŋ</w:t>
            </w:r>
          </w:p>
        </w:tc>
        <w:tc>
          <w:tcPr>
            <w:tcW w:w="2131" w:type="dxa"/>
            <w:shd w:val="clear" w:color="auto" w:fill="auto"/>
          </w:tcPr>
          <w:p w14:paraId="4CF1321A" w14:textId="77777777" w:rsidR="00D52D8A" w:rsidRPr="00C26608" w:rsidRDefault="00D52D8A" w:rsidP="009C5CF6">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k</w:t>
            </w:r>
          </w:p>
        </w:tc>
        <w:tc>
          <w:tcPr>
            <w:tcW w:w="2387" w:type="dxa"/>
            <w:shd w:val="clear" w:color="auto" w:fill="auto"/>
          </w:tcPr>
          <w:p w14:paraId="5C1BE0AB" w14:textId="2F8DCE9C" w:rsidR="00D52D8A" w:rsidRPr="00C26608" w:rsidRDefault="005B718C" w:rsidP="009C5CF6">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S</w:t>
            </w:r>
          </w:p>
        </w:tc>
      </w:tr>
      <w:tr w:rsidR="00D52D8A" w:rsidRPr="00C26608" w14:paraId="22AD293D" w14:textId="77777777" w:rsidTr="009C5CF6">
        <w:trPr>
          <w:jc w:val="center"/>
        </w:trPr>
        <w:tc>
          <w:tcPr>
            <w:tcW w:w="1098" w:type="dxa"/>
            <w:tcBorders>
              <w:right w:val="single" w:sz="4" w:space="0" w:color="auto"/>
            </w:tcBorders>
            <w:shd w:val="clear" w:color="auto" w:fill="auto"/>
          </w:tcPr>
          <w:p w14:paraId="33CF0AC4" w14:textId="77777777" w:rsidR="00D52D8A" w:rsidRPr="00C26608" w:rsidRDefault="00D52D8A" w:rsidP="009C5CF6">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bonds</w:t>
            </w:r>
          </w:p>
        </w:tc>
        <w:tc>
          <w:tcPr>
            <w:tcW w:w="1800" w:type="dxa"/>
            <w:tcBorders>
              <w:left w:val="single" w:sz="4" w:space="0" w:color="auto"/>
            </w:tcBorders>
            <w:shd w:val="clear" w:color="auto" w:fill="auto"/>
          </w:tcPr>
          <w:p w14:paraId="28DCCAB6" w14:textId="77777777" w:rsidR="00D52D8A" w:rsidRPr="00C26608" w:rsidRDefault="00D52D8A" w:rsidP="009C5CF6">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commentRangeStart w:id="23"/>
            <w:r w:rsidRPr="00C26608">
              <w:rPr>
                <w:rFonts w:ascii="Times New Roman" w:eastAsia="Times New Roman" w:hAnsi="Times New Roman"/>
                <w:sz w:val="24"/>
                <w:szCs w:val="24"/>
              </w:rPr>
              <w:t>bα</w:t>
            </w:r>
            <w:commentRangeEnd w:id="23"/>
            <w:r w:rsidR="001D1230">
              <w:rPr>
                <w:rStyle w:val="CommentReference"/>
                <w:lang w:val="en-GB"/>
              </w:rPr>
              <w:commentReference w:id="23"/>
            </w:r>
          </w:p>
        </w:tc>
        <w:tc>
          <w:tcPr>
            <w:tcW w:w="2160" w:type="dxa"/>
            <w:shd w:val="clear" w:color="auto" w:fill="auto"/>
          </w:tcPr>
          <w:p w14:paraId="395962DD" w14:textId="77777777" w:rsidR="00D52D8A" w:rsidRPr="00C26608" w:rsidRDefault="00D52D8A" w:rsidP="009C5CF6">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n</w:t>
            </w:r>
          </w:p>
        </w:tc>
        <w:tc>
          <w:tcPr>
            <w:tcW w:w="2131" w:type="dxa"/>
            <w:shd w:val="clear" w:color="auto" w:fill="auto"/>
          </w:tcPr>
          <w:p w14:paraId="35327B59" w14:textId="77777777" w:rsidR="00D52D8A" w:rsidRPr="00C26608" w:rsidRDefault="00D52D8A" w:rsidP="009C5CF6">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d</w:t>
            </w:r>
          </w:p>
        </w:tc>
        <w:tc>
          <w:tcPr>
            <w:tcW w:w="2387" w:type="dxa"/>
            <w:shd w:val="clear" w:color="auto" w:fill="auto"/>
          </w:tcPr>
          <w:p w14:paraId="6CB2CE9C" w14:textId="11B9BE9C" w:rsidR="00D52D8A" w:rsidRPr="00C26608" w:rsidRDefault="005B718C" w:rsidP="009C5CF6">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Z</w:t>
            </w:r>
          </w:p>
        </w:tc>
      </w:tr>
      <w:tr w:rsidR="00D52D8A" w:rsidRPr="00C26608" w14:paraId="15590AEB" w14:textId="77777777" w:rsidTr="009C5CF6">
        <w:trPr>
          <w:jc w:val="center"/>
        </w:trPr>
        <w:tc>
          <w:tcPr>
            <w:tcW w:w="1098" w:type="dxa"/>
            <w:tcBorders>
              <w:right w:val="single" w:sz="4" w:space="0" w:color="auto"/>
            </w:tcBorders>
            <w:shd w:val="clear" w:color="auto" w:fill="auto"/>
          </w:tcPr>
          <w:p w14:paraId="6813D8A8" w14:textId="77777777" w:rsidR="00D52D8A" w:rsidRPr="00C26608" w:rsidRDefault="00D52D8A" w:rsidP="009C5CF6">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twelfth</w:t>
            </w:r>
          </w:p>
        </w:tc>
        <w:tc>
          <w:tcPr>
            <w:tcW w:w="1800" w:type="dxa"/>
            <w:tcBorders>
              <w:left w:val="single" w:sz="4" w:space="0" w:color="auto"/>
            </w:tcBorders>
            <w:shd w:val="clear" w:color="auto" w:fill="auto"/>
          </w:tcPr>
          <w:p w14:paraId="5C6B9A84" w14:textId="77777777" w:rsidR="00D52D8A" w:rsidRPr="00C26608" w:rsidRDefault="00D52D8A" w:rsidP="009C5CF6">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twe</w:t>
            </w:r>
          </w:p>
        </w:tc>
        <w:tc>
          <w:tcPr>
            <w:tcW w:w="2160" w:type="dxa"/>
            <w:shd w:val="clear" w:color="auto" w:fill="auto"/>
          </w:tcPr>
          <w:p w14:paraId="2713B2F7" w14:textId="77777777" w:rsidR="00D52D8A" w:rsidRPr="00C26608" w:rsidRDefault="00D52D8A" w:rsidP="009C5CF6">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l</w:t>
            </w:r>
          </w:p>
        </w:tc>
        <w:tc>
          <w:tcPr>
            <w:tcW w:w="2131" w:type="dxa"/>
            <w:shd w:val="clear" w:color="auto" w:fill="auto"/>
          </w:tcPr>
          <w:p w14:paraId="39C56E9E" w14:textId="77777777" w:rsidR="00D52D8A" w:rsidRPr="00C26608" w:rsidRDefault="00D52D8A" w:rsidP="009C5CF6">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f</w:t>
            </w:r>
          </w:p>
        </w:tc>
        <w:tc>
          <w:tcPr>
            <w:tcW w:w="2387" w:type="dxa"/>
            <w:shd w:val="clear" w:color="auto" w:fill="auto"/>
          </w:tcPr>
          <w:p w14:paraId="663188C6" w14:textId="20F9ED34" w:rsidR="00D52D8A" w:rsidRPr="00C26608" w:rsidRDefault="005B718C" w:rsidP="009C5CF6">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Ө</w:t>
            </w:r>
          </w:p>
        </w:tc>
      </w:tr>
    </w:tbl>
    <w:p w14:paraId="14049DEF" w14:textId="77777777" w:rsidR="00D52D8A" w:rsidRPr="00C26608" w:rsidRDefault="00D52D8A" w:rsidP="00D52D8A">
      <w:pPr>
        <w:shd w:val="clear" w:color="auto" w:fill="FFFFFF"/>
        <w:tabs>
          <w:tab w:val="left" w:pos="990"/>
        </w:tabs>
        <w:jc w:val="both"/>
        <w:rPr>
          <w:rFonts w:ascii="Times New Roman" w:hAnsi="Times New Roman"/>
          <w:sz w:val="24"/>
          <w:szCs w:val="24"/>
        </w:rPr>
      </w:pPr>
    </w:p>
    <w:p w14:paraId="102B9505" w14:textId="77777777" w:rsidR="00D52D8A" w:rsidRPr="00C26608" w:rsidRDefault="00D52D8A" w:rsidP="00D52D8A">
      <w:pPr>
        <w:shd w:val="clear" w:color="auto" w:fill="FFFFFF"/>
        <w:tabs>
          <w:tab w:val="left" w:pos="990"/>
        </w:tabs>
        <w:jc w:val="both"/>
        <w:rPr>
          <w:rFonts w:ascii="Times New Roman" w:hAnsi="Times New Roman"/>
          <w:sz w:val="24"/>
          <w:szCs w:val="24"/>
        </w:rPr>
      </w:pPr>
      <w:r w:rsidRPr="00C26608">
        <w:rPr>
          <w:rFonts w:ascii="Times New Roman" w:hAnsi="Times New Roman"/>
          <w:sz w:val="24"/>
          <w:szCs w:val="24"/>
        </w:rPr>
        <w:t>The second type shows how more than one post-final consonant can occur in a final cluster: final plus post-final1 plus post-final 2 is again one of /s, z, t, d, Ө/.</w:t>
      </w:r>
      <w:r w:rsidRPr="00C26608">
        <w:rPr>
          <w:rFonts w:ascii="Times New Roman" w:hAnsi="Times New Roman"/>
          <w:sz w:val="24"/>
          <w:szCs w:val="24"/>
        </w:rPr>
        <w:tab/>
      </w:r>
      <w:r w:rsidRPr="00C26608">
        <w:rPr>
          <w:rFonts w:ascii="Times New Roman" w:hAnsi="Times New Roman"/>
          <w:sz w:val="24"/>
          <w:szCs w:val="24"/>
        </w:rPr>
        <w:tab/>
      </w:r>
      <w:r w:rsidRPr="00C26608">
        <w:rPr>
          <w:rFonts w:ascii="Times New Roman" w:hAnsi="Times New Roman"/>
          <w:sz w:val="24"/>
          <w:szCs w:val="24"/>
        </w:rPr>
        <w:tab/>
      </w:r>
      <w:r w:rsidRPr="00C26608">
        <w:rPr>
          <w:rFonts w:ascii="Times New Roman" w:hAnsi="Times New Roman"/>
          <w:sz w:val="24"/>
          <w:szCs w:val="24"/>
        </w:rPr>
        <w:tab/>
      </w:r>
      <w:r w:rsidRPr="00C26608">
        <w:rPr>
          <w:rFonts w:ascii="Times New Roman" w:hAnsi="Times New Roman"/>
          <w:sz w:val="24"/>
          <w:szCs w:val="24"/>
        </w:rPr>
        <w:tab/>
      </w:r>
    </w:p>
    <w:p w14:paraId="7300A752" w14:textId="77777777" w:rsidR="00D52D8A" w:rsidRPr="00C26608" w:rsidRDefault="00D52D8A" w:rsidP="00D52D8A">
      <w:pPr>
        <w:shd w:val="clear" w:color="auto" w:fill="FFFFFF"/>
        <w:tabs>
          <w:tab w:val="left" w:pos="990"/>
        </w:tabs>
        <w:jc w:val="both"/>
        <w:rPr>
          <w:rFonts w:ascii="Times New Roman" w:hAnsi="Times New Roman"/>
          <w:b/>
          <w:sz w:val="24"/>
          <w:szCs w:val="24"/>
        </w:rPr>
      </w:pPr>
    </w:p>
    <w:p w14:paraId="7B1FF211" w14:textId="77777777" w:rsidR="00D52D8A" w:rsidRPr="00C26608" w:rsidRDefault="00D52D8A" w:rsidP="00D52D8A">
      <w:pPr>
        <w:shd w:val="clear" w:color="auto" w:fill="FFFFFF"/>
        <w:tabs>
          <w:tab w:val="left" w:pos="990"/>
        </w:tabs>
        <w:jc w:val="both"/>
        <w:rPr>
          <w:rFonts w:ascii="Times New Roman" w:hAnsi="Times New Roman"/>
          <w:b/>
          <w:sz w:val="24"/>
          <w:szCs w:val="24"/>
        </w:rPr>
      </w:pPr>
    </w:p>
    <w:p w14:paraId="13966AFE" w14:textId="77777777" w:rsidR="00D52D8A" w:rsidRPr="00C26608" w:rsidRDefault="00D52D8A" w:rsidP="00D52D8A">
      <w:pPr>
        <w:shd w:val="clear" w:color="auto" w:fill="FFFFFF"/>
        <w:tabs>
          <w:tab w:val="left" w:pos="990"/>
        </w:tabs>
        <w:jc w:val="both"/>
        <w:rPr>
          <w:rFonts w:ascii="Times New Roman" w:hAnsi="Times New Roman"/>
          <w:b/>
          <w:sz w:val="24"/>
          <w:szCs w:val="24"/>
        </w:rPr>
      </w:pPr>
      <w:r w:rsidRPr="00C26608">
        <w:rPr>
          <w:rFonts w:ascii="Times New Roman" w:hAnsi="Times New Roman"/>
          <w:b/>
          <w:sz w:val="24"/>
          <w:szCs w:val="24"/>
        </w:rPr>
        <w:t>Table 5: Pre-final 1 plus final 1 plus post-final 1and post-final 2</w:t>
      </w:r>
      <w:r w:rsidRPr="00C26608">
        <w:rPr>
          <w:rFonts w:ascii="Times New Roman" w:hAnsi="Times New Roman"/>
          <w:b/>
          <w:sz w:val="24"/>
          <w:szCs w:val="24"/>
        </w:rPr>
        <w:tab/>
      </w:r>
    </w:p>
    <w:tbl>
      <w:tblPr>
        <w:tblW w:w="63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1"/>
        <w:gridCol w:w="1228"/>
        <w:gridCol w:w="1266"/>
        <w:gridCol w:w="1295"/>
        <w:gridCol w:w="1296"/>
      </w:tblGrid>
      <w:tr w:rsidR="00D52D8A" w:rsidRPr="00C26608" w14:paraId="562C9325" w14:textId="77777777" w:rsidTr="009C5CF6">
        <w:trPr>
          <w:jc w:val="center"/>
        </w:trPr>
        <w:tc>
          <w:tcPr>
            <w:tcW w:w="1915" w:type="dxa"/>
            <w:shd w:val="clear" w:color="auto" w:fill="auto"/>
          </w:tcPr>
          <w:p w14:paraId="0C934CA5" w14:textId="77777777" w:rsidR="00D52D8A" w:rsidRPr="00C26608" w:rsidRDefault="00D52D8A" w:rsidP="009C5CF6">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p>
        </w:tc>
        <w:tc>
          <w:tcPr>
            <w:tcW w:w="1915" w:type="dxa"/>
            <w:shd w:val="clear" w:color="auto" w:fill="auto"/>
          </w:tcPr>
          <w:p w14:paraId="09F01C87" w14:textId="77777777" w:rsidR="00D52D8A" w:rsidRPr="00C26608" w:rsidRDefault="00D52D8A" w:rsidP="009C5CF6">
            <w:pPr>
              <w:widowControl w:val="0"/>
              <w:shd w:val="clear" w:color="auto" w:fill="FFFFFF"/>
              <w:tabs>
                <w:tab w:val="left" w:pos="990"/>
              </w:tabs>
              <w:autoSpaceDE w:val="0"/>
              <w:autoSpaceDN w:val="0"/>
              <w:adjustRightInd w:val="0"/>
              <w:jc w:val="both"/>
              <w:rPr>
                <w:rFonts w:ascii="Times New Roman" w:eastAsia="Times New Roman" w:hAnsi="Times New Roman"/>
                <w:b/>
                <w:sz w:val="24"/>
                <w:szCs w:val="24"/>
              </w:rPr>
            </w:pPr>
            <w:r w:rsidRPr="00C26608">
              <w:rPr>
                <w:rFonts w:ascii="Times New Roman" w:eastAsia="Times New Roman" w:hAnsi="Times New Roman"/>
                <w:b/>
                <w:sz w:val="24"/>
                <w:szCs w:val="24"/>
              </w:rPr>
              <w:t>Pre-final</w:t>
            </w:r>
          </w:p>
        </w:tc>
        <w:tc>
          <w:tcPr>
            <w:tcW w:w="1915" w:type="dxa"/>
            <w:shd w:val="clear" w:color="auto" w:fill="auto"/>
          </w:tcPr>
          <w:p w14:paraId="5B831E90" w14:textId="77777777" w:rsidR="00D52D8A" w:rsidRPr="00C26608" w:rsidRDefault="00D52D8A" w:rsidP="009C5CF6">
            <w:pPr>
              <w:widowControl w:val="0"/>
              <w:shd w:val="clear" w:color="auto" w:fill="FFFFFF"/>
              <w:tabs>
                <w:tab w:val="left" w:pos="990"/>
              </w:tabs>
              <w:autoSpaceDE w:val="0"/>
              <w:autoSpaceDN w:val="0"/>
              <w:adjustRightInd w:val="0"/>
              <w:jc w:val="both"/>
              <w:rPr>
                <w:rFonts w:ascii="Times New Roman" w:eastAsia="Times New Roman" w:hAnsi="Times New Roman"/>
                <w:b/>
                <w:sz w:val="24"/>
                <w:szCs w:val="24"/>
              </w:rPr>
            </w:pPr>
            <w:r w:rsidRPr="00C26608">
              <w:rPr>
                <w:rFonts w:ascii="Times New Roman" w:eastAsia="Times New Roman" w:hAnsi="Times New Roman"/>
                <w:b/>
                <w:sz w:val="24"/>
                <w:szCs w:val="24"/>
              </w:rPr>
              <w:t>Final</w:t>
            </w:r>
          </w:p>
        </w:tc>
        <w:tc>
          <w:tcPr>
            <w:tcW w:w="1915" w:type="dxa"/>
            <w:shd w:val="clear" w:color="auto" w:fill="auto"/>
          </w:tcPr>
          <w:p w14:paraId="50386B01" w14:textId="77777777" w:rsidR="00D52D8A" w:rsidRPr="00C26608" w:rsidRDefault="00D52D8A" w:rsidP="009C5CF6">
            <w:pPr>
              <w:widowControl w:val="0"/>
              <w:shd w:val="clear" w:color="auto" w:fill="FFFFFF"/>
              <w:tabs>
                <w:tab w:val="left" w:pos="990"/>
              </w:tabs>
              <w:autoSpaceDE w:val="0"/>
              <w:autoSpaceDN w:val="0"/>
              <w:adjustRightInd w:val="0"/>
              <w:jc w:val="both"/>
              <w:rPr>
                <w:rFonts w:ascii="Times New Roman" w:eastAsia="Times New Roman" w:hAnsi="Times New Roman"/>
                <w:b/>
                <w:sz w:val="24"/>
                <w:szCs w:val="24"/>
              </w:rPr>
            </w:pPr>
            <w:r w:rsidRPr="00C26608">
              <w:rPr>
                <w:rFonts w:ascii="Times New Roman" w:eastAsia="Times New Roman" w:hAnsi="Times New Roman"/>
                <w:b/>
                <w:sz w:val="24"/>
                <w:szCs w:val="24"/>
              </w:rPr>
              <w:t>Post-</w:t>
            </w:r>
            <w:r w:rsidRPr="00C26608">
              <w:rPr>
                <w:rFonts w:ascii="Times New Roman" w:eastAsia="Times New Roman" w:hAnsi="Times New Roman"/>
                <w:b/>
                <w:sz w:val="24"/>
                <w:szCs w:val="24"/>
              </w:rPr>
              <w:lastRenderedPageBreak/>
              <w:t>final1</w:t>
            </w:r>
          </w:p>
        </w:tc>
        <w:tc>
          <w:tcPr>
            <w:tcW w:w="1916" w:type="dxa"/>
            <w:shd w:val="clear" w:color="auto" w:fill="auto"/>
          </w:tcPr>
          <w:p w14:paraId="1F6DE666" w14:textId="77777777" w:rsidR="00D52D8A" w:rsidRPr="00C26608" w:rsidRDefault="00D52D8A" w:rsidP="009C5CF6">
            <w:pPr>
              <w:widowControl w:val="0"/>
              <w:shd w:val="clear" w:color="auto" w:fill="FFFFFF"/>
              <w:tabs>
                <w:tab w:val="left" w:pos="990"/>
              </w:tabs>
              <w:autoSpaceDE w:val="0"/>
              <w:autoSpaceDN w:val="0"/>
              <w:adjustRightInd w:val="0"/>
              <w:jc w:val="both"/>
              <w:rPr>
                <w:rFonts w:ascii="Times New Roman" w:eastAsia="Times New Roman" w:hAnsi="Times New Roman"/>
                <w:b/>
                <w:sz w:val="24"/>
                <w:szCs w:val="24"/>
              </w:rPr>
            </w:pPr>
            <w:r w:rsidRPr="00C26608">
              <w:rPr>
                <w:rFonts w:ascii="Times New Roman" w:eastAsia="Times New Roman" w:hAnsi="Times New Roman"/>
                <w:b/>
                <w:sz w:val="24"/>
                <w:szCs w:val="24"/>
              </w:rPr>
              <w:lastRenderedPageBreak/>
              <w:t>Post-</w:t>
            </w:r>
            <w:r w:rsidRPr="00C26608">
              <w:rPr>
                <w:rFonts w:ascii="Times New Roman" w:eastAsia="Times New Roman" w:hAnsi="Times New Roman"/>
                <w:b/>
                <w:sz w:val="24"/>
                <w:szCs w:val="24"/>
              </w:rPr>
              <w:lastRenderedPageBreak/>
              <w:t>final2</w:t>
            </w:r>
          </w:p>
        </w:tc>
      </w:tr>
      <w:tr w:rsidR="00D52D8A" w:rsidRPr="00C26608" w14:paraId="57FBCB2E" w14:textId="77777777" w:rsidTr="009C5CF6">
        <w:trPr>
          <w:jc w:val="center"/>
        </w:trPr>
        <w:tc>
          <w:tcPr>
            <w:tcW w:w="1915" w:type="dxa"/>
            <w:shd w:val="clear" w:color="auto" w:fill="auto"/>
          </w:tcPr>
          <w:p w14:paraId="0715E636" w14:textId="77777777" w:rsidR="00D52D8A" w:rsidRPr="00C26608" w:rsidRDefault="00D52D8A" w:rsidP="009C5CF6">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commentRangeStart w:id="24"/>
            <w:r w:rsidRPr="00C26608">
              <w:rPr>
                <w:rFonts w:ascii="Times New Roman" w:eastAsia="Times New Roman" w:hAnsi="Times New Roman"/>
                <w:sz w:val="24"/>
                <w:szCs w:val="24"/>
              </w:rPr>
              <w:lastRenderedPageBreak/>
              <w:t>fifths fi</w:t>
            </w:r>
          </w:p>
        </w:tc>
        <w:tc>
          <w:tcPr>
            <w:tcW w:w="1915" w:type="dxa"/>
            <w:shd w:val="clear" w:color="auto" w:fill="auto"/>
          </w:tcPr>
          <w:p w14:paraId="6E2D4B14" w14:textId="77777777" w:rsidR="00D52D8A" w:rsidRPr="00C26608" w:rsidRDefault="00D52D8A" w:rsidP="009C5CF6">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p>
        </w:tc>
        <w:tc>
          <w:tcPr>
            <w:tcW w:w="1915" w:type="dxa"/>
            <w:shd w:val="clear" w:color="auto" w:fill="auto"/>
          </w:tcPr>
          <w:p w14:paraId="5AA63793" w14:textId="0D6FBBD9" w:rsidR="00D52D8A" w:rsidRPr="00C26608" w:rsidRDefault="001D1230" w:rsidP="009C5CF6">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F</w:t>
            </w:r>
          </w:p>
        </w:tc>
        <w:tc>
          <w:tcPr>
            <w:tcW w:w="1915" w:type="dxa"/>
            <w:shd w:val="clear" w:color="auto" w:fill="auto"/>
          </w:tcPr>
          <w:p w14:paraId="35AEDF3D" w14:textId="77777777" w:rsidR="00D52D8A" w:rsidRPr="00C26608" w:rsidRDefault="00D52D8A" w:rsidP="009C5CF6">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Ө</w:t>
            </w:r>
          </w:p>
        </w:tc>
        <w:tc>
          <w:tcPr>
            <w:tcW w:w="1916" w:type="dxa"/>
            <w:shd w:val="clear" w:color="auto" w:fill="auto"/>
          </w:tcPr>
          <w:p w14:paraId="10B70307" w14:textId="77777777" w:rsidR="00D52D8A" w:rsidRPr="00C26608" w:rsidRDefault="00D52D8A" w:rsidP="009C5CF6">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s</w:t>
            </w:r>
          </w:p>
        </w:tc>
      </w:tr>
      <w:tr w:rsidR="00D52D8A" w:rsidRPr="00C26608" w14:paraId="2035CF89" w14:textId="77777777" w:rsidTr="009C5CF6">
        <w:trPr>
          <w:jc w:val="center"/>
        </w:trPr>
        <w:tc>
          <w:tcPr>
            <w:tcW w:w="1915" w:type="dxa"/>
            <w:shd w:val="clear" w:color="auto" w:fill="auto"/>
          </w:tcPr>
          <w:p w14:paraId="71AE80EB" w14:textId="77777777" w:rsidR="00D52D8A" w:rsidRPr="00C26608" w:rsidRDefault="00D52D8A" w:rsidP="009C5CF6">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next ne</w:t>
            </w:r>
          </w:p>
        </w:tc>
        <w:tc>
          <w:tcPr>
            <w:tcW w:w="1915" w:type="dxa"/>
            <w:shd w:val="clear" w:color="auto" w:fill="auto"/>
          </w:tcPr>
          <w:p w14:paraId="4E94B613" w14:textId="77777777" w:rsidR="00D52D8A" w:rsidRPr="00C26608" w:rsidRDefault="00D52D8A" w:rsidP="009C5CF6">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p>
        </w:tc>
        <w:tc>
          <w:tcPr>
            <w:tcW w:w="1915" w:type="dxa"/>
            <w:shd w:val="clear" w:color="auto" w:fill="auto"/>
          </w:tcPr>
          <w:p w14:paraId="3A19D6BC" w14:textId="4308AC0E" w:rsidR="00D52D8A" w:rsidRPr="00C26608" w:rsidRDefault="001D1230" w:rsidP="009C5CF6">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K</w:t>
            </w:r>
          </w:p>
        </w:tc>
        <w:tc>
          <w:tcPr>
            <w:tcW w:w="1915" w:type="dxa"/>
            <w:shd w:val="clear" w:color="auto" w:fill="auto"/>
          </w:tcPr>
          <w:p w14:paraId="0C4FD05A" w14:textId="77777777" w:rsidR="00D52D8A" w:rsidRPr="00C26608" w:rsidRDefault="00D52D8A" w:rsidP="009C5CF6">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s</w:t>
            </w:r>
          </w:p>
        </w:tc>
        <w:tc>
          <w:tcPr>
            <w:tcW w:w="1916" w:type="dxa"/>
            <w:shd w:val="clear" w:color="auto" w:fill="auto"/>
          </w:tcPr>
          <w:p w14:paraId="6CF8CF4E" w14:textId="77777777" w:rsidR="00D52D8A" w:rsidRPr="00C26608" w:rsidRDefault="00D52D8A" w:rsidP="009C5CF6">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t</w:t>
            </w:r>
          </w:p>
        </w:tc>
      </w:tr>
      <w:tr w:rsidR="00D52D8A" w:rsidRPr="00C26608" w14:paraId="6A03F77B" w14:textId="77777777" w:rsidTr="009C5CF6">
        <w:trPr>
          <w:jc w:val="center"/>
        </w:trPr>
        <w:tc>
          <w:tcPr>
            <w:tcW w:w="1915" w:type="dxa"/>
            <w:shd w:val="clear" w:color="auto" w:fill="auto"/>
          </w:tcPr>
          <w:p w14:paraId="4B677956" w14:textId="77777777" w:rsidR="00D52D8A" w:rsidRPr="00C26608" w:rsidRDefault="00D52D8A" w:rsidP="009C5CF6">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 lapse læ</w:t>
            </w:r>
          </w:p>
        </w:tc>
        <w:tc>
          <w:tcPr>
            <w:tcW w:w="1915" w:type="dxa"/>
            <w:shd w:val="clear" w:color="auto" w:fill="auto"/>
          </w:tcPr>
          <w:p w14:paraId="5BA6A56B" w14:textId="77777777" w:rsidR="00D52D8A" w:rsidRPr="00C26608" w:rsidRDefault="00D52D8A" w:rsidP="009C5CF6">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p>
        </w:tc>
        <w:tc>
          <w:tcPr>
            <w:tcW w:w="1915" w:type="dxa"/>
            <w:shd w:val="clear" w:color="auto" w:fill="auto"/>
          </w:tcPr>
          <w:p w14:paraId="2324D729" w14:textId="063DF5CA" w:rsidR="00D52D8A" w:rsidRPr="00C26608" w:rsidRDefault="001D1230" w:rsidP="009C5CF6">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w:t>
            </w:r>
          </w:p>
        </w:tc>
        <w:tc>
          <w:tcPr>
            <w:tcW w:w="1915" w:type="dxa"/>
            <w:shd w:val="clear" w:color="auto" w:fill="auto"/>
          </w:tcPr>
          <w:p w14:paraId="575EF8D7" w14:textId="77777777" w:rsidR="00D52D8A" w:rsidRPr="00C26608" w:rsidRDefault="00D52D8A" w:rsidP="009C5CF6">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s</w:t>
            </w:r>
          </w:p>
        </w:tc>
        <w:tc>
          <w:tcPr>
            <w:tcW w:w="1916" w:type="dxa"/>
            <w:shd w:val="clear" w:color="auto" w:fill="auto"/>
          </w:tcPr>
          <w:p w14:paraId="717D2BBD" w14:textId="77777777" w:rsidR="00D52D8A" w:rsidRPr="00C26608" w:rsidRDefault="00D52D8A" w:rsidP="009C5CF6">
            <w:pPr>
              <w:widowControl w:val="0"/>
              <w:shd w:val="clear" w:color="auto" w:fill="FFFFFF"/>
              <w:tabs>
                <w:tab w:val="left" w:pos="99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t</w:t>
            </w:r>
            <w:commentRangeEnd w:id="24"/>
            <w:r w:rsidR="001D1230">
              <w:rPr>
                <w:rStyle w:val="CommentReference"/>
                <w:lang w:val="en-GB"/>
              </w:rPr>
              <w:commentReference w:id="24"/>
            </w:r>
          </w:p>
        </w:tc>
      </w:tr>
    </w:tbl>
    <w:p w14:paraId="353A1369" w14:textId="77777777" w:rsidR="00D52D8A" w:rsidRPr="00C26608" w:rsidRDefault="00D52D8A" w:rsidP="00D52D8A">
      <w:pPr>
        <w:shd w:val="clear" w:color="auto" w:fill="FFFFFF"/>
        <w:tabs>
          <w:tab w:val="left" w:pos="990"/>
        </w:tabs>
        <w:jc w:val="both"/>
        <w:rPr>
          <w:rFonts w:ascii="Times New Roman" w:hAnsi="Times New Roman"/>
          <w:sz w:val="24"/>
          <w:szCs w:val="24"/>
        </w:rPr>
      </w:pPr>
      <w:r w:rsidRPr="00C26608">
        <w:rPr>
          <w:rFonts w:ascii="Times New Roman" w:hAnsi="Times New Roman"/>
          <w:b/>
          <w:sz w:val="24"/>
          <w:szCs w:val="24"/>
        </w:rPr>
        <w:t>Source: Roach (2010)</w:t>
      </w:r>
    </w:p>
    <w:p w14:paraId="100761F0" w14:textId="77777777" w:rsidR="00D52D8A" w:rsidRPr="00C26608" w:rsidRDefault="00D52D8A" w:rsidP="00D52D8A">
      <w:pPr>
        <w:shd w:val="clear" w:color="auto" w:fill="FFFFFF"/>
        <w:tabs>
          <w:tab w:val="left" w:pos="990"/>
        </w:tabs>
        <w:jc w:val="both"/>
        <w:rPr>
          <w:rFonts w:ascii="Times New Roman" w:hAnsi="Times New Roman"/>
          <w:sz w:val="24"/>
          <w:szCs w:val="24"/>
        </w:rPr>
      </w:pPr>
      <w:r w:rsidRPr="00C26608">
        <w:rPr>
          <w:rFonts w:ascii="Times New Roman" w:hAnsi="Times New Roman"/>
          <w:sz w:val="24"/>
          <w:szCs w:val="24"/>
        </w:rPr>
        <w:t xml:space="preserve">Most four-consonant cluster can be analyzed as consisting of a final consonant preceded by a pre-final and followed by a pre-final and followed by post-final1 and post-final. A small number of cases seem to require a different analysis, as consisting of a final consonant with no pre-final but three post-final consonants. To sum up discussions on possible syllabic clusters, Roach (2000, 2010) describes the English syllable as having the following maximum phonological structure: </w:t>
      </w:r>
    </w:p>
    <w:p w14:paraId="0644EFE9" w14:textId="77777777" w:rsidR="00D52D8A" w:rsidRPr="00C26608" w:rsidRDefault="00D52D8A" w:rsidP="00D52D8A">
      <w:pPr>
        <w:shd w:val="clear" w:color="auto" w:fill="FFFFFF"/>
        <w:tabs>
          <w:tab w:val="left" w:pos="990"/>
        </w:tabs>
        <w:jc w:val="both"/>
        <w:rPr>
          <w:rFonts w:ascii="Times New Roman" w:hAnsi="Times New Roman"/>
          <w:sz w:val="24"/>
          <w:szCs w:val="24"/>
        </w:rPr>
      </w:pPr>
    </w:p>
    <w:p w14:paraId="1DB46835" w14:textId="77777777" w:rsidR="00D52D8A" w:rsidRPr="00C26608" w:rsidRDefault="00D52D8A" w:rsidP="00D52D8A">
      <w:pPr>
        <w:shd w:val="clear" w:color="auto" w:fill="FFFFFF"/>
        <w:tabs>
          <w:tab w:val="left" w:pos="990"/>
        </w:tabs>
        <w:jc w:val="both"/>
        <w:rPr>
          <w:rFonts w:ascii="Times New Roman" w:hAnsi="Times New Roman"/>
          <w:sz w:val="24"/>
          <w:szCs w:val="24"/>
        </w:rPr>
      </w:pPr>
    </w:p>
    <w:p w14:paraId="2D0E7353" w14:textId="77777777" w:rsidR="00D52D8A" w:rsidRPr="00C26608" w:rsidRDefault="00D52D8A" w:rsidP="00D52D8A">
      <w:pPr>
        <w:shd w:val="clear" w:color="auto" w:fill="FFFFFF"/>
        <w:tabs>
          <w:tab w:val="left" w:pos="990"/>
        </w:tabs>
        <w:jc w:val="both"/>
        <w:rPr>
          <w:rFonts w:ascii="Times New Roman" w:hAnsi="Times New Roman"/>
          <w:sz w:val="24"/>
          <w:szCs w:val="24"/>
        </w:rPr>
      </w:pPr>
      <w:r w:rsidRPr="00C26608">
        <w:rPr>
          <w:rFonts w:ascii="Times New Roman" w:hAnsi="Times New Roman"/>
          <w:sz w:val="24"/>
          <w:szCs w:val="24"/>
        </w:rPr>
        <w:t>Pre -</w:t>
      </w:r>
      <w:r w:rsidRPr="00C26608">
        <w:rPr>
          <w:rFonts w:ascii="Times New Roman" w:hAnsi="Times New Roman"/>
          <w:sz w:val="24"/>
          <w:szCs w:val="24"/>
        </w:rPr>
        <w:tab/>
        <w:t xml:space="preserve">              post - </w:t>
      </w:r>
      <w:r w:rsidRPr="00C26608">
        <w:rPr>
          <w:rFonts w:ascii="Times New Roman" w:hAnsi="Times New Roman"/>
          <w:sz w:val="24"/>
          <w:szCs w:val="24"/>
        </w:rPr>
        <w:tab/>
      </w:r>
      <w:r w:rsidRPr="00C26608">
        <w:rPr>
          <w:rFonts w:ascii="Times New Roman" w:hAnsi="Times New Roman"/>
          <w:sz w:val="24"/>
          <w:szCs w:val="24"/>
        </w:rPr>
        <w:tab/>
      </w:r>
      <w:r w:rsidRPr="00C26608">
        <w:rPr>
          <w:rFonts w:ascii="Times New Roman" w:hAnsi="Times New Roman"/>
          <w:sz w:val="24"/>
          <w:szCs w:val="24"/>
        </w:rPr>
        <w:tab/>
        <w:t xml:space="preserve">   pre -                 post       post-        post-</w:t>
      </w:r>
    </w:p>
    <w:p w14:paraId="1E6B083A" w14:textId="77777777" w:rsidR="00D52D8A" w:rsidRPr="00C26608" w:rsidRDefault="00D52D8A" w:rsidP="00D52D8A">
      <w:pPr>
        <w:shd w:val="clear" w:color="auto" w:fill="FFFFFF"/>
        <w:tabs>
          <w:tab w:val="left" w:pos="990"/>
        </w:tabs>
        <w:ind w:left="-720"/>
        <w:jc w:val="both"/>
        <w:rPr>
          <w:rFonts w:ascii="Times New Roman" w:hAnsi="Times New Roman"/>
          <w:sz w:val="24"/>
          <w:szCs w:val="24"/>
        </w:rPr>
      </w:pPr>
      <w:r w:rsidRPr="00C26608">
        <w:rPr>
          <w:rFonts w:ascii="Times New Roman" w:hAnsi="Times New Roman"/>
          <w:noProof/>
          <w:sz w:val="24"/>
          <w:szCs w:val="24"/>
        </w:rPr>
        <mc:AlternateContent>
          <mc:Choice Requires="wpg">
            <w:drawing>
              <wp:anchor distT="0" distB="0" distL="114300" distR="114300" simplePos="0" relativeHeight="251667456" behindDoc="0" locked="0" layoutInCell="1" allowOverlap="1" wp14:anchorId="2DAC5AFD" wp14:editId="482B79CC">
                <wp:simplePos x="0" y="0"/>
                <wp:positionH relativeFrom="column">
                  <wp:posOffset>2819400</wp:posOffset>
                </wp:positionH>
                <wp:positionV relativeFrom="paragraph">
                  <wp:posOffset>323215</wp:posOffset>
                </wp:positionV>
                <wp:extent cx="1285875" cy="346710"/>
                <wp:effectExtent l="0" t="0" r="28575" b="15240"/>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85875" cy="346710"/>
                          <a:chOff x="1575" y="13890"/>
                          <a:chExt cx="2490" cy="1020"/>
                        </a:xfrm>
                      </wpg:grpSpPr>
                      <wps:wsp>
                        <wps:cNvPr id="32" name="AutoShape 131"/>
                        <wps:cNvCnPr>
                          <a:cxnSpLocks noChangeShapeType="1"/>
                        </wps:cNvCnPr>
                        <wps:spPr bwMode="auto">
                          <a:xfrm>
                            <a:off x="1575" y="13890"/>
                            <a:ext cx="0" cy="10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 name="AutoShape 132"/>
                        <wps:cNvCnPr>
                          <a:cxnSpLocks noChangeShapeType="1"/>
                        </wps:cNvCnPr>
                        <wps:spPr bwMode="auto">
                          <a:xfrm>
                            <a:off x="1575" y="14895"/>
                            <a:ext cx="24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 name="AutoShape 133"/>
                        <wps:cNvCnPr>
                          <a:cxnSpLocks noChangeShapeType="1"/>
                        </wps:cNvCnPr>
                        <wps:spPr bwMode="auto">
                          <a:xfrm>
                            <a:off x="4065" y="13905"/>
                            <a:ext cx="0" cy="10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A4FC4A3" id="Group 31" o:spid="_x0000_s1026" style="position:absolute;margin-left:222pt;margin-top:25.45pt;width:101.25pt;height:27.3pt;z-index:251667456" coordorigin="1575,13890" coordsize="2490,1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">
                <v:shape id="AutoShape 131" o:spid="_x0000_s1027" type="#_x0000_t32" style="position:absolute;left:1575;top:13890;width:0;height:10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"/>
                <v:shape id="AutoShape 132" o:spid="_x0000_s1028" type="#_x0000_t32" style="position:absolute;left:1575;top:14895;width:249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"/>
                <v:shape id="AutoShape 133" o:spid="_x0000_s1029" type="#_x0000_t32" style="position:absolute;left:4065;top:13905;width:0;height:10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"/>
              </v:group>
            </w:pict>
          </mc:Fallback>
        </mc:AlternateContent>
      </w:r>
      <w:r w:rsidRPr="00C26608">
        <w:rPr>
          <w:rFonts w:ascii="Times New Roman" w:hAnsi="Times New Roman"/>
          <w:noProof/>
          <w:sz w:val="24"/>
          <w:szCs w:val="24"/>
        </w:rPr>
        <mc:AlternateContent>
          <mc:Choice Requires="wpg">
            <w:drawing>
              <wp:anchor distT="0" distB="0" distL="114300" distR="114300" simplePos="0" relativeHeight="251666432" behindDoc="0" locked="0" layoutInCell="1" allowOverlap="1" wp14:anchorId="46EC5170" wp14:editId="72FD16B8">
                <wp:simplePos x="0" y="0"/>
                <wp:positionH relativeFrom="column">
                  <wp:posOffset>-295275</wp:posOffset>
                </wp:positionH>
                <wp:positionV relativeFrom="paragraph">
                  <wp:posOffset>252095</wp:posOffset>
                </wp:positionV>
                <wp:extent cx="1581150" cy="356870"/>
                <wp:effectExtent l="0" t="0" r="19050" b="5080"/>
                <wp:wrapNone/>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81150" cy="356870"/>
                          <a:chOff x="1575" y="13890"/>
                          <a:chExt cx="2490" cy="1020"/>
                        </a:xfrm>
                      </wpg:grpSpPr>
                      <wps:wsp>
                        <wps:cNvPr id="28" name="AutoShape 127"/>
                        <wps:cNvCnPr>
                          <a:cxnSpLocks noChangeShapeType="1"/>
                        </wps:cNvCnPr>
                        <wps:spPr bwMode="auto">
                          <a:xfrm>
                            <a:off x="1575" y="13890"/>
                            <a:ext cx="0" cy="10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 name="AutoShape 128"/>
                        <wps:cNvCnPr>
                          <a:cxnSpLocks noChangeShapeType="1"/>
                        </wps:cNvCnPr>
                        <wps:spPr bwMode="auto">
                          <a:xfrm>
                            <a:off x="1575" y="14895"/>
                            <a:ext cx="24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 name="AutoShape 129"/>
                        <wps:cNvCnPr>
                          <a:cxnSpLocks noChangeShapeType="1"/>
                        </wps:cNvCnPr>
                        <wps:spPr bwMode="auto">
                          <a:xfrm>
                            <a:off x="4065" y="13905"/>
                            <a:ext cx="0" cy="10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6581B67" id="Group 27" o:spid="_x0000_s1026" style="position:absolute;margin-left:-23.25pt;margin-top:19.85pt;width:124.5pt;height:28.1pt;z-index:251666432" coordorigin="1575,13890" coordsize="2490,1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">
                <v:shape id="AutoShape 127" o:spid="_x0000_s1027" type="#_x0000_t32" style="position:absolute;left:1575;top:13890;width:0;height:10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"/>
                <v:shape id="AutoShape 128" o:spid="_x0000_s1028" type="#_x0000_t32" style="position:absolute;left:1575;top:14895;width:249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"/>
                <v:shape id="AutoShape 129" o:spid="_x0000_s1029" type="#_x0000_t32" style="position:absolute;left:4065;top:13905;width:0;height:10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"/>
              </v:group>
            </w:pict>
          </mc:Fallback>
        </mc:AlternateContent>
      </w:r>
      <w:r w:rsidRPr="00C26608">
        <w:rPr>
          <w:rFonts w:ascii="Times New Roman" w:hAnsi="Times New Roman"/>
          <w:sz w:val="24"/>
          <w:szCs w:val="24"/>
        </w:rPr>
        <w:t xml:space="preserve"> Initial          Initial          Initial                                    final      final      finals     finals      finals</w:t>
      </w:r>
    </w:p>
    <w:p w14:paraId="0B276114" w14:textId="77777777" w:rsidR="00D52D8A" w:rsidRPr="00C26608" w:rsidRDefault="00D52D8A" w:rsidP="00D52D8A">
      <w:pPr>
        <w:shd w:val="clear" w:color="auto" w:fill="FFFFFF"/>
        <w:tabs>
          <w:tab w:val="left" w:pos="990"/>
        </w:tabs>
        <w:ind w:left="-720"/>
        <w:jc w:val="both"/>
        <w:rPr>
          <w:rFonts w:ascii="Times New Roman" w:hAnsi="Times New Roman"/>
          <w:sz w:val="24"/>
          <w:szCs w:val="24"/>
        </w:rPr>
      </w:pPr>
      <w:r w:rsidRPr="00C26608">
        <w:rPr>
          <w:rFonts w:ascii="Times New Roman" w:hAnsi="Times New Roman"/>
          <w:sz w:val="24"/>
          <w:szCs w:val="24"/>
        </w:rPr>
        <w:t xml:space="preserve">        1            2           3</w:t>
      </w:r>
    </w:p>
    <w:p w14:paraId="00C4051A" w14:textId="77777777" w:rsidR="00D52D8A" w:rsidRPr="00C26608" w:rsidRDefault="00D52D8A" w:rsidP="00D52D8A">
      <w:pPr>
        <w:shd w:val="clear" w:color="auto" w:fill="FFFFFF"/>
        <w:tabs>
          <w:tab w:val="left" w:pos="3420"/>
        </w:tabs>
        <w:jc w:val="both"/>
        <w:rPr>
          <w:rFonts w:ascii="Times New Roman" w:hAnsi="Times New Roman"/>
          <w:b/>
          <w:sz w:val="24"/>
          <w:szCs w:val="24"/>
        </w:rPr>
      </w:pPr>
      <w:r w:rsidRPr="00C26608">
        <w:rPr>
          <w:rFonts w:ascii="Times New Roman" w:hAnsi="Times New Roman"/>
          <w:b/>
          <w:sz w:val="24"/>
          <w:szCs w:val="24"/>
        </w:rPr>
        <w:t xml:space="preserve">    </w:t>
      </w:r>
    </w:p>
    <w:p w14:paraId="7B0458D6" w14:textId="77777777" w:rsidR="00D52D8A" w:rsidRPr="00C26608" w:rsidRDefault="00D52D8A" w:rsidP="00D52D8A">
      <w:pPr>
        <w:shd w:val="clear" w:color="auto" w:fill="FFFFFF"/>
        <w:tabs>
          <w:tab w:val="left" w:pos="3420"/>
        </w:tabs>
        <w:jc w:val="both"/>
        <w:rPr>
          <w:rFonts w:ascii="Times New Roman" w:hAnsi="Times New Roman"/>
          <w:b/>
          <w:sz w:val="24"/>
          <w:szCs w:val="24"/>
        </w:rPr>
      </w:pPr>
      <w:r w:rsidRPr="00C26608">
        <w:rPr>
          <w:rFonts w:ascii="Times New Roman" w:hAnsi="Times New Roman"/>
          <w:b/>
          <w:sz w:val="24"/>
          <w:szCs w:val="24"/>
        </w:rPr>
        <w:t xml:space="preserve"> ONSET                                                                                CODA</w:t>
      </w:r>
    </w:p>
    <w:p w14:paraId="70D0F1E4" w14:textId="77777777" w:rsidR="00D52D8A" w:rsidRPr="00C26608" w:rsidRDefault="00D52D8A" w:rsidP="00D52D8A">
      <w:pPr>
        <w:shd w:val="clear" w:color="auto" w:fill="FFFFFF"/>
        <w:tabs>
          <w:tab w:val="left" w:pos="3420"/>
        </w:tabs>
        <w:jc w:val="both"/>
        <w:rPr>
          <w:rFonts w:ascii="Times New Roman" w:hAnsi="Times New Roman"/>
          <w:b/>
          <w:sz w:val="24"/>
          <w:szCs w:val="24"/>
        </w:rPr>
      </w:pPr>
      <w:r w:rsidRPr="00C26608">
        <w:rPr>
          <w:rFonts w:ascii="Times New Roman" w:hAnsi="Times New Roman"/>
          <w:b/>
          <w:sz w:val="24"/>
          <w:szCs w:val="24"/>
        </w:rPr>
        <w:t>Source: Roach (2000:76)</w:t>
      </w:r>
    </w:p>
    <w:p w14:paraId="1ADCAFA4" w14:textId="77777777" w:rsidR="00D52D8A" w:rsidRPr="00C26608" w:rsidRDefault="00D52D8A" w:rsidP="00D52D8A">
      <w:pPr>
        <w:shd w:val="clear" w:color="auto" w:fill="FFFFFF"/>
        <w:tabs>
          <w:tab w:val="left" w:pos="3420"/>
        </w:tabs>
        <w:jc w:val="both"/>
        <w:rPr>
          <w:rFonts w:ascii="Times New Roman" w:hAnsi="Times New Roman"/>
          <w:sz w:val="24"/>
          <w:szCs w:val="24"/>
        </w:rPr>
      </w:pPr>
    </w:p>
    <w:p w14:paraId="1F4AEB24" w14:textId="77777777" w:rsidR="00D52D8A" w:rsidRPr="00C26608" w:rsidRDefault="00D52D8A" w:rsidP="00D52D8A">
      <w:pPr>
        <w:shd w:val="clear" w:color="auto" w:fill="FFFFFF"/>
        <w:tabs>
          <w:tab w:val="left" w:pos="3420"/>
        </w:tabs>
        <w:jc w:val="both"/>
        <w:rPr>
          <w:rFonts w:ascii="Times New Roman" w:hAnsi="Times New Roman"/>
          <w:sz w:val="24"/>
          <w:szCs w:val="24"/>
        </w:rPr>
      </w:pPr>
      <w:r w:rsidRPr="00C26608">
        <w:rPr>
          <w:rFonts w:ascii="Times New Roman" w:hAnsi="Times New Roman"/>
          <w:sz w:val="24"/>
          <w:szCs w:val="24"/>
        </w:rPr>
        <w:t>In the above structure, there must be a vowel in the center of the word of the syllable. There is, however, a special case, that of syllabic consonants. For example, the word “students” /stju:dnts/ is analyzed as consisting of one syllable with the three-consonant cluster /stj/ for its onset and a four-consonant final cluster, /dnts/. The word contains two syllables, with the second syllable ending with the cluster /nts/ in other words as though there was a vowel between /d/ and /n/, although a vowel only occurs here in very slow, careful pronunciation.</w:t>
      </w:r>
    </w:p>
    <w:p w14:paraId="182B7F46" w14:textId="77777777" w:rsidR="00D52D8A" w:rsidRPr="00C26608" w:rsidRDefault="00D52D8A" w:rsidP="00D52D8A">
      <w:pPr>
        <w:shd w:val="clear" w:color="auto" w:fill="FFFFFF"/>
        <w:tabs>
          <w:tab w:val="left" w:pos="-720"/>
        </w:tabs>
        <w:ind w:left="-720"/>
        <w:jc w:val="both"/>
        <w:rPr>
          <w:rFonts w:ascii="Times New Roman" w:hAnsi="Times New Roman"/>
          <w:b/>
          <w:sz w:val="24"/>
          <w:szCs w:val="24"/>
        </w:rPr>
      </w:pPr>
      <w:r w:rsidRPr="00C26608">
        <w:rPr>
          <w:rFonts w:ascii="Times New Roman" w:hAnsi="Times New Roman"/>
          <w:b/>
          <w:sz w:val="24"/>
          <w:szCs w:val="24"/>
        </w:rPr>
        <w:t xml:space="preserve">  </w:t>
      </w:r>
      <w:r w:rsidRPr="00C26608">
        <w:rPr>
          <w:rFonts w:ascii="Times New Roman" w:hAnsi="Times New Roman"/>
          <w:b/>
          <w:sz w:val="24"/>
          <w:szCs w:val="24"/>
        </w:rPr>
        <w:tab/>
        <w:t xml:space="preserve"> The Syllable Structure of Igbo language </w:t>
      </w:r>
    </w:p>
    <w:p w14:paraId="57BE66F0" w14:textId="77777777" w:rsidR="00D52D8A" w:rsidRPr="00C26608" w:rsidRDefault="00D52D8A" w:rsidP="00D52D8A">
      <w:pPr>
        <w:shd w:val="clear" w:color="auto" w:fill="FFFFFF"/>
        <w:tabs>
          <w:tab w:val="left" w:pos="1170"/>
        </w:tabs>
        <w:jc w:val="both"/>
        <w:rPr>
          <w:rFonts w:ascii="Times New Roman" w:hAnsi="Times New Roman"/>
          <w:sz w:val="24"/>
          <w:szCs w:val="24"/>
        </w:rPr>
      </w:pPr>
      <w:commentRangeStart w:id="25"/>
      <w:r w:rsidRPr="00C26608">
        <w:rPr>
          <w:rFonts w:ascii="Times New Roman" w:hAnsi="Times New Roman"/>
          <w:sz w:val="24"/>
          <w:szCs w:val="24"/>
        </w:rPr>
        <w:t>The Igbo language has open syllables whereas the English language has open and closed syllables. The Igbo language has no consonant clusters. The basic Igbo syllable arrangement is CV. For example:</w:t>
      </w:r>
      <w:commentRangeEnd w:id="25"/>
      <w:r w:rsidR="001D1230">
        <w:rPr>
          <w:rStyle w:val="CommentReference"/>
          <w:lang w:val="en-GB"/>
        </w:rPr>
        <w:commentReference w:id="25"/>
      </w:r>
    </w:p>
    <w:p w14:paraId="3E7FDC1B" w14:textId="77777777" w:rsidR="00D52D8A" w:rsidRPr="00C26608" w:rsidRDefault="00D52D8A" w:rsidP="00D52D8A">
      <w:pPr>
        <w:shd w:val="clear" w:color="auto" w:fill="FFFFFF"/>
        <w:tabs>
          <w:tab w:val="left" w:pos="1170"/>
        </w:tabs>
        <w:jc w:val="both"/>
        <w:rPr>
          <w:rFonts w:ascii="Times New Roman" w:hAnsi="Times New Roman"/>
          <w:b/>
          <w:sz w:val="24"/>
          <w:szCs w:val="24"/>
        </w:rPr>
      </w:pPr>
    </w:p>
    <w:p w14:paraId="4A2BC642" w14:textId="77777777" w:rsidR="00D52D8A" w:rsidRPr="00C26608" w:rsidRDefault="00D52D8A" w:rsidP="00D52D8A">
      <w:pPr>
        <w:shd w:val="clear" w:color="auto" w:fill="FFFFFF"/>
        <w:tabs>
          <w:tab w:val="left" w:pos="1170"/>
        </w:tabs>
        <w:jc w:val="both"/>
        <w:rPr>
          <w:rFonts w:ascii="Times New Roman" w:hAnsi="Times New Roman"/>
          <w:b/>
          <w:sz w:val="24"/>
          <w:szCs w:val="24"/>
        </w:rPr>
      </w:pPr>
    </w:p>
    <w:p w14:paraId="0C61B2A3" w14:textId="77777777" w:rsidR="00D52D8A" w:rsidRPr="00C26608" w:rsidRDefault="00D52D8A" w:rsidP="00D52D8A">
      <w:pPr>
        <w:shd w:val="clear" w:color="auto" w:fill="FFFFFF"/>
        <w:tabs>
          <w:tab w:val="left" w:pos="1170"/>
        </w:tabs>
        <w:jc w:val="both"/>
        <w:rPr>
          <w:rFonts w:ascii="Times New Roman" w:hAnsi="Times New Roman"/>
          <w:b/>
          <w:sz w:val="24"/>
          <w:szCs w:val="24"/>
        </w:rPr>
      </w:pPr>
    </w:p>
    <w:p w14:paraId="1B0ED6D5" w14:textId="77777777" w:rsidR="00D52D8A" w:rsidRPr="00C26608" w:rsidRDefault="00D52D8A" w:rsidP="00D52D8A">
      <w:pPr>
        <w:shd w:val="clear" w:color="auto" w:fill="FFFFFF"/>
        <w:tabs>
          <w:tab w:val="left" w:pos="1170"/>
        </w:tabs>
        <w:jc w:val="both"/>
        <w:rPr>
          <w:rFonts w:ascii="Times New Roman" w:hAnsi="Times New Roman"/>
          <w:b/>
          <w:sz w:val="24"/>
          <w:szCs w:val="24"/>
        </w:rPr>
      </w:pPr>
      <w:commentRangeStart w:id="26"/>
      <w:r w:rsidRPr="00C26608">
        <w:rPr>
          <w:rFonts w:ascii="Times New Roman" w:hAnsi="Times New Roman"/>
          <w:b/>
          <w:sz w:val="24"/>
          <w:szCs w:val="24"/>
        </w:rPr>
        <w:t xml:space="preserve">Table 6: Igbo syllable structure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3"/>
        <w:gridCol w:w="3473"/>
      </w:tblGrid>
      <w:tr w:rsidR="00D52D8A" w:rsidRPr="00C26608" w14:paraId="5DFF39E7" w14:textId="77777777" w:rsidTr="009C5CF6">
        <w:trPr>
          <w:trHeight w:val="389"/>
        </w:trPr>
        <w:tc>
          <w:tcPr>
            <w:tcW w:w="3473" w:type="dxa"/>
            <w:shd w:val="clear" w:color="auto" w:fill="auto"/>
          </w:tcPr>
          <w:p w14:paraId="23546506" w14:textId="77777777" w:rsidR="00D52D8A" w:rsidRPr="00C26608" w:rsidRDefault="00D52D8A" w:rsidP="009C5CF6">
            <w:pPr>
              <w:widowControl w:val="0"/>
              <w:tabs>
                <w:tab w:val="left" w:pos="117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lastRenderedPageBreak/>
              <w:t>Si</w:t>
            </w:r>
          </w:p>
        </w:tc>
        <w:tc>
          <w:tcPr>
            <w:tcW w:w="3473" w:type="dxa"/>
            <w:shd w:val="clear" w:color="auto" w:fill="auto"/>
          </w:tcPr>
          <w:p w14:paraId="77B46121" w14:textId="77777777" w:rsidR="00D52D8A" w:rsidRPr="00C26608" w:rsidRDefault="00D52D8A" w:rsidP="009C5CF6">
            <w:pPr>
              <w:widowControl w:val="0"/>
              <w:shd w:val="clear" w:color="auto" w:fill="FFFFFF"/>
              <w:tabs>
                <w:tab w:val="left" w:pos="117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Cook</w:t>
            </w:r>
          </w:p>
        </w:tc>
      </w:tr>
      <w:tr w:rsidR="00D52D8A" w:rsidRPr="00C26608" w14:paraId="6E981055" w14:textId="77777777" w:rsidTr="009C5CF6">
        <w:trPr>
          <w:trHeight w:val="389"/>
        </w:trPr>
        <w:tc>
          <w:tcPr>
            <w:tcW w:w="3473" w:type="dxa"/>
            <w:shd w:val="clear" w:color="auto" w:fill="auto"/>
          </w:tcPr>
          <w:p w14:paraId="235D4A22" w14:textId="77777777" w:rsidR="00D52D8A" w:rsidRPr="00C26608" w:rsidRDefault="00D52D8A" w:rsidP="009C5CF6">
            <w:pPr>
              <w:widowControl w:val="0"/>
              <w:tabs>
                <w:tab w:val="left" w:pos="117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Zuo</w:t>
            </w:r>
          </w:p>
        </w:tc>
        <w:tc>
          <w:tcPr>
            <w:tcW w:w="3473" w:type="dxa"/>
            <w:shd w:val="clear" w:color="auto" w:fill="auto"/>
          </w:tcPr>
          <w:p w14:paraId="4CF1AD74" w14:textId="77777777" w:rsidR="00D52D8A" w:rsidRPr="00C26608" w:rsidRDefault="00D52D8A" w:rsidP="009C5CF6">
            <w:pPr>
              <w:widowControl w:val="0"/>
              <w:shd w:val="clear" w:color="auto" w:fill="FFFFFF"/>
              <w:tabs>
                <w:tab w:val="left" w:pos="117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Buy</w:t>
            </w:r>
          </w:p>
        </w:tc>
      </w:tr>
      <w:tr w:rsidR="00D52D8A" w:rsidRPr="00C26608" w14:paraId="11EF4FEF" w14:textId="77777777" w:rsidTr="009C5CF6">
        <w:trPr>
          <w:trHeight w:val="389"/>
        </w:trPr>
        <w:tc>
          <w:tcPr>
            <w:tcW w:w="3473" w:type="dxa"/>
            <w:shd w:val="clear" w:color="auto" w:fill="auto"/>
          </w:tcPr>
          <w:p w14:paraId="5AB77ADF" w14:textId="77777777" w:rsidR="00D52D8A" w:rsidRPr="00C26608" w:rsidRDefault="00D52D8A" w:rsidP="009C5CF6">
            <w:pPr>
              <w:widowControl w:val="0"/>
              <w:tabs>
                <w:tab w:val="left" w:pos="117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Bia</w:t>
            </w:r>
          </w:p>
        </w:tc>
        <w:tc>
          <w:tcPr>
            <w:tcW w:w="3473" w:type="dxa"/>
            <w:shd w:val="clear" w:color="auto" w:fill="auto"/>
          </w:tcPr>
          <w:p w14:paraId="4BF1AFBA" w14:textId="77777777" w:rsidR="00D52D8A" w:rsidRPr="00C26608" w:rsidRDefault="00D52D8A" w:rsidP="009C5CF6">
            <w:pPr>
              <w:widowControl w:val="0"/>
              <w:shd w:val="clear" w:color="auto" w:fill="FFFFFF"/>
              <w:tabs>
                <w:tab w:val="left" w:pos="1170"/>
              </w:tabs>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Come</w:t>
            </w:r>
          </w:p>
        </w:tc>
      </w:tr>
    </w:tbl>
    <w:p w14:paraId="24DA43BD" w14:textId="77777777" w:rsidR="00D52D8A" w:rsidRPr="00C26608" w:rsidRDefault="00D52D8A" w:rsidP="00D52D8A">
      <w:pPr>
        <w:shd w:val="clear" w:color="auto" w:fill="FFFFFF"/>
        <w:tabs>
          <w:tab w:val="left" w:pos="1170"/>
        </w:tabs>
        <w:jc w:val="both"/>
        <w:rPr>
          <w:rFonts w:ascii="Times New Roman" w:hAnsi="Times New Roman"/>
          <w:b/>
          <w:sz w:val="24"/>
          <w:szCs w:val="24"/>
        </w:rPr>
      </w:pPr>
      <w:r w:rsidRPr="00C26608">
        <w:rPr>
          <w:rFonts w:ascii="Times New Roman" w:hAnsi="Times New Roman"/>
          <w:sz w:val="24"/>
          <w:szCs w:val="24"/>
        </w:rPr>
        <w:t xml:space="preserve">Source: Igbo Respondent </w:t>
      </w:r>
      <w:commentRangeEnd w:id="26"/>
      <w:r w:rsidR="001D1230">
        <w:rPr>
          <w:rStyle w:val="CommentReference"/>
          <w:lang w:val="en-GB"/>
        </w:rPr>
        <w:commentReference w:id="26"/>
      </w:r>
    </w:p>
    <w:p w14:paraId="6465812D" w14:textId="77777777" w:rsidR="00D52D8A" w:rsidRPr="00C26608" w:rsidRDefault="00D52D8A" w:rsidP="00D52D8A">
      <w:pPr>
        <w:shd w:val="clear" w:color="auto" w:fill="FFFFFF"/>
        <w:tabs>
          <w:tab w:val="left" w:pos="1170"/>
        </w:tabs>
        <w:jc w:val="both"/>
        <w:rPr>
          <w:rFonts w:ascii="Times New Roman" w:hAnsi="Times New Roman"/>
          <w:b/>
          <w:sz w:val="24"/>
          <w:szCs w:val="24"/>
        </w:rPr>
      </w:pPr>
    </w:p>
    <w:p w14:paraId="25197B2F" w14:textId="77777777" w:rsidR="00D52D8A" w:rsidRPr="00C26608" w:rsidRDefault="00D52D8A" w:rsidP="00D52D8A">
      <w:pPr>
        <w:shd w:val="clear" w:color="auto" w:fill="FFFFFF"/>
        <w:tabs>
          <w:tab w:val="left" w:pos="1170"/>
        </w:tabs>
        <w:jc w:val="both"/>
        <w:rPr>
          <w:rFonts w:ascii="Times New Roman" w:hAnsi="Times New Roman"/>
          <w:sz w:val="24"/>
          <w:szCs w:val="24"/>
        </w:rPr>
      </w:pPr>
      <w:r w:rsidRPr="00C26608">
        <w:rPr>
          <w:rFonts w:ascii="Times New Roman" w:hAnsi="Times New Roman"/>
          <w:b/>
          <w:sz w:val="24"/>
          <w:szCs w:val="24"/>
        </w:rPr>
        <w:t xml:space="preserve">Methodology </w:t>
      </w:r>
    </w:p>
    <w:p w14:paraId="5D9779C3" w14:textId="77777777" w:rsidR="00D52D8A" w:rsidRPr="00C26608" w:rsidRDefault="00D52D8A" w:rsidP="00D52D8A">
      <w:pPr>
        <w:shd w:val="clear" w:color="auto" w:fill="FFFFFF"/>
        <w:tabs>
          <w:tab w:val="left" w:pos="1170"/>
        </w:tabs>
        <w:jc w:val="both"/>
        <w:rPr>
          <w:rFonts w:ascii="Times New Roman" w:hAnsi="Times New Roman"/>
          <w:sz w:val="24"/>
          <w:szCs w:val="24"/>
        </w:rPr>
      </w:pPr>
    </w:p>
    <w:p w14:paraId="172716D1" w14:textId="77777777" w:rsidR="00D52D8A" w:rsidRPr="00C26608" w:rsidRDefault="00D52D8A" w:rsidP="00D52D8A">
      <w:pPr>
        <w:pStyle w:val="ListParagraph"/>
        <w:shd w:val="clear" w:color="auto" w:fill="FFFFFF"/>
        <w:tabs>
          <w:tab w:val="left" w:pos="1170"/>
        </w:tabs>
        <w:jc w:val="both"/>
        <w:rPr>
          <w:rFonts w:ascii="Times New Roman" w:hAnsi="Times New Roman"/>
          <w:sz w:val="24"/>
          <w:szCs w:val="24"/>
        </w:rPr>
      </w:pPr>
      <w:commentRangeStart w:id="27"/>
      <w:r w:rsidRPr="00C26608">
        <w:rPr>
          <w:rFonts w:ascii="Times New Roman" w:hAnsi="Times New Roman"/>
          <w:sz w:val="24"/>
          <w:szCs w:val="24"/>
        </w:rPr>
        <w:t xml:space="preserve">Both primary and secondary data have been used for this research. The primary data are expressions of Igbo learners of English in Federal University Lokoja. An Igbo respondent who is an indigene </w:t>
      </w:r>
      <w:commentRangeEnd w:id="27"/>
      <w:r w:rsidR="001D1230">
        <w:rPr>
          <w:rStyle w:val="CommentReference"/>
          <w:lang w:val="en-GB"/>
        </w:rPr>
        <w:commentReference w:id="27"/>
      </w:r>
      <w:r w:rsidRPr="00C26608">
        <w:rPr>
          <w:rFonts w:ascii="Times New Roman" w:hAnsi="Times New Roman"/>
          <w:sz w:val="24"/>
          <w:szCs w:val="24"/>
        </w:rPr>
        <w:t xml:space="preserve">of Imo State in Nigeria provided the lexical items for analyses in the study. Another respondent in the course of the review assisted in the organization of the lexical items and their interpretation. This respondent is 57, Male, </w:t>
      </w:r>
      <w:commentRangeStart w:id="28"/>
      <w:r w:rsidRPr="00C26608">
        <w:rPr>
          <w:rFonts w:ascii="Times New Roman" w:hAnsi="Times New Roman"/>
          <w:sz w:val="24"/>
          <w:szCs w:val="24"/>
        </w:rPr>
        <w:t>uses Standard Igbo</w:t>
      </w:r>
      <w:commentRangeEnd w:id="28"/>
      <w:r w:rsidR="001D1230">
        <w:rPr>
          <w:rStyle w:val="CommentReference"/>
          <w:lang w:val="en-GB"/>
        </w:rPr>
        <w:commentReference w:id="28"/>
      </w:r>
      <w:r w:rsidRPr="00C26608">
        <w:rPr>
          <w:rFonts w:ascii="Times New Roman" w:hAnsi="Times New Roman"/>
          <w:sz w:val="24"/>
          <w:szCs w:val="24"/>
        </w:rPr>
        <w:t xml:space="preserve">, has lived over 40 years in an Igbo environment, and very </w:t>
      </w:r>
      <w:commentRangeStart w:id="29"/>
      <w:r w:rsidRPr="00C26608">
        <w:rPr>
          <w:rFonts w:ascii="Times New Roman" w:hAnsi="Times New Roman"/>
          <w:sz w:val="24"/>
          <w:szCs w:val="24"/>
        </w:rPr>
        <w:t xml:space="preserve">proficient in both English and Igbo. Secondary sources include textbooks, </w:t>
      </w:r>
      <w:commentRangeEnd w:id="29"/>
      <w:r w:rsidR="001D1230">
        <w:rPr>
          <w:rStyle w:val="CommentReference"/>
          <w:lang w:val="en-GB"/>
        </w:rPr>
        <w:commentReference w:id="29"/>
      </w:r>
      <w:r w:rsidRPr="00C26608">
        <w:rPr>
          <w:rFonts w:ascii="Times New Roman" w:hAnsi="Times New Roman"/>
          <w:sz w:val="24"/>
          <w:szCs w:val="24"/>
        </w:rPr>
        <w:t xml:space="preserve">journals and online textual materials. In this study, words were selected on the basis of syllabic type as monosyllables and bi-syllables. Attention was paid to words with clusters which could serve our purpose in this study.  </w:t>
      </w:r>
      <w:r w:rsidRPr="00C26608">
        <w:rPr>
          <w:rFonts w:ascii="Times New Roman" w:hAnsi="Times New Roman"/>
          <w:b/>
          <w:sz w:val="24"/>
          <w:szCs w:val="24"/>
        </w:rPr>
        <w:t xml:space="preserve"> </w:t>
      </w:r>
      <w:r w:rsidRPr="00C26608">
        <w:rPr>
          <w:rFonts w:ascii="Times New Roman" w:hAnsi="Times New Roman"/>
          <w:sz w:val="24"/>
          <w:szCs w:val="24"/>
        </w:rPr>
        <w:t>This research uses the tabular form in analyzing the data collected from Igbo indigenes in Federal University Lokoja. Given that it is a comparative study of the syllabic structure of English and Igbo languages, the tabular form makes obvious the research problems as the possible number of consonants that constitute the onset and the coda of the two languages were laid bare. A</w:t>
      </w:r>
      <w:commentRangeStart w:id="30"/>
      <w:r w:rsidRPr="00C26608">
        <w:rPr>
          <w:rFonts w:ascii="Times New Roman" w:hAnsi="Times New Roman"/>
          <w:sz w:val="24"/>
          <w:szCs w:val="24"/>
        </w:rPr>
        <w:t xml:space="preserve"> normal classical analysis</w:t>
      </w:r>
      <w:commentRangeEnd w:id="30"/>
      <w:r w:rsidR="009A4C9D">
        <w:rPr>
          <w:rStyle w:val="CommentReference"/>
          <w:lang w:val="en-GB"/>
        </w:rPr>
        <w:commentReference w:id="30"/>
      </w:r>
      <w:r w:rsidRPr="00C26608">
        <w:rPr>
          <w:rFonts w:ascii="Times New Roman" w:hAnsi="Times New Roman"/>
          <w:sz w:val="24"/>
          <w:szCs w:val="24"/>
        </w:rPr>
        <w:t xml:space="preserve"> of the syllable structures was carried out in the study and therefore not hinged on any theoretical framework.   </w:t>
      </w:r>
    </w:p>
    <w:p w14:paraId="51A315C2" w14:textId="77777777" w:rsidR="00D52D8A" w:rsidRPr="00C26608" w:rsidRDefault="00D52D8A" w:rsidP="00D52D8A">
      <w:pPr>
        <w:shd w:val="clear" w:color="auto" w:fill="FFFFFF"/>
        <w:ind w:left="-720"/>
        <w:jc w:val="both"/>
        <w:rPr>
          <w:rFonts w:ascii="Times New Roman" w:hAnsi="Times New Roman"/>
          <w:b/>
          <w:sz w:val="24"/>
          <w:szCs w:val="24"/>
        </w:rPr>
      </w:pPr>
      <w:r w:rsidRPr="00C26608">
        <w:rPr>
          <w:rFonts w:ascii="Times New Roman" w:hAnsi="Times New Roman"/>
          <w:b/>
          <w:sz w:val="24"/>
          <w:szCs w:val="24"/>
        </w:rPr>
        <w:tab/>
      </w:r>
      <w:commentRangeStart w:id="31"/>
      <w:r w:rsidRPr="00C26608">
        <w:rPr>
          <w:rFonts w:ascii="Times New Roman" w:hAnsi="Times New Roman"/>
          <w:b/>
          <w:sz w:val="24"/>
          <w:szCs w:val="24"/>
        </w:rPr>
        <w:t xml:space="preserve">Data Analyses   </w:t>
      </w:r>
      <w:commentRangeEnd w:id="31"/>
      <w:r w:rsidR="009A4C9D">
        <w:rPr>
          <w:rStyle w:val="CommentReference"/>
          <w:lang w:val="en-GB"/>
        </w:rPr>
        <w:commentReference w:id="31"/>
      </w:r>
    </w:p>
    <w:p w14:paraId="78869867" w14:textId="77777777" w:rsidR="00D52D8A" w:rsidRPr="00C26608" w:rsidRDefault="00D52D8A" w:rsidP="00D52D8A">
      <w:pPr>
        <w:shd w:val="clear" w:color="auto" w:fill="FFFFFF"/>
        <w:ind w:left="-720"/>
        <w:jc w:val="both"/>
        <w:rPr>
          <w:rFonts w:ascii="Times New Roman" w:hAnsi="Times New Roman"/>
          <w:bCs/>
          <w:sz w:val="24"/>
          <w:szCs w:val="24"/>
        </w:rPr>
      </w:pPr>
      <w:r w:rsidRPr="00C26608">
        <w:rPr>
          <w:rFonts w:ascii="Times New Roman" w:hAnsi="Times New Roman"/>
          <w:b/>
          <w:sz w:val="24"/>
          <w:szCs w:val="24"/>
        </w:rPr>
        <w:t xml:space="preserve"> </w:t>
      </w:r>
    </w:p>
    <w:p w14:paraId="5E919AF5" w14:textId="77777777" w:rsidR="00D52D8A" w:rsidRPr="00C26608" w:rsidRDefault="00D52D8A" w:rsidP="00D52D8A">
      <w:pPr>
        <w:shd w:val="clear" w:color="auto" w:fill="FFFFFF"/>
        <w:ind w:left="-720"/>
        <w:jc w:val="both"/>
        <w:rPr>
          <w:rFonts w:ascii="Times New Roman" w:hAnsi="Times New Roman"/>
          <w:bCs/>
          <w:sz w:val="24"/>
          <w:szCs w:val="24"/>
        </w:rPr>
      </w:pPr>
      <w:r w:rsidRPr="00C26608">
        <w:rPr>
          <w:rFonts w:ascii="Times New Roman" w:hAnsi="Times New Roman"/>
          <w:bCs/>
          <w:sz w:val="24"/>
          <w:szCs w:val="24"/>
        </w:rPr>
        <w:t xml:space="preserve">The analysis of monosyllabic words begins with the words and their translations in table 7 below. The analysis is expected to reveal the extent of similarity or divergence in phonotactics between English and Igbo languages. Therefore, under the roll tagged “results”, there are four kinds of results anticipated. The phonotactic arrangement will either be conforming (conf) or non-conforming (non-conf) and it </w:t>
      </w:r>
      <w:r w:rsidRPr="00C26608">
        <w:rPr>
          <w:rFonts w:ascii="Times New Roman" w:hAnsi="Times New Roman"/>
          <w:bCs/>
          <w:sz w:val="24"/>
          <w:szCs w:val="24"/>
        </w:rPr>
        <w:lastRenderedPageBreak/>
        <w:t>could be partially conforming (partial conf) or totally non-conforming (total non-conf). These descriptions will inform further conclusions after the tabular analysis.</w:t>
      </w:r>
    </w:p>
    <w:p w14:paraId="12F28671" w14:textId="77777777" w:rsidR="00D52D8A" w:rsidRPr="00C26608" w:rsidRDefault="00D52D8A" w:rsidP="00D52D8A">
      <w:pPr>
        <w:shd w:val="clear" w:color="auto" w:fill="FFFFFF"/>
        <w:ind w:left="-720"/>
        <w:jc w:val="both"/>
        <w:rPr>
          <w:rFonts w:ascii="Times New Roman" w:hAnsi="Times New Roman"/>
          <w:b/>
          <w:sz w:val="24"/>
          <w:szCs w:val="24"/>
        </w:rPr>
      </w:pPr>
      <w:r w:rsidRPr="00C26608">
        <w:rPr>
          <w:rFonts w:ascii="Times New Roman" w:hAnsi="Times New Roman"/>
          <w:b/>
          <w:sz w:val="24"/>
          <w:szCs w:val="24"/>
        </w:rPr>
        <w:tab/>
      </w:r>
    </w:p>
    <w:p w14:paraId="7D1C63EE" w14:textId="77777777" w:rsidR="00D52D8A" w:rsidRPr="00C26608" w:rsidRDefault="00D52D8A" w:rsidP="00D52D8A">
      <w:pPr>
        <w:shd w:val="clear" w:color="auto" w:fill="FFFFFF"/>
        <w:tabs>
          <w:tab w:val="center" w:pos="4680"/>
        </w:tabs>
        <w:jc w:val="both"/>
        <w:rPr>
          <w:rFonts w:ascii="Times New Roman" w:hAnsi="Times New Roman"/>
          <w:b/>
          <w:sz w:val="24"/>
          <w:szCs w:val="24"/>
        </w:rPr>
      </w:pPr>
      <w:r w:rsidRPr="00C26608">
        <w:rPr>
          <w:rFonts w:ascii="Times New Roman" w:hAnsi="Times New Roman"/>
          <w:b/>
          <w:sz w:val="24"/>
          <w:szCs w:val="24"/>
        </w:rPr>
        <w:t>Table 7: Monosyllabic words in Igbo and English Languages</w:t>
      </w:r>
    </w:p>
    <w:tbl>
      <w:tblPr>
        <w:tblW w:w="72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
        <w:gridCol w:w="934"/>
        <w:gridCol w:w="30"/>
        <w:gridCol w:w="1007"/>
        <w:gridCol w:w="1834"/>
        <w:gridCol w:w="31"/>
        <w:gridCol w:w="1639"/>
        <w:gridCol w:w="1305"/>
      </w:tblGrid>
      <w:tr w:rsidR="00D52D8A" w:rsidRPr="00C26608" w14:paraId="7D17DF51" w14:textId="77777777" w:rsidTr="009C5CF6">
        <w:trPr>
          <w:trHeight w:val="269"/>
          <w:jc w:val="center"/>
        </w:trPr>
        <w:tc>
          <w:tcPr>
            <w:tcW w:w="562" w:type="dxa"/>
            <w:shd w:val="clear" w:color="auto" w:fill="auto"/>
          </w:tcPr>
          <w:p w14:paraId="45329B38"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p>
        </w:tc>
        <w:tc>
          <w:tcPr>
            <w:tcW w:w="858" w:type="dxa"/>
            <w:tcBorders>
              <w:right w:val="single" w:sz="4" w:space="0" w:color="auto"/>
            </w:tcBorders>
            <w:shd w:val="clear" w:color="auto" w:fill="auto"/>
          </w:tcPr>
          <w:p w14:paraId="417993A0"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b/>
                <w:sz w:val="24"/>
                <w:szCs w:val="24"/>
              </w:rPr>
            </w:pPr>
            <w:r w:rsidRPr="00C26608">
              <w:rPr>
                <w:rFonts w:ascii="Times New Roman" w:eastAsia="Times New Roman" w:hAnsi="Times New Roman"/>
                <w:b/>
                <w:sz w:val="24"/>
                <w:szCs w:val="24"/>
              </w:rPr>
              <w:t xml:space="preserve">English </w:t>
            </w:r>
          </w:p>
        </w:tc>
        <w:tc>
          <w:tcPr>
            <w:tcW w:w="1066" w:type="dxa"/>
            <w:gridSpan w:val="2"/>
            <w:tcBorders>
              <w:left w:val="single" w:sz="4" w:space="0" w:color="auto"/>
              <w:bottom w:val="single" w:sz="4" w:space="0" w:color="auto"/>
            </w:tcBorders>
            <w:shd w:val="clear" w:color="auto" w:fill="auto"/>
          </w:tcPr>
          <w:p w14:paraId="70214A9F"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b/>
                <w:sz w:val="24"/>
                <w:szCs w:val="24"/>
              </w:rPr>
            </w:pPr>
            <w:r w:rsidRPr="00C26608">
              <w:rPr>
                <w:rFonts w:ascii="Times New Roman" w:eastAsia="Times New Roman" w:hAnsi="Times New Roman"/>
                <w:b/>
                <w:sz w:val="24"/>
                <w:szCs w:val="24"/>
              </w:rPr>
              <w:t>Analysis</w:t>
            </w:r>
          </w:p>
        </w:tc>
        <w:tc>
          <w:tcPr>
            <w:tcW w:w="1645" w:type="dxa"/>
            <w:tcBorders>
              <w:right w:val="single" w:sz="4" w:space="0" w:color="auto"/>
            </w:tcBorders>
            <w:shd w:val="clear" w:color="auto" w:fill="auto"/>
          </w:tcPr>
          <w:p w14:paraId="4838AC5F"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b/>
                <w:sz w:val="24"/>
                <w:szCs w:val="24"/>
              </w:rPr>
            </w:pPr>
            <w:r w:rsidRPr="00C26608">
              <w:rPr>
                <w:rFonts w:ascii="Times New Roman" w:eastAsia="Times New Roman" w:hAnsi="Times New Roman"/>
                <w:b/>
                <w:sz w:val="24"/>
                <w:szCs w:val="24"/>
              </w:rPr>
              <w:t xml:space="preserve">Igbo </w:t>
            </w:r>
          </w:p>
        </w:tc>
        <w:tc>
          <w:tcPr>
            <w:tcW w:w="1728" w:type="dxa"/>
            <w:gridSpan w:val="2"/>
            <w:tcBorders>
              <w:left w:val="single" w:sz="4" w:space="0" w:color="auto"/>
            </w:tcBorders>
            <w:shd w:val="clear" w:color="auto" w:fill="auto"/>
          </w:tcPr>
          <w:p w14:paraId="4139A708"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b/>
                <w:sz w:val="24"/>
                <w:szCs w:val="24"/>
              </w:rPr>
            </w:pPr>
            <w:r w:rsidRPr="00C26608">
              <w:rPr>
                <w:rFonts w:ascii="Times New Roman" w:eastAsia="Times New Roman" w:hAnsi="Times New Roman"/>
                <w:b/>
                <w:sz w:val="24"/>
                <w:szCs w:val="24"/>
              </w:rPr>
              <w:t>Analysis</w:t>
            </w:r>
          </w:p>
        </w:tc>
        <w:tc>
          <w:tcPr>
            <w:tcW w:w="1360" w:type="dxa"/>
            <w:tcBorders>
              <w:left w:val="single" w:sz="4" w:space="0" w:color="auto"/>
            </w:tcBorders>
          </w:tcPr>
          <w:p w14:paraId="5BC9B4AC"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b/>
                <w:sz w:val="24"/>
                <w:szCs w:val="24"/>
              </w:rPr>
            </w:pPr>
            <w:r w:rsidRPr="00C26608">
              <w:rPr>
                <w:rFonts w:ascii="Times New Roman" w:eastAsia="Times New Roman" w:hAnsi="Times New Roman"/>
                <w:b/>
                <w:sz w:val="24"/>
                <w:szCs w:val="24"/>
              </w:rPr>
              <w:t>Results</w:t>
            </w:r>
          </w:p>
          <w:p w14:paraId="6425115C"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b/>
                <w:sz w:val="24"/>
                <w:szCs w:val="24"/>
              </w:rPr>
            </w:pPr>
            <w:r w:rsidRPr="00C26608">
              <w:rPr>
                <w:rFonts w:ascii="Times New Roman" w:eastAsia="Times New Roman" w:hAnsi="Times New Roman"/>
                <w:b/>
                <w:sz w:val="24"/>
                <w:szCs w:val="24"/>
              </w:rPr>
              <w:t>Conf/non-conf</w:t>
            </w:r>
          </w:p>
        </w:tc>
      </w:tr>
      <w:tr w:rsidR="00D52D8A" w:rsidRPr="00C26608" w14:paraId="0A5DF85B" w14:textId="77777777" w:rsidTr="009C5CF6">
        <w:trPr>
          <w:trHeight w:val="269"/>
          <w:jc w:val="center"/>
        </w:trPr>
        <w:tc>
          <w:tcPr>
            <w:tcW w:w="562" w:type="dxa"/>
            <w:shd w:val="clear" w:color="auto" w:fill="auto"/>
          </w:tcPr>
          <w:p w14:paraId="17DF3205"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1</w:t>
            </w:r>
          </w:p>
        </w:tc>
        <w:tc>
          <w:tcPr>
            <w:tcW w:w="858" w:type="dxa"/>
            <w:tcBorders>
              <w:right w:val="single" w:sz="4" w:space="0" w:color="auto"/>
            </w:tcBorders>
            <w:shd w:val="clear" w:color="auto" w:fill="auto"/>
          </w:tcPr>
          <w:p w14:paraId="688EAC93"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come   = c v c </w:t>
            </w:r>
          </w:p>
        </w:tc>
        <w:tc>
          <w:tcPr>
            <w:tcW w:w="1066" w:type="dxa"/>
            <w:gridSpan w:val="2"/>
            <w:tcBorders>
              <w:top w:val="single" w:sz="4" w:space="0" w:color="auto"/>
              <w:left w:val="single" w:sz="4" w:space="0" w:color="auto"/>
            </w:tcBorders>
            <w:shd w:val="clear" w:color="auto" w:fill="auto"/>
          </w:tcPr>
          <w:p w14:paraId="447F7D89"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opc</w:t>
            </w:r>
          </w:p>
        </w:tc>
        <w:tc>
          <w:tcPr>
            <w:tcW w:w="1645" w:type="dxa"/>
            <w:tcBorders>
              <w:right w:val="single" w:sz="4" w:space="0" w:color="auto"/>
            </w:tcBorders>
            <w:shd w:val="clear" w:color="auto" w:fill="auto"/>
          </w:tcPr>
          <w:p w14:paraId="69FFCD74"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bia  = c v </w:t>
            </w:r>
          </w:p>
        </w:tc>
        <w:tc>
          <w:tcPr>
            <w:tcW w:w="1728" w:type="dxa"/>
            <w:gridSpan w:val="2"/>
            <w:tcBorders>
              <w:left w:val="single" w:sz="4" w:space="0" w:color="auto"/>
            </w:tcBorders>
            <w:shd w:val="clear" w:color="auto" w:fill="auto"/>
          </w:tcPr>
          <w:p w14:paraId="1579CF6F" w14:textId="6C04C87A" w:rsidR="00D52D8A" w:rsidRPr="00C26608" w:rsidRDefault="009A4C9D"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w:t>
            </w:r>
            <w:r w:rsidR="00D52D8A" w:rsidRPr="00C26608">
              <w:rPr>
                <w:rFonts w:ascii="Times New Roman" w:eastAsia="Times New Roman" w:hAnsi="Times New Roman"/>
                <w:sz w:val="24"/>
                <w:szCs w:val="24"/>
              </w:rPr>
              <w:t>p</w:t>
            </w:r>
          </w:p>
        </w:tc>
        <w:tc>
          <w:tcPr>
            <w:tcW w:w="1360" w:type="dxa"/>
            <w:tcBorders>
              <w:left w:val="single" w:sz="4" w:space="0" w:color="auto"/>
            </w:tcBorders>
          </w:tcPr>
          <w:p w14:paraId="7D178533"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Partial conf</w:t>
            </w:r>
          </w:p>
        </w:tc>
      </w:tr>
      <w:tr w:rsidR="00D52D8A" w:rsidRPr="00C26608" w14:paraId="2142696D" w14:textId="77777777" w:rsidTr="009C5CF6">
        <w:trPr>
          <w:trHeight w:val="269"/>
          <w:jc w:val="center"/>
        </w:trPr>
        <w:tc>
          <w:tcPr>
            <w:tcW w:w="562" w:type="dxa"/>
            <w:shd w:val="clear" w:color="auto" w:fill="auto"/>
          </w:tcPr>
          <w:p w14:paraId="520D743A"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2</w:t>
            </w:r>
          </w:p>
        </w:tc>
        <w:tc>
          <w:tcPr>
            <w:tcW w:w="858" w:type="dxa"/>
            <w:tcBorders>
              <w:right w:val="single" w:sz="4" w:space="0" w:color="auto"/>
            </w:tcBorders>
            <w:shd w:val="clear" w:color="auto" w:fill="auto"/>
          </w:tcPr>
          <w:p w14:paraId="6930C59C"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bought = c v c  </w:t>
            </w:r>
          </w:p>
        </w:tc>
        <w:tc>
          <w:tcPr>
            <w:tcW w:w="1066" w:type="dxa"/>
            <w:gridSpan w:val="2"/>
            <w:tcBorders>
              <w:left w:val="single" w:sz="4" w:space="0" w:color="auto"/>
            </w:tcBorders>
            <w:shd w:val="clear" w:color="auto" w:fill="auto"/>
          </w:tcPr>
          <w:p w14:paraId="0F19EB22"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opc</w:t>
            </w:r>
          </w:p>
        </w:tc>
        <w:tc>
          <w:tcPr>
            <w:tcW w:w="1645" w:type="dxa"/>
            <w:tcBorders>
              <w:right w:val="single" w:sz="4" w:space="0" w:color="auto"/>
            </w:tcBorders>
            <w:shd w:val="clear" w:color="auto" w:fill="auto"/>
          </w:tcPr>
          <w:p w14:paraId="705E3BAF"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zuru= c vcv </w:t>
            </w:r>
          </w:p>
          <w:p w14:paraId="6A249B96"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p>
          <w:p w14:paraId="1971C2CE"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p>
        </w:tc>
        <w:tc>
          <w:tcPr>
            <w:tcW w:w="1728" w:type="dxa"/>
            <w:gridSpan w:val="2"/>
            <w:tcBorders>
              <w:left w:val="single" w:sz="4" w:space="0" w:color="auto"/>
            </w:tcBorders>
            <w:shd w:val="clear" w:color="auto" w:fill="auto"/>
          </w:tcPr>
          <w:p w14:paraId="3C4B0F3C"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w:t>
            </w:r>
            <w:r>
              <w:rPr>
                <w:rFonts w:ascii="Times New Roman" w:eastAsia="Times New Roman" w:hAnsi="Times New Roman"/>
                <w:sz w:val="24"/>
                <w:szCs w:val="24"/>
              </w:rPr>
              <w:t>/</w:t>
            </w:r>
            <w:r w:rsidRPr="00C26608">
              <w:rPr>
                <w:rFonts w:ascii="Times New Roman" w:eastAsia="Times New Roman" w:hAnsi="Times New Roman"/>
                <w:sz w:val="24"/>
                <w:szCs w:val="24"/>
              </w:rPr>
              <w:t>op</w:t>
            </w:r>
          </w:p>
        </w:tc>
        <w:tc>
          <w:tcPr>
            <w:tcW w:w="1360" w:type="dxa"/>
            <w:tcBorders>
              <w:left w:val="single" w:sz="4" w:space="0" w:color="auto"/>
            </w:tcBorders>
          </w:tcPr>
          <w:p w14:paraId="269445B1"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Partial conf</w:t>
            </w:r>
          </w:p>
        </w:tc>
      </w:tr>
      <w:tr w:rsidR="00D52D8A" w:rsidRPr="00C26608" w14:paraId="3B717694" w14:textId="77777777" w:rsidTr="009C5CF6">
        <w:trPr>
          <w:trHeight w:val="284"/>
          <w:jc w:val="center"/>
        </w:trPr>
        <w:tc>
          <w:tcPr>
            <w:tcW w:w="562" w:type="dxa"/>
            <w:shd w:val="clear" w:color="auto" w:fill="auto"/>
          </w:tcPr>
          <w:p w14:paraId="0BD33113"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3</w:t>
            </w:r>
          </w:p>
        </w:tc>
        <w:tc>
          <w:tcPr>
            <w:tcW w:w="858" w:type="dxa"/>
            <w:tcBorders>
              <w:right w:val="single" w:sz="4" w:space="0" w:color="auto"/>
            </w:tcBorders>
            <w:shd w:val="clear" w:color="auto" w:fill="auto"/>
          </w:tcPr>
          <w:p w14:paraId="400E5B67"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I = v</w:t>
            </w:r>
          </w:p>
        </w:tc>
        <w:tc>
          <w:tcPr>
            <w:tcW w:w="1066" w:type="dxa"/>
            <w:gridSpan w:val="2"/>
            <w:tcBorders>
              <w:left w:val="single" w:sz="4" w:space="0" w:color="auto"/>
            </w:tcBorders>
            <w:shd w:val="clear" w:color="auto" w:fill="auto"/>
          </w:tcPr>
          <w:p w14:paraId="01D54C6C"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w:t>
            </w:r>
          </w:p>
        </w:tc>
        <w:tc>
          <w:tcPr>
            <w:tcW w:w="1645" w:type="dxa"/>
            <w:tcBorders>
              <w:right w:val="single" w:sz="4" w:space="0" w:color="auto"/>
            </w:tcBorders>
            <w:shd w:val="clear" w:color="auto" w:fill="auto"/>
          </w:tcPr>
          <w:p w14:paraId="6EE18214"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M(u)= v c</w:t>
            </w:r>
          </w:p>
        </w:tc>
        <w:tc>
          <w:tcPr>
            <w:tcW w:w="1728" w:type="dxa"/>
            <w:gridSpan w:val="2"/>
            <w:tcBorders>
              <w:left w:val="single" w:sz="4" w:space="0" w:color="auto"/>
            </w:tcBorders>
            <w:shd w:val="clear" w:color="auto" w:fill="auto"/>
          </w:tcPr>
          <w:p w14:paraId="5C4837F8"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w:t>
            </w:r>
            <w:r>
              <w:rPr>
                <w:rFonts w:ascii="Times New Roman" w:eastAsia="Times New Roman" w:hAnsi="Times New Roman"/>
                <w:sz w:val="24"/>
                <w:szCs w:val="24"/>
              </w:rPr>
              <w:t>.</w:t>
            </w:r>
          </w:p>
        </w:tc>
        <w:tc>
          <w:tcPr>
            <w:tcW w:w="1360" w:type="dxa"/>
            <w:tcBorders>
              <w:left w:val="single" w:sz="4" w:space="0" w:color="auto"/>
            </w:tcBorders>
          </w:tcPr>
          <w:p w14:paraId="59981BDB" w14:textId="398671B1" w:rsidR="00D52D8A" w:rsidRPr="00C26608" w:rsidRDefault="00205EE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C</w:t>
            </w:r>
            <w:r w:rsidR="00D52D8A">
              <w:rPr>
                <w:rFonts w:ascii="Times New Roman" w:eastAsia="Times New Roman" w:hAnsi="Times New Roman"/>
                <w:sz w:val="24"/>
                <w:szCs w:val="24"/>
              </w:rPr>
              <w:t>onforming</w:t>
            </w:r>
          </w:p>
        </w:tc>
      </w:tr>
      <w:tr w:rsidR="00D52D8A" w:rsidRPr="00C26608" w14:paraId="53E53EB2" w14:textId="77777777" w:rsidTr="009C5CF6">
        <w:trPr>
          <w:trHeight w:val="269"/>
          <w:jc w:val="center"/>
        </w:trPr>
        <w:tc>
          <w:tcPr>
            <w:tcW w:w="562" w:type="dxa"/>
            <w:shd w:val="clear" w:color="auto" w:fill="auto"/>
          </w:tcPr>
          <w:p w14:paraId="0ADED353"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4</w:t>
            </w:r>
          </w:p>
        </w:tc>
        <w:tc>
          <w:tcPr>
            <w:tcW w:w="858" w:type="dxa"/>
            <w:tcBorders>
              <w:right w:val="single" w:sz="4" w:space="0" w:color="auto"/>
            </w:tcBorders>
            <w:shd w:val="clear" w:color="auto" w:fill="auto"/>
          </w:tcPr>
          <w:p w14:paraId="215DDC8A"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book = c v c</w:t>
            </w:r>
          </w:p>
        </w:tc>
        <w:tc>
          <w:tcPr>
            <w:tcW w:w="1066" w:type="dxa"/>
            <w:gridSpan w:val="2"/>
            <w:tcBorders>
              <w:left w:val="single" w:sz="4" w:space="0" w:color="auto"/>
            </w:tcBorders>
            <w:shd w:val="clear" w:color="auto" w:fill="auto"/>
          </w:tcPr>
          <w:p w14:paraId="28E25541"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opc</w:t>
            </w:r>
          </w:p>
        </w:tc>
        <w:tc>
          <w:tcPr>
            <w:tcW w:w="1645" w:type="dxa"/>
            <w:tcBorders>
              <w:right w:val="single" w:sz="4" w:space="0" w:color="auto"/>
            </w:tcBorders>
            <w:shd w:val="clear" w:color="auto" w:fill="auto"/>
          </w:tcPr>
          <w:p w14:paraId="0DED5E28"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commentRangeStart w:id="32"/>
            <w:r w:rsidRPr="00C26608">
              <w:rPr>
                <w:rFonts w:ascii="Times New Roman" w:eastAsia="Times New Roman" w:hAnsi="Times New Roman"/>
                <w:sz w:val="24"/>
                <w:szCs w:val="24"/>
              </w:rPr>
              <w:t>akwukwo</w:t>
            </w:r>
            <w:commentRangeEnd w:id="32"/>
            <w:r w:rsidR="00205EEA">
              <w:rPr>
                <w:rStyle w:val="CommentReference"/>
                <w:lang w:val="en-GB"/>
              </w:rPr>
              <w:commentReference w:id="32"/>
            </w:r>
            <w:r w:rsidRPr="00C26608">
              <w:rPr>
                <w:rFonts w:ascii="Times New Roman" w:eastAsia="Times New Roman" w:hAnsi="Times New Roman"/>
                <w:sz w:val="24"/>
                <w:szCs w:val="24"/>
              </w:rPr>
              <w:t>= v</w:t>
            </w:r>
            <w:r>
              <w:rPr>
                <w:rFonts w:ascii="Times New Roman" w:eastAsia="Times New Roman" w:hAnsi="Times New Roman"/>
                <w:sz w:val="24"/>
                <w:szCs w:val="24"/>
              </w:rPr>
              <w:t>/</w:t>
            </w:r>
            <w:r w:rsidRPr="00C26608">
              <w:rPr>
                <w:rFonts w:ascii="Times New Roman" w:eastAsia="Times New Roman" w:hAnsi="Times New Roman"/>
                <w:sz w:val="24"/>
                <w:szCs w:val="24"/>
              </w:rPr>
              <w:t>cv</w:t>
            </w:r>
            <w:r>
              <w:rPr>
                <w:rFonts w:ascii="Times New Roman" w:eastAsia="Times New Roman" w:hAnsi="Times New Roman"/>
                <w:sz w:val="24"/>
                <w:szCs w:val="24"/>
              </w:rPr>
              <w:t>/</w:t>
            </w:r>
            <w:r w:rsidRPr="00C26608">
              <w:rPr>
                <w:rFonts w:ascii="Times New Roman" w:eastAsia="Times New Roman" w:hAnsi="Times New Roman"/>
                <w:sz w:val="24"/>
                <w:szCs w:val="24"/>
              </w:rPr>
              <w:t>cv</w:t>
            </w:r>
          </w:p>
        </w:tc>
        <w:tc>
          <w:tcPr>
            <w:tcW w:w="1728" w:type="dxa"/>
            <w:gridSpan w:val="2"/>
            <w:tcBorders>
              <w:left w:val="single" w:sz="4" w:space="0" w:color="auto"/>
            </w:tcBorders>
            <w:shd w:val="clear" w:color="auto" w:fill="auto"/>
          </w:tcPr>
          <w:p w14:paraId="6641D934"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w:t>
            </w:r>
            <w:r>
              <w:rPr>
                <w:rFonts w:ascii="Times New Roman" w:eastAsia="Times New Roman" w:hAnsi="Times New Roman"/>
                <w:sz w:val="24"/>
                <w:szCs w:val="24"/>
              </w:rPr>
              <w:t>/</w:t>
            </w:r>
            <w:r w:rsidRPr="00C26608">
              <w:rPr>
                <w:rFonts w:ascii="Times New Roman" w:eastAsia="Times New Roman" w:hAnsi="Times New Roman"/>
                <w:sz w:val="24"/>
                <w:szCs w:val="24"/>
              </w:rPr>
              <w:t>op</w:t>
            </w:r>
            <w:r>
              <w:rPr>
                <w:rFonts w:ascii="Times New Roman" w:eastAsia="Times New Roman" w:hAnsi="Times New Roman"/>
                <w:sz w:val="24"/>
                <w:szCs w:val="24"/>
              </w:rPr>
              <w:t>/</w:t>
            </w:r>
            <w:r w:rsidRPr="00C26608">
              <w:rPr>
                <w:rFonts w:ascii="Times New Roman" w:eastAsia="Times New Roman" w:hAnsi="Times New Roman"/>
                <w:sz w:val="24"/>
                <w:szCs w:val="24"/>
              </w:rPr>
              <w:t>op</w:t>
            </w:r>
          </w:p>
        </w:tc>
        <w:tc>
          <w:tcPr>
            <w:tcW w:w="1360" w:type="dxa"/>
            <w:tcBorders>
              <w:left w:val="single" w:sz="4" w:space="0" w:color="auto"/>
            </w:tcBorders>
          </w:tcPr>
          <w:p w14:paraId="07369455"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w:t>
            </w:r>
          </w:p>
        </w:tc>
      </w:tr>
      <w:tr w:rsidR="00D52D8A" w:rsidRPr="00C26608" w14:paraId="2DD8C543" w14:textId="77777777" w:rsidTr="009C5CF6">
        <w:trPr>
          <w:trHeight w:val="269"/>
          <w:jc w:val="center"/>
        </w:trPr>
        <w:tc>
          <w:tcPr>
            <w:tcW w:w="562" w:type="dxa"/>
            <w:shd w:val="clear" w:color="auto" w:fill="auto"/>
          </w:tcPr>
          <w:p w14:paraId="1CA306E3"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5</w:t>
            </w:r>
          </w:p>
        </w:tc>
        <w:tc>
          <w:tcPr>
            <w:tcW w:w="858" w:type="dxa"/>
            <w:tcBorders>
              <w:right w:val="single" w:sz="4" w:space="0" w:color="auto"/>
            </w:tcBorders>
            <w:shd w:val="clear" w:color="auto" w:fill="auto"/>
          </w:tcPr>
          <w:p w14:paraId="354BEC3C"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hand =  c v c c</w:t>
            </w:r>
          </w:p>
        </w:tc>
        <w:tc>
          <w:tcPr>
            <w:tcW w:w="1066" w:type="dxa"/>
            <w:gridSpan w:val="2"/>
            <w:tcBorders>
              <w:left w:val="single" w:sz="4" w:space="0" w:color="auto"/>
            </w:tcBorders>
            <w:shd w:val="clear" w:color="auto" w:fill="auto"/>
          </w:tcPr>
          <w:p w14:paraId="3CB2955C"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opcc</w:t>
            </w:r>
          </w:p>
        </w:tc>
        <w:tc>
          <w:tcPr>
            <w:tcW w:w="1645" w:type="dxa"/>
            <w:tcBorders>
              <w:right w:val="single" w:sz="4" w:space="0" w:color="auto"/>
            </w:tcBorders>
            <w:shd w:val="clear" w:color="auto" w:fill="auto"/>
          </w:tcPr>
          <w:p w14:paraId="2A18C2EA"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aka</w:t>
            </w:r>
            <w:r w:rsidRPr="00C26608">
              <w:rPr>
                <w:rFonts w:ascii="Times New Roman" w:eastAsia="Times New Roman" w:hAnsi="Times New Roman"/>
                <w:strike/>
                <w:sz w:val="24"/>
                <w:szCs w:val="24"/>
              </w:rPr>
              <w:t xml:space="preserve"> </w:t>
            </w:r>
            <w:r w:rsidRPr="00C26608">
              <w:rPr>
                <w:rFonts w:ascii="Times New Roman" w:eastAsia="Times New Roman" w:hAnsi="Times New Roman"/>
                <w:sz w:val="24"/>
                <w:szCs w:val="24"/>
              </w:rPr>
              <w:t>=vcv</w:t>
            </w:r>
          </w:p>
        </w:tc>
        <w:tc>
          <w:tcPr>
            <w:tcW w:w="1728" w:type="dxa"/>
            <w:gridSpan w:val="2"/>
            <w:tcBorders>
              <w:left w:val="single" w:sz="4" w:space="0" w:color="auto"/>
            </w:tcBorders>
            <w:shd w:val="clear" w:color="auto" w:fill="auto"/>
          </w:tcPr>
          <w:p w14:paraId="12FA5258"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w:t>
            </w:r>
            <w:r>
              <w:rPr>
                <w:rFonts w:ascii="Times New Roman" w:eastAsia="Times New Roman" w:hAnsi="Times New Roman"/>
                <w:sz w:val="24"/>
                <w:szCs w:val="24"/>
              </w:rPr>
              <w:t>/</w:t>
            </w:r>
            <w:r w:rsidRPr="00C26608">
              <w:rPr>
                <w:rFonts w:ascii="Times New Roman" w:eastAsia="Times New Roman" w:hAnsi="Times New Roman"/>
                <w:sz w:val="24"/>
                <w:szCs w:val="24"/>
              </w:rPr>
              <w:t>op</w:t>
            </w:r>
          </w:p>
        </w:tc>
        <w:tc>
          <w:tcPr>
            <w:tcW w:w="1360" w:type="dxa"/>
            <w:tcBorders>
              <w:left w:val="single" w:sz="4" w:space="0" w:color="auto"/>
            </w:tcBorders>
          </w:tcPr>
          <w:p w14:paraId="2835AA73"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w:t>
            </w:r>
          </w:p>
        </w:tc>
      </w:tr>
      <w:tr w:rsidR="00D52D8A" w:rsidRPr="00C26608" w14:paraId="4E432135" w14:textId="77777777" w:rsidTr="009C5CF6">
        <w:trPr>
          <w:trHeight w:val="269"/>
          <w:jc w:val="center"/>
        </w:trPr>
        <w:tc>
          <w:tcPr>
            <w:tcW w:w="562" w:type="dxa"/>
            <w:tcBorders>
              <w:top w:val="single" w:sz="4" w:space="0" w:color="auto"/>
            </w:tcBorders>
            <w:shd w:val="clear" w:color="auto" w:fill="auto"/>
          </w:tcPr>
          <w:p w14:paraId="701459C1"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6</w:t>
            </w:r>
          </w:p>
        </w:tc>
        <w:tc>
          <w:tcPr>
            <w:tcW w:w="858" w:type="dxa"/>
            <w:tcBorders>
              <w:top w:val="single" w:sz="4" w:space="0" w:color="auto"/>
              <w:right w:val="single" w:sz="4" w:space="0" w:color="auto"/>
            </w:tcBorders>
            <w:shd w:val="clear" w:color="auto" w:fill="auto"/>
          </w:tcPr>
          <w:p w14:paraId="57C426B7"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pot = c v c </w:t>
            </w:r>
          </w:p>
        </w:tc>
        <w:tc>
          <w:tcPr>
            <w:tcW w:w="1066" w:type="dxa"/>
            <w:gridSpan w:val="2"/>
            <w:tcBorders>
              <w:top w:val="single" w:sz="4" w:space="0" w:color="auto"/>
              <w:left w:val="single" w:sz="4" w:space="0" w:color="auto"/>
            </w:tcBorders>
            <w:shd w:val="clear" w:color="auto" w:fill="auto"/>
          </w:tcPr>
          <w:p w14:paraId="1B0E2003"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opc</w:t>
            </w:r>
          </w:p>
        </w:tc>
        <w:tc>
          <w:tcPr>
            <w:tcW w:w="1645" w:type="dxa"/>
            <w:tcBorders>
              <w:top w:val="single" w:sz="4" w:space="0" w:color="auto"/>
              <w:right w:val="single" w:sz="4" w:space="0" w:color="auto"/>
            </w:tcBorders>
            <w:shd w:val="clear" w:color="auto" w:fill="auto"/>
          </w:tcPr>
          <w:p w14:paraId="07EECB4A"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trike/>
                <w:sz w:val="24"/>
                <w:szCs w:val="24"/>
              </w:rPr>
              <w:t xml:space="preserve"> </w:t>
            </w:r>
            <w:r w:rsidRPr="00C26608">
              <w:rPr>
                <w:rFonts w:ascii="Times New Roman" w:eastAsia="Times New Roman" w:hAnsi="Times New Roman"/>
                <w:sz w:val="24"/>
                <w:szCs w:val="24"/>
              </w:rPr>
              <w:t>ite= vc v</w:t>
            </w:r>
          </w:p>
        </w:tc>
        <w:tc>
          <w:tcPr>
            <w:tcW w:w="1728" w:type="dxa"/>
            <w:gridSpan w:val="2"/>
            <w:tcBorders>
              <w:top w:val="single" w:sz="4" w:space="0" w:color="auto"/>
              <w:left w:val="single" w:sz="4" w:space="0" w:color="auto"/>
            </w:tcBorders>
            <w:shd w:val="clear" w:color="auto" w:fill="auto"/>
          </w:tcPr>
          <w:p w14:paraId="6EF99233"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w:t>
            </w:r>
            <w:r>
              <w:rPr>
                <w:rFonts w:ascii="Times New Roman" w:eastAsia="Times New Roman" w:hAnsi="Times New Roman"/>
                <w:sz w:val="24"/>
                <w:szCs w:val="24"/>
              </w:rPr>
              <w:t>/</w:t>
            </w:r>
            <w:r w:rsidRPr="00C26608">
              <w:rPr>
                <w:rFonts w:ascii="Times New Roman" w:eastAsia="Times New Roman" w:hAnsi="Times New Roman"/>
                <w:sz w:val="24"/>
                <w:szCs w:val="24"/>
              </w:rPr>
              <w:t>op</w:t>
            </w:r>
          </w:p>
        </w:tc>
        <w:tc>
          <w:tcPr>
            <w:tcW w:w="1360" w:type="dxa"/>
            <w:tcBorders>
              <w:top w:val="single" w:sz="4" w:space="0" w:color="auto"/>
              <w:left w:val="single" w:sz="4" w:space="0" w:color="auto"/>
            </w:tcBorders>
          </w:tcPr>
          <w:p w14:paraId="776A90D5"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r w:rsidR="00D52D8A" w:rsidRPr="00C26608" w14:paraId="6B1A2DC8" w14:textId="77777777" w:rsidTr="009C5CF6">
        <w:trPr>
          <w:trHeight w:val="269"/>
          <w:jc w:val="center"/>
        </w:trPr>
        <w:tc>
          <w:tcPr>
            <w:tcW w:w="562" w:type="dxa"/>
            <w:shd w:val="clear" w:color="auto" w:fill="auto"/>
          </w:tcPr>
          <w:p w14:paraId="005DC267"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7</w:t>
            </w:r>
          </w:p>
        </w:tc>
        <w:tc>
          <w:tcPr>
            <w:tcW w:w="858" w:type="dxa"/>
            <w:tcBorders>
              <w:right w:val="single" w:sz="4" w:space="0" w:color="auto"/>
            </w:tcBorders>
            <w:shd w:val="clear" w:color="auto" w:fill="auto"/>
          </w:tcPr>
          <w:p w14:paraId="27F79C39"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church = c v c</w:t>
            </w:r>
          </w:p>
        </w:tc>
        <w:tc>
          <w:tcPr>
            <w:tcW w:w="1066" w:type="dxa"/>
            <w:gridSpan w:val="2"/>
            <w:tcBorders>
              <w:left w:val="single" w:sz="4" w:space="0" w:color="auto"/>
            </w:tcBorders>
            <w:shd w:val="clear" w:color="auto" w:fill="auto"/>
          </w:tcPr>
          <w:p w14:paraId="6130F007"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opc</w:t>
            </w:r>
          </w:p>
        </w:tc>
        <w:tc>
          <w:tcPr>
            <w:tcW w:w="1645" w:type="dxa"/>
            <w:tcBorders>
              <w:right w:val="single" w:sz="4" w:space="0" w:color="auto"/>
            </w:tcBorders>
            <w:shd w:val="clear" w:color="auto" w:fill="auto"/>
          </w:tcPr>
          <w:p w14:paraId="2D75230C"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commentRangeStart w:id="33"/>
            <w:r w:rsidRPr="00C26608">
              <w:rPr>
                <w:rFonts w:ascii="Times New Roman" w:eastAsia="Times New Roman" w:hAnsi="Times New Roman"/>
                <w:sz w:val="24"/>
                <w:szCs w:val="24"/>
              </w:rPr>
              <w:t xml:space="preserve">Uloaka </w:t>
            </w:r>
            <w:commentRangeEnd w:id="33"/>
            <w:r w:rsidR="00205EEA">
              <w:rPr>
                <w:rStyle w:val="CommentReference"/>
                <w:lang w:val="en-GB"/>
              </w:rPr>
              <w:commentReference w:id="33"/>
            </w:r>
            <w:r w:rsidRPr="00C26608">
              <w:rPr>
                <w:rFonts w:ascii="Times New Roman" w:eastAsia="Times New Roman" w:hAnsi="Times New Roman"/>
                <w:sz w:val="24"/>
                <w:szCs w:val="24"/>
              </w:rPr>
              <w:t>= v</w:t>
            </w:r>
            <w:r>
              <w:rPr>
                <w:rFonts w:ascii="Times New Roman" w:eastAsia="Times New Roman" w:hAnsi="Times New Roman"/>
                <w:sz w:val="24"/>
                <w:szCs w:val="24"/>
              </w:rPr>
              <w:t>/</w:t>
            </w:r>
            <w:r w:rsidRPr="00C26608">
              <w:rPr>
                <w:rFonts w:ascii="Times New Roman" w:eastAsia="Times New Roman" w:hAnsi="Times New Roman"/>
                <w:sz w:val="24"/>
                <w:szCs w:val="24"/>
              </w:rPr>
              <w:t>cv</w:t>
            </w:r>
            <w:r>
              <w:rPr>
                <w:rFonts w:ascii="Times New Roman" w:eastAsia="Times New Roman" w:hAnsi="Times New Roman"/>
                <w:sz w:val="24"/>
                <w:szCs w:val="24"/>
              </w:rPr>
              <w:t>/</w:t>
            </w:r>
            <w:r w:rsidRPr="00C26608">
              <w:rPr>
                <w:rFonts w:ascii="Times New Roman" w:eastAsia="Times New Roman" w:hAnsi="Times New Roman"/>
                <w:sz w:val="24"/>
                <w:szCs w:val="24"/>
              </w:rPr>
              <w:t xml:space="preserve"> v</w:t>
            </w:r>
            <w:r>
              <w:rPr>
                <w:rFonts w:ascii="Times New Roman" w:eastAsia="Times New Roman" w:hAnsi="Times New Roman"/>
                <w:sz w:val="24"/>
                <w:szCs w:val="24"/>
              </w:rPr>
              <w:t>/</w:t>
            </w:r>
            <w:r w:rsidRPr="00C26608">
              <w:rPr>
                <w:rFonts w:ascii="Times New Roman" w:eastAsia="Times New Roman" w:hAnsi="Times New Roman"/>
                <w:sz w:val="24"/>
                <w:szCs w:val="24"/>
              </w:rPr>
              <w:t xml:space="preserve">cv </w:t>
            </w:r>
          </w:p>
        </w:tc>
        <w:tc>
          <w:tcPr>
            <w:tcW w:w="1728" w:type="dxa"/>
            <w:gridSpan w:val="2"/>
            <w:tcBorders>
              <w:left w:val="single" w:sz="4" w:space="0" w:color="auto"/>
            </w:tcBorders>
            <w:shd w:val="clear" w:color="auto" w:fill="auto"/>
          </w:tcPr>
          <w:p w14:paraId="01CE496C"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w:t>
            </w:r>
            <w:r>
              <w:rPr>
                <w:rFonts w:ascii="Times New Roman" w:eastAsia="Times New Roman" w:hAnsi="Times New Roman"/>
                <w:sz w:val="24"/>
                <w:szCs w:val="24"/>
              </w:rPr>
              <w:t>/</w:t>
            </w:r>
            <w:r w:rsidRPr="00C26608">
              <w:rPr>
                <w:rFonts w:ascii="Times New Roman" w:eastAsia="Times New Roman" w:hAnsi="Times New Roman"/>
                <w:sz w:val="24"/>
                <w:szCs w:val="24"/>
              </w:rPr>
              <w:t>op</w:t>
            </w:r>
            <w:r>
              <w:rPr>
                <w:rFonts w:ascii="Times New Roman" w:eastAsia="Times New Roman" w:hAnsi="Times New Roman"/>
                <w:sz w:val="24"/>
                <w:szCs w:val="24"/>
              </w:rPr>
              <w:t>/</w:t>
            </w:r>
            <w:r w:rsidRPr="00C26608">
              <w:rPr>
                <w:rFonts w:ascii="Times New Roman" w:eastAsia="Times New Roman" w:hAnsi="Times New Roman"/>
                <w:sz w:val="24"/>
                <w:szCs w:val="24"/>
              </w:rPr>
              <w:t xml:space="preserve"> p</w:t>
            </w:r>
            <w:r>
              <w:rPr>
                <w:rFonts w:ascii="Times New Roman" w:eastAsia="Times New Roman" w:hAnsi="Times New Roman"/>
                <w:sz w:val="24"/>
                <w:szCs w:val="24"/>
              </w:rPr>
              <w:t>/</w:t>
            </w:r>
            <w:r w:rsidRPr="00C26608">
              <w:rPr>
                <w:rFonts w:ascii="Times New Roman" w:eastAsia="Times New Roman" w:hAnsi="Times New Roman"/>
                <w:sz w:val="24"/>
                <w:szCs w:val="24"/>
              </w:rPr>
              <w:t>cp</w:t>
            </w:r>
          </w:p>
        </w:tc>
        <w:tc>
          <w:tcPr>
            <w:tcW w:w="1360" w:type="dxa"/>
            <w:tcBorders>
              <w:left w:val="single" w:sz="4" w:space="0" w:color="auto"/>
            </w:tcBorders>
          </w:tcPr>
          <w:p w14:paraId="61E36157"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r w:rsidR="00D52D8A" w:rsidRPr="00C26608" w14:paraId="2F8D5D4A" w14:textId="77777777" w:rsidTr="009C5CF6">
        <w:trPr>
          <w:trHeight w:val="284"/>
          <w:jc w:val="center"/>
        </w:trPr>
        <w:tc>
          <w:tcPr>
            <w:tcW w:w="562" w:type="dxa"/>
            <w:shd w:val="clear" w:color="auto" w:fill="auto"/>
          </w:tcPr>
          <w:p w14:paraId="665B4711"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8</w:t>
            </w:r>
          </w:p>
        </w:tc>
        <w:tc>
          <w:tcPr>
            <w:tcW w:w="858" w:type="dxa"/>
            <w:tcBorders>
              <w:right w:val="single" w:sz="4" w:space="0" w:color="auto"/>
            </w:tcBorders>
            <w:shd w:val="clear" w:color="auto" w:fill="auto"/>
          </w:tcPr>
          <w:p w14:paraId="56C2494A"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learnt = c v c c</w:t>
            </w:r>
          </w:p>
        </w:tc>
        <w:tc>
          <w:tcPr>
            <w:tcW w:w="1066" w:type="dxa"/>
            <w:gridSpan w:val="2"/>
            <w:tcBorders>
              <w:left w:val="single" w:sz="4" w:space="0" w:color="auto"/>
            </w:tcBorders>
            <w:shd w:val="clear" w:color="auto" w:fill="auto"/>
          </w:tcPr>
          <w:p w14:paraId="76828E38"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opcc</w:t>
            </w:r>
          </w:p>
        </w:tc>
        <w:tc>
          <w:tcPr>
            <w:tcW w:w="1645" w:type="dxa"/>
            <w:tcBorders>
              <w:right w:val="single" w:sz="4" w:space="0" w:color="auto"/>
            </w:tcBorders>
            <w:shd w:val="clear" w:color="auto" w:fill="auto"/>
          </w:tcPr>
          <w:p w14:paraId="09970198"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mutara = c</w:t>
            </w:r>
            <w:r>
              <w:rPr>
                <w:rFonts w:ascii="Times New Roman" w:eastAsia="Times New Roman" w:hAnsi="Times New Roman"/>
                <w:sz w:val="24"/>
                <w:szCs w:val="24"/>
              </w:rPr>
              <w:t>v/</w:t>
            </w:r>
            <w:r w:rsidRPr="00C26608">
              <w:rPr>
                <w:rFonts w:ascii="Times New Roman" w:eastAsia="Times New Roman" w:hAnsi="Times New Roman"/>
                <w:sz w:val="24"/>
                <w:szCs w:val="24"/>
              </w:rPr>
              <w:t>vc</w:t>
            </w:r>
            <w:r>
              <w:rPr>
                <w:rFonts w:ascii="Times New Roman" w:eastAsia="Times New Roman" w:hAnsi="Times New Roman"/>
                <w:sz w:val="24"/>
                <w:szCs w:val="24"/>
              </w:rPr>
              <w:t>/</w:t>
            </w:r>
            <w:r w:rsidRPr="00C26608">
              <w:rPr>
                <w:rFonts w:ascii="Times New Roman" w:eastAsia="Times New Roman" w:hAnsi="Times New Roman"/>
                <w:sz w:val="24"/>
                <w:szCs w:val="24"/>
              </w:rPr>
              <w:t xml:space="preserve">cv </w:t>
            </w:r>
          </w:p>
        </w:tc>
        <w:tc>
          <w:tcPr>
            <w:tcW w:w="1728" w:type="dxa"/>
            <w:gridSpan w:val="2"/>
            <w:tcBorders>
              <w:left w:val="single" w:sz="4" w:space="0" w:color="auto"/>
            </w:tcBorders>
            <w:shd w:val="clear" w:color="auto" w:fill="auto"/>
          </w:tcPr>
          <w:p w14:paraId="0124D274"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w:t>
            </w:r>
            <w:r>
              <w:rPr>
                <w:rFonts w:ascii="Times New Roman" w:eastAsia="Times New Roman" w:hAnsi="Times New Roman"/>
                <w:sz w:val="24"/>
                <w:szCs w:val="24"/>
              </w:rPr>
              <w:t>/</w:t>
            </w:r>
            <w:r w:rsidRPr="00C26608">
              <w:rPr>
                <w:rFonts w:ascii="Times New Roman" w:eastAsia="Times New Roman" w:hAnsi="Times New Roman"/>
                <w:sz w:val="24"/>
                <w:szCs w:val="24"/>
              </w:rPr>
              <w:t>op</w:t>
            </w:r>
            <w:r>
              <w:rPr>
                <w:rFonts w:ascii="Times New Roman" w:eastAsia="Times New Roman" w:hAnsi="Times New Roman"/>
                <w:sz w:val="24"/>
                <w:szCs w:val="24"/>
              </w:rPr>
              <w:t>/</w:t>
            </w:r>
            <w:r w:rsidRPr="00C26608">
              <w:rPr>
                <w:rFonts w:ascii="Times New Roman" w:eastAsia="Times New Roman" w:hAnsi="Times New Roman"/>
                <w:sz w:val="24"/>
                <w:szCs w:val="24"/>
              </w:rPr>
              <w:t>op</w:t>
            </w:r>
          </w:p>
        </w:tc>
        <w:tc>
          <w:tcPr>
            <w:tcW w:w="1360" w:type="dxa"/>
            <w:tcBorders>
              <w:left w:val="single" w:sz="4" w:space="0" w:color="auto"/>
            </w:tcBorders>
          </w:tcPr>
          <w:p w14:paraId="7CAA6263"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r w:rsidR="00D52D8A" w:rsidRPr="00C26608" w14:paraId="00CCA520" w14:textId="77777777" w:rsidTr="009C5CF6">
        <w:trPr>
          <w:trHeight w:val="269"/>
          <w:jc w:val="center"/>
        </w:trPr>
        <w:tc>
          <w:tcPr>
            <w:tcW w:w="562" w:type="dxa"/>
            <w:shd w:val="clear" w:color="auto" w:fill="auto"/>
          </w:tcPr>
          <w:p w14:paraId="5D409F7F"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9</w:t>
            </w:r>
          </w:p>
        </w:tc>
        <w:tc>
          <w:tcPr>
            <w:tcW w:w="858" w:type="dxa"/>
            <w:tcBorders>
              <w:right w:val="single" w:sz="4" w:space="0" w:color="auto"/>
            </w:tcBorders>
            <w:shd w:val="clear" w:color="auto" w:fill="auto"/>
          </w:tcPr>
          <w:p w14:paraId="1333AD25"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mine = c v c </w:t>
            </w:r>
          </w:p>
        </w:tc>
        <w:tc>
          <w:tcPr>
            <w:tcW w:w="1066" w:type="dxa"/>
            <w:gridSpan w:val="2"/>
            <w:tcBorders>
              <w:left w:val="single" w:sz="4" w:space="0" w:color="auto"/>
            </w:tcBorders>
            <w:shd w:val="clear" w:color="auto" w:fill="auto"/>
          </w:tcPr>
          <w:p w14:paraId="40862E65"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opc</w:t>
            </w:r>
          </w:p>
        </w:tc>
        <w:tc>
          <w:tcPr>
            <w:tcW w:w="1645" w:type="dxa"/>
            <w:tcBorders>
              <w:right w:val="single" w:sz="4" w:space="0" w:color="auto"/>
            </w:tcBorders>
            <w:shd w:val="clear" w:color="auto" w:fill="auto"/>
          </w:tcPr>
          <w:p w14:paraId="76AEBD3E"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commentRangeStart w:id="34"/>
            <w:r w:rsidRPr="00C26608">
              <w:rPr>
                <w:rFonts w:ascii="Times New Roman" w:eastAsia="Times New Roman" w:hAnsi="Times New Roman"/>
                <w:sz w:val="24"/>
                <w:szCs w:val="24"/>
              </w:rPr>
              <w:t>Nke m = v</w:t>
            </w:r>
            <w:r>
              <w:rPr>
                <w:rFonts w:ascii="Times New Roman" w:eastAsia="Times New Roman" w:hAnsi="Times New Roman"/>
                <w:sz w:val="24"/>
                <w:szCs w:val="24"/>
              </w:rPr>
              <w:t>/</w:t>
            </w:r>
            <w:r w:rsidRPr="00C26608">
              <w:rPr>
                <w:rFonts w:ascii="Times New Roman" w:eastAsia="Times New Roman" w:hAnsi="Times New Roman"/>
                <w:sz w:val="24"/>
                <w:szCs w:val="24"/>
              </w:rPr>
              <w:t>c v</w:t>
            </w:r>
            <w:r>
              <w:rPr>
                <w:rFonts w:ascii="Times New Roman" w:eastAsia="Times New Roman" w:hAnsi="Times New Roman"/>
                <w:sz w:val="24"/>
                <w:szCs w:val="24"/>
              </w:rPr>
              <w:t>c</w:t>
            </w:r>
            <w:r w:rsidRPr="00C26608">
              <w:rPr>
                <w:rFonts w:ascii="Times New Roman" w:eastAsia="Times New Roman" w:hAnsi="Times New Roman"/>
                <w:sz w:val="24"/>
                <w:szCs w:val="24"/>
              </w:rPr>
              <w:t xml:space="preserve"> </w:t>
            </w:r>
            <w:commentRangeEnd w:id="34"/>
            <w:r w:rsidR="00205EEA">
              <w:rPr>
                <w:rStyle w:val="CommentReference"/>
                <w:lang w:val="en-GB"/>
              </w:rPr>
              <w:commentReference w:id="34"/>
            </w:r>
          </w:p>
        </w:tc>
        <w:tc>
          <w:tcPr>
            <w:tcW w:w="1728" w:type="dxa"/>
            <w:gridSpan w:val="2"/>
            <w:tcBorders>
              <w:left w:val="single" w:sz="4" w:space="0" w:color="auto"/>
            </w:tcBorders>
            <w:shd w:val="clear" w:color="auto" w:fill="auto"/>
          </w:tcPr>
          <w:p w14:paraId="289EEA96"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w:t>
            </w:r>
            <w:r>
              <w:rPr>
                <w:rFonts w:ascii="Times New Roman" w:eastAsia="Times New Roman" w:hAnsi="Times New Roman"/>
                <w:sz w:val="24"/>
                <w:szCs w:val="24"/>
              </w:rPr>
              <w:t>/</w:t>
            </w:r>
            <w:r w:rsidRPr="00C26608">
              <w:rPr>
                <w:rFonts w:ascii="Times New Roman" w:eastAsia="Times New Roman" w:hAnsi="Times New Roman"/>
                <w:sz w:val="24"/>
                <w:szCs w:val="24"/>
              </w:rPr>
              <w:t>op</w:t>
            </w:r>
            <w:r>
              <w:rPr>
                <w:rFonts w:ascii="Times New Roman" w:eastAsia="Times New Roman" w:hAnsi="Times New Roman"/>
                <w:sz w:val="24"/>
                <w:szCs w:val="24"/>
              </w:rPr>
              <w:t>c</w:t>
            </w:r>
          </w:p>
        </w:tc>
        <w:tc>
          <w:tcPr>
            <w:tcW w:w="1360" w:type="dxa"/>
            <w:tcBorders>
              <w:left w:val="single" w:sz="4" w:space="0" w:color="auto"/>
            </w:tcBorders>
          </w:tcPr>
          <w:p w14:paraId="739A4818"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Conform</w:t>
            </w:r>
          </w:p>
        </w:tc>
      </w:tr>
      <w:tr w:rsidR="00D52D8A" w:rsidRPr="00C26608" w14:paraId="0AADF1C1" w14:textId="77777777" w:rsidTr="009C5CF6">
        <w:trPr>
          <w:trHeight w:val="269"/>
          <w:jc w:val="center"/>
        </w:trPr>
        <w:tc>
          <w:tcPr>
            <w:tcW w:w="562" w:type="dxa"/>
            <w:shd w:val="clear" w:color="auto" w:fill="auto"/>
          </w:tcPr>
          <w:p w14:paraId="45E77F63" w14:textId="77777777" w:rsidR="00D52D8A" w:rsidRPr="001A5B06"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1A5B06">
              <w:rPr>
                <w:rFonts w:ascii="Times New Roman" w:eastAsia="Times New Roman" w:hAnsi="Times New Roman"/>
                <w:sz w:val="24"/>
                <w:szCs w:val="24"/>
              </w:rPr>
              <w:t>10</w:t>
            </w:r>
          </w:p>
        </w:tc>
        <w:tc>
          <w:tcPr>
            <w:tcW w:w="858" w:type="dxa"/>
            <w:tcBorders>
              <w:right w:val="single" w:sz="4" w:space="0" w:color="auto"/>
            </w:tcBorders>
            <w:shd w:val="clear" w:color="auto" w:fill="auto"/>
          </w:tcPr>
          <w:p w14:paraId="5D0ECCBC"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rest = c v c c</w:t>
            </w:r>
          </w:p>
        </w:tc>
        <w:tc>
          <w:tcPr>
            <w:tcW w:w="1066" w:type="dxa"/>
            <w:gridSpan w:val="2"/>
            <w:tcBorders>
              <w:left w:val="single" w:sz="4" w:space="0" w:color="auto"/>
            </w:tcBorders>
            <w:shd w:val="clear" w:color="auto" w:fill="auto"/>
          </w:tcPr>
          <w:p w14:paraId="1BD13073"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opcc</w:t>
            </w:r>
          </w:p>
        </w:tc>
        <w:tc>
          <w:tcPr>
            <w:tcW w:w="1645" w:type="dxa"/>
            <w:tcBorders>
              <w:right w:val="single" w:sz="4" w:space="0" w:color="auto"/>
            </w:tcBorders>
            <w:shd w:val="clear" w:color="auto" w:fill="auto"/>
          </w:tcPr>
          <w:p w14:paraId="433C71B0"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izu ike= </w:t>
            </w:r>
            <w:r>
              <w:rPr>
                <w:rFonts w:ascii="Times New Roman" w:eastAsia="Times New Roman" w:hAnsi="Times New Roman"/>
                <w:sz w:val="24"/>
                <w:szCs w:val="24"/>
              </w:rPr>
              <w:t>v/</w:t>
            </w:r>
            <w:r w:rsidRPr="00C26608">
              <w:rPr>
                <w:rFonts w:ascii="Times New Roman" w:eastAsia="Times New Roman" w:hAnsi="Times New Roman"/>
                <w:sz w:val="24"/>
                <w:szCs w:val="24"/>
              </w:rPr>
              <w:t>c</w:t>
            </w:r>
            <w:r>
              <w:rPr>
                <w:rFonts w:ascii="Times New Roman" w:eastAsia="Times New Roman" w:hAnsi="Times New Roman"/>
                <w:sz w:val="24"/>
                <w:szCs w:val="24"/>
              </w:rPr>
              <w:t>v/ v</w:t>
            </w:r>
            <w:r w:rsidRPr="00C26608">
              <w:rPr>
                <w:rFonts w:ascii="Times New Roman" w:eastAsia="Times New Roman" w:hAnsi="Times New Roman"/>
                <w:sz w:val="24"/>
                <w:szCs w:val="24"/>
              </w:rPr>
              <w:t xml:space="preserve"> </w:t>
            </w:r>
            <w:r>
              <w:rPr>
                <w:rFonts w:ascii="Times New Roman" w:eastAsia="Times New Roman" w:hAnsi="Times New Roman"/>
                <w:sz w:val="24"/>
                <w:szCs w:val="24"/>
              </w:rPr>
              <w:t>/</w:t>
            </w:r>
            <w:r w:rsidRPr="00C26608">
              <w:rPr>
                <w:rFonts w:ascii="Times New Roman" w:eastAsia="Times New Roman" w:hAnsi="Times New Roman"/>
                <w:sz w:val="24"/>
                <w:szCs w:val="24"/>
              </w:rPr>
              <w:t xml:space="preserve">c v </w:t>
            </w:r>
          </w:p>
        </w:tc>
        <w:tc>
          <w:tcPr>
            <w:tcW w:w="1728" w:type="dxa"/>
            <w:gridSpan w:val="2"/>
            <w:tcBorders>
              <w:left w:val="single" w:sz="4" w:space="0" w:color="auto"/>
            </w:tcBorders>
            <w:shd w:val="clear" w:color="auto" w:fill="auto"/>
          </w:tcPr>
          <w:p w14:paraId="00E2327A"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p/op/p/</w:t>
            </w:r>
            <w:r w:rsidRPr="00C26608">
              <w:rPr>
                <w:rFonts w:ascii="Times New Roman" w:eastAsia="Times New Roman" w:hAnsi="Times New Roman"/>
                <w:sz w:val="24"/>
                <w:szCs w:val="24"/>
              </w:rPr>
              <w:t>op</w:t>
            </w:r>
          </w:p>
        </w:tc>
        <w:tc>
          <w:tcPr>
            <w:tcW w:w="1360" w:type="dxa"/>
            <w:tcBorders>
              <w:left w:val="single" w:sz="4" w:space="0" w:color="auto"/>
            </w:tcBorders>
          </w:tcPr>
          <w:p w14:paraId="00B71504"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r w:rsidR="00D52D8A" w:rsidRPr="00C26608" w14:paraId="32483FE2" w14:textId="77777777" w:rsidTr="009C5CF6">
        <w:trPr>
          <w:trHeight w:val="269"/>
          <w:jc w:val="center"/>
        </w:trPr>
        <w:tc>
          <w:tcPr>
            <w:tcW w:w="562" w:type="dxa"/>
            <w:shd w:val="clear" w:color="auto" w:fill="auto"/>
          </w:tcPr>
          <w:p w14:paraId="4E203A09" w14:textId="77777777" w:rsidR="00D52D8A" w:rsidRPr="001A5B06"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1A5B06">
              <w:rPr>
                <w:rFonts w:ascii="Times New Roman" w:eastAsia="Times New Roman" w:hAnsi="Times New Roman"/>
                <w:sz w:val="24"/>
                <w:szCs w:val="24"/>
              </w:rPr>
              <w:t>11</w:t>
            </w:r>
          </w:p>
        </w:tc>
        <w:tc>
          <w:tcPr>
            <w:tcW w:w="858" w:type="dxa"/>
            <w:tcBorders>
              <w:right w:val="single" w:sz="4" w:space="0" w:color="auto"/>
            </w:tcBorders>
            <w:shd w:val="clear" w:color="auto" w:fill="auto"/>
          </w:tcPr>
          <w:p w14:paraId="455F5052"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please = c v c</w:t>
            </w:r>
          </w:p>
        </w:tc>
        <w:tc>
          <w:tcPr>
            <w:tcW w:w="1066" w:type="dxa"/>
            <w:gridSpan w:val="2"/>
            <w:tcBorders>
              <w:left w:val="single" w:sz="4" w:space="0" w:color="auto"/>
            </w:tcBorders>
            <w:shd w:val="clear" w:color="auto" w:fill="auto"/>
          </w:tcPr>
          <w:p w14:paraId="74992D7B"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opc</w:t>
            </w:r>
          </w:p>
        </w:tc>
        <w:tc>
          <w:tcPr>
            <w:tcW w:w="1645" w:type="dxa"/>
            <w:tcBorders>
              <w:right w:val="single" w:sz="4" w:space="0" w:color="auto"/>
            </w:tcBorders>
            <w:shd w:val="clear" w:color="auto" w:fill="auto"/>
          </w:tcPr>
          <w:p w14:paraId="3372C3C4"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biko =  </w:t>
            </w:r>
            <w:r>
              <w:rPr>
                <w:rFonts w:ascii="Times New Roman" w:eastAsia="Times New Roman" w:hAnsi="Times New Roman"/>
                <w:sz w:val="24"/>
                <w:szCs w:val="24"/>
              </w:rPr>
              <w:t>cv/</w:t>
            </w:r>
            <w:r w:rsidRPr="00C26608">
              <w:rPr>
                <w:rFonts w:ascii="Times New Roman" w:eastAsia="Times New Roman" w:hAnsi="Times New Roman"/>
                <w:sz w:val="24"/>
                <w:szCs w:val="24"/>
              </w:rPr>
              <w:t>c</w:t>
            </w:r>
            <w:r>
              <w:rPr>
                <w:rFonts w:ascii="Times New Roman" w:eastAsia="Times New Roman" w:hAnsi="Times New Roman"/>
                <w:sz w:val="24"/>
                <w:szCs w:val="24"/>
              </w:rPr>
              <w:t>v</w:t>
            </w:r>
          </w:p>
        </w:tc>
        <w:tc>
          <w:tcPr>
            <w:tcW w:w="1728" w:type="dxa"/>
            <w:gridSpan w:val="2"/>
            <w:tcBorders>
              <w:left w:val="single" w:sz="4" w:space="0" w:color="auto"/>
            </w:tcBorders>
            <w:shd w:val="clear" w:color="auto" w:fill="auto"/>
          </w:tcPr>
          <w:p w14:paraId="54CD0840"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w:t>
            </w:r>
            <w:r>
              <w:rPr>
                <w:rFonts w:ascii="Times New Roman" w:eastAsia="Times New Roman" w:hAnsi="Times New Roman"/>
                <w:sz w:val="24"/>
                <w:szCs w:val="24"/>
              </w:rPr>
              <w:t>p/</w:t>
            </w:r>
            <w:r w:rsidRPr="00C26608">
              <w:rPr>
                <w:rFonts w:ascii="Times New Roman" w:eastAsia="Times New Roman" w:hAnsi="Times New Roman"/>
                <w:sz w:val="24"/>
                <w:szCs w:val="24"/>
              </w:rPr>
              <w:t>op</w:t>
            </w:r>
          </w:p>
        </w:tc>
        <w:tc>
          <w:tcPr>
            <w:tcW w:w="1360" w:type="dxa"/>
            <w:tcBorders>
              <w:left w:val="single" w:sz="4" w:space="0" w:color="auto"/>
            </w:tcBorders>
          </w:tcPr>
          <w:p w14:paraId="58C2551E"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r w:rsidR="00D52D8A" w:rsidRPr="00C26608" w14:paraId="7233A09A" w14:textId="77777777" w:rsidTr="009C5CF6">
        <w:trPr>
          <w:trHeight w:val="269"/>
          <w:jc w:val="center"/>
        </w:trPr>
        <w:tc>
          <w:tcPr>
            <w:tcW w:w="562" w:type="dxa"/>
            <w:shd w:val="clear" w:color="auto" w:fill="auto"/>
          </w:tcPr>
          <w:p w14:paraId="18C78EBB" w14:textId="77777777" w:rsidR="00D52D8A" w:rsidRPr="001A5B06"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1A5B06">
              <w:rPr>
                <w:rFonts w:ascii="Times New Roman" w:eastAsia="Times New Roman" w:hAnsi="Times New Roman"/>
                <w:sz w:val="24"/>
                <w:szCs w:val="24"/>
              </w:rPr>
              <w:t>12</w:t>
            </w:r>
          </w:p>
        </w:tc>
        <w:tc>
          <w:tcPr>
            <w:tcW w:w="858" w:type="dxa"/>
            <w:tcBorders>
              <w:right w:val="single" w:sz="4" w:space="0" w:color="auto"/>
            </w:tcBorders>
            <w:shd w:val="clear" w:color="auto" w:fill="auto"/>
          </w:tcPr>
          <w:p w14:paraId="3ABB564E"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plan = c c v c</w:t>
            </w:r>
          </w:p>
        </w:tc>
        <w:tc>
          <w:tcPr>
            <w:tcW w:w="1066" w:type="dxa"/>
            <w:gridSpan w:val="2"/>
            <w:tcBorders>
              <w:left w:val="single" w:sz="4" w:space="0" w:color="auto"/>
            </w:tcBorders>
            <w:shd w:val="clear" w:color="auto" w:fill="auto"/>
          </w:tcPr>
          <w:p w14:paraId="3FEAB4EB"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oopc</w:t>
            </w:r>
          </w:p>
        </w:tc>
        <w:tc>
          <w:tcPr>
            <w:tcW w:w="1645" w:type="dxa"/>
            <w:tcBorders>
              <w:right w:val="single" w:sz="4" w:space="0" w:color="auto"/>
            </w:tcBorders>
            <w:shd w:val="clear" w:color="auto" w:fill="auto"/>
          </w:tcPr>
          <w:p w14:paraId="2A2B7942" w14:textId="77777777" w:rsidR="00D52D8A" w:rsidRPr="00E83B2E"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lang w:val="de-DE"/>
              </w:rPr>
            </w:pPr>
            <w:commentRangeStart w:id="35"/>
            <w:commentRangeStart w:id="36"/>
            <w:r w:rsidRPr="00E83B2E">
              <w:rPr>
                <w:rFonts w:ascii="Times New Roman" w:eastAsia="Times New Roman" w:hAnsi="Times New Roman"/>
                <w:sz w:val="24"/>
                <w:szCs w:val="24"/>
                <w:lang w:val="de-DE"/>
              </w:rPr>
              <w:t>chekwube</w:t>
            </w:r>
            <w:r w:rsidRPr="00E83B2E">
              <w:rPr>
                <w:rFonts w:ascii="Times New Roman" w:eastAsia="Times New Roman" w:hAnsi="Times New Roman"/>
                <w:strike/>
                <w:sz w:val="24"/>
                <w:szCs w:val="24"/>
                <w:lang w:val="de-DE"/>
              </w:rPr>
              <w:t xml:space="preserve"> </w:t>
            </w:r>
            <w:r w:rsidRPr="00E83B2E">
              <w:rPr>
                <w:rFonts w:ascii="Times New Roman" w:eastAsia="Times New Roman" w:hAnsi="Times New Roman"/>
                <w:sz w:val="24"/>
                <w:szCs w:val="24"/>
                <w:lang w:val="de-DE"/>
              </w:rPr>
              <w:t>= cv/c v/cv</w:t>
            </w:r>
            <w:commentRangeEnd w:id="35"/>
            <w:r w:rsidR="00205EEA">
              <w:rPr>
                <w:rStyle w:val="CommentReference"/>
                <w:lang w:val="en-GB"/>
              </w:rPr>
              <w:commentReference w:id="35"/>
            </w:r>
            <w:commentRangeEnd w:id="36"/>
            <w:r w:rsidR="00205EEA">
              <w:rPr>
                <w:rStyle w:val="CommentReference"/>
                <w:lang w:val="en-GB"/>
              </w:rPr>
              <w:commentReference w:id="36"/>
            </w:r>
          </w:p>
        </w:tc>
        <w:tc>
          <w:tcPr>
            <w:tcW w:w="1728" w:type="dxa"/>
            <w:gridSpan w:val="2"/>
            <w:tcBorders>
              <w:left w:val="single" w:sz="4" w:space="0" w:color="auto"/>
            </w:tcBorders>
            <w:shd w:val="clear" w:color="auto" w:fill="auto"/>
          </w:tcPr>
          <w:p w14:paraId="60D7A34E"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w:t>
            </w:r>
            <w:r>
              <w:rPr>
                <w:rFonts w:ascii="Times New Roman" w:eastAsia="Times New Roman" w:hAnsi="Times New Roman"/>
                <w:sz w:val="24"/>
                <w:szCs w:val="24"/>
              </w:rPr>
              <w:t>p/op/</w:t>
            </w:r>
            <w:r w:rsidRPr="00C26608">
              <w:rPr>
                <w:rFonts w:ascii="Times New Roman" w:eastAsia="Times New Roman" w:hAnsi="Times New Roman"/>
                <w:sz w:val="24"/>
                <w:szCs w:val="24"/>
              </w:rPr>
              <w:t>op</w:t>
            </w:r>
          </w:p>
        </w:tc>
        <w:tc>
          <w:tcPr>
            <w:tcW w:w="1360" w:type="dxa"/>
            <w:tcBorders>
              <w:left w:val="single" w:sz="4" w:space="0" w:color="auto"/>
            </w:tcBorders>
          </w:tcPr>
          <w:p w14:paraId="4BA0C85E"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r w:rsidR="00D52D8A" w:rsidRPr="00C26608" w14:paraId="164A131E" w14:textId="77777777" w:rsidTr="009C5CF6">
        <w:trPr>
          <w:trHeight w:val="269"/>
          <w:jc w:val="center"/>
        </w:trPr>
        <w:tc>
          <w:tcPr>
            <w:tcW w:w="562" w:type="dxa"/>
            <w:shd w:val="clear" w:color="auto" w:fill="auto"/>
          </w:tcPr>
          <w:p w14:paraId="41A527B6" w14:textId="77777777" w:rsidR="00D52D8A" w:rsidRPr="001A5B06"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1A5B06">
              <w:rPr>
                <w:rFonts w:ascii="Times New Roman" w:eastAsia="Times New Roman" w:hAnsi="Times New Roman"/>
                <w:sz w:val="24"/>
                <w:szCs w:val="24"/>
              </w:rPr>
              <w:t>13</w:t>
            </w:r>
          </w:p>
        </w:tc>
        <w:tc>
          <w:tcPr>
            <w:tcW w:w="878" w:type="dxa"/>
            <w:gridSpan w:val="2"/>
            <w:tcBorders>
              <w:right w:val="single" w:sz="4" w:space="0" w:color="auto"/>
            </w:tcBorders>
            <w:shd w:val="clear" w:color="auto" w:fill="auto"/>
          </w:tcPr>
          <w:p w14:paraId="77F13D04"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verb = c v c </w:t>
            </w:r>
          </w:p>
        </w:tc>
        <w:tc>
          <w:tcPr>
            <w:tcW w:w="1046" w:type="dxa"/>
            <w:tcBorders>
              <w:left w:val="single" w:sz="4" w:space="0" w:color="auto"/>
            </w:tcBorders>
            <w:shd w:val="clear" w:color="auto" w:fill="auto"/>
          </w:tcPr>
          <w:p w14:paraId="7CBEC2BA"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Opc</w:t>
            </w:r>
          </w:p>
        </w:tc>
        <w:tc>
          <w:tcPr>
            <w:tcW w:w="1663" w:type="dxa"/>
            <w:gridSpan w:val="2"/>
            <w:tcBorders>
              <w:right w:val="single" w:sz="4" w:space="0" w:color="auto"/>
            </w:tcBorders>
            <w:shd w:val="clear" w:color="auto" w:fill="auto"/>
          </w:tcPr>
          <w:p w14:paraId="3D415893"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ngwa = </w:t>
            </w:r>
            <w:r>
              <w:rPr>
                <w:rFonts w:ascii="Times New Roman" w:eastAsia="Times New Roman" w:hAnsi="Times New Roman"/>
                <w:sz w:val="24"/>
                <w:szCs w:val="24"/>
              </w:rPr>
              <w:t>v/</w:t>
            </w:r>
            <w:r w:rsidRPr="00C26608">
              <w:rPr>
                <w:rFonts w:ascii="Times New Roman" w:eastAsia="Times New Roman" w:hAnsi="Times New Roman"/>
                <w:sz w:val="24"/>
                <w:szCs w:val="24"/>
              </w:rPr>
              <w:t xml:space="preserve">c c v </w:t>
            </w:r>
          </w:p>
        </w:tc>
        <w:tc>
          <w:tcPr>
            <w:tcW w:w="1710" w:type="dxa"/>
            <w:tcBorders>
              <w:left w:val="single" w:sz="4" w:space="0" w:color="auto"/>
            </w:tcBorders>
            <w:shd w:val="clear" w:color="auto" w:fill="auto"/>
          </w:tcPr>
          <w:p w14:paraId="0EEFD4C0"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w:t>
            </w:r>
            <w:r w:rsidRPr="00C26608">
              <w:rPr>
                <w:rFonts w:ascii="Times New Roman" w:eastAsia="Times New Roman" w:hAnsi="Times New Roman"/>
                <w:sz w:val="24"/>
                <w:szCs w:val="24"/>
              </w:rPr>
              <w:t>o</w:t>
            </w:r>
            <w:r>
              <w:rPr>
                <w:rFonts w:ascii="Times New Roman" w:eastAsia="Times New Roman" w:hAnsi="Times New Roman"/>
                <w:sz w:val="24"/>
                <w:szCs w:val="24"/>
              </w:rPr>
              <w:t>p</w:t>
            </w:r>
          </w:p>
        </w:tc>
        <w:tc>
          <w:tcPr>
            <w:tcW w:w="1360" w:type="dxa"/>
            <w:tcBorders>
              <w:left w:val="single" w:sz="4" w:space="0" w:color="auto"/>
            </w:tcBorders>
          </w:tcPr>
          <w:p w14:paraId="21C178F5"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r w:rsidR="00D52D8A" w:rsidRPr="00C26608" w14:paraId="4D5ED92E" w14:textId="77777777" w:rsidTr="009C5CF6">
        <w:trPr>
          <w:trHeight w:val="269"/>
          <w:jc w:val="center"/>
        </w:trPr>
        <w:tc>
          <w:tcPr>
            <w:tcW w:w="562" w:type="dxa"/>
            <w:shd w:val="clear" w:color="auto" w:fill="auto"/>
          </w:tcPr>
          <w:p w14:paraId="32CC1DA5" w14:textId="77777777" w:rsidR="00D52D8A" w:rsidRPr="001A5B06"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1A5B06">
              <w:rPr>
                <w:rFonts w:ascii="Times New Roman" w:eastAsia="Times New Roman" w:hAnsi="Times New Roman"/>
                <w:sz w:val="24"/>
                <w:szCs w:val="24"/>
              </w:rPr>
              <w:t>14</w:t>
            </w:r>
          </w:p>
        </w:tc>
        <w:tc>
          <w:tcPr>
            <w:tcW w:w="878" w:type="dxa"/>
            <w:gridSpan w:val="2"/>
            <w:tcBorders>
              <w:right w:val="single" w:sz="4" w:space="0" w:color="auto"/>
            </w:tcBorders>
            <w:shd w:val="clear" w:color="auto" w:fill="auto"/>
          </w:tcPr>
          <w:p w14:paraId="5B9A222D"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lips = c v c c</w:t>
            </w:r>
          </w:p>
        </w:tc>
        <w:tc>
          <w:tcPr>
            <w:tcW w:w="1046" w:type="dxa"/>
            <w:tcBorders>
              <w:left w:val="single" w:sz="4" w:space="0" w:color="auto"/>
            </w:tcBorders>
            <w:shd w:val="clear" w:color="auto" w:fill="auto"/>
          </w:tcPr>
          <w:p w14:paraId="431DED04"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opcc</w:t>
            </w:r>
          </w:p>
        </w:tc>
        <w:tc>
          <w:tcPr>
            <w:tcW w:w="1663" w:type="dxa"/>
            <w:gridSpan w:val="2"/>
            <w:tcBorders>
              <w:right w:val="single" w:sz="4" w:space="0" w:color="auto"/>
            </w:tcBorders>
            <w:shd w:val="clear" w:color="auto" w:fill="auto"/>
          </w:tcPr>
          <w:p w14:paraId="6E1A9608" w14:textId="77777777" w:rsidR="00D52D8A"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commentRangeStart w:id="37"/>
            <w:r w:rsidRPr="00C26608">
              <w:rPr>
                <w:rFonts w:ascii="Times New Roman" w:eastAsia="Times New Roman" w:hAnsi="Times New Roman"/>
                <w:sz w:val="24"/>
                <w:szCs w:val="24"/>
              </w:rPr>
              <w:t xml:space="preserve">  egbubgere onu= </w:t>
            </w:r>
            <w:r>
              <w:rPr>
                <w:rFonts w:ascii="Times New Roman" w:eastAsia="Times New Roman" w:hAnsi="Times New Roman"/>
                <w:sz w:val="24"/>
                <w:szCs w:val="24"/>
              </w:rPr>
              <w:t>v/</w:t>
            </w:r>
            <w:r w:rsidRPr="00C26608">
              <w:rPr>
                <w:rFonts w:ascii="Times New Roman" w:eastAsia="Times New Roman" w:hAnsi="Times New Roman"/>
                <w:sz w:val="24"/>
                <w:szCs w:val="24"/>
              </w:rPr>
              <w:t>c</w:t>
            </w:r>
            <w:r>
              <w:rPr>
                <w:rFonts w:ascii="Times New Roman" w:eastAsia="Times New Roman" w:hAnsi="Times New Roman"/>
                <w:sz w:val="24"/>
                <w:szCs w:val="24"/>
              </w:rPr>
              <w:t>v/</w:t>
            </w:r>
            <w:r w:rsidRPr="00C26608">
              <w:rPr>
                <w:rFonts w:ascii="Times New Roman" w:eastAsia="Times New Roman" w:hAnsi="Times New Roman"/>
                <w:sz w:val="24"/>
                <w:szCs w:val="24"/>
              </w:rPr>
              <w:t xml:space="preserve"> c</w:t>
            </w:r>
            <w:r>
              <w:rPr>
                <w:rFonts w:ascii="Times New Roman" w:eastAsia="Times New Roman" w:hAnsi="Times New Roman"/>
                <w:sz w:val="24"/>
                <w:szCs w:val="24"/>
              </w:rPr>
              <w:t>c</w:t>
            </w:r>
            <w:r w:rsidRPr="00C26608">
              <w:rPr>
                <w:rFonts w:ascii="Times New Roman" w:eastAsia="Times New Roman" w:hAnsi="Times New Roman"/>
                <w:sz w:val="24"/>
                <w:szCs w:val="24"/>
              </w:rPr>
              <w:t xml:space="preserve"> v</w:t>
            </w:r>
            <w:r>
              <w:rPr>
                <w:rFonts w:ascii="Times New Roman" w:eastAsia="Times New Roman" w:hAnsi="Times New Roman"/>
                <w:sz w:val="24"/>
                <w:szCs w:val="24"/>
              </w:rPr>
              <w:t>/cv/</w:t>
            </w:r>
          </w:p>
          <w:p w14:paraId="0CFA9A1C" w14:textId="77777777" w:rsidR="00D52D8A"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p>
          <w:p w14:paraId="04F6D88D" w14:textId="77777777" w:rsidR="00D52D8A"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p>
          <w:p w14:paraId="0CDE4B6E" w14:textId="77777777" w:rsidR="00D52D8A"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p>
          <w:p w14:paraId="470062E6" w14:textId="77777777" w:rsidR="00D52D8A"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p>
          <w:p w14:paraId="74DEE446"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 </w:t>
            </w:r>
            <w:commentRangeEnd w:id="37"/>
            <w:r w:rsidR="00205EEA">
              <w:rPr>
                <w:rStyle w:val="CommentReference"/>
                <w:lang w:val="en-GB"/>
              </w:rPr>
              <w:commentReference w:id="37"/>
            </w:r>
          </w:p>
        </w:tc>
        <w:tc>
          <w:tcPr>
            <w:tcW w:w="1710" w:type="dxa"/>
            <w:tcBorders>
              <w:left w:val="single" w:sz="4" w:space="0" w:color="auto"/>
            </w:tcBorders>
            <w:shd w:val="clear" w:color="auto" w:fill="auto"/>
          </w:tcPr>
          <w:p w14:paraId="25E83FA7"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lastRenderedPageBreak/>
              <w:t>p/</w:t>
            </w:r>
            <w:r w:rsidRPr="00C26608">
              <w:rPr>
                <w:rFonts w:ascii="Times New Roman" w:eastAsia="Times New Roman" w:hAnsi="Times New Roman"/>
                <w:sz w:val="24"/>
                <w:szCs w:val="24"/>
              </w:rPr>
              <w:t>o</w:t>
            </w:r>
            <w:r>
              <w:rPr>
                <w:rFonts w:ascii="Times New Roman" w:eastAsia="Times New Roman" w:hAnsi="Times New Roman"/>
                <w:sz w:val="24"/>
                <w:szCs w:val="24"/>
              </w:rPr>
              <w:t>p/ o</w:t>
            </w:r>
            <w:r w:rsidRPr="00C26608">
              <w:rPr>
                <w:rFonts w:ascii="Times New Roman" w:eastAsia="Times New Roman" w:hAnsi="Times New Roman"/>
                <w:sz w:val="24"/>
                <w:szCs w:val="24"/>
              </w:rPr>
              <w:t>op</w:t>
            </w:r>
            <w:r>
              <w:rPr>
                <w:rFonts w:ascii="Times New Roman" w:eastAsia="Times New Roman" w:hAnsi="Times New Roman"/>
                <w:sz w:val="24"/>
                <w:szCs w:val="24"/>
              </w:rPr>
              <w:t>/op</w:t>
            </w:r>
          </w:p>
        </w:tc>
        <w:tc>
          <w:tcPr>
            <w:tcW w:w="1360" w:type="dxa"/>
            <w:tcBorders>
              <w:left w:val="single" w:sz="4" w:space="0" w:color="auto"/>
            </w:tcBorders>
          </w:tcPr>
          <w:p w14:paraId="59DEA4A3"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r w:rsidR="00D52D8A" w:rsidRPr="00C26608" w14:paraId="68C99479" w14:textId="77777777" w:rsidTr="009C5CF6">
        <w:trPr>
          <w:trHeight w:val="269"/>
          <w:jc w:val="center"/>
        </w:trPr>
        <w:tc>
          <w:tcPr>
            <w:tcW w:w="562" w:type="dxa"/>
            <w:shd w:val="clear" w:color="auto" w:fill="auto"/>
          </w:tcPr>
          <w:p w14:paraId="4ABE9CFE" w14:textId="77777777" w:rsidR="00D52D8A" w:rsidRPr="001A5B06"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1A5B06">
              <w:rPr>
                <w:rFonts w:ascii="Times New Roman" w:eastAsia="Times New Roman" w:hAnsi="Times New Roman"/>
                <w:sz w:val="24"/>
                <w:szCs w:val="24"/>
              </w:rPr>
              <w:t>15</w:t>
            </w:r>
          </w:p>
        </w:tc>
        <w:tc>
          <w:tcPr>
            <w:tcW w:w="878" w:type="dxa"/>
            <w:gridSpan w:val="2"/>
            <w:tcBorders>
              <w:right w:val="single" w:sz="4" w:space="0" w:color="auto"/>
            </w:tcBorders>
            <w:shd w:val="clear" w:color="auto" w:fill="auto"/>
          </w:tcPr>
          <w:p w14:paraId="0D99899A"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play = c v </w:t>
            </w:r>
          </w:p>
        </w:tc>
        <w:tc>
          <w:tcPr>
            <w:tcW w:w="1046" w:type="dxa"/>
            <w:tcBorders>
              <w:left w:val="single" w:sz="4" w:space="0" w:color="auto"/>
            </w:tcBorders>
            <w:shd w:val="clear" w:color="auto" w:fill="auto"/>
          </w:tcPr>
          <w:p w14:paraId="56409DCE"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w:t>
            </w:r>
          </w:p>
        </w:tc>
        <w:tc>
          <w:tcPr>
            <w:tcW w:w="1663" w:type="dxa"/>
            <w:gridSpan w:val="2"/>
            <w:tcBorders>
              <w:right w:val="single" w:sz="4" w:space="0" w:color="auto"/>
            </w:tcBorders>
            <w:shd w:val="clear" w:color="auto" w:fill="auto"/>
          </w:tcPr>
          <w:p w14:paraId="07F2BEE8" w14:textId="77777777" w:rsidR="00D52D8A" w:rsidRPr="00E83B2E"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lang w:val="de-DE"/>
              </w:rPr>
            </w:pPr>
            <w:r w:rsidRPr="00E83B2E">
              <w:rPr>
                <w:rFonts w:ascii="Times New Roman" w:eastAsia="Times New Roman" w:hAnsi="Times New Roman"/>
                <w:strike/>
                <w:sz w:val="24"/>
                <w:szCs w:val="24"/>
                <w:lang w:val="de-DE"/>
              </w:rPr>
              <w:t xml:space="preserve"> </w:t>
            </w:r>
            <w:r w:rsidRPr="00E83B2E">
              <w:rPr>
                <w:rFonts w:ascii="Times New Roman" w:eastAsia="Times New Roman" w:hAnsi="Times New Roman"/>
                <w:sz w:val="24"/>
                <w:szCs w:val="24"/>
                <w:lang w:val="de-DE"/>
              </w:rPr>
              <w:t xml:space="preserve"> gwu egwu = cv/ v/ cv</w:t>
            </w:r>
          </w:p>
        </w:tc>
        <w:tc>
          <w:tcPr>
            <w:tcW w:w="1710" w:type="dxa"/>
            <w:tcBorders>
              <w:left w:val="single" w:sz="4" w:space="0" w:color="auto"/>
            </w:tcBorders>
            <w:shd w:val="clear" w:color="auto" w:fill="auto"/>
          </w:tcPr>
          <w:p w14:paraId="0692804F"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w:t>
            </w:r>
            <w:r>
              <w:rPr>
                <w:rFonts w:ascii="Times New Roman" w:eastAsia="Times New Roman" w:hAnsi="Times New Roman"/>
                <w:sz w:val="24"/>
                <w:szCs w:val="24"/>
              </w:rPr>
              <w:t>/p/op</w:t>
            </w:r>
          </w:p>
        </w:tc>
        <w:tc>
          <w:tcPr>
            <w:tcW w:w="1360" w:type="dxa"/>
            <w:tcBorders>
              <w:left w:val="single" w:sz="4" w:space="0" w:color="auto"/>
            </w:tcBorders>
          </w:tcPr>
          <w:p w14:paraId="3D5108C0"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Conforming</w:t>
            </w:r>
          </w:p>
        </w:tc>
      </w:tr>
      <w:tr w:rsidR="00D52D8A" w:rsidRPr="00C26608" w14:paraId="0C581492" w14:textId="77777777" w:rsidTr="009C5CF6">
        <w:trPr>
          <w:trHeight w:val="269"/>
          <w:jc w:val="center"/>
        </w:trPr>
        <w:tc>
          <w:tcPr>
            <w:tcW w:w="562" w:type="dxa"/>
            <w:shd w:val="clear" w:color="auto" w:fill="auto"/>
          </w:tcPr>
          <w:p w14:paraId="1851E749" w14:textId="77777777" w:rsidR="00D52D8A" w:rsidRPr="001A5B06"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1A5B06">
              <w:rPr>
                <w:rFonts w:ascii="Times New Roman" w:eastAsia="Times New Roman" w:hAnsi="Times New Roman"/>
                <w:sz w:val="24"/>
                <w:szCs w:val="24"/>
              </w:rPr>
              <w:t>16</w:t>
            </w:r>
          </w:p>
        </w:tc>
        <w:tc>
          <w:tcPr>
            <w:tcW w:w="878" w:type="dxa"/>
            <w:gridSpan w:val="2"/>
            <w:tcBorders>
              <w:right w:val="single" w:sz="4" w:space="0" w:color="auto"/>
            </w:tcBorders>
            <w:shd w:val="clear" w:color="auto" w:fill="auto"/>
          </w:tcPr>
          <w:p w14:paraId="1922A2A1"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types = c v c </w:t>
            </w:r>
          </w:p>
        </w:tc>
        <w:tc>
          <w:tcPr>
            <w:tcW w:w="1046" w:type="dxa"/>
            <w:tcBorders>
              <w:left w:val="single" w:sz="4" w:space="0" w:color="auto"/>
            </w:tcBorders>
            <w:shd w:val="clear" w:color="auto" w:fill="auto"/>
          </w:tcPr>
          <w:p w14:paraId="60C5BC6C"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opc</w:t>
            </w:r>
          </w:p>
        </w:tc>
        <w:tc>
          <w:tcPr>
            <w:tcW w:w="1663" w:type="dxa"/>
            <w:gridSpan w:val="2"/>
            <w:tcBorders>
              <w:right w:val="single" w:sz="4" w:space="0" w:color="auto"/>
            </w:tcBorders>
            <w:shd w:val="clear" w:color="auto" w:fill="auto"/>
          </w:tcPr>
          <w:p w14:paraId="1CDA7572"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udi= </w:t>
            </w:r>
            <w:r>
              <w:rPr>
                <w:rFonts w:ascii="Times New Roman" w:eastAsia="Times New Roman" w:hAnsi="Times New Roman"/>
                <w:sz w:val="24"/>
                <w:szCs w:val="24"/>
              </w:rPr>
              <w:t>v/</w:t>
            </w:r>
            <w:r w:rsidRPr="00C26608">
              <w:rPr>
                <w:rFonts w:ascii="Times New Roman" w:eastAsia="Times New Roman" w:hAnsi="Times New Roman"/>
                <w:sz w:val="24"/>
                <w:szCs w:val="24"/>
              </w:rPr>
              <w:t xml:space="preserve">c v </w:t>
            </w:r>
          </w:p>
        </w:tc>
        <w:tc>
          <w:tcPr>
            <w:tcW w:w="1710" w:type="dxa"/>
            <w:tcBorders>
              <w:left w:val="single" w:sz="4" w:space="0" w:color="auto"/>
            </w:tcBorders>
            <w:shd w:val="clear" w:color="auto" w:fill="auto"/>
          </w:tcPr>
          <w:p w14:paraId="03D853B6"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w:t>
            </w:r>
            <w:r w:rsidRPr="00C26608">
              <w:rPr>
                <w:rFonts w:ascii="Times New Roman" w:eastAsia="Times New Roman" w:hAnsi="Times New Roman"/>
                <w:sz w:val="24"/>
                <w:szCs w:val="24"/>
              </w:rPr>
              <w:t>op</w:t>
            </w:r>
          </w:p>
        </w:tc>
        <w:tc>
          <w:tcPr>
            <w:tcW w:w="1360" w:type="dxa"/>
            <w:tcBorders>
              <w:left w:val="single" w:sz="4" w:space="0" w:color="auto"/>
            </w:tcBorders>
          </w:tcPr>
          <w:p w14:paraId="1D101090"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r w:rsidR="00D52D8A" w:rsidRPr="00C26608" w14:paraId="2FDF6B49" w14:textId="77777777" w:rsidTr="009C5CF6">
        <w:trPr>
          <w:trHeight w:val="269"/>
          <w:jc w:val="center"/>
        </w:trPr>
        <w:tc>
          <w:tcPr>
            <w:tcW w:w="562" w:type="dxa"/>
            <w:shd w:val="clear" w:color="auto" w:fill="auto"/>
          </w:tcPr>
          <w:p w14:paraId="2A19D79E" w14:textId="77777777" w:rsidR="00D52D8A" w:rsidRPr="001A5B06"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1A5B06">
              <w:rPr>
                <w:rFonts w:ascii="Times New Roman" w:eastAsia="Times New Roman" w:hAnsi="Times New Roman"/>
                <w:sz w:val="24"/>
                <w:szCs w:val="24"/>
              </w:rPr>
              <w:t>17</w:t>
            </w:r>
          </w:p>
        </w:tc>
        <w:tc>
          <w:tcPr>
            <w:tcW w:w="878" w:type="dxa"/>
            <w:gridSpan w:val="2"/>
            <w:tcBorders>
              <w:right w:val="single" w:sz="4" w:space="0" w:color="auto"/>
            </w:tcBorders>
            <w:shd w:val="clear" w:color="auto" w:fill="auto"/>
          </w:tcPr>
          <w:p w14:paraId="3C71932D"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tone =c v c</w:t>
            </w:r>
          </w:p>
        </w:tc>
        <w:tc>
          <w:tcPr>
            <w:tcW w:w="1046" w:type="dxa"/>
            <w:tcBorders>
              <w:left w:val="single" w:sz="4" w:space="0" w:color="auto"/>
            </w:tcBorders>
            <w:shd w:val="clear" w:color="auto" w:fill="auto"/>
          </w:tcPr>
          <w:p w14:paraId="6C2809D3"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opc</w:t>
            </w:r>
          </w:p>
        </w:tc>
        <w:tc>
          <w:tcPr>
            <w:tcW w:w="1663" w:type="dxa"/>
            <w:gridSpan w:val="2"/>
            <w:tcBorders>
              <w:right w:val="single" w:sz="4" w:space="0" w:color="auto"/>
            </w:tcBorders>
            <w:shd w:val="clear" w:color="auto" w:fill="auto"/>
          </w:tcPr>
          <w:p w14:paraId="570DD3BE"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udaolu= </w:t>
            </w:r>
            <w:r>
              <w:rPr>
                <w:rFonts w:ascii="Times New Roman" w:eastAsia="Times New Roman" w:hAnsi="Times New Roman"/>
                <w:sz w:val="24"/>
                <w:szCs w:val="24"/>
              </w:rPr>
              <w:t>v/</w:t>
            </w:r>
            <w:r w:rsidRPr="00C26608">
              <w:rPr>
                <w:rFonts w:ascii="Times New Roman" w:eastAsia="Times New Roman" w:hAnsi="Times New Roman"/>
                <w:sz w:val="24"/>
                <w:szCs w:val="24"/>
              </w:rPr>
              <w:t>cv</w:t>
            </w:r>
            <w:r>
              <w:rPr>
                <w:rFonts w:ascii="Times New Roman" w:eastAsia="Times New Roman" w:hAnsi="Times New Roman"/>
                <w:sz w:val="24"/>
                <w:szCs w:val="24"/>
              </w:rPr>
              <w:t>/v/cv</w:t>
            </w:r>
            <w:r w:rsidRPr="00C26608">
              <w:rPr>
                <w:rFonts w:ascii="Times New Roman" w:eastAsia="Times New Roman" w:hAnsi="Times New Roman"/>
                <w:sz w:val="24"/>
                <w:szCs w:val="24"/>
              </w:rPr>
              <w:t xml:space="preserve"> </w:t>
            </w:r>
          </w:p>
        </w:tc>
        <w:tc>
          <w:tcPr>
            <w:tcW w:w="1710" w:type="dxa"/>
            <w:tcBorders>
              <w:left w:val="single" w:sz="4" w:space="0" w:color="auto"/>
            </w:tcBorders>
            <w:shd w:val="clear" w:color="auto" w:fill="auto"/>
          </w:tcPr>
          <w:p w14:paraId="48811609"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w:t>
            </w:r>
            <w:r w:rsidRPr="00C26608">
              <w:rPr>
                <w:rFonts w:ascii="Times New Roman" w:eastAsia="Times New Roman" w:hAnsi="Times New Roman"/>
                <w:sz w:val="24"/>
                <w:szCs w:val="24"/>
              </w:rPr>
              <w:t>op</w:t>
            </w:r>
            <w:r>
              <w:rPr>
                <w:rFonts w:ascii="Times New Roman" w:eastAsia="Times New Roman" w:hAnsi="Times New Roman"/>
                <w:sz w:val="24"/>
                <w:szCs w:val="24"/>
              </w:rPr>
              <w:t>/p/op</w:t>
            </w:r>
          </w:p>
        </w:tc>
        <w:tc>
          <w:tcPr>
            <w:tcW w:w="1360" w:type="dxa"/>
            <w:tcBorders>
              <w:left w:val="single" w:sz="4" w:space="0" w:color="auto"/>
            </w:tcBorders>
          </w:tcPr>
          <w:p w14:paraId="1B373455"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r w:rsidR="00D52D8A" w:rsidRPr="00C26608" w14:paraId="19CD4A3C" w14:textId="77777777" w:rsidTr="009C5CF6">
        <w:trPr>
          <w:trHeight w:val="375"/>
          <w:jc w:val="center"/>
        </w:trPr>
        <w:tc>
          <w:tcPr>
            <w:tcW w:w="562" w:type="dxa"/>
            <w:shd w:val="clear" w:color="auto" w:fill="auto"/>
          </w:tcPr>
          <w:p w14:paraId="29239129" w14:textId="77777777" w:rsidR="00D52D8A" w:rsidRPr="001A5B06"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1A5B06">
              <w:rPr>
                <w:rFonts w:ascii="Times New Roman" w:eastAsia="Times New Roman" w:hAnsi="Times New Roman"/>
                <w:sz w:val="24"/>
                <w:szCs w:val="24"/>
              </w:rPr>
              <w:t>18</w:t>
            </w:r>
          </w:p>
        </w:tc>
        <w:tc>
          <w:tcPr>
            <w:tcW w:w="878" w:type="dxa"/>
            <w:gridSpan w:val="2"/>
            <w:tcBorders>
              <w:right w:val="single" w:sz="4" w:space="0" w:color="auto"/>
            </w:tcBorders>
            <w:shd w:val="clear" w:color="auto" w:fill="auto"/>
          </w:tcPr>
          <w:p w14:paraId="548489DD"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clause = c c v c</w:t>
            </w:r>
          </w:p>
        </w:tc>
        <w:tc>
          <w:tcPr>
            <w:tcW w:w="1046" w:type="dxa"/>
            <w:tcBorders>
              <w:left w:val="single" w:sz="4" w:space="0" w:color="auto"/>
            </w:tcBorders>
            <w:shd w:val="clear" w:color="auto" w:fill="auto"/>
          </w:tcPr>
          <w:p w14:paraId="7BA9D76C"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oopc</w:t>
            </w:r>
          </w:p>
        </w:tc>
        <w:tc>
          <w:tcPr>
            <w:tcW w:w="1663" w:type="dxa"/>
            <w:gridSpan w:val="2"/>
            <w:tcBorders>
              <w:right w:val="single" w:sz="4" w:space="0" w:color="auto"/>
            </w:tcBorders>
            <w:shd w:val="clear" w:color="auto" w:fill="auto"/>
          </w:tcPr>
          <w:p w14:paraId="3DBA38E7" w14:textId="77777777" w:rsidR="00D52D8A" w:rsidRPr="00E83B2E"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lang w:val="de-DE"/>
              </w:rPr>
            </w:pPr>
            <w:r w:rsidRPr="00E83B2E">
              <w:rPr>
                <w:rFonts w:ascii="Times New Roman" w:eastAsia="Times New Roman" w:hAnsi="Times New Roman"/>
                <w:sz w:val="24"/>
                <w:szCs w:val="24"/>
                <w:lang w:val="de-DE"/>
              </w:rPr>
              <w:t xml:space="preserve">  nkebiahiri = v/cv/cv/v/cv/cv</w:t>
            </w:r>
          </w:p>
        </w:tc>
        <w:tc>
          <w:tcPr>
            <w:tcW w:w="1710" w:type="dxa"/>
            <w:tcBorders>
              <w:left w:val="single" w:sz="4" w:space="0" w:color="auto"/>
            </w:tcBorders>
            <w:shd w:val="clear" w:color="auto" w:fill="auto"/>
          </w:tcPr>
          <w:p w14:paraId="2C25DAB3"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w:t>
            </w:r>
            <w:r w:rsidRPr="00C26608">
              <w:rPr>
                <w:rFonts w:ascii="Times New Roman" w:eastAsia="Times New Roman" w:hAnsi="Times New Roman"/>
                <w:sz w:val="24"/>
                <w:szCs w:val="24"/>
              </w:rPr>
              <w:t>op</w:t>
            </w:r>
            <w:r>
              <w:rPr>
                <w:rFonts w:ascii="Times New Roman" w:eastAsia="Times New Roman" w:hAnsi="Times New Roman"/>
                <w:sz w:val="24"/>
                <w:szCs w:val="24"/>
              </w:rPr>
              <w:t>/op/p/op/op</w:t>
            </w:r>
          </w:p>
        </w:tc>
        <w:tc>
          <w:tcPr>
            <w:tcW w:w="1360" w:type="dxa"/>
            <w:tcBorders>
              <w:left w:val="single" w:sz="4" w:space="0" w:color="auto"/>
            </w:tcBorders>
          </w:tcPr>
          <w:p w14:paraId="4343C444"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r w:rsidR="00D52D8A" w:rsidRPr="00C26608" w14:paraId="1AC44B0E" w14:textId="77777777" w:rsidTr="009C5CF6">
        <w:trPr>
          <w:trHeight w:val="375"/>
          <w:jc w:val="center"/>
        </w:trPr>
        <w:tc>
          <w:tcPr>
            <w:tcW w:w="562" w:type="dxa"/>
            <w:shd w:val="clear" w:color="auto" w:fill="auto"/>
          </w:tcPr>
          <w:p w14:paraId="73A597FE" w14:textId="77777777" w:rsidR="00D52D8A" w:rsidRPr="001A5B06"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1A5B06">
              <w:rPr>
                <w:rFonts w:ascii="Times New Roman" w:eastAsia="Times New Roman" w:hAnsi="Times New Roman"/>
                <w:sz w:val="24"/>
                <w:szCs w:val="24"/>
              </w:rPr>
              <w:t>19</w:t>
            </w:r>
          </w:p>
        </w:tc>
        <w:tc>
          <w:tcPr>
            <w:tcW w:w="878" w:type="dxa"/>
            <w:gridSpan w:val="2"/>
            <w:tcBorders>
              <w:right w:val="single" w:sz="4" w:space="0" w:color="auto"/>
            </w:tcBorders>
            <w:shd w:val="clear" w:color="auto" w:fill="auto"/>
          </w:tcPr>
          <w:p w14:paraId="32C4CDF5"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love = c v c</w:t>
            </w:r>
          </w:p>
        </w:tc>
        <w:tc>
          <w:tcPr>
            <w:tcW w:w="1046" w:type="dxa"/>
            <w:tcBorders>
              <w:left w:val="single" w:sz="4" w:space="0" w:color="auto"/>
            </w:tcBorders>
            <w:shd w:val="clear" w:color="auto" w:fill="auto"/>
          </w:tcPr>
          <w:p w14:paraId="431DEC06"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opc</w:t>
            </w:r>
          </w:p>
        </w:tc>
        <w:tc>
          <w:tcPr>
            <w:tcW w:w="1663" w:type="dxa"/>
            <w:gridSpan w:val="2"/>
            <w:tcBorders>
              <w:right w:val="single" w:sz="4" w:space="0" w:color="auto"/>
            </w:tcBorders>
            <w:shd w:val="clear" w:color="auto" w:fill="auto"/>
          </w:tcPr>
          <w:p w14:paraId="6DF4689C"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Ihunanya</w:t>
            </w:r>
            <w:r>
              <w:rPr>
                <w:rFonts w:ascii="Times New Roman" w:eastAsia="Times New Roman" w:hAnsi="Times New Roman"/>
                <w:sz w:val="24"/>
                <w:szCs w:val="24"/>
              </w:rPr>
              <w:t xml:space="preserve"> </w:t>
            </w:r>
            <w:r w:rsidRPr="00C26608">
              <w:rPr>
                <w:rFonts w:ascii="Times New Roman" w:eastAsia="Times New Roman" w:hAnsi="Times New Roman"/>
                <w:sz w:val="24"/>
                <w:szCs w:val="24"/>
              </w:rPr>
              <w:t>= vcvcvc</w:t>
            </w:r>
            <w:r>
              <w:rPr>
                <w:rFonts w:ascii="Times New Roman" w:eastAsia="Times New Roman" w:hAnsi="Times New Roman"/>
                <w:sz w:val="24"/>
                <w:szCs w:val="24"/>
              </w:rPr>
              <w:t>c</w:t>
            </w:r>
            <w:r w:rsidRPr="00C26608">
              <w:rPr>
                <w:rFonts w:ascii="Times New Roman" w:eastAsia="Times New Roman" w:hAnsi="Times New Roman"/>
                <w:sz w:val="24"/>
                <w:szCs w:val="24"/>
              </w:rPr>
              <w:t>v</w:t>
            </w:r>
          </w:p>
        </w:tc>
        <w:tc>
          <w:tcPr>
            <w:tcW w:w="1710" w:type="dxa"/>
            <w:tcBorders>
              <w:left w:val="single" w:sz="4" w:space="0" w:color="auto"/>
            </w:tcBorders>
            <w:shd w:val="clear" w:color="auto" w:fill="auto"/>
          </w:tcPr>
          <w:p w14:paraId="545E1EFC"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commentRangeStart w:id="38"/>
            <w:r w:rsidRPr="00C26608">
              <w:rPr>
                <w:rFonts w:ascii="Times New Roman" w:eastAsia="Times New Roman" w:hAnsi="Times New Roman"/>
                <w:sz w:val="24"/>
                <w:szCs w:val="24"/>
              </w:rPr>
              <w:t>p/op/op/</w:t>
            </w:r>
            <w:r>
              <w:rPr>
                <w:rFonts w:ascii="Times New Roman" w:eastAsia="Times New Roman" w:hAnsi="Times New Roman"/>
                <w:sz w:val="24"/>
                <w:szCs w:val="24"/>
              </w:rPr>
              <w:t>o</w:t>
            </w:r>
            <w:r w:rsidRPr="00C26608">
              <w:rPr>
                <w:rFonts w:ascii="Times New Roman" w:eastAsia="Times New Roman" w:hAnsi="Times New Roman"/>
                <w:sz w:val="24"/>
                <w:szCs w:val="24"/>
              </w:rPr>
              <w:t>op (poly-syl)</w:t>
            </w:r>
            <w:commentRangeEnd w:id="38"/>
            <w:r w:rsidR="009A4C9D">
              <w:rPr>
                <w:rStyle w:val="CommentReference"/>
                <w:lang w:val="en-GB"/>
              </w:rPr>
              <w:commentReference w:id="38"/>
            </w:r>
          </w:p>
        </w:tc>
        <w:tc>
          <w:tcPr>
            <w:tcW w:w="1360" w:type="dxa"/>
            <w:tcBorders>
              <w:left w:val="single" w:sz="4" w:space="0" w:color="auto"/>
            </w:tcBorders>
          </w:tcPr>
          <w:p w14:paraId="39D77C32"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w:t>
            </w:r>
          </w:p>
        </w:tc>
      </w:tr>
      <w:tr w:rsidR="00D52D8A" w:rsidRPr="00C26608" w14:paraId="099474D3" w14:textId="77777777" w:rsidTr="009C5CF6">
        <w:trPr>
          <w:trHeight w:val="375"/>
          <w:jc w:val="center"/>
        </w:trPr>
        <w:tc>
          <w:tcPr>
            <w:tcW w:w="562" w:type="dxa"/>
            <w:shd w:val="clear" w:color="auto" w:fill="auto"/>
          </w:tcPr>
          <w:p w14:paraId="77801719" w14:textId="77777777" w:rsidR="00D52D8A" w:rsidRPr="001A5B06"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1A5B06">
              <w:rPr>
                <w:rFonts w:ascii="Times New Roman" w:eastAsia="Times New Roman" w:hAnsi="Times New Roman"/>
                <w:sz w:val="24"/>
                <w:szCs w:val="24"/>
              </w:rPr>
              <w:t>20</w:t>
            </w:r>
          </w:p>
        </w:tc>
        <w:tc>
          <w:tcPr>
            <w:tcW w:w="878" w:type="dxa"/>
            <w:gridSpan w:val="2"/>
            <w:tcBorders>
              <w:right w:val="single" w:sz="4" w:space="0" w:color="auto"/>
            </w:tcBorders>
            <w:shd w:val="clear" w:color="auto" w:fill="auto"/>
          </w:tcPr>
          <w:p w14:paraId="08031112"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night = c v c  </w:t>
            </w:r>
          </w:p>
        </w:tc>
        <w:tc>
          <w:tcPr>
            <w:tcW w:w="1046" w:type="dxa"/>
            <w:tcBorders>
              <w:left w:val="single" w:sz="4" w:space="0" w:color="auto"/>
            </w:tcBorders>
            <w:shd w:val="clear" w:color="auto" w:fill="auto"/>
          </w:tcPr>
          <w:p w14:paraId="78B2A418"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opc</w:t>
            </w:r>
          </w:p>
        </w:tc>
        <w:tc>
          <w:tcPr>
            <w:tcW w:w="1663" w:type="dxa"/>
            <w:gridSpan w:val="2"/>
            <w:tcBorders>
              <w:right w:val="single" w:sz="4" w:space="0" w:color="auto"/>
            </w:tcBorders>
            <w:shd w:val="clear" w:color="auto" w:fill="auto"/>
          </w:tcPr>
          <w:p w14:paraId="784E34A3"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commentRangeStart w:id="39"/>
            <w:commentRangeStart w:id="40"/>
            <w:r w:rsidRPr="00C26608">
              <w:rPr>
                <w:rFonts w:ascii="Times New Roman" w:eastAsia="Times New Roman" w:hAnsi="Times New Roman"/>
                <w:sz w:val="24"/>
                <w:szCs w:val="24"/>
              </w:rPr>
              <w:t>abali=vcvc</w:t>
            </w:r>
            <w:commentRangeEnd w:id="39"/>
            <w:r w:rsidR="009A4C9D">
              <w:rPr>
                <w:rStyle w:val="CommentReference"/>
                <w:lang w:val="en-GB"/>
              </w:rPr>
              <w:commentReference w:id="39"/>
            </w:r>
            <w:commentRangeEnd w:id="40"/>
            <w:r w:rsidR="00205EEA">
              <w:rPr>
                <w:rStyle w:val="CommentReference"/>
                <w:lang w:val="en-GB"/>
              </w:rPr>
              <w:commentReference w:id="40"/>
            </w:r>
          </w:p>
        </w:tc>
        <w:tc>
          <w:tcPr>
            <w:tcW w:w="1710" w:type="dxa"/>
            <w:tcBorders>
              <w:left w:val="single" w:sz="4" w:space="0" w:color="auto"/>
            </w:tcBorders>
            <w:shd w:val="clear" w:color="auto" w:fill="auto"/>
          </w:tcPr>
          <w:p w14:paraId="6B463E3C"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w:t>
            </w:r>
            <w:r>
              <w:rPr>
                <w:rFonts w:ascii="Times New Roman" w:eastAsia="Times New Roman" w:hAnsi="Times New Roman"/>
                <w:sz w:val="24"/>
                <w:szCs w:val="24"/>
              </w:rPr>
              <w:t>op/op</w:t>
            </w:r>
          </w:p>
        </w:tc>
        <w:tc>
          <w:tcPr>
            <w:tcW w:w="1360" w:type="dxa"/>
            <w:tcBorders>
              <w:left w:val="single" w:sz="4" w:space="0" w:color="auto"/>
            </w:tcBorders>
          </w:tcPr>
          <w:p w14:paraId="00CE68BB"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bl>
    <w:p w14:paraId="1F52808C" w14:textId="77777777" w:rsidR="00D52D8A" w:rsidRPr="00C26608" w:rsidRDefault="00D52D8A" w:rsidP="00D52D8A">
      <w:pPr>
        <w:shd w:val="clear" w:color="auto" w:fill="FFFFFF"/>
        <w:tabs>
          <w:tab w:val="center" w:pos="4680"/>
        </w:tabs>
        <w:jc w:val="both"/>
        <w:rPr>
          <w:rFonts w:ascii="Times New Roman" w:hAnsi="Times New Roman"/>
          <w:sz w:val="24"/>
          <w:szCs w:val="24"/>
        </w:rPr>
      </w:pPr>
      <w:r w:rsidRPr="00C26608">
        <w:rPr>
          <w:rFonts w:ascii="Times New Roman" w:hAnsi="Times New Roman"/>
          <w:sz w:val="24"/>
          <w:szCs w:val="24"/>
        </w:rPr>
        <w:tab/>
      </w:r>
    </w:p>
    <w:p w14:paraId="3B1A3B30" w14:textId="77777777" w:rsidR="00D52D8A" w:rsidRPr="00C26608" w:rsidRDefault="00205EEA" w:rsidP="00205EEA">
      <w:pPr>
        <w:shd w:val="clear" w:color="auto" w:fill="FFFFFF"/>
        <w:tabs>
          <w:tab w:val="center" w:pos="4680"/>
        </w:tabs>
        <w:jc w:val="center"/>
        <w:rPr>
          <w:rFonts w:ascii="Times New Roman" w:hAnsi="Times New Roman"/>
          <w:b/>
          <w:sz w:val="24"/>
          <w:szCs w:val="24"/>
        </w:rPr>
      </w:pPr>
      <w:commentRangeStart w:id="41"/>
      <w:commentRangeEnd w:id="41"/>
      <w:r>
        <w:rPr>
          <w:rStyle w:val="CommentReference"/>
          <w:lang w:val="en-GB"/>
        </w:rPr>
        <w:commentReference w:id="41"/>
      </w:r>
    </w:p>
    <w:p w14:paraId="785D64BB" w14:textId="77777777" w:rsidR="00D52D8A" w:rsidRPr="00C26608" w:rsidRDefault="00D52D8A" w:rsidP="00D52D8A">
      <w:pPr>
        <w:shd w:val="clear" w:color="auto" w:fill="FFFFFF"/>
        <w:tabs>
          <w:tab w:val="center" w:pos="4680"/>
        </w:tabs>
        <w:jc w:val="both"/>
        <w:rPr>
          <w:rFonts w:ascii="Times New Roman" w:hAnsi="Times New Roman"/>
          <w:b/>
          <w:sz w:val="24"/>
          <w:szCs w:val="24"/>
        </w:rPr>
      </w:pPr>
    </w:p>
    <w:p w14:paraId="31EE5C9C" w14:textId="77777777" w:rsidR="00D52D8A" w:rsidRPr="00C26608" w:rsidRDefault="00D52D8A" w:rsidP="00D52D8A">
      <w:pPr>
        <w:shd w:val="clear" w:color="auto" w:fill="FFFFFF"/>
        <w:tabs>
          <w:tab w:val="center" w:pos="4680"/>
        </w:tabs>
        <w:jc w:val="both"/>
        <w:rPr>
          <w:rFonts w:ascii="Times New Roman" w:hAnsi="Times New Roman"/>
          <w:b/>
          <w:sz w:val="24"/>
          <w:szCs w:val="24"/>
        </w:rPr>
      </w:pPr>
    </w:p>
    <w:p w14:paraId="20639E1F" w14:textId="77777777" w:rsidR="00D52D8A" w:rsidRPr="00C26608" w:rsidRDefault="00D52D8A" w:rsidP="00D52D8A">
      <w:pPr>
        <w:shd w:val="clear" w:color="auto" w:fill="FFFFFF"/>
        <w:tabs>
          <w:tab w:val="center" w:pos="4680"/>
        </w:tabs>
        <w:jc w:val="both"/>
        <w:rPr>
          <w:rFonts w:ascii="Times New Roman" w:hAnsi="Times New Roman"/>
          <w:b/>
          <w:sz w:val="24"/>
          <w:szCs w:val="24"/>
        </w:rPr>
      </w:pPr>
      <w:r w:rsidRPr="00C26608">
        <w:rPr>
          <w:rFonts w:ascii="Times New Roman" w:hAnsi="Times New Roman"/>
          <w:b/>
          <w:sz w:val="24"/>
          <w:szCs w:val="24"/>
        </w:rPr>
        <w:t>Table 8: Bi-syllabic words in Igbo and English Languages</w:t>
      </w:r>
    </w:p>
    <w:tbl>
      <w:tblPr>
        <w:tblW w:w="72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
        <w:gridCol w:w="947"/>
        <w:gridCol w:w="957"/>
        <w:gridCol w:w="1936"/>
        <w:gridCol w:w="91"/>
        <w:gridCol w:w="1750"/>
        <w:gridCol w:w="1134"/>
      </w:tblGrid>
      <w:tr w:rsidR="00D52D8A" w:rsidRPr="00C26608" w14:paraId="28239BC4" w14:textId="77777777" w:rsidTr="009C5CF6">
        <w:trPr>
          <w:trHeight w:val="269"/>
          <w:jc w:val="center"/>
        </w:trPr>
        <w:tc>
          <w:tcPr>
            <w:tcW w:w="415" w:type="dxa"/>
            <w:shd w:val="clear" w:color="auto" w:fill="auto"/>
          </w:tcPr>
          <w:p w14:paraId="28B5CFBF"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p>
        </w:tc>
        <w:tc>
          <w:tcPr>
            <w:tcW w:w="992" w:type="dxa"/>
            <w:tcBorders>
              <w:right w:val="single" w:sz="4" w:space="0" w:color="auto"/>
            </w:tcBorders>
            <w:shd w:val="clear" w:color="auto" w:fill="auto"/>
          </w:tcPr>
          <w:p w14:paraId="61EFACF9"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b/>
                <w:sz w:val="24"/>
                <w:szCs w:val="24"/>
              </w:rPr>
            </w:pPr>
            <w:r w:rsidRPr="00C26608">
              <w:rPr>
                <w:rFonts w:ascii="Times New Roman" w:eastAsia="Times New Roman" w:hAnsi="Times New Roman"/>
                <w:b/>
                <w:sz w:val="24"/>
                <w:szCs w:val="24"/>
              </w:rPr>
              <w:t xml:space="preserve">English </w:t>
            </w:r>
          </w:p>
        </w:tc>
        <w:tc>
          <w:tcPr>
            <w:tcW w:w="1003" w:type="dxa"/>
            <w:tcBorders>
              <w:left w:val="single" w:sz="4" w:space="0" w:color="auto"/>
            </w:tcBorders>
            <w:shd w:val="clear" w:color="auto" w:fill="auto"/>
          </w:tcPr>
          <w:p w14:paraId="42CBBD73"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b/>
                <w:sz w:val="24"/>
                <w:szCs w:val="24"/>
              </w:rPr>
            </w:pPr>
            <w:r w:rsidRPr="00C26608">
              <w:rPr>
                <w:rFonts w:ascii="Times New Roman" w:eastAsia="Times New Roman" w:hAnsi="Times New Roman"/>
                <w:b/>
                <w:sz w:val="24"/>
                <w:szCs w:val="24"/>
              </w:rPr>
              <w:t>Analysis</w:t>
            </w:r>
          </w:p>
        </w:tc>
        <w:tc>
          <w:tcPr>
            <w:tcW w:w="2048" w:type="dxa"/>
            <w:tcBorders>
              <w:right w:val="single" w:sz="4" w:space="0" w:color="auto"/>
            </w:tcBorders>
            <w:shd w:val="clear" w:color="auto" w:fill="auto"/>
          </w:tcPr>
          <w:p w14:paraId="1D2FBB52"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b/>
                <w:sz w:val="24"/>
                <w:szCs w:val="24"/>
              </w:rPr>
            </w:pPr>
            <w:r w:rsidRPr="00C26608">
              <w:rPr>
                <w:rFonts w:ascii="Times New Roman" w:eastAsia="Times New Roman" w:hAnsi="Times New Roman"/>
                <w:b/>
                <w:sz w:val="24"/>
                <w:szCs w:val="24"/>
              </w:rPr>
              <w:t xml:space="preserve">Igbo </w:t>
            </w:r>
          </w:p>
        </w:tc>
        <w:tc>
          <w:tcPr>
            <w:tcW w:w="1633" w:type="dxa"/>
            <w:gridSpan w:val="2"/>
            <w:tcBorders>
              <w:left w:val="single" w:sz="4" w:space="0" w:color="auto"/>
            </w:tcBorders>
            <w:shd w:val="clear" w:color="auto" w:fill="auto"/>
          </w:tcPr>
          <w:p w14:paraId="4B320AC3"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b/>
                <w:sz w:val="24"/>
                <w:szCs w:val="24"/>
              </w:rPr>
            </w:pPr>
            <w:r w:rsidRPr="00C26608">
              <w:rPr>
                <w:rFonts w:ascii="Times New Roman" w:eastAsia="Times New Roman" w:hAnsi="Times New Roman"/>
                <w:b/>
                <w:sz w:val="24"/>
                <w:szCs w:val="24"/>
              </w:rPr>
              <w:t>Analysis</w:t>
            </w:r>
          </w:p>
        </w:tc>
        <w:tc>
          <w:tcPr>
            <w:tcW w:w="1128" w:type="dxa"/>
            <w:tcBorders>
              <w:left w:val="single" w:sz="4" w:space="0" w:color="auto"/>
            </w:tcBorders>
          </w:tcPr>
          <w:p w14:paraId="59D3A9BD"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b/>
                <w:sz w:val="24"/>
                <w:szCs w:val="24"/>
              </w:rPr>
            </w:pPr>
            <w:r>
              <w:rPr>
                <w:rFonts w:ascii="Times New Roman" w:eastAsia="Times New Roman" w:hAnsi="Times New Roman"/>
                <w:b/>
                <w:sz w:val="24"/>
                <w:szCs w:val="24"/>
              </w:rPr>
              <w:t>Results</w:t>
            </w:r>
          </w:p>
        </w:tc>
      </w:tr>
      <w:tr w:rsidR="00D52D8A" w:rsidRPr="00C26608" w14:paraId="1766D61D" w14:textId="77777777" w:rsidTr="009C5CF6">
        <w:trPr>
          <w:trHeight w:val="269"/>
          <w:jc w:val="center"/>
        </w:trPr>
        <w:tc>
          <w:tcPr>
            <w:tcW w:w="415" w:type="dxa"/>
            <w:shd w:val="clear" w:color="auto" w:fill="auto"/>
          </w:tcPr>
          <w:p w14:paraId="791B7B73"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1</w:t>
            </w:r>
          </w:p>
        </w:tc>
        <w:tc>
          <w:tcPr>
            <w:tcW w:w="992" w:type="dxa"/>
            <w:tcBorders>
              <w:right w:val="single" w:sz="4" w:space="0" w:color="auto"/>
            </w:tcBorders>
            <w:shd w:val="clear" w:color="auto" w:fill="auto"/>
          </w:tcPr>
          <w:p w14:paraId="2E5BF565"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mercy =  c v /c v</w:t>
            </w:r>
          </w:p>
        </w:tc>
        <w:tc>
          <w:tcPr>
            <w:tcW w:w="1003" w:type="dxa"/>
            <w:tcBorders>
              <w:left w:val="single" w:sz="4" w:space="0" w:color="auto"/>
            </w:tcBorders>
            <w:shd w:val="clear" w:color="auto" w:fill="auto"/>
          </w:tcPr>
          <w:p w14:paraId="18E1FF08"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w:t>
            </w:r>
          </w:p>
        </w:tc>
        <w:tc>
          <w:tcPr>
            <w:tcW w:w="2048" w:type="dxa"/>
            <w:tcBorders>
              <w:right w:val="single" w:sz="4" w:space="0" w:color="auto"/>
            </w:tcBorders>
            <w:shd w:val="clear" w:color="auto" w:fill="auto"/>
          </w:tcPr>
          <w:p w14:paraId="3101997E" w14:textId="77777777" w:rsidR="00D52D8A" w:rsidRPr="00E83B2E"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lang w:val="de-DE"/>
              </w:rPr>
            </w:pPr>
            <w:r w:rsidRPr="00E83B2E">
              <w:rPr>
                <w:rFonts w:ascii="Times New Roman" w:eastAsia="Times New Roman" w:hAnsi="Times New Roman"/>
                <w:sz w:val="24"/>
                <w:szCs w:val="24"/>
                <w:lang w:val="de-DE"/>
              </w:rPr>
              <w:t>ebere =</w:t>
            </w:r>
            <w:commentRangeStart w:id="42"/>
            <w:r w:rsidRPr="00E83B2E">
              <w:rPr>
                <w:rFonts w:ascii="Times New Roman" w:eastAsia="Times New Roman" w:hAnsi="Times New Roman"/>
                <w:sz w:val="24"/>
                <w:szCs w:val="24"/>
                <w:lang w:val="de-DE"/>
              </w:rPr>
              <w:t xml:space="preserve"> vc v c v</w:t>
            </w:r>
            <w:commentRangeEnd w:id="42"/>
            <w:r w:rsidR="009A4C9D">
              <w:rPr>
                <w:rStyle w:val="CommentReference"/>
                <w:lang w:val="en-GB"/>
              </w:rPr>
              <w:commentReference w:id="42"/>
            </w:r>
          </w:p>
        </w:tc>
        <w:tc>
          <w:tcPr>
            <w:tcW w:w="1633" w:type="dxa"/>
            <w:gridSpan w:val="2"/>
            <w:tcBorders>
              <w:left w:val="single" w:sz="4" w:space="0" w:color="auto"/>
            </w:tcBorders>
            <w:shd w:val="clear" w:color="auto" w:fill="auto"/>
          </w:tcPr>
          <w:p w14:paraId="256A4A78"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w:t>
            </w:r>
            <w:r w:rsidRPr="00C26608">
              <w:rPr>
                <w:rFonts w:ascii="Times New Roman" w:eastAsia="Times New Roman" w:hAnsi="Times New Roman"/>
                <w:sz w:val="24"/>
                <w:szCs w:val="24"/>
              </w:rPr>
              <w:t>op/op</w:t>
            </w:r>
          </w:p>
        </w:tc>
        <w:tc>
          <w:tcPr>
            <w:tcW w:w="1128" w:type="dxa"/>
            <w:tcBorders>
              <w:left w:val="single" w:sz="4" w:space="0" w:color="auto"/>
            </w:tcBorders>
          </w:tcPr>
          <w:p w14:paraId="79B7B34F"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r w:rsidR="00D52D8A" w:rsidRPr="00C26608" w14:paraId="64A3E499" w14:textId="77777777" w:rsidTr="009C5CF6">
        <w:trPr>
          <w:trHeight w:val="269"/>
          <w:jc w:val="center"/>
        </w:trPr>
        <w:tc>
          <w:tcPr>
            <w:tcW w:w="415" w:type="dxa"/>
            <w:shd w:val="clear" w:color="auto" w:fill="auto"/>
          </w:tcPr>
          <w:p w14:paraId="5F30C61D"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2</w:t>
            </w:r>
          </w:p>
        </w:tc>
        <w:tc>
          <w:tcPr>
            <w:tcW w:w="992" w:type="dxa"/>
            <w:tcBorders>
              <w:right w:val="single" w:sz="4" w:space="0" w:color="auto"/>
            </w:tcBorders>
            <w:shd w:val="clear" w:color="auto" w:fill="auto"/>
          </w:tcPr>
          <w:p w14:paraId="6D2D2D7C"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money = c v /c v </w:t>
            </w:r>
          </w:p>
        </w:tc>
        <w:tc>
          <w:tcPr>
            <w:tcW w:w="1003" w:type="dxa"/>
            <w:tcBorders>
              <w:left w:val="single" w:sz="4" w:space="0" w:color="auto"/>
            </w:tcBorders>
            <w:shd w:val="clear" w:color="auto" w:fill="auto"/>
          </w:tcPr>
          <w:p w14:paraId="7936DDE9"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w:t>
            </w:r>
          </w:p>
        </w:tc>
        <w:tc>
          <w:tcPr>
            <w:tcW w:w="2048" w:type="dxa"/>
            <w:tcBorders>
              <w:right w:val="single" w:sz="4" w:space="0" w:color="auto"/>
            </w:tcBorders>
            <w:shd w:val="clear" w:color="auto" w:fill="auto"/>
          </w:tcPr>
          <w:p w14:paraId="48EC3B31"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ego = v c v</w:t>
            </w:r>
          </w:p>
        </w:tc>
        <w:tc>
          <w:tcPr>
            <w:tcW w:w="1633" w:type="dxa"/>
            <w:gridSpan w:val="2"/>
            <w:tcBorders>
              <w:left w:val="single" w:sz="4" w:space="0" w:color="auto"/>
            </w:tcBorders>
            <w:shd w:val="clear" w:color="auto" w:fill="auto"/>
          </w:tcPr>
          <w:p w14:paraId="29A790E8"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w:t>
            </w:r>
          </w:p>
        </w:tc>
        <w:tc>
          <w:tcPr>
            <w:tcW w:w="1128" w:type="dxa"/>
            <w:tcBorders>
              <w:left w:val="single" w:sz="4" w:space="0" w:color="auto"/>
            </w:tcBorders>
          </w:tcPr>
          <w:p w14:paraId="1C6EE069"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r w:rsidR="00D52D8A" w:rsidRPr="00C26608" w14:paraId="0EB84071" w14:textId="77777777" w:rsidTr="009C5CF6">
        <w:trPr>
          <w:trHeight w:val="269"/>
          <w:jc w:val="center"/>
        </w:trPr>
        <w:tc>
          <w:tcPr>
            <w:tcW w:w="415" w:type="dxa"/>
            <w:shd w:val="clear" w:color="auto" w:fill="auto"/>
          </w:tcPr>
          <w:p w14:paraId="7E85B438"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3</w:t>
            </w:r>
          </w:p>
        </w:tc>
        <w:tc>
          <w:tcPr>
            <w:tcW w:w="992" w:type="dxa"/>
            <w:tcBorders>
              <w:right w:val="single" w:sz="4" w:space="0" w:color="auto"/>
            </w:tcBorders>
            <w:shd w:val="clear" w:color="auto" w:fill="auto"/>
          </w:tcPr>
          <w:p w14:paraId="6A5FC519"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question = c c v c/ v c </w:t>
            </w:r>
          </w:p>
        </w:tc>
        <w:tc>
          <w:tcPr>
            <w:tcW w:w="1003" w:type="dxa"/>
            <w:tcBorders>
              <w:left w:val="single" w:sz="4" w:space="0" w:color="auto"/>
            </w:tcBorders>
            <w:shd w:val="clear" w:color="auto" w:fill="auto"/>
          </w:tcPr>
          <w:p w14:paraId="77193A8D"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oopc/pc</w:t>
            </w:r>
          </w:p>
        </w:tc>
        <w:tc>
          <w:tcPr>
            <w:tcW w:w="2048" w:type="dxa"/>
            <w:tcBorders>
              <w:right w:val="single" w:sz="4" w:space="0" w:color="auto"/>
            </w:tcBorders>
            <w:shd w:val="clear" w:color="auto" w:fill="auto"/>
          </w:tcPr>
          <w:p w14:paraId="1DE837B3"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ajuju= v /c v</w:t>
            </w:r>
            <w:r>
              <w:rPr>
                <w:rFonts w:ascii="Times New Roman" w:eastAsia="Times New Roman" w:hAnsi="Times New Roman"/>
                <w:sz w:val="24"/>
                <w:szCs w:val="24"/>
              </w:rPr>
              <w:t>/cv</w:t>
            </w:r>
            <w:r w:rsidRPr="00C26608">
              <w:rPr>
                <w:rFonts w:ascii="Times New Roman" w:eastAsia="Times New Roman" w:hAnsi="Times New Roman"/>
                <w:sz w:val="24"/>
                <w:szCs w:val="24"/>
              </w:rPr>
              <w:t xml:space="preserve"> </w:t>
            </w:r>
          </w:p>
        </w:tc>
        <w:tc>
          <w:tcPr>
            <w:tcW w:w="1633" w:type="dxa"/>
            <w:gridSpan w:val="2"/>
            <w:tcBorders>
              <w:left w:val="single" w:sz="4" w:space="0" w:color="auto"/>
            </w:tcBorders>
            <w:shd w:val="clear" w:color="auto" w:fill="auto"/>
          </w:tcPr>
          <w:p w14:paraId="70AD86E5"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w:t>
            </w:r>
            <w:r>
              <w:rPr>
                <w:rFonts w:ascii="Times New Roman" w:eastAsia="Times New Roman" w:hAnsi="Times New Roman"/>
                <w:sz w:val="24"/>
                <w:szCs w:val="24"/>
              </w:rPr>
              <w:t>/op</w:t>
            </w:r>
          </w:p>
        </w:tc>
        <w:tc>
          <w:tcPr>
            <w:tcW w:w="1128" w:type="dxa"/>
            <w:tcBorders>
              <w:left w:val="single" w:sz="4" w:space="0" w:color="auto"/>
            </w:tcBorders>
          </w:tcPr>
          <w:p w14:paraId="4C1CFA39"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w:t>
            </w:r>
          </w:p>
        </w:tc>
      </w:tr>
      <w:tr w:rsidR="00D52D8A" w:rsidRPr="00C26608" w14:paraId="4DF704BD" w14:textId="77777777" w:rsidTr="009C5CF6">
        <w:trPr>
          <w:trHeight w:val="269"/>
          <w:jc w:val="center"/>
        </w:trPr>
        <w:tc>
          <w:tcPr>
            <w:tcW w:w="415" w:type="dxa"/>
            <w:shd w:val="clear" w:color="auto" w:fill="auto"/>
          </w:tcPr>
          <w:p w14:paraId="4D8CD976"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4</w:t>
            </w:r>
          </w:p>
        </w:tc>
        <w:tc>
          <w:tcPr>
            <w:tcW w:w="992" w:type="dxa"/>
            <w:tcBorders>
              <w:right w:val="single" w:sz="4" w:space="0" w:color="auto"/>
            </w:tcBorders>
            <w:shd w:val="clear" w:color="auto" w:fill="auto"/>
          </w:tcPr>
          <w:p w14:paraId="2F7F565D"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welcome = c v c /c v c </w:t>
            </w:r>
          </w:p>
        </w:tc>
        <w:tc>
          <w:tcPr>
            <w:tcW w:w="1003" w:type="dxa"/>
            <w:tcBorders>
              <w:left w:val="single" w:sz="4" w:space="0" w:color="auto"/>
            </w:tcBorders>
            <w:shd w:val="clear" w:color="auto" w:fill="auto"/>
          </w:tcPr>
          <w:p w14:paraId="4321071A"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opc/opc</w:t>
            </w:r>
          </w:p>
        </w:tc>
        <w:tc>
          <w:tcPr>
            <w:tcW w:w="2048" w:type="dxa"/>
            <w:tcBorders>
              <w:right w:val="single" w:sz="4" w:space="0" w:color="auto"/>
            </w:tcBorders>
            <w:shd w:val="clear" w:color="auto" w:fill="auto"/>
          </w:tcPr>
          <w:p w14:paraId="651A37B3"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trike/>
                <w:sz w:val="24"/>
                <w:szCs w:val="24"/>
              </w:rPr>
              <w:t xml:space="preserve"> </w:t>
            </w:r>
            <w:r w:rsidRPr="00C26608">
              <w:rPr>
                <w:rFonts w:ascii="Times New Roman" w:eastAsia="Times New Roman" w:hAnsi="Times New Roman"/>
                <w:sz w:val="24"/>
                <w:szCs w:val="24"/>
              </w:rPr>
              <w:t xml:space="preserve">nnoo= v /c v </w:t>
            </w:r>
          </w:p>
        </w:tc>
        <w:tc>
          <w:tcPr>
            <w:tcW w:w="1633" w:type="dxa"/>
            <w:gridSpan w:val="2"/>
            <w:tcBorders>
              <w:left w:val="single" w:sz="4" w:space="0" w:color="auto"/>
            </w:tcBorders>
            <w:shd w:val="clear" w:color="auto" w:fill="auto"/>
          </w:tcPr>
          <w:p w14:paraId="39D7C444"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o</w:t>
            </w:r>
            <w:r w:rsidRPr="00C26608">
              <w:rPr>
                <w:rFonts w:ascii="Times New Roman" w:eastAsia="Times New Roman" w:hAnsi="Times New Roman"/>
                <w:sz w:val="24"/>
                <w:szCs w:val="24"/>
              </w:rPr>
              <w:t>p</w:t>
            </w:r>
            <w:r>
              <w:rPr>
                <w:rFonts w:ascii="Times New Roman" w:eastAsia="Times New Roman" w:hAnsi="Times New Roman"/>
                <w:sz w:val="24"/>
                <w:szCs w:val="24"/>
              </w:rPr>
              <w:t>o</w:t>
            </w:r>
          </w:p>
        </w:tc>
        <w:tc>
          <w:tcPr>
            <w:tcW w:w="1128" w:type="dxa"/>
            <w:tcBorders>
              <w:left w:val="single" w:sz="4" w:space="0" w:color="auto"/>
            </w:tcBorders>
          </w:tcPr>
          <w:p w14:paraId="2591304F"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r w:rsidR="00D52D8A" w:rsidRPr="00C26608" w14:paraId="1988D442" w14:textId="77777777" w:rsidTr="009C5CF6">
        <w:trPr>
          <w:trHeight w:val="269"/>
          <w:jc w:val="center"/>
        </w:trPr>
        <w:tc>
          <w:tcPr>
            <w:tcW w:w="415" w:type="dxa"/>
            <w:shd w:val="clear" w:color="auto" w:fill="auto"/>
          </w:tcPr>
          <w:p w14:paraId="187DAFCA"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5</w:t>
            </w:r>
          </w:p>
        </w:tc>
        <w:tc>
          <w:tcPr>
            <w:tcW w:w="992" w:type="dxa"/>
            <w:tcBorders>
              <w:right w:val="single" w:sz="4" w:space="0" w:color="auto"/>
            </w:tcBorders>
            <w:shd w:val="clear" w:color="auto" w:fill="auto"/>
          </w:tcPr>
          <w:p w14:paraId="28CD85CB"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begin = c v /c v </w:t>
            </w:r>
            <w:r w:rsidRPr="00C26608">
              <w:rPr>
                <w:rFonts w:ascii="Times New Roman" w:eastAsia="Times New Roman" w:hAnsi="Times New Roman"/>
                <w:sz w:val="24"/>
                <w:szCs w:val="24"/>
              </w:rPr>
              <w:lastRenderedPageBreak/>
              <w:t xml:space="preserve">c </w:t>
            </w:r>
          </w:p>
        </w:tc>
        <w:tc>
          <w:tcPr>
            <w:tcW w:w="1003" w:type="dxa"/>
            <w:tcBorders>
              <w:left w:val="single" w:sz="4" w:space="0" w:color="auto"/>
            </w:tcBorders>
            <w:shd w:val="clear" w:color="auto" w:fill="auto"/>
          </w:tcPr>
          <w:p w14:paraId="6F927311"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lastRenderedPageBreak/>
              <w:t>op/opc</w:t>
            </w:r>
          </w:p>
        </w:tc>
        <w:tc>
          <w:tcPr>
            <w:tcW w:w="2048" w:type="dxa"/>
            <w:tcBorders>
              <w:right w:val="single" w:sz="4" w:space="0" w:color="auto"/>
            </w:tcBorders>
            <w:shd w:val="clear" w:color="auto" w:fill="auto"/>
          </w:tcPr>
          <w:p w14:paraId="60554776"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bido/malite = </w:t>
            </w:r>
            <w:r>
              <w:rPr>
                <w:rFonts w:ascii="Times New Roman" w:eastAsia="Times New Roman" w:hAnsi="Times New Roman"/>
                <w:sz w:val="24"/>
                <w:szCs w:val="24"/>
              </w:rPr>
              <w:t>c</w:t>
            </w:r>
            <w:r w:rsidRPr="00C26608">
              <w:rPr>
                <w:rFonts w:ascii="Times New Roman" w:eastAsia="Times New Roman" w:hAnsi="Times New Roman"/>
                <w:sz w:val="24"/>
                <w:szCs w:val="24"/>
              </w:rPr>
              <w:t xml:space="preserve">v </w:t>
            </w:r>
            <w:r>
              <w:rPr>
                <w:rFonts w:ascii="Times New Roman" w:eastAsia="Times New Roman" w:hAnsi="Times New Roman"/>
                <w:sz w:val="24"/>
                <w:szCs w:val="24"/>
              </w:rPr>
              <w:t>cv</w:t>
            </w:r>
            <w:r w:rsidRPr="00C26608">
              <w:rPr>
                <w:rFonts w:ascii="Times New Roman" w:eastAsia="Times New Roman" w:hAnsi="Times New Roman"/>
                <w:sz w:val="24"/>
                <w:szCs w:val="24"/>
              </w:rPr>
              <w:t>/c v</w:t>
            </w:r>
            <w:r>
              <w:rPr>
                <w:rFonts w:ascii="Times New Roman" w:eastAsia="Times New Roman" w:hAnsi="Times New Roman"/>
                <w:sz w:val="24"/>
                <w:szCs w:val="24"/>
              </w:rPr>
              <w:t>cvcv</w:t>
            </w:r>
            <w:r w:rsidRPr="00C26608">
              <w:rPr>
                <w:rFonts w:ascii="Times New Roman" w:eastAsia="Times New Roman" w:hAnsi="Times New Roman"/>
                <w:sz w:val="24"/>
                <w:szCs w:val="24"/>
              </w:rPr>
              <w:t xml:space="preserve"> </w:t>
            </w:r>
          </w:p>
        </w:tc>
        <w:tc>
          <w:tcPr>
            <w:tcW w:w="1633" w:type="dxa"/>
            <w:gridSpan w:val="2"/>
            <w:tcBorders>
              <w:left w:val="single" w:sz="4" w:space="0" w:color="auto"/>
            </w:tcBorders>
            <w:shd w:val="clear" w:color="auto" w:fill="auto"/>
          </w:tcPr>
          <w:p w14:paraId="42A37679"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o</w:t>
            </w:r>
            <w:r w:rsidRPr="00C26608">
              <w:rPr>
                <w:rFonts w:ascii="Times New Roman" w:eastAsia="Times New Roman" w:hAnsi="Times New Roman"/>
                <w:sz w:val="24"/>
                <w:szCs w:val="24"/>
              </w:rPr>
              <w:t>p</w:t>
            </w:r>
            <w:r>
              <w:rPr>
                <w:rFonts w:ascii="Times New Roman" w:eastAsia="Times New Roman" w:hAnsi="Times New Roman"/>
                <w:sz w:val="24"/>
                <w:szCs w:val="24"/>
              </w:rPr>
              <w:t>op</w:t>
            </w:r>
            <w:r w:rsidRPr="00C26608">
              <w:rPr>
                <w:rFonts w:ascii="Times New Roman" w:eastAsia="Times New Roman" w:hAnsi="Times New Roman"/>
                <w:sz w:val="24"/>
                <w:szCs w:val="24"/>
              </w:rPr>
              <w:t>/op</w:t>
            </w:r>
            <w:r>
              <w:rPr>
                <w:rFonts w:ascii="Times New Roman" w:eastAsia="Times New Roman" w:hAnsi="Times New Roman"/>
                <w:sz w:val="24"/>
                <w:szCs w:val="24"/>
              </w:rPr>
              <w:t>opop</w:t>
            </w:r>
          </w:p>
        </w:tc>
        <w:tc>
          <w:tcPr>
            <w:tcW w:w="1128" w:type="dxa"/>
            <w:tcBorders>
              <w:left w:val="single" w:sz="4" w:space="0" w:color="auto"/>
            </w:tcBorders>
          </w:tcPr>
          <w:p w14:paraId="1404DC6C"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w:t>
            </w:r>
          </w:p>
        </w:tc>
      </w:tr>
      <w:tr w:rsidR="00D52D8A" w:rsidRPr="00C26608" w14:paraId="5D7B48A5" w14:textId="77777777" w:rsidTr="009C5CF6">
        <w:trPr>
          <w:trHeight w:val="269"/>
          <w:jc w:val="center"/>
        </w:trPr>
        <w:tc>
          <w:tcPr>
            <w:tcW w:w="415" w:type="dxa"/>
            <w:shd w:val="clear" w:color="auto" w:fill="auto"/>
          </w:tcPr>
          <w:p w14:paraId="3143A438"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6</w:t>
            </w:r>
          </w:p>
        </w:tc>
        <w:tc>
          <w:tcPr>
            <w:tcW w:w="992" w:type="dxa"/>
            <w:tcBorders>
              <w:right w:val="single" w:sz="4" w:space="0" w:color="auto"/>
            </w:tcBorders>
            <w:shd w:val="clear" w:color="auto" w:fill="auto"/>
          </w:tcPr>
          <w:p w14:paraId="0AFFD3AF"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sentence = c v c /c v c c</w:t>
            </w:r>
          </w:p>
        </w:tc>
        <w:tc>
          <w:tcPr>
            <w:tcW w:w="1003" w:type="dxa"/>
            <w:tcBorders>
              <w:left w:val="single" w:sz="4" w:space="0" w:color="auto"/>
            </w:tcBorders>
            <w:shd w:val="clear" w:color="auto" w:fill="auto"/>
          </w:tcPr>
          <w:p w14:paraId="1368A42A"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opc/opcc</w:t>
            </w:r>
          </w:p>
        </w:tc>
        <w:tc>
          <w:tcPr>
            <w:tcW w:w="2048" w:type="dxa"/>
            <w:tcBorders>
              <w:right w:val="single" w:sz="4" w:space="0" w:color="auto"/>
            </w:tcBorders>
            <w:shd w:val="clear" w:color="auto" w:fill="auto"/>
          </w:tcPr>
          <w:p w14:paraId="306E8C97" w14:textId="77777777" w:rsidR="00D52D8A" w:rsidRPr="00E83B2E"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lang w:val="de-DE"/>
              </w:rPr>
            </w:pPr>
            <w:r w:rsidRPr="00E83B2E">
              <w:rPr>
                <w:rFonts w:ascii="Times New Roman" w:eastAsia="Times New Roman" w:hAnsi="Times New Roman"/>
                <w:sz w:val="24"/>
                <w:szCs w:val="24"/>
                <w:lang w:val="de-DE"/>
              </w:rPr>
              <w:t xml:space="preserve">ahiriokwu= vc v /c vvcv </w:t>
            </w:r>
          </w:p>
        </w:tc>
        <w:tc>
          <w:tcPr>
            <w:tcW w:w="1633" w:type="dxa"/>
            <w:gridSpan w:val="2"/>
            <w:tcBorders>
              <w:left w:val="single" w:sz="4" w:space="0" w:color="auto"/>
            </w:tcBorders>
            <w:shd w:val="clear" w:color="auto" w:fill="auto"/>
          </w:tcPr>
          <w:p w14:paraId="1C145293"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w:t>
            </w:r>
            <w:r w:rsidRPr="00C26608">
              <w:rPr>
                <w:rFonts w:ascii="Times New Roman" w:eastAsia="Times New Roman" w:hAnsi="Times New Roman"/>
                <w:sz w:val="24"/>
                <w:szCs w:val="24"/>
              </w:rPr>
              <w:t>op/op</w:t>
            </w:r>
            <w:r>
              <w:rPr>
                <w:rFonts w:ascii="Times New Roman" w:eastAsia="Times New Roman" w:hAnsi="Times New Roman"/>
                <w:sz w:val="24"/>
                <w:szCs w:val="24"/>
              </w:rPr>
              <w:t>pop</w:t>
            </w:r>
          </w:p>
        </w:tc>
        <w:tc>
          <w:tcPr>
            <w:tcW w:w="1128" w:type="dxa"/>
            <w:tcBorders>
              <w:left w:val="single" w:sz="4" w:space="0" w:color="auto"/>
            </w:tcBorders>
          </w:tcPr>
          <w:p w14:paraId="52B0A373"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w:t>
            </w:r>
          </w:p>
        </w:tc>
      </w:tr>
      <w:tr w:rsidR="00D52D8A" w:rsidRPr="00C26608" w14:paraId="24736B72" w14:textId="77777777" w:rsidTr="009C5CF6">
        <w:trPr>
          <w:trHeight w:val="284"/>
          <w:jc w:val="center"/>
        </w:trPr>
        <w:tc>
          <w:tcPr>
            <w:tcW w:w="415" w:type="dxa"/>
            <w:shd w:val="clear" w:color="auto" w:fill="auto"/>
          </w:tcPr>
          <w:p w14:paraId="5D9EC1EC"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7</w:t>
            </w:r>
          </w:p>
        </w:tc>
        <w:tc>
          <w:tcPr>
            <w:tcW w:w="992" w:type="dxa"/>
            <w:tcBorders>
              <w:right w:val="single" w:sz="4" w:space="0" w:color="auto"/>
            </w:tcBorders>
            <w:shd w:val="clear" w:color="auto" w:fill="auto"/>
          </w:tcPr>
          <w:p w14:paraId="2E826EBA"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topic  = c v /c v c</w:t>
            </w:r>
          </w:p>
        </w:tc>
        <w:tc>
          <w:tcPr>
            <w:tcW w:w="1003" w:type="dxa"/>
            <w:tcBorders>
              <w:left w:val="single" w:sz="4" w:space="0" w:color="auto"/>
            </w:tcBorders>
            <w:shd w:val="clear" w:color="auto" w:fill="auto"/>
          </w:tcPr>
          <w:p w14:paraId="5CDE8FF0"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op/opc</w:t>
            </w:r>
          </w:p>
        </w:tc>
        <w:tc>
          <w:tcPr>
            <w:tcW w:w="2048" w:type="dxa"/>
            <w:tcBorders>
              <w:right w:val="single" w:sz="4" w:space="0" w:color="auto"/>
            </w:tcBorders>
            <w:shd w:val="clear" w:color="auto" w:fill="auto"/>
          </w:tcPr>
          <w:p w14:paraId="6144D722" w14:textId="77777777" w:rsidR="00D52D8A" w:rsidRPr="00E83B2E"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lang w:val="de-DE"/>
              </w:rPr>
            </w:pPr>
            <w:r w:rsidRPr="00E83B2E">
              <w:rPr>
                <w:rFonts w:ascii="Times New Roman" w:eastAsia="Times New Roman" w:hAnsi="Times New Roman"/>
                <w:sz w:val="24"/>
                <w:szCs w:val="24"/>
                <w:lang w:val="de-DE"/>
              </w:rPr>
              <w:t xml:space="preserve">isiokwu = vc v /vc v </w:t>
            </w:r>
          </w:p>
        </w:tc>
        <w:tc>
          <w:tcPr>
            <w:tcW w:w="1633" w:type="dxa"/>
            <w:gridSpan w:val="2"/>
            <w:tcBorders>
              <w:left w:val="single" w:sz="4" w:space="0" w:color="auto"/>
            </w:tcBorders>
            <w:shd w:val="clear" w:color="auto" w:fill="auto"/>
          </w:tcPr>
          <w:p w14:paraId="28FE113D"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w:t>
            </w:r>
            <w:r w:rsidRPr="00C26608">
              <w:rPr>
                <w:rFonts w:ascii="Times New Roman" w:eastAsia="Times New Roman" w:hAnsi="Times New Roman"/>
                <w:sz w:val="24"/>
                <w:szCs w:val="24"/>
              </w:rPr>
              <w:t>op/</w:t>
            </w:r>
            <w:r>
              <w:rPr>
                <w:rFonts w:ascii="Times New Roman" w:eastAsia="Times New Roman" w:hAnsi="Times New Roman"/>
                <w:sz w:val="24"/>
                <w:szCs w:val="24"/>
              </w:rPr>
              <w:t>p</w:t>
            </w:r>
            <w:r w:rsidRPr="00C26608">
              <w:rPr>
                <w:rFonts w:ascii="Times New Roman" w:eastAsia="Times New Roman" w:hAnsi="Times New Roman"/>
                <w:sz w:val="24"/>
                <w:szCs w:val="24"/>
              </w:rPr>
              <w:t>op</w:t>
            </w:r>
          </w:p>
        </w:tc>
        <w:tc>
          <w:tcPr>
            <w:tcW w:w="1128" w:type="dxa"/>
            <w:tcBorders>
              <w:left w:val="single" w:sz="4" w:space="0" w:color="auto"/>
            </w:tcBorders>
          </w:tcPr>
          <w:p w14:paraId="35E81B7D"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w:t>
            </w:r>
          </w:p>
        </w:tc>
      </w:tr>
      <w:tr w:rsidR="00D52D8A" w:rsidRPr="00C26608" w14:paraId="7FDBB683" w14:textId="77777777" w:rsidTr="009C5CF6">
        <w:trPr>
          <w:trHeight w:val="269"/>
          <w:jc w:val="center"/>
        </w:trPr>
        <w:tc>
          <w:tcPr>
            <w:tcW w:w="415" w:type="dxa"/>
            <w:shd w:val="clear" w:color="auto" w:fill="auto"/>
          </w:tcPr>
          <w:p w14:paraId="7AEDB081"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8</w:t>
            </w:r>
          </w:p>
        </w:tc>
        <w:tc>
          <w:tcPr>
            <w:tcW w:w="992" w:type="dxa"/>
            <w:tcBorders>
              <w:right w:val="single" w:sz="4" w:space="0" w:color="auto"/>
            </w:tcBorders>
            <w:shd w:val="clear" w:color="auto" w:fill="auto"/>
          </w:tcPr>
          <w:p w14:paraId="0B9938A2"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dialect c v/v/ c v c c</w:t>
            </w:r>
          </w:p>
        </w:tc>
        <w:tc>
          <w:tcPr>
            <w:tcW w:w="1003" w:type="dxa"/>
            <w:tcBorders>
              <w:left w:val="single" w:sz="4" w:space="0" w:color="auto"/>
            </w:tcBorders>
            <w:shd w:val="clear" w:color="auto" w:fill="auto"/>
          </w:tcPr>
          <w:p w14:paraId="101E4465"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op/p/opcc</w:t>
            </w:r>
          </w:p>
        </w:tc>
        <w:tc>
          <w:tcPr>
            <w:tcW w:w="2048" w:type="dxa"/>
            <w:tcBorders>
              <w:right w:val="single" w:sz="4" w:space="0" w:color="auto"/>
            </w:tcBorders>
            <w:shd w:val="clear" w:color="auto" w:fill="auto"/>
          </w:tcPr>
          <w:p w14:paraId="74328A3D"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Olu ndi</w:t>
            </w:r>
            <w:r w:rsidRPr="00C26608">
              <w:rPr>
                <w:rFonts w:ascii="Times New Roman" w:eastAsia="Times New Roman" w:hAnsi="Times New Roman"/>
                <w:strike/>
                <w:sz w:val="24"/>
                <w:szCs w:val="24"/>
              </w:rPr>
              <w:t xml:space="preserve"> </w:t>
            </w:r>
            <w:r w:rsidRPr="00C26608">
              <w:rPr>
                <w:rFonts w:ascii="Times New Roman" w:eastAsia="Times New Roman" w:hAnsi="Times New Roman"/>
                <w:sz w:val="24"/>
                <w:szCs w:val="24"/>
              </w:rPr>
              <w:t xml:space="preserve">= </w:t>
            </w:r>
            <w:r>
              <w:rPr>
                <w:rFonts w:ascii="Times New Roman" w:eastAsia="Times New Roman" w:hAnsi="Times New Roman"/>
                <w:sz w:val="24"/>
                <w:szCs w:val="24"/>
              </w:rPr>
              <w:t>v</w:t>
            </w:r>
            <w:r w:rsidRPr="00C26608">
              <w:rPr>
                <w:rFonts w:ascii="Times New Roman" w:eastAsia="Times New Roman" w:hAnsi="Times New Roman"/>
                <w:sz w:val="24"/>
                <w:szCs w:val="24"/>
              </w:rPr>
              <w:t>c</w:t>
            </w:r>
            <w:r>
              <w:rPr>
                <w:rFonts w:ascii="Times New Roman" w:eastAsia="Times New Roman" w:hAnsi="Times New Roman"/>
                <w:sz w:val="24"/>
                <w:szCs w:val="24"/>
              </w:rPr>
              <w:t>v</w:t>
            </w:r>
            <w:r w:rsidRPr="00C26608">
              <w:rPr>
                <w:rFonts w:ascii="Times New Roman" w:eastAsia="Times New Roman" w:hAnsi="Times New Roman"/>
                <w:sz w:val="24"/>
                <w:szCs w:val="24"/>
              </w:rPr>
              <w:t xml:space="preserve"> </w:t>
            </w:r>
            <w:r>
              <w:rPr>
                <w:rFonts w:ascii="Times New Roman" w:eastAsia="Times New Roman" w:hAnsi="Times New Roman"/>
                <w:sz w:val="24"/>
                <w:szCs w:val="24"/>
              </w:rPr>
              <w:t>v</w:t>
            </w:r>
            <w:r w:rsidRPr="00C26608">
              <w:rPr>
                <w:rFonts w:ascii="Times New Roman" w:eastAsia="Times New Roman" w:hAnsi="Times New Roman"/>
                <w:sz w:val="24"/>
                <w:szCs w:val="24"/>
              </w:rPr>
              <w:t>c v</w:t>
            </w:r>
          </w:p>
        </w:tc>
        <w:tc>
          <w:tcPr>
            <w:tcW w:w="1633" w:type="dxa"/>
            <w:gridSpan w:val="2"/>
            <w:tcBorders>
              <w:left w:val="single" w:sz="4" w:space="0" w:color="auto"/>
            </w:tcBorders>
            <w:shd w:val="clear" w:color="auto" w:fill="auto"/>
          </w:tcPr>
          <w:p w14:paraId="51EE452A"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w:t>
            </w:r>
            <w:r w:rsidRPr="00C26608">
              <w:rPr>
                <w:rFonts w:ascii="Times New Roman" w:eastAsia="Times New Roman" w:hAnsi="Times New Roman"/>
                <w:sz w:val="24"/>
                <w:szCs w:val="24"/>
              </w:rPr>
              <w:t>o</w:t>
            </w:r>
            <w:r>
              <w:rPr>
                <w:rFonts w:ascii="Times New Roman" w:eastAsia="Times New Roman" w:hAnsi="Times New Roman"/>
                <w:sz w:val="24"/>
                <w:szCs w:val="24"/>
              </w:rPr>
              <w:t>p/ p</w:t>
            </w:r>
            <w:r w:rsidRPr="00C26608">
              <w:rPr>
                <w:rFonts w:ascii="Times New Roman" w:eastAsia="Times New Roman" w:hAnsi="Times New Roman"/>
                <w:sz w:val="24"/>
                <w:szCs w:val="24"/>
              </w:rPr>
              <w:t>op</w:t>
            </w:r>
          </w:p>
        </w:tc>
        <w:tc>
          <w:tcPr>
            <w:tcW w:w="1128" w:type="dxa"/>
            <w:tcBorders>
              <w:left w:val="single" w:sz="4" w:space="0" w:color="auto"/>
            </w:tcBorders>
          </w:tcPr>
          <w:p w14:paraId="3CE0319A"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w:t>
            </w:r>
          </w:p>
        </w:tc>
      </w:tr>
      <w:tr w:rsidR="00D52D8A" w:rsidRPr="00C26608" w14:paraId="4D090900" w14:textId="77777777" w:rsidTr="009C5CF6">
        <w:trPr>
          <w:trHeight w:val="269"/>
          <w:jc w:val="center"/>
        </w:trPr>
        <w:tc>
          <w:tcPr>
            <w:tcW w:w="415" w:type="dxa"/>
            <w:shd w:val="clear" w:color="auto" w:fill="auto"/>
          </w:tcPr>
          <w:p w14:paraId="2AF5AA11"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9</w:t>
            </w:r>
          </w:p>
        </w:tc>
        <w:tc>
          <w:tcPr>
            <w:tcW w:w="992" w:type="dxa"/>
            <w:tcBorders>
              <w:right w:val="single" w:sz="4" w:space="0" w:color="auto"/>
            </w:tcBorders>
            <w:shd w:val="clear" w:color="auto" w:fill="auto"/>
          </w:tcPr>
          <w:p w14:paraId="2D8A0600"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better =  c v/ c v</w:t>
            </w:r>
          </w:p>
        </w:tc>
        <w:tc>
          <w:tcPr>
            <w:tcW w:w="1003" w:type="dxa"/>
            <w:tcBorders>
              <w:left w:val="single" w:sz="4" w:space="0" w:color="auto"/>
            </w:tcBorders>
            <w:shd w:val="clear" w:color="auto" w:fill="auto"/>
          </w:tcPr>
          <w:p w14:paraId="2314EDD7"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w:t>
            </w:r>
          </w:p>
        </w:tc>
        <w:tc>
          <w:tcPr>
            <w:tcW w:w="2048" w:type="dxa"/>
            <w:tcBorders>
              <w:right w:val="single" w:sz="4" w:space="0" w:color="auto"/>
            </w:tcBorders>
            <w:shd w:val="clear" w:color="auto" w:fill="auto"/>
          </w:tcPr>
          <w:p w14:paraId="74F521A7" w14:textId="77777777" w:rsidR="00D52D8A" w:rsidRPr="00E83B2E"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lang w:val="de-DE"/>
              </w:rPr>
            </w:pPr>
            <w:r w:rsidRPr="00E83B2E">
              <w:rPr>
                <w:rFonts w:ascii="Times New Roman" w:eastAsia="Times New Roman" w:hAnsi="Times New Roman"/>
                <w:sz w:val="24"/>
                <w:szCs w:val="24"/>
                <w:lang w:val="de-DE"/>
              </w:rPr>
              <w:t>ka mma= c v /vc v</w:t>
            </w:r>
          </w:p>
        </w:tc>
        <w:tc>
          <w:tcPr>
            <w:tcW w:w="1633" w:type="dxa"/>
            <w:gridSpan w:val="2"/>
            <w:tcBorders>
              <w:left w:val="single" w:sz="4" w:space="0" w:color="auto"/>
            </w:tcBorders>
            <w:shd w:val="clear" w:color="auto" w:fill="auto"/>
          </w:tcPr>
          <w:p w14:paraId="7B18E79E"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w:t>
            </w:r>
            <w:r>
              <w:rPr>
                <w:rFonts w:ascii="Times New Roman" w:eastAsia="Times New Roman" w:hAnsi="Times New Roman"/>
                <w:sz w:val="24"/>
                <w:szCs w:val="24"/>
              </w:rPr>
              <w:t>p</w:t>
            </w:r>
            <w:r w:rsidRPr="00C26608">
              <w:rPr>
                <w:rFonts w:ascii="Times New Roman" w:eastAsia="Times New Roman" w:hAnsi="Times New Roman"/>
                <w:sz w:val="24"/>
                <w:szCs w:val="24"/>
              </w:rPr>
              <w:t xml:space="preserve">op    </w:t>
            </w:r>
          </w:p>
        </w:tc>
        <w:tc>
          <w:tcPr>
            <w:tcW w:w="1128" w:type="dxa"/>
            <w:tcBorders>
              <w:left w:val="single" w:sz="4" w:space="0" w:color="auto"/>
            </w:tcBorders>
          </w:tcPr>
          <w:p w14:paraId="057AA498"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Conforming</w:t>
            </w:r>
          </w:p>
        </w:tc>
      </w:tr>
      <w:tr w:rsidR="00D52D8A" w:rsidRPr="00C26608" w14:paraId="1030D160" w14:textId="77777777" w:rsidTr="009C5CF6">
        <w:trPr>
          <w:trHeight w:val="269"/>
          <w:jc w:val="center"/>
        </w:trPr>
        <w:tc>
          <w:tcPr>
            <w:tcW w:w="415" w:type="dxa"/>
            <w:shd w:val="clear" w:color="auto" w:fill="auto"/>
          </w:tcPr>
          <w:p w14:paraId="6EAB1E2A"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10</w:t>
            </w:r>
          </w:p>
        </w:tc>
        <w:tc>
          <w:tcPr>
            <w:tcW w:w="992" w:type="dxa"/>
            <w:tcBorders>
              <w:right w:val="single" w:sz="4" w:space="0" w:color="auto"/>
            </w:tcBorders>
            <w:shd w:val="clear" w:color="auto" w:fill="auto"/>
          </w:tcPr>
          <w:p w14:paraId="35B110F1"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Father =  c v /c v</w:t>
            </w:r>
          </w:p>
        </w:tc>
        <w:tc>
          <w:tcPr>
            <w:tcW w:w="1003" w:type="dxa"/>
            <w:tcBorders>
              <w:left w:val="single" w:sz="4" w:space="0" w:color="auto"/>
            </w:tcBorders>
            <w:shd w:val="clear" w:color="auto" w:fill="auto"/>
          </w:tcPr>
          <w:p w14:paraId="64E3C5BD"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w:t>
            </w:r>
          </w:p>
        </w:tc>
        <w:tc>
          <w:tcPr>
            <w:tcW w:w="2048" w:type="dxa"/>
            <w:tcBorders>
              <w:right w:val="single" w:sz="4" w:space="0" w:color="auto"/>
            </w:tcBorders>
            <w:shd w:val="clear" w:color="auto" w:fill="auto"/>
          </w:tcPr>
          <w:p w14:paraId="1125DBD9"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nna = </w:t>
            </w:r>
            <w:r>
              <w:rPr>
                <w:rFonts w:ascii="Times New Roman" w:eastAsia="Times New Roman" w:hAnsi="Times New Roman"/>
                <w:sz w:val="24"/>
                <w:szCs w:val="24"/>
              </w:rPr>
              <w:t>v</w:t>
            </w:r>
            <w:r w:rsidRPr="00C26608">
              <w:rPr>
                <w:rFonts w:ascii="Times New Roman" w:eastAsia="Times New Roman" w:hAnsi="Times New Roman"/>
                <w:sz w:val="24"/>
                <w:szCs w:val="24"/>
              </w:rPr>
              <w:t>c</w:t>
            </w:r>
            <w:r>
              <w:rPr>
                <w:rFonts w:ascii="Times New Roman" w:eastAsia="Times New Roman" w:hAnsi="Times New Roman"/>
                <w:sz w:val="24"/>
                <w:szCs w:val="24"/>
              </w:rPr>
              <w:t>v</w:t>
            </w:r>
            <w:r w:rsidRPr="00C26608">
              <w:rPr>
                <w:rFonts w:ascii="Times New Roman" w:eastAsia="Times New Roman" w:hAnsi="Times New Roman"/>
                <w:sz w:val="24"/>
                <w:szCs w:val="24"/>
              </w:rPr>
              <w:t xml:space="preserve"> </w:t>
            </w:r>
          </w:p>
        </w:tc>
        <w:tc>
          <w:tcPr>
            <w:tcW w:w="1633" w:type="dxa"/>
            <w:gridSpan w:val="2"/>
            <w:tcBorders>
              <w:left w:val="single" w:sz="4" w:space="0" w:color="auto"/>
            </w:tcBorders>
            <w:shd w:val="clear" w:color="auto" w:fill="auto"/>
          </w:tcPr>
          <w:p w14:paraId="746FD4CB"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pop</w:t>
            </w:r>
          </w:p>
        </w:tc>
        <w:tc>
          <w:tcPr>
            <w:tcW w:w="1128" w:type="dxa"/>
            <w:tcBorders>
              <w:left w:val="single" w:sz="4" w:space="0" w:color="auto"/>
            </w:tcBorders>
          </w:tcPr>
          <w:p w14:paraId="01435C19"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Conforming</w:t>
            </w:r>
          </w:p>
        </w:tc>
      </w:tr>
      <w:tr w:rsidR="00D52D8A" w:rsidRPr="00C26608" w14:paraId="42FB3791" w14:textId="77777777" w:rsidTr="009C5CF6">
        <w:trPr>
          <w:trHeight w:val="269"/>
          <w:jc w:val="center"/>
        </w:trPr>
        <w:tc>
          <w:tcPr>
            <w:tcW w:w="415" w:type="dxa"/>
            <w:shd w:val="clear" w:color="auto" w:fill="auto"/>
          </w:tcPr>
          <w:p w14:paraId="3BDCFC62"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11</w:t>
            </w:r>
          </w:p>
        </w:tc>
        <w:tc>
          <w:tcPr>
            <w:tcW w:w="992" w:type="dxa"/>
            <w:tcBorders>
              <w:right w:val="single" w:sz="4" w:space="0" w:color="auto"/>
            </w:tcBorders>
            <w:shd w:val="clear" w:color="auto" w:fill="auto"/>
          </w:tcPr>
          <w:p w14:paraId="27CB1CE6"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pronoun = c c v /c v c </w:t>
            </w:r>
          </w:p>
        </w:tc>
        <w:tc>
          <w:tcPr>
            <w:tcW w:w="1003" w:type="dxa"/>
            <w:tcBorders>
              <w:left w:val="single" w:sz="4" w:space="0" w:color="auto"/>
            </w:tcBorders>
            <w:shd w:val="clear" w:color="auto" w:fill="auto"/>
          </w:tcPr>
          <w:p w14:paraId="362064E5"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oop/opc</w:t>
            </w:r>
          </w:p>
        </w:tc>
        <w:tc>
          <w:tcPr>
            <w:tcW w:w="2048" w:type="dxa"/>
            <w:tcBorders>
              <w:right w:val="single" w:sz="4" w:space="0" w:color="auto"/>
            </w:tcBorders>
            <w:shd w:val="clear" w:color="auto" w:fill="auto"/>
          </w:tcPr>
          <w:p w14:paraId="13CB67A8" w14:textId="77777777" w:rsidR="00D52D8A" w:rsidRPr="00E83B2E"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lang w:val="de-DE"/>
              </w:rPr>
            </w:pPr>
            <w:r w:rsidRPr="00E83B2E">
              <w:rPr>
                <w:rFonts w:ascii="Times New Roman" w:eastAsia="Times New Roman" w:hAnsi="Times New Roman"/>
                <w:sz w:val="24"/>
                <w:szCs w:val="24"/>
                <w:lang w:val="de-DE"/>
              </w:rPr>
              <w:t>nnochiaha= vcv /c v c v</w:t>
            </w:r>
          </w:p>
        </w:tc>
        <w:tc>
          <w:tcPr>
            <w:tcW w:w="1633" w:type="dxa"/>
            <w:gridSpan w:val="2"/>
            <w:tcBorders>
              <w:left w:val="single" w:sz="4" w:space="0" w:color="auto"/>
            </w:tcBorders>
            <w:shd w:val="clear" w:color="auto" w:fill="auto"/>
          </w:tcPr>
          <w:p w14:paraId="7D544FED"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pop/opop</w:t>
            </w:r>
          </w:p>
        </w:tc>
        <w:tc>
          <w:tcPr>
            <w:tcW w:w="1128" w:type="dxa"/>
            <w:tcBorders>
              <w:left w:val="single" w:sz="4" w:space="0" w:color="auto"/>
            </w:tcBorders>
          </w:tcPr>
          <w:p w14:paraId="268B2445"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r w:rsidR="00D52D8A" w:rsidRPr="00C26608" w14:paraId="4DEA3020" w14:textId="77777777" w:rsidTr="009C5CF6">
        <w:trPr>
          <w:trHeight w:val="284"/>
          <w:jc w:val="center"/>
        </w:trPr>
        <w:tc>
          <w:tcPr>
            <w:tcW w:w="415" w:type="dxa"/>
            <w:shd w:val="clear" w:color="auto" w:fill="auto"/>
          </w:tcPr>
          <w:p w14:paraId="3A8FA0F9"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12</w:t>
            </w:r>
          </w:p>
        </w:tc>
        <w:tc>
          <w:tcPr>
            <w:tcW w:w="992" w:type="dxa"/>
            <w:tcBorders>
              <w:right w:val="single" w:sz="4" w:space="0" w:color="auto"/>
            </w:tcBorders>
            <w:shd w:val="clear" w:color="auto" w:fill="auto"/>
          </w:tcPr>
          <w:p w14:paraId="331F4E7E"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prefix = c c v /c v c c</w:t>
            </w:r>
          </w:p>
        </w:tc>
        <w:tc>
          <w:tcPr>
            <w:tcW w:w="1003" w:type="dxa"/>
            <w:tcBorders>
              <w:left w:val="single" w:sz="4" w:space="0" w:color="auto"/>
            </w:tcBorders>
            <w:shd w:val="clear" w:color="auto" w:fill="auto"/>
          </w:tcPr>
          <w:p w14:paraId="5313100A"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oop/opcc</w:t>
            </w:r>
          </w:p>
        </w:tc>
        <w:tc>
          <w:tcPr>
            <w:tcW w:w="2048" w:type="dxa"/>
            <w:tcBorders>
              <w:right w:val="single" w:sz="4" w:space="0" w:color="auto"/>
            </w:tcBorders>
            <w:shd w:val="clear" w:color="auto" w:fill="auto"/>
          </w:tcPr>
          <w:p w14:paraId="1D5B286D" w14:textId="77777777" w:rsidR="00D52D8A" w:rsidRPr="00E83B2E"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lang w:val="de-DE"/>
              </w:rPr>
            </w:pPr>
            <w:r w:rsidRPr="00E83B2E">
              <w:rPr>
                <w:rFonts w:ascii="Times New Roman" w:eastAsia="Times New Roman" w:hAnsi="Times New Roman"/>
                <w:sz w:val="24"/>
                <w:szCs w:val="24"/>
                <w:lang w:val="de-DE"/>
              </w:rPr>
              <w:t>nganihu= vc/ vc v /c  v</w:t>
            </w:r>
          </w:p>
        </w:tc>
        <w:tc>
          <w:tcPr>
            <w:tcW w:w="1633" w:type="dxa"/>
            <w:gridSpan w:val="2"/>
            <w:tcBorders>
              <w:left w:val="single" w:sz="4" w:space="0" w:color="auto"/>
            </w:tcBorders>
            <w:shd w:val="clear" w:color="auto" w:fill="auto"/>
          </w:tcPr>
          <w:p w14:paraId="4D2A9A70"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popopop</w:t>
            </w:r>
          </w:p>
        </w:tc>
        <w:tc>
          <w:tcPr>
            <w:tcW w:w="1128" w:type="dxa"/>
            <w:tcBorders>
              <w:left w:val="single" w:sz="4" w:space="0" w:color="auto"/>
            </w:tcBorders>
          </w:tcPr>
          <w:p w14:paraId="7673A768"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w:t>
            </w:r>
          </w:p>
        </w:tc>
      </w:tr>
      <w:tr w:rsidR="00D52D8A" w:rsidRPr="00C26608" w14:paraId="62E41AE4" w14:textId="77777777" w:rsidTr="009C5CF6">
        <w:trPr>
          <w:trHeight w:val="375"/>
          <w:jc w:val="center"/>
        </w:trPr>
        <w:tc>
          <w:tcPr>
            <w:tcW w:w="415" w:type="dxa"/>
            <w:shd w:val="clear" w:color="auto" w:fill="auto"/>
          </w:tcPr>
          <w:p w14:paraId="2C451278"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13</w:t>
            </w:r>
          </w:p>
        </w:tc>
        <w:tc>
          <w:tcPr>
            <w:tcW w:w="992" w:type="dxa"/>
            <w:tcBorders>
              <w:right w:val="single" w:sz="4" w:space="0" w:color="auto"/>
            </w:tcBorders>
            <w:shd w:val="clear" w:color="auto" w:fill="auto"/>
          </w:tcPr>
          <w:p w14:paraId="70E24D13"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suffix =cv/cvcc</w:t>
            </w:r>
          </w:p>
        </w:tc>
        <w:tc>
          <w:tcPr>
            <w:tcW w:w="1003" w:type="dxa"/>
            <w:tcBorders>
              <w:left w:val="single" w:sz="4" w:space="0" w:color="auto"/>
            </w:tcBorders>
            <w:shd w:val="clear" w:color="auto" w:fill="auto"/>
          </w:tcPr>
          <w:p w14:paraId="34B3B6AF"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op/opcc</w:t>
            </w:r>
          </w:p>
        </w:tc>
        <w:tc>
          <w:tcPr>
            <w:tcW w:w="2048" w:type="dxa"/>
            <w:tcBorders>
              <w:right w:val="single" w:sz="4" w:space="0" w:color="auto"/>
            </w:tcBorders>
            <w:shd w:val="clear" w:color="auto" w:fill="auto"/>
          </w:tcPr>
          <w:p w14:paraId="6D7416E3" w14:textId="77777777" w:rsidR="00D52D8A" w:rsidRPr="00E83B2E"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lang w:val="de-DE"/>
              </w:rPr>
            </w:pPr>
            <w:r w:rsidRPr="00E83B2E">
              <w:rPr>
                <w:rFonts w:ascii="Times New Roman" w:eastAsia="Times New Roman" w:hAnsi="Times New Roman"/>
                <w:sz w:val="24"/>
                <w:szCs w:val="24"/>
                <w:lang w:val="de-DE"/>
              </w:rPr>
              <w:t>nnochiaha= vcv/ c v/ c v</w:t>
            </w:r>
          </w:p>
        </w:tc>
        <w:tc>
          <w:tcPr>
            <w:tcW w:w="1633" w:type="dxa"/>
            <w:gridSpan w:val="2"/>
            <w:tcBorders>
              <w:left w:val="single" w:sz="4" w:space="0" w:color="auto"/>
            </w:tcBorders>
            <w:shd w:val="clear" w:color="auto" w:fill="auto"/>
          </w:tcPr>
          <w:p w14:paraId="199EEEF7"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o/op/op</w:t>
            </w:r>
          </w:p>
        </w:tc>
        <w:tc>
          <w:tcPr>
            <w:tcW w:w="1128" w:type="dxa"/>
            <w:tcBorders>
              <w:left w:val="single" w:sz="4" w:space="0" w:color="auto"/>
            </w:tcBorders>
          </w:tcPr>
          <w:p w14:paraId="01422DCF"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w:t>
            </w:r>
          </w:p>
        </w:tc>
      </w:tr>
      <w:tr w:rsidR="00D52D8A" w:rsidRPr="00C26608" w14:paraId="3945D591" w14:textId="77777777" w:rsidTr="009C5CF6">
        <w:trPr>
          <w:trHeight w:val="375"/>
          <w:jc w:val="center"/>
        </w:trPr>
        <w:tc>
          <w:tcPr>
            <w:tcW w:w="415" w:type="dxa"/>
            <w:shd w:val="clear" w:color="auto" w:fill="auto"/>
          </w:tcPr>
          <w:p w14:paraId="63E87B9D"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14</w:t>
            </w:r>
          </w:p>
        </w:tc>
        <w:tc>
          <w:tcPr>
            <w:tcW w:w="992" w:type="dxa"/>
            <w:tcBorders>
              <w:right w:val="single" w:sz="4" w:space="0" w:color="auto"/>
            </w:tcBorders>
            <w:shd w:val="clear" w:color="auto" w:fill="auto"/>
          </w:tcPr>
          <w:p w14:paraId="68DB12B8"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mother = c v /c v</w:t>
            </w:r>
          </w:p>
        </w:tc>
        <w:tc>
          <w:tcPr>
            <w:tcW w:w="1003" w:type="dxa"/>
            <w:tcBorders>
              <w:left w:val="single" w:sz="4" w:space="0" w:color="auto"/>
            </w:tcBorders>
            <w:shd w:val="clear" w:color="auto" w:fill="auto"/>
          </w:tcPr>
          <w:p w14:paraId="376A1122"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w:t>
            </w:r>
          </w:p>
        </w:tc>
        <w:tc>
          <w:tcPr>
            <w:tcW w:w="2048" w:type="dxa"/>
            <w:tcBorders>
              <w:right w:val="single" w:sz="4" w:space="0" w:color="auto"/>
            </w:tcBorders>
            <w:shd w:val="clear" w:color="auto" w:fill="auto"/>
          </w:tcPr>
          <w:p w14:paraId="7B201B97"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nne= </w:t>
            </w:r>
            <w:r>
              <w:rPr>
                <w:rFonts w:ascii="Times New Roman" w:eastAsia="Times New Roman" w:hAnsi="Times New Roman"/>
                <w:sz w:val="24"/>
                <w:szCs w:val="24"/>
              </w:rPr>
              <w:t>v</w:t>
            </w:r>
            <w:r w:rsidRPr="00C26608">
              <w:rPr>
                <w:rFonts w:ascii="Times New Roman" w:eastAsia="Times New Roman" w:hAnsi="Times New Roman"/>
                <w:sz w:val="24"/>
                <w:szCs w:val="24"/>
              </w:rPr>
              <w:t>c</w:t>
            </w:r>
            <w:r>
              <w:rPr>
                <w:rFonts w:ascii="Times New Roman" w:eastAsia="Times New Roman" w:hAnsi="Times New Roman"/>
                <w:sz w:val="24"/>
                <w:szCs w:val="24"/>
              </w:rPr>
              <w:t>v</w:t>
            </w:r>
          </w:p>
        </w:tc>
        <w:tc>
          <w:tcPr>
            <w:tcW w:w="1633" w:type="dxa"/>
            <w:gridSpan w:val="2"/>
            <w:tcBorders>
              <w:left w:val="single" w:sz="4" w:space="0" w:color="auto"/>
            </w:tcBorders>
            <w:shd w:val="clear" w:color="auto" w:fill="auto"/>
          </w:tcPr>
          <w:p w14:paraId="19CF72AF"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w:t>
            </w:r>
            <w:r w:rsidRPr="00C26608">
              <w:rPr>
                <w:rFonts w:ascii="Times New Roman" w:eastAsia="Times New Roman" w:hAnsi="Times New Roman"/>
                <w:sz w:val="24"/>
                <w:szCs w:val="24"/>
              </w:rPr>
              <w:t>op</w:t>
            </w:r>
          </w:p>
        </w:tc>
        <w:tc>
          <w:tcPr>
            <w:tcW w:w="1128" w:type="dxa"/>
            <w:tcBorders>
              <w:left w:val="single" w:sz="4" w:space="0" w:color="auto"/>
            </w:tcBorders>
          </w:tcPr>
          <w:p w14:paraId="466F5CBF"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Conforming</w:t>
            </w:r>
          </w:p>
        </w:tc>
      </w:tr>
      <w:tr w:rsidR="00D52D8A" w:rsidRPr="00C26608" w14:paraId="3D9CB43C" w14:textId="77777777" w:rsidTr="009C5CF6">
        <w:trPr>
          <w:trHeight w:val="375"/>
          <w:jc w:val="center"/>
        </w:trPr>
        <w:tc>
          <w:tcPr>
            <w:tcW w:w="415" w:type="dxa"/>
            <w:shd w:val="clear" w:color="auto" w:fill="auto"/>
          </w:tcPr>
          <w:p w14:paraId="471EEEC5"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15</w:t>
            </w:r>
          </w:p>
        </w:tc>
        <w:tc>
          <w:tcPr>
            <w:tcW w:w="992" w:type="dxa"/>
            <w:tcBorders>
              <w:right w:val="single" w:sz="4" w:space="0" w:color="auto"/>
            </w:tcBorders>
            <w:shd w:val="clear" w:color="auto" w:fill="auto"/>
          </w:tcPr>
          <w:p w14:paraId="08BAE645"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comma = c v /c v</w:t>
            </w:r>
          </w:p>
        </w:tc>
        <w:tc>
          <w:tcPr>
            <w:tcW w:w="1003" w:type="dxa"/>
            <w:tcBorders>
              <w:left w:val="single" w:sz="4" w:space="0" w:color="auto"/>
            </w:tcBorders>
            <w:shd w:val="clear" w:color="auto" w:fill="auto"/>
          </w:tcPr>
          <w:p w14:paraId="05208B5C"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w:t>
            </w:r>
          </w:p>
        </w:tc>
        <w:tc>
          <w:tcPr>
            <w:tcW w:w="2048" w:type="dxa"/>
            <w:tcBorders>
              <w:right w:val="single" w:sz="4" w:space="0" w:color="auto"/>
            </w:tcBorders>
            <w:shd w:val="clear" w:color="auto" w:fill="auto"/>
          </w:tcPr>
          <w:p w14:paraId="4C8EF4EE" w14:textId="77777777" w:rsidR="00D52D8A" w:rsidRPr="00E83B2E"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lang w:val="de-DE"/>
              </w:rPr>
            </w:pPr>
            <w:r w:rsidRPr="00E83B2E">
              <w:rPr>
                <w:rFonts w:ascii="Times New Roman" w:eastAsia="Times New Roman" w:hAnsi="Times New Roman"/>
                <w:sz w:val="24"/>
                <w:szCs w:val="24"/>
                <w:lang w:val="de-DE"/>
              </w:rPr>
              <w:t>rikom =  c v/ c v c</w:t>
            </w:r>
          </w:p>
        </w:tc>
        <w:tc>
          <w:tcPr>
            <w:tcW w:w="1633" w:type="dxa"/>
            <w:gridSpan w:val="2"/>
            <w:tcBorders>
              <w:left w:val="single" w:sz="4" w:space="0" w:color="auto"/>
            </w:tcBorders>
            <w:shd w:val="clear" w:color="auto" w:fill="auto"/>
          </w:tcPr>
          <w:p w14:paraId="23572442"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op/opc</w:t>
            </w:r>
          </w:p>
        </w:tc>
        <w:tc>
          <w:tcPr>
            <w:tcW w:w="1128" w:type="dxa"/>
            <w:tcBorders>
              <w:left w:val="single" w:sz="4" w:space="0" w:color="auto"/>
            </w:tcBorders>
          </w:tcPr>
          <w:p w14:paraId="6116AAA0"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r w:rsidR="00D52D8A" w:rsidRPr="00C26608" w14:paraId="394C989A" w14:textId="77777777" w:rsidTr="009C5CF6">
        <w:trPr>
          <w:trHeight w:val="375"/>
          <w:jc w:val="center"/>
        </w:trPr>
        <w:tc>
          <w:tcPr>
            <w:tcW w:w="415" w:type="dxa"/>
            <w:shd w:val="clear" w:color="auto" w:fill="auto"/>
          </w:tcPr>
          <w:p w14:paraId="3FBB4228"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16</w:t>
            </w:r>
          </w:p>
        </w:tc>
        <w:tc>
          <w:tcPr>
            <w:tcW w:w="992" w:type="dxa"/>
            <w:tcBorders>
              <w:right w:val="single" w:sz="4" w:space="0" w:color="auto"/>
            </w:tcBorders>
            <w:shd w:val="clear" w:color="auto" w:fill="auto"/>
          </w:tcPr>
          <w:p w14:paraId="0DE5C2A4"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blessing = c c v/ c v c</w:t>
            </w:r>
          </w:p>
        </w:tc>
        <w:tc>
          <w:tcPr>
            <w:tcW w:w="1003" w:type="dxa"/>
            <w:tcBorders>
              <w:left w:val="single" w:sz="4" w:space="0" w:color="auto"/>
            </w:tcBorders>
            <w:shd w:val="clear" w:color="auto" w:fill="auto"/>
          </w:tcPr>
          <w:p w14:paraId="4268B358"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oop/opc</w:t>
            </w:r>
          </w:p>
        </w:tc>
        <w:tc>
          <w:tcPr>
            <w:tcW w:w="2048" w:type="dxa"/>
            <w:tcBorders>
              <w:right w:val="single" w:sz="4" w:space="0" w:color="auto"/>
            </w:tcBorders>
            <w:shd w:val="clear" w:color="auto" w:fill="auto"/>
          </w:tcPr>
          <w:p w14:paraId="45B4FF6D"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ngozi=v/cv</w:t>
            </w:r>
          </w:p>
        </w:tc>
        <w:tc>
          <w:tcPr>
            <w:tcW w:w="1633" w:type="dxa"/>
            <w:gridSpan w:val="2"/>
            <w:tcBorders>
              <w:left w:val="single" w:sz="4" w:space="0" w:color="auto"/>
            </w:tcBorders>
            <w:shd w:val="clear" w:color="auto" w:fill="auto"/>
          </w:tcPr>
          <w:p w14:paraId="4BB7C4E0"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w:t>
            </w:r>
          </w:p>
        </w:tc>
        <w:tc>
          <w:tcPr>
            <w:tcW w:w="1128" w:type="dxa"/>
            <w:tcBorders>
              <w:left w:val="single" w:sz="4" w:space="0" w:color="auto"/>
            </w:tcBorders>
          </w:tcPr>
          <w:p w14:paraId="64089BC4"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w:t>
            </w:r>
          </w:p>
        </w:tc>
      </w:tr>
      <w:tr w:rsidR="00D52D8A" w:rsidRPr="00C26608" w14:paraId="403DE32F" w14:textId="77777777" w:rsidTr="009C5CF6">
        <w:trPr>
          <w:trHeight w:val="375"/>
          <w:jc w:val="center"/>
        </w:trPr>
        <w:tc>
          <w:tcPr>
            <w:tcW w:w="415" w:type="dxa"/>
            <w:shd w:val="clear" w:color="auto" w:fill="auto"/>
          </w:tcPr>
          <w:p w14:paraId="4A872316"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17</w:t>
            </w:r>
          </w:p>
        </w:tc>
        <w:tc>
          <w:tcPr>
            <w:tcW w:w="992" w:type="dxa"/>
            <w:tcBorders>
              <w:right w:val="single" w:sz="4" w:space="0" w:color="auto"/>
            </w:tcBorders>
            <w:shd w:val="clear" w:color="auto" w:fill="auto"/>
          </w:tcPr>
          <w:p w14:paraId="3D59E659"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market = c v/ c v c</w:t>
            </w:r>
          </w:p>
        </w:tc>
        <w:tc>
          <w:tcPr>
            <w:tcW w:w="1003" w:type="dxa"/>
            <w:tcBorders>
              <w:left w:val="single" w:sz="4" w:space="0" w:color="auto"/>
            </w:tcBorders>
            <w:shd w:val="clear" w:color="auto" w:fill="auto"/>
          </w:tcPr>
          <w:p w14:paraId="3CE6B8A0"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op/opc</w:t>
            </w:r>
          </w:p>
        </w:tc>
        <w:tc>
          <w:tcPr>
            <w:tcW w:w="2048" w:type="dxa"/>
            <w:tcBorders>
              <w:right w:val="single" w:sz="4" w:space="0" w:color="auto"/>
            </w:tcBorders>
            <w:shd w:val="clear" w:color="auto" w:fill="auto"/>
          </w:tcPr>
          <w:p w14:paraId="7A45B939"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ahia</w:t>
            </w:r>
            <w:r w:rsidRPr="00C26608">
              <w:rPr>
                <w:rFonts w:ascii="Times New Roman" w:eastAsia="Times New Roman" w:hAnsi="Times New Roman"/>
                <w:strike/>
                <w:sz w:val="24"/>
                <w:szCs w:val="24"/>
              </w:rPr>
              <w:t xml:space="preserve"> </w:t>
            </w:r>
            <w:r w:rsidRPr="00C26608">
              <w:rPr>
                <w:rFonts w:ascii="Times New Roman" w:eastAsia="Times New Roman" w:hAnsi="Times New Roman"/>
                <w:sz w:val="24"/>
                <w:szCs w:val="24"/>
              </w:rPr>
              <w:t>= c/ c v /c v</w:t>
            </w:r>
          </w:p>
        </w:tc>
        <w:tc>
          <w:tcPr>
            <w:tcW w:w="1633" w:type="dxa"/>
            <w:gridSpan w:val="2"/>
            <w:tcBorders>
              <w:left w:val="single" w:sz="4" w:space="0" w:color="auto"/>
            </w:tcBorders>
            <w:shd w:val="clear" w:color="auto" w:fill="auto"/>
          </w:tcPr>
          <w:p w14:paraId="5FDFBD83"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o/op/op</w:t>
            </w:r>
          </w:p>
        </w:tc>
        <w:tc>
          <w:tcPr>
            <w:tcW w:w="1128" w:type="dxa"/>
            <w:tcBorders>
              <w:left w:val="single" w:sz="4" w:space="0" w:color="auto"/>
            </w:tcBorders>
          </w:tcPr>
          <w:p w14:paraId="25762388"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r w:rsidR="00D52D8A" w:rsidRPr="00C26608" w14:paraId="03F7B809" w14:textId="77777777" w:rsidTr="009C5CF6">
        <w:trPr>
          <w:trHeight w:val="375"/>
          <w:jc w:val="center"/>
        </w:trPr>
        <w:tc>
          <w:tcPr>
            <w:tcW w:w="415" w:type="dxa"/>
            <w:shd w:val="clear" w:color="auto" w:fill="auto"/>
          </w:tcPr>
          <w:p w14:paraId="2141668E"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18</w:t>
            </w:r>
          </w:p>
        </w:tc>
        <w:tc>
          <w:tcPr>
            <w:tcW w:w="992" w:type="dxa"/>
            <w:tcBorders>
              <w:right w:val="single" w:sz="4" w:space="0" w:color="auto"/>
            </w:tcBorders>
            <w:shd w:val="clear" w:color="auto" w:fill="auto"/>
          </w:tcPr>
          <w:p w14:paraId="65081F50"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student = c  c </w:t>
            </w:r>
            <w:r w:rsidRPr="00C26608">
              <w:rPr>
                <w:rFonts w:ascii="Times New Roman" w:eastAsia="Times New Roman" w:hAnsi="Times New Roman"/>
                <w:sz w:val="24"/>
                <w:szCs w:val="24"/>
              </w:rPr>
              <w:lastRenderedPageBreak/>
              <w:t>v/c v c c</w:t>
            </w:r>
          </w:p>
        </w:tc>
        <w:tc>
          <w:tcPr>
            <w:tcW w:w="1003" w:type="dxa"/>
            <w:tcBorders>
              <w:left w:val="single" w:sz="4" w:space="0" w:color="auto"/>
            </w:tcBorders>
            <w:shd w:val="clear" w:color="auto" w:fill="auto"/>
          </w:tcPr>
          <w:p w14:paraId="03A63614"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lastRenderedPageBreak/>
              <w:t>oop/opcc</w:t>
            </w:r>
          </w:p>
        </w:tc>
        <w:tc>
          <w:tcPr>
            <w:tcW w:w="2126" w:type="dxa"/>
            <w:gridSpan w:val="2"/>
            <w:tcBorders>
              <w:right w:val="single" w:sz="4" w:space="0" w:color="auto"/>
            </w:tcBorders>
            <w:shd w:val="clear" w:color="auto" w:fill="auto"/>
          </w:tcPr>
          <w:p w14:paraId="1A7553F7"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nwa akwukwo= v</w:t>
            </w:r>
            <w:r>
              <w:rPr>
                <w:rFonts w:ascii="Times New Roman" w:eastAsia="Times New Roman" w:hAnsi="Times New Roman"/>
                <w:sz w:val="24"/>
                <w:szCs w:val="24"/>
              </w:rPr>
              <w:t>cv</w:t>
            </w:r>
            <w:r w:rsidRPr="00C26608">
              <w:rPr>
                <w:rFonts w:ascii="Times New Roman" w:eastAsia="Times New Roman" w:hAnsi="Times New Roman"/>
                <w:sz w:val="24"/>
                <w:szCs w:val="24"/>
              </w:rPr>
              <w:t xml:space="preserve"> /</w:t>
            </w:r>
            <w:r>
              <w:rPr>
                <w:rFonts w:ascii="Times New Roman" w:eastAsia="Times New Roman" w:hAnsi="Times New Roman"/>
                <w:sz w:val="24"/>
                <w:szCs w:val="24"/>
              </w:rPr>
              <w:t>v</w:t>
            </w:r>
            <w:r w:rsidRPr="00C26608">
              <w:rPr>
                <w:rFonts w:ascii="Times New Roman" w:eastAsia="Times New Roman" w:hAnsi="Times New Roman"/>
                <w:sz w:val="24"/>
                <w:szCs w:val="24"/>
              </w:rPr>
              <w:t>c v</w:t>
            </w:r>
            <w:r>
              <w:rPr>
                <w:rFonts w:ascii="Times New Roman" w:eastAsia="Times New Roman" w:hAnsi="Times New Roman"/>
                <w:sz w:val="24"/>
                <w:szCs w:val="24"/>
              </w:rPr>
              <w:t>cv</w:t>
            </w:r>
          </w:p>
        </w:tc>
        <w:tc>
          <w:tcPr>
            <w:tcW w:w="1555" w:type="dxa"/>
            <w:tcBorders>
              <w:left w:val="single" w:sz="4" w:space="0" w:color="auto"/>
            </w:tcBorders>
            <w:shd w:val="clear" w:color="auto" w:fill="auto"/>
          </w:tcPr>
          <w:p w14:paraId="2222F523"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po</w:t>
            </w:r>
            <w:r w:rsidRPr="00C26608">
              <w:rPr>
                <w:rFonts w:ascii="Times New Roman" w:eastAsia="Times New Roman" w:hAnsi="Times New Roman"/>
                <w:sz w:val="24"/>
                <w:szCs w:val="24"/>
              </w:rPr>
              <w:t>p</w:t>
            </w:r>
            <w:r>
              <w:rPr>
                <w:rFonts w:ascii="Times New Roman" w:eastAsia="Times New Roman" w:hAnsi="Times New Roman"/>
                <w:sz w:val="24"/>
                <w:szCs w:val="24"/>
              </w:rPr>
              <w:t>/pop</w:t>
            </w:r>
            <w:r w:rsidRPr="00C26608">
              <w:rPr>
                <w:rFonts w:ascii="Times New Roman" w:eastAsia="Times New Roman" w:hAnsi="Times New Roman"/>
                <w:sz w:val="24"/>
                <w:szCs w:val="24"/>
              </w:rPr>
              <w:t>/</w:t>
            </w:r>
            <w:r>
              <w:rPr>
                <w:rFonts w:ascii="Times New Roman" w:eastAsia="Times New Roman" w:hAnsi="Times New Roman"/>
                <w:sz w:val="24"/>
                <w:szCs w:val="24"/>
              </w:rPr>
              <w:t>p</w:t>
            </w:r>
            <w:r w:rsidRPr="00C26608">
              <w:rPr>
                <w:rFonts w:ascii="Times New Roman" w:eastAsia="Times New Roman" w:hAnsi="Times New Roman"/>
                <w:sz w:val="24"/>
                <w:szCs w:val="24"/>
              </w:rPr>
              <w:t>op</w:t>
            </w:r>
          </w:p>
        </w:tc>
        <w:tc>
          <w:tcPr>
            <w:tcW w:w="1128" w:type="dxa"/>
            <w:tcBorders>
              <w:left w:val="single" w:sz="4" w:space="0" w:color="auto"/>
            </w:tcBorders>
          </w:tcPr>
          <w:p w14:paraId="3223015A"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w:t>
            </w:r>
          </w:p>
        </w:tc>
      </w:tr>
      <w:tr w:rsidR="00D52D8A" w:rsidRPr="00C26608" w14:paraId="6AD5B607" w14:textId="77777777" w:rsidTr="009C5CF6">
        <w:trPr>
          <w:trHeight w:val="375"/>
          <w:jc w:val="center"/>
        </w:trPr>
        <w:tc>
          <w:tcPr>
            <w:tcW w:w="415" w:type="dxa"/>
            <w:shd w:val="clear" w:color="auto" w:fill="auto"/>
          </w:tcPr>
          <w:p w14:paraId="515BD8AE"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19</w:t>
            </w:r>
          </w:p>
        </w:tc>
        <w:tc>
          <w:tcPr>
            <w:tcW w:w="992" w:type="dxa"/>
            <w:tcBorders>
              <w:right w:val="single" w:sz="4" w:space="0" w:color="auto"/>
            </w:tcBorders>
            <w:shd w:val="clear" w:color="auto" w:fill="auto"/>
          </w:tcPr>
          <w:p w14:paraId="4B9479E1"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story = c c v c v </w:t>
            </w:r>
          </w:p>
        </w:tc>
        <w:tc>
          <w:tcPr>
            <w:tcW w:w="1003" w:type="dxa"/>
            <w:tcBorders>
              <w:left w:val="single" w:sz="4" w:space="0" w:color="auto"/>
            </w:tcBorders>
            <w:shd w:val="clear" w:color="auto" w:fill="auto"/>
          </w:tcPr>
          <w:p w14:paraId="1A149172"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oop/op</w:t>
            </w:r>
          </w:p>
        </w:tc>
        <w:tc>
          <w:tcPr>
            <w:tcW w:w="2126" w:type="dxa"/>
            <w:gridSpan w:val="2"/>
            <w:tcBorders>
              <w:right w:val="single" w:sz="4" w:space="0" w:color="auto"/>
            </w:tcBorders>
            <w:shd w:val="clear" w:color="auto" w:fill="auto"/>
          </w:tcPr>
          <w:p w14:paraId="221C7AB0"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akuko = </w:t>
            </w:r>
            <w:r>
              <w:rPr>
                <w:rFonts w:ascii="Times New Roman" w:eastAsia="Times New Roman" w:hAnsi="Times New Roman"/>
                <w:sz w:val="24"/>
                <w:szCs w:val="24"/>
              </w:rPr>
              <w:t>v/</w:t>
            </w:r>
            <w:r w:rsidRPr="00C26608">
              <w:rPr>
                <w:rFonts w:ascii="Times New Roman" w:eastAsia="Times New Roman" w:hAnsi="Times New Roman"/>
                <w:sz w:val="24"/>
                <w:szCs w:val="24"/>
              </w:rPr>
              <w:t>c</w:t>
            </w:r>
            <w:r>
              <w:rPr>
                <w:rFonts w:ascii="Times New Roman" w:eastAsia="Times New Roman" w:hAnsi="Times New Roman"/>
                <w:sz w:val="24"/>
                <w:szCs w:val="24"/>
              </w:rPr>
              <w:t>v</w:t>
            </w:r>
            <w:r w:rsidRPr="00C26608">
              <w:rPr>
                <w:rFonts w:ascii="Times New Roman" w:eastAsia="Times New Roman" w:hAnsi="Times New Roman"/>
                <w:sz w:val="24"/>
                <w:szCs w:val="24"/>
              </w:rPr>
              <w:t>/cv</w:t>
            </w:r>
          </w:p>
        </w:tc>
        <w:tc>
          <w:tcPr>
            <w:tcW w:w="1555" w:type="dxa"/>
            <w:tcBorders>
              <w:left w:val="single" w:sz="4" w:space="0" w:color="auto"/>
            </w:tcBorders>
            <w:shd w:val="clear" w:color="auto" w:fill="auto"/>
          </w:tcPr>
          <w:p w14:paraId="399B7539"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w:t>
            </w:r>
            <w:r w:rsidRPr="00C26608">
              <w:rPr>
                <w:rFonts w:ascii="Times New Roman" w:eastAsia="Times New Roman" w:hAnsi="Times New Roman"/>
                <w:sz w:val="24"/>
                <w:szCs w:val="24"/>
              </w:rPr>
              <w:t>o</w:t>
            </w:r>
            <w:r>
              <w:rPr>
                <w:rFonts w:ascii="Times New Roman" w:eastAsia="Times New Roman" w:hAnsi="Times New Roman"/>
                <w:sz w:val="24"/>
                <w:szCs w:val="24"/>
              </w:rPr>
              <w:t>p</w:t>
            </w:r>
            <w:r w:rsidRPr="00C26608">
              <w:rPr>
                <w:rFonts w:ascii="Times New Roman" w:eastAsia="Times New Roman" w:hAnsi="Times New Roman"/>
                <w:sz w:val="24"/>
                <w:szCs w:val="24"/>
              </w:rPr>
              <w:t>/op</w:t>
            </w:r>
          </w:p>
        </w:tc>
        <w:tc>
          <w:tcPr>
            <w:tcW w:w="1128" w:type="dxa"/>
            <w:tcBorders>
              <w:left w:val="single" w:sz="4" w:space="0" w:color="auto"/>
            </w:tcBorders>
          </w:tcPr>
          <w:p w14:paraId="1BECE9E5"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w:t>
            </w:r>
          </w:p>
        </w:tc>
      </w:tr>
      <w:tr w:rsidR="00D52D8A" w:rsidRPr="00C26608" w14:paraId="756C350E" w14:textId="77777777" w:rsidTr="009C5CF6">
        <w:trPr>
          <w:trHeight w:val="375"/>
          <w:jc w:val="center"/>
        </w:trPr>
        <w:tc>
          <w:tcPr>
            <w:tcW w:w="415" w:type="dxa"/>
            <w:shd w:val="clear" w:color="auto" w:fill="auto"/>
          </w:tcPr>
          <w:p w14:paraId="23B52175"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20</w:t>
            </w:r>
          </w:p>
        </w:tc>
        <w:tc>
          <w:tcPr>
            <w:tcW w:w="992" w:type="dxa"/>
            <w:tcBorders>
              <w:right w:val="single" w:sz="4" w:space="0" w:color="auto"/>
            </w:tcBorders>
            <w:shd w:val="clear" w:color="auto" w:fill="auto"/>
          </w:tcPr>
          <w:p w14:paraId="76D1432B"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forget = c v /c v c</w:t>
            </w:r>
          </w:p>
        </w:tc>
        <w:tc>
          <w:tcPr>
            <w:tcW w:w="1003" w:type="dxa"/>
            <w:tcBorders>
              <w:left w:val="single" w:sz="4" w:space="0" w:color="auto"/>
            </w:tcBorders>
            <w:shd w:val="clear" w:color="auto" w:fill="auto"/>
          </w:tcPr>
          <w:p w14:paraId="550AB544"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op/opc</w:t>
            </w:r>
          </w:p>
        </w:tc>
        <w:tc>
          <w:tcPr>
            <w:tcW w:w="2126" w:type="dxa"/>
            <w:gridSpan w:val="2"/>
            <w:tcBorders>
              <w:right w:val="single" w:sz="4" w:space="0" w:color="auto"/>
            </w:tcBorders>
            <w:shd w:val="clear" w:color="auto" w:fill="auto"/>
          </w:tcPr>
          <w:p w14:paraId="16D8DA3B"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chefu= </w:t>
            </w:r>
            <w:r>
              <w:rPr>
                <w:rFonts w:ascii="Times New Roman" w:eastAsia="Times New Roman" w:hAnsi="Times New Roman"/>
                <w:sz w:val="24"/>
                <w:szCs w:val="24"/>
              </w:rPr>
              <w:t>c</w:t>
            </w:r>
            <w:r w:rsidRPr="00C26608">
              <w:rPr>
                <w:rFonts w:ascii="Times New Roman" w:eastAsia="Times New Roman" w:hAnsi="Times New Roman"/>
                <w:sz w:val="24"/>
                <w:szCs w:val="24"/>
              </w:rPr>
              <w:t>v/cv</w:t>
            </w:r>
          </w:p>
        </w:tc>
        <w:tc>
          <w:tcPr>
            <w:tcW w:w="1555" w:type="dxa"/>
            <w:tcBorders>
              <w:left w:val="single" w:sz="4" w:space="0" w:color="auto"/>
            </w:tcBorders>
            <w:shd w:val="clear" w:color="auto" w:fill="auto"/>
          </w:tcPr>
          <w:p w14:paraId="1838CBD3"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o</w:t>
            </w:r>
            <w:r w:rsidRPr="00C26608">
              <w:rPr>
                <w:rFonts w:ascii="Times New Roman" w:eastAsia="Times New Roman" w:hAnsi="Times New Roman"/>
                <w:sz w:val="24"/>
                <w:szCs w:val="24"/>
              </w:rPr>
              <w:t>p/op</w:t>
            </w:r>
          </w:p>
        </w:tc>
        <w:tc>
          <w:tcPr>
            <w:tcW w:w="1128" w:type="dxa"/>
            <w:tcBorders>
              <w:left w:val="single" w:sz="4" w:space="0" w:color="auto"/>
            </w:tcBorders>
          </w:tcPr>
          <w:p w14:paraId="55F00E94"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r w:rsidR="00D52D8A" w:rsidRPr="00C26608" w14:paraId="0802200A" w14:textId="77777777" w:rsidTr="009C5CF6">
        <w:trPr>
          <w:trHeight w:val="375"/>
          <w:jc w:val="center"/>
        </w:trPr>
        <w:tc>
          <w:tcPr>
            <w:tcW w:w="415" w:type="dxa"/>
            <w:shd w:val="clear" w:color="auto" w:fill="auto"/>
          </w:tcPr>
          <w:p w14:paraId="533C4C80"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21</w:t>
            </w:r>
          </w:p>
        </w:tc>
        <w:tc>
          <w:tcPr>
            <w:tcW w:w="992" w:type="dxa"/>
            <w:tcBorders>
              <w:right w:val="single" w:sz="4" w:space="0" w:color="auto"/>
            </w:tcBorders>
            <w:shd w:val="clear" w:color="auto" w:fill="auto"/>
          </w:tcPr>
          <w:p w14:paraId="4B4FB26D"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children = cv/cccvc</w:t>
            </w:r>
          </w:p>
        </w:tc>
        <w:tc>
          <w:tcPr>
            <w:tcW w:w="1003" w:type="dxa"/>
            <w:tcBorders>
              <w:left w:val="single" w:sz="4" w:space="0" w:color="auto"/>
            </w:tcBorders>
            <w:shd w:val="clear" w:color="auto" w:fill="auto"/>
          </w:tcPr>
          <w:p w14:paraId="4B7CD6F7"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op/ooopc</w:t>
            </w:r>
          </w:p>
        </w:tc>
        <w:tc>
          <w:tcPr>
            <w:tcW w:w="2126" w:type="dxa"/>
            <w:gridSpan w:val="2"/>
            <w:tcBorders>
              <w:right w:val="single" w:sz="4" w:space="0" w:color="auto"/>
            </w:tcBorders>
            <w:shd w:val="clear" w:color="auto" w:fill="auto"/>
          </w:tcPr>
          <w:p w14:paraId="0F4F93A1"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umu= v/cv</w:t>
            </w:r>
          </w:p>
        </w:tc>
        <w:tc>
          <w:tcPr>
            <w:tcW w:w="1555" w:type="dxa"/>
            <w:tcBorders>
              <w:left w:val="single" w:sz="4" w:space="0" w:color="auto"/>
            </w:tcBorders>
            <w:shd w:val="clear" w:color="auto" w:fill="auto"/>
          </w:tcPr>
          <w:p w14:paraId="7ADF4F6B"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w:t>
            </w:r>
          </w:p>
        </w:tc>
        <w:tc>
          <w:tcPr>
            <w:tcW w:w="1128" w:type="dxa"/>
            <w:tcBorders>
              <w:left w:val="single" w:sz="4" w:space="0" w:color="auto"/>
            </w:tcBorders>
          </w:tcPr>
          <w:p w14:paraId="63F6A418"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w:t>
            </w:r>
          </w:p>
        </w:tc>
      </w:tr>
      <w:tr w:rsidR="00D52D8A" w:rsidRPr="00C26608" w14:paraId="017281FF" w14:textId="77777777" w:rsidTr="009C5CF6">
        <w:trPr>
          <w:trHeight w:val="375"/>
          <w:jc w:val="center"/>
        </w:trPr>
        <w:tc>
          <w:tcPr>
            <w:tcW w:w="415" w:type="dxa"/>
            <w:shd w:val="clear" w:color="auto" w:fill="auto"/>
          </w:tcPr>
          <w:p w14:paraId="5493C1A6"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22</w:t>
            </w:r>
          </w:p>
        </w:tc>
        <w:tc>
          <w:tcPr>
            <w:tcW w:w="992" w:type="dxa"/>
            <w:tcBorders>
              <w:right w:val="single" w:sz="4" w:space="0" w:color="auto"/>
            </w:tcBorders>
            <w:shd w:val="clear" w:color="auto" w:fill="auto"/>
          </w:tcPr>
          <w:p w14:paraId="4378E8FA"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heaven = cv/cvc</w:t>
            </w:r>
          </w:p>
        </w:tc>
        <w:tc>
          <w:tcPr>
            <w:tcW w:w="1003" w:type="dxa"/>
            <w:tcBorders>
              <w:left w:val="single" w:sz="4" w:space="0" w:color="auto"/>
            </w:tcBorders>
            <w:shd w:val="clear" w:color="auto" w:fill="auto"/>
          </w:tcPr>
          <w:p w14:paraId="108E9956"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op/opc</w:t>
            </w:r>
          </w:p>
        </w:tc>
        <w:tc>
          <w:tcPr>
            <w:tcW w:w="2126" w:type="dxa"/>
            <w:gridSpan w:val="2"/>
            <w:tcBorders>
              <w:right w:val="single" w:sz="4" w:space="0" w:color="auto"/>
            </w:tcBorders>
            <w:shd w:val="clear" w:color="auto" w:fill="auto"/>
          </w:tcPr>
          <w:p w14:paraId="499D3BE7"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eluigwe  = v/cv</w:t>
            </w:r>
            <w:r>
              <w:rPr>
                <w:rFonts w:ascii="Times New Roman" w:eastAsia="Times New Roman" w:hAnsi="Times New Roman"/>
                <w:sz w:val="24"/>
                <w:szCs w:val="24"/>
              </w:rPr>
              <w:t>/v/cv</w:t>
            </w:r>
          </w:p>
        </w:tc>
        <w:tc>
          <w:tcPr>
            <w:tcW w:w="1555" w:type="dxa"/>
            <w:tcBorders>
              <w:left w:val="single" w:sz="4" w:space="0" w:color="auto"/>
            </w:tcBorders>
            <w:shd w:val="clear" w:color="auto" w:fill="auto"/>
          </w:tcPr>
          <w:p w14:paraId="300FE795"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w:t>
            </w:r>
            <w:r>
              <w:rPr>
                <w:rFonts w:ascii="Times New Roman" w:eastAsia="Times New Roman" w:hAnsi="Times New Roman"/>
                <w:sz w:val="24"/>
                <w:szCs w:val="24"/>
              </w:rPr>
              <w:t>/p/op</w:t>
            </w:r>
          </w:p>
        </w:tc>
        <w:tc>
          <w:tcPr>
            <w:tcW w:w="1128" w:type="dxa"/>
            <w:tcBorders>
              <w:left w:val="single" w:sz="4" w:space="0" w:color="auto"/>
            </w:tcBorders>
          </w:tcPr>
          <w:p w14:paraId="6D3410B9"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w:t>
            </w:r>
          </w:p>
        </w:tc>
      </w:tr>
      <w:tr w:rsidR="00D52D8A" w:rsidRPr="00C26608" w14:paraId="0D909628" w14:textId="77777777" w:rsidTr="009C5CF6">
        <w:trPr>
          <w:trHeight w:val="375"/>
          <w:jc w:val="center"/>
        </w:trPr>
        <w:tc>
          <w:tcPr>
            <w:tcW w:w="415" w:type="dxa"/>
            <w:shd w:val="clear" w:color="auto" w:fill="auto"/>
          </w:tcPr>
          <w:p w14:paraId="20F1BF9F"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23</w:t>
            </w:r>
          </w:p>
        </w:tc>
        <w:tc>
          <w:tcPr>
            <w:tcW w:w="992" w:type="dxa"/>
            <w:tcBorders>
              <w:right w:val="single" w:sz="4" w:space="0" w:color="auto"/>
            </w:tcBorders>
            <w:shd w:val="clear" w:color="auto" w:fill="auto"/>
          </w:tcPr>
          <w:p w14:paraId="75510223"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journey = cv/cv</w:t>
            </w:r>
          </w:p>
        </w:tc>
        <w:tc>
          <w:tcPr>
            <w:tcW w:w="1003" w:type="dxa"/>
            <w:tcBorders>
              <w:left w:val="single" w:sz="4" w:space="0" w:color="auto"/>
            </w:tcBorders>
            <w:shd w:val="clear" w:color="auto" w:fill="auto"/>
          </w:tcPr>
          <w:p w14:paraId="3FCBFA14"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w:t>
            </w:r>
          </w:p>
        </w:tc>
        <w:tc>
          <w:tcPr>
            <w:tcW w:w="2126" w:type="dxa"/>
            <w:gridSpan w:val="2"/>
            <w:tcBorders>
              <w:right w:val="single" w:sz="4" w:space="0" w:color="auto"/>
            </w:tcBorders>
            <w:shd w:val="clear" w:color="auto" w:fill="auto"/>
          </w:tcPr>
          <w:p w14:paraId="0F45AF27"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njem= v/cv</w:t>
            </w:r>
            <w:r>
              <w:rPr>
                <w:rFonts w:ascii="Times New Roman" w:eastAsia="Times New Roman" w:hAnsi="Times New Roman"/>
                <w:sz w:val="24"/>
                <w:szCs w:val="24"/>
              </w:rPr>
              <w:t>c</w:t>
            </w:r>
          </w:p>
        </w:tc>
        <w:tc>
          <w:tcPr>
            <w:tcW w:w="1555" w:type="dxa"/>
            <w:tcBorders>
              <w:left w:val="single" w:sz="4" w:space="0" w:color="auto"/>
            </w:tcBorders>
            <w:shd w:val="clear" w:color="auto" w:fill="auto"/>
          </w:tcPr>
          <w:p w14:paraId="7F5D357E"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w:t>
            </w:r>
            <w:r w:rsidRPr="00E3007F">
              <w:rPr>
                <w:rFonts w:ascii="Times New Roman" w:eastAsia="Times New Roman" w:hAnsi="Times New Roman"/>
                <w:b/>
                <w:bCs/>
                <w:sz w:val="24"/>
                <w:szCs w:val="24"/>
              </w:rPr>
              <w:t>opc</w:t>
            </w:r>
          </w:p>
        </w:tc>
        <w:tc>
          <w:tcPr>
            <w:tcW w:w="1128" w:type="dxa"/>
            <w:tcBorders>
              <w:left w:val="single" w:sz="4" w:space="0" w:color="auto"/>
            </w:tcBorders>
          </w:tcPr>
          <w:p w14:paraId="35DA2A2B"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 conf</w:t>
            </w:r>
          </w:p>
        </w:tc>
      </w:tr>
      <w:tr w:rsidR="00D52D8A" w:rsidRPr="00C26608" w14:paraId="3D2E64AF" w14:textId="77777777" w:rsidTr="009C5CF6">
        <w:trPr>
          <w:trHeight w:val="375"/>
          <w:jc w:val="center"/>
        </w:trPr>
        <w:tc>
          <w:tcPr>
            <w:tcW w:w="415" w:type="dxa"/>
            <w:shd w:val="clear" w:color="auto" w:fill="auto"/>
          </w:tcPr>
          <w:p w14:paraId="7EDD2A89"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24</w:t>
            </w:r>
          </w:p>
        </w:tc>
        <w:tc>
          <w:tcPr>
            <w:tcW w:w="992" w:type="dxa"/>
            <w:tcBorders>
              <w:right w:val="single" w:sz="4" w:space="0" w:color="auto"/>
            </w:tcBorders>
            <w:shd w:val="clear" w:color="auto" w:fill="auto"/>
          </w:tcPr>
          <w:p w14:paraId="05B5B7D8"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student = ccv/cvcc</w:t>
            </w:r>
          </w:p>
        </w:tc>
        <w:tc>
          <w:tcPr>
            <w:tcW w:w="1003" w:type="dxa"/>
            <w:tcBorders>
              <w:left w:val="single" w:sz="4" w:space="0" w:color="auto"/>
            </w:tcBorders>
            <w:shd w:val="clear" w:color="auto" w:fill="auto"/>
          </w:tcPr>
          <w:p w14:paraId="275A8681"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oop/opcc</w:t>
            </w:r>
          </w:p>
        </w:tc>
        <w:tc>
          <w:tcPr>
            <w:tcW w:w="2126" w:type="dxa"/>
            <w:gridSpan w:val="2"/>
            <w:tcBorders>
              <w:right w:val="single" w:sz="4" w:space="0" w:color="auto"/>
            </w:tcBorders>
            <w:shd w:val="clear" w:color="auto" w:fill="auto"/>
          </w:tcPr>
          <w:p w14:paraId="56E6BCB5" w14:textId="77777777" w:rsidR="00D52D8A" w:rsidRPr="00E83B2E"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lang w:val="de-DE"/>
              </w:rPr>
            </w:pPr>
            <w:commentRangeStart w:id="43"/>
            <w:r w:rsidRPr="00E83B2E">
              <w:rPr>
                <w:rFonts w:ascii="Times New Roman" w:eastAsia="Times New Roman" w:hAnsi="Times New Roman"/>
                <w:sz w:val="24"/>
                <w:szCs w:val="24"/>
                <w:lang w:val="de-DE"/>
              </w:rPr>
              <w:t>nwa akwukwo = v/cv/v/cv/cv</w:t>
            </w:r>
            <w:commentRangeEnd w:id="43"/>
            <w:r w:rsidR="00856676">
              <w:rPr>
                <w:rStyle w:val="CommentReference"/>
                <w:lang w:val="en-GB"/>
              </w:rPr>
              <w:commentReference w:id="43"/>
            </w:r>
          </w:p>
        </w:tc>
        <w:tc>
          <w:tcPr>
            <w:tcW w:w="1555" w:type="dxa"/>
            <w:tcBorders>
              <w:left w:val="single" w:sz="4" w:space="0" w:color="auto"/>
            </w:tcBorders>
            <w:shd w:val="clear" w:color="auto" w:fill="auto"/>
          </w:tcPr>
          <w:p w14:paraId="6CE24E48"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w:t>
            </w:r>
            <w:r w:rsidRPr="00C26608">
              <w:rPr>
                <w:rFonts w:ascii="Times New Roman" w:eastAsia="Times New Roman" w:hAnsi="Times New Roman"/>
                <w:sz w:val="24"/>
                <w:szCs w:val="24"/>
              </w:rPr>
              <w:t>o</w:t>
            </w:r>
            <w:r>
              <w:rPr>
                <w:rFonts w:ascii="Times New Roman" w:eastAsia="Times New Roman" w:hAnsi="Times New Roman"/>
                <w:sz w:val="24"/>
                <w:szCs w:val="24"/>
              </w:rPr>
              <w:t>p</w:t>
            </w:r>
            <w:r w:rsidRPr="00C26608">
              <w:rPr>
                <w:rFonts w:ascii="Times New Roman" w:eastAsia="Times New Roman" w:hAnsi="Times New Roman"/>
                <w:sz w:val="24"/>
                <w:szCs w:val="24"/>
              </w:rPr>
              <w:t>/</w:t>
            </w:r>
            <w:r>
              <w:rPr>
                <w:rFonts w:ascii="Times New Roman" w:eastAsia="Times New Roman" w:hAnsi="Times New Roman"/>
                <w:sz w:val="24"/>
                <w:szCs w:val="24"/>
              </w:rPr>
              <w:t>p/</w:t>
            </w:r>
            <w:r w:rsidRPr="00C26608">
              <w:rPr>
                <w:rFonts w:ascii="Times New Roman" w:eastAsia="Times New Roman" w:hAnsi="Times New Roman"/>
                <w:sz w:val="24"/>
                <w:szCs w:val="24"/>
              </w:rPr>
              <w:t>op/op</w:t>
            </w:r>
          </w:p>
        </w:tc>
        <w:tc>
          <w:tcPr>
            <w:tcW w:w="1128" w:type="dxa"/>
            <w:tcBorders>
              <w:left w:val="single" w:sz="4" w:space="0" w:color="auto"/>
            </w:tcBorders>
          </w:tcPr>
          <w:p w14:paraId="40E21AE4"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w:t>
            </w:r>
          </w:p>
        </w:tc>
      </w:tr>
      <w:tr w:rsidR="00D52D8A" w:rsidRPr="00C26608" w14:paraId="0F2C90E4" w14:textId="77777777" w:rsidTr="009C5CF6">
        <w:trPr>
          <w:trHeight w:val="375"/>
          <w:jc w:val="center"/>
        </w:trPr>
        <w:tc>
          <w:tcPr>
            <w:tcW w:w="415" w:type="dxa"/>
            <w:shd w:val="clear" w:color="auto" w:fill="auto"/>
          </w:tcPr>
          <w:p w14:paraId="37D96ED5"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25</w:t>
            </w:r>
          </w:p>
        </w:tc>
        <w:tc>
          <w:tcPr>
            <w:tcW w:w="992" w:type="dxa"/>
            <w:tcBorders>
              <w:right w:val="single" w:sz="4" w:space="0" w:color="auto"/>
            </w:tcBorders>
            <w:shd w:val="clear" w:color="auto" w:fill="auto"/>
          </w:tcPr>
          <w:p w14:paraId="2B7DB261"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folktales = cvc/cvc</w:t>
            </w:r>
          </w:p>
        </w:tc>
        <w:tc>
          <w:tcPr>
            <w:tcW w:w="1003" w:type="dxa"/>
            <w:tcBorders>
              <w:left w:val="single" w:sz="4" w:space="0" w:color="auto"/>
            </w:tcBorders>
            <w:shd w:val="clear" w:color="auto" w:fill="auto"/>
          </w:tcPr>
          <w:p w14:paraId="1030F447"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opc/opc</w:t>
            </w:r>
          </w:p>
        </w:tc>
        <w:tc>
          <w:tcPr>
            <w:tcW w:w="2126" w:type="dxa"/>
            <w:gridSpan w:val="2"/>
            <w:tcBorders>
              <w:right w:val="single" w:sz="4" w:space="0" w:color="auto"/>
            </w:tcBorders>
            <w:shd w:val="clear" w:color="auto" w:fill="auto"/>
          </w:tcPr>
          <w:p w14:paraId="411814BF" w14:textId="77777777" w:rsidR="00D52D8A" w:rsidRPr="00E83B2E"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lang w:val="de-DE"/>
              </w:rPr>
            </w:pPr>
            <w:r w:rsidRPr="00E83B2E">
              <w:rPr>
                <w:rFonts w:ascii="Times New Roman" w:eastAsia="Times New Roman" w:hAnsi="Times New Roman"/>
                <w:sz w:val="24"/>
                <w:szCs w:val="24"/>
                <w:lang w:val="de-DE"/>
              </w:rPr>
              <w:t>akuko ifo= v/cv/cv /v/cv</w:t>
            </w:r>
          </w:p>
        </w:tc>
        <w:tc>
          <w:tcPr>
            <w:tcW w:w="1555" w:type="dxa"/>
            <w:tcBorders>
              <w:left w:val="single" w:sz="4" w:space="0" w:color="auto"/>
            </w:tcBorders>
            <w:shd w:val="clear" w:color="auto" w:fill="auto"/>
          </w:tcPr>
          <w:p w14:paraId="53E0ABC4"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w:t>
            </w:r>
            <w:r w:rsidRPr="00C26608">
              <w:rPr>
                <w:rFonts w:ascii="Times New Roman" w:eastAsia="Times New Roman" w:hAnsi="Times New Roman"/>
                <w:sz w:val="24"/>
                <w:szCs w:val="24"/>
              </w:rPr>
              <w:t>op/op</w:t>
            </w:r>
            <w:r>
              <w:rPr>
                <w:rFonts w:ascii="Times New Roman" w:eastAsia="Times New Roman" w:hAnsi="Times New Roman"/>
                <w:sz w:val="24"/>
                <w:szCs w:val="24"/>
              </w:rPr>
              <w:t>/p/op</w:t>
            </w:r>
          </w:p>
        </w:tc>
        <w:tc>
          <w:tcPr>
            <w:tcW w:w="1128" w:type="dxa"/>
            <w:tcBorders>
              <w:left w:val="single" w:sz="4" w:space="0" w:color="auto"/>
            </w:tcBorders>
          </w:tcPr>
          <w:p w14:paraId="6D2A69DF"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w:t>
            </w:r>
          </w:p>
        </w:tc>
      </w:tr>
      <w:tr w:rsidR="00D52D8A" w:rsidRPr="00C26608" w14:paraId="6A988785" w14:textId="77777777" w:rsidTr="009C5CF6">
        <w:trPr>
          <w:trHeight w:val="375"/>
          <w:jc w:val="center"/>
        </w:trPr>
        <w:tc>
          <w:tcPr>
            <w:tcW w:w="415" w:type="dxa"/>
            <w:shd w:val="clear" w:color="auto" w:fill="auto"/>
          </w:tcPr>
          <w:p w14:paraId="3BBF3E7D"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26</w:t>
            </w:r>
          </w:p>
        </w:tc>
        <w:tc>
          <w:tcPr>
            <w:tcW w:w="992" w:type="dxa"/>
            <w:tcBorders>
              <w:right w:val="single" w:sz="4" w:space="0" w:color="auto"/>
            </w:tcBorders>
            <w:shd w:val="clear" w:color="auto" w:fill="auto"/>
          </w:tcPr>
          <w:p w14:paraId="32CD1C13"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support = c v /c v c</w:t>
            </w:r>
          </w:p>
        </w:tc>
        <w:tc>
          <w:tcPr>
            <w:tcW w:w="1003" w:type="dxa"/>
            <w:tcBorders>
              <w:left w:val="single" w:sz="4" w:space="0" w:color="auto"/>
            </w:tcBorders>
            <w:shd w:val="clear" w:color="auto" w:fill="auto"/>
          </w:tcPr>
          <w:p w14:paraId="01BAD681"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op/opc</w:t>
            </w:r>
          </w:p>
        </w:tc>
        <w:tc>
          <w:tcPr>
            <w:tcW w:w="2126" w:type="dxa"/>
            <w:gridSpan w:val="2"/>
            <w:tcBorders>
              <w:right w:val="single" w:sz="4" w:space="0" w:color="auto"/>
            </w:tcBorders>
            <w:shd w:val="clear" w:color="auto" w:fill="auto"/>
          </w:tcPr>
          <w:p w14:paraId="77C3BEEB"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nkwado = v/cv</w:t>
            </w:r>
            <w:r>
              <w:rPr>
                <w:rFonts w:ascii="Times New Roman" w:eastAsia="Times New Roman" w:hAnsi="Times New Roman"/>
                <w:sz w:val="24"/>
                <w:szCs w:val="24"/>
              </w:rPr>
              <w:t>/cv</w:t>
            </w:r>
          </w:p>
        </w:tc>
        <w:tc>
          <w:tcPr>
            <w:tcW w:w="1555" w:type="dxa"/>
            <w:tcBorders>
              <w:left w:val="single" w:sz="4" w:space="0" w:color="auto"/>
            </w:tcBorders>
            <w:shd w:val="clear" w:color="auto" w:fill="auto"/>
          </w:tcPr>
          <w:p w14:paraId="2B803616"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w:t>
            </w:r>
            <w:r>
              <w:rPr>
                <w:rFonts w:ascii="Times New Roman" w:eastAsia="Times New Roman" w:hAnsi="Times New Roman"/>
                <w:sz w:val="24"/>
                <w:szCs w:val="24"/>
              </w:rPr>
              <w:t>/op</w:t>
            </w:r>
          </w:p>
        </w:tc>
        <w:tc>
          <w:tcPr>
            <w:tcW w:w="1128" w:type="dxa"/>
            <w:tcBorders>
              <w:left w:val="single" w:sz="4" w:space="0" w:color="auto"/>
            </w:tcBorders>
          </w:tcPr>
          <w:p w14:paraId="70A7A602"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Conforming</w:t>
            </w:r>
          </w:p>
        </w:tc>
      </w:tr>
      <w:tr w:rsidR="00D52D8A" w:rsidRPr="00C26608" w14:paraId="61ACF087" w14:textId="77777777" w:rsidTr="009C5CF6">
        <w:trPr>
          <w:trHeight w:val="375"/>
          <w:jc w:val="center"/>
        </w:trPr>
        <w:tc>
          <w:tcPr>
            <w:tcW w:w="415" w:type="dxa"/>
            <w:shd w:val="clear" w:color="auto" w:fill="auto"/>
          </w:tcPr>
          <w:p w14:paraId="7893EFA0"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27</w:t>
            </w:r>
          </w:p>
        </w:tc>
        <w:tc>
          <w:tcPr>
            <w:tcW w:w="992" w:type="dxa"/>
            <w:tcBorders>
              <w:right w:val="single" w:sz="4" w:space="0" w:color="auto"/>
            </w:tcBorders>
            <w:shd w:val="clear" w:color="auto" w:fill="auto"/>
          </w:tcPr>
          <w:p w14:paraId="5E5CC60F"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kingsmen = cvcc/cvc</w:t>
            </w:r>
          </w:p>
        </w:tc>
        <w:tc>
          <w:tcPr>
            <w:tcW w:w="1003" w:type="dxa"/>
            <w:tcBorders>
              <w:left w:val="single" w:sz="4" w:space="0" w:color="auto"/>
            </w:tcBorders>
            <w:shd w:val="clear" w:color="auto" w:fill="auto"/>
          </w:tcPr>
          <w:p w14:paraId="28270DE2"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opcc/opc</w:t>
            </w:r>
          </w:p>
        </w:tc>
        <w:tc>
          <w:tcPr>
            <w:tcW w:w="2126" w:type="dxa"/>
            <w:gridSpan w:val="2"/>
            <w:tcBorders>
              <w:right w:val="single" w:sz="4" w:space="0" w:color="auto"/>
            </w:tcBorders>
            <w:shd w:val="clear" w:color="auto" w:fill="auto"/>
          </w:tcPr>
          <w:p w14:paraId="7D4C682C"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umunna= </w:t>
            </w:r>
            <w:r>
              <w:rPr>
                <w:rFonts w:ascii="Times New Roman" w:eastAsia="Times New Roman" w:hAnsi="Times New Roman"/>
                <w:sz w:val="24"/>
                <w:szCs w:val="24"/>
              </w:rPr>
              <w:t>v/</w:t>
            </w:r>
            <w:r w:rsidRPr="00C26608">
              <w:rPr>
                <w:rFonts w:ascii="Times New Roman" w:eastAsia="Times New Roman" w:hAnsi="Times New Roman"/>
                <w:sz w:val="24"/>
                <w:szCs w:val="24"/>
              </w:rPr>
              <w:t>c</w:t>
            </w:r>
            <w:r>
              <w:rPr>
                <w:rFonts w:ascii="Times New Roman" w:eastAsia="Times New Roman" w:hAnsi="Times New Roman"/>
                <w:sz w:val="24"/>
                <w:szCs w:val="24"/>
              </w:rPr>
              <w:t>v</w:t>
            </w:r>
            <w:r w:rsidRPr="00C26608">
              <w:rPr>
                <w:rFonts w:ascii="Times New Roman" w:eastAsia="Times New Roman" w:hAnsi="Times New Roman"/>
                <w:sz w:val="24"/>
                <w:szCs w:val="24"/>
              </w:rPr>
              <w:t>/</w:t>
            </w:r>
            <w:r>
              <w:rPr>
                <w:rFonts w:ascii="Times New Roman" w:eastAsia="Times New Roman" w:hAnsi="Times New Roman"/>
                <w:sz w:val="24"/>
                <w:szCs w:val="24"/>
              </w:rPr>
              <w:t>v</w:t>
            </w:r>
            <w:r w:rsidRPr="00C26608">
              <w:rPr>
                <w:rFonts w:ascii="Times New Roman" w:eastAsia="Times New Roman" w:hAnsi="Times New Roman"/>
                <w:sz w:val="24"/>
                <w:szCs w:val="24"/>
              </w:rPr>
              <w:t>cv</w:t>
            </w:r>
          </w:p>
        </w:tc>
        <w:tc>
          <w:tcPr>
            <w:tcW w:w="1555" w:type="dxa"/>
            <w:tcBorders>
              <w:left w:val="single" w:sz="4" w:space="0" w:color="auto"/>
            </w:tcBorders>
            <w:shd w:val="clear" w:color="auto" w:fill="auto"/>
          </w:tcPr>
          <w:p w14:paraId="77454E5A"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w:t>
            </w:r>
            <w:r w:rsidRPr="00C26608">
              <w:rPr>
                <w:rFonts w:ascii="Times New Roman" w:eastAsia="Times New Roman" w:hAnsi="Times New Roman"/>
                <w:sz w:val="24"/>
                <w:szCs w:val="24"/>
              </w:rPr>
              <w:t>o</w:t>
            </w:r>
            <w:r>
              <w:rPr>
                <w:rFonts w:ascii="Times New Roman" w:eastAsia="Times New Roman" w:hAnsi="Times New Roman"/>
                <w:sz w:val="24"/>
                <w:szCs w:val="24"/>
              </w:rPr>
              <w:t>p</w:t>
            </w:r>
            <w:r w:rsidRPr="00C26608">
              <w:rPr>
                <w:rFonts w:ascii="Times New Roman" w:eastAsia="Times New Roman" w:hAnsi="Times New Roman"/>
                <w:sz w:val="24"/>
                <w:szCs w:val="24"/>
              </w:rPr>
              <w:t>/</w:t>
            </w:r>
            <w:r>
              <w:rPr>
                <w:rFonts w:ascii="Times New Roman" w:eastAsia="Times New Roman" w:hAnsi="Times New Roman"/>
                <w:sz w:val="24"/>
                <w:szCs w:val="24"/>
              </w:rPr>
              <w:t>p</w:t>
            </w:r>
            <w:r w:rsidRPr="00C26608">
              <w:rPr>
                <w:rFonts w:ascii="Times New Roman" w:eastAsia="Times New Roman" w:hAnsi="Times New Roman"/>
                <w:sz w:val="24"/>
                <w:szCs w:val="24"/>
              </w:rPr>
              <w:t>op</w:t>
            </w:r>
          </w:p>
        </w:tc>
        <w:tc>
          <w:tcPr>
            <w:tcW w:w="1128" w:type="dxa"/>
            <w:tcBorders>
              <w:left w:val="single" w:sz="4" w:space="0" w:color="auto"/>
            </w:tcBorders>
          </w:tcPr>
          <w:p w14:paraId="38DBC1F7"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w:t>
            </w:r>
          </w:p>
        </w:tc>
      </w:tr>
      <w:tr w:rsidR="00D52D8A" w:rsidRPr="00C26608" w14:paraId="1F3F45B0" w14:textId="77777777" w:rsidTr="009C5CF6">
        <w:trPr>
          <w:trHeight w:val="375"/>
          <w:jc w:val="center"/>
        </w:trPr>
        <w:tc>
          <w:tcPr>
            <w:tcW w:w="415" w:type="dxa"/>
            <w:shd w:val="clear" w:color="auto" w:fill="auto"/>
          </w:tcPr>
          <w:p w14:paraId="4294560A"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28</w:t>
            </w:r>
          </w:p>
        </w:tc>
        <w:tc>
          <w:tcPr>
            <w:tcW w:w="992" w:type="dxa"/>
            <w:tcBorders>
              <w:right w:val="single" w:sz="4" w:space="0" w:color="auto"/>
            </w:tcBorders>
            <w:shd w:val="clear" w:color="auto" w:fill="auto"/>
          </w:tcPr>
          <w:p w14:paraId="4FB5A628"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marriage = cv/cvc</w:t>
            </w:r>
          </w:p>
        </w:tc>
        <w:tc>
          <w:tcPr>
            <w:tcW w:w="1003" w:type="dxa"/>
            <w:tcBorders>
              <w:left w:val="single" w:sz="4" w:space="0" w:color="auto"/>
            </w:tcBorders>
            <w:shd w:val="clear" w:color="auto" w:fill="auto"/>
          </w:tcPr>
          <w:p w14:paraId="06B43549"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op/opc</w:t>
            </w:r>
          </w:p>
        </w:tc>
        <w:tc>
          <w:tcPr>
            <w:tcW w:w="2126" w:type="dxa"/>
            <w:gridSpan w:val="2"/>
            <w:tcBorders>
              <w:right w:val="single" w:sz="4" w:space="0" w:color="auto"/>
            </w:tcBorders>
            <w:shd w:val="clear" w:color="auto" w:fill="auto"/>
          </w:tcPr>
          <w:p w14:paraId="4A6CE273"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olulu di na nwunye </w:t>
            </w:r>
            <w:r w:rsidRPr="00C26608">
              <w:rPr>
                <w:rFonts w:ascii="Times New Roman" w:eastAsia="Times New Roman" w:hAnsi="Times New Roman"/>
                <w:strike/>
                <w:sz w:val="24"/>
                <w:szCs w:val="24"/>
              </w:rPr>
              <w:t>=</w:t>
            </w:r>
            <w:r w:rsidRPr="007B6690">
              <w:rPr>
                <w:rFonts w:ascii="Times New Roman" w:eastAsia="Times New Roman" w:hAnsi="Times New Roman"/>
                <w:sz w:val="24"/>
                <w:szCs w:val="24"/>
              </w:rPr>
              <w:t>v/</w:t>
            </w:r>
            <w:r w:rsidRPr="00C26608">
              <w:rPr>
                <w:rFonts w:ascii="Times New Roman" w:eastAsia="Times New Roman" w:hAnsi="Times New Roman"/>
                <w:sz w:val="24"/>
                <w:szCs w:val="24"/>
              </w:rPr>
              <w:t>cv/</w:t>
            </w:r>
            <w:r>
              <w:rPr>
                <w:rFonts w:ascii="Times New Roman" w:eastAsia="Times New Roman" w:hAnsi="Times New Roman"/>
                <w:sz w:val="24"/>
                <w:szCs w:val="24"/>
              </w:rPr>
              <w:t>c</w:t>
            </w:r>
            <w:r w:rsidRPr="00C26608">
              <w:rPr>
                <w:rFonts w:ascii="Times New Roman" w:eastAsia="Times New Roman" w:hAnsi="Times New Roman"/>
                <w:sz w:val="24"/>
                <w:szCs w:val="24"/>
              </w:rPr>
              <w:t>v/c</w:t>
            </w:r>
            <w:r>
              <w:rPr>
                <w:rFonts w:ascii="Times New Roman" w:eastAsia="Times New Roman" w:hAnsi="Times New Roman"/>
                <w:sz w:val="24"/>
                <w:szCs w:val="24"/>
              </w:rPr>
              <w:t>v/</w:t>
            </w:r>
            <w:r w:rsidRPr="00C26608">
              <w:rPr>
                <w:rFonts w:ascii="Times New Roman" w:eastAsia="Times New Roman" w:hAnsi="Times New Roman"/>
                <w:sz w:val="24"/>
                <w:szCs w:val="24"/>
              </w:rPr>
              <w:t>cv</w:t>
            </w:r>
            <w:r>
              <w:rPr>
                <w:rFonts w:ascii="Times New Roman" w:eastAsia="Times New Roman" w:hAnsi="Times New Roman"/>
                <w:sz w:val="24"/>
                <w:szCs w:val="24"/>
              </w:rPr>
              <w:t>/v</w:t>
            </w:r>
            <w:r w:rsidRPr="00C26608">
              <w:rPr>
                <w:rFonts w:ascii="Times New Roman" w:eastAsia="Times New Roman" w:hAnsi="Times New Roman"/>
                <w:sz w:val="24"/>
                <w:szCs w:val="24"/>
              </w:rPr>
              <w:t>c</w:t>
            </w:r>
            <w:r>
              <w:rPr>
                <w:rFonts w:ascii="Times New Roman" w:eastAsia="Times New Roman" w:hAnsi="Times New Roman"/>
                <w:sz w:val="24"/>
                <w:szCs w:val="24"/>
              </w:rPr>
              <w:t>v/vcv</w:t>
            </w:r>
          </w:p>
        </w:tc>
        <w:tc>
          <w:tcPr>
            <w:tcW w:w="1555" w:type="dxa"/>
            <w:tcBorders>
              <w:left w:val="single" w:sz="4" w:space="0" w:color="auto"/>
            </w:tcBorders>
            <w:shd w:val="clear" w:color="auto" w:fill="auto"/>
          </w:tcPr>
          <w:p w14:paraId="4E3820B5"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w:t>
            </w:r>
            <w:r w:rsidRPr="00C26608">
              <w:rPr>
                <w:rFonts w:ascii="Times New Roman" w:eastAsia="Times New Roman" w:hAnsi="Times New Roman"/>
                <w:sz w:val="24"/>
                <w:szCs w:val="24"/>
              </w:rPr>
              <w:t>op/</w:t>
            </w:r>
            <w:r>
              <w:rPr>
                <w:rFonts w:ascii="Times New Roman" w:eastAsia="Times New Roman" w:hAnsi="Times New Roman"/>
                <w:sz w:val="24"/>
                <w:szCs w:val="24"/>
              </w:rPr>
              <w:t>o</w:t>
            </w:r>
            <w:r w:rsidRPr="00C26608">
              <w:rPr>
                <w:rFonts w:ascii="Times New Roman" w:eastAsia="Times New Roman" w:hAnsi="Times New Roman"/>
                <w:sz w:val="24"/>
                <w:szCs w:val="24"/>
              </w:rPr>
              <w:t>p/o</w:t>
            </w:r>
            <w:r>
              <w:rPr>
                <w:rFonts w:ascii="Times New Roman" w:eastAsia="Times New Roman" w:hAnsi="Times New Roman"/>
                <w:sz w:val="24"/>
                <w:szCs w:val="24"/>
              </w:rPr>
              <w:t>p/</w:t>
            </w:r>
            <w:r w:rsidRPr="00C26608">
              <w:rPr>
                <w:rFonts w:ascii="Times New Roman" w:eastAsia="Times New Roman" w:hAnsi="Times New Roman"/>
                <w:sz w:val="24"/>
                <w:szCs w:val="24"/>
              </w:rPr>
              <w:t>op</w:t>
            </w:r>
            <w:r>
              <w:rPr>
                <w:rFonts w:ascii="Times New Roman" w:eastAsia="Times New Roman" w:hAnsi="Times New Roman"/>
                <w:sz w:val="24"/>
                <w:szCs w:val="24"/>
              </w:rPr>
              <w:t>/pop/p</w:t>
            </w:r>
          </w:p>
        </w:tc>
        <w:tc>
          <w:tcPr>
            <w:tcW w:w="1128" w:type="dxa"/>
            <w:tcBorders>
              <w:left w:val="single" w:sz="4" w:space="0" w:color="auto"/>
            </w:tcBorders>
          </w:tcPr>
          <w:p w14:paraId="5A4B8BCE"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w:t>
            </w:r>
          </w:p>
        </w:tc>
      </w:tr>
      <w:tr w:rsidR="00D52D8A" w:rsidRPr="00C26608" w14:paraId="0AB26EA8" w14:textId="77777777" w:rsidTr="009C5CF6">
        <w:trPr>
          <w:trHeight w:val="375"/>
          <w:jc w:val="center"/>
        </w:trPr>
        <w:tc>
          <w:tcPr>
            <w:tcW w:w="415" w:type="dxa"/>
            <w:shd w:val="clear" w:color="auto" w:fill="auto"/>
          </w:tcPr>
          <w:p w14:paraId="59614156"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29</w:t>
            </w:r>
          </w:p>
        </w:tc>
        <w:tc>
          <w:tcPr>
            <w:tcW w:w="992" w:type="dxa"/>
            <w:tcBorders>
              <w:right w:val="single" w:sz="4" w:space="0" w:color="auto"/>
            </w:tcBorders>
            <w:shd w:val="clear" w:color="auto" w:fill="auto"/>
          </w:tcPr>
          <w:p w14:paraId="03145644"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million = cv/cvc</w:t>
            </w:r>
          </w:p>
        </w:tc>
        <w:tc>
          <w:tcPr>
            <w:tcW w:w="1003" w:type="dxa"/>
            <w:tcBorders>
              <w:left w:val="single" w:sz="4" w:space="0" w:color="auto"/>
            </w:tcBorders>
            <w:shd w:val="clear" w:color="auto" w:fill="auto"/>
          </w:tcPr>
          <w:p w14:paraId="3E3E0FE6"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op/opc</w:t>
            </w:r>
          </w:p>
        </w:tc>
        <w:tc>
          <w:tcPr>
            <w:tcW w:w="2126" w:type="dxa"/>
            <w:gridSpan w:val="2"/>
            <w:tcBorders>
              <w:right w:val="single" w:sz="4" w:space="0" w:color="auto"/>
            </w:tcBorders>
            <w:shd w:val="clear" w:color="auto" w:fill="auto"/>
          </w:tcPr>
          <w:p w14:paraId="6DF4AFF0"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nde=</w:t>
            </w:r>
            <w:r>
              <w:rPr>
                <w:rFonts w:ascii="Times New Roman" w:eastAsia="Times New Roman" w:hAnsi="Times New Roman"/>
                <w:sz w:val="24"/>
                <w:szCs w:val="24"/>
              </w:rPr>
              <w:t xml:space="preserve"> </w:t>
            </w:r>
            <w:r w:rsidRPr="00C26608">
              <w:rPr>
                <w:rFonts w:ascii="Times New Roman" w:eastAsia="Times New Roman" w:hAnsi="Times New Roman"/>
                <w:sz w:val="24"/>
                <w:szCs w:val="24"/>
              </w:rPr>
              <w:t>v/cv</w:t>
            </w:r>
          </w:p>
        </w:tc>
        <w:tc>
          <w:tcPr>
            <w:tcW w:w="1555" w:type="dxa"/>
            <w:tcBorders>
              <w:left w:val="single" w:sz="4" w:space="0" w:color="auto"/>
            </w:tcBorders>
            <w:shd w:val="clear" w:color="auto" w:fill="auto"/>
          </w:tcPr>
          <w:p w14:paraId="5F0E82AC"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w:t>
            </w:r>
          </w:p>
        </w:tc>
        <w:tc>
          <w:tcPr>
            <w:tcW w:w="1128" w:type="dxa"/>
            <w:tcBorders>
              <w:left w:val="single" w:sz="4" w:space="0" w:color="auto"/>
            </w:tcBorders>
          </w:tcPr>
          <w:p w14:paraId="4AB7DD52"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r w:rsidR="00D52D8A" w:rsidRPr="00C26608" w14:paraId="4E400289" w14:textId="77777777" w:rsidTr="009C5CF6">
        <w:trPr>
          <w:trHeight w:val="375"/>
          <w:jc w:val="center"/>
        </w:trPr>
        <w:tc>
          <w:tcPr>
            <w:tcW w:w="415" w:type="dxa"/>
            <w:shd w:val="clear" w:color="auto" w:fill="auto"/>
          </w:tcPr>
          <w:p w14:paraId="7A4BCAAA"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lastRenderedPageBreak/>
              <w:t>30</w:t>
            </w:r>
          </w:p>
        </w:tc>
        <w:tc>
          <w:tcPr>
            <w:tcW w:w="992" w:type="dxa"/>
            <w:tcBorders>
              <w:right w:val="single" w:sz="4" w:space="0" w:color="auto"/>
            </w:tcBorders>
            <w:shd w:val="clear" w:color="auto" w:fill="auto"/>
          </w:tcPr>
          <w:p w14:paraId="48AADF55"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tortoise = cv/cvc</w:t>
            </w:r>
          </w:p>
        </w:tc>
        <w:tc>
          <w:tcPr>
            <w:tcW w:w="1003" w:type="dxa"/>
            <w:tcBorders>
              <w:left w:val="single" w:sz="4" w:space="0" w:color="auto"/>
            </w:tcBorders>
            <w:shd w:val="clear" w:color="auto" w:fill="auto"/>
          </w:tcPr>
          <w:p w14:paraId="5E469838"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op/opc</w:t>
            </w:r>
          </w:p>
        </w:tc>
        <w:tc>
          <w:tcPr>
            <w:tcW w:w="2126" w:type="dxa"/>
            <w:gridSpan w:val="2"/>
            <w:tcBorders>
              <w:right w:val="single" w:sz="4" w:space="0" w:color="auto"/>
            </w:tcBorders>
            <w:shd w:val="clear" w:color="auto" w:fill="auto"/>
          </w:tcPr>
          <w:p w14:paraId="554A7C1A"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mbe = v/cv</w:t>
            </w:r>
          </w:p>
        </w:tc>
        <w:tc>
          <w:tcPr>
            <w:tcW w:w="1555" w:type="dxa"/>
            <w:tcBorders>
              <w:left w:val="single" w:sz="4" w:space="0" w:color="auto"/>
            </w:tcBorders>
            <w:shd w:val="clear" w:color="auto" w:fill="auto"/>
          </w:tcPr>
          <w:p w14:paraId="2587D088"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w:t>
            </w:r>
          </w:p>
        </w:tc>
        <w:tc>
          <w:tcPr>
            <w:tcW w:w="1128" w:type="dxa"/>
            <w:tcBorders>
              <w:left w:val="single" w:sz="4" w:space="0" w:color="auto"/>
            </w:tcBorders>
          </w:tcPr>
          <w:p w14:paraId="6657B823"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conforming</w:t>
            </w:r>
          </w:p>
        </w:tc>
      </w:tr>
    </w:tbl>
    <w:p w14:paraId="08AE2A39" w14:textId="77777777" w:rsidR="00D52D8A" w:rsidRPr="00C26608" w:rsidRDefault="00D52D8A" w:rsidP="00D52D8A">
      <w:pPr>
        <w:shd w:val="clear" w:color="auto" w:fill="FFFFFF"/>
        <w:tabs>
          <w:tab w:val="center" w:pos="4680"/>
        </w:tabs>
        <w:jc w:val="both"/>
        <w:rPr>
          <w:rFonts w:ascii="Times New Roman" w:hAnsi="Times New Roman"/>
          <w:b/>
          <w:sz w:val="24"/>
          <w:szCs w:val="24"/>
        </w:rPr>
      </w:pPr>
    </w:p>
    <w:p w14:paraId="1C968821" w14:textId="77777777" w:rsidR="00D52D8A" w:rsidRPr="00C26608" w:rsidRDefault="00D52D8A" w:rsidP="00D52D8A">
      <w:pPr>
        <w:shd w:val="clear" w:color="auto" w:fill="FFFFFF"/>
        <w:tabs>
          <w:tab w:val="center" w:pos="4680"/>
        </w:tabs>
        <w:jc w:val="both"/>
        <w:rPr>
          <w:rFonts w:ascii="Times New Roman" w:hAnsi="Times New Roman"/>
          <w:b/>
          <w:sz w:val="24"/>
          <w:szCs w:val="24"/>
        </w:rPr>
      </w:pPr>
      <w:r w:rsidRPr="00C26608">
        <w:rPr>
          <w:rFonts w:ascii="Times New Roman" w:hAnsi="Times New Roman"/>
          <w:b/>
          <w:sz w:val="24"/>
          <w:szCs w:val="24"/>
        </w:rPr>
        <w:t>Table 9: Poly-syllabic words in Igbo and English Languages</w:t>
      </w:r>
    </w:p>
    <w:tbl>
      <w:tblPr>
        <w:tblW w:w="106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
        <w:gridCol w:w="2234"/>
        <w:gridCol w:w="10"/>
        <w:gridCol w:w="2243"/>
        <w:gridCol w:w="1587"/>
        <w:gridCol w:w="39"/>
        <w:gridCol w:w="1988"/>
        <w:gridCol w:w="2027"/>
      </w:tblGrid>
      <w:tr w:rsidR="00D52D8A" w:rsidRPr="00C26608" w14:paraId="56D4CC1C" w14:textId="77777777" w:rsidTr="009C5CF6">
        <w:trPr>
          <w:trHeight w:val="269"/>
          <w:jc w:val="center"/>
        </w:trPr>
        <w:tc>
          <w:tcPr>
            <w:tcW w:w="482" w:type="dxa"/>
            <w:shd w:val="clear" w:color="auto" w:fill="auto"/>
          </w:tcPr>
          <w:p w14:paraId="55F10F09"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p>
        </w:tc>
        <w:tc>
          <w:tcPr>
            <w:tcW w:w="2234" w:type="dxa"/>
            <w:tcBorders>
              <w:right w:val="single" w:sz="4" w:space="0" w:color="auto"/>
            </w:tcBorders>
            <w:shd w:val="clear" w:color="auto" w:fill="auto"/>
          </w:tcPr>
          <w:p w14:paraId="1BDABD30"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English </w:t>
            </w:r>
          </w:p>
        </w:tc>
        <w:tc>
          <w:tcPr>
            <w:tcW w:w="2253" w:type="dxa"/>
            <w:gridSpan w:val="2"/>
            <w:tcBorders>
              <w:left w:val="single" w:sz="4" w:space="0" w:color="auto"/>
            </w:tcBorders>
            <w:shd w:val="clear" w:color="auto" w:fill="auto"/>
          </w:tcPr>
          <w:p w14:paraId="3198AA03"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p>
        </w:tc>
        <w:tc>
          <w:tcPr>
            <w:tcW w:w="1587" w:type="dxa"/>
            <w:tcBorders>
              <w:right w:val="single" w:sz="4" w:space="0" w:color="auto"/>
            </w:tcBorders>
            <w:shd w:val="clear" w:color="auto" w:fill="auto"/>
          </w:tcPr>
          <w:p w14:paraId="48BF0B2F"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Igbo </w:t>
            </w:r>
          </w:p>
        </w:tc>
        <w:tc>
          <w:tcPr>
            <w:tcW w:w="2027" w:type="dxa"/>
            <w:gridSpan w:val="2"/>
            <w:tcBorders>
              <w:left w:val="single" w:sz="4" w:space="0" w:color="auto"/>
            </w:tcBorders>
            <w:shd w:val="clear" w:color="auto" w:fill="auto"/>
          </w:tcPr>
          <w:p w14:paraId="641CD899"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770B41">
              <w:rPr>
                <w:rFonts w:ascii="Times New Roman" w:eastAsia="Times New Roman" w:hAnsi="Times New Roman"/>
                <w:b/>
                <w:bCs/>
                <w:sz w:val="24"/>
                <w:szCs w:val="24"/>
              </w:rPr>
              <w:t>Analysis</w:t>
            </w:r>
          </w:p>
        </w:tc>
        <w:tc>
          <w:tcPr>
            <w:tcW w:w="2027" w:type="dxa"/>
            <w:tcBorders>
              <w:left w:val="single" w:sz="4" w:space="0" w:color="auto"/>
            </w:tcBorders>
          </w:tcPr>
          <w:p w14:paraId="41AE4D35"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770B41">
              <w:rPr>
                <w:rFonts w:ascii="Times New Roman" w:eastAsia="Times New Roman" w:hAnsi="Times New Roman"/>
                <w:b/>
                <w:bCs/>
                <w:sz w:val="24"/>
                <w:szCs w:val="24"/>
              </w:rPr>
              <w:t>Results</w:t>
            </w:r>
          </w:p>
        </w:tc>
      </w:tr>
      <w:tr w:rsidR="00D52D8A" w:rsidRPr="00C26608" w14:paraId="68C14259" w14:textId="77777777" w:rsidTr="009C5CF6">
        <w:trPr>
          <w:trHeight w:val="269"/>
          <w:jc w:val="center"/>
        </w:trPr>
        <w:tc>
          <w:tcPr>
            <w:tcW w:w="482" w:type="dxa"/>
            <w:shd w:val="clear" w:color="auto" w:fill="auto"/>
          </w:tcPr>
          <w:p w14:paraId="3CA7308E"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1</w:t>
            </w:r>
          </w:p>
        </w:tc>
        <w:tc>
          <w:tcPr>
            <w:tcW w:w="2234" w:type="dxa"/>
            <w:tcBorders>
              <w:right w:val="single" w:sz="4" w:space="0" w:color="auto"/>
            </w:tcBorders>
            <w:shd w:val="clear" w:color="auto" w:fill="auto"/>
          </w:tcPr>
          <w:p w14:paraId="74FE7E04"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cassava = c v/ c v /c v</w:t>
            </w:r>
          </w:p>
        </w:tc>
        <w:tc>
          <w:tcPr>
            <w:tcW w:w="2253" w:type="dxa"/>
            <w:gridSpan w:val="2"/>
            <w:tcBorders>
              <w:left w:val="single" w:sz="4" w:space="0" w:color="auto"/>
            </w:tcBorders>
            <w:shd w:val="clear" w:color="auto" w:fill="auto"/>
          </w:tcPr>
          <w:p w14:paraId="623555C3"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op/op/op</w:t>
            </w:r>
          </w:p>
        </w:tc>
        <w:tc>
          <w:tcPr>
            <w:tcW w:w="1587" w:type="dxa"/>
            <w:tcBorders>
              <w:right w:val="single" w:sz="4" w:space="0" w:color="auto"/>
            </w:tcBorders>
            <w:shd w:val="clear" w:color="auto" w:fill="auto"/>
          </w:tcPr>
          <w:p w14:paraId="332812DA" w14:textId="77777777" w:rsidR="00D52D8A" w:rsidRPr="00E83B2E"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lang w:val="de-DE"/>
              </w:rPr>
            </w:pPr>
            <w:r w:rsidRPr="00E83B2E">
              <w:rPr>
                <w:rFonts w:ascii="Times New Roman" w:eastAsia="Times New Roman" w:hAnsi="Times New Roman"/>
                <w:sz w:val="24"/>
                <w:szCs w:val="24"/>
                <w:lang w:val="de-DE"/>
              </w:rPr>
              <w:t>ijakpu = v/ c v/ c v</w:t>
            </w:r>
          </w:p>
        </w:tc>
        <w:tc>
          <w:tcPr>
            <w:tcW w:w="2027" w:type="dxa"/>
            <w:gridSpan w:val="2"/>
            <w:tcBorders>
              <w:left w:val="single" w:sz="4" w:space="0" w:color="auto"/>
            </w:tcBorders>
            <w:shd w:val="clear" w:color="auto" w:fill="auto"/>
          </w:tcPr>
          <w:p w14:paraId="2367F616"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p/op/op</w:t>
            </w:r>
          </w:p>
        </w:tc>
        <w:tc>
          <w:tcPr>
            <w:tcW w:w="2027" w:type="dxa"/>
            <w:tcBorders>
              <w:left w:val="single" w:sz="4" w:space="0" w:color="auto"/>
            </w:tcBorders>
          </w:tcPr>
          <w:p w14:paraId="66586901"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Conforming</w:t>
            </w:r>
          </w:p>
        </w:tc>
      </w:tr>
      <w:tr w:rsidR="00D52D8A" w:rsidRPr="00C26608" w14:paraId="091509C3" w14:textId="77777777" w:rsidTr="009C5CF6">
        <w:trPr>
          <w:trHeight w:val="269"/>
          <w:jc w:val="center"/>
        </w:trPr>
        <w:tc>
          <w:tcPr>
            <w:tcW w:w="482" w:type="dxa"/>
            <w:shd w:val="clear" w:color="auto" w:fill="auto"/>
          </w:tcPr>
          <w:p w14:paraId="591B3B41"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2</w:t>
            </w:r>
          </w:p>
        </w:tc>
        <w:tc>
          <w:tcPr>
            <w:tcW w:w="2234" w:type="dxa"/>
            <w:tcBorders>
              <w:right w:val="single" w:sz="4" w:space="0" w:color="auto"/>
            </w:tcBorders>
            <w:shd w:val="clear" w:color="auto" w:fill="auto"/>
          </w:tcPr>
          <w:p w14:paraId="04BD0E2D"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remember = c v/ c v c/ c v</w:t>
            </w:r>
          </w:p>
        </w:tc>
        <w:tc>
          <w:tcPr>
            <w:tcW w:w="2253" w:type="dxa"/>
            <w:gridSpan w:val="2"/>
            <w:tcBorders>
              <w:left w:val="single" w:sz="4" w:space="0" w:color="auto"/>
            </w:tcBorders>
            <w:shd w:val="clear" w:color="auto" w:fill="auto"/>
          </w:tcPr>
          <w:p w14:paraId="63D5747D"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op/opc/op</w:t>
            </w:r>
          </w:p>
        </w:tc>
        <w:tc>
          <w:tcPr>
            <w:tcW w:w="1587" w:type="dxa"/>
            <w:tcBorders>
              <w:right w:val="single" w:sz="4" w:space="0" w:color="auto"/>
            </w:tcBorders>
            <w:shd w:val="clear" w:color="auto" w:fill="auto"/>
          </w:tcPr>
          <w:p w14:paraId="0EE2DCB2"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cheta = </w:t>
            </w:r>
            <w:r>
              <w:rPr>
                <w:rFonts w:ascii="Times New Roman" w:eastAsia="Times New Roman" w:hAnsi="Times New Roman"/>
                <w:sz w:val="24"/>
                <w:szCs w:val="24"/>
              </w:rPr>
              <w:t>c</w:t>
            </w:r>
            <w:r w:rsidRPr="00C26608">
              <w:rPr>
                <w:rFonts w:ascii="Times New Roman" w:eastAsia="Times New Roman" w:hAnsi="Times New Roman"/>
                <w:sz w:val="24"/>
                <w:szCs w:val="24"/>
              </w:rPr>
              <w:t xml:space="preserve">v /c v  </w:t>
            </w:r>
          </w:p>
        </w:tc>
        <w:tc>
          <w:tcPr>
            <w:tcW w:w="2027" w:type="dxa"/>
            <w:gridSpan w:val="2"/>
            <w:tcBorders>
              <w:left w:val="single" w:sz="4" w:space="0" w:color="auto"/>
            </w:tcBorders>
            <w:shd w:val="clear" w:color="auto" w:fill="auto"/>
          </w:tcPr>
          <w:p w14:paraId="303940C1"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o</w:t>
            </w:r>
            <w:r w:rsidRPr="00C26608">
              <w:rPr>
                <w:rFonts w:ascii="Times New Roman" w:eastAsia="Times New Roman" w:hAnsi="Times New Roman"/>
                <w:sz w:val="24"/>
                <w:szCs w:val="24"/>
              </w:rPr>
              <w:t>p/op/op</w:t>
            </w:r>
          </w:p>
        </w:tc>
        <w:tc>
          <w:tcPr>
            <w:tcW w:w="2027" w:type="dxa"/>
            <w:tcBorders>
              <w:left w:val="single" w:sz="4" w:space="0" w:color="auto"/>
            </w:tcBorders>
          </w:tcPr>
          <w:p w14:paraId="1F75E669"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Conforming</w:t>
            </w:r>
          </w:p>
        </w:tc>
      </w:tr>
      <w:tr w:rsidR="00D52D8A" w:rsidRPr="00C26608" w14:paraId="479EE3E2" w14:textId="77777777" w:rsidTr="009C5CF6">
        <w:trPr>
          <w:trHeight w:val="269"/>
          <w:jc w:val="center"/>
        </w:trPr>
        <w:tc>
          <w:tcPr>
            <w:tcW w:w="482" w:type="dxa"/>
            <w:shd w:val="clear" w:color="auto" w:fill="auto"/>
          </w:tcPr>
          <w:p w14:paraId="0724397D"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3</w:t>
            </w:r>
          </w:p>
        </w:tc>
        <w:tc>
          <w:tcPr>
            <w:tcW w:w="2244" w:type="dxa"/>
            <w:gridSpan w:val="2"/>
            <w:tcBorders>
              <w:right w:val="single" w:sz="4" w:space="0" w:color="auto"/>
            </w:tcBorders>
            <w:shd w:val="clear" w:color="auto" w:fill="auto"/>
          </w:tcPr>
          <w:p w14:paraId="13BE1401"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question = c c v c/c v c </w:t>
            </w:r>
          </w:p>
        </w:tc>
        <w:tc>
          <w:tcPr>
            <w:tcW w:w="2243" w:type="dxa"/>
            <w:tcBorders>
              <w:left w:val="single" w:sz="4" w:space="0" w:color="auto"/>
            </w:tcBorders>
            <w:shd w:val="clear" w:color="auto" w:fill="auto"/>
          </w:tcPr>
          <w:p w14:paraId="7E12288D"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oopc/opc</w:t>
            </w:r>
          </w:p>
        </w:tc>
        <w:tc>
          <w:tcPr>
            <w:tcW w:w="1626" w:type="dxa"/>
            <w:gridSpan w:val="2"/>
            <w:tcBorders>
              <w:right w:val="single" w:sz="4" w:space="0" w:color="auto"/>
            </w:tcBorders>
            <w:shd w:val="clear" w:color="auto" w:fill="auto"/>
          </w:tcPr>
          <w:p w14:paraId="19AAA049" w14:textId="77777777" w:rsidR="00D52D8A" w:rsidRPr="00E83B2E"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lang w:val="de-DE"/>
              </w:rPr>
            </w:pPr>
            <w:r w:rsidRPr="00E83B2E">
              <w:rPr>
                <w:rFonts w:ascii="Times New Roman" w:eastAsia="Times New Roman" w:hAnsi="Times New Roman"/>
                <w:sz w:val="24"/>
                <w:szCs w:val="24"/>
                <w:lang w:val="de-DE"/>
              </w:rPr>
              <w:t>ajulu = v/cv/c v</w:t>
            </w:r>
          </w:p>
        </w:tc>
        <w:tc>
          <w:tcPr>
            <w:tcW w:w="1988" w:type="dxa"/>
            <w:tcBorders>
              <w:left w:val="single" w:sz="4" w:space="0" w:color="auto"/>
            </w:tcBorders>
            <w:shd w:val="clear" w:color="auto" w:fill="auto"/>
          </w:tcPr>
          <w:p w14:paraId="41D3DC1F"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w:t>
            </w:r>
            <w:r w:rsidRPr="00C26608">
              <w:rPr>
                <w:rFonts w:ascii="Times New Roman" w:eastAsia="Times New Roman" w:hAnsi="Times New Roman"/>
                <w:sz w:val="24"/>
                <w:szCs w:val="24"/>
              </w:rPr>
              <w:t>op/p/op</w:t>
            </w:r>
          </w:p>
        </w:tc>
        <w:tc>
          <w:tcPr>
            <w:tcW w:w="2027" w:type="dxa"/>
            <w:tcBorders>
              <w:left w:val="single" w:sz="4" w:space="0" w:color="auto"/>
            </w:tcBorders>
          </w:tcPr>
          <w:p w14:paraId="77B075AA"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w:t>
            </w:r>
          </w:p>
        </w:tc>
      </w:tr>
      <w:tr w:rsidR="00D52D8A" w:rsidRPr="00C26608" w14:paraId="56A5616C" w14:textId="77777777" w:rsidTr="009C5CF6">
        <w:trPr>
          <w:trHeight w:val="269"/>
          <w:jc w:val="center"/>
        </w:trPr>
        <w:tc>
          <w:tcPr>
            <w:tcW w:w="482" w:type="dxa"/>
            <w:shd w:val="clear" w:color="auto" w:fill="auto"/>
          </w:tcPr>
          <w:p w14:paraId="359928F3"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4</w:t>
            </w:r>
          </w:p>
        </w:tc>
        <w:tc>
          <w:tcPr>
            <w:tcW w:w="2244" w:type="dxa"/>
            <w:gridSpan w:val="2"/>
            <w:tcBorders>
              <w:right w:val="single" w:sz="4" w:space="0" w:color="auto"/>
            </w:tcBorders>
            <w:shd w:val="clear" w:color="auto" w:fill="auto"/>
          </w:tcPr>
          <w:p w14:paraId="4FC4AF91"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numeral = c v/ c v/ c v c</w:t>
            </w:r>
          </w:p>
        </w:tc>
        <w:tc>
          <w:tcPr>
            <w:tcW w:w="2243" w:type="dxa"/>
            <w:tcBorders>
              <w:left w:val="single" w:sz="4" w:space="0" w:color="auto"/>
            </w:tcBorders>
            <w:shd w:val="clear" w:color="auto" w:fill="auto"/>
          </w:tcPr>
          <w:p w14:paraId="47903DD8"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op/op/opc</w:t>
            </w:r>
          </w:p>
        </w:tc>
        <w:tc>
          <w:tcPr>
            <w:tcW w:w="1626" w:type="dxa"/>
            <w:gridSpan w:val="2"/>
            <w:tcBorders>
              <w:right w:val="single" w:sz="4" w:space="0" w:color="auto"/>
            </w:tcBorders>
            <w:shd w:val="clear" w:color="auto" w:fill="auto"/>
          </w:tcPr>
          <w:p w14:paraId="03A15E17"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onuogugu= </w:t>
            </w:r>
            <w:r>
              <w:rPr>
                <w:rFonts w:ascii="Times New Roman" w:eastAsia="Times New Roman" w:hAnsi="Times New Roman"/>
                <w:sz w:val="24"/>
                <w:szCs w:val="24"/>
              </w:rPr>
              <w:t>v/</w:t>
            </w:r>
            <w:r w:rsidRPr="00C26608">
              <w:rPr>
                <w:rFonts w:ascii="Times New Roman" w:eastAsia="Times New Roman" w:hAnsi="Times New Roman"/>
                <w:sz w:val="24"/>
                <w:szCs w:val="24"/>
              </w:rPr>
              <w:t>c</w:t>
            </w:r>
            <w:r>
              <w:rPr>
                <w:rFonts w:ascii="Times New Roman" w:eastAsia="Times New Roman" w:hAnsi="Times New Roman"/>
                <w:sz w:val="24"/>
                <w:szCs w:val="24"/>
              </w:rPr>
              <w:t>v</w:t>
            </w:r>
            <w:r w:rsidRPr="00C26608">
              <w:rPr>
                <w:rFonts w:ascii="Times New Roman" w:eastAsia="Times New Roman" w:hAnsi="Times New Roman"/>
                <w:sz w:val="24"/>
                <w:szCs w:val="24"/>
              </w:rPr>
              <w:t>/</w:t>
            </w:r>
            <w:r>
              <w:rPr>
                <w:rFonts w:ascii="Times New Roman" w:eastAsia="Times New Roman" w:hAnsi="Times New Roman"/>
                <w:sz w:val="24"/>
                <w:szCs w:val="24"/>
              </w:rPr>
              <w:t>v/</w:t>
            </w:r>
            <w:r w:rsidRPr="00C26608">
              <w:rPr>
                <w:rFonts w:ascii="Times New Roman" w:eastAsia="Times New Roman" w:hAnsi="Times New Roman"/>
                <w:sz w:val="24"/>
                <w:szCs w:val="24"/>
              </w:rPr>
              <w:t xml:space="preserve"> c v /c v </w:t>
            </w:r>
          </w:p>
        </w:tc>
        <w:tc>
          <w:tcPr>
            <w:tcW w:w="1988" w:type="dxa"/>
            <w:tcBorders>
              <w:left w:val="single" w:sz="4" w:space="0" w:color="auto"/>
            </w:tcBorders>
            <w:shd w:val="clear" w:color="auto" w:fill="auto"/>
          </w:tcPr>
          <w:p w14:paraId="60A34AEE"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w:t>
            </w:r>
            <w:r w:rsidRPr="00C26608">
              <w:rPr>
                <w:rFonts w:ascii="Times New Roman" w:eastAsia="Times New Roman" w:hAnsi="Times New Roman"/>
                <w:sz w:val="24"/>
                <w:szCs w:val="24"/>
              </w:rPr>
              <w:t>o</w:t>
            </w:r>
            <w:r>
              <w:rPr>
                <w:rFonts w:ascii="Times New Roman" w:eastAsia="Times New Roman" w:hAnsi="Times New Roman"/>
                <w:sz w:val="24"/>
                <w:szCs w:val="24"/>
              </w:rPr>
              <w:t>p</w:t>
            </w:r>
            <w:r w:rsidRPr="00C26608">
              <w:rPr>
                <w:rFonts w:ascii="Times New Roman" w:eastAsia="Times New Roman" w:hAnsi="Times New Roman"/>
                <w:sz w:val="24"/>
                <w:szCs w:val="24"/>
              </w:rPr>
              <w:t>/p/op/op</w:t>
            </w:r>
          </w:p>
        </w:tc>
        <w:tc>
          <w:tcPr>
            <w:tcW w:w="2027" w:type="dxa"/>
            <w:tcBorders>
              <w:left w:val="single" w:sz="4" w:space="0" w:color="auto"/>
            </w:tcBorders>
          </w:tcPr>
          <w:p w14:paraId="737E7D9A"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r w:rsidR="00D52D8A" w:rsidRPr="00C26608" w14:paraId="2E8EFE21" w14:textId="77777777" w:rsidTr="009C5CF6">
        <w:trPr>
          <w:trHeight w:val="269"/>
          <w:jc w:val="center"/>
        </w:trPr>
        <w:tc>
          <w:tcPr>
            <w:tcW w:w="482" w:type="dxa"/>
            <w:shd w:val="clear" w:color="auto" w:fill="auto"/>
          </w:tcPr>
          <w:p w14:paraId="21975C67"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5</w:t>
            </w:r>
          </w:p>
        </w:tc>
        <w:tc>
          <w:tcPr>
            <w:tcW w:w="2244" w:type="dxa"/>
            <w:gridSpan w:val="2"/>
            <w:tcBorders>
              <w:right w:val="single" w:sz="4" w:space="0" w:color="auto"/>
            </w:tcBorders>
            <w:shd w:val="clear" w:color="auto" w:fill="auto"/>
          </w:tcPr>
          <w:p w14:paraId="46C0B209"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adjective = vc /c c v c /c v c</w:t>
            </w:r>
          </w:p>
        </w:tc>
        <w:tc>
          <w:tcPr>
            <w:tcW w:w="2243" w:type="dxa"/>
            <w:tcBorders>
              <w:left w:val="single" w:sz="4" w:space="0" w:color="auto"/>
            </w:tcBorders>
            <w:shd w:val="clear" w:color="auto" w:fill="auto"/>
          </w:tcPr>
          <w:p w14:paraId="697ADC35"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pc/oopc/opc</w:t>
            </w:r>
          </w:p>
        </w:tc>
        <w:tc>
          <w:tcPr>
            <w:tcW w:w="1626" w:type="dxa"/>
            <w:gridSpan w:val="2"/>
            <w:tcBorders>
              <w:right w:val="single" w:sz="4" w:space="0" w:color="auto"/>
            </w:tcBorders>
            <w:shd w:val="clear" w:color="auto" w:fill="auto"/>
          </w:tcPr>
          <w:p w14:paraId="295ECE66" w14:textId="77777777" w:rsidR="00D52D8A" w:rsidRPr="00E83B2E"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lang w:val="de-DE"/>
              </w:rPr>
            </w:pPr>
            <w:r w:rsidRPr="00E83B2E">
              <w:rPr>
                <w:rFonts w:ascii="Times New Roman" w:eastAsia="Times New Roman" w:hAnsi="Times New Roman"/>
                <w:sz w:val="24"/>
                <w:szCs w:val="24"/>
                <w:lang w:val="de-DE"/>
              </w:rPr>
              <w:t>nkowaaha = v/ c v /c v/v/cv</w:t>
            </w:r>
          </w:p>
        </w:tc>
        <w:tc>
          <w:tcPr>
            <w:tcW w:w="1988" w:type="dxa"/>
            <w:tcBorders>
              <w:left w:val="single" w:sz="4" w:space="0" w:color="auto"/>
            </w:tcBorders>
            <w:shd w:val="clear" w:color="auto" w:fill="auto"/>
          </w:tcPr>
          <w:p w14:paraId="3520DD2C"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p/op/op</w:t>
            </w:r>
            <w:r>
              <w:rPr>
                <w:rFonts w:ascii="Times New Roman" w:eastAsia="Times New Roman" w:hAnsi="Times New Roman"/>
                <w:sz w:val="24"/>
                <w:szCs w:val="24"/>
              </w:rPr>
              <w:t>/p/op</w:t>
            </w:r>
          </w:p>
        </w:tc>
        <w:tc>
          <w:tcPr>
            <w:tcW w:w="2027" w:type="dxa"/>
            <w:tcBorders>
              <w:left w:val="single" w:sz="4" w:space="0" w:color="auto"/>
            </w:tcBorders>
          </w:tcPr>
          <w:p w14:paraId="48D1AAB7"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Non-conforming</w:t>
            </w:r>
          </w:p>
        </w:tc>
      </w:tr>
      <w:tr w:rsidR="00D52D8A" w:rsidRPr="00C26608" w14:paraId="282FB67C" w14:textId="77777777" w:rsidTr="009C5CF6">
        <w:trPr>
          <w:trHeight w:val="269"/>
          <w:jc w:val="center"/>
        </w:trPr>
        <w:tc>
          <w:tcPr>
            <w:tcW w:w="482" w:type="dxa"/>
            <w:shd w:val="clear" w:color="auto" w:fill="auto"/>
          </w:tcPr>
          <w:p w14:paraId="3EB8150D"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6</w:t>
            </w:r>
          </w:p>
        </w:tc>
        <w:tc>
          <w:tcPr>
            <w:tcW w:w="2244" w:type="dxa"/>
            <w:gridSpan w:val="2"/>
            <w:tcBorders>
              <w:right w:val="single" w:sz="4" w:space="0" w:color="auto"/>
            </w:tcBorders>
            <w:shd w:val="clear" w:color="auto" w:fill="auto"/>
          </w:tcPr>
          <w:p w14:paraId="370C5E21"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complement = c v c/ c c v /cv c</w:t>
            </w:r>
          </w:p>
        </w:tc>
        <w:tc>
          <w:tcPr>
            <w:tcW w:w="2243" w:type="dxa"/>
            <w:tcBorders>
              <w:left w:val="single" w:sz="4" w:space="0" w:color="auto"/>
            </w:tcBorders>
            <w:shd w:val="clear" w:color="auto" w:fill="auto"/>
          </w:tcPr>
          <w:p w14:paraId="7083D99F"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opc/oop/opc</w:t>
            </w:r>
          </w:p>
        </w:tc>
        <w:tc>
          <w:tcPr>
            <w:tcW w:w="1626" w:type="dxa"/>
            <w:gridSpan w:val="2"/>
            <w:tcBorders>
              <w:right w:val="single" w:sz="4" w:space="0" w:color="auto"/>
            </w:tcBorders>
            <w:shd w:val="clear" w:color="auto" w:fill="auto"/>
          </w:tcPr>
          <w:p w14:paraId="0D40AD77"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mmeju = </w:t>
            </w:r>
            <w:r>
              <w:rPr>
                <w:rFonts w:ascii="Times New Roman" w:eastAsia="Times New Roman" w:hAnsi="Times New Roman"/>
                <w:sz w:val="24"/>
                <w:szCs w:val="24"/>
              </w:rPr>
              <w:t>v/</w:t>
            </w:r>
            <w:r w:rsidRPr="00C26608">
              <w:rPr>
                <w:rFonts w:ascii="Times New Roman" w:eastAsia="Times New Roman" w:hAnsi="Times New Roman"/>
                <w:sz w:val="24"/>
                <w:szCs w:val="24"/>
              </w:rPr>
              <w:t>c</w:t>
            </w:r>
            <w:r>
              <w:rPr>
                <w:rFonts w:ascii="Times New Roman" w:eastAsia="Times New Roman" w:hAnsi="Times New Roman"/>
                <w:sz w:val="24"/>
                <w:szCs w:val="24"/>
              </w:rPr>
              <w:t>v</w:t>
            </w:r>
            <w:r w:rsidRPr="00C26608">
              <w:rPr>
                <w:rFonts w:ascii="Times New Roman" w:eastAsia="Times New Roman" w:hAnsi="Times New Roman"/>
                <w:sz w:val="24"/>
                <w:szCs w:val="24"/>
              </w:rPr>
              <w:t>/cv</w:t>
            </w:r>
          </w:p>
        </w:tc>
        <w:tc>
          <w:tcPr>
            <w:tcW w:w="1988" w:type="dxa"/>
            <w:tcBorders>
              <w:left w:val="single" w:sz="4" w:space="0" w:color="auto"/>
            </w:tcBorders>
            <w:shd w:val="clear" w:color="auto" w:fill="auto"/>
          </w:tcPr>
          <w:p w14:paraId="054B55B9"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w:t>
            </w:r>
            <w:r w:rsidRPr="00C26608">
              <w:rPr>
                <w:rFonts w:ascii="Times New Roman" w:eastAsia="Times New Roman" w:hAnsi="Times New Roman"/>
                <w:sz w:val="24"/>
                <w:szCs w:val="24"/>
              </w:rPr>
              <w:t>/op/op/op</w:t>
            </w:r>
          </w:p>
        </w:tc>
        <w:tc>
          <w:tcPr>
            <w:tcW w:w="2027" w:type="dxa"/>
            <w:tcBorders>
              <w:left w:val="single" w:sz="4" w:space="0" w:color="auto"/>
            </w:tcBorders>
          </w:tcPr>
          <w:p w14:paraId="3624431E"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Non-conforming</w:t>
            </w:r>
          </w:p>
        </w:tc>
      </w:tr>
      <w:tr w:rsidR="00D52D8A" w:rsidRPr="00C26608" w14:paraId="6417C19A" w14:textId="77777777" w:rsidTr="009C5CF6">
        <w:trPr>
          <w:trHeight w:val="269"/>
          <w:jc w:val="center"/>
        </w:trPr>
        <w:tc>
          <w:tcPr>
            <w:tcW w:w="482" w:type="dxa"/>
            <w:shd w:val="clear" w:color="auto" w:fill="auto"/>
          </w:tcPr>
          <w:p w14:paraId="49786BB1"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7</w:t>
            </w:r>
          </w:p>
        </w:tc>
        <w:tc>
          <w:tcPr>
            <w:tcW w:w="2244" w:type="dxa"/>
            <w:gridSpan w:val="2"/>
            <w:tcBorders>
              <w:right w:val="single" w:sz="4" w:space="0" w:color="auto"/>
            </w:tcBorders>
            <w:shd w:val="clear" w:color="auto" w:fill="auto"/>
          </w:tcPr>
          <w:p w14:paraId="2BC84B6E"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example = v c /cv c/ cc</w:t>
            </w:r>
          </w:p>
        </w:tc>
        <w:tc>
          <w:tcPr>
            <w:tcW w:w="2243" w:type="dxa"/>
            <w:tcBorders>
              <w:left w:val="single" w:sz="4" w:space="0" w:color="auto"/>
            </w:tcBorders>
            <w:shd w:val="clear" w:color="auto" w:fill="auto"/>
          </w:tcPr>
          <w:p w14:paraId="3E02848A"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pc/opc/cc</w:t>
            </w:r>
          </w:p>
        </w:tc>
        <w:tc>
          <w:tcPr>
            <w:tcW w:w="1626" w:type="dxa"/>
            <w:gridSpan w:val="2"/>
            <w:tcBorders>
              <w:right w:val="single" w:sz="4" w:space="0" w:color="auto"/>
            </w:tcBorders>
            <w:shd w:val="clear" w:color="auto" w:fill="auto"/>
          </w:tcPr>
          <w:p w14:paraId="01A38A36"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omuma atu =v/cv/cv</w:t>
            </w:r>
            <w:r>
              <w:rPr>
                <w:rFonts w:ascii="Times New Roman" w:eastAsia="Times New Roman" w:hAnsi="Times New Roman"/>
                <w:sz w:val="24"/>
                <w:szCs w:val="24"/>
              </w:rPr>
              <w:t>/v/cv</w:t>
            </w:r>
          </w:p>
        </w:tc>
        <w:tc>
          <w:tcPr>
            <w:tcW w:w="1988" w:type="dxa"/>
            <w:tcBorders>
              <w:left w:val="single" w:sz="4" w:space="0" w:color="auto"/>
            </w:tcBorders>
            <w:shd w:val="clear" w:color="auto" w:fill="auto"/>
          </w:tcPr>
          <w:p w14:paraId="79F9F88E"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p/op/op</w:t>
            </w:r>
            <w:r>
              <w:rPr>
                <w:rFonts w:ascii="Times New Roman" w:eastAsia="Times New Roman" w:hAnsi="Times New Roman"/>
                <w:sz w:val="24"/>
                <w:szCs w:val="24"/>
              </w:rPr>
              <w:t>/p/op</w:t>
            </w:r>
          </w:p>
        </w:tc>
        <w:tc>
          <w:tcPr>
            <w:tcW w:w="2027" w:type="dxa"/>
            <w:tcBorders>
              <w:left w:val="single" w:sz="4" w:space="0" w:color="auto"/>
            </w:tcBorders>
          </w:tcPr>
          <w:p w14:paraId="05C14F9C"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Non-conforming</w:t>
            </w:r>
          </w:p>
        </w:tc>
      </w:tr>
      <w:tr w:rsidR="00D52D8A" w:rsidRPr="00C26608" w14:paraId="66BD68C9" w14:textId="77777777" w:rsidTr="009C5CF6">
        <w:trPr>
          <w:trHeight w:val="269"/>
          <w:jc w:val="center"/>
        </w:trPr>
        <w:tc>
          <w:tcPr>
            <w:tcW w:w="482" w:type="dxa"/>
            <w:shd w:val="clear" w:color="auto" w:fill="auto"/>
          </w:tcPr>
          <w:p w14:paraId="7E6B180B"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8</w:t>
            </w:r>
          </w:p>
        </w:tc>
        <w:tc>
          <w:tcPr>
            <w:tcW w:w="2244" w:type="dxa"/>
            <w:gridSpan w:val="2"/>
            <w:tcBorders>
              <w:right w:val="single" w:sz="4" w:space="0" w:color="auto"/>
            </w:tcBorders>
            <w:shd w:val="clear" w:color="auto" w:fill="auto"/>
          </w:tcPr>
          <w:p w14:paraId="6D865BCC"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exams = v c /cv c c</w:t>
            </w:r>
          </w:p>
        </w:tc>
        <w:tc>
          <w:tcPr>
            <w:tcW w:w="2243" w:type="dxa"/>
            <w:tcBorders>
              <w:left w:val="single" w:sz="4" w:space="0" w:color="auto"/>
            </w:tcBorders>
            <w:shd w:val="clear" w:color="auto" w:fill="auto"/>
          </w:tcPr>
          <w:p w14:paraId="567CA069"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pc/opcc</w:t>
            </w:r>
          </w:p>
        </w:tc>
        <w:tc>
          <w:tcPr>
            <w:tcW w:w="1626" w:type="dxa"/>
            <w:gridSpan w:val="2"/>
            <w:tcBorders>
              <w:right w:val="single" w:sz="4" w:space="0" w:color="auto"/>
            </w:tcBorders>
            <w:shd w:val="clear" w:color="auto" w:fill="auto"/>
          </w:tcPr>
          <w:p w14:paraId="0622CD5D"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ule =v/cv</w:t>
            </w:r>
          </w:p>
        </w:tc>
        <w:tc>
          <w:tcPr>
            <w:tcW w:w="1988" w:type="dxa"/>
            <w:tcBorders>
              <w:left w:val="single" w:sz="4" w:space="0" w:color="auto"/>
            </w:tcBorders>
            <w:shd w:val="clear" w:color="auto" w:fill="auto"/>
          </w:tcPr>
          <w:p w14:paraId="002D2DE0"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w:t>
            </w:r>
          </w:p>
        </w:tc>
        <w:tc>
          <w:tcPr>
            <w:tcW w:w="2027" w:type="dxa"/>
            <w:tcBorders>
              <w:left w:val="single" w:sz="4" w:space="0" w:color="auto"/>
            </w:tcBorders>
          </w:tcPr>
          <w:p w14:paraId="6045899E"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r w:rsidR="00D52D8A" w:rsidRPr="00C26608" w14:paraId="1EAF0AF9" w14:textId="77777777" w:rsidTr="009C5CF6">
        <w:trPr>
          <w:trHeight w:val="269"/>
          <w:jc w:val="center"/>
        </w:trPr>
        <w:tc>
          <w:tcPr>
            <w:tcW w:w="482" w:type="dxa"/>
            <w:shd w:val="clear" w:color="auto" w:fill="auto"/>
          </w:tcPr>
          <w:p w14:paraId="0B69CEF3"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9</w:t>
            </w:r>
          </w:p>
        </w:tc>
        <w:tc>
          <w:tcPr>
            <w:tcW w:w="2244" w:type="dxa"/>
            <w:gridSpan w:val="2"/>
            <w:tcBorders>
              <w:right w:val="single" w:sz="4" w:space="0" w:color="auto"/>
            </w:tcBorders>
            <w:shd w:val="clear" w:color="auto" w:fill="auto"/>
          </w:tcPr>
          <w:p w14:paraId="7534F147"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consonant = c v c/ c v c/c v c c</w:t>
            </w:r>
          </w:p>
        </w:tc>
        <w:tc>
          <w:tcPr>
            <w:tcW w:w="2243" w:type="dxa"/>
            <w:tcBorders>
              <w:left w:val="single" w:sz="4" w:space="0" w:color="auto"/>
            </w:tcBorders>
            <w:shd w:val="clear" w:color="auto" w:fill="auto"/>
          </w:tcPr>
          <w:p w14:paraId="0B19290E"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opc/opc/opcc</w:t>
            </w:r>
          </w:p>
        </w:tc>
        <w:tc>
          <w:tcPr>
            <w:tcW w:w="1626" w:type="dxa"/>
            <w:gridSpan w:val="2"/>
            <w:tcBorders>
              <w:right w:val="single" w:sz="4" w:space="0" w:color="auto"/>
            </w:tcBorders>
            <w:shd w:val="clear" w:color="auto" w:fill="auto"/>
          </w:tcPr>
          <w:p w14:paraId="5F48C617"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ule = v/cv</w:t>
            </w:r>
          </w:p>
        </w:tc>
        <w:tc>
          <w:tcPr>
            <w:tcW w:w="1988" w:type="dxa"/>
            <w:tcBorders>
              <w:left w:val="single" w:sz="4" w:space="0" w:color="auto"/>
            </w:tcBorders>
            <w:shd w:val="clear" w:color="auto" w:fill="auto"/>
          </w:tcPr>
          <w:p w14:paraId="05E44F8E"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w:t>
            </w:r>
          </w:p>
        </w:tc>
        <w:tc>
          <w:tcPr>
            <w:tcW w:w="2027" w:type="dxa"/>
            <w:tcBorders>
              <w:left w:val="single" w:sz="4" w:space="0" w:color="auto"/>
            </w:tcBorders>
          </w:tcPr>
          <w:p w14:paraId="22CC9CFB"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r w:rsidR="00D52D8A" w:rsidRPr="00C26608" w14:paraId="44751295" w14:textId="77777777" w:rsidTr="009C5CF6">
        <w:trPr>
          <w:trHeight w:val="375"/>
          <w:jc w:val="center"/>
        </w:trPr>
        <w:tc>
          <w:tcPr>
            <w:tcW w:w="482" w:type="dxa"/>
            <w:shd w:val="clear" w:color="auto" w:fill="auto"/>
          </w:tcPr>
          <w:p w14:paraId="3C44B85E"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10</w:t>
            </w:r>
          </w:p>
        </w:tc>
        <w:tc>
          <w:tcPr>
            <w:tcW w:w="2244" w:type="dxa"/>
            <w:gridSpan w:val="2"/>
            <w:tcBorders>
              <w:right w:val="single" w:sz="4" w:space="0" w:color="auto"/>
            </w:tcBorders>
            <w:shd w:val="clear" w:color="auto" w:fill="auto"/>
          </w:tcPr>
          <w:p w14:paraId="3361B3AF"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interfix = v c/ c v /c v c c</w:t>
            </w:r>
          </w:p>
        </w:tc>
        <w:tc>
          <w:tcPr>
            <w:tcW w:w="2243" w:type="dxa"/>
            <w:tcBorders>
              <w:left w:val="single" w:sz="4" w:space="0" w:color="auto"/>
            </w:tcBorders>
            <w:shd w:val="clear" w:color="auto" w:fill="auto"/>
          </w:tcPr>
          <w:p w14:paraId="463709A1"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pc/op/opcc</w:t>
            </w:r>
          </w:p>
        </w:tc>
        <w:tc>
          <w:tcPr>
            <w:tcW w:w="1626" w:type="dxa"/>
            <w:gridSpan w:val="2"/>
            <w:tcBorders>
              <w:right w:val="single" w:sz="4" w:space="0" w:color="auto"/>
            </w:tcBorders>
            <w:shd w:val="clear" w:color="auto" w:fill="auto"/>
          </w:tcPr>
          <w:p w14:paraId="48794326"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nnonetiti= v/cv/cv</w:t>
            </w:r>
            <w:r>
              <w:rPr>
                <w:rFonts w:ascii="Times New Roman" w:eastAsia="Times New Roman" w:hAnsi="Times New Roman"/>
                <w:sz w:val="24"/>
                <w:szCs w:val="24"/>
              </w:rPr>
              <w:t>/cv/cv</w:t>
            </w:r>
          </w:p>
        </w:tc>
        <w:tc>
          <w:tcPr>
            <w:tcW w:w="1988" w:type="dxa"/>
            <w:tcBorders>
              <w:left w:val="single" w:sz="4" w:space="0" w:color="auto"/>
            </w:tcBorders>
            <w:shd w:val="clear" w:color="auto" w:fill="auto"/>
          </w:tcPr>
          <w:p w14:paraId="6F11E497"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p/op/op</w:t>
            </w:r>
            <w:r>
              <w:rPr>
                <w:rFonts w:ascii="Times New Roman" w:eastAsia="Times New Roman" w:hAnsi="Times New Roman"/>
                <w:sz w:val="24"/>
                <w:szCs w:val="24"/>
              </w:rPr>
              <w:t>/op/op</w:t>
            </w:r>
          </w:p>
        </w:tc>
        <w:tc>
          <w:tcPr>
            <w:tcW w:w="2027" w:type="dxa"/>
            <w:tcBorders>
              <w:left w:val="single" w:sz="4" w:space="0" w:color="auto"/>
            </w:tcBorders>
          </w:tcPr>
          <w:p w14:paraId="1C7B6241"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Non-conforming</w:t>
            </w:r>
          </w:p>
        </w:tc>
      </w:tr>
      <w:tr w:rsidR="00D52D8A" w:rsidRPr="00C26608" w14:paraId="2295BB9B" w14:textId="77777777" w:rsidTr="009C5CF6">
        <w:trPr>
          <w:trHeight w:val="375"/>
          <w:jc w:val="center"/>
        </w:trPr>
        <w:tc>
          <w:tcPr>
            <w:tcW w:w="482" w:type="dxa"/>
            <w:shd w:val="clear" w:color="auto" w:fill="auto"/>
          </w:tcPr>
          <w:p w14:paraId="5A56B618"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11</w:t>
            </w:r>
          </w:p>
        </w:tc>
        <w:tc>
          <w:tcPr>
            <w:tcW w:w="2244" w:type="dxa"/>
            <w:gridSpan w:val="2"/>
            <w:tcBorders>
              <w:right w:val="single" w:sz="4" w:space="0" w:color="auto"/>
            </w:tcBorders>
            <w:shd w:val="clear" w:color="auto" w:fill="auto"/>
          </w:tcPr>
          <w:p w14:paraId="4B949A00"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phonetics = c v/ c v/ c v c c</w:t>
            </w:r>
          </w:p>
        </w:tc>
        <w:tc>
          <w:tcPr>
            <w:tcW w:w="2243" w:type="dxa"/>
            <w:tcBorders>
              <w:left w:val="single" w:sz="4" w:space="0" w:color="auto"/>
            </w:tcBorders>
            <w:shd w:val="clear" w:color="auto" w:fill="auto"/>
          </w:tcPr>
          <w:p w14:paraId="1EE4BF54"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op/op/opcc</w:t>
            </w:r>
          </w:p>
        </w:tc>
        <w:tc>
          <w:tcPr>
            <w:tcW w:w="1626" w:type="dxa"/>
            <w:gridSpan w:val="2"/>
            <w:tcBorders>
              <w:right w:val="single" w:sz="4" w:space="0" w:color="auto"/>
            </w:tcBorders>
            <w:shd w:val="clear" w:color="auto" w:fill="auto"/>
          </w:tcPr>
          <w:p w14:paraId="488CBE60"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odidi uda = </w:t>
            </w:r>
            <w:r>
              <w:rPr>
                <w:rFonts w:ascii="Times New Roman" w:eastAsia="Times New Roman" w:hAnsi="Times New Roman"/>
                <w:sz w:val="24"/>
                <w:szCs w:val="24"/>
              </w:rPr>
              <w:t>v/</w:t>
            </w:r>
            <w:r w:rsidRPr="00C26608">
              <w:rPr>
                <w:rFonts w:ascii="Times New Roman" w:eastAsia="Times New Roman" w:hAnsi="Times New Roman"/>
                <w:sz w:val="24"/>
                <w:szCs w:val="24"/>
              </w:rPr>
              <w:t>cv/cv/</w:t>
            </w:r>
            <w:r>
              <w:rPr>
                <w:rFonts w:ascii="Times New Roman" w:eastAsia="Times New Roman" w:hAnsi="Times New Roman"/>
                <w:sz w:val="24"/>
                <w:szCs w:val="24"/>
              </w:rPr>
              <w:t>v/</w:t>
            </w:r>
            <w:r w:rsidRPr="00C26608">
              <w:rPr>
                <w:rFonts w:ascii="Times New Roman" w:eastAsia="Times New Roman" w:hAnsi="Times New Roman"/>
                <w:sz w:val="24"/>
                <w:szCs w:val="24"/>
              </w:rPr>
              <w:t>cv</w:t>
            </w:r>
          </w:p>
        </w:tc>
        <w:tc>
          <w:tcPr>
            <w:tcW w:w="1988" w:type="dxa"/>
            <w:tcBorders>
              <w:left w:val="single" w:sz="4" w:space="0" w:color="auto"/>
            </w:tcBorders>
            <w:shd w:val="clear" w:color="auto" w:fill="auto"/>
          </w:tcPr>
          <w:p w14:paraId="5A703FF1"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w:t>
            </w:r>
            <w:r w:rsidRPr="00C26608">
              <w:rPr>
                <w:rFonts w:ascii="Times New Roman" w:eastAsia="Times New Roman" w:hAnsi="Times New Roman"/>
                <w:sz w:val="24"/>
                <w:szCs w:val="24"/>
              </w:rPr>
              <w:t>op/op/</w:t>
            </w:r>
            <w:r>
              <w:rPr>
                <w:rFonts w:ascii="Times New Roman" w:eastAsia="Times New Roman" w:hAnsi="Times New Roman"/>
                <w:sz w:val="24"/>
                <w:szCs w:val="24"/>
              </w:rPr>
              <w:t>p/</w:t>
            </w:r>
            <w:r w:rsidRPr="00C26608">
              <w:rPr>
                <w:rFonts w:ascii="Times New Roman" w:eastAsia="Times New Roman" w:hAnsi="Times New Roman"/>
                <w:sz w:val="24"/>
                <w:szCs w:val="24"/>
              </w:rPr>
              <w:t>op</w:t>
            </w:r>
          </w:p>
        </w:tc>
        <w:tc>
          <w:tcPr>
            <w:tcW w:w="2027" w:type="dxa"/>
            <w:tcBorders>
              <w:left w:val="single" w:sz="4" w:space="0" w:color="auto"/>
            </w:tcBorders>
          </w:tcPr>
          <w:p w14:paraId="1F51DCF1"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Conforming</w:t>
            </w:r>
          </w:p>
        </w:tc>
      </w:tr>
      <w:tr w:rsidR="00D52D8A" w:rsidRPr="00C26608" w14:paraId="75E40270" w14:textId="77777777" w:rsidTr="009C5CF6">
        <w:trPr>
          <w:trHeight w:val="375"/>
          <w:jc w:val="center"/>
        </w:trPr>
        <w:tc>
          <w:tcPr>
            <w:tcW w:w="482" w:type="dxa"/>
            <w:shd w:val="clear" w:color="auto" w:fill="auto"/>
          </w:tcPr>
          <w:p w14:paraId="654AE9AC"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12</w:t>
            </w:r>
          </w:p>
        </w:tc>
        <w:tc>
          <w:tcPr>
            <w:tcW w:w="2244" w:type="dxa"/>
            <w:gridSpan w:val="2"/>
            <w:tcBorders>
              <w:right w:val="single" w:sz="4" w:space="0" w:color="auto"/>
            </w:tcBorders>
            <w:shd w:val="clear" w:color="auto" w:fill="auto"/>
          </w:tcPr>
          <w:p w14:paraId="05F34674"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parable = c v /c v/ cc (no peak)</w:t>
            </w:r>
          </w:p>
        </w:tc>
        <w:tc>
          <w:tcPr>
            <w:tcW w:w="2243" w:type="dxa"/>
            <w:tcBorders>
              <w:left w:val="single" w:sz="4" w:space="0" w:color="auto"/>
            </w:tcBorders>
            <w:shd w:val="clear" w:color="auto" w:fill="auto"/>
          </w:tcPr>
          <w:p w14:paraId="60E270E2"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op/op/oo</w:t>
            </w:r>
          </w:p>
        </w:tc>
        <w:tc>
          <w:tcPr>
            <w:tcW w:w="1626" w:type="dxa"/>
            <w:gridSpan w:val="2"/>
            <w:tcBorders>
              <w:right w:val="single" w:sz="4" w:space="0" w:color="auto"/>
            </w:tcBorders>
            <w:shd w:val="clear" w:color="auto" w:fill="auto"/>
          </w:tcPr>
          <w:p w14:paraId="6A117666"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ukanjilu= v/cv/</w:t>
            </w:r>
            <w:r>
              <w:rPr>
                <w:rFonts w:ascii="Times New Roman" w:eastAsia="Times New Roman" w:hAnsi="Times New Roman"/>
                <w:sz w:val="24"/>
                <w:szCs w:val="24"/>
              </w:rPr>
              <w:t>v</w:t>
            </w:r>
            <w:r w:rsidRPr="00C26608">
              <w:rPr>
                <w:rFonts w:ascii="Times New Roman" w:eastAsia="Times New Roman" w:hAnsi="Times New Roman"/>
                <w:sz w:val="24"/>
                <w:szCs w:val="24"/>
              </w:rPr>
              <w:t>cv</w:t>
            </w:r>
            <w:r>
              <w:rPr>
                <w:rFonts w:ascii="Times New Roman" w:eastAsia="Times New Roman" w:hAnsi="Times New Roman"/>
                <w:sz w:val="24"/>
                <w:szCs w:val="24"/>
              </w:rPr>
              <w:t>/cv</w:t>
            </w:r>
          </w:p>
        </w:tc>
        <w:tc>
          <w:tcPr>
            <w:tcW w:w="1988" w:type="dxa"/>
            <w:tcBorders>
              <w:left w:val="single" w:sz="4" w:space="0" w:color="auto"/>
            </w:tcBorders>
            <w:shd w:val="clear" w:color="auto" w:fill="auto"/>
          </w:tcPr>
          <w:p w14:paraId="3AF82143"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w:t>
            </w:r>
            <w:r>
              <w:rPr>
                <w:rFonts w:ascii="Times New Roman" w:eastAsia="Times New Roman" w:hAnsi="Times New Roman"/>
                <w:sz w:val="24"/>
                <w:szCs w:val="24"/>
              </w:rPr>
              <w:t>p</w:t>
            </w:r>
            <w:r w:rsidRPr="00C26608">
              <w:rPr>
                <w:rFonts w:ascii="Times New Roman" w:eastAsia="Times New Roman" w:hAnsi="Times New Roman"/>
                <w:sz w:val="24"/>
                <w:szCs w:val="24"/>
              </w:rPr>
              <w:t>op</w:t>
            </w:r>
            <w:r>
              <w:rPr>
                <w:rFonts w:ascii="Times New Roman" w:eastAsia="Times New Roman" w:hAnsi="Times New Roman"/>
                <w:sz w:val="24"/>
                <w:szCs w:val="24"/>
              </w:rPr>
              <w:t>/op</w:t>
            </w:r>
          </w:p>
        </w:tc>
        <w:tc>
          <w:tcPr>
            <w:tcW w:w="2027" w:type="dxa"/>
            <w:tcBorders>
              <w:left w:val="single" w:sz="4" w:space="0" w:color="auto"/>
            </w:tcBorders>
          </w:tcPr>
          <w:p w14:paraId="5C20EAFE"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r w:rsidR="00D52D8A" w:rsidRPr="00C26608" w14:paraId="72B1422B" w14:textId="77777777" w:rsidTr="009C5CF6">
        <w:trPr>
          <w:trHeight w:val="375"/>
          <w:jc w:val="center"/>
        </w:trPr>
        <w:tc>
          <w:tcPr>
            <w:tcW w:w="482" w:type="dxa"/>
            <w:shd w:val="clear" w:color="auto" w:fill="auto"/>
          </w:tcPr>
          <w:p w14:paraId="473E7FAB"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13</w:t>
            </w:r>
          </w:p>
        </w:tc>
        <w:tc>
          <w:tcPr>
            <w:tcW w:w="2244" w:type="dxa"/>
            <w:gridSpan w:val="2"/>
            <w:tcBorders>
              <w:right w:val="single" w:sz="4" w:space="0" w:color="auto"/>
            </w:tcBorders>
            <w:shd w:val="clear" w:color="auto" w:fill="auto"/>
          </w:tcPr>
          <w:p w14:paraId="43B49C10"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syllable = c vc/ v /c c</w:t>
            </w:r>
          </w:p>
        </w:tc>
        <w:tc>
          <w:tcPr>
            <w:tcW w:w="2243" w:type="dxa"/>
            <w:tcBorders>
              <w:left w:val="single" w:sz="4" w:space="0" w:color="auto"/>
            </w:tcBorders>
            <w:shd w:val="clear" w:color="auto" w:fill="auto"/>
          </w:tcPr>
          <w:p w14:paraId="02D3DC98"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opc/p/oo</w:t>
            </w:r>
          </w:p>
        </w:tc>
        <w:tc>
          <w:tcPr>
            <w:tcW w:w="1626" w:type="dxa"/>
            <w:gridSpan w:val="2"/>
            <w:tcBorders>
              <w:right w:val="single" w:sz="4" w:space="0" w:color="auto"/>
            </w:tcBorders>
            <w:shd w:val="clear" w:color="auto" w:fill="auto"/>
          </w:tcPr>
          <w:p w14:paraId="14C27156"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nkejiokwu= v/cv/cv</w:t>
            </w:r>
            <w:r>
              <w:rPr>
                <w:rFonts w:ascii="Times New Roman" w:eastAsia="Times New Roman" w:hAnsi="Times New Roman"/>
                <w:sz w:val="24"/>
                <w:szCs w:val="24"/>
              </w:rPr>
              <w:t>/v/cv</w:t>
            </w:r>
          </w:p>
        </w:tc>
        <w:tc>
          <w:tcPr>
            <w:tcW w:w="1988" w:type="dxa"/>
            <w:tcBorders>
              <w:left w:val="single" w:sz="4" w:space="0" w:color="auto"/>
            </w:tcBorders>
            <w:shd w:val="clear" w:color="auto" w:fill="auto"/>
          </w:tcPr>
          <w:p w14:paraId="0282B9FA"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p/op/op</w:t>
            </w:r>
            <w:r>
              <w:rPr>
                <w:rFonts w:ascii="Times New Roman" w:eastAsia="Times New Roman" w:hAnsi="Times New Roman"/>
                <w:sz w:val="24"/>
                <w:szCs w:val="24"/>
              </w:rPr>
              <w:t>/p/op</w:t>
            </w:r>
          </w:p>
        </w:tc>
        <w:tc>
          <w:tcPr>
            <w:tcW w:w="2027" w:type="dxa"/>
            <w:tcBorders>
              <w:left w:val="single" w:sz="4" w:space="0" w:color="auto"/>
            </w:tcBorders>
          </w:tcPr>
          <w:p w14:paraId="6C256C1B"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r w:rsidR="00D52D8A" w:rsidRPr="00C26608" w14:paraId="7E4EA560" w14:textId="77777777" w:rsidTr="009C5CF6">
        <w:trPr>
          <w:trHeight w:val="375"/>
          <w:jc w:val="center"/>
        </w:trPr>
        <w:tc>
          <w:tcPr>
            <w:tcW w:w="482" w:type="dxa"/>
            <w:shd w:val="clear" w:color="auto" w:fill="auto"/>
          </w:tcPr>
          <w:p w14:paraId="15444DDB"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14</w:t>
            </w:r>
          </w:p>
        </w:tc>
        <w:tc>
          <w:tcPr>
            <w:tcW w:w="2244" w:type="dxa"/>
            <w:gridSpan w:val="2"/>
            <w:tcBorders>
              <w:right w:val="single" w:sz="4" w:space="0" w:color="auto"/>
            </w:tcBorders>
            <w:shd w:val="clear" w:color="auto" w:fill="auto"/>
          </w:tcPr>
          <w:p w14:paraId="786B8320"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animal = v /c v/ c v c</w:t>
            </w:r>
          </w:p>
        </w:tc>
        <w:tc>
          <w:tcPr>
            <w:tcW w:w="2243" w:type="dxa"/>
            <w:tcBorders>
              <w:left w:val="single" w:sz="4" w:space="0" w:color="auto"/>
            </w:tcBorders>
            <w:shd w:val="clear" w:color="auto" w:fill="auto"/>
          </w:tcPr>
          <w:p w14:paraId="4F926826"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p/op/opc</w:t>
            </w:r>
          </w:p>
        </w:tc>
        <w:tc>
          <w:tcPr>
            <w:tcW w:w="1626" w:type="dxa"/>
            <w:gridSpan w:val="2"/>
            <w:tcBorders>
              <w:right w:val="single" w:sz="4" w:space="0" w:color="auto"/>
            </w:tcBorders>
            <w:shd w:val="clear" w:color="auto" w:fill="auto"/>
          </w:tcPr>
          <w:p w14:paraId="3EB247A8"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anumanu= v /c v/ c v</w:t>
            </w:r>
          </w:p>
        </w:tc>
        <w:tc>
          <w:tcPr>
            <w:tcW w:w="1988" w:type="dxa"/>
            <w:tcBorders>
              <w:left w:val="single" w:sz="4" w:space="0" w:color="auto"/>
            </w:tcBorders>
            <w:shd w:val="clear" w:color="auto" w:fill="auto"/>
          </w:tcPr>
          <w:p w14:paraId="5873C74E"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p/op/op</w:t>
            </w:r>
          </w:p>
        </w:tc>
        <w:tc>
          <w:tcPr>
            <w:tcW w:w="2027" w:type="dxa"/>
            <w:tcBorders>
              <w:left w:val="single" w:sz="4" w:space="0" w:color="auto"/>
            </w:tcBorders>
          </w:tcPr>
          <w:p w14:paraId="6CB1DBEB"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r w:rsidR="00D52D8A" w:rsidRPr="00C26608" w14:paraId="3E73DA70" w14:textId="77777777" w:rsidTr="009C5CF6">
        <w:trPr>
          <w:trHeight w:val="375"/>
          <w:jc w:val="center"/>
        </w:trPr>
        <w:tc>
          <w:tcPr>
            <w:tcW w:w="482" w:type="dxa"/>
            <w:shd w:val="clear" w:color="auto" w:fill="auto"/>
          </w:tcPr>
          <w:p w14:paraId="2A2B605E"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 15</w:t>
            </w:r>
          </w:p>
        </w:tc>
        <w:tc>
          <w:tcPr>
            <w:tcW w:w="2244" w:type="dxa"/>
            <w:gridSpan w:val="2"/>
            <w:tcBorders>
              <w:right w:val="single" w:sz="4" w:space="0" w:color="auto"/>
            </w:tcBorders>
            <w:shd w:val="clear" w:color="auto" w:fill="auto"/>
          </w:tcPr>
          <w:p w14:paraId="5D1CBFCD"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exclamation =  vcc/ccv/cv/cvc</w:t>
            </w:r>
          </w:p>
        </w:tc>
        <w:tc>
          <w:tcPr>
            <w:tcW w:w="2243" w:type="dxa"/>
            <w:tcBorders>
              <w:left w:val="single" w:sz="4" w:space="0" w:color="auto"/>
            </w:tcBorders>
            <w:shd w:val="clear" w:color="auto" w:fill="auto"/>
          </w:tcPr>
          <w:p w14:paraId="32F70A84"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pcc/oop/op/opc</w:t>
            </w:r>
          </w:p>
        </w:tc>
        <w:tc>
          <w:tcPr>
            <w:tcW w:w="1626" w:type="dxa"/>
            <w:gridSpan w:val="2"/>
            <w:tcBorders>
              <w:right w:val="single" w:sz="4" w:space="0" w:color="auto"/>
            </w:tcBorders>
            <w:shd w:val="clear" w:color="auto" w:fill="auto"/>
          </w:tcPr>
          <w:p w14:paraId="4A5B4B23"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mkpu = v /c v /v /c v/ c v </w:t>
            </w:r>
          </w:p>
        </w:tc>
        <w:tc>
          <w:tcPr>
            <w:tcW w:w="1988" w:type="dxa"/>
            <w:tcBorders>
              <w:left w:val="single" w:sz="4" w:space="0" w:color="auto"/>
            </w:tcBorders>
            <w:shd w:val="clear" w:color="auto" w:fill="auto"/>
          </w:tcPr>
          <w:p w14:paraId="2B5E47BF"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p/op/p/op/op</w:t>
            </w:r>
          </w:p>
        </w:tc>
        <w:tc>
          <w:tcPr>
            <w:tcW w:w="2027" w:type="dxa"/>
            <w:tcBorders>
              <w:left w:val="single" w:sz="4" w:space="0" w:color="auto"/>
            </w:tcBorders>
          </w:tcPr>
          <w:p w14:paraId="5AF32F8B"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Non-conforming</w:t>
            </w:r>
          </w:p>
        </w:tc>
      </w:tr>
      <w:tr w:rsidR="00D52D8A" w:rsidRPr="00C26608" w14:paraId="5C9BDCB3" w14:textId="77777777" w:rsidTr="009C5CF6">
        <w:trPr>
          <w:trHeight w:val="375"/>
          <w:jc w:val="center"/>
        </w:trPr>
        <w:tc>
          <w:tcPr>
            <w:tcW w:w="482" w:type="dxa"/>
            <w:shd w:val="clear" w:color="auto" w:fill="auto"/>
          </w:tcPr>
          <w:p w14:paraId="7D8FC696"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16</w:t>
            </w:r>
          </w:p>
        </w:tc>
        <w:tc>
          <w:tcPr>
            <w:tcW w:w="2244" w:type="dxa"/>
            <w:gridSpan w:val="2"/>
            <w:tcBorders>
              <w:right w:val="single" w:sz="4" w:space="0" w:color="auto"/>
            </w:tcBorders>
            <w:shd w:val="clear" w:color="auto" w:fill="auto"/>
          </w:tcPr>
          <w:p w14:paraId="0FC268C6"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nasalization = c v/ c v /c v/ c v/ c v c</w:t>
            </w:r>
          </w:p>
        </w:tc>
        <w:tc>
          <w:tcPr>
            <w:tcW w:w="2243" w:type="dxa"/>
            <w:tcBorders>
              <w:left w:val="single" w:sz="4" w:space="0" w:color="auto"/>
            </w:tcBorders>
            <w:shd w:val="clear" w:color="auto" w:fill="auto"/>
          </w:tcPr>
          <w:p w14:paraId="303A2635"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op/op/op/op/opc</w:t>
            </w:r>
          </w:p>
        </w:tc>
        <w:tc>
          <w:tcPr>
            <w:tcW w:w="1626" w:type="dxa"/>
            <w:gridSpan w:val="2"/>
            <w:tcBorders>
              <w:right w:val="single" w:sz="4" w:space="0" w:color="auto"/>
            </w:tcBorders>
            <w:shd w:val="clear" w:color="auto" w:fill="auto"/>
          </w:tcPr>
          <w:p w14:paraId="41D89486"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mkponimi = v/ c v/ c v /c v </w:t>
            </w:r>
          </w:p>
        </w:tc>
        <w:tc>
          <w:tcPr>
            <w:tcW w:w="1988" w:type="dxa"/>
            <w:tcBorders>
              <w:left w:val="single" w:sz="4" w:space="0" w:color="auto"/>
            </w:tcBorders>
            <w:shd w:val="clear" w:color="auto" w:fill="auto"/>
          </w:tcPr>
          <w:p w14:paraId="2CC6A748"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p/op/op/op</w:t>
            </w:r>
          </w:p>
        </w:tc>
        <w:tc>
          <w:tcPr>
            <w:tcW w:w="2027" w:type="dxa"/>
            <w:tcBorders>
              <w:left w:val="single" w:sz="4" w:space="0" w:color="auto"/>
            </w:tcBorders>
          </w:tcPr>
          <w:p w14:paraId="5C0C3D63"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conforming</w:t>
            </w:r>
          </w:p>
        </w:tc>
      </w:tr>
      <w:tr w:rsidR="00D52D8A" w:rsidRPr="00C26608" w14:paraId="1D161259" w14:textId="77777777" w:rsidTr="009C5CF6">
        <w:trPr>
          <w:trHeight w:val="375"/>
          <w:jc w:val="center"/>
        </w:trPr>
        <w:tc>
          <w:tcPr>
            <w:tcW w:w="482" w:type="dxa"/>
            <w:shd w:val="clear" w:color="auto" w:fill="auto"/>
          </w:tcPr>
          <w:p w14:paraId="626EA1C8"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17</w:t>
            </w:r>
          </w:p>
        </w:tc>
        <w:tc>
          <w:tcPr>
            <w:tcW w:w="2244" w:type="dxa"/>
            <w:gridSpan w:val="2"/>
            <w:tcBorders>
              <w:right w:val="single" w:sz="4" w:space="0" w:color="auto"/>
            </w:tcBorders>
            <w:shd w:val="clear" w:color="auto" w:fill="auto"/>
          </w:tcPr>
          <w:p w14:paraId="49415EEE"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characteristics = cv/cvc/cv/cvc/cvcc</w:t>
            </w:r>
          </w:p>
        </w:tc>
        <w:tc>
          <w:tcPr>
            <w:tcW w:w="2243" w:type="dxa"/>
            <w:tcBorders>
              <w:left w:val="single" w:sz="4" w:space="0" w:color="auto"/>
            </w:tcBorders>
            <w:shd w:val="clear" w:color="auto" w:fill="auto"/>
          </w:tcPr>
          <w:p w14:paraId="6BE3B22A"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op/opc/op/opcc</w:t>
            </w:r>
          </w:p>
        </w:tc>
        <w:tc>
          <w:tcPr>
            <w:tcW w:w="1626" w:type="dxa"/>
            <w:gridSpan w:val="2"/>
            <w:tcBorders>
              <w:right w:val="single" w:sz="4" w:space="0" w:color="auto"/>
            </w:tcBorders>
            <w:shd w:val="clear" w:color="auto" w:fill="auto"/>
          </w:tcPr>
          <w:p w14:paraId="1936F011"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commentRangeStart w:id="44"/>
            <w:r w:rsidRPr="00C26608">
              <w:rPr>
                <w:rFonts w:ascii="Times New Roman" w:eastAsia="Times New Roman" w:hAnsi="Times New Roman"/>
                <w:sz w:val="24"/>
                <w:szCs w:val="24"/>
              </w:rPr>
              <w:t xml:space="preserve">nke na udi= </w:t>
            </w:r>
            <w:r>
              <w:rPr>
                <w:rFonts w:ascii="Times New Roman" w:eastAsia="Times New Roman" w:hAnsi="Times New Roman"/>
                <w:sz w:val="24"/>
                <w:szCs w:val="24"/>
              </w:rPr>
              <w:t>v/</w:t>
            </w:r>
            <w:r w:rsidRPr="00C26608">
              <w:rPr>
                <w:rFonts w:ascii="Times New Roman" w:eastAsia="Times New Roman" w:hAnsi="Times New Roman"/>
                <w:sz w:val="24"/>
                <w:szCs w:val="24"/>
              </w:rPr>
              <w:t>c</w:t>
            </w:r>
            <w:r>
              <w:rPr>
                <w:rFonts w:ascii="Times New Roman" w:eastAsia="Times New Roman" w:hAnsi="Times New Roman"/>
                <w:sz w:val="24"/>
                <w:szCs w:val="24"/>
              </w:rPr>
              <w:t>v</w:t>
            </w:r>
            <w:r w:rsidRPr="00C26608">
              <w:rPr>
                <w:rFonts w:ascii="Times New Roman" w:eastAsia="Times New Roman" w:hAnsi="Times New Roman"/>
                <w:sz w:val="24"/>
                <w:szCs w:val="24"/>
              </w:rPr>
              <w:t xml:space="preserve"> /cv/ c v /v </w:t>
            </w:r>
            <w:r w:rsidRPr="00C26608">
              <w:rPr>
                <w:rFonts w:ascii="Times New Roman" w:eastAsia="Times New Roman" w:hAnsi="Times New Roman"/>
                <w:sz w:val="24"/>
                <w:szCs w:val="24"/>
              </w:rPr>
              <w:lastRenderedPageBreak/>
              <w:t>/c v</w:t>
            </w:r>
            <w:commentRangeEnd w:id="44"/>
            <w:r w:rsidR="00856676">
              <w:rPr>
                <w:rStyle w:val="CommentReference"/>
                <w:lang w:val="en-GB"/>
              </w:rPr>
              <w:commentReference w:id="44"/>
            </w:r>
          </w:p>
        </w:tc>
        <w:tc>
          <w:tcPr>
            <w:tcW w:w="1988" w:type="dxa"/>
            <w:tcBorders>
              <w:left w:val="single" w:sz="4" w:space="0" w:color="auto"/>
            </w:tcBorders>
            <w:shd w:val="clear" w:color="auto" w:fill="auto"/>
          </w:tcPr>
          <w:p w14:paraId="6BA48AEC"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lastRenderedPageBreak/>
              <w:t>p/</w:t>
            </w:r>
            <w:r w:rsidRPr="00C26608">
              <w:rPr>
                <w:rFonts w:ascii="Times New Roman" w:eastAsia="Times New Roman" w:hAnsi="Times New Roman"/>
                <w:sz w:val="24"/>
                <w:szCs w:val="24"/>
              </w:rPr>
              <w:t>o</w:t>
            </w:r>
            <w:r>
              <w:rPr>
                <w:rFonts w:ascii="Times New Roman" w:eastAsia="Times New Roman" w:hAnsi="Times New Roman"/>
                <w:sz w:val="24"/>
                <w:szCs w:val="24"/>
              </w:rPr>
              <w:t>p</w:t>
            </w:r>
            <w:r w:rsidRPr="00C26608">
              <w:rPr>
                <w:rFonts w:ascii="Times New Roman" w:eastAsia="Times New Roman" w:hAnsi="Times New Roman"/>
                <w:sz w:val="24"/>
                <w:szCs w:val="24"/>
              </w:rPr>
              <w:t>/op/op/</w:t>
            </w:r>
            <w:r>
              <w:rPr>
                <w:rFonts w:ascii="Times New Roman" w:eastAsia="Times New Roman" w:hAnsi="Times New Roman"/>
                <w:sz w:val="24"/>
                <w:szCs w:val="24"/>
              </w:rPr>
              <w:t>p</w:t>
            </w:r>
            <w:r w:rsidRPr="00C26608">
              <w:rPr>
                <w:rFonts w:ascii="Times New Roman" w:eastAsia="Times New Roman" w:hAnsi="Times New Roman"/>
                <w:sz w:val="24"/>
                <w:szCs w:val="24"/>
              </w:rPr>
              <w:t>op</w:t>
            </w:r>
          </w:p>
        </w:tc>
        <w:tc>
          <w:tcPr>
            <w:tcW w:w="2027" w:type="dxa"/>
            <w:tcBorders>
              <w:left w:val="single" w:sz="4" w:space="0" w:color="auto"/>
            </w:tcBorders>
          </w:tcPr>
          <w:p w14:paraId="22727C44"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r w:rsidR="00D52D8A" w:rsidRPr="00C26608" w14:paraId="316ACF5B" w14:textId="77777777" w:rsidTr="009C5CF6">
        <w:trPr>
          <w:trHeight w:val="375"/>
          <w:jc w:val="center"/>
        </w:trPr>
        <w:tc>
          <w:tcPr>
            <w:tcW w:w="482" w:type="dxa"/>
            <w:shd w:val="clear" w:color="auto" w:fill="auto"/>
          </w:tcPr>
          <w:p w14:paraId="72CAAB68"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18</w:t>
            </w:r>
          </w:p>
        </w:tc>
        <w:tc>
          <w:tcPr>
            <w:tcW w:w="2244" w:type="dxa"/>
            <w:gridSpan w:val="2"/>
            <w:tcBorders>
              <w:right w:val="single" w:sz="4" w:space="0" w:color="auto"/>
            </w:tcBorders>
            <w:shd w:val="clear" w:color="auto" w:fill="auto"/>
          </w:tcPr>
          <w:p w14:paraId="641EB522"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explanation = vcc/ccv/cv/cvc/</w:t>
            </w:r>
          </w:p>
        </w:tc>
        <w:tc>
          <w:tcPr>
            <w:tcW w:w="2243" w:type="dxa"/>
            <w:tcBorders>
              <w:left w:val="single" w:sz="4" w:space="0" w:color="auto"/>
            </w:tcBorders>
            <w:shd w:val="clear" w:color="auto" w:fill="auto"/>
          </w:tcPr>
          <w:p w14:paraId="0917B90A"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pcc/oop/op/opc</w:t>
            </w:r>
          </w:p>
        </w:tc>
        <w:tc>
          <w:tcPr>
            <w:tcW w:w="1626" w:type="dxa"/>
            <w:gridSpan w:val="2"/>
            <w:tcBorders>
              <w:right w:val="single" w:sz="4" w:space="0" w:color="auto"/>
            </w:tcBorders>
            <w:shd w:val="clear" w:color="auto" w:fill="auto"/>
          </w:tcPr>
          <w:p w14:paraId="6E226662"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nkowa = </w:t>
            </w:r>
            <w:commentRangeStart w:id="45"/>
            <w:r w:rsidRPr="00C26608">
              <w:rPr>
                <w:rFonts w:ascii="Times New Roman" w:eastAsia="Times New Roman" w:hAnsi="Times New Roman"/>
                <w:sz w:val="24"/>
                <w:szCs w:val="24"/>
              </w:rPr>
              <w:t xml:space="preserve">v </w:t>
            </w:r>
            <w:commentRangeEnd w:id="45"/>
            <w:r w:rsidR="00856676">
              <w:rPr>
                <w:rStyle w:val="CommentReference"/>
                <w:lang w:val="en-GB"/>
              </w:rPr>
              <w:commentReference w:id="45"/>
            </w:r>
            <w:r w:rsidRPr="00C26608">
              <w:rPr>
                <w:rFonts w:ascii="Times New Roman" w:eastAsia="Times New Roman" w:hAnsi="Times New Roman"/>
                <w:sz w:val="24"/>
                <w:szCs w:val="24"/>
              </w:rPr>
              <w:t>/c v/ c v</w:t>
            </w:r>
          </w:p>
        </w:tc>
        <w:tc>
          <w:tcPr>
            <w:tcW w:w="1988" w:type="dxa"/>
            <w:tcBorders>
              <w:left w:val="single" w:sz="4" w:space="0" w:color="auto"/>
            </w:tcBorders>
            <w:shd w:val="clear" w:color="auto" w:fill="auto"/>
          </w:tcPr>
          <w:p w14:paraId="38BEAED2"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p/op/op</w:t>
            </w:r>
          </w:p>
        </w:tc>
        <w:tc>
          <w:tcPr>
            <w:tcW w:w="2027" w:type="dxa"/>
            <w:tcBorders>
              <w:left w:val="single" w:sz="4" w:space="0" w:color="auto"/>
            </w:tcBorders>
          </w:tcPr>
          <w:p w14:paraId="06457374"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Non-conforming</w:t>
            </w:r>
          </w:p>
        </w:tc>
      </w:tr>
      <w:tr w:rsidR="00D52D8A" w:rsidRPr="00C26608" w14:paraId="1C3EC92F" w14:textId="77777777" w:rsidTr="009C5CF6">
        <w:trPr>
          <w:trHeight w:val="375"/>
          <w:jc w:val="center"/>
        </w:trPr>
        <w:tc>
          <w:tcPr>
            <w:tcW w:w="482" w:type="dxa"/>
            <w:shd w:val="clear" w:color="auto" w:fill="auto"/>
          </w:tcPr>
          <w:p w14:paraId="69A1A1F5"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19</w:t>
            </w:r>
          </w:p>
        </w:tc>
        <w:tc>
          <w:tcPr>
            <w:tcW w:w="2244" w:type="dxa"/>
            <w:gridSpan w:val="2"/>
            <w:tcBorders>
              <w:right w:val="single" w:sz="4" w:space="0" w:color="auto"/>
            </w:tcBorders>
            <w:shd w:val="clear" w:color="auto" w:fill="auto"/>
          </w:tcPr>
          <w:p w14:paraId="78CF3447"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pedestrian = cv/cvc/ccv/vc</w:t>
            </w:r>
          </w:p>
        </w:tc>
        <w:tc>
          <w:tcPr>
            <w:tcW w:w="2243" w:type="dxa"/>
            <w:tcBorders>
              <w:left w:val="single" w:sz="4" w:space="0" w:color="auto"/>
            </w:tcBorders>
            <w:shd w:val="clear" w:color="auto" w:fill="auto"/>
          </w:tcPr>
          <w:p w14:paraId="401586CC"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op/opc/oop/pc</w:t>
            </w:r>
          </w:p>
        </w:tc>
        <w:tc>
          <w:tcPr>
            <w:tcW w:w="1626" w:type="dxa"/>
            <w:gridSpan w:val="2"/>
            <w:tcBorders>
              <w:right w:val="single" w:sz="4" w:space="0" w:color="auto"/>
            </w:tcBorders>
            <w:shd w:val="clear" w:color="auto" w:fill="auto"/>
          </w:tcPr>
          <w:p w14:paraId="14E11575"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oji ukwu = </w:t>
            </w:r>
            <w:r>
              <w:rPr>
                <w:rFonts w:ascii="Times New Roman" w:eastAsia="Times New Roman" w:hAnsi="Times New Roman"/>
                <w:sz w:val="24"/>
                <w:szCs w:val="24"/>
              </w:rPr>
              <w:t>v/</w:t>
            </w:r>
            <w:r w:rsidRPr="00C26608">
              <w:rPr>
                <w:rFonts w:ascii="Times New Roman" w:eastAsia="Times New Roman" w:hAnsi="Times New Roman"/>
                <w:sz w:val="24"/>
                <w:szCs w:val="24"/>
              </w:rPr>
              <w:t>c</w:t>
            </w:r>
            <w:r>
              <w:rPr>
                <w:rFonts w:ascii="Times New Roman" w:eastAsia="Times New Roman" w:hAnsi="Times New Roman"/>
                <w:sz w:val="24"/>
                <w:szCs w:val="24"/>
              </w:rPr>
              <w:t>v</w:t>
            </w:r>
            <w:r w:rsidRPr="00C26608">
              <w:rPr>
                <w:rFonts w:ascii="Times New Roman" w:eastAsia="Times New Roman" w:hAnsi="Times New Roman"/>
                <w:sz w:val="24"/>
                <w:szCs w:val="24"/>
              </w:rPr>
              <w:t xml:space="preserve">/ </w:t>
            </w:r>
            <w:r>
              <w:rPr>
                <w:rFonts w:ascii="Times New Roman" w:eastAsia="Times New Roman" w:hAnsi="Times New Roman"/>
                <w:sz w:val="24"/>
                <w:szCs w:val="24"/>
              </w:rPr>
              <w:t>v/</w:t>
            </w:r>
            <w:r w:rsidRPr="00C26608">
              <w:rPr>
                <w:rFonts w:ascii="Times New Roman" w:eastAsia="Times New Roman" w:hAnsi="Times New Roman"/>
                <w:sz w:val="24"/>
                <w:szCs w:val="24"/>
              </w:rPr>
              <w:t>c v</w:t>
            </w:r>
          </w:p>
        </w:tc>
        <w:tc>
          <w:tcPr>
            <w:tcW w:w="1988" w:type="dxa"/>
            <w:tcBorders>
              <w:left w:val="single" w:sz="4" w:space="0" w:color="auto"/>
            </w:tcBorders>
            <w:shd w:val="clear" w:color="auto" w:fill="auto"/>
          </w:tcPr>
          <w:p w14:paraId="1A00D8B6"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w:t>
            </w:r>
            <w:r w:rsidRPr="00C26608">
              <w:rPr>
                <w:rFonts w:ascii="Times New Roman" w:eastAsia="Times New Roman" w:hAnsi="Times New Roman"/>
                <w:sz w:val="24"/>
                <w:szCs w:val="24"/>
              </w:rPr>
              <w:t>o</w:t>
            </w:r>
            <w:r>
              <w:rPr>
                <w:rFonts w:ascii="Times New Roman" w:eastAsia="Times New Roman" w:hAnsi="Times New Roman"/>
                <w:sz w:val="24"/>
                <w:szCs w:val="24"/>
              </w:rPr>
              <w:t>p</w:t>
            </w:r>
            <w:r w:rsidRPr="00C26608">
              <w:rPr>
                <w:rFonts w:ascii="Times New Roman" w:eastAsia="Times New Roman" w:hAnsi="Times New Roman"/>
                <w:sz w:val="24"/>
                <w:szCs w:val="24"/>
              </w:rPr>
              <w:t>/p/op</w:t>
            </w:r>
          </w:p>
        </w:tc>
        <w:tc>
          <w:tcPr>
            <w:tcW w:w="2027" w:type="dxa"/>
            <w:tcBorders>
              <w:left w:val="single" w:sz="4" w:space="0" w:color="auto"/>
            </w:tcBorders>
          </w:tcPr>
          <w:p w14:paraId="2D86823A"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Non-conforming</w:t>
            </w:r>
          </w:p>
        </w:tc>
      </w:tr>
      <w:tr w:rsidR="00D52D8A" w:rsidRPr="00C26608" w14:paraId="05D7BC24" w14:textId="77777777" w:rsidTr="009C5CF6">
        <w:trPr>
          <w:trHeight w:val="375"/>
          <w:jc w:val="center"/>
        </w:trPr>
        <w:tc>
          <w:tcPr>
            <w:tcW w:w="482" w:type="dxa"/>
            <w:shd w:val="clear" w:color="auto" w:fill="auto"/>
          </w:tcPr>
          <w:p w14:paraId="2FB8C8F2"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20</w:t>
            </w:r>
          </w:p>
        </w:tc>
        <w:tc>
          <w:tcPr>
            <w:tcW w:w="2244" w:type="dxa"/>
            <w:gridSpan w:val="2"/>
            <w:tcBorders>
              <w:right w:val="single" w:sz="4" w:space="0" w:color="auto"/>
            </w:tcBorders>
            <w:shd w:val="clear" w:color="auto" w:fill="auto"/>
          </w:tcPr>
          <w:p w14:paraId="5F01C095"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language = cvc/ccvc</w:t>
            </w:r>
          </w:p>
        </w:tc>
        <w:tc>
          <w:tcPr>
            <w:tcW w:w="2243" w:type="dxa"/>
            <w:tcBorders>
              <w:left w:val="single" w:sz="4" w:space="0" w:color="auto"/>
            </w:tcBorders>
            <w:shd w:val="clear" w:color="auto" w:fill="auto"/>
          </w:tcPr>
          <w:p w14:paraId="6145F7B5"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opc/oopc</w:t>
            </w:r>
          </w:p>
        </w:tc>
        <w:tc>
          <w:tcPr>
            <w:tcW w:w="1626" w:type="dxa"/>
            <w:gridSpan w:val="2"/>
            <w:tcBorders>
              <w:right w:val="single" w:sz="4" w:space="0" w:color="auto"/>
            </w:tcBorders>
            <w:shd w:val="clear" w:color="auto" w:fill="auto"/>
          </w:tcPr>
          <w:p w14:paraId="543CC3F4"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asusu = v/ c v/ c v </w:t>
            </w:r>
          </w:p>
        </w:tc>
        <w:tc>
          <w:tcPr>
            <w:tcW w:w="1988" w:type="dxa"/>
            <w:tcBorders>
              <w:left w:val="single" w:sz="4" w:space="0" w:color="auto"/>
            </w:tcBorders>
            <w:shd w:val="clear" w:color="auto" w:fill="auto"/>
          </w:tcPr>
          <w:p w14:paraId="3A364261"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p/op/op</w:t>
            </w:r>
          </w:p>
        </w:tc>
        <w:tc>
          <w:tcPr>
            <w:tcW w:w="2027" w:type="dxa"/>
            <w:tcBorders>
              <w:left w:val="single" w:sz="4" w:space="0" w:color="auto"/>
            </w:tcBorders>
          </w:tcPr>
          <w:p w14:paraId="4E9D5BCE"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Non-conforming</w:t>
            </w:r>
          </w:p>
        </w:tc>
      </w:tr>
      <w:tr w:rsidR="00D52D8A" w:rsidRPr="00C26608" w14:paraId="4F53EB70" w14:textId="77777777" w:rsidTr="009C5CF6">
        <w:trPr>
          <w:trHeight w:val="375"/>
          <w:jc w:val="center"/>
        </w:trPr>
        <w:tc>
          <w:tcPr>
            <w:tcW w:w="482" w:type="dxa"/>
            <w:shd w:val="clear" w:color="auto" w:fill="auto"/>
          </w:tcPr>
          <w:p w14:paraId="40595D70"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21</w:t>
            </w:r>
          </w:p>
        </w:tc>
        <w:tc>
          <w:tcPr>
            <w:tcW w:w="2244" w:type="dxa"/>
            <w:gridSpan w:val="2"/>
            <w:tcBorders>
              <w:right w:val="single" w:sz="4" w:space="0" w:color="auto"/>
            </w:tcBorders>
            <w:shd w:val="clear" w:color="auto" w:fill="auto"/>
          </w:tcPr>
          <w:p w14:paraId="3F62598B"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opportunity = v/cv/cv/cv/cv</w:t>
            </w:r>
          </w:p>
        </w:tc>
        <w:tc>
          <w:tcPr>
            <w:tcW w:w="2243" w:type="dxa"/>
            <w:tcBorders>
              <w:left w:val="single" w:sz="4" w:space="0" w:color="auto"/>
            </w:tcBorders>
            <w:shd w:val="clear" w:color="auto" w:fill="auto"/>
          </w:tcPr>
          <w:p w14:paraId="3B120AC1"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p/op/op/op/op/op</w:t>
            </w:r>
          </w:p>
        </w:tc>
        <w:tc>
          <w:tcPr>
            <w:tcW w:w="1626" w:type="dxa"/>
            <w:gridSpan w:val="2"/>
            <w:tcBorders>
              <w:right w:val="single" w:sz="4" w:space="0" w:color="auto"/>
            </w:tcBorders>
            <w:shd w:val="clear" w:color="auto" w:fill="auto"/>
          </w:tcPr>
          <w:p w14:paraId="3E335F1C"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ohere = </w:t>
            </w:r>
            <w:r>
              <w:rPr>
                <w:rFonts w:ascii="Times New Roman" w:eastAsia="Times New Roman" w:hAnsi="Times New Roman"/>
                <w:sz w:val="24"/>
                <w:szCs w:val="24"/>
              </w:rPr>
              <w:t>v/</w:t>
            </w:r>
            <w:r w:rsidRPr="00C26608">
              <w:rPr>
                <w:rFonts w:ascii="Times New Roman" w:eastAsia="Times New Roman" w:hAnsi="Times New Roman"/>
                <w:sz w:val="24"/>
                <w:szCs w:val="24"/>
              </w:rPr>
              <w:t>c</w:t>
            </w:r>
            <w:r>
              <w:rPr>
                <w:rFonts w:ascii="Times New Roman" w:eastAsia="Times New Roman" w:hAnsi="Times New Roman"/>
                <w:sz w:val="24"/>
                <w:szCs w:val="24"/>
              </w:rPr>
              <w:t>v</w:t>
            </w:r>
            <w:r w:rsidRPr="00C26608">
              <w:rPr>
                <w:rFonts w:ascii="Times New Roman" w:eastAsia="Times New Roman" w:hAnsi="Times New Roman"/>
                <w:sz w:val="24"/>
                <w:szCs w:val="24"/>
              </w:rPr>
              <w:t xml:space="preserve"> /c</w:t>
            </w:r>
            <w:r>
              <w:rPr>
                <w:rFonts w:ascii="Times New Roman" w:eastAsia="Times New Roman" w:hAnsi="Times New Roman"/>
                <w:sz w:val="24"/>
                <w:szCs w:val="24"/>
              </w:rPr>
              <w:t>v</w:t>
            </w:r>
          </w:p>
        </w:tc>
        <w:tc>
          <w:tcPr>
            <w:tcW w:w="1988" w:type="dxa"/>
            <w:tcBorders>
              <w:left w:val="single" w:sz="4" w:space="0" w:color="auto"/>
            </w:tcBorders>
            <w:shd w:val="clear" w:color="auto" w:fill="auto"/>
          </w:tcPr>
          <w:p w14:paraId="53D49C92"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w:t>
            </w:r>
            <w:r w:rsidRPr="00C26608">
              <w:rPr>
                <w:rFonts w:ascii="Times New Roman" w:eastAsia="Times New Roman" w:hAnsi="Times New Roman"/>
                <w:sz w:val="24"/>
                <w:szCs w:val="24"/>
              </w:rPr>
              <w:t>op/op</w:t>
            </w:r>
          </w:p>
        </w:tc>
        <w:tc>
          <w:tcPr>
            <w:tcW w:w="2027" w:type="dxa"/>
            <w:tcBorders>
              <w:left w:val="single" w:sz="4" w:space="0" w:color="auto"/>
            </w:tcBorders>
          </w:tcPr>
          <w:p w14:paraId="1E87805B"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Conforming</w:t>
            </w:r>
          </w:p>
        </w:tc>
      </w:tr>
      <w:tr w:rsidR="00D52D8A" w:rsidRPr="00C26608" w14:paraId="41E6D365" w14:textId="77777777" w:rsidTr="009C5CF6">
        <w:trPr>
          <w:trHeight w:val="375"/>
          <w:jc w:val="center"/>
        </w:trPr>
        <w:tc>
          <w:tcPr>
            <w:tcW w:w="482" w:type="dxa"/>
            <w:shd w:val="clear" w:color="auto" w:fill="auto"/>
          </w:tcPr>
          <w:p w14:paraId="617C135C"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22</w:t>
            </w:r>
          </w:p>
        </w:tc>
        <w:tc>
          <w:tcPr>
            <w:tcW w:w="2244" w:type="dxa"/>
            <w:gridSpan w:val="2"/>
            <w:tcBorders>
              <w:right w:val="single" w:sz="4" w:space="0" w:color="auto"/>
            </w:tcBorders>
            <w:shd w:val="clear" w:color="auto" w:fill="auto"/>
          </w:tcPr>
          <w:p w14:paraId="6FFF8AEF"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telegrapher = cv/cv/ccv/cv</w:t>
            </w:r>
          </w:p>
        </w:tc>
        <w:tc>
          <w:tcPr>
            <w:tcW w:w="2243" w:type="dxa"/>
            <w:tcBorders>
              <w:left w:val="single" w:sz="4" w:space="0" w:color="auto"/>
            </w:tcBorders>
            <w:shd w:val="clear" w:color="auto" w:fill="auto"/>
          </w:tcPr>
          <w:p w14:paraId="3981DCD9"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op/op/oop/op</w:t>
            </w:r>
          </w:p>
        </w:tc>
        <w:tc>
          <w:tcPr>
            <w:tcW w:w="1626" w:type="dxa"/>
            <w:gridSpan w:val="2"/>
            <w:tcBorders>
              <w:right w:val="single" w:sz="4" w:space="0" w:color="auto"/>
            </w:tcBorders>
            <w:shd w:val="clear" w:color="auto" w:fill="auto"/>
          </w:tcPr>
          <w:p w14:paraId="46024B92"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owaya okwu = v</w:t>
            </w:r>
            <w:r>
              <w:rPr>
                <w:rFonts w:ascii="Times New Roman" w:eastAsia="Times New Roman" w:hAnsi="Times New Roman"/>
                <w:sz w:val="24"/>
                <w:szCs w:val="24"/>
              </w:rPr>
              <w:t>/</w:t>
            </w:r>
            <w:r w:rsidRPr="00C26608">
              <w:rPr>
                <w:rFonts w:ascii="Times New Roman" w:eastAsia="Times New Roman" w:hAnsi="Times New Roman"/>
                <w:sz w:val="24"/>
                <w:szCs w:val="24"/>
              </w:rPr>
              <w:t>c</w:t>
            </w:r>
            <w:r>
              <w:rPr>
                <w:rFonts w:ascii="Times New Roman" w:eastAsia="Times New Roman" w:hAnsi="Times New Roman"/>
                <w:sz w:val="24"/>
                <w:szCs w:val="24"/>
              </w:rPr>
              <w:t>v</w:t>
            </w:r>
            <w:r w:rsidRPr="00C26608">
              <w:rPr>
                <w:rFonts w:ascii="Times New Roman" w:eastAsia="Times New Roman" w:hAnsi="Times New Roman"/>
                <w:sz w:val="24"/>
                <w:szCs w:val="24"/>
              </w:rPr>
              <w:t>/cv</w:t>
            </w:r>
            <w:r>
              <w:rPr>
                <w:rFonts w:ascii="Times New Roman" w:eastAsia="Times New Roman" w:hAnsi="Times New Roman"/>
                <w:sz w:val="24"/>
                <w:szCs w:val="24"/>
              </w:rPr>
              <w:t>/v/</w:t>
            </w:r>
            <w:r w:rsidRPr="00C26608">
              <w:rPr>
                <w:rFonts w:ascii="Times New Roman" w:eastAsia="Times New Roman" w:hAnsi="Times New Roman"/>
                <w:sz w:val="24"/>
                <w:szCs w:val="24"/>
              </w:rPr>
              <w:t>c</w:t>
            </w:r>
            <w:r>
              <w:rPr>
                <w:rFonts w:ascii="Times New Roman" w:eastAsia="Times New Roman" w:hAnsi="Times New Roman"/>
                <w:sz w:val="24"/>
                <w:szCs w:val="24"/>
              </w:rPr>
              <w:t>v</w:t>
            </w:r>
          </w:p>
        </w:tc>
        <w:tc>
          <w:tcPr>
            <w:tcW w:w="1988" w:type="dxa"/>
            <w:tcBorders>
              <w:left w:val="single" w:sz="4" w:space="0" w:color="auto"/>
            </w:tcBorders>
            <w:shd w:val="clear" w:color="auto" w:fill="auto"/>
          </w:tcPr>
          <w:p w14:paraId="6119F89A"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w:t>
            </w:r>
            <w:r>
              <w:rPr>
                <w:rFonts w:ascii="Times New Roman" w:eastAsia="Times New Roman" w:hAnsi="Times New Roman"/>
                <w:sz w:val="24"/>
                <w:szCs w:val="24"/>
              </w:rPr>
              <w:t>/op</w:t>
            </w:r>
            <w:r w:rsidRPr="00C26608">
              <w:rPr>
                <w:rFonts w:ascii="Times New Roman" w:eastAsia="Times New Roman" w:hAnsi="Times New Roman"/>
                <w:sz w:val="24"/>
                <w:szCs w:val="24"/>
              </w:rPr>
              <w:t>/op</w:t>
            </w:r>
            <w:r>
              <w:rPr>
                <w:rFonts w:ascii="Times New Roman" w:eastAsia="Times New Roman" w:hAnsi="Times New Roman"/>
                <w:sz w:val="24"/>
                <w:szCs w:val="24"/>
              </w:rPr>
              <w:t>/</w:t>
            </w:r>
            <w:r w:rsidRPr="00C26608">
              <w:rPr>
                <w:rFonts w:ascii="Times New Roman" w:eastAsia="Times New Roman" w:hAnsi="Times New Roman"/>
                <w:sz w:val="24"/>
                <w:szCs w:val="24"/>
              </w:rPr>
              <w:t>p/op</w:t>
            </w:r>
          </w:p>
        </w:tc>
        <w:tc>
          <w:tcPr>
            <w:tcW w:w="2027" w:type="dxa"/>
            <w:tcBorders>
              <w:left w:val="single" w:sz="4" w:space="0" w:color="auto"/>
            </w:tcBorders>
          </w:tcPr>
          <w:p w14:paraId="3C63209C"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Conforming</w:t>
            </w:r>
          </w:p>
        </w:tc>
      </w:tr>
      <w:tr w:rsidR="00D52D8A" w:rsidRPr="00C26608" w14:paraId="60FD5B75" w14:textId="77777777" w:rsidTr="009C5CF6">
        <w:trPr>
          <w:trHeight w:val="375"/>
          <w:jc w:val="center"/>
        </w:trPr>
        <w:tc>
          <w:tcPr>
            <w:tcW w:w="482" w:type="dxa"/>
            <w:shd w:val="clear" w:color="auto" w:fill="auto"/>
          </w:tcPr>
          <w:p w14:paraId="4F48918C"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23</w:t>
            </w:r>
          </w:p>
        </w:tc>
        <w:tc>
          <w:tcPr>
            <w:tcW w:w="2244" w:type="dxa"/>
            <w:gridSpan w:val="2"/>
            <w:tcBorders>
              <w:right w:val="single" w:sz="4" w:space="0" w:color="auto"/>
            </w:tcBorders>
            <w:shd w:val="clear" w:color="auto" w:fill="auto"/>
          </w:tcPr>
          <w:p w14:paraId="2E04891E"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demonstration = cv/cvc/cccv/cvc</w:t>
            </w:r>
          </w:p>
        </w:tc>
        <w:tc>
          <w:tcPr>
            <w:tcW w:w="2243" w:type="dxa"/>
            <w:tcBorders>
              <w:left w:val="single" w:sz="4" w:space="0" w:color="auto"/>
            </w:tcBorders>
            <w:shd w:val="clear" w:color="auto" w:fill="auto"/>
          </w:tcPr>
          <w:p w14:paraId="7F0D14E4"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op/opc/ooop/opc</w:t>
            </w:r>
          </w:p>
        </w:tc>
        <w:tc>
          <w:tcPr>
            <w:tcW w:w="1626" w:type="dxa"/>
            <w:gridSpan w:val="2"/>
            <w:tcBorders>
              <w:right w:val="single" w:sz="4" w:space="0" w:color="auto"/>
            </w:tcBorders>
            <w:shd w:val="clear" w:color="auto" w:fill="auto"/>
          </w:tcPr>
          <w:p w14:paraId="33E77C98"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ngosiputa= </w:t>
            </w:r>
            <w:r>
              <w:rPr>
                <w:rFonts w:ascii="Times New Roman" w:eastAsia="Times New Roman" w:hAnsi="Times New Roman"/>
                <w:sz w:val="24"/>
                <w:szCs w:val="24"/>
              </w:rPr>
              <w:t>v/</w:t>
            </w:r>
            <w:r w:rsidRPr="00C26608">
              <w:rPr>
                <w:rFonts w:ascii="Times New Roman" w:eastAsia="Times New Roman" w:hAnsi="Times New Roman"/>
                <w:sz w:val="24"/>
                <w:szCs w:val="24"/>
              </w:rPr>
              <w:t>c</w:t>
            </w:r>
            <w:r>
              <w:rPr>
                <w:rFonts w:ascii="Times New Roman" w:eastAsia="Times New Roman" w:hAnsi="Times New Roman"/>
                <w:sz w:val="24"/>
                <w:szCs w:val="24"/>
              </w:rPr>
              <w:t>v</w:t>
            </w:r>
            <w:r w:rsidRPr="00C26608">
              <w:rPr>
                <w:rFonts w:ascii="Times New Roman" w:eastAsia="Times New Roman" w:hAnsi="Times New Roman"/>
                <w:sz w:val="24"/>
                <w:szCs w:val="24"/>
              </w:rPr>
              <w:t>/cv</w:t>
            </w:r>
            <w:r>
              <w:rPr>
                <w:rFonts w:ascii="Times New Roman" w:eastAsia="Times New Roman" w:hAnsi="Times New Roman"/>
                <w:sz w:val="24"/>
                <w:szCs w:val="24"/>
              </w:rPr>
              <w:t>/</w:t>
            </w:r>
            <w:r w:rsidRPr="00C26608">
              <w:rPr>
                <w:rFonts w:ascii="Times New Roman" w:eastAsia="Times New Roman" w:hAnsi="Times New Roman"/>
                <w:sz w:val="24"/>
                <w:szCs w:val="24"/>
              </w:rPr>
              <w:t>c</w:t>
            </w:r>
            <w:r>
              <w:rPr>
                <w:rFonts w:ascii="Times New Roman" w:eastAsia="Times New Roman" w:hAnsi="Times New Roman"/>
                <w:sz w:val="24"/>
                <w:szCs w:val="24"/>
              </w:rPr>
              <w:t>v</w:t>
            </w:r>
            <w:r w:rsidRPr="00C26608">
              <w:rPr>
                <w:rFonts w:ascii="Times New Roman" w:eastAsia="Times New Roman" w:hAnsi="Times New Roman"/>
                <w:sz w:val="24"/>
                <w:szCs w:val="24"/>
              </w:rPr>
              <w:t>/</w:t>
            </w:r>
            <w:r>
              <w:rPr>
                <w:rFonts w:ascii="Times New Roman" w:eastAsia="Times New Roman" w:hAnsi="Times New Roman"/>
                <w:sz w:val="24"/>
                <w:szCs w:val="24"/>
              </w:rPr>
              <w:t>c</w:t>
            </w:r>
            <w:r w:rsidRPr="00C26608">
              <w:rPr>
                <w:rFonts w:ascii="Times New Roman" w:eastAsia="Times New Roman" w:hAnsi="Times New Roman"/>
                <w:sz w:val="24"/>
                <w:szCs w:val="24"/>
              </w:rPr>
              <w:t>v</w:t>
            </w:r>
          </w:p>
        </w:tc>
        <w:tc>
          <w:tcPr>
            <w:tcW w:w="1988" w:type="dxa"/>
            <w:tcBorders>
              <w:left w:val="single" w:sz="4" w:space="0" w:color="auto"/>
            </w:tcBorders>
            <w:shd w:val="clear" w:color="auto" w:fill="auto"/>
          </w:tcPr>
          <w:p w14:paraId="52A3A02B"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w:t>
            </w:r>
            <w:r w:rsidRPr="00C26608">
              <w:rPr>
                <w:rFonts w:ascii="Times New Roman" w:eastAsia="Times New Roman" w:hAnsi="Times New Roman"/>
                <w:sz w:val="24"/>
                <w:szCs w:val="24"/>
              </w:rPr>
              <w:t>o</w:t>
            </w:r>
            <w:r>
              <w:rPr>
                <w:rFonts w:ascii="Times New Roman" w:eastAsia="Times New Roman" w:hAnsi="Times New Roman"/>
                <w:sz w:val="24"/>
                <w:szCs w:val="24"/>
              </w:rPr>
              <w:t>p</w:t>
            </w:r>
            <w:r w:rsidRPr="00C26608">
              <w:rPr>
                <w:rFonts w:ascii="Times New Roman" w:eastAsia="Times New Roman" w:hAnsi="Times New Roman"/>
                <w:sz w:val="24"/>
                <w:szCs w:val="24"/>
              </w:rPr>
              <w:t>/op/</w:t>
            </w:r>
            <w:r>
              <w:rPr>
                <w:rFonts w:ascii="Times New Roman" w:eastAsia="Times New Roman" w:hAnsi="Times New Roman"/>
                <w:sz w:val="24"/>
                <w:szCs w:val="24"/>
              </w:rPr>
              <w:t>o</w:t>
            </w:r>
            <w:r w:rsidRPr="00C26608">
              <w:rPr>
                <w:rFonts w:ascii="Times New Roman" w:eastAsia="Times New Roman" w:hAnsi="Times New Roman"/>
                <w:sz w:val="24"/>
                <w:szCs w:val="24"/>
              </w:rPr>
              <w:t>p/op</w:t>
            </w:r>
          </w:p>
        </w:tc>
        <w:tc>
          <w:tcPr>
            <w:tcW w:w="2027" w:type="dxa"/>
            <w:tcBorders>
              <w:left w:val="single" w:sz="4" w:space="0" w:color="auto"/>
            </w:tcBorders>
          </w:tcPr>
          <w:p w14:paraId="6A44805D"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Partial-conforming</w:t>
            </w:r>
          </w:p>
        </w:tc>
      </w:tr>
      <w:tr w:rsidR="00D52D8A" w:rsidRPr="00C26608" w14:paraId="37A33299" w14:textId="77777777" w:rsidTr="009C5CF6">
        <w:trPr>
          <w:trHeight w:val="375"/>
          <w:jc w:val="center"/>
        </w:trPr>
        <w:tc>
          <w:tcPr>
            <w:tcW w:w="482" w:type="dxa"/>
            <w:shd w:val="clear" w:color="auto" w:fill="auto"/>
          </w:tcPr>
          <w:p w14:paraId="72AA7204"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24</w:t>
            </w:r>
          </w:p>
        </w:tc>
        <w:tc>
          <w:tcPr>
            <w:tcW w:w="2244" w:type="dxa"/>
            <w:gridSpan w:val="2"/>
            <w:tcBorders>
              <w:right w:val="single" w:sz="4" w:space="0" w:color="auto"/>
            </w:tcBorders>
            <w:shd w:val="clear" w:color="auto" w:fill="auto"/>
          </w:tcPr>
          <w:p w14:paraId="0FE4ED7B"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opposition = v/cv/cv/cvc</w:t>
            </w:r>
          </w:p>
        </w:tc>
        <w:tc>
          <w:tcPr>
            <w:tcW w:w="2243" w:type="dxa"/>
            <w:tcBorders>
              <w:left w:val="single" w:sz="4" w:space="0" w:color="auto"/>
            </w:tcBorders>
            <w:shd w:val="clear" w:color="auto" w:fill="auto"/>
          </w:tcPr>
          <w:p w14:paraId="5C773C0F"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p/op/op/opc</w:t>
            </w:r>
          </w:p>
        </w:tc>
        <w:tc>
          <w:tcPr>
            <w:tcW w:w="1626" w:type="dxa"/>
            <w:gridSpan w:val="2"/>
            <w:tcBorders>
              <w:right w:val="single" w:sz="4" w:space="0" w:color="auto"/>
            </w:tcBorders>
            <w:shd w:val="clear" w:color="auto" w:fill="auto"/>
          </w:tcPr>
          <w:p w14:paraId="6547E403"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ekweghiekwe = v/ c v/ </w:t>
            </w:r>
            <w:r>
              <w:rPr>
                <w:rFonts w:ascii="Times New Roman" w:eastAsia="Times New Roman" w:hAnsi="Times New Roman"/>
                <w:sz w:val="24"/>
                <w:szCs w:val="24"/>
              </w:rPr>
              <w:t>c</w:t>
            </w:r>
            <w:r w:rsidRPr="00C26608">
              <w:rPr>
                <w:rFonts w:ascii="Times New Roman" w:eastAsia="Times New Roman" w:hAnsi="Times New Roman"/>
                <w:sz w:val="24"/>
                <w:szCs w:val="24"/>
              </w:rPr>
              <w:t>v/  v/c v</w:t>
            </w:r>
          </w:p>
        </w:tc>
        <w:tc>
          <w:tcPr>
            <w:tcW w:w="1988" w:type="dxa"/>
            <w:tcBorders>
              <w:left w:val="single" w:sz="4" w:space="0" w:color="auto"/>
            </w:tcBorders>
            <w:shd w:val="clear" w:color="auto" w:fill="auto"/>
          </w:tcPr>
          <w:p w14:paraId="12033BC2"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w:t>
            </w:r>
            <w:r>
              <w:rPr>
                <w:rFonts w:ascii="Times New Roman" w:eastAsia="Times New Roman" w:hAnsi="Times New Roman"/>
                <w:sz w:val="24"/>
                <w:szCs w:val="24"/>
              </w:rPr>
              <w:t>o</w:t>
            </w:r>
            <w:r w:rsidRPr="00C26608">
              <w:rPr>
                <w:rFonts w:ascii="Times New Roman" w:eastAsia="Times New Roman" w:hAnsi="Times New Roman"/>
                <w:sz w:val="24"/>
                <w:szCs w:val="24"/>
              </w:rPr>
              <w:t>p/p/op</w:t>
            </w:r>
          </w:p>
        </w:tc>
        <w:tc>
          <w:tcPr>
            <w:tcW w:w="2027" w:type="dxa"/>
            <w:tcBorders>
              <w:left w:val="single" w:sz="4" w:space="0" w:color="auto"/>
            </w:tcBorders>
          </w:tcPr>
          <w:p w14:paraId="21182DD6"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Partial-conforming</w:t>
            </w:r>
          </w:p>
        </w:tc>
      </w:tr>
      <w:tr w:rsidR="00D52D8A" w:rsidRPr="00C26608" w14:paraId="154CAB16" w14:textId="77777777" w:rsidTr="009C5CF6">
        <w:trPr>
          <w:trHeight w:val="375"/>
          <w:jc w:val="center"/>
        </w:trPr>
        <w:tc>
          <w:tcPr>
            <w:tcW w:w="482" w:type="dxa"/>
            <w:shd w:val="clear" w:color="auto" w:fill="auto"/>
          </w:tcPr>
          <w:p w14:paraId="0AD8F8D8"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25</w:t>
            </w:r>
          </w:p>
        </w:tc>
        <w:tc>
          <w:tcPr>
            <w:tcW w:w="2244" w:type="dxa"/>
            <w:gridSpan w:val="2"/>
            <w:tcBorders>
              <w:right w:val="single" w:sz="4" w:space="0" w:color="auto"/>
            </w:tcBorders>
            <w:shd w:val="clear" w:color="auto" w:fill="auto"/>
          </w:tcPr>
          <w:p w14:paraId="40CF211A"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reclamation = cv/ccv/cv/cvc</w:t>
            </w:r>
          </w:p>
        </w:tc>
        <w:tc>
          <w:tcPr>
            <w:tcW w:w="2243" w:type="dxa"/>
            <w:tcBorders>
              <w:left w:val="single" w:sz="4" w:space="0" w:color="auto"/>
            </w:tcBorders>
            <w:shd w:val="clear" w:color="auto" w:fill="auto"/>
          </w:tcPr>
          <w:p w14:paraId="6535C9D8"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op/oop/op/opc</w:t>
            </w:r>
          </w:p>
        </w:tc>
        <w:tc>
          <w:tcPr>
            <w:tcW w:w="1626" w:type="dxa"/>
            <w:gridSpan w:val="2"/>
            <w:tcBorders>
              <w:right w:val="single" w:sz="4" w:space="0" w:color="auto"/>
            </w:tcBorders>
            <w:shd w:val="clear" w:color="auto" w:fill="auto"/>
          </w:tcPr>
          <w:p w14:paraId="5B8D56C8"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trike/>
                <w:sz w:val="24"/>
                <w:szCs w:val="24"/>
              </w:rPr>
              <w:t xml:space="preserve"> </w:t>
            </w:r>
            <w:r w:rsidRPr="00C26608">
              <w:rPr>
                <w:rFonts w:ascii="Times New Roman" w:eastAsia="Times New Roman" w:hAnsi="Times New Roman"/>
                <w:sz w:val="24"/>
                <w:szCs w:val="24"/>
              </w:rPr>
              <w:t xml:space="preserve">nwetachi = </w:t>
            </w:r>
            <w:r>
              <w:rPr>
                <w:rFonts w:ascii="Times New Roman" w:eastAsia="Times New Roman" w:hAnsi="Times New Roman"/>
                <w:sz w:val="24"/>
                <w:szCs w:val="24"/>
              </w:rPr>
              <w:t>v/</w:t>
            </w:r>
            <w:r w:rsidRPr="00C26608">
              <w:rPr>
                <w:rFonts w:ascii="Times New Roman" w:eastAsia="Times New Roman" w:hAnsi="Times New Roman"/>
                <w:sz w:val="24"/>
                <w:szCs w:val="24"/>
              </w:rPr>
              <w:t>c</w:t>
            </w:r>
            <w:r>
              <w:rPr>
                <w:rFonts w:ascii="Times New Roman" w:eastAsia="Times New Roman" w:hAnsi="Times New Roman"/>
                <w:sz w:val="24"/>
                <w:szCs w:val="24"/>
              </w:rPr>
              <w:t>v</w:t>
            </w:r>
            <w:r w:rsidRPr="00C26608">
              <w:rPr>
                <w:rFonts w:ascii="Times New Roman" w:eastAsia="Times New Roman" w:hAnsi="Times New Roman"/>
                <w:sz w:val="24"/>
                <w:szCs w:val="24"/>
              </w:rPr>
              <w:t>/ cv/ c v</w:t>
            </w:r>
          </w:p>
        </w:tc>
        <w:tc>
          <w:tcPr>
            <w:tcW w:w="1988" w:type="dxa"/>
            <w:tcBorders>
              <w:left w:val="single" w:sz="4" w:space="0" w:color="auto"/>
            </w:tcBorders>
            <w:shd w:val="clear" w:color="auto" w:fill="auto"/>
          </w:tcPr>
          <w:p w14:paraId="58472566"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w:t>
            </w:r>
            <w:r w:rsidRPr="00C26608">
              <w:rPr>
                <w:rFonts w:ascii="Times New Roman" w:eastAsia="Times New Roman" w:hAnsi="Times New Roman"/>
                <w:sz w:val="24"/>
                <w:szCs w:val="24"/>
              </w:rPr>
              <w:t>/op/op/</w:t>
            </w:r>
            <w:r>
              <w:rPr>
                <w:rFonts w:ascii="Times New Roman" w:eastAsia="Times New Roman" w:hAnsi="Times New Roman"/>
                <w:sz w:val="24"/>
                <w:szCs w:val="24"/>
              </w:rPr>
              <w:t>o</w:t>
            </w:r>
            <w:r w:rsidRPr="00C26608">
              <w:rPr>
                <w:rFonts w:ascii="Times New Roman" w:eastAsia="Times New Roman" w:hAnsi="Times New Roman"/>
                <w:sz w:val="24"/>
                <w:szCs w:val="24"/>
              </w:rPr>
              <w:t>p</w:t>
            </w:r>
          </w:p>
        </w:tc>
        <w:tc>
          <w:tcPr>
            <w:tcW w:w="2027" w:type="dxa"/>
            <w:tcBorders>
              <w:left w:val="single" w:sz="4" w:space="0" w:color="auto"/>
            </w:tcBorders>
          </w:tcPr>
          <w:p w14:paraId="3C72A5BA"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Conforming</w:t>
            </w:r>
          </w:p>
        </w:tc>
      </w:tr>
      <w:tr w:rsidR="00D52D8A" w:rsidRPr="00C26608" w14:paraId="6AE08332" w14:textId="77777777" w:rsidTr="009C5CF6">
        <w:trPr>
          <w:trHeight w:val="375"/>
          <w:jc w:val="center"/>
        </w:trPr>
        <w:tc>
          <w:tcPr>
            <w:tcW w:w="482" w:type="dxa"/>
            <w:shd w:val="clear" w:color="auto" w:fill="auto"/>
          </w:tcPr>
          <w:p w14:paraId="394C2EA7"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26</w:t>
            </w:r>
          </w:p>
        </w:tc>
        <w:tc>
          <w:tcPr>
            <w:tcW w:w="2244" w:type="dxa"/>
            <w:gridSpan w:val="2"/>
            <w:tcBorders>
              <w:right w:val="single" w:sz="4" w:space="0" w:color="auto"/>
            </w:tcBorders>
            <w:shd w:val="clear" w:color="auto" w:fill="auto"/>
          </w:tcPr>
          <w:p w14:paraId="3AA69755"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detestable = cv/cvc/cv/cvc</w:t>
            </w:r>
          </w:p>
        </w:tc>
        <w:tc>
          <w:tcPr>
            <w:tcW w:w="2243" w:type="dxa"/>
            <w:tcBorders>
              <w:left w:val="single" w:sz="4" w:space="0" w:color="auto"/>
            </w:tcBorders>
            <w:shd w:val="clear" w:color="auto" w:fill="auto"/>
          </w:tcPr>
          <w:p w14:paraId="2408697A"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op/opc/op/opc</w:t>
            </w:r>
          </w:p>
        </w:tc>
        <w:tc>
          <w:tcPr>
            <w:tcW w:w="1626" w:type="dxa"/>
            <w:gridSpan w:val="2"/>
            <w:tcBorders>
              <w:right w:val="single" w:sz="4" w:space="0" w:color="auto"/>
            </w:tcBorders>
            <w:shd w:val="clear" w:color="auto" w:fill="auto"/>
          </w:tcPr>
          <w:p w14:paraId="71C33FBD"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akpom asi= </w:t>
            </w:r>
            <w:r>
              <w:rPr>
                <w:rFonts w:ascii="Times New Roman" w:eastAsia="Times New Roman" w:hAnsi="Times New Roman"/>
                <w:sz w:val="24"/>
                <w:szCs w:val="24"/>
              </w:rPr>
              <w:t>v/</w:t>
            </w:r>
            <w:r w:rsidRPr="00C26608">
              <w:rPr>
                <w:rFonts w:ascii="Times New Roman" w:eastAsia="Times New Roman" w:hAnsi="Times New Roman"/>
                <w:sz w:val="24"/>
                <w:szCs w:val="24"/>
              </w:rPr>
              <w:t>c</w:t>
            </w:r>
            <w:r>
              <w:rPr>
                <w:rFonts w:ascii="Times New Roman" w:eastAsia="Times New Roman" w:hAnsi="Times New Roman"/>
                <w:sz w:val="24"/>
                <w:szCs w:val="24"/>
              </w:rPr>
              <w:t>v</w:t>
            </w:r>
            <w:r w:rsidRPr="00C26608">
              <w:rPr>
                <w:rFonts w:ascii="Times New Roman" w:eastAsia="Times New Roman" w:hAnsi="Times New Roman"/>
                <w:sz w:val="24"/>
                <w:szCs w:val="24"/>
              </w:rPr>
              <w:t>c</w:t>
            </w:r>
            <w:r>
              <w:rPr>
                <w:rFonts w:ascii="Times New Roman" w:eastAsia="Times New Roman" w:hAnsi="Times New Roman"/>
                <w:sz w:val="24"/>
                <w:szCs w:val="24"/>
              </w:rPr>
              <w:t>/</w:t>
            </w:r>
            <w:r w:rsidRPr="00C26608">
              <w:rPr>
                <w:rFonts w:ascii="Times New Roman" w:eastAsia="Times New Roman" w:hAnsi="Times New Roman"/>
                <w:sz w:val="24"/>
                <w:szCs w:val="24"/>
              </w:rPr>
              <w:t xml:space="preserve"> v /c v</w:t>
            </w:r>
          </w:p>
        </w:tc>
        <w:tc>
          <w:tcPr>
            <w:tcW w:w="1988" w:type="dxa"/>
            <w:tcBorders>
              <w:left w:val="single" w:sz="4" w:space="0" w:color="auto"/>
            </w:tcBorders>
            <w:shd w:val="clear" w:color="auto" w:fill="auto"/>
          </w:tcPr>
          <w:p w14:paraId="6A712E5E"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w:t>
            </w:r>
            <w:r w:rsidRPr="007562A6">
              <w:rPr>
                <w:rFonts w:ascii="Times New Roman" w:eastAsia="Times New Roman" w:hAnsi="Times New Roman"/>
                <w:b/>
                <w:bCs/>
                <w:sz w:val="24"/>
                <w:szCs w:val="24"/>
              </w:rPr>
              <w:t>opc</w:t>
            </w:r>
            <w:r w:rsidRPr="00C26608">
              <w:rPr>
                <w:rFonts w:ascii="Times New Roman" w:eastAsia="Times New Roman" w:hAnsi="Times New Roman"/>
                <w:sz w:val="24"/>
                <w:szCs w:val="24"/>
              </w:rPr>
              <w:t>/p/op</w:t>
            </w:r>
          </w:p>
        </w:tc>
        <w:tc>
          <w:tcPr>
            <w:tcW w:w="2027" w:type="dxa"/>
            <w:tcBorders>
              <w:left w:val="single" w:sz="4" w:space="0" w:color="auto"/>
            </w:tcBorders>
          </w:tcPr>
          <w:p w14:paraId="130CBDF8"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Conforming</w:t>
            </w:r>
          </w:p>
        </w:tc>
      </w:tr>
      <w:tr w:rsidR="00D52D8A" w:rsidRPr="00C26608" w14:paraId="298722C0" w14:textId="77777777" w:rsidTr="009C5CF6">
        <w:trPr>
          <w:trHeight w:val="375"/>
          <w:jc w:val="center"/>
        </w:trPr>
        <w:tc>
          <w:tcPr>
            <w:tcW w:w="482" w:type="dxa"/>
            <w:shd w:val="clear" w:color="auto" w:fill="auto"/>
          </w:tcPr>
          <w:p w14:paraId="42160688"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27</w:t>
            </w:r>
          </w:p>
        </w:tc>
        <w:tc>
          <w:tcPr>
            <w:tcW w:w="2244" w:type="dxa"/>
            <w:gridSpan w:val="2"/>
            <w:tcBorders>
              <w:right w:val="single" w:sz="4" w:space="0" w:color="auto"/>
            </w:tcBorders>
            <w:shd w:val="clear" w:color="auto" w:fill="auto"/>
          </w:tcPr>
          <w:p w14:paraId="62056280"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accommodation = v/cv/cv/cv/cvc</w:t>
            </w:r>
          </w:p>
        </w:tc>
        <w:tc>
          <w:tcPr>
            <w:tcW w:w="2243" w:type="dxa"/>
            <w:tcBorders>
              <w:left w:val="single" w:sz="4" w:space="0" w:color="auto"/>
            </w:tcBorders>
            <w:shd w:val="clear" w:color="auto" w:fill="auto"/>
          </w:tcPr>
          <w:p w14:paraId="03A0B334"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p/op/op/op/opc</w:t>
            </w:r>
          </w:p>
        </w:tc>
        <w:tc>
          <w:tcPr>
            <w:tcW w:w="1626" w:type="dxa"/>
            <w:gridSpan w:val="2"/>
            <w:tcBorders>
              <w:right w:val="single" w:sz="4" w:space="0" w:color="auto"/>
            </w:tcBorders>
            <w:shd w:val="clear" w:color="auto" w:fill="auto"/>
          </w:tcPr>
          <w:p w14:paraId="4707782E"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ebe obibi = v /c v /v /c v /c v</w:t>
            </w:r>
          </w:p>
        </w:tc>
        <w:tc>
          <w:tcPr>
            <w:tcW w:w="1988" w:type="dxa"/>
            <w:tcBorders>
              <w:left w:val="single" w:sz="4" w:space="0" w:color="auto"/>
            </w:tcBorders>
            <w:shd w:val="clear" w:color="auto" w:fill="auto"/>
          </w:tcPr>
          <w:p w14:paraId="049A4F96"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p/op/p/op/op</w:t>
            </w:r>
          </w:p>
        </w:tc>
        <w:tc>
          <w:tcPr>
            <w:tcW w:w="2027" w:type="dxa"/>
            <w:tcBorders>
              <w:left w:val="single" w:sz="4" w:space="0" w:color="auto"/>
            </w:tcBorders>
          </w:tcPr>
          <w:p w14:paraId="2EEBDCEC"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Conforming</w:t>
            </w:r>
          </w:p>
        </w:tc>
      </w:tr>
      <w:tr w:rsidR="00D52D8A" w:rsidRPr="00C26608" w14:paraId="10D40777" w14:textId="77777777" w:rsidTr="009C5CF6">
        <w:trPr>
          <w:trHeight w:val="375"/>
          <w:jc w:val="center"/>
        </w:trPr>
        <w:tc>
          <w:tcPr>
            <w:tcW w:w="482" w:type="dxa"/>
            <w:shd w:val="clear" w:color="auto" w:fill="auto"/>
          </w:tcPr>
          <w:p w14:paraId="404CF17F"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28</w:t>
            </w:r>
          </w:p>
        </w:tc>
        <w:tc>
          <w:tcPr>
            <w:tcW w:w="2244" w:type="dxa"/>
            <w:gridSpan w:val="2"/>
            <w:tcBorders>
              <w:right w:val="single" w:sz="4" w:space="0" w:color="auto"/>
            </w:tcBorders>
            <w:shd w:val="clear" w:color="auto" w:fill="auto"/>
          </w:tcPr>
          <w:p w14:paraId="62D9757E"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accreditation = v/ccv/cv/cv/cvc</w:t>
            </w:r>
          </w:p>
        </w:tc>
        <w:tc>
          <w:tcPr>
            <w:tcW w:w="2243" w:type="dxa"/>
            <w:tcBorders>
              <w:left w:val="single" w:sz="4" w:space="0" w:color="auto"/>
            </w:tcBorders>
            <w:shd w:val="clear" w:color="auto" w:fill="auto"/>
          </w:tcPr>
          <w:p w14:paraId="4B7D533E"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p/oop/op/op/opc</w:t>
            </w:r>
          </w:p>
        </w:tc>
        <w:tc>
          <w:tcPr>
            <w:tcW w:w="1626" w:type="dxa"/>
            <w:gridSpan w:val="2"/>
            <w:tcBorders>
              <w:right w:val="single" w:sz="4" w:space="0" w:color="auto"/>
            </w:tcBorders>
            <w:shd w:val="clear" w:color="auto" w:fill="auto"/>
          </w:tcPr>
          <w:p w14:paraId="21EF3DA7"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 xml:space="preserve">ule nnabata  = </w:t>
            </w:r>
            <w:r>
              <w:rPr>
                <w:rFonts w:ascii="Times New Roman" w:eastAsia="Times New Roman" w:hAnsi="Times New Roman"/>
                <w:sz w:val="24"/>
                <w:szCs w:val="24"/>
              </w:rPr>
              <w:t>v/</w:t>
            </w:r>
            <w:r w:rsidRPr="00C26608">
              <w:rPr>
                <w:rFonts w:ascii="Times New Roman" w:eastAsia="Times New Roman" w:hAnsi="Times New Roman"/>
                <w:sz w:val="24"/>
                <w:szCs w:val="24"/>
              </w:rPr>
              <w:t>cv/cv/cv</w:t>
            </w:r>
          </w:p>
        </w:tc>
        <w:tc>
          <w:tcPr>
            <w:tcW w:w="1988" w:type="dxa"/>
            <w:tcBorders>
              <w:left w:val="single" w:sz="4" w:space="0" w:color="auto"/>
            </w:tcBorders>
            <w:shd w:val="clear" w:color="auto" w:fill="auto"/>
          </w:tcPr>
          <w:p w14:paraId="721CF81F"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op/op/op</w:t>
            </w:r>
          </w:p>
        </w:tc>
        <w:tc>
          <w:tcPr>
            <w:tcW w:w="2027" w:type="dxa"/>
            <w:tcBorders>
              <w:left w:val="single" w:sz="4" w:space="0" w:color="auto"/>
            </w:tcBorders>
          </w:tcPr>
          <w:p w14:paraId="5C67AFE7"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Partial-conforming</w:t>
            </w:r>
          </w:p>
        </w:tc>
      </w:tr>
      <w:tr w:rsidR="00D52D8A" w:rsidRPr="00C26608" w14:paraId="36FAF472" w14:textId="77777777" w:rsidTr="009C5CF6">
        <w:trPr>
          <w:trHeight w:val="375"/>
          <w:jc w:val="center"/>
        </w:trPr>
        <w:tc>
          <w:tcPr>
            <w:tcW w:w="482" w:type="dxa"/>
            <w:shd w:val="clear" w:color="auto" w:fill="auto"/>
          </w:tcPr>
          <w:p w14:paraId="312F0BD7"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29</w:t>
            </w:r>
          </w:p>
        </w:tc>
        <w:tc>
          <w:tcPr>
            <w:tcW w:w="2244" w:type="dxa"/>
            <w:gridSpan w:val="2"/>
            <w:tcBorders>
              <w:right w:val="single" w:sz="4" w:space="0" w:color="auto"/>
            </w:tcBorders>
            <w:shd w:val="clear" w:color="auto" w:fill="auto"/>
          </w:tcPr>
          <w:p w14:paraId="74E60601"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explanation = vcc/ccv/cv/cvc</w:t>
            </w:r>
          </w:p>
        </w:tc>
        <w:tc>
          <w:tcPr>
            <w:tcW w:w="2243" w:type="dxa"/>
            <w:tcBorders>
              <w:left w:val="single" w:sz="4" w:space="0" w:color="auto"/>
            </w:tcBorders>
            <w:shd w:val="clear" w:color="auto" w:fill="auto"/>
          </w:tcPr>
          <w:p w14:paraId="37813878"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poo/oop/op/opc</w:t>
            </w:r>
          </w:p>
        </w:tc>
        <w:tc>
          <w:tcPr>
            <w:tcW w:w="1626" w:type="dxa"/>
            <w:gridSpan w:val="2"/>
            <w:tcBorders>
              <w:right w:val="single" w:sz="4" w:space="0" w:color="auto"/>
            </w:tcBorders>
            <w:shd w:val="clear" w:color="auto" w:fill="auto"/>
          </w:tcPr>
          <w:p w14:paraId="736020D8"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nkowa = v /c v/ c v /c v</w:t>
            </w:r>
          </w:p>
        </w:tc>
        <w:tc>
          <w:tcPr>
            <w:tcW w:w="1988" w:type="dxa"/>
            <w:tcBorders>
              <w:left w:val="single" w:sz="4" w:space="0" w:color="auto"/>
            </w:tcBorders>
            <w:shd w:val="clear" w:color="auto" w:fill="auto"/>
          </w:tcPr>
          <w:p w14:paraId="49D8E2B9"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p/op/op/op</w:t>
            </w:r>
          </w:p>
        </w:tc>
        <w:tc>
          <w:tcPr>
            <w:tcW w:w="2027" w:type="dxa"/>
            <w:tcBorders>
              <w:left w:val="single" w:sz="4" w:space="0" w:color="auto"/>
            </w:tcBorders>
          </w:tcPr>
          <w:p w14:paraId="207EAE8C"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Non-conforming</w:t>
            </w:r>
          </w:p>
        </w:tc>
      </w:tr>
      <w:tr w:rsidR="00D52D8A" w:rsidRPr="00C26608" w14:paraId="20B280B6" w14:textId="77777777" w:rsidTr="009C5CF6">
        <w:trPr>
          <w:trHeight w:val="375"/>
          <w:jc w:val="center"/>
        </w:trPr>
        <w:tc>
          <w:tcPr>
            <w:tcW w:w="482" w:type="dxa"/>
            <w:shd w:val="clear" w:color="auto" w:fill="auto"/>
          </w:tcPr>
          <w:p w14:paraId="54808D1C"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30</w:t>
            </w:r>
          </w:p>
        </w:tc>
        <w:tc>
          <w:tcPr>
            <w:tcW w:w="2244" w:type="dxa"/>
            <w:gridSpan w:val="2"/>
            <w:tcBorders>
              <w:right w:val="single" w:sz="4" w:space="0" w:color="auto"/>
            </w:tcBorders>
            <w:shd w:val="clear" w:color="auto" w:fill="auto"/>
          </w:tcPr>
          <w:p w14:paraId="62B240E3"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Profitable = ccv/cv/cv/cc</w:t>
            </w:r>
          </w:p>
        </w:tc>
        <w:tc>
          <w:tcPr>
            <w:tcW w:w="2243" w:type="dxa"/>
            <w:tcBorders>
              <w:left w:val="single" w:sz="4" w:space="0" w:color="auto"/>
            </w:tcBorders>
            <w:shd w:val="clear" w:color="auto" w:fill="auto"/>
          </w:tcPr>
          <w:p w14:paraId="6B703CDF"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oop/op/op/oo (no peak)</w:t>
            </w:r>
          </w:p>
        </w:tc>
        <w:tc>
          <w:tcPr>
            <w:tcW w:w="1626" w:type="dxa"/>
            <w:gridSpan w:val="2"/>
            <w:tcBorders>
              <w:right w:val="single" w:sz="4" w:space="0" w:color="auto"/>
            </w:tcBorders>
            <w:shd w:val="clear" w:color="auto" w:fill="auto"/>
          </w:tcPr>
          <w:p w14:paraId="4BDC333E"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inwe uru = v</w:t>
            </w:r>
            <w:r>
              <w:rPr>
                <w:rFonts w:ascii="Times New Roman" w:eastAsia="Times New Roman" w:hAnsi="Times New Roman"/>
                <w:sz w:val="24"/>
                <w:szCs w:val="24"/>
              </w:rPr>
              <w:t>c</w:t>
            </w:r>
            <w:r w:rsidRPr="00C26608">
              <w:rPr>
                <w:rFonts w:ascii="Times New Roman" w:eastAsia="Times New Roman" w:hAnsi="Times New Roman"/>
                <w:sz w:val="24"/>
                <w:szCs w:val="24"/>
              </w:rPr>
              <w:t xml:space="preserve"> /c v /c v /v /c v  </w:t>
            </w:r>
          </w:p>
        </w:tc>
        <w:tc>
          <w:tcPr>
            <w:tcW w:w="1988" w:type="dxa"/>
            <w:tcBorders>
              <w:left w:val="single" w:sz="4" w:space="0" w:color="auto"/>
            </w:tcBorders>
            <w:shd w:val="clear" w:color="auto" w:fill="auto"/>
          </w:tcPr>
          <w:p w14:paraId="59A6B1A8"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sidRPr="00C26608">
              <w:rPr>
                <w:rFonts w:ascii="Times New Roman" w:eastAsia="Times New Roman" w:hAnsi="Times New Roman"/>
                <w:sz w:val="24"/>
                <w:szCs w:val="24"/>
              </w:rPr>
              <w:t>p</w:t>
            </w:r>
            <w:r>
              <w:rPr>
                <w:rFonts w:ascii="Times New Roman" w:eastAsia="Times New Roman" w:hAnsi="Times New Roman"/>
                <w:sz w:val="24"/>
                <w:szCs w:val="24"/>
              </w:rPr>
              <w:t>c</w:t>
            </w:r>
            <w:r w:rsidRPr="00C26608">
              <w:rPr>
                <w:rFonts w:ascii="Times New Roman" w:eastAsia="Times New Roman" w:hAnsi="Times New Roman"/>
                <w:sz w:val="24"/>
                <w:szCs w:val="24"/>
              </w:rPr>
              <w:t>/op/</w:t>
            </w:r>
            <w:r>
              <w:rPr>
                <w:rFonts w:ascii="Times New Roman" w:eastAsia="Times New Roman" w:hAnsi="Times New Roman"/>
                <w:sz w:val="24"/>
                <w:szCs w:val="24"/>
              </w:rPr>
              <w:t>p/</w:t>
            </w:r>
            <w:r w:rsidRPr="00C26608">
              <w:rPr>
                <w:rFonts w:ascii="Times New Roman" w:eastAsia="Times New Roman" w:hAnsi="Times New Roman"/>
                <w:sz w:val="24"/>
                <w:szCs w:val="24"/>
              </w:rPr>
              <w:t>op</w:t>
            </w:r>
          </w:p>
        </w:tc>
        <w:tc>
          <w:tcPr>
            <w:tcW w:w="2027" w:type="dxa"/>
            <w:tcBorders>
              <w:left w:val="single" w:sz="4" w:space="0" w:color="auto"/>
            </w:tcBorders>
          </w:tcPr>
          <w:p w14:paraId="6AFA5597" w14:textId="77777777" w:rsidR="00D52D8A" w:rsidRPr="00C26608" w:rsidRDefault="00D52D8A" w:rsidP="009C5CF6">
            <w:pPr>
              <w:widowControl w:val="0"/>
              <w:shd w:val="clear" w:color="auto" w:fill="FFFFFF"/>
              <w:autoSpaceDE w:val="0"/>
              <w:autoSpaceDN w:val="0"/>
              <w:adjustRightInd w:val="0"/>
              <w:jc w:val="both"/>
              <w:rPr>
                <w:rFonts w:ascii="Times New Roman" w:eastAsia="Times New Roman" w:hAnsi="Times New Roman"/>
                <w:sz w:val="24"/>
                <w:szCs w:val="24"/>
              </w:rPr>
            </w:pPr>
            <w:r>
              <w:rPr>
                <w:rFonts w:ascii="Times New Roman" w:eastAsia="Times New Roman" w:hAnsi="Times New Roman"/>
                <w:sz w:val="24"/>
                <w:szCs w:val="24"/>
              </w:rPr>
              <w:t>Partial-conf</w:t>
            </w:r>
          </w:p>
        </w:tc>
      </w:tr>
    </w:tbl>
    <w:p w14:paraId="7B008D85" w14:textId="77777777" w:rsidR="00D52D8A" w:rsidRDefault="00205EEA" w:rsidP="00D52D8A">
      <w:pPr>
        <w:shd w:val="clear" w:color="auto" w:fill="FFFFFF"/>
        <w:jc w:val="both"/>
        <w:rPr>
          <w:rFonts w:ascii="Times New Roman" w:hAnsi="Times New Roman"/>
          <w:b/>
          <w:sz w:val="24"/>
          <w:szCs w:val="24"/>
        </w:rPr>
      </w:pPr>
      <w:commentRangeStart w:id="46"/>
      <w:commentRangeEnd w:id="46"/>
      <w:r>
        <w:rPr>
          <w:rStyle w:val="CommentReference"/>
          <w:lang w:val="en-GB"/>
        </w:rPr>
        <w:commentReference w:id="46"/>
      </w:r>
    </w:p>
    <w:p w14:paraId="5F422B7D" w14:textId="77777777" w:rsidR="00D52D8A" w:rsidRPr="00C26608" w:rsidRDefault="00D52D8A" w:rsidP="00D52D8A">
      <w:pPr>
        <w:shd w:val="clear" w:color="auto" w:fill="FFFFFF"/>
        <w:jc w:val="both"/>
        <w:rPr>
          <w:rFonts w:ascii="Times New Roman" w:hAnsi="Times New Roman"/>
          <w:b/>
          <w:sz w:val="24"/>
          <w:szCs w:val="24"/>
        </w:rPr>
      </w:pPr>
      <w:r w:rsidRPr="00C26608">
        <w:rPr>
          <w:rFonts w:ascii="Times New Roman" w:hAnsi="Times New Roman"/>
          <w:b/>
          <w:sz w:val="24"/>
          <w:szCs w:val="24"/>
        </w:rPr>
        <w:t>Discussion of the Findings</w:t>
      </w:r>
    </w:p>
    <w:p w14:paraId="088B4423" w14:textId="77777777" w:rsidR="00D52D8A" w:rsidRPr="00C26608" w:rsidRDefault="00D52D8A" w:rsidP="00D52D8A">
      <w:pPr>
        <w:shd w:val="clear" w:color="auto" w:fill="FFFFFF"/>
        <w:jc w:val="both"/>
        <w:rPr>
          <w:rFonts w:ascii="Times New Roman" w:hAnsi="Times New Roman"/>
          <w:sz w:val="24"/>
          <w:szCs w:val="24"/>
        </w:rPr>
      </w:pPr>
    </w:p>
    <w:p w14:paraId="61C1B181" w14:textId="77777777" w:rsidR="00D52D8A" w:rsidRPr="00C26608" w:rsidRDefault="00D52D8A" w:rsidP="00D52D8A">
      <w:pPr>
        <w:shd w:val="clear" w:color="auto" w:fill="FFFFFF"/>
        <w:jc w:val="both"/>
        <w:rPr>
          <w:rFonts w:ascii="Times New Roman" w:hAnsi="Times New Roman"/>
          <w:sz w:val="24"/>
          <w:szCs w:val="24"/>
        </w:rPr>
      </w:pPr>
      <w:r w:rsidRPr="00C26608">
        <w:rPr>
          <w:rFonts w:ascii="Times New Roman" w:hAnsi="Times New Roman"/>
          <w:sz w:val="24"/>
          <w:szCs w:val="24"/>
        </w:rPr>
        <w:t>Tables 7, 8, and 9 have presented the</w:t>
      </w:r>
      <w:commentRangeStart w:id="47"/>
      <w:r w:rsidRPr="00C26608">
        <w:rPr>
          <w:rFonts w:ascii="Times New Roman" w:hAnsi="Times New Roman"/>
          <w:sz w:val="24"/>
          <w:szCs w:val="24"/>
        </w:rPr>
        <w:t xml:space="preserve"> phonotactic picture of the words whose syllabic compositions have been analysed in this study. In the first instance, the phonotactic arrangement of the words according to number of syllables, i.e., mono, bi and poly syllabic was presented while the syllabic division into onset, peak and coda was done to actually reveal the level of similarity to and difference between the English and the Igbo syllables. Rather than identify the </w:t>
      </w:r>
      <w:r w:rsidRPr="00C26608">
        <w:rPr>
          <w:rFonts w:ascii="Times New Roman" w:hAnsi="Times New Roman"/>
          <w:i/>
          <w:sz w:val="24"/>
          <w:szCs w:val="24"/>
        </w:rPr>
        <w:t xml:space="preserve">rhyme </w:t>
      </w:r>
      <w:r w:rsidRPr="00C26608">
        <w:rPr>
          <w:rFonts w:ascii="Times New Roman" w:hAnsi="Times New Roman"/>
          <w:sz w:val="24"/>
          <w:szCs w:val="24"/>
        </w:rPr>
        <w:t>as a part of a syll</w:t>
      </w:r>
      <w:commentRangeEnd w:id="47"/>
      <w:r w:rsidR="000D269F">
        <w:rPr>
          <w:rStyle w:val="CommentReference"/>
          <w:lang w:val="en-GB"/>
        </w:rPr>
        <w:commentReference w:id="47"/>
      </w:r>
      <w:r w:rsidRPr="00C26608">
        <w:rPr>
          <w:rFonts w:ascii="Times New Roman" w:hAnsi="Times New Roman"/>
          <w:sz w:val="24"/>
          <w:szCs w:val="24"/>
        </w:rPr>
        <w:t xml:space="preserve">able comprising the </w:t>
      </w:r>
      <w:r w:rsidRPr="00C26608">
        <w:rPr>
          <w:rFonts w:ascii="Times New Roman" w:hAnsi="Times New Roman"/>
          <w:i/>
          <w:sz w:val="24"/>
          <w:szCs w:val="24"/>
        </w:rPr>
        <w:t xml:space="preserve">peak </w:t>
      </w:r>
      <w:r w:rsidRPr="00C26608">
        <w:rPr>
          <w:rFonts w:ascii="Times New Roman" w:hAnsi="Times New Roman"/>
          <w:sz w:val="24"/>
          <w:szCs w:val="24"/>
        </w:rPr>
        <w:t xml:space="preserve">and </w:t>
      </w:r>
      <w:r w:rsidRPr="00C26608">
        <w:rPr>
          <w:rFonts w:ascii="Times New Roman" w:hAnsi="Times New Roman"/>
          <w:i/>
          <w:sz w:val="24"/>
          <w:szCs w:val="24"/>
        </w:rPr>
        <w:t>coda,</w:t>
      </w:r>
      <w:r w:rsidRPr="00C26608">
        <w:rPr>
          <w:rFonts w:ascii="Times New Roman" w:hAnsi="Times New Roman"/>
          <w:sz w:val="24"/>
          <w:szCs w:val="24"/>
        </w:rPr>
        <w:t xml:space="preserve"> we have isolated the three divisions of a syllable on the basis of their positioning </w:t>
      </w:r>
      <w:r w:rsidRPr="00C26608">
        <w:rPr>
          <w:rFonts w:ascii="Times New Roman" w:hAnsi="Times New Roman"/>
          <w:sz w:val="24"/>
          <w:szCs w:val="24"/>
        </w:rPr>
        <w:lastRenderedPageBreak/>
        <w:t xml:space="preserve">as pre-initial, initial and post initial onset, the obligatory </w:t>
      </w:r>
      <w:r w:rsidRPr="00C26608">
        <w:rPr>
          <w:rFonts w:ascii="Times New Roman" w:hAnsi="Times New Roman"/>
          <w:i/>
          <w:sz w:val="24"/>
          <w:szCs w:val="24"/>
        </w:rPr>
        <w:t xml:space="preserve">peak </w:t>
      </w:r>
      <w:r w:rsidRPr="00C26608">
        <w:rPr>
          <w:rFonts w:ascii="Times New Roman" w:hAnsi="Times New Roman"/>
          <w:sz w:val="24"/>
          <w:szCs w:val="24"/>
        </w:rPr>
        <w:t xml:space="preserve">and the optional pre final, final and post final divisions as </w:t>
      </w:r>
      <w:r w:rsidRPr="00C26608">
        <w:rPr>
          <w:rFonts w:ascii="Times New Roman" w:hAnsi="Times New Roman"/>
          <w:i/>
          <w:sz w:val="24"/>
          <w:szCs w:val="24"/>
        </w:rPr>
        <w:t xml:space="preserve">coda </w:t>
      </w:r>
      <w:r w:rsidRPr="00C26608">
        <w:rPr>
          <w:rFonts w:ascii="Times New Roman" w:hAnsi="Times New Roman"/>
          <w:sz w:val="24"/>
          <w:szCs w:val="24"/>
        </w:rPr>
        <w:t>of the syllable.</w:t>
      </w:r>
      <w:r>
        <w:rPr>
          <w:rFonts w:ascii="Times New Roman" w:hAnsi="Times New Roman"/>
          <w:sz w:val="24"/>
          <w:szCs w:val="24"/>
        </w:rPr>
        <w:t xml:space="preserve"> A third column also reads ‘results’. </w:t>
      </w:r>
      <w:commentRangeStart w:id="48"/>
      <w:r>
        <w:rPr>
          <w:rFonts w:ascii="Times New Roman" w:hAnsi="Times New Roman"/>
          <w:sz w:val="24"/>
          <w:szCs w:val="24"/>
        </w:rPr>
        <w:t xml:space="preserve">This column summarises the rate of occurrence of the syllabic features of the English words in contrast with the Igbo syllables.    </w:t>
      </w:r>
      <w:commentRangeEnd w:id="48"/>
      <w:r w:rsidR="00856676">
        <w:rPr>
          <w:rStyle w:val="CommentReference"/>
          <w:lang w:val="en-GB"/>
        </w:rPr>
        <w:commentReference w:id="48"/>
      </w:r>
    </w:p>
    <w:p w14:paraId="5EC383F1" w14:textId="77777777" w:rsidR="00D52D8A" w:rsidRPr="00C26608" w:rsidRDefault="00D52D8A" w:rsidP="00D52D8A">
      <w:pPr>
        <w:shd w:val="clear" w:color="auto" w:fill="FFFFFF"/>
        <w:jc w:val="both"/>
        <w:rPr>
          <w:rFonts w:ascii="Times New Roman" w:hAnsi="Times New Roman"/>
          <w:sz w:val="24"/>
          <w:szCs w:val="24"/>
        </w:rPr>
      </w:pPr>
      <w:r w:rsidRPr="00C26608">
        <w:rPr>
          <w:rFonts w:ascii="Times New Roman" w:hAnsi="Times New Roman"/>
          <w:sz w:val="24"/>
          <w:szCs w:val="24"/>
        </w:rPr>
        <w:tab/>
      </w:r>
    </w:p>
    <w:p w14:paraId="0DA9ABD7" w14:textId="77777777" w:rsidR="00D52D8A" w:rsidRPr="00C26608" w:rsidRDefault="00D52D8A" w:rsidP="00D52D8A">
      <w:pPr>
        <w:shd w:val="clear" w:color="auto" w:fill="FFFFFF"/>
        <w:jc w:val="both"/>
        <w:rPr>
          <w:rFonts w:ascii="Times New Roman" w:hAnsi="Times New Roman"/>
          <w:sz w:val="24"/>
          <w:szCs w:val="24"/>
        </w:rPr>
      </w:pPr>
      <w:r w:rsidRPr="00C26608">
        <w:rPr>
          <w:rFonts w:ascii="Times New Roman" w:hAnsi="Times New Roman"/>
          <w:sz w:val="24"/>
          <w:szCs w:val="24"/>
        </w:rPr>
        <w:t xml:space="preserve"> Th</w:t>
      </w:r>
      <w:r>
        <w:rPr>
          <w:rFonts w:ascii="Times New Roman" w:hAnsi="Times New Roman"/>
          <w:sz w:val="24"/>
          <w:szCs w:val="24"/>
        </w:rPr>
        <w:t>e</w:t>
      </w:r>
      <w:r w:rsidRPr="00C26608">
        <w:rPr>
          <w:rFonts w:ascii="Times New Roman" w:hAnsi="Times New Roman"/>
          <w:sz w:val="24"/>
          <w:szCs w:val="24"/>
        </w:rPr>
        <w:t>s</w:t>
      </w:r>
      <w:r>
        <w:rPr>
          <w:rFonts w:ascii="Times New Roman" w:hAnsi="Times New Roman"/>
          <w:sz w:val="24"/>
          <w:szCs w:val="24"/>
        </w:rPr>
        <w:t>e</w:t>
      </w:r>
      <w:r w:rsidRPr="00C26608">
        <w:rPr>
          <w:rFonts w:ascii="Times New Roman" w:hAnsi="Times New Roman"/>
          <w:sz w:val="24"/>
          <w:szCs w:val="24"/>
        </w:rPr>
        <w:t xml:space="preserve"> </w:t>
      </w:r>
      <w:r>
        <w:rPr>
          <w:rFonts w:ascii="Times New Roman" w:hAnsi="Times New Roman"/>
          <w:sz w:val="24"/>
          <w:szCs w:val="24"/>
        </w:rPr>
        <w:t xml:space="preserve">results </w:t>
      </w:r>
      <w:r w:rsidRPr="00C26608">
        <w:rPr>
          <w:rFonts w:ascii="Times New Roman" w:hAnsi="Times New Roman"/>
          <w:sz w:val="24"/>
          <w:szCs w:val="24"/>
        </w:rPr>
        <w:t>ha</w:t>
      </w:r>
      <w:r>
        <w:rPr>
          <w:rFonts w:ascii="Times New Roman" w:hAnsi="Times New Roman"/>
          <w:sz w:val="24"/>
          <w:szCs w:val="24"/>
        </w:rPr>
        <w:t>ve</w:t>
      </w:r>
      <w:r w:rsidRPr="00C26608">
        <w:rPr>
          <w:rFonts w:ascii="Times New Roman" w:hAnsi="Times New Roman"/>
          <w:sz w:val="24"/>
          <w:szCs w:val="24"/>
        </w:rPr>
        <w:t xml:space="preserve"> revealed from the syllabic analyses that spellings do not determine phonotactic arrangements but the phonemic representations. For instance, the word “characteristics” is transcribed as /kӕrәktәr</w:t>
      </w:r>
      <w:commentRangeStart w:id="49"/>
      <w:r w:rsidRPr="00C26608">
        <w:rPr>
          <w:rFonts w:ascii="Times New Roman" w:hAnsi="Times New Roman"/>
          <w:sz w:val="24"/>
          <w:szCs w:val="24"/>
        </w:rPr>
        <w:t>IstI</w:t>
      </w:r>
      <w:commentRangeEnd w:id="49"/>
      <w:r w:rsidR="004F1B00">
        <w:rPr>
          <w:rStyle w:val="CommentReference"/>
          <w:lang w:val="en-GB"/>
        </w:rPr>
        <w:commentReference w:id="49"/>
      </w:r>
      <w:r w:rsidRPr="00C26608">
        <w:rPr>
          <w:rFonts w:ascii="Times New Roman" w:hAnsi="Times New Roman"/>
          <w:sz w:val="24"/>
          <w:szCs w:val="24"/>
        </w:rPr>
        <w:t xml:space="preserve">k/ and phonotactically written as /cv/cvc/cv/cvc/cvcc/ (5 syllables) and corroboratively presented as /op/opc/op/opc/opcc/. Another instance is “nne” which means “mine”, i.e., /vc/ or /pc/ but /c c v/ or /oop/. From the two examples, it is clear that clusters of consonants as onset and coda at the initial and final positions are possibilities while the </w:t>
      </w:r>
      <w:r w:rsidRPr="00C26608">
        <w:rPr>
          <w:rFonts w:ascii="Times New Roman" w:hAnsi="Times New Roman"/>
          <w:i/>
          <w:sz w:val="24"/>
          <w:szCs w:val="24"/>
        </w:rPr>
        <w:t xml:space="preserve">peak </w:t>
      </w:r>
      <w:r w:rsidRPr="00C26608">
        <w:rPr>
          <w:rFonts w:ascii="Times New Roman" w:hAnsi="Times New Roman"/>
          <w:sz w:val="24"/>
          <w:szCs w:val="24"/>
        </w:rPr>
        <w:t xml:space="preserve">vowels are mandatory. This is a possibility </w:t>
      </w:r>
      <w:r>
        <w:rPr>
          <w:rFonts w:ascii="Times New Roman" w:hAnsi="Times New Roman"/>
          <w:sz w:val="24"/>
          <w:szCs w:val="24"/>
        </w:rPr>
        <w:t xml:space="preserve">not </w:t>
      </w:r>
      <w:r w:rsidRPr="00C26608">
        <w:rPr>
          <w:rFonts w:ascii="Times New Roman" w:hAnsi="Times New Roman"/>
          <w:sz w:val="24"/>
          <w:szCs w:val="24"/>
        </w:rPr>
        <w:t xml:space="preserve">only in </w:t>
      </w:r>
      <w:commentRangeStart w:id="50"/>
      <w:r w:rsidRPr="00C26608">
        <w:rPr>
          <w:rFonts w:ascii="Times New Roman" w:hAnsi="Times New Roman"/>
          <w:sz w:val="24"/>
          <w:szCs w:val="24"/>
        </w:rPr>
        <w:t xml:space="preserve">the </w:t>
      </w:r>
      <w:commentRangeEnd w:id="50"/>
      <w:r w:rsidR="004F1B00">
        <w:rPr>
          <w:rStyle w:val="CommentReference"/>
          <w:lang w:val="en-GB"/>
        </w:rPr>
        <w:commentReference w:id="50"/>
      </w:r>
      <w:r w:rsidRPr="00C26608">
        <w:rPr>
          <w:rFonts w:ascii="Times New Roman" w:hAnsi="Times New Roman"/>
          <w:sz w:val="24"/>
          <w:szCs w:val="24"/>
        </w:rPr>
        <w:t>English words</w:t>
      </w:r>
      <w:r>
        <w:rPr>
          <w:rFonts w:ascii="Times New Roman" w:hAnsi="Times New Roman"/>
          <w:sz w:val="24"/>
          <w:szCs w:val="24"/>
        </w:rPr>
        <w:t xml:space="preserve"> because nasal clusters such as ‘nne’ cannot be said to be /cv/ but /v/ or /vcv/ depending on the following phoneme</w:t>
      </w:r>
      <w:r w:rsidRPr="00C26608">
        <w:rPr>
          <w:rFonts w:ascii="Times New Roman" w:hAnsi="Times New Roman"/>
          <w:sz w:val="24"/>
          <w:szCs w:val="24"/>
        </w:rPr>
        <w:t>.</w:t>
      </w:r>
      <w:r>
        <w:rPr>
          <w:rFonts w:ascii="Times New Roman" w:hAnsi="Times New Roman"/>
          <w:sz w:val="24"/>
          <w:szCs w:val="24"/>
        </w:rPr>
        <w:t xml:space="preserve"> </w:t>
      </w:r>
      <w:commentRangeStart w:id="51"/>
      <w:r>
        <w:rPr>
          <w:rFonts w:ascii="Times New Roman" w:hAnsi="Times New Roman"/>
          <w:sz w:val="24"/>
          <w:szCs w:val="24"/>
        </w:rPr>
        <w:t>Nasal vowels exist in Igbo language.</w:t>
      </w:r>
      <w:commentRangeEnd w:id="51"/>
      <w:r w:rsidR="004F1B00">
        <w:rPr>
          <w:rStyle w:val="CommentReference"/>
          <w:lang w:val="en-GB"/>
        </w:rPr>
        <w:commentReference w:id="51"/>
      </w:r>
    </w:p>
    <w:p w14:paraId="4132112D" w14:textId="77777777" w:rsidR="00D52D8A" w:rsidRPr="00C26608" w:rsidRDefault="00D52D8A" w:rsidP="00D52D8A">
      <w:pPr>
        <w:shd w:val="clear" w:color="auto" w:fill="FFFFFF"/>
        <w:jc w:val="both"/>
        <w:rPr>
          <w:rFonts w:ascii="Times New Roman" w:hAnsi="Times New Roman"/>
          <w:sz w:val="24"/>
          <w:szCs w:val="24"/>
        </w:rPr>
      </w:pPr>
      <w:r w:rsidRPr="00C26608">
        <w:rPr>
          <w:rFonts w:ascii="Times New Roman" w:hAnsi="Times New Roman"/>
          <w:sz w:val="24"/>
          <w:szCs w:val="24"/>
        </w:rPr>
        <w:tab/>
      </w:r>
    </w:p>
    <w:p w14:paraId="38C9BC6C" w14:textId="77777777" w:rsidR="00D52D8A" w:rsidRPr="00C26608" w:rsidRDefault="00D52D8A" w:rsidP="00D52D8A">
      <w:pPr>
        <w:shd w:val="clear" w:color="auto" w:fill="FFFFFF"/>
        <w:jc w:val="both"/>
        <w:rPr>
          <w:rFonts w:ascii="Times New Roman" w:hAnsi="Times New Roman"/>
          <w:sz w:val="24"/>
          <w:szCs w:val="24"/>
        </w:rPr>
      </w:pPr>
      <w:r w:rsidRPr="00C26608">
        <w:rPr>
          <w:rFonts w:ascii="Times New Roman" w:hAnsi="Times New Roman"/>
          <w:sz w:val="24"/>
          <w:szCs w:val="24"/>
        </w:rPr>
        <w:t xml:space="preserve"> The study finds also that in the words nkowa which means “explanation” transcribed as / c/ c v/c v/, mmeju which means “exclamation”  transcribed as /c /c v /c v /and “ntimkpu” which means “fill” transcribed as  c/ c v /c c v/. The first part of the onsets of the three words has a</w:t>
      </w:r>
      <w:commentRangeStart w:id="52"/>
      <w:r w:rsidRPr="00C26608">
        <w:rPr>
          <w:rFonts w:ascii="Times New Roman" w:hAnsi="Times New Roman"/>
          <w:sz w:val="24"/>
          <w:szCs w:val="24"/>
        </w:rPr>
        <w:t xml:space="preserve"> peculiar cluster without a peak. This is different from the characteristic consonant clusters in English words which do not stand as a syllable but as onset or coda of a syllable.</w:t>
      </w:r>
      <w:commentRangeEnd w:id="52"/>
      <w:r w:rsidR="005B718C">
        <w:rPr>
          <w:rStyle w:val="CommentReference"/>
          <w:lang w:val="en-GB"/>
        </w:rPr>
        <w:commentReference w:id="52"/>
      </w:r>
    </w:p>
    <w:p w14:paraId="2E4E433E" w14:textId="77777777" w:rsidR="00D52D8A" w:rsidRPr="00C26608" w:rsidRDefault="00D52D8A" w:rsidP="00D52D8A">
      <w:pPr>
        <w:shd w:val="clear" w:color="auto" w:fill="FFFFFF"/>
        <w:jc w:val="both"/>
        <w:rPr>
          <w:rFonts w:ascii="Times New Roman" w:hAnsi="Times New Roman"/>
          <w:sz w:val="24"/>
          <w:szCs w:val="24"/>
        </w:rPr>
      </w:pPr>
      <w:r w:rsidRPr="00C26608">
        <w:rPr>
          <w:rFonts w:ascii="Times New Roman" w:hAnsi="Times New Roman"/>
          <w:sz w:val="24"/>
          <w:szCs w:val="24"/>
        </w:rPr>
        <w:tab/>
      </w:r>
    </w:p>
    <w:p w14:paraId="0B766A5B" w14:textId="77777777" w:rsidR="00D52D8A" w:rsidRPr="00C26608" w:rsidRDefault="00D52D8A" w:rsidP="00D52D8A">
      <w:pPr>
        <w:shd w:val="clear" w:color="auto" w:fill="FFFFFF"/>
        <w:jc w:val="both"/>
        <w:rPr>
          <w:rFonts w:ascii="Times New Roman" w:hAnsi="Times New Roman"/>
          <w:sz w:val="24"/>
          <w:szCs w:val="24"/>
        </w:rPr>
      </w:pPr>
      <w:r w:rsidRPr="00C26608">
        <w:rPr>
          <w:rFonts w:ascii="Times New Roman" w:hAnsi="Times New Roman"/>
          <w:sz w:val="24"/>
          <w:szCs w:val="24"/>
        </w:rPr>
        <w:t>Very importantly is the universal nature of phonotactic possibilities in syllables.</w:t>
      </w:r>
      <w:commentRangeStart w:id="53"/>
      <w:r w:rsidRPr="00C26608">
        <w:rPr>
          <w:rFonts w:ascii="Times New Roman" w:hAnsi="Times New Roman"/>
          <w:sz w:val="24"/>
          <w:szCs w:val="24"/>
        </w:rPr>
        <w:t xml:space="preserve"> Where clusters appear without peaks in English, such clusters appear in non-English words. The difference subsumes only in the potentiality of a cluster at the onset position to qualify as a full-fledge syllable</w:t>
      </w:r>
      <w:commentRangeEnd w:id="53"/>
      <w:r w:rsidR="005B718C">
        <w:rPr>
          <w:rStyle w:val="CommentReference"/>
          <w:lang w:val="en-GB"/>
        </w:rPr>
        <w:commentReference w:id="53"/>
      </w:r>
      <w:r w:rsidRPr="00C26608">
        <w:rPr>
          <w:rFonts w:ascii="Times New Roman" w:hAnsi="Times New Roman"/>
          <w:sz w:val="24"/>
          <w:szCs w:val="24"/>
        </w:rPr>
        <w:t xml:space="preserve">. </w:t>
      </w:r>
      <w:commentRangeStart w:id="54"/>
      <w:r w:rsidRPr="00C26608">
        <w:rPr>
          <w:rFonts w:ascii="Times New Roman" w:hAnsi="Times New Roman"/>
          <w:sz w:val="24"/>
          <w:szCs w:val="24"/>
        </w:rPr>
        <w:t>But for the possibility of Igbo syllabic consonants, with different spelling realizations, consonant clusters are properties of both English and non-English word syllables.</w:t>
      </w:r>
      <w:commentRangeEnd w:id="54"/>
      <w:r w:rsidR="005B718C">
        <w:rPr>
          <w:rStyle w:val="CommentReference"/>
          <w:lang w:val="en-GB"/>
        </w:rPr>
        <w:commentReference w:id="54"/>
      </w:r>
      <w:r w:rsidRPr="00C26608">
        <w:rPr>
          <w:rFonts w:ascii="Times New Roman" w:hAnsi="Times New Roman"/>
          <w:sz w:val="24"/>
          <w:szCs w:val="24"/>
        </w:rPr>
        <w:t xml:space="preserve"> </w:t>
      </w:r>
    </w:p>
    <w:p w14:paraId="58DAEDD0" w14:textId="77777777" w:rsidR="00D52D8A" w:rsidRPr="00C26608" w:rsidRDefault="00D52D8A" w:rsidP="00D52D8A">
      <w:pPr>
        <w:shd w:val="clear" w:color="auto" w:fill="FFFFFF"/>
        <w:jc w:val="both"/>
        <w:rPr>
          <w:rFonts w:ascii="Times New Roman" w:hAnsi="Times New Roman"/>
          <w:sz w:val="24"/>
          <w:szCs w:val="24"/>
        </w:rPr>
      </w:pPr>
      <w:r w:rsidRPr="00C26608">
        <w:rPr>
          <w:rFonts w:ascii="Times New Roman" w:hAnsi="Times New Roman"/>
          <w:sz w:val="24"/>
          <w:szCs w:val="24"/>
        </w:rPr>
        <w:t xml:space="preserve"> </w:t>
      </w:r>
      <w:r w:rsidRPr="00C26608">
        <w:rPr>
          <w:rFonts w:ascii="Times New Roman" w:hAnsi="Times New Roman"/>
          <w:sz w:val="24"/>
          <w:szCs w:val="24"/>
        </w:rPr>
        <w:tab/>
        <w:t xml:space="preserve">  </w:t>
      </w:r>
    </w:p>
    <w:p w14:paraId="61E22CB6" w14:textId="77777777" w:rsidR="00D52D8A" w:rsidRPr="00C26608" w:rsidRDefault="00D52D8A" w:rsidP="00D52D8A">
      <w:pPr>
        <w:shd w:val="clear" w:color="auto" w:fill="FFFFFF"/>
        <w:jc w:val="both"/>
        <w:rPr>
          <w:rFonts w:ascii="Times New Roman" w:hAnsi="Times New Roman"/>
          <w:b/>
          <w:sz w:val="24"/>
          <w:szCs w:val="24"/>
        </w:rPr>
      </w:pPr>
      <w:r w:rsidRPr="00C26608">
        <w:rPr>
          <w:rFonts w:ascii="Times New Roman" w:hAnsi="Times New Roman"/>
          <w:b/>
          <w:sz w:val="24"/>
          <w:szCs w:val="24"/>
        </w:rPr>
        <w:t>The onset of English and Igbo syllable</w:t>
      </w:r>
    </w:p>
    <w:p w14:paraId="3CDA2E64" w14:textId="77777777" w:rsidR="00D52D8A" w:rsidRPr="00C26608" w:rsidRDefault="00D52D8A" w:rsidP="00D52D8A">
      <w:pPr>
        <w:shd w:val="clear" w:color="auto" w:fill="FFFFFF"/>
        <w:jc w:val="both"/>
        <w:rPr>
          <w:rFonts w:ascii="Times New Roman" w:hAnsi="Times New Roman"/>
          <w:sz w:val="24"/>
          <w:szCs w:val="24"/>
        </w:rPr>
      </w:pPr>
      <w:r w:rsidRPr="00C26608">
        <w:rPr>
          <w:rFonts w:ascii="Times New Roman" w:hAnsi="Times New Roman"/>
          <w:sz w:val="24"/>
          <w:szCs w:val="24"/>
        </w:rPr>
        <w:t xml:space="preserve">In both languages, if the first syllable of the word in question begins with a vowel, we say that initial syllable has a zero onset. </w:t>
      </w:r>
      <w:commentRangeStart w:id="55"/>
      <w:r w:rsidRPr="00C26608">
        <w:rPr>
          <w:rFonts w:ascii="Times New Roman" w:hAnsi="Times New Roman"/>
          <w:sz w:val="24"/>
          <w:szCs w:val="24"/>
        </w:rPr>
        <w:t>Any vowel can occur at the rare position of the English syllable, though /u</w:t>
      </w:r>
      <w:commentRangeEnd w:id="55"/>
      <w:r w:rsidR="005B718C">
        <w:rPr>
          <w:rStyle w:val="CommentReference"/>
          <w:lang w:val="en-GB"/>
        </w:rPr>
        <w:commentReference w:id="55"/>
      </w:r>
      <w:r w:rsidRPr="00C26608">
        <w:rPr>
          <w:rFonts w:ascii="Times New Roman" w:hAnsi="Times New Roman"/>
          <w:sz w:val="24"/>
          <w:szCs w:val="24"/>
        </w:rPr>
        <w:t xml:space="preserve">/ is rare. Conversely, in Igbo language, the back lax unrounded vowel /u/ can </w:t>
      </w:r>
      <w:commentRangeStart w:id="56"/>
      <w:commentRangeStart w:id="57"/>
      <w:r w:rsidRPr="00C26608">
        <w:rPr>
          <w:rFonts w:ascii="Times New Roman" w:hAnsi="Times New Roman"/>
          <w:sz w:val="24"/>
          <w:szCs w:val="24"/>
        </w:rPr>
        <w:t>constitute the initial syllable.</w:t>
      </w:r>
      <w:commentRangeEnd w:id="56"/>
      <w:r w:rsidR="005B718C">
        <w:rPr>
          <w:rStyle w:val="CommentReference"/>
          <w:lang w:val="en-GB"/>
        </w:rPr>
        <w:commentReference w:id="56"/>
      </w:r>
      <w:commentRangeEnd w:id="57"/>
      <w:r w:rsidR="005B718C">
        <w:rPr>
          <w:rStyle w:val="CommentReference"/>
          <w:lang w:val="en-GB"/>
        </w:rPr>
        <w:commentReference w:id="57"/>
      </w:r>
      <w:r w:rsidRPr="00C26608">
        <w:rPr>
          <w:rFonts w:ascii="Times New Roman" w:hAnsi="Times New Roman"/>
          <w:sz w:val="24"/>
          <w:szCs w:val="24"/>
        </w:rPr>
        <w:t xml:space="preserve"> If a syllable begins with one consonant in English that initial </w:t>
      </w:r>
      <w:r w:rsidRPr="00C26608">
        <w:rPr>
          <w:rFonts w:ascii="Times New Roman" w:hAnsi="Times New Roman"/>
          <w:sz w:val="24"/>
          <w:szCs w:val="24"/>
        </w:rPr>
        <w:lastRenderedPageBreak/>
        <w:t>consonant may be any consonant phoneme.</w:t>
      </w:r>
      <w:r w:rsidRPr="00C26608" w:rsidDel="00F95D12">
        <w:rPr>
          <w:rFonts w:ascii="Times New Roman" w:hAnsi="Times New Roman"/>
          <w:sz w:val="24"/>
          <w:szCs w:val="24"/>
        </w:rPr>
        <w:t xml:space="preserve"> </w:t>
      </w:r>
      <w:r w:rsidRPr="00C26608">
        <w:rPr>
          <w:rFonts w:ascii="Times New Roman" w:hAnsi="Times New Roman"/>
          <w:sz w:val="24"/>
          <w:szCs w:val="24"/>
        </w:rPr>
        <w:t xml:space="preserve"> In contrast, in the Igbo syllable, the velar nasal can constitute the onset of a syllable, for example, “ngaji” and “ngozi” (“spoon” and “blessing”). Furthermore, there is a possibility of three consonant clusters at the onset of English syllable whereas in Igbo language, it is</w:t>
      </w:r>
      <w:commentRangeStart w:id="58"/>
      <w:r w:rsidRPr="00C26608">
        <w:rPr>
          <w:rFonts w:ascii="Times New Roman" w:hAnsi="Times New Roman"/>
          <w:sz w:val="24"/>
          <w:szCs w:val="24"/>
        </w:rPr>
        <w:t xml:space="preserve"> usually two consonant clusters at the onset. Some of the findings are su</w:t>
      </w:r>
      <w:commentRangeEnd w:id="58"/>
      <w:r w:rsidR="00CF3989">
        <w:rPr>
          <w:rStyle w:val="CommentReference"/>
          <w:lang w:val="en-GB"/>
        </w:rPr>
        <w:commentReference w:id="58"/>
      </w:r>
      <w:r w:rsidRPr="00C26608">
        <w:rPr>
          <w:rFonts w:ascii="Times New Roman" w:hAnsi="Times New Roman"/>
          <w:sz w:val="24"/>
          <w:szCs w:val="24"/>
        </w:rPr>
        <w:t>mmarized below:</w:t>
      </w:r>
    </w:p>
    <w:p w14:paraId="193277DD" w14:textId="77777777" w:rsidR="00D52D8A" w:rsidRDefault="00D52D8A" w:rsidP="00D52D8A">
      <w:pPr>
        <w:pStyle w:val="ListParagraph"/>
        <w:numPr>
          <w:ilvl w:val="0"/>
          <w:numId w:val="14"/>
        </w:numPr>
        <w:shd w:val="clear" w:color="auto" w:fill="FFFFFF"/>
        <w:spacing w:line="240" w:lineRule="auto"/>
        <w:ind w:left="810"/>
        <w:jc w:val="both"/>
        <w:rPr>
          <w:rFonts w:ascii="Times New Roman" w:hAnsi="Times New Roman"/>
          <w:sz w:val="24"/>
          <w:szCs w:val="24"/>
        </w:rPr>
      </w:pPr>
      <w:r w:rsidRPr="00C26608">
        <w:rPr>
          <w:rFonts w:ascii="Times New Roman" w:hAnsi="Times New Roman"/>
          <w:sz w:val="24"/>
          <w:szCs w:val="24"/>
        </w:rPr>
        <w:t>Ending consonants and consonants cluster very rarely occur in Igbo languages.</w:t>
      </w:r>
    </w:p>
    <w:p w14:paraId="402D2257" w14:textId="77777777" w:rsidR="00D52D8A" w:rsidRDefault="00D52D8A" w:rsidP="00D52D8A">
      <w:pPr>
        <w:pStyle w:val="ListParagraph"/>
        <w:numPr>
          <w:ilvl w:val="0"/>
          <w:numId w:val="14"/>
        </w:numPr>
        <w:shd w:val="clear" w:color="auto" w:fill="FFFFFF"/>
        <w:spacing w:line="240" w:lineRule="auto"/>
        <w:ind w:left="810"/>
        <w:jc w:val="both"/>
        <w:rPr>
          <w:rFonts w:ascii="Times New Roman" w:hAnsi="Times New Roman"/>
          <w:sz w:val="24"/>
          <w:szCs w:val="24"/>
        </w:rPr>
      </w:pPr>
      <w:commentRangeStart w:id="59"/>
      <w:r>
        <w:rPr>
          <w:rFonts w:ascii="Times New Roman" w:hAnsi="Times New Roman"/>
          <w:sz w:val="24"/>
          <w:szCs w:val="24"/>
        </w:rPr>
        <w:t>Nasal clusters or isolated nasals are regarded as vowels in Igbo language.</w:t>
      </w:r>
      <w:commentRangeEnd w:id="59"/>
      <w:r w:rsidR="00CF3989">
        <w:rPr>
          <w:rStyle w:val="CommentReference"/>
          <w:lang w:val="en-GB"/>
        </w:rPr>
        <w:commentReference w:id="59"/>
      </w:r>
    </w:p>
    <w:p w14:paraId="1E8B4145" w14:textId="77777777" w:rsidR="00D52D8A" w:rsidRDefault="00D52D8A" w:rsidP="00D52D8A">
      <w:pPr>
        <w:pStyle w:val="ListParagraph"/>
        <w:numPr>
          <w:ilvl w:val="0"/>
          <w:numId w:val="14"/>
        </w:numPr>
        <w:shd w:val="clear" w:color="auto" w:fill="FFFFFF"/>
        <w:spacing w:line="240" w:lineRule="auto"/>
        <w:ind w:left="810"/>
        <w:jc w:val="both"/>
        <w:rPr>
          <w:rFonts w:ascii="Times New Roman" w:hAnsi="Times New Roman"/>
          <w:sz w:val="24"/>
          <w:szCs w:val="24"/>
        </w:rPr>
      </w:pPr>
      <w:r>
        <w:rPr>
          <w:rFonts w:ascii="Times New Roman" w:hAnsi="Times New Roman"/>
          <w:sz w:val="24"/>
          <w:szCs w:val="24"/>
        </w:rPr>
        <w:t>There are seventy examples with fourteen cases of conformity with the English phonotactics</w:t>
      </w:r>
    </w:p>
    <w:p w14:paraId="5F53A97D" w14:textId="77777777" w:rsidR="00D52D8A" w:rsidRDefault="00D52D8A" w:rsidP="00D52D8A">
      <w:pPr>
        <w:pStyle w:val="ListParagraph"/>
        <w:numPr>
          <w:ilvl w:val="0"/>
          <w:numId w:val="14"/>
        </w:numPr>
        <w:shd w:val="clear" w:color="auto" w:fill="FFFFFF"/>
        <w:spacing w:line="240" w:lineRule="auto"/>
        <w:ind w:left="810"/>
        <w:jc w:val="both"/>
        <w:rPr>
          <w:rFonts w:ascii="Times New Roman" w:hAnsi="Times New Roman"/>
          <w:sz w:val="24"/>
          <w:szCs w:val="24"/>
        </w:rPr>
      </w:pPr>
      <w:r>
        <w:rPr>
          <w:rFonts w:ascii="Times New Roman" w:hAnsi="Times New Roman"/>
          <w:sz w:val="24"/>
          <w:szCs w:val="24"/>
        </w:rPr>
        <w:t xml:space="preserve">  There are seventy examples with thirty-two case with partial conformity with the English phonotactics</w:t>
      </w:r>
    </w:p>
    <w:p w14:paraId="279A0DCF" w14:textId="77777777" w:rsidR="00D52D8A" w:rsidRDefault="00D52D8A" w:rsidP="00D52D8A">
      <w:pPr>
        <w:pStyle w:val="ListParagraph"/>
        <w:numPr>
          <w:ilvl w:val="0"/>
          <w:numId w:val="14"/>
        </w:numPr>
        <w:shd w:val="clear" w:color="auto" w:fill="FFFFFF"/>
        <w:spacing w:line="240" w:lineRule="auto"/>
        <w:ind w:left="810"/>
        <w:jc w:val="both"/>
        <w:rPr>
          <w:rFonts w:ascii="Times New Roman" w:hAnsi="Times New Roman"/>
          <w:sz w:val="24"/>
          <w:szCs w:val="24"/>
        </w:rPr>
      </w:pPr>
      <w:r>
        <w:rPr>
          <w:rFonts w:ascii="Times New Roman" w:hAnsi="Times New Roman"/>
          <w:sz w:val="24"/>
          <w:szCs w:val="24"/>
        </w:rPr>
        <w:t xml:space="preserve"> There are twenty-three non-conforming cases with the English phonotactics</w:t>
      </w:r>
    </w:p>
    <w:p w14:paraId="5C10792B" w14:textId="77777777" w:rsidR="00D52D8A" w:rsidRPr="00C26608" w:rsidRDefault="00D52D8A" w:rsidP="00D52D8A">
      <w:pPr>
        <w:pStyle w:val="ListParagraph"/>
        <w:numPr>
          <w:ilvl w:val="0"/>
          <w:numId w:val="14"/>
        </w:numPr>
        <w:shd w:val="clear" w:color="auto" w:fill="FFFFFF"/>
        <w:spacing w:line="240" w:lineRule="auto"/>
        <w:ind w:left="810"/>
        <w:jc w:val="both"/>
        <w:rPr>
          <w:rFonts w:ascii="Times New Roman" w:hAnsi="Times New Roman"/>
          <w:sz w:val="24"/>
          <w:szCs w:val="24"/>
        </w:rPr>
      </w:pPr>
      <w:r>
        <w:rPr>
          <w:rFonts w:ascii="Times New Roman" w:hAnsi="Times New Roman"/>
          <w:sz w:val="24"/>
          <w:szCs w:val="24"/>
        </w:rPr>
        <w:t xml:space="preserve">There is therefore a significant difference between Igbo and English phonotactics considering the number of non-conforming cases of the former to the latter (the English phonotactics).  </w:t>
      </w:r>
    </w:p>
    <w:p w14:paraId="7F053E95" w14:textId="77777777" w:rsidR="00D52D8A" w:rsidRPr="00C26608" w:rsidRDefault="00D52D8A" w:rsidP="00D52D8A">
      <w:pPr>
        <w:pStyle w:val="ListParagraph"/>
        <w:numPr>
          <w:ilvl w:val="0"/>
          <w:numId w:val="14"/>
        </w:numPr>
        <w:shd w:val="clear" w:color="auto" w:fill="FFFFFF"/>
        <w:spacing w:line="240" w:lineRule="auto"/>
        <w:ind w:left="810"/>
        <w:jc w:val="both"/>
        <w:rPr>
          <w:rFonts w:ascii="Times New Roman" w:hAnsi="Times New Roman"/>
          <w:sz w:val="24"/>
          <w:szCs w:val="24"/>
        </w:rPr>
      </w:pPr>
      <w:r w:rsidRPr="00C26608">
        <w:rPr>
          <w:rFonts w:ascii="Times New Roman" w:hAnsi="Times New Roman"/>
          <w:sz w:val="24"/>
          <w:szCs w:val="24"/>
        </w:rPr>
        <w:t xml:space="preserve"> </w:t>
      </w:r>
      <w:r>
        <w:rPr>
          <w:rFonts w:ascii="Times New Roman" w:hAnsi="Times New Roman"/>
          <w:sz w:val="24"/>
          <w:szCs w:val="24"/>
        </w:rPr>
        <w:t>Moreover, the /</w:t>
      </w:r>
      <w:r w:rsidRPr="00C26608">
        <w:rPr>
          <w:rFonts w:ascii="Times New Roman" w:hAnsi="Times New Roman"/>
          <w:sz w:val="24"/>
          <w:szCs w:val="24"/>
        </w:rPr>
        <w:t>vcv</w:t>
      </w:r>
      <w:r>
        <w:rPr>
          <w:rFonts w:ascii="Times New Roman" w:hAnsi="Times New Roman"/>
          <w:sz w:val="24"/>
          <w:szCs w:val="24"/>
        </w:rPr>
        <w:t>/</w:t>
      </w:r>
      <w:r w:rsidRPr="00C26608">
        <w:rPr>
          <w:rFonts w:ascii="Times New Roman" w:hAnsi="Times New Roman"/>
          <w:sz w:val="24"/>
          <w:szCs w:val="24"/>
        </w:rPr>
        <w:t xml:space="preserve"> and </w:t>
      </w:r>
      <w:r>
        <w:rPr>
          <w:rFonts w:ascii="Times New Roman" w:hAnsi="Times New Roman"/>
          <w:sz w:val="24"/>
          <w:szCs w:val="24"/>
        </w:rPr>
        <w:t>/</w:t>
      </w:r>
      <w:r w:rsidRPr="00C26608">
        <w:rPr>
          <w:rFonts w:ascii="Times New Roman" w:hAnsi="Times New Roman"/>
          <w:sz w:val="24"/>
          <w:szCs w:val="24"/>
        </w:rPr>
        <w:t>vcvcv</w:t>
      </w:r>
      <w:r>
        <w:rPr>
          <w:rFonts w:ascii="Times New Roman" w:hAnsi="Times New Roman"/>
          <w:sz w:val="24"/>
          <w:szCs w:val="24"/>
        </w:rPr>
        <w:t>/</w:t>
      </w:r>
      <w:r w:rsidRPr="00C26608">
        <w:rPr>
          <w:rFonts w:ascii="Times New Roman" w:hAnsi="Times New Roman"/>
          <w:sz w:val="24"/>
          <w:szCs w:val="24"/>
        </w:rPr>
        <w:t xml:space="preserve"> word structures are more prevalent in Igbo, than the </w:t>
      </w:r>
      <w:r>
        <w:rPr>
          <w:rFonts w:ascii="Times New Roman" w:hAnsi="Times New Roman"/>
          <w:sz w:val="24"/>
          <w:szCs w:val="24"/>
        </w:rPr>
        <w:t>/</w:t>
      </w:r>
      <w:r w:rsidRPr="00C26608">
        <w:rPr>
          <w:rFonts w:ascii="Times New Roman" w:hAnsi="Times New Roman"/>
          <w:sz w:val="24"/>
          <w:szCs w:val="24"/>
        </w:rPr>
        <w:t>cvcv</w:t>
      </w:r>
      <w:r>
        <w:rPr>
          <w:rFonts w:ascii="Times New Roman" w:hAnsi="Times New Roman"/>
          <w:sz w:val="24"/>
          <w:szCs w:val="24"/>
        </w:rPr>
        <w:t>/</w:t>
      </w:r>
      <w:r w:rsidRPr="00C26608">
        <w:rPr>
          <w:rFonts w:ascii="Times New Roman" w:hAnsi="Times New Roman"/>
          <w:sz w:val="24"/>
          <w:szCs w:val="24"/>
        </w:rPr>
        <w:t xml:space="preserve"> used in English.</w:t>
      </w:r>
    </w:p>
    <w:p w14:paraId="073EE3C7" w14:textId="77777777" w:rsidR="00D52D8A" w:rsidRPr="00C26608" w:rsidRDefault="00D52D8A" w:rsidP="00D52D8A">
      <w:pPr>
        <w:pStyle w:val="ListParagraph"/>
        <w:numPr>
          <w:ilvl w:val="0"/>
          <w:numId w:val="14"/>
        </w:numPr>
        <w:shd w:val="clear" w:color="auto" w:fill="FFFFFF"/>
        <w:spacing w:line="240" w:lineRule="auto"/>
        <w:ind w:left="810"/>
        <w:jc w:val="both"/>
        <w:rPr>
          <w:rFonts w:ascii="Times New Roman" w:hAnsi="Times New Roman"/>
          <w:sz w:val="24"/>
          <w:szCs w:val="24"/>
        </w:rPr>
      </w:pPr>
      <w:commentRangeStart w:id="60"/>
      <w:r w:rsidRPr="00C26608">
        <w:rPr>
          <w:rFonts w:ascii="Times New Roman" w:hAnsi="Times New Roman"/>
          <w:sz w:val="24"/>
          <w:szCs w:val="24"/>
        </w:rPr>
        <w:t xml:space="preserve"> Many vowels are not differentiated in Igbo. Igbo uses mostly short vowels sounds.</w:t>
      </w:r>
      <w:commentRangeEnd w:id="60"/>
      <w:r w:rsidR="00CF3989">
        <w:rPr>
          <w:rStyle w:val="CommentReference"/>
          <w:lang w:val="en-GB"/>
        </w:rPr>
        <w:commentReference w:id="60"/>
      </w:r>
    </w:p>
    <w:p w14:paraId="12B4F055" w14:textId="77777777" w:rsidR="00D52D8A" w:rsidRPr="00C26608" w:rsidRDefault="00D52D8A" w:rsidP="00D52D8A">
      <w:pPr>
        <w:pStyle w:val="ListParagraph"/>
        <w:numPr>
          <w:ilvl w:val="0"/>
          <w:numId w:val="14"/>
        </w:numPr>
        <w:shd w:val="clear" w:color="auto" w:fill="FFFFFF"/>
        <w:spacing w:line="240" w:lineRule="auto"/>
        <w:ind w:left="810"/>
        <w:jc w:val="both"/>
        <w:rPr>
          <w:rFonts w:ascii="Times New Roman" w:hAnsi="Times New Roman"/>
          <w:sz w:val="24"/>
          <w:szCs w:val="24"/>
        </w:rPr>
      </w:pPr>
      <w:r w:rsidRPr="00C26608">
        <w:rPr>
          <w:rFonts w:ascii="Times New Roman" w:hAnsi="Times New Roman"/>
          <w:sz w:val="24"/>
          <w:szCs w:val="24"/>
        </w:rPr>
        <w:t xml:space="preserve"> The Igbo language has the open syllable kind whereas English language has open and closed syllables.</w:t>
      </w:r>
    </w:p>
    <w:p w14:paraId="4274B8B5" w14:textId="77777777" w:rsidR="00D52D8A" w:rsidRPr="00C26608" w:rsidRDefault="00D52D8A" w:rsidP="00D52D8A">
      <w:pPr>
        <w:pStyle w:val="ListParagraph"/>
        <w:numPr>
          <w:ilvl w:val="0"/>
          <w:numId w:val="14"/>
        </w:numPr>
        <w:shd w:val="clear" w:color="auto" w:fill="FFFFFF"/>
        <w:spacing w:line="240" w:lineRule="auto"/>
        <w:ind w:left="810"/>
        <w:jc w:val="both"/>
        <w:rPr>
          <w:rFonts w:ascii="Times New Roman" w:hAnsi="Times New Roman"/>
          <w:sz w:val="24"/>
          <w:szCs w:val="24"/>
        </w:rPr>
      </w:pPr>
      <w:r w:rsidRPr="00C26608">
        <w:rPr>
          <w:rFonts w:ascii="Times New Roman" w:hAnsi="Times New Roman"/>
          <w:sz w:val="24"/>
          <w:szCs w:val="24"/>
        </w:rPr>
        <w:t xml:space="preserve"> </w:t>
      </w:r>
      <w:commentRangeStart w:id="61"/>
      <w:r w:rsidRPr="00C26608">
        <w:rPr>
          <w:rFonts w:ascii="Times New Roman" w:hAnsi="Times New Roman"/>
          <w:sz w:val="24"/>
          <w:szCs w:val="24"/>
        </w:rPr>
        <w:t>The Igbo has no consonant cluster while the English language has consonant clusters</w:t>
      </w:r>
      <w:commentRangeEnd w:id="61"/>
      <w:r w:rsidR="00CF3989">
        <w:rPr>
          <w:rStyle w:val="CommentReference"/>
          <w:lang w:val="en-GB"/>
        </w:rPr>
        <w:commentReference w:id="61"/>
      </w:r>
      <w:r w:rsidRPr="00C26608">
        <w:rPr>
          <w:rFonts w:ascii="Times New Roman" w:hAnsi="Times New Roman"/>
          <w:sz w:val="24"/>
          <w:szCs w:val="24"/>
        </w:rPr>
        <w:t xml:space="preserve">. Some Igbo speakers of English tend to insert a vowel sound where there is a cluster because of the absence of consonant clusters in Igbo language. </w:t>
      </w:r>
    </w:p>
    <w:p w14:paraId="12DECAB4" w14:textId="77777777" w:rsidR="00D52D8A" w:rsidRPr="00C26608" w:rsidRDefault="00D52D8A" w:rsidP="00D52D8A">
      <w:pPr>
        <w:pStyle w:val="ListParagraph"/>
        <w:numPr>
          <w:ilvl w:val="0"/>
          <w:numId w:val="14"/>
        </w:numPr>
        <w:shd w:val="clear" w:color="auto" w:fill="FFFFFF"/>
        <w:spacing w:line="240" w:lineRule="auto"/>
        <w:ind w:left="810"/>
        <w:jc w:val="both"/>
        <w:rPr>
          <w:rFonts w:ascii="Times New Roman" w:hAnsi="Times New Roman"/>
          <w:sz w:val="24"/>
          <w:szCs w:val="24"/>
        </w:rPr>
      </w:pPr>
      <w:r w:rsidRPr="00C26608">
        <w:rPr>
          <w:rFonts w:ascii="Times New Roman" w:hAnsi="Times New Roman"/>
          <w:sz w:val="24"/>
          <w:szCs w:val="24"/>
        </w:rPr>
        <w:t xml:space="preserve">The basic Igbo syllabic possibility comprises /cv/, i.e., onset and peak in words such as “si” – cook, “zu” - buy </w:t>
      </w:r>
      <w:commentRangeStart w:id="62"/>
      <w:r w:rsidRPr="00C26608">
        <w:rPr>
          <w:rFonts w:ascii="Times New Roman" w:hAnsi="Times New Roman"/>
          <w:sz w:val="24"/>
          <w:szCs w:val="24"/>
        </w:rPr>
        <w:t xml:space="preserve">while the basic English syllable is /vc/ as in “am”, /ӕm/.   </w:t>
      </w:r>
      <w:commentRangeEnd w:id="62"/>
      <w:r w:rsidR="00CF3989">
        <w:rPr>
          <w:rStyle w:val="CommentReference"/>
          <w:lang w:val="en-GB"/>
        </w:rPr>
        <w:commentReference w:id="62"/>
      </w:r>
    </w:p>
    <w:p w14:paraId="081311CB" w14:textId="77777777" w:rsidR="00D52D8A" w:rsidRPr="00C26608" w:rsidRDefault="00D52D8A" w:rsidP="00D52D8A">
      <w:pPr>
        <w:shd w:val="clear" w:color="auto" w:fill="FFFFFF"/>
        <w:ind w:left="-720"/>
        <w:jc w:val="both"/>
        <w:rPr>
          <w:rFonts w:ascii="Times New Roman" w:hAnsi="Times New Roman"/>
          <w:sz w:val="24"/>
          <w:szCs w:val="24"/>
        </w:rPr>
      </w:pPr>
      <w:r w:rsidRPr="00C26608">
        <w:rPr>
          <w:rFonts w:ascii="Times New Roman" w:hAnsi="Times New Roman"/>
          <w:b/>
          <w:sz w:val="24"/>
          <w:szCs w:val="24"/>
        </w:rPr>
        <w:tab/>
        <w:t xml:space="preserve">Conclusion </w:t>
      </w:r>
    </w:p>
    <w:p w14:paraId="5E9E4746" w14:textId="77777777" w:rsidR="00D52D8A" w:rsidRPr="00C26608" w:rsidRDefault="00D52D8A" w:rsidP="00D52D8A">
      <w:pPr>
        <w:shd w:val="clear" w:color="auto" w:fill="FFFFFF"/>
        <w:jc w:val="both"/>
        <w:rPr>
          <w:rFonts w:ascii="Times New Roman" w:hAnsi="Times New Roman"/>
          <w:sz w:val="24"/>
          <w:szCs w:val="24"/>
        </w:rPr>
      </w:pPr>
      <w:r w:rsidRPr="00C26608">
        <w:rPr>
          <w:rFonts w:ascii="Times New Roman" w:hAnsi="Times New Roman"/>
          <w:sz w:val="24"/>
          <w:szCs w:val="24"/>
        </w:rPr>
        <w:tab/>
      </w:r>
    </w:p>
    <w:p w14:paraId="792140E9" w14:textId="77777777" w:rsidR="00D52D8A" w:rsidRPr="00C26608" w:rsidRDefault="00D52D8A" w:rsidP="00D52D8A">
      <w:pPr>
        <w:shd w:val="clear" w:color="auto" w:fill="FFFFFF"/>
        <w:jc w:val="both"/>
        <w:rPr>
          <w:rFonts w:ascii="Times New Roman" w:hAnsi="Times New Roman"/>
          <w:sz w:val="24"/>
          <w:szCs w:val="24"/>
        </w:rPr>
      </w:pPr>
      <w:r w:rsidRPr="00C26608">
        <w:rPr>
          <w:rFonts w:ascii="Times New Roman" w:hAnsi="Times New Roman"/>
          <w:sz w:val="24"/>
          <w:szCs w:val="24"/>
        </w:rPr>
        <w:t>This paper has done a phonotactic study of the syllab</w:t>
      </w:r>
      <w:r>
        <w:rPr>
          <w:rFonts w:ascii="Times New Roman" w:hAnsi="Times New Roman"/>
          <w:sz w:val="24"/>
          <w:szCs w:val="24"/>
        </w:rPr>
        <w:t>le</w:t>
      </w:r>
      <w:r w:rsidRPr="00C26608">
        <w:rPr>
          <w:rFonts w:ascii="Times New Roman" w:hAnsi="Times New Roman"/>
          <w:sz w:val="24"/>
          <w:szCs w:val="24"/>
        </w:rPr>
        <w:t xml:space="preserve"> structure of the English and Igbo languages. In this work, the differences and similarities in</w:t>
      </w:r>
      <w:commentRangeStart w:id="63"/>
      <w:r w:rsidRPr="00C26608">
        <w:rPr>
          <w:rFonts w:ascii="Times New Roman" w:hAnsi="Times New Roman"/>
          <w:sz w:val="24"/>
          <w:szCs w:val="24"/>
        </w:rPr>
        <w:t xml:space="preserve"> the vowels and consonant inventories were established</w:t>
      </w:r>
      <w:commentRangeEnd w:id="63"/>
      <w:r w:rsidR="00CF3989">
        <w:rPr>
          <w:rStyle w:val="CommentReference"/>
          <w:lang w:val="en-GB"/>
        </w:rPr>
        <w:commentReference w:id="63"/>
      </w:r>
      <w:r w:rsidRPr="00C26608">
        <w:rPr>
          <w:rFonts w:ascii="Times New Roman" w:hAnsi="Times New Roman"/>
          <w:sz w:val="24"/>
          <w:szCs w:val="24"/>
        </w:rPr>
        <w:t xml:space="preserve">. Due to these </w:t>
      </w:r>
      <w:commentRangeStart w:id="64"/>
      <w:r w:rsidRPr="00C26608">
        <w:rPr>
          <w:rFonts w:ascii="Times New Roman" w:hAnsi="Times New Roman"/>
          <w:sz w:val="24"/>
          <w:szCs w:val="24"/>
        </w:rPr>
        <w:t xml:space="preserve">differences that exist in the vowels and consonants of the two languages, </w:t>
      </w:r>
      <w:commentRangeEnd w:id="64"/>
      <w:r w:rsidR="00CF3989">
        <w:rPr>
          <w:rStyle w:val="CommentReference"/>
          <w:lang w:val="en-GB"/>
        </w:rPr>
        <w:commentReference w:id="64"/>
      </w:r>
      <w:r w:rsidRPr="00C26608">
        <w:rPr>
          <w:rFonts w:ascii="Times New Roman" w:hAnsi="Times New Roman"/>
          <w:sz w:val="24"/>
          <w:szCs w:val="24"/>
        </w:rPr>
        <w:t xml:space="preserve">there are certain predictions of errors that some Igbo speakers of English are </w:t>
      </w:r>
      <w:r w:rsidRPr="00C26608">
        <w:rPr>
          <w:rFonts w:ascii="Times New Roman" w:hAnsi="Times New Roman"/>
          <w:sz w:val="24"/>
          <w:szCs w:val="24"/>
        </w:rPr>
        <w:lastRenderedPageBreak/>
        <w:t>bound to make. Also, in English and Igbo languages, sounds are structured in certain ways and this goes to show that no two languages are the same. Some consonants can occur at the onset phonotactic of Igbo language but cannot constitute the onset of the English language.</w:t>
      </w:r>
      <w:commentRangeStart w:id="65"/>
      <w:r w:rsidRPr="00C26608">
        <w:rPr>
          <w:rFonts w:ascii="Times New Roman" w:hAnsi="Times New Roman"/>
          <w:sz w:val="24"/>
          <w:szCs w:val="24"/>
        </w:rPr>
        <w:t xml:space="preserve"> Phonotactics is a topic in Phonology that is concerned with the possible phoneme combinations in a language while the Syllable Structure refers to the manner in which vowels and consonants may co-occur to form a syllable or a</w:t>
      </w:r>
      <w:commentRangeEnd w:id="65"/>
      <w:r w:rsidR="003D5F95">
        <w:rPr>
          <w:rStyle w:val="CommentReference"/>
          <w:lang w:val="en-GB"/>
        </w:rPr>
        <w:commentReference w:id="65"/>
      </w:r>
      <w:r w:rsidRPr="00C26608">
        <w:rPr>
          <w:rFonts w:ascii="Times New Roman" w:hAnsi="Times New Roman"/>
          <w:sz w:val="24"/>
          <w:szCs w:val="24"/>
        </w:rPr>
        <w:t xml:space="preserve"> word in a language. </w:t>
      </w:r>
    </w:p>
    <w:p w14:paraId="0BC42DD9" w14:textId="77777777" w:rsidR="00D52D8A" w:rsidRPr="00C26608" w:rsidRDefault="00D52D8A" w:rsidP="00D52D8A">
      <w:pPr>
        <w:shd w:val="clear" w:color="auto" w:fill="FFFFFF"/>
        <w:jc w:val="both"/>
        <w:rPr>
          <w:rFonts w:ascii="Times New Roman" w:hAnsi="Times New Roman"/>
          <w:b/>
          <w:sz w:val="24"/>
          <w:szCs w:val="24"/>
        </w:rPr>
      </w:pPr>
    </w:p>
    <w:p w14:paraId="001F9369" w14:textId="0A9DC579" w:rsidR="00D52D8A" w:rsidRPr="00C26608" w:rsidRDefault="00D52D8A" w:rsidP="00D52D8A">
      <w:pPr>
        <w:shd w:val="clear" w:color="auto" w:fill="FFFFFF"/>
        <w:jc w:val="both"/>
        <w:rPr>
          <w:rFonts w:ascii="Times New Roman" w:hAnsi="Times New Roman"/>
          <w:b/>
          <w:sz w:val="24"/>
          <w:szCs w:val="24"/>
        </w:rPr>
      </w:pPr>
      <w:r w:rsidRPr="00C26608">
        <w:rPr>
          <w:rFonts w:ascii="Times New Roman" w:hAnsi="Times New Roman"/>
          <w:b/>
          <w:sz w:val="24"/>
          <w:szCs w:val="24"/>
        </w:rPr>
        <w:t>Acknowledgement</w:t>
      </w:r>
      <w:r w:rsidR="007041C3">
        <w:rPr>
          <w:rFonts w:ascii="Times New Roman" w:hAnsi="Times New Roman"/>
          <w:b/>
          <w:sz w:val="24"/>
          <w:szCs w:val="24"/>
        </w:rPr>
        <w:t>s</w:t>
      </w:r>
    </w:p>
    <w:p w14:paraId="5666D1C0" w14:textId="77777777" w:rsidR="00D52D8A" w:rsidRPr="00C26608" w:rsidRDefault="00D52D8A" w:rsidP="00D52D8A">
      <w:pPr>
        <w:shd w:val="clear" w:color="auto" w:fill="FFFFFF"/>
        <w:jc w:val="both"/>
        <w:rPr>
          <w:rFonts w:ascii="Times New Roman" w:hAnsi="Times New Roman"/>
          <w:b/>
          <w:sz w:val="24"/>
          <w:szCs w:val="24"/>
        </w:rPr>
      </w:pPr>
    </w:p>
    <w:p w14:paraId="41898BD7" w14:textId="65A883A8" w:rsidR="00D52D8A" w:rsidRDefault="00D52D8A" w:rsidP="00D52D8A">
      <w:pPr>
        <w:shd w:val="clear" w:color="auto" w:fill="FFFFFF"/>
        <w:jc w:val="both"/>
        <w:rPr>
          <w:rFonts w:ascii="Times New Roman" w:hAnsi="Times New Roman"/>
          <w:sz w:val="24"/>
          <w:szCs w:val="24"/>
        </w:rPr>
      </w:pPr>
      <w:r w:rsidRPr="00C26608">
        <w:rPr>
          <w:rFonts w:ascii="Times New Roman" w:hAnsi="Times New Roman"/>
          <w:b/>
          <w:sz w:val="24"/>
          <w:szCs w:val="24"/>
        </w:rPr>
        <w:t xml:space="preserve">The </w:t>
      </w:r>
      <w:r w:rsidRPr="00C26608">
        <w:rPr>
          <w:rFonts w:ascii="Times New Roman" w:hAnsi="Times New Roman"/>
          <w:bCs/>
          <w:sz w:val="24"/>
          <w:szCs w:val="24"/>
        </w:rPr>
        <w:t xml:space="preserve">author of this paper acknowledges </w:t>
      </w:r>
      <w:commentRangeStart w:id="66"/>
      <w:r w:rsidRPr="00C26608">
        <w:rPr>
          <w:rFonts w:ascii="Times New Roman" w:hAnsi="Times New Roman"/>
          <w:sz w:val="24"/>
          <w:szCs w:val="24"/>
        </w:rPr>
        <w:t>Dr Ogbonna Ndubuisi ANYANWU, Reader of Igbo Linguistics, Department of Linguistics, University of Uyo, Uyo, Akwa Ibom State, Nigeria. He</w:t>
      </w:r>
      <w:commentRangeEnd w:id="66"/>
      <w:r w:rsidR="003D5F95">
        <w:rPr>
          <w:rStyle w:val="CommentReference"/>
          <w:lang w:val="en-GB"/>
        </w:rPr>
        <w:commentReference w:id="66"/>
      </w:r>
      <w:r w:rsidRPr="00C26608">
        <w:rPr>
          <w:rFonts w:ascii="Times New Roman" w:hAnsi="Times New Roman"/>
          <w:sz w:val="24"/>
          <w:szCs w:val="24"/>
        </w:rPr>
        <w:t xml:space="preserve"> assisted in the interpretation and organization of lexical items and syllables in this paper. </w:t>
      </w:r>
    </w:p>
    <w:p w14:paraId="14893E72" w14:textId="77777777" w:rsidR="007C20B2" w:rsidRPr="00C26608" w:rsidRDefault="007C20B2" w:rsidP="007C20B2">
      <w:pPr>
        <w:shd w:val="clear" w:color="auto" w:fill="FFFFFF"/>
        <w:jc w:val="both"/>
        <w:rPr>
          <w:rFonts w:ascii="Times New Roman" w:hAnsi="Times New Roman"/>
          <w:sz w:val="24"/>
          <w:szCs w:val="24"/>
        </w:rPr>
      </w:pPr>
      <w:r>
        <w:rPr>
          <w:rFonts w:ascii="Times New Roman" w:hAnsi="Times New Roman"/>
          <w:sz w:val="24"/>
          <w:szCs w:val="24"/>
        </w:rPr>
        <w:t xml:space="preserve">The author also acknowledges the Igbo Respondent who assisted in supplying necessary information and data for the study. The respondent is 24 years of age, female, and a Bachelor of Arts degree in English, a teacher serving the nation as a National Youth Service Corp, from Ihiagwa, Imo State. She is proficient in English and Igbo, having lived in an Igbo speaking environment all her life. </w:t>
      </w:r>
      <w:commentRangeStart w:id="67"/>
      <w:r>
        <w:rPr>
          <w:rFonts w:ascii="Times New Roman" w:hAnsi="Times New Roman"/>
          <w:sz w:val="24"/>
          <w:szCs w:val="24"/>
        </w:rPr>
        <w:t>She speaks Standard Igbo fluently.</w:t>
      </w:r>
    </w:p>
    <w:commentRangeEnd w:id="67"/>
    <w:p w14:paraId="0CCFA212" w14:textId="77777777" w:rsidR="007C20B2" w:rsidRPr="00C26608" w:rsidRDefault="00CF3989" w:rsidP="00D52D8A">
      <w:pPr>
        <w:shd w:val="clear" w:color="auto" w:fill="FFFFFF"/>
        <w:jc w:val="both"/>
        <w:rPr>
          <w:rFonts w:ascii="Times New Roman" w:hAnsi="Times New Roman"/>
          <w:sz w:val="24"/>
          <w:szCs w:val="24"/>
        </w:rPr>
      </w:pPr>
      <w:r>
        <w:rPr>
          <w:rStyle w:val="CommentReference"/>
          <w:lang w:val="en-GB"/>
        </w:rPr>
        <w:commentReference w:id="67"/>
      </w:r>
    </w:p>
    <w:p w14:paraId="54C69E35" w14:textId="77777777" w:rsidR="00D52D8A" w:rsidRPr="00C26608" w:rsidRDefault="00D52D8A" w:rsidP="00D52D8A">
      <w:pPr>
        <w:shd w:val="clear" w:color="auto" w:fill="FFFFFF"/>
        <w:jc w:val="both"/>
        <w:rPr>
          <w:rFonts w:ascii="Times New Roman" w:hAnsi="Times New Roman"/>
          <w:b/>
          <w:sz w:val="24"/>
          <w:szCs w:val="24"/>
        </w:rPr>
      </w:pPr>
    </w:p>
    <w:p w14:paraId="62B02EB2" w14:textId="77777777" w:rsidR="00D52D8A" w:rsidRPr="00C26608" w:rsidRDefault="00D52D8A" w:rsidP="00D52D8A">
      <w:pPr>
        <w:shd w:val="clear" w:color="auto" w:fill="FFFFFF"/>
        <w:jc w:val="both"/>
        <w:rPr>
          <w:rFonts w:ascii="Times New Roman" w:hAnsi="Times New Roman"/>
          <w:b/>
          <w:sz w:val="24"/>
          <w:szCs w:val="24"/>
        </w:rPr>
      </w:pPr>
    </w:p>
    <w:p w14:paraId="1BFC3B88" w14:textId="77777777" w:rsidR="00D52D8A" w:rsidRPr="00C26608" w:rsidRDefault="00D52D8A" w:rsidP="00D52D8A">
      <w:pPr>
        <w:shd w:val="clear" w:color="auto" w:fill="FFFFFF"/>
        <w:jc w:val="both"/>
        <w:rPr>
          <w:rFonts w:ascii="Times New Roman" w:hAnsi="Times New Roman"/>
          <w:sz w:val="24"/>
          <w:szCs w:val="24"/>
        </w:rPr>
      </w:pPr>
      <w:r w:rsidRPr="00C26608">
        <w:rPr>
          <w:rFonts w:ascii="Times New Roman" w:hAnsi="Times New Roman"/>
          <w:b/>
          <w:sz w:val="24"/>
          <w:szCs w:val="24"/>
        </w:rPr>
        <w:t>References</w:t>
      </w:r>
      <w:r w:rsidRPr="00C26608">
        <w:rPr>
          <w:rFonts w:ascii="Times New Roman" w:hAnsi="Times New Roman"/>
          <w:sz w:val="24"/>
          <w:szCs w:val="24"/>
        </w:rPr>
        <w:t>:</w:t>
      </w:r>
    </w:p>
    <w:p w14:paraId="36849438" w14:textId="77777777" w:rsidR="00D52D8A" w:rsidRPr="00C26608" w:rsidRDefault="00D52D8A" w:rsidP="00D52D8A">
      <w:pPr>
        <w:shd w:val="clear" w:color="auto" w:fill="FFFFFF"/>
        <w:ind w:left="450" w:hanging="450"/>
        <w:jc w:val="both"/>
        <w:rPr>
          <w:rFonts w:ascii="Times New Roman" w:hAnsi="Times New Roman"/>
          <w:sz w:val="24"/>
          <w:szCs w:val="24"/>
        </w:rPr>
      </w:pPr>
      <w:r w:rsidRPr="00C26608">
        <w:rPr>
          <w:rFonts w:ascii="Times New Roman" w:hAnsi="Times New Roman"/>
          <w:sz w:val="24"/>
          <w:szCs w:val="24"/>
        </w:rPr>
        <w:t xml:space="preserve">Abonyi, D., Nwaozuzu, G. &amp; Agbedo, C. (2013). “Tone in northern Igbo group of dialects. In </w:t>
      </w:r>
      <w:r w:rsidRPr="00C26608">
        <w:rPr>
          <w:rFonts w:ascii="Times New Roman" w:hAnsi="Times New Roman"/>
          <w:sz w:val="24"/>
          <w:szCs w:val="24"/>
        </w:rPr>
        <w:tab/>
      </w:r>
      <w:r w:rsidRPr="00C26608">
        <w:rPr>
          <w:rFonts w:ascii="Times New Roman" w:hAnsi="Times New Roman"/>
          <w:i/>
          <w:sz w:val="24"/>
          <w:szCs w:val="24"/>
        </w:rPr>
        <w:t xml:space="preserve">Nsukka Working Papers in Language, Linguistics, and Literature (NWPLLL). </w:t>
      </w:r>
      <w:r w:rsidRPr="00C26608">
        <w:rPr>
          <w:rFonts w:ascii="Times New Roman" w:hAnsi="Times New Roman"/>
          <w:sz w:val="24"/>
          <w:szCs w:val="24"/>
        </w:rPr>
        <w:t xml:space="preserve"> </w:t>
      </w:r>
      <w:r w:rsidRPr="00C26608">
        <w:rPr>
          <w:rFonts w:ascii="Times New Roman" w:hAnsi="Times New Roman"/>
          <w:sz w:val="24"/>
          <w:szCs w:val="24"/>
        </w:rPr>
        <w:tab/>
        <w:t xml:space="preserve">Vol.1, </w:t>
      </w:r>
      <w:r w:rsidRPr="00C26608">
        <w:rPr>
          <w:rFonts w:ascii="Times New Roman" w:hAnsi="Times New Roman"/>
          <w:sz w:val="24"/>
          <w:szCs w:val="24"/>
        </w:rPr>
        <w:tab/>
        <w:t>Numbers 1&amp; 2, pp. 43-57</w:t>
      </w:r>
    </w:p>
    <w:p w14:paraId="1736EA95" w14:textId="77777777" w:rsidR="00D52D8A" w:rsidRPr="00C26608" w:rsidRDefault="00D52D8A" w:rsidP="00D52D8A">
      <w:pPr>
        <w:shd w:val="clear" w:color="auto" w:fill="FFFFFF"/>
        <w:ind w:left="450" w:hanging="450"/>
        <w:jc w:val="both"/>
        <w:rPr>
          <w:rFonts w:ascii="Times New Roman" w:hAnsi="Times New Roman"/>
          <w:sz w:val="24"/>
          <w:szCs w:val="24"/>
        </w:rPr>
      </w:pPr>
      <w:r w:rsidRPr="00C26608">
        <w:rPr>
          <w:rFonts w:ascii="Times New Roman" w:hAnsi="Times New Roman"/>
          <w:sz w:val="24"/>
          <w:szCs w:val="24"/>
        </w:rPr>
        <w:t xml:space="preserve">Akindele, F.  &amp; Adegbite, W. (1999). </w:t>
      </w:r>
      <w:r w:rsidRPr="00C26608">
        <w:rPr>
          <w:rFonts w:ascii="Times New Roman" w:hAnsi="Times New Roman"/>
          <w:i/>
          <w:sz w:val="24"/>
          <w:szCs w:val="24"/>
        </w:rPr>
        <w:t>The Sociology and Politics of English in Nigeria</w:t>
      </w:r>
      <w:r w:rsidRPr="00C26608">
        <w:rPr>
          <w:rFonts w:ascii="Times New Roman" w:hAnsi="Times New Roman"/>
          <w:sz w:val="24"/>
          <w:szCs w:val="24"/>
        </w:rPr>
        <w:t xml:space="preserve"> </w:t>
      </w:r>
    </w:p>
    <w:p w14:paraId="30D21F7C" w14:textId="77777777" w:rsidR="00D52D8A" w:rsidRPr="00C26608" w:rsidRDefault="00D52D8A" w:rsidP="00D52D8A">
      <w:pPr>
        <w:ind w:left="450" w:hanging="450"/>
        <w:jc w:val="both"/>
        <w:rPr>
          <w:rFonts w:ascii="Times New Roman" w:hAnsi="Times New Roman"/>
          <w:sz w:val="24"/>
          <w:szCs w:val="24"/>
        </w:rPr>
      </w:pPr>
      <w:r w:rsidRPr="00C26608">
        <w:rPr>
          <w:rFonts w:ascii="Times New Roman" w:hAnsi="Times New Roman"/>
          <w:sz w:val="24"/>
          <w:szCs w:val="24"/>
        </w:rPr>
        <w:t>Akinjobi, A. 2004.  A phonological Investigation of Vowel Weakening and Unstressed Syllable Obscuration in Education Yoruba English. An unpublished Ph.D Dissertation, University of Ibadan, Ibadan. pp. 38-100</w:t>
      </w:r>
    </w:p>
    <w:p w14:paraId="080EAB39" w14:textId="77777777" w:rsidR="00D52D8A" w:rsidRPr="00C26608" w:rsidRDefault="00D52D8A" w:rsidP="00D52D8A">
      <w:pPr>
        <w:shd w:val="clear" w:color="auto" w:fill="FFFFFF"/>
        <w:ind w:left="450" w:hanging="450"/>
        <w:jc w:val="both"/>
        <w:rPr>
          <w:rFonts w:ascii="Times New Roman" w:hAnsi="Times New Roman"/>
          <w:sz w:val="24"/>
          <w:szCs w:val="24"/>
        </w:rPr>
      </w:pPr>
      <w:r w:rsidRPr="00C26608">
        <w:rPr>
          <w:rFonts w:ascii="Times New Roman" w:hAnsi="Times New Roman"/>
          <w:sz w:val="24"/>
          <w:szCs w:val="24"/>
        </w:rPr>
        <w:t xml:space="preserve">Atoye, R. A. (2009). “A Set of Distinctive Features for English Sound Segments”. In </w:t>
      </w:r>
      <w:r w:rsidRPr="00C26608">
        <w:rPr>
          <w:rFonts w:ascii="Times New Roman" w:hAnsi="Times New Roman"/>
          <w:i/>
          <w:sz w:val="24"/>
          <w:szCs w:val="24"/>
        </w:rPr>
        <w:t xml:space="preserve">Papers in </w:t>
      </w:r>
      <w:r w:rsidRPr="00C26608">
        <w:rPr>
          <w:rFonts w:ascii="Times New Roman" w:hAnsi="Times New Roman"/>
          <w:i/>
          <w:sz w:val="24"/>
          <w:szCs w:val="24"/>
        </w:rPr>
        <w:tab/>
        <w:t xml:space="preserve">English and Linguistics (PEL). </w:t>
      </w:r>
      <w:r w:rsidRPr="00C26608">
        <w:rPr>
          <w:rFonts w:ascii="Times New Roman" w:hAnsi="Times New Roman"/>
          <w:sz w:val="24"/>
          <w:szCs w:val="24"/>
        </w:rPr>
        <w:t xml:space="preserve">The Linguistics Association, Obafemi Awolowo </w:t>
      </w:r>
      <w:r w:rsidRPr="00C26608">
        <w:rPr>
          <w:rFonts w:ascii="Times New Roman" w:hAnsi="Times New Roman"/>
          <w:sz w:val="24"/>
          <w:szCs w:val="24"/>
        </w:rPr>
        <w:tab/>
        <w:t>University, Ile-Ife, Nigeria</w:t>
      </w:r>
    </w:p>
    <w:p w14:paraId="35CB4EA6" w14:textId="77777777" w:rsidR="00D52D8A" w:rsidRPr="00C26608" w:rsidRDefault="00D52D8A" w:rsidP="00D52D8A">
      <w:pPr>
        <w:shd w:val="clear" w:color="auto" w:fill="FFFFFF"/>
        <w:ind w:left="450" w:hanging="450"/>
        <w:jc w:val="both"/>
        <w:rPr>
          <w:rFonts w:ascii="Times New Roman" w:hAnsi="Times New Roman"/>
          <w:sz w:val="24"/>
          <w:szCs w:val="24"/>
        </w:rPr>
      </w:pPr>
      <w:r w:rsidRPr="00C26608">
        <w:rPr>
          <w:rFonts w:ascii="Times New Roman" w:hAnsi="Times New Roman"/>
          <w:sz w:val="24"/>
          <w:szCs w:val="24"/>
        </w:rPr>
        <w:lastRenderedPageBreak/>
        <w:t xml:space="preserve">Chinelo, N. L. (2010). </w:t>
      </w:r>
      <w:r w:rsidRPr="00C26608">
        <w:rPr>
          <w:rFonts w:ascii="Times New Roman" w:hAnsi="Times New Roman"/>
          <w:i/>
          <w:sz w:val="24"/>
          <w:szCs w:val="24"/>
        </w:rPr>
        <w:t xml:space="preserve"> Phonology in Teacher Education in Nigeria: The Igbo Language</w:t>
      </w:r>
      <w:r w:rsidRPr="00C26608">
        <w:rPr>
          <w:rFonts w:ascii="Times New Roman" w:hAnsi="Times New Roman"/>
          <w:i/>
          <w:sz w:val="24"/>
          <w:szCs w:val="24"/>
        </w:rPr>
        <w:tab/>
        <w:t>Example.</w:t>
      </w:r>
      <w:r w:rsidRPr="00C26608">
        <w:rPr>
          <w:rFonts w:ascii="Times New Roman" w:hAnsi="Times New Roman"/>
          <w:sz w:val="24"/>
          <w:szCs w:val="24"/>
        </w:rPr>
        <w:t xml:space="preserve"> </w:t>
      </w:r>
      <w:r w:rsidRPr="00C26608">
        <w:rPr>
          <w:rFonts w:ascii="Times New Roman" w:hAnsi="Times New Roman"/>
          <w:i/>
          <w:sz w:val="24"/>
          <w:szCs w:val="24"/>
        </w:rPr>
        <w:t xml:space="preserve">African Journal of Teacher Education. </w:t>
      </w:r>
      <w:r w:rsidRPr="00C26608">
        <w:rPr>
          <w:rFonts w:ascii="Times New Roman" w:hAnsi="Times New Roman"/>
          <w:sz w:val="24"/>
          <w:szCs w:val="24"/>
        </w:rPr>
        <w:t>1(1). 48-63</w:t>
      </w:r>
    </w:p>
    <w:p w14:paraId="5394FED6" w14:textId="77777777" w:rsidR="00D52D8A" w:rsidRPr="00C26608" w:rsidRDefault="00D52D8A" w:rsidP="00D52D8A">
      <w:pPr>
        <w:shd w:val="clear" w:color="auto" w:fill="FFFFFF"/>
        <w:ind w:left="450" w:hanging="450"/>
        <w:jc w:val="both"/>
        <w:rPr>
          <w:rFonts w:ascii="Times New Roman" w:hAnsi="Times New Roman"/>
          <w:sz w:val="24"/>
          <w:szCs w:val="24"/>
        </w:rPr>
      </w:pPr>
      <w:r w:rsidRPr="00C26608">
        <w:rPr>
          <w:rFonts w:ascii="Times New Roman" w:hAnsi="Times New Roman"/>
          <w:sz w:val="24"/>
          <w:szCs w:val="24"/>
        </w:rPr>
        <w:t xml:space="preserve">Clark, J., Yallop, C. &amp; Fletcher, J. (2007) </w:t>
      </w:r>
      <w:r w:rsidRPr="00C26608">
        <w:rPr>
          <w:rFonts w:ascii="Times New Roman" w:hAnsi="Times New Roman"/>
          <w:i/>
          <w:sz w:val="24"/>
          <w:szCs w:val="24"/>
        </w:rPr>
        <w:t xml:space="preserve">An Introduction to Phonetics and Phonology, </w:t>
      </w:r>
      <w:r w:rsidRPr="00C26608">
        <w:rPr>
          <w:rFonts w:ascii="Times New Roman" w:hAnsi="Times New Roman"/>
          <w:sz w:val="24"/>
          <w:szCs w:val="24"/>
        </w:rPr>
        <w:t>3</w:t>
      </w:r>
      <w:r w:rsidRPr="00C26608">
        <w:rPr>
          <w:rFonts w:ascii="Times New Roman" w:hAnsi="Times New Roman"/>
          <w:sz w:val="24"/>
          <w:szCs w:val="24"/>
          <w:vertAlign w:val="superscript"/>
        </w:rPr>
        <w:t>rd</w:t>
      </w:r>
      <w:r w:rsidRPr="00C26608">
        <w:rPr>
          <w:rFonts w:ascii="Times New Roman" w:hAnsi="Times New Roman"/>
          <w:sz w:val="24"/>
          <w:szCs w:val="24"/>
        </w:rPr>
        <w:t xml:space="preserve"> edn., Oxford: Blackwell.</w:t>
      </w:r>
    </w:p>
    <w:p w14:paraId="16012AFE" w14:textId="77777777" w:rsidR="00D52D8A" w:rsidRPr="00C26608" w:rsidRDefault="00D52D8A" w:rsidP="00D52D8A">
      <w:pPr>
        <w:shd w:val="clear" w:color="auto" w:fill="FFFFFF"/>
        <w:ind w:left="450" w:hanging="450"/>
        <w:jc w:val="both"/>
        <w:rPr>
          <w:rFonts w:ascii="Times New Roman" w:hAnsi="Times New Roman"/>
          <w:sz w:val="24"/>
          <w:szCs w:val="24"/>
        </w:rPr>
      </w:pPr>
      <w:r w:rsidRPr="00C26608">
        <w:rPr>
          <w:rFonts w:ascii="Times New Roman" w:hAnsi="Times New Roman"/>
          <w:sz w:val="24"/>
          <w:szCs w:val="24"/>
        </w:rPr>
        <w:t xml:space="preserve">Cruttenden, A. (ed.) (2008) </w:t>
      </w:r>
      <w:r w:rsidRPr="00C26608">
        <w:rPr>
          <w:rFonts w:ascii="Times New Roman" w:hAnsi="Times New Roman"/>
          <w:i/>
          <w:sz w:val="24"/>
          <w:szCs w:val="24"/>
        </w:rPr>
        <w:t>Gimson’s Pronunciation of English</w:t>
      </w:r>
      <w:r w:rsidRPr="00C26608">
        <w:rPr>
          <w:rFonts w:ascii="Times New Roman" w:hAnsi="Times New Roman"/>
          <w:sz w:val="24"/>
          <w:szCs w:val="24"/>
        </w:rPr>
        <w:t>, 7</w:t>
      </w:r>
      <w:r w:rsidRPr="00C26608">
        <w:rPr>
          <w:rFonts w:ascii="Times New Roman" w:hAnsi="Times New Roman"/>
          <w:sz w:val="24"/>
          <w:szCs w:val="24"/>
          <w:vertAlign w:val="superscript"/>
        </w:rPr>
        <w:t>th</w:t>
      </w:r>
      <w:r w:rsidRPr="00C26608">
        <w:rPr>
          <w:rFonts w:ascii="Times New Roman" w:hAnsi="Times New Roman"/>
          <w:sz w:val="24"/>
          <w:szCs w:val="24"/>
        </w:rPr>
        <w:t xml:space="preserve"> edn.,</w:t>
      </w:r>
      <w:r w:rsidRPr="00C26608">
        <w:rPr>
          <w:rFonts w:ascii="Times New Roman" w:hAnsi="Times New Roman"/>
          <w:i/>
          <w:sz w:val="24"/>
          <w:szCs w:val="24"/>
        </w:rPr>
        <w:t xml:space="preserve"> </w:t>
      </w:r>
      <w:r w:rsidRPr="00C26608">
        <w:rPr>
          <w:rFonts w:ascii="Times New Roman" w:hAnsi="Times New Roman"/>
          <w:sz w:val="24"/>
          <w:szCs w:val="24"/>
        </w:rPr>
        <w:t>London: Edward Arnold.</w:t>
      </w:r>
    </w:p>
    <w:p w14:paraId="45DAFE2E" w14:textId="77777777" w:rsidR="00D52D8A" w:rsidRPr="00C26608" w:rsidRDefault="00D52D8A" w:rsidP="00D52D8A">
      <w:pPr>
        <w:shd w:val="clear" w:color="auto" w:fill="FFFFFF"/>
        <w:ind w:left="450" w:hanging="450"/>
        <w:jc w:val="both"/>
        <w:rPr>
          <w:rFonts w:ascii="Times New Roman" w:hAnsi="Times New Roman"/>
          <w:sz w:val="24"/>
          <w:szCs w:val="24"/>
        </w:rPr>
      </w:pPr>
      <w:r w:rsidRPr="00C26608">
        <w:rPr>
          <w:rFonts w:ascii="Times New Roman" w:hAnsi="Times New Roman"/>
          <w:sz w:val="24"/>
          <w:szCs w:val="24"/>
        </w:rPr>
        <w:t xml:space="preserve">Davenport, S and Hannah, D.  (2010). </w:t>
      </w:r>
      <w:r w:rsidRPr="00C26608">
        <w:rPr>
          <w:rFonts w:ascii="Times New Roman" w:hAnsi="Times New Roman"/>
          <w:i/>
          <w:sz w:val="24"/>
          <w:szCs w:val="24"/>
        </w:rPr>
        <w:t>The Phonology of Igbo</w:t>
      </w:r>
      <w:r w:rsidRPr="00C26608">
        <w:rPr>
          <w:rFonts w:ascii="Times New Roman" w:hAnsi="Times New Roman"/>
          <w:sz w:val="24"/>
          <w:szCs w:val="24"/>
        </w:rPr>
        <w:t>. Ibadan: University Press Plc.</w:t>
      </w:r>
      <w:r w:rsidRPr="00C26608">
        <w:rPr>
          <w:rFonts w:ascii="Times New Roman" w:hAnsi="Times New Roman"/>
          <w:sz w:val="24"/>
          <w:szCs w:val="24"/>
        </w:rPr>
        <w:tab/>
        <w:t>p.160</w:t>
      </w:r>
    </w:p>
    <w:p w14:paraId="7D56157B" w14:textId="77777777" w:rsidR="00D52D8A" w:rsidRPr="00C26608" w:rsidRDefault="00D52D8A" w:rsidP="00D52D8A">
      <w:pPr>
        <w:shd w:val="clear" w:color="auto" w:fill="FFFFFF"/>
        <w:ind w:left="450" w:hanging="450"/>
        <w:jc w:val="both"/>
        <w:rPr>
          <w:rFonts w:ascii="Times New Roman" w:hAnsi="Times New Roman"/>
          <w:sz w:val="24"/>
          <w:szCs w:val="24"/>
        </w:rPr>
      </w:pPr>
      <w:r w:rsidRPr="00C26608">
        <w:rPr>
          <w:rFonts w:ascii="Times New Roman" w:hAnsi="Times New Roman"/>
          <w:sz w:val="24"/>
          <w:szCs w:val="24"/>
        </w:rPr>
        <w:t xml:space="preserve">Demson, C. F. (2003). </w:t>
      </w:r>
      <w:r w:rsidRPr="00C26608">
        <w:rPr>
          <w:rFonts w:ascii="Times New Roman" w:hAnsi="Times New Roman"/>
          <w:i/>
          <w:sz w:val="24"/>
          <w:szCs w:val="24"/>
        </w:rPr>
        <w:t xml:space="preserve"> Igbo Ogbaraohuu Maka Nkuzi na Omumu Asusu na Utoasusu Igbo. </w:t>
      </w:r>
      <w:r w:rsidRPr="00C26608">
        <w:rPr>
          <w:rFonts w:ascii="Times New Roman" w:hAnsi="Times New Roman"/>
          <w:sz w:val="24"/>
          <w:szCs w:val="24"/>
        </w:rPr>
        <w:t>Aba: C-DEMS Books Aba.</w:t>
      </w:r>
    </w:p>
    <w:p w14:paraId="6A8309AA" w14:textId="77777777" w:rsidR="00D52D8A" w:rsidRPr="00C26608" w:rsidRDefault="00D52D8A" w:rsidP="00D52D8A">
      <w:pPr>
        <w:shd w:val="clear" w:color="auto" w:fill="FFFFFF"/>
        <w:ind w:left="450" w:hanging="450"/>
        <w:jc w:val="both"/>
        <w:rPr>
          <w:rFonts w:ascii="Times New Roman" w:hAnsi="Times New Roman"/>
          <w:sz w:val="24"/>
          <w:szCs w:val="24"/>
        </w:rPr>
      </w:pPr>
      <w:r w:rsidRPr="00C26608">
        <w:rPr>
          <w:rFonts w:ascii="Times New Roman" w:hAnsi="Times New Roman"/>
          <w:sz w:val="24"/>
          <w:szCs w:val="24"/>
        </w:rPr>
        <w:t xml:space="preserve">Emenanjo, E. N. (1991) </w:t>
      </w:r>
      <w:r w:rsidRPr="00C26608">
        <w:rPr>
          <w:rFonts w:ascii="Times New Roman" w:hAnsi="Times New Roman"/>
          <w:i/>
          <w:sz w:val="24"/>
          <w:szCs w:val="24"/>
        </w:rPr>
        <w:t>Nchikota Asusu na Utoasusu</w:t>
      </w:r>
      <w:r w:rsidRPr="00C26608">
        <w:rPr>
          <w:rFonts w:ascii="Times New Roman" w:hAnsi="Times New Roman"/>
          <w:sz w:val="24"/>
          <w:szCs w:val="24"/>
        </w:rPr>
        <w:t xml:space="preserve"> </w:t>
      </w:r>
      <w:r w:rsidRPr="00C26608">
        <w:rPr>
          <w:rFonts w:ascii="Times New Roman" w:hAnsi="Times New Roman"/>
          <w:i/>
          <w:sz w:val="24"/>
          <w:szCs w:val="24"/>
        </w:rPr>
        <w:t xml:space="preserve">Igbo Izugbe. </w:t>
      </w:r>
      <w:r w:rsidRPr="00C26608">
        <w:rPr>
          <w:rFonts w:ascii="Times New Roman" w:hAnsi="Times New Roman"/>
          <w:sz w:val="24"/>
          <w:szCs w:val="24"/>
        </w:rPr>
        <w:t>Nigeria: Longman Plc.</w:t>
      </w:r>
    </w:p>
    <w:p w14:paraId="4016B3DF" w14:textId="77777777" w:rsidR="00D52D8A" w:rsidRPr="00C26608" w:rsidRDefault="00D52D8A" w:rsidP="00D52D8A">
      <w:pPr>
        <w:shd w:val="clear" w:color="auto" w:fill="FFFFFF"/>
        <w:ind w:left="450" w:hanging="450"/>
        <w:jc w:val="both"/>
        <w:rPr>
          <w:rFonts w:ascii="Times New Roman" w:hAnsi="Times New Roman"/>
          <w:sz w:val="24"/>
          <w:szCs w:val="24"/>
        </w:rPr>
      </w:pPr>
      <w:r w:rsidRPr="00C26608">
        <w:rPr>
          <w:rFonts w:ascii="Times New Roman" w:hAnsi="Times New Roman"/>
          <w:sz w:val="24"/>
          <w:szCs w:val="24"/>
        </w:rPr>
        <w:t xml:space="preserve">Emenanjo, E. O. et al (2006) </w:t>
      </w:r>
      <w:r w:rsidRPr="00C26608">
        <w:rPr>
          <w:rFonts w:ascii="Times New Roman" w:hAnsi="Times New Roman"/>
          <w:i/>
          <w:sz w:val="24"/>
          <w:szCs w:val="24"/>
        </w:rPr>
        <w:t>Igbo Maka Sinio Sekondiri 1</w:t>
      </w:r>
      <w:r w:rsidRPr="00C26608">
        <w:rPr>
          <w:rFonts w:ascii="Times New Roman" w:hAnsi="Times New Roman"/>
          <w:sz w:val="24"/>
          <w:szCs w:val="24"/>
        </w:rPr>
        <w:t>. Ibadan: University Press Plc.</w:t>
      </w:r>
    </w:p>
    <w:p w14:paraId="41FF482E" w14:textId="77777777" w:rsidR="00D52D8A" w:rsidRPr="00C26608" w:rsidRDefault="00D52D8A" w:rsidP="00D52D8A">
      <w:pPr>
        <w:shd w:val="clear" w:color="auto" w:fill="FFFFFF"/>
        <w:ind w:left="450" w:hanging="450"/>
        <w:jc w:val="both"/>
        <w:rPr>
          <w:rFonts w:ascii="Times New Roman" w:hAnsi="Times New Roman"/>
          <w:sz w:val="24"/>
          <w:szCs w:val="24"/>
        </w:rPr>
      </w:pPr>
      <w:r w:rsidRPr="00C26608">
        <w:rPr>
          <w:rFonts w:ascii="Times New Roman" w:hAnsi="Times New Roman"/>
          <w:sz w:val="24"/>
          <w:szCs w:val="24"/>
        </w:rPr>
        <w:t xml:space="preserve">Giegerich, H. (1992) </w:t>
      </w:r>
      <w:r w:rsidRPr="00C26608">
        <w:rPr>
          <w:rFonts w:ascii="Times New Roman" w:hAnsi="Times New Roman"/>
          <w:i/>
          <w:sz w:val="24"/>
          <w:szCs w:val="24"/>
        </w:rPr>
        <w:t xml:space="preserve">English Phonology: An Introduction. </w:t>
      </w:r>
      <w:r w:rsidRPr="00C26608">
        <w:rPr>
          <w:rFonts w:ascii="Times New Roman" w:hAnsi="Times New Roman"/>
          <w:sz w:val="24"/>
          <w:szCs w:val="24"/>
        </w:rPr>
        <w:t>Cambridge: Cambridge University Press.</w:t>
      </w:r>
    </w:p>
    <w:p w14:paraId="7980E233" w14:textId="77777777" w:rsidR="00D52D8A" w:rsidRPr="00C26608" w:rsidRDefault="00D52D8A" w:rsidP="00D52D8A">
      <w:pPr>
        <w:shd w:val="clear" w:color="auto" w:fill="FFFFFF"/>
        <w:ind w:left="450" w:hanging="450"/>
        <w:jc w:val="both"/>
        <w:rPr>
          <w:rFonts w:ascii="Times New Roman" w:hAnsi="Times New Roman"/>
          <w:sz w:val="24"/>
          <w:szCs w:val="24"/>
        </w:rPr>
      </w:pPr>
      <w:r w:rsidRPr="00C26608">
        <w:rPr>
          <w:rFonts w:ascii="Times New Roman" w:hAnsi="Times New Roman"/>
          <w:sz w:val="24"/>
          <w:szCs w:val="24"/>
        </w:rPr>
        <w:t xml:space="preserve">Goldsmith, J.A. 1990. </w:t>
      </w:r>
      <w:r w:rsidRPr="00C26608">
        <w:rPr>
          <w:rFonts w:ascii="Times New Roman" w:hAnsi="Times New Roman"/>
          <w:i/>
          <w:iCs/>
          <w:sz w:val="24"/>
          <w:szCs w:val="24"/>
        </w:rPr>
        <w:t xml:space="preserve">Autosegmental and Metrical Phonology, </w:t>
      </w:r>
      <w:r w:rsidRPr="00C26608">
        <w:rPr>
          <w:rFonts w:ascii="Times New Roman" w:hAnsi="Times New Roman"/>
          <w:sz w:val="24"/>
          <w:szCs w:val="24"/>
        </w:rPr>
        <w:t>Oxford and Cambridge: Basil Blackwell p.8</w:t>
      </w:r>
    </w:p>
    <w:p w14:paraId="6072C865" w14:textId="77777777" w:rsidR="00D52D8A" w:rsidRPr="00C26608" w:rsidRDefault="00D52D8A" w:rsidP="00D52D8A">
      <w:pPr>
        <w:ind w:left="450" w:hanging="450"/>
        <w:jc w:val="both"/>
        <w:rPr>
          <w:rFonts w:ascii="Times New Roman" w:hAnsi="Times New Roman"/>
          <w:sz w:val="24"/>
          <w:szCs w:val="24"/>
        </w:rPr>
      </w:pPr>
      <w:r w:rsidRPr="00C26608">
        <w:rPr>
          <w:rFonts w:ascii="Times New Roman" w:hAnsi="Times New Roman"/>
          <w:sz w:val="24"/>
          <w:szCs w:val="24"/>
        </w:rPr>
        <w:t xml:space="preserve">Hyman, L.M. (1975). </w:t>
      </w:r>
      <w:r w:rsidRPr="00C26608">
        <w:rPr>
          <w:rFonts w:ascii="Times New Roman" w:hAnsi="Times New Roman"/>
          <w:i/>
          <w:iCs/>
          <w:sz w:val="24"/>
          <w:szCs w:val="24"/>
        </w:rPr>
        <w:t>Phonology: Theory and Analysis</w:t>
      </w:r>
      <w:r w:rsidRPr="00C26608">
        <w:rPr>
          <w:rFonts w:ascii="Times New Roman" w:hAnsi="Times New Roman"/>
          <w:sz w:val="24"/>
          <w:szCs w:val="24"/>
        </w:rPr>
        <w:t>. Holt, Rinehart and Winston, New York .1-26.</w:t>
      </w:r>
    </w:p>
    <w:p w14:paraId="2E7EACEC" w14:textId="77777777" w:rsidR="00D52D8A" w:rsidRPr="00C26608" w:rsidRDefault="00D52D8A" w:rsidP="00D52D8A">
      <w:pPr>
        <w:shd w:val="clear" w:color="auto" w:fill="FFFFFF"/>
        <w:ind w:left="450" w:hanging="450"/>
        <w:jc w:val="both"/>
        <w:rPr>
          <w:rFonts w:ascii="Times New Roman" w:hAnsi="Times New Roman"/>
          <w:sz w:val="24"/>
          <w:szCs w:val="24"/>
        </w:rPr>
      </w:pPr>
      <w:r w:rsidRPr="00C26608">
        <w:rPr>
          <w:rFonts w:ascii="Times New Roman" w:hAnsi="Times New Roman"/>
          <w:sz w:val="24"/>
          <w:szCs w:val="24"/>
        </w:rPr>
        <w:t xml:space="preserve">Igboanusi, H. (2006). </w:t>
      </w:r>
      <w:r w:rsidRPr="00C26608">
        <w:rPr>
          <w:rFonts w:ascii="Times New Roman" w:hAnsi="Times New Roman"/>
          <w:i/>
          <w:sz w:val="24"/>
          <w:szCs w:val="24"/>
        </w:rPr>
        <w:t xml:space="preserve">A Comparative Study of the Pronunciation Features of Igbo English and Yoruba English Speakers of Nigeria. English Studies. </w:t>
      </w:r>
      <w:r w:rsidRPr="00C26608">
        <w:rPr>
          <w:rFonts w:ascii="Times New Roman" w:hAnsi="Times New Roman"/>
          <w:sz w:val="24"/>
          <w:szCs w:val="24"/>
        </w:rPr>
        <w:t>87(4), $90-497.</w:t>
      </w:r>
    </w:p>
    <w:p w14:paraId="4CBCB898" w14:textId="77777777" w:rsidR="00D52D8A" w:rsidRPr="00C26608" w:rsidRDefault="00D52D8A" w:rsidP="00D52D8A">
      <w:pPr>
        <w:shd w:val="clear" w:color="auto" w:fill="FFFFFF"/>
        <w:ind w:left="450" w:hanging="450"/>
        <w:jc w:val="both"/>
        <w:rPr>
          <w:rFonts w:ascii="Times New Roman" w:hAnsi="Times New Roman"/>
          <w:sz w:val="24"/>
          <w:szCs w:val="24"/>
        </w:rPr>
      </w:pPr>
      <w:r w:rsidRPr="00C26608">
        <w:rPr>
          <w:rFonts w:ascii="Times New Roman" w:hAnsi="Times New Roman"/>
          <w:sz w:val="24"/>
          <w:szCs w:val="24"/>
        </w:rPr>
        <w:t xml:space="preserve">Ikekenwu, C. I. et al (1987). </w:t>
      </w:r>
      <w:r w:rsidRPr="00C26608">
        <w:rPr>
          <w:rFonts w:ascii="Times New Roman" w:hAnsi="Times New Roman"/>
          <w:i/>
          <w:sz w:val="24"/>
          <w:szCs w:val="24"/>
        </w:rPr>
        <w:t xml:space="preserve"> Fonoloji na Grama Igbo. </w:t>
      </w:r>
      <w:r w:rsidRPr="00C26608">
        <w:rPr>
          <w:rFonts w:ascii="Times New Roman" w:hAnsi="Times New Roman"/>
          <w:sz w:val="24"/>
          <w:szCs w:val="24"/>
        </w:rPr>
        <w:t>Ibadan: University Press Plc.</w:t>
      </w:r>
    </w:p>
    <w:p w14:paraId="7F027768" w14:textId="77777777" w:rsidR="00D52D8A" w:rsidRPr="00C26608" w:rsidRDefault="00D52D8A" w:rsidP="00D52D8A">
      <w:pPr>
        <w:ind w:left="450" w:hanging="450"/>
        <w:jc w:val="both"/>
        <w:rPr>
          <w:rFonts w:ascii="Times New Roman" w:hAnsi="Times New Roman"/>
          <w:sz w:val="24"/>
          <w:szCs w:val="24"/>
        </w:rPr>
      </w:pPr>
      <w:r w:rsidRPr="00C26608">
        <w:rPr>
          <w:rFonts w:ascii="Times New Roman" w:hAnsi="Times New Roman"/>
          <w:sz w:val="24"/>
          <w:szCs w:val="24"/>
        </w:rPr>
        <w:t xml:space="preserve">Josiah, U. (2009). A Synchronic Analysis of Assimilatory Processes in Educated Spoken Nigerian </w:t>
      </w:r>
      <w:r w:rsidRPr="00C26608">
        <w:rPr>
          <w:rFonts w:ascii="Times New Roman" w:hAnsi="Times New Roman"/>
          <w:sz w:val="24"/>
          <w:szCs w:val="24"/>
        </w:rPr>
        <w:tab/>
        <w:t xml:space="preserve">English </w:t>
      </w:r>
      <w:r w:rsidRPr="00C26608">
        <w:rPr>
          <w:rFonts w:ascii="Times New Roman" w:hAnsi="Times New Roman"/>
          <w:sz w:val="24"/>
          <w:szCs w:val="24"/>
        </w:rPr>
        <w:tab/>
        <w:t xml:space="preserve">(ESNE). An Unpublished Ph.D Thesis. Department of English, University of Ilorin </w:t>
      </w:r>
    </w:p>
    <w:p w14:paraId="1CABC8F8" w14:textId="77777777" w:rsidR="00D52D8A" w:rsidRPr="00C26608" w:rsidRDefault="00D52D8A" w:rsidP="00D52D8A">
      <w:pPr>
        <w:shd w:val="clear" w:color="auto" w:fill="FFFFFF"/>
        <w:ind w:left="450" w:hanging="450"/>
        <w:jc w:val="both"/>
        <w:rPr>
          <w:rFonts w:ascii="Times New Roman" w:hAnsi="Times New Roman"/>
          <w:sz w:val="24"/>
          <w:szCs w:val="24"/>
        </w:rPr>
      </w:pPr>
      <w:r w:rsidRPr="00C26608">
        <w:rPr>
          <w:rFonts w:ascii="Times New Roman" w:hAnsi="Times New Roman"/>
          <w:sz w:val="24"/>
          <w:szCs w:val="24"/>
        </w:rPr>
        <w:t>Ladefoged, P. &amp; Johnson, K. (2011)</w:t>
      </w:r>
      <w:r w:rsidRPr="00C26608">
        <w:rPr>
          <w:rFonts w:ascii="Times New Roman" w:hAnsi="Times New Roman"/>
          <w:i/>
          <w:sz w:val="24"/>
          <w:szCs w:val="24"/>
        </w:rPr>
        <w:t>. A Course in Phonetics</w:t>
      </w:r>
      <w:r w:rsidRPr="00C26608">
        <w:rPr>
          <w:rFonts w:ascii="Times New Roman" w:hAnsi="Times New Roman"/>
          <w:sz w:val="24"/>
          <w:szCs w:val="24"/>
        </w:rPr>
        <w:t>. 6</w:t>
      </w:r>
      <w:r w:rsidRPr="00C26608">
        <w:rPr>
          <w:rFonts w:ascii="Times New Roman" w:hAnsi="Times New Roman"/>
          <w:sz w:val="24"/>
          <w:szCs w:val="24"/>
          <w:vertAlign w:val="superscript"/>
        </w:rPr>
        <w:t>th</w:t>
      </w:r>
      <w:r w:rsidRPr="00C26608">
        <w:rPr>
          <w:rFonts w:ascii="Times New Roman" w:hAnsi="Times New Roman"/>
          <w:sz w:val="24"/>
          <w:szCs w:val="24"/>
        </w:rPr>
        <w:t xml:space="preserve"> edn., Canada: Wadsworth Cengage Learning.</w:t>
      </w:r>
    </w:p>
    <w:p w14:paraId="0549930F" w14:textId="77777777" w:rsidR="00D52D8A" w:rsidRPr="00C26608" w:rsidRDefault="00D52D8A" w:rsidP="00D52D8A">
      <w:pPr>
        <w:shd w:val="clear" w:color="auto" w:fill="FFFFFF"/>
        <w:ind w:left="450" w:hanging="450"/>
        <w:jc w:val="both"/>
        <w:rPr>
          <w:rFonts w:ascii="Times New Roman" w:hAnsi="Times New Roman"/>
          <w:sz w:val="24"/>
          <w:szCs w:val="24"/>
        </w:rPr>
      </w:pPr>
      <w:r w:rsidRPr="00C26608">
        <w:rPr>
          <w:rFonts w:ascii="Times New Roman" w:hAnsi="Times New Roman"/>
          <w:sz w:val="24"/>
          <w:szCs w:val="24"/>
        </w:rPr>
        <w:t xml:space="preserve">Knowles, G. (1987). </w:t>
      </w:r>
      <w:r w:rsidRPr="00C26608">
        <w:rPr>
          <w:rFonts w:ascii="Times New Roman" w:hAnsi="Times New Roman"/>
          <w:i/>
          <w:sz w:val="24"/>
          <w:szCs w:val="24"/>
        </w:rPr>
        <w:t xml:space="preserve"> Patterns of Spoken English: An Introduction to English </w:t>
      </w:r>
      <w:commentRangeStart w:id="68"/>
      <w:r w:rsidRPr="00C26608">
        <w:rPr>
          <w:rFonts w:ascii="Times New Roman" w:hAnsi="Times New Roman"/>
          <w:i/>
          <w:sz w:val="24"/>
          <w:szCs w:val="24"/>
        </w:rPr>
        <w:t>Phonetics.</w:t>
      </w:r>
      <w:r w:rsidRPr="00C26608">
        <w:rPr>
          <w:rFonts w:ascii="Times New Roman" w:hAnsi="Times New Roman"/>
          <w:sz w:val="24"/>
          <w:szCs w:val="24"/>
        </w:rPr>
        <w:t>Lon</w:t>
      </w:r>
      <w:commentRangeEnd w:id="68"/>
      <w:r w:rsidR="003D5F95">
        <w:rPr>
          <w:rStyle w:val="CommentReference"/>
          <w:lang w:val="en-GB"/>
        </w:rPr>
        <w:commentReference w:id="68"/>
      </w:r>
      <w:r w:rsidRPr="00C26608">
        <w:rPr>
          <w:rFonts w:ascii="Times New Roman" w:hAnsi="Times New Roman"/>
          <w:sz w:val="24"/>
          <w:szCs w:val="24"/>
        </w:rPr>
        <w:t xml:space="preserve">don: Longman.  </w:t>
      </w:r>
    </w:p>
    <w:p w14:paraId="729B6C6E" w14:textId="77777777" w:rsidR="00D52D8A" w:rsidRPr="00C26608" w:rsidRDefault="00D52D8A" w:rsidP="00D52D8A">
      <w:pPr>
        <w:shd w:val="clear" w:color="auto" w:fill="FFFFFF"/>
        <w:ind w:left="450" w:hanging="450"/>
        <w:jc w:val="both"/>
        <w:rPr>
          <w:rFonts w:ascii="Times New Roman" w:hAnsi="Times New Roman"/>
          <w:sz w:val="24"/>
          <w:szCs w:val="24"/>
        </w:rPr>
      </w:pPr>
      <w:r w:rsidRPr="00C26608">
        <w:rPr>
          <w:rFonts w:ascii="Times New Roman" w:hAnsi="Times New Roman"/>
          <w:sz w:val="24"/>
          <w:szCs w:val="24"/>
        </w:rPr>
        <w:t xml:space="preserve">Lado, R. (1957). </w:t>
      </w:r>
      <w:r w:rsidRPr="00C26608">
        <w:rPr>
          <w:rFonts w:ascii="Times New Roman" w:hAnsi="Times New Roman"/>
          <w:i/>
          <w:sz w:val="24"/>
          <w:szCs w:val="24"/>
        </w:rPr>
        <w:t>Linguistics across Cultures: Applied Linguistics for Language Teachers.</w:t>
      </w:r>
      <w:r w:rsidRPr="00C26608">
        <w:rPr>
          <w:rFonts w:ascii="Times New Roman" w:hAnsi="Times New Roman"/>
          <w:sz w:val="24"/>
          <w:szCs w:val="24"/>
        </w:rPr>
        <w:t xml:space="preserve"> Ann Arbor</w:t>
      </w:r>
    </w:p>
    <w:p w14:paraId="4F9BAAD3" w14:textId="77777777" w:rsidR="00D52D8A" w:rsidRPr="00C26608" w:rsidRDefault="00D52D8A" w:rsidP="00D52D8A">
      <w:pPr>
        <w:shd w:val="clear" w:color="auto" w:fill="FFFFFF"/>
        <w:ind w:left="450" w:hanging="450"/>
        <w:jc w:val="both"/>
        <w:rPr>
          <w:rFonts w:ascii="Times New Roman" w:hAnsi="Times New Roman"/>
          <w:sz w:val="24"/>
          <w:szCs w:val="24"/>
        </w:rPr>
      </w:pPr>
      <w:r w:rsidRPr="00C26608">
        <w:rPr>
          <w:rFonts w:ascii="Times New Roman" w:hAnsi="Times New Roman"/>
          <w:sz w:val="24"/>
          <w:szCs w:val="24"/>
        </w:rPr>
        <w:t xml:space="preserve">Obafemi, O. et al. (2007) </w:t>
      </w:r>
      <w:r w:rsidRPr="00C26608">
        <w:rPr>
          <w:rFonts w:ascii="Times New Roman" w:hAnsi="Times New Roman"/>
          <w:i/>
          <w:sz w:val="24"/>
          <w:szCs w:val="24"/>
        </w:rPr>
        <w:t>Critical Perspectives on English and Literature.</w:t>
      </w:r>
      <w:r w:rsidRPr="00C26608">
        <w:rPr>
          <w:rFonts w:ascii="Times New Roman" w:hAnsi="Times New Roman"/>
          <w:sz w:val="24"/>
          <w:szCs w:val="24"/>
        </w:rPr>
        <w:t xml:space="preserve"> Ilorin: University of Ilorin.</w:t>
      </w:r>
    </w:p>
    <w:p w14:paraId="21F54C07" w14:textId="77777777" w:rsidR="00D52D8A" w:rsidRPr="00C26608" w:rsidRDefault="00D52D8A" w:rsidP="00D52D8A">
      <w:pPr>
        <w:shd w:val="clear" w:color="auto" w:fill="FFFFFF"/>
        <w:ind w:left="450" w:hanging="450"/>
        <w:jc w:val="both"/>
        <w:rPr>
          <w:rFonts w:ascii="Times New Roman" w:hAnsi="Times New Roman"/>
          <w:sz w:val="24"/>
          <w:szCs w:val="24"/>
        </w:rPr>
      </w:pPr>
      <w:r w:rsidRPr="00C26608">
        <w:rPr>
          <w:rFonts w:ascii="Times New Roman" w:hAnsi="Times New Roman"/>
          <w:sz w:val="24"/>
          <w:szCs w:val="24"/>
        </w:rPr>
        <w:t xml:space="preserve">Osisanwo, A. (2012). </w:t>
      </w:r>
      <w:r w:rsidRPr="00C26608">
        <w:rPr>
          <w:rFonts w:ascii="Times New Roman" w:hAnsi="Times New Roman"/>
          <w:i/>
          <w:sz w:val="24"/>
          <w:szCs w:val="24"/>
        </w:rPr>
        <w:t>Fundamentals of English Phonetics and Phonology.</w:t>
      </w:r>
      <w:r w:rsidRPr="00C26608">
        <w:rPr>
          <w:rFonts w:ascii="Times New Roman" w:hAnsi="Times New Roman"/>
          <w:sz w:val="24"/>
          <w:szCs w:val="24"/>
        </w:rPr>
        <w:t>2</w:t>
      </w:r>
      <w:r w:rsidRPr="00C26608">
        <w:rPr>
          <w:rFonts w:ascii="Times New Roman" w:hAnsi="Times New Roman"/>
          <w:sz w:val="24"/>
          <w:szCs w:val="24"/>
          <w:vertAlign w:val="superscript"/>
        </w:rPr>
        <w:t>nd</w:t>
      </w:r>
      <w:r w:rsidRPr="00C26608">
        <w:rPr>
          <w:rFonts w:ascii="Times New Roman" w:hAnsi="Times New Roman"/>
          <w:sz w:val="24"/>
          <w:szCs w:val="24"/>
        </w:rPr>
        <w:t xml:space="preserve"> edn., Lagos: Femolus- Fetop Publishers.</w:t>
      </w:r>
    </w:p>
    <w:p w14:paraId="5A72672F" w14:textId="77777777" w:rsidR="00D52D8A" w:rsidRPr="00C26608" w:rsidRDefault="00D52D8A" w:rsidP="00D52D8A">
      <w:pPr>
        <w:shd w:val="clear" w:color="auto" w:fill="FFFFFF"/>
        <w:ind w:left="450" w:hanging="450"/>
        <w:jc w:val="both"/>
        <w:rPr>
          <w:rFonts w:ascii="Times New Roman" w:hAnsi="Times New Roman"/>
          <w:sz w:val="24"/>
          <w:szCs w:val="24"/>
        </w:rPr>
      </w:pPr>
      <w:r w:rsidRPr="00C26608">
        <w:rPr>
          <w:rFonts w:ascii="Times New Roman" w:hAnsi="Times New Roman"/>
          <w:sz w:val="24"/>
          <w:szCs w:val="24"/>
        </w:rPr>
        <w:lastRenderedPageBreak/>
        <w:t xml:space="preserve">Prenzi, G., Agbedo, C. &amp; Mbah, E. (2013). “The place of Distinctive Features in Igbo. In </w:t>
      </w:r>
      <w:r w:rsidRPr="00C26608">
        <w:rPr>
          <w:rFonts w:ascii="Times New Roman" w:hAnsi="Times New Roman"/>
          <w:i/>
          <w:sz w:val="24"/>
          <w:szCs w:val="24"/>
        </w:rPr>
        <w:t xml:space="preserve">Nsukka Working Papers in Language, Linguistics, And Literature (NWPLLL). </w:t>
      </w:r>
      <w:r w:rsidRPr="00C26608">
        <w:rPr>
          <w:rFonts w:ascii="Times New Roman" w:hAnsi="Times New Roman"/>
          <w:sz w:val="24"/>
          <w:szCs w:val="24"/>
        </w:rPr>
        <w:t xml:space="preserve"> Vol.1, Numbers </w:t>
      </w:r>
      <w:r w:rsidRPr="00C26608">
        <w:rPr>
          <w:rFonts w:ascii="Times New Roman" w:hAnsi="Times New Roman"/>
          <w:sz w:val="24"/>
          <w:szCs w:val="24"/>
        </w:rPr>
        <w:tab/>
        <w:t>1&amp; 2, pp. 7-18</w:t>
      </w:r>
    </w:p>
    <w:p w14:paraId="71ED4A37" w14:textId="77777777" w:rsidR="00D52D8A" w:rsidRPr="00C26608" w:rsidRDefault="00D52D8A" w:rsidP="00D52D8A">
      <w:pPr>
        <w:shd w:val="clear" w:color="auto" w:fill="FFFFFF"/>
        <w:ind w:left="450" w:hanging="450"/>
        <w:jc w:val="both"/>
        <w:rPr>
          <w:rFonts w:ascii="Times New Roman" w:hAnsi="Times New Roman"/>
          <w:sz w:val="24"/>
          <w:szCs w:val="24"/>
        </w:rPr>
      </w:pPr>
      <w:r w:rsidRPr="00C26608">
        <w:rPr>
          <w:rFonts w:ascii="Times New Roman" w:hAnsi="Times New Roman"/>
          <w:sz w:val="24"/>
          <w:szCs w:val="24"/>
        </w:rPr>
        <w:t xml:space="preserve">Roach, P. (2000). </w:t>
      </w:r>
      <w:r w:rsidRPr="00C26608">
        <w:rPr>
          <w:rFonts w:ascii="Times New Roman" w:hAnsi="Times New Roman"/>
          <w:i/>
          <w:sz w:val="24"/>
          <w:szCs w:val="24"/>
        </w:rPr>
        <w:t>English Phonetics and Phonology: A Practical Course</w:t>
      </w:r>
      <w:r w:rsidRPr="00C26608">
        <w:rPr>
          <w:rFonts w:ascii="Times New Roman" w:hAnsi="Times New Roman"/>
          <w:sz w:val="24"/>
          <w:szCs w:val="24"/>
        </w:rPr>
        <w:t>. New York:  Cambridge University Press. p.73</w:t>
      </w:r>
    </w:p>
    <w:p w14:paraId="37451F82" w14:textId="77777777" w:rsidR="00D52D8A" w:rsidRPr="00C26608" w:rsidRDefault="00D52D8A" w:rsidP="00D52D8A">
      <w:pPr>
        <w:shd w:val="clear" w:color="auto" w:fill="FFFFFF"/>
        <w:ind w:left="450" w:hanging="450"/>
        <w:jc w:val="both"/>
        <w:rPr>
          <w:rFonts w:ascii="Times New Roman" w:hAnsi="Times New Roman"/>
          <w:sz w:val="24"/>
          <w:szCs w:val="24"/>
        </w:rPr>
      </w:pPr>
      <w:r w:rsidRPr="00C26608">
        <w:rPr>
          <w:rFonts w:ascii="Times New Roman" w:hAnsi="Times New Roman"/>
          <w:sz w:val="24"/>
          <w:szCs w:val="24"/>
        </w:rPr>
        <w:t xml:space="preserve">Roach, P. (2007). </w:t>
      </w:r>
      <w:r w:rsidRPr="00C26608">
        <w:rPr>
          <w:rFonts w:ascii="Times New Roman" w:hAnsi="Times New Roman"/>
          <w:i/>
          <w:sz w:val="24"/>
          <w:szCs w:val="24"/>
        </w:rPr>
        <w:t>English Phonetics and Phonology: A Practical Course</w:t>
      </w:r>
      <w:r w:rsidRPr="00C26608">
        <w:rPr>
          <w:rFonts w:ascii="Times New Roman" w:hAnsi="Times New Roman"/>
          <w:sz w:val="24"/>
          <w:szCs w:val="24"/>
        </w:rPr>
        <w:t>. 4</w:t>
      </w:r>
      <w:r w:rsidRPr="00C26608">
        <w:rPr>
          <w:rFonts w:ascii="Times New Roman" w:hAnsi="Times New Roman"/>
          <w:sz w:val="24"/>
          <w:szCs w:val="24"/>
          <w:vertAlign w:val="superscript"/>
        </w:rPr>
        <w:t>th</w:t>
      </w:r>
      <w:r w:rsidRPr="00C26608">
        <w:rPr>
          <w:rFonts w:ascii="Times New Roman" w:hAnsi="Times New Roman"/>
          <w:sz w:val="24"/>
          <w:szCs w:val="24"/>
        </w:rPr>
        <w:t xml:space="preserve"> edn., New York: Cambridge University Press.</w:t>
      </w:r>
    </w:p>
    <w:p w14:paraId="71D69E0F" w14:textId="77777777" w:rsidR="00D52D8A" w:rsidRPr="00C26608" w:rsidRDefault="00D52D8A" w:rsidP="00D52D8A">
      <w:pPr>
        <w:shd w:val="clear" w:color="auto" w:fill="FFFFFF"/>
        <w:ind w:left="450" w:hanging="450"/>
        <w:jc w:val="both"/>
        <w:rPr>
          <w:rFonts w:ascii="Times New Roman" w:hAnsi="Times New Roman"/>
          <w:sz w:val="24"/>
          <w:szCs w:val="24"/>
        </w:rPr>
      </w:pPr>
      <w:r w:rsidRPr="00C26608">
        <w:rPr>
          <w:rFonts w:ascii="Times New Roman" w:hAnsi="Times New Roman"/>
          <w:sz w:val="24"/>
          <w:szCs w:val="24"/>
        </w:rPr>
        <w:t xml:space="preserve">Roach, P. (2010). </w:t>
      </w:r>
      <w:r w:rsidRPr="00C26608">
        <w:rPr>
          <w:rFonts w:ascii="Times New Roman" w:hAnsi="Times New Roman"/>
          <w:i/>
          <w:sz w:val="24"/>
          <w:szCs w:val="24"/>
        </w:rPr>
        <w:t>English Phonetics and Phonology: A Practical Course</w:t>
      </w:r>
      <w:r w:rsidRPr="00C26608">
        <w:rPr>
          <w:rFonts w:ascii="Times New Roman" w:hAnsi="Times New Roman"/>
          <w:sz w:val="24"/>
          <w:szCs w:val="24"/>
        </w:rPr>
        <w:t>. 5</w:t>
      </w:r>
      <w:r w:rsidRPr="00C26608">
        <w:rPr>
          <w:rFonts w:ascii="Times New Roman" w:hAnsi="Times New Roman"/>
          <w:sz w:val="24"/>
          <w:szCs w:val="24"/>
          <w:vertAlign w:val="superscript"/>
        </w:rPr>
        <w:t>th</w:t>
      </w:r>
      <w:r w:rsidRPr="00C26608">
        <w:rPr>
          <w:rFonts w:ascii="Times New Roman" w:hAnsi="Times New Roman"/>
          <w:sz w:val="24"/>
          <w:szCs w:val="24"/>
        </w:rPr>
        <w:t xml:space="preserve"> edn., New York: Cambridge University Press.</w:t>
      </w:r>
    </w:p>
    <w:p w14:paraId="517A8B80" w14:textId="77777777" w:rsidR="00D52D8A" w:rsidRPr="00C26608" w:rsidRDefault="00D52D8A" w:rsidP="00D52D8A">
      <w:pPr>
        <w:ind w:left="450" w:hanging="450"/>
        <w:jc w:val="both"/>
        <w:rPr>
          <w:rFonts w:ascii="Times New Roman" w:hAnsi="Times New Roman"/>
          <w:sz w:val="24"/>
          <w:szCs w:val="24"/>
        </w:rPr>
      </w:pPr>
      <w:r w:rsidRPr="00C26608">
        <w:rPr>
          <w:rFonts w:ascii="Times New Roman" w:hAnsi="Times New Roman"/>
          <w:sz w:val="24"/>
          <w:szCs w:val="24"/>
        </w:rPr>
        <w:t>Williamson, K. 1969a. “Igbo” in Dunstan, E. (ed.) pp.85-96</w:t>
      </w:r>
    </w:p>
    <w:p w14:paraId="6546969F" w14:textId="7CB99EA3" w:rsidR="00D52D8A" w:rsidRPr="00C26608" w:rsidRDefault="00D52D8A" w:rsidP="00D52D8A">
      <w:pPr>
        <w:shd w:val="clear" w:color="auto" w:fill="FFFFFF"/>
        <w:ind w:left="450" w:hanging="450"/>
        <w:jc w:val="both"/>
        <w:rPr>
          <w:rFonts w:ascii="Times New Roman" w:hAnsi="Times New Roman"/>
          <w:sz w:val="24"/>
          <w:szCs w:val="24"/>
        </w:rPr>
      </w:pPr>
      <w:r w:rsidRPr="00C26608">
        <w:rPr>
          <w:rFonts w:ascii="Times New Roman" w:hAnsi="Times New Roman"/>
          <w:sz w:val="24"/>
          <w:szCs w:val="24"/>
        </w:rPr>
        <w:t xml:space="preserve">Williamson, K. (1972). </w:t>
      </w:r>
      <w:r w:rsidR="003D5F95">
        <w:rPr>
          <w:rFonts w:ascii="Times New Roman" w:hAnsi="Times New Roman"/>
          <w:i/>
          <w:sz w:val="24"/>
          <w:szCs w:val="24"/>
        </w:rPr>
        <w:t xml:space="preserve">Dictionary </w:t>
      </w:r>
      <w:r w:rsidRPr="00C26608">
        <w:rPr>
          <w:rFonts w:ascii="Times New Roman" w:hAnsi="Times New Roman"/>
          <w:i/>
          <w:sz w:val="24"/>
          <w:szCs w:val="24"/>
        </w:rPr>
        <w:t>of Onicha Igbo.</w:t>
      </w:r>
      <w:r w:rsidRPr="00C26608">
        <w:rPr>
          <w:rFonts w:ascii="Times New Roman" w:hAnsi="Times New Roman"/>
          <w:sz w:val="24"/>
          <w:szCs w:val="24"/>
        </w:rPr>
        <w:t xml:space="preserve"> 4</w:t>
      </w:r>
      <w:r w:rsidRPr="00C26608">
        <w:rPr>
          <w:rFonts w:ascii="Times New Roman" w:hAnsi="Times New Roman"/>
          <w:sz w:val="24"/>
          <w:szCs w:val="24"/>
          <w:vertAlign w:val="superscript"/>
        </w:rPr>
        <w:t>th</w:t>
      </w:r>
      <w:r w:rsidRPr="00C26608">
        <w:rPr>
          <w:rFonts w:ascii="Times New Roman" w:hAnsi="Times New Roman"/>
          <w:sz w:val="24"/>
          <w:szCs w:val="24"/>
        </w:rPr>
        <w:t xml:space="preserve"> edn., United Kingdom: Ethiope Press.</w:t>
      </w:r>
    </w:p>
    <w:p w14:paraId="600D4BE5" w14:textId="77777777" w:rsidR="00D52D8A" w:rsidRPr="00C26608" w:rsidRDefault="00D52D8A" w:rsidP="00D52D8A">
      <w:pPr>
        <w:ind w:left="450" w:hanging="450"/>
        <w:jc w:val="both"/>
        <w:rPr>
          <w:rFonts w:ascii="Times New Roman" w:hAnsi="Times New Roman"/>
          <w:sz w:val="24"/>
          <w:szCs w:val="24"/>
        </w:rPr>
      </w:pPr>
      <w:r w:rsidRPr="00C26608">
        <w:rPr>
          <w:rFonts w:ascii="Times New Roman" w:hAnsi="Times New Roman"/>
          <w:sz w:val="24"/>
          <w:szCs w:val="24"/>
        </w:rPr>
        <w:t xml:space="preserve">Yule, G. (1996). </w:t>
      </w:r>
      <w:r w:rsidRPr="00C26608">
        <w:rPr>
          <w:rFonts w:ascii="Times New Roman" w:hAnsi="Times New Roman"/>
          <w:i/>
          <w:sz w:val="24"/>
          <w:szCs w:val="24"/>
        </w:rPr>
        <w:t xml:space="preserve"> Language. </w:t>
      </w:r>
      <w:r w:rsidRPr="00C26608">
        <w:rPr>
          <w:rFonts w:ascii="Times New Roman" w:hAnsi="Times New Roman"/>
          <w:sz w:val="24"/>
          <w:szCs w:val="24"/>
        </w:rPr>
        <w:t>Cambridge: Cambrdige University Press, p. 57.</w:t>
      </w:r>
    </w:p>
    <w:p w14:paraId="79256CE0" w14:textId="77777777" w:rsidR="00D52D8A" w:rsidRPr="00C26608" w:rsidRDefault="00D52D8A" w:rsidP="00D52D8A">
      <w:pPr>
        <w:rPr>
          <w:rFonts w:ascii="Times New Roman" w:hAnsi="Times New Roman"/>
          <w:sz w:val="24"/>
          <w:szCs w:val="24"/>
        </w:rPr>
      </w:pPr>
    </w:p>
    <w:p w14:paraId="115D68DD" w14:textId="77777777" w:rsidR="00BA0CBB" w:rsidRDefault="00BA0CBB"/>
    <w:sectPr w:rsidR="00BA0CBB" w:rsidSect="00294014">
      <w:footerReference w:type="default" r:id="rId10"/>
      <w:pgSz w:w="11906" w:h="16838"/>
      <w:pgMar w:top="1440" w:right="1983" w:bottom="4253" w:left="2694" w:header="708" w:footer="708" w:gutter="0"/>
      <w:pgNumType w:start="1"/>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Author" w:initials="A">
    <w:p w14:paraId="32E88F6B" w14:textId="5B11B511" w:rsidR="009C5CF6" w:rsidRDefault="009C5CF6">
      <w:pPr>
        <w:pStyle w:val="CommentText"/>
      </w:pPr>
      <w:r>
        <w:rPr>
          <w:rStyle w:val="CommentReference"/>
        </w:rPr>
        <w:annotationRef/>
      </w:r>
      <w:r>
        <w:t>* The source of primary data should be revisted and stated clearly for the two languages. This throws up questions like- Can you elicit adequate and correct data from this population? Are they indigenous speakers of English? What kind of data did you elicit? How did the researcher</w:t>
      </w:r>
      <w:r w:rsidR="00D1585C">
        <w:t>(s) go about eliciting the data? Are you interested in looking at how students produce certain sound sequences within a syllable? Is the end result of this paper for pedagogical purposes? C. f Unegbu 2016.</w:t>
      </w:r>
    </w:p>
    <w:p w14:paraId="1A11E6F6" w14:textId="1ED2B8A4" w:rsidR="009C5CF6" w:rsidRDefault="009C5CF6">
      <w:pPr>
        <w:pStyle w:val="CommentText"/>
      </w:pPr>
    </w:p>
  </w:comment>
  <w:comment w:id="1" w:author="Author" w:initials="A">
    <w:p w14:paraId="7C6B4E5B" w14:textId="5071E7AE" w:rsidR="009C5CF6" w:rsidRDefault="009C5CF6">
      <w:pPr>
        <w:pStyle w:val="CommentText"/>
      </w:pPr>
      <w:r>
        <w:rPr>
          <w:rStyle w:val="CommentReference"/>
        </w:rPr>
        <w:annotationRef/>
      </w:r>
      <w:r>
        <w:t>Is this a new finding from this work? Or a previously established finding?</w:t>
      </w:r>
    </w:p>
  </w:comment>
  <w:comment w:id="2" w:author="Author" w:initials="A">
    <w:p w14:paraId="0D9761B5" w14:textId="0E642613" w:rsidR="00D1585C" w:rsidRDefault="00D1585C">
      <w:pPr>
        <w:pStyle w:val="CommentText"/>
      </w:pPr>
      <w:r>
        <w:rPr>
          <w:rStyle w:val="CommentReference"/>
        </w:rPr>
        <w:annotationRef/>
      </w:r>
      <w:r>
        <w:t xml:space="preserve">Wrong use of personal pronoun. </w:t>
      </w:r>
    </w:p>
  </w:comment>
  <w:comment w:id="3" w:author="Author" w:initials="A">
    <w:p w14:paraId="33155B81" w14:textId="7ED15464" w:rsidR="00D1585C" w:rsidRDefault="00D1585C">
      <w:pPr>
        <w:pStyle w:val="CommentText"/>
      </w:pPr>
      <w:r>
        <w:rPr>
          <w:rStyle w:val="CommentReference"/>
        </w:rPr>
        <w:annotationRef/>
      </w:r>
      <w:r>
        <w:t>Nwaozuzu</w:t>
      </w:r>
    </w:p>
  </w:comment>
  <w:comment w:id="4" w:author="Author" w:initials="A">
    <w:p w14:paraId="584BAADF" w14:textId="46A76513" w:rsidR="00D1585C" w:rsidRDefault="00D1585C">
      <w:pPr>
        <w:pStyle w:val="CommentText"/>
      </w:pPr>
      <w:r>
        <w:rPr>
          <w:rStyle w:val="CommentReference"/>
        </w:rPr>
        <w:annotationRef/>
      </w:r>
      <w:r>
        <w:t>Remove future tense</w:t>
      </w:r>
    </w:p>
  </w:comment>
  <w:comment w:id="5" w:author="Author" w:initials="A">
    <w:p w14:paraId="1EDD610C" w14:textId="72A72C0A" w:rsidR="00D1585C" w:rsidRDefault="00D1585C">
      <w:pPr>
        <w:pStyle w:val="CommentText"/>
      </w:pPr>
      <w:r>
        <w:rPr>
          <w:rStyle w:val="CommentReference"/>
        </w:rPr>
        <w:annotationRef/>
      </w:r>
      <w:r>
        <w:t xml:space="preserve">Rather awkward. Rephrase </w:t>
      </w:r>
    </w:p>
  </w:comment>
  <w:comment w:id="6" w:author="Author" w:initials="A">
    <w:p w14:paraId="6292AA3B" w14:textId="7F5B14BA" w:rsidR="00D23E1B" w:rsidRDefault="00D23E1B">
      <w:pPr>
        <w:pStyle w:val="CommentText"/>
      </w:pPr>
      <w:r>
        <w:rPr>
          <w:rStyle w:val="CommentReference"/>
        </w:rPr>
        <w:annotationRef/>
      </w:r>
      <w:r>
        <w:t>Check spelling</w:t>
      </w:r>
    </w:p>
  </w:comment>
  <w:comment w:id="7" w:author="Author" w:initials="A">
    <w:p w14:paraId="643715D6" w14:textId="1DD8B1AC" w:rsidR="00D23E1B" w:rsidRDefault="00D23E1B">
      <w:pPr>
        <w:pStyle w:val="CommentText"/>
      </w:pPr>
      <w:r>
        <w:rPr>
          <w:rStyle w:val="CommentReference"/>
        </w:rPr>
        <w:annotationRef/>
      </w:r>
      <w:r>
        <w:t>How? But your paper is looking at both Igbo and English… why then will the stimulation of interest be on English language alone?</w:t>
      </w:r>
    </w:p>
  </w:comment>
  <w:comment w:id="9" w:author="Author" w:initials="A">
    <w:p w14:paraId="25368F23" w14:textId="5BF79433" w:rsidR="00D23E1B" w:rsidRDefault="00D23E1B">
      <w:pPr>
        <w:pStyle w:val="CommentText"/>
      </w:pPr>
      <w:r>
        <w:rPr>
          <w:rStyle w:val="CommentReference"/>
        </w:rPr>
        <w:annotationRef/>
      </w:r>
      <w:r>
        <w:t>Alphabet is just one system. But we have letters of the alphabet. So, what do you mean here?</w:t>
      </w:r>
    </w:p>
  </w:comment>
  <w:comment w:id="8" w:author="Author" w:initials="A">
    <w:p w14:paraId="58A84D85" w14:textId="35AE6D53" w:rsidR="00D23E1B" w:rsidRDefault="00D23E1B">
      <w:pPr>
        <w:pStyle w:val="CommentText"/>
      </w:pPr>
      <w:r>
        <w:rPr>
          <w:rStyle w:val="CommentReference"/>
        </w:rPr>
        <w:annotationRef/>
      </w:r>
      <w:r>
        <w:t>What do you mean here? Please do rephrase.</w:t>
      </w:r>
    </w:p>
  </w:comment>
  <w:comment w:id="10" w:author="Author" w:initials="A">
    <w:p w14:paraId="7FA4EA41" w14:textId="648AA0EB" w:rsidR="00D23E1B" w:rsidRDefault="00D23E1B">
      <w:pPr>
        <w:pStyle w:val="CommentText"/>
      </w:pPr>
      <w:r>
        <w:rPr>
          <w:rStyle w:val="CommentReference"/>
        </w:rPr>
        <w:annotationRef/>
      </w:r>
      <w:r>
        <w:t>Is this what you are referring to as alphabets used in analyses? Please put your claims straight.</w:t>
      </w:r>
    </w:p>
  </w:comment>
  <w:comment w:id="11" w:author="Author" w:initials="A">
    <w:p w14:paraId="354C564D" w14:textId="4CB3AD04" w:rsidR="00D23E1B" w:rsidRDefault="00D23E1B">
      <w:pPr>
        <w:pStyle w:val="CommentText"/>
      </w:pPr>
      <w:r>
        <w:rPr>
          <w:rStyle w:val="CommentReference"/>
        </w:rPr>
        <w:annotationRef/>
      </w:r>
      <w:r>
        <w:t>We can spare ourselves the trouble/space by removing the other tree and using this one, except if there is a specific need to put both here.</w:t>
      </w:r>
    </w:p>
  </w:comment>
  <w:comment w:id="12" w:author="Author" w:initials="A">
    <w:p w14:paraId="24014DB8" w14:textId="6F406A18" w:rsidR="00D23E1B" w:rsidRDefault="00D23E1B">
      <w:pPr>
        <w:pStyle w:val="CommentText"/>
      </w:pPr>
      <w:r>
        <w:rPr>
          <w:rStyle w:val="CommentReference"/>
        </w:rPr>
        <w:annotationRef/>
      </w:r>
      <w:r>
        <w:t>There are recent conventional symbols used to represent these sounds in words.</w:t>
      </w:r>
    </w:p>
  </w:comment>
  <w:comment w:id="13" w:author="Author" w:initials="A">
    <w:p w14:paraId="02918BDF" w14:textId="066E81F6" w:rsidR="004F4EE9" w:rsidRDefault="004F4EE9">
      <w:pPr>
        <w:pStyle w:val="CommentText"/>
      </w:pPr>
      <w:r>
        <w:rPr>
          <w:rStyle w:val="CommentReference"/>
        </w:rPr>
        <w:annotationRef/>
      </w:r>
      <w:r>
        <w:t>Check symbol</w:t>
      </w:r>
    </w:p>
  </w:comment>
  <w:comment w:id="14" w:author="Author" w:initials="A">
    <w:p w14:paraId="587C80B9" w14:textId="6EB22265" w:rsidR="004F4EE9" w:rsidRDefault="004F4EE9">
      <w:pPr>
        <w:pStyle w:val="CommentText"/>
      </w:pPr>
      <w:r>
        <w:rPr>
          <w:rStyle w:val="CommentReference"/>
        </w:rPr>
        <w:annotationRef/>
      </w:r>
      <w:r>
        <w:t>Check symbol</w:t>
      </w:r>
    </w:p>
  </w:comment>
  <w:comment w:id="15" w:author="Author" w:initials="A">
    <w:p w14:paraId="42DE6943" w14:textId="675253B9" w:rsidR="004F4EE9" w:rsidRDefault="004F4EE9">
      <w:pPr>
        <w:pStyle w:val="CommentText"/>
      </w:pPr>
      <w:r>
        <w:rPr>
          <w:rStyle w:val="CommentReference"/>
        </w:rPr>
        <w:annotationRef/>
      </w:r>
      <w:r>
        <w:t>Source please!!! This argument may not really hold water in English. There are many syllables in English beginning with a vowel.</w:t>
      </w:r>
    </w:p>
  </w:comment>
  <w:comment w:id="16" w:author="Author" w:initials="A">
    <w:p w14:paraId="5C62C49C" w14:textId="5C60CB70" w:rsidR="004F4EE9" w:rsidRDefault="004F4EE9" w:rsidP="004F4EE9">
      <w:pPr>
        <w:pStyle w:val="CommentText"/>
      </w:pPr>
      <w:r>
        <w:rPr>
          <w:rStyle w:val="CommentReference"/>
        </w:rPr>
        <w:annotationRef/>
      </w:r>
      <w:r>
        <w:t>Is there a sound like this in English? No wonder it is rare!</w:t>
      </w:r>
    </w:p>
  </w:comment>
  <w:comment w:id="17" w:author="Author" w:initials="A">
    <w:p w14:paraId="08696D85" w14:textId="2272C5BA" w:rsidR="004F4EE9" w:rsidRDefault="004F4EE9">
      <w:pPr>
        <w:pStyle w:val="CommentText"/>
      </w:pPr>
      <w:r>
        <w:rPr>
          <w:rStyle w:val="CommentReference"/>
        </w:rPr>
        <w:annotationRef/>
      </w:r>
      <w:r>
        <w:t>Something seems missing here. Check the statement</w:t>
      </w:r>
    </w:p>
  </w:comment>
  <w:comment w:id="18" w:author="Author" w:initials="A">
    <w:p w14:paraId="28182B17" w14:textId="57E2B565" w:rsidR="004F4EE9" w:rsidRDefault="004F4EE9">
      <w:pPr>
        <w:pStyle w:val="CommentText"/>
      </w:pPr>
      <w:r>
        <w:rPr>
          <w:rStyle w:val="CommentReference"/>
        </w:rPr>
        <w:annotationRef/>
      </w:r>
      <w:r>
        <w:t>Source???</w:t>
      </w:r>
    </w:p>
  </w:comment>
  <w:comment w:id="19" w:author="Author" w:initials="A">
    <w:p w14:paraId="7538412B" w14:textId="0259788A" w:rsidR="004F4EE9" w:rsidRDefault="004F4EE9">
      <w:pPr>
        <w:pStyle w:val="CommentText"/>
      </w:pPr>
      <w:r>
        <w:rPr>
          <w:rStyle w:val="CommentReference"/>
        </w:rPr>
        <w:annotationRef/>
      </w:r>
      <w:r>
        <w:t>Change sounds with capital letters to small letters</w:t>
      </w:r>
    </w:p>
  </w:comment>
  <w:comment w:id="20" w:author="Author" w:initials="A">
    <w:p w14:paraId="14BD62A5" w14:textId="611CC3C9" w:rsidR="004F4EE9" w:rsidRDefault="004F4EE9">
      <w:pPr>
        <w:pStyle w:val="CommentText"/>
      </w:pPr>
      <w:r>
        <w:rPr>
          <w:rStyle w:val="CommentReference"/>
        </w:rPr>
        <w:annotationRef/>
      </w:r>
      <w:r>
        <w:t>Please use the appropriate symbol for this sound</w:t>
      </w:r>
    </w:p>
  </w:comment>
  <w:comment w:id="21" w:author="Author" w:initials="A">
    <w:p w14:paraId="7387E15C" w14:textId="02E8CDE4" w:rsidR="001D1230" w:rsidRDefault="001D1230">
      <w:pPr>
        <w:pStyle w:val="CommentText"/>
      </w:pPr>
      <w:r>
        <w:rPr>
          <w:rStyle w:val="CommentReference"/>
        </w:rPr>
        <w:annotationRef/>
      </w:r>
      <w:r>
        <w:t>Is this a sound? Or does it mean something else. It appears a lot in different places in the table</w:t>
      </w:r>
    </w:p>
  </w:comment>
  <w:comment w:id="22" w:author="Author" w:initials="A">
    <w:p w14:paraId="278FE105" w14:textId="0126CD41" w:rsidR="004F4EE9" w:rsidRDefault="004F4EE9">
      <w:pPr>
        <w:pStyle w:val="CommentText"/>
      </w:pPr>
      <w:r>
        <w:rPr>
          <w:rStyle w:val="CommentReference"/>
        </w:rPr>
        <w:annotationRef/>
      </w:r>
      <w:r>
        <w:t>Use the appropriate symbols for these sounds</w:t>
      </w:r>
    </w:p>
  </w:comment>
  <w:comment w:id="23" w:author="Author" w:initials="A">
    <w:p w14:paraId="382F49E4" w14:textId="1F547637" w:rsidR="001D1230" w:rsidRDefault="001D1230">
      <w:pPr>
        <w:pStyle w:val="CommentText"/>
      </w:pPr>
      <w:r>
        <w:rPr>
          <w:rStyle w:val="CommentReference"/>
        </w:rPr>
        <w:annotationRef/>
      </w:r>
      <w:r>
        <w:t>Check transcription</w:t>
      </w:r>
    </w:p>
  </w:comment>
  <w:comment w:id="24" w:author="Author" w:initials="A">
    <w:p w14:paraId="120AEF5F" w14:textId="6697918A" w:rsidR="001D1230" w:rsidRDefault="001D1230">
      <w:pPr>
        <w:pStyle w:val="CommentText"/>
      </w:pPr>
      <w:r>
        <w:rPr>
          <w:rStyle w:val="CommentReference"/>
        </w:rPr>
        <w:annotationRef/>
      </w:r>
      <w:r>
        <w:t xml:space="preserve">Is the use of upper case letters deliberate here? </w:t>
      </w:r>
    </w:p>
  </w:comment>
  <w:comment w:id="25" w:author="Author" w:initials="A">
    <w:p w14:paraId="5FB75A49" w14:textId="6E5E5708" w:rsidR="001D1230" w:rsidRDefault="001D1230">
      <w:pPr>
        <w:pStyle w:val="CommentText"/>
      </w:pPr>
      <w:r>
        <w:rPr>
          <w:rStyle w:val="CommentReference"/>
        </w:rPr>
        <w:annotationRef/>
      </w:r>
      <w:r>
        <w:t xml:space="preserve">More details should be given to Igbo syllable structure, since same was done in English. Some facts should </w:t>
      </w:r>
      <w:r w:rsidR="002A4113">
        <w:t xml:space="preserve">be </w:t>
      </w:r>
      <w:r>
        <w:t xml:space="preserve">established to enable readers </w:t>
      </w:r>
      <w:r w:rsidR="002A4113">
        <w:t xml:space="preserve">to </w:t>
      </w:r>
      <w:r>
        <w:t>know the basis for the contrastive analysis</w:t>
      </w:r>
    </w:p>
  </w:comment>
  <w:comment w:id="26" w:author="Author" w:initials="A">
    <w:p w14:paraId="5430CBE3" w14:textId="6EB1B05A" w:rsidR="001D1230" w:rsidRDefault="001D1230">
      <w:pPr>
        <w:pStyle w:val="CommentText"/>
      </w:pPr>
      <w:r>
        <w:rPr>
          <w:rStyle w:val="CommentReference"/>
        </w:rPr>
        <w:annotationRef/>
      </w:r>
      <w:r>
        <w:t>This is not sufficient. And I suggest you consult literature</w:t>
      </w:r>
      <w:r w:rsidR="002A4113">
        <w:t xml:space="preserve"> </w:t>
      </w:r>
      <w:r>
        <w:t>on this (as m</w:t>
      </w:r>
      <w:r w:rsidR="002A4113">
        <w:t xml:space="preserve">uch </w:t>
      </w:r>
      <w:r>
        <w:t>abound</w:t>
      </w:r>
      <w:r w:rsidR="002A4113">
        <w:t>s</w:t>
      </w:r>
      <w:r>
        <w:t>) and cite sources. Leaving data from your respondents to your analysis.</w:t>
      </w:r>
    </w:p>
  </w:comment>
  <w:comment w:id="27" w:author="Author" w:initials="A">
    <w:p w14:paraId="11DBC7CB" w14:textId="66BA708E" w:rsidR="001D1230" w:rsidRDefault="001D1230">
      <w:pPr>
        <w:pStyle w:val="CommentText"/>
      </w:pPr>
      <w:r>
        <w:rPr>
          <w:rStyle w:val="CommentReference"/>
        </w:rPr>
        <w:annotationRef/>
      </w:r>
      <w:r>
        <w:t>Check my comment in the abstract section.</w:t>
      </w:r>
    </w:p>
  </w:comment>
  <w:comment w:id="28" w:author="Author" w:initials="A">
    <w:p w14:paraId="6E9CDD1F" w14:textId="51F22D98" w:rsidR="001D1230" w:rsidRDefault="001D1230">
      <w:pPr>
        <w:pStyle w:val="CommentText"/>
      </w:pPr>
      <w:r>
        <w:rPr>
          <w:rStyle w:val="CommentReference"/>
        </w:rPr>
        <w:annotationRef/>
      </w:r>
      <w:r>
        <w:t>No known speech community</w:t>
      </w:r>
      <w:r w:rsidR="009A4C9D">
        <w:t xml:space="preserve"> within the Igbo speaking areas use</w:t>
      </w:r>
      <w:r>
        <w:t xml:space="preserve"> standard Igbo. It </w:t>
      </w:r>
      <w:r w:rsidR="009A4C9D">
        <w:t>is used for</w:t>
      </w:r>
      <w:r>
        <w:t xml:space="preserve"> formal purposes. Be </w:t>
      </w:r>
      <w:r w:rsidR="009A4C9D">
        <w:t>guided in your use of it, when you refer to speakers of Igbo</w:t>
      </w:r>
    </w:p>
  </w:comment>
  <w:comment w:id="29" w:author="Author" w:initials="A">
    <w:p w14:paraId="197CE429" w14:textId="6F10B280" w:rsidR="001D1230" w:rsidRDefault="001D1230">
      <w:pPr>
        <w:pStyle w:val="CommentText"/>
      </w:pPr>
      <w:r>
        <w:rPr>
          <w:rStyle w:val="CommentReference"/>
        </w:rPr>
        <w:annotationRef/>
      </w:r>
      <w:r>
        <w:t>How do you check his proficiency in English since he is not a  native speaker?</w:t>
      </w:r>
    </w:p>
  </w:comment>
  <w:comment w:id="30" w:author="Author" w:initials="A">
    <w:p w14:paraId="52CBF1D1" w14:textId="0197B0CA" w:rsidR="009A4C9D" w:rsidRDefault="009A4C9D">
      <w:pPr>
        <w:pStyle w:val="CommentText"/>
      </w:pPr>
      <w:r>
        <w:rPr>
          <w:rStyle w:val="CommentReference"/>
        </w:rPr>
        <w:annotationRef/>
      </w:r>
      <w:r>
        <w:t>What do you mean by normal classical analysis was carried out? Is this a method of data analysis?</w:t>
      </w:r>
    </w:p>
  </w:comment>
  <w:comment w:id="31" w:author="Author" w:initials="A">
    <w:p w14:paraId="3365F5AC" w14:textId="63C50D03" w:rsidR="009A4C9D" w:rsidRDefault="009A4C9D">
      <w:pPr>
        <w:pStyle w:val="CommentText"/>
      </w:pPr>
      <w:r>
        <w:rPr>
          <w:rStyle w:val="CommentReference"/>
        </w:rPr>
        <w:annotationRef/>
      </w:r>
      <w:r>
        <w:t>Major sections like introduction, literature review, methodology, data analysis and so on should be numbered; following the guidelines of the journal. Look it up in guidelines for authors or submission</w:t>
      </w:r>
    </w:p>
  </w:comment>
  <w:comment w:id="32" w:author="Author" w:initials="A">
    <w:p w14:paraId="35500B1D" w14:textId="21CDED43" w:rsidR="00205EEA" w:rsidRDefault="00205EEA">
      <w:pPr>
        <w:pStyle w:val="CommentText"/>
      </w:pPr>
      <w:r>
        <w:rPr>
          <w:rStyle w:val="CommentReference"/>
        </w:rPr>
        <w:annotationRef/>
      </w:r>
      <w:r>
        <w:t>Apart from bia and mu, the rest of the Igbo data are not monosyllabic words. Compare with English data; which are clearly monosyllabic words</w:t>
      </w:r>
    </w:p>
  </w:comment>
  <w:comment w:id="33" w:author="Author" w:initials="A">
    <w:p w14:paraId="6AE2AA5B" w14:textId="157DEAA9" w:rsidR="00205EEA" w:rsidRDefault="00205EEA">
      <w:pPr>
        <w:pStyle w:val="CommentText"/>
      </w:pPr>
      <w:r>
        <w:rPr>
          <w:rStyle w:val="CommentReference"/>
        </w:rPr>
        <w:annotationRef/>
      </w:r>
      <w:r>
        <w:t>Compare w</w:t>
      </w:r>
    </w:p>
  </w:comment>
  <w:comment w:id="34" w:author="Author" w:initials="A">
    <w:p w14:paraId="28FFC7C3" w14:textId="779F4CBE" w:rsidR="00205EEA" w:rsidRDefault="00205EEA">
      <w:pPr>
        <w:pStyle w:val="CommentText"/>
      </w:pPr>
      <w:r>
        <w:rPr>
          <w:rStyle w:val="CommentReference"/>
        </w:rPr>
        <w:annotationRef/>
      </w:r>
    </w:p>
  </w:comment>
  <w:comment w:id="35" w:author="Author" w:initials="A">
    <w:p w14:paraId="5B2CDC06" w14:textId="6301A8DF" w:rsidR="00205EEA" w:rsidRDefault="00205EEA">
      <w:pPr>
        <w:pStyle w:val="CommentText"/>
      </w:pPr>
      <w:r>
        <w:rPr>
          <w:rStyle w:val="CommentReference"/>
        </w:rPr>
        <w:annotationRef/>
      </w:r>
    </w:p>
  </w:comment>
  <w:comment w:id="36" w:author="Author" w:initials="A">
    <w:p w14:paraId="5629DD80" w14:textId="1F2351A4" w:rsidR="00205EEA" w:rsidRDefault="00205EEA">
      <w:pPr>
        <w:pStyle w:val="CommentText"/>
      </w:pPr>
      <w:r>
        <w:rPr>
          <w:rStyle w:val="CommentReference"/>
        </w:rPr>
        <w:annotationRef/>
      </w:r>
    </w:p>
  </w:comment>
  <w:comment w:id="37" w:author="Author" w:initials="A">
    <w:p w14:paraId="04BB7810" w14:textId="26F9BF3A" w:rsidR="00205EEA" w:rsidRDefault="00205EEA">
      <w:pPr>
        <w:pStyle w:val="CommentText"/>
      </w:pPr>
      <w:r>
        <w:rPr>
          <w:rStyle w:val="CommentReference"/>
        </w:rPr>
        <w:annotationRef/>
      </w:r>
    </w:p>
  </w:comment>
  <w:comment w:id="38" w:author="Author" w:initials="A">
    <w:p w14:paraId="0E8BCECF" w14:textId="6CCAC558" w:rsidR="009A4C9D" w:rsidRDefault="009A4C9D">
      <w:pPr>
        <w:pStyle w:val="CommentText"/>
      </w:pPr>
      <w:r>
        <w:rPr>
          <w:rStyle w:val="CommentReference"/>
        </w:rPr>
        <w:annotationRef/>
      </w:r>
      <w:r>
        <w:t>Indicate what abbreviations like o, p, c mean; as used in the tables to avoid confusing your readers. If not stick to general conventions for indicating onsets, peaks and codas.</w:t>
      </w:r>
    </w:p>
  </w:comment>
  <w:comment w:id="39" w:author="Author" w:initials="A">
    <w:p w14:paraId="6CDB2796" w14:textId="384EA55E" w:rsidR="009A4C9D" w:rsidRDefault="009A4C9D">
      <w:pPr>
        <w:pStyle w:val="CommentText"/>
      </w:pPr>
      <w:r>
        <w:rPr>
          <w:rStyle w:val="CommentReference"/>
        </w:rPr>
        <w:annotationRef/>
      </w:r>
      <w:r>
        <w:t>The Igbo words here are not monosyllabic. Please cross-check what  monosyllabic words mean.</w:t>
      </w:r>
    </w:p>
  </w:comment>
  <w:comment w:id="40" w:author="Author" w:initials="A">
    <w:p w14:paraId="14C0E79B" w14:textId="5CCDB886" w:rsidR="00205EEA" w:rsidRDefault="00205EEA">
      <w:pPr>
        <w:pStyle w:val="CommentText"/>
      </w:pPr>
      <w:r>
        <w:rPr>
          <w:rStyle w:val="CommentReference"/>
        </w:rPr>
        <w:annotationRef/>
      </w:r>
      <w:r>
        <w:t>Are these monosyllabic words?</w:t>
      </w:r>
    </w:p>
  </w:comment>
  <w:comment w:id="41" w:author="Author" w:initials="A">
    <w:p w14:paraId="75C46498" w14:textId="0A541E7F" w:rsidR="00205EEA" w:rsidRDefault="00205EEA">
      <w:pPr>
        <w:pStyle w:val="CommentText"/>
      </w:pPr>
      <w:r>
        <w:rPr>
          <w:rStyle w:val="CommentReference"/>
        </w:rPr>
        <w:annotationRef/>
      </w:r>
    </w:p>
  </w:comment>
  <w:comment w:id="42" w:author="Author" w:initials="A">
    <w:p w14:paraId="3A01AAFE" w14:textId="6B350A5B" w:rsidR="009A4C9D" w:rsidRDefault="009A4C9D">
      <w:pPr>
        <w:pStyle w:val="CommentText"/>
      </w:pPr>
      <w:r>
        <w:rPr>
          <w:rStyle w:val="CommentReference"/>
        </w:rPr>
        <w:annotationRef/>
      </w:r>
      <w:r>
        <w:t>Check syllable breaks</w:t>
      </w:r>
    </w:p>
  </w:comment>
  <w:comment w:id="43" w:author="Author" w:initials="A">
    <w:p w14:paraId="564E22AC" w14:textId="65E38FD5" w:rsidR="00856676" w:rsidRDefault="00856676">
      <w:pPr>
        <w:pStyle w:val="CommentText"/>
      </w:pPr>
      <w:r>
        <w:rPr>
          <w:rStyle w:val="CommentReference"/>
        </w:rPr>
        <w:annotationRef/>
      </w:r>
      <w:r>
        <w:t>These are two words with one syllable for the first one and three syllables for the second one.</w:t>
      </w:r>
    </w:p>
  </w:comment>
  <w:comment w:id="44" w:author="Author" w:initials="A">
    <w:p w14:paraId="655DAD09" w14:textId="65750BAF" w:rsidR="00856676" w:rsidRDefault="00856676">
      <w:pPr>
        <w:pStyle w:val="CommentText"/>
      </w:pPr>
      <w:r>
        <w:rPr>
          <w:rStyle w:val="CommentReference"/>
        </w:rPr>
        <w:annotationRef/>
      </w:r>
      <w:r>
        <w:t xml:space="preserve">Words with /m, n and </w:t>
      </w:r>
      <w:r>
        <w:rPr>
          <w:rFonts w:cs="Calibri"/>
        </w:rPr>
        <w:t>ŋ/ occurring as a single unit making a syllable are syllabic nasals not vowels</w:t>
      </w:r>
    </w:p>
  </w:comment>
  <w:comment w:id="45" w:author="Author" w:initials="A">
    <w:p w14:paraId="69825061" w14:textId="49B5FAA7" w:rsidR="00856676" w:rsidRDefault="00856676">
      <w:pPr>
        <w:pStyle w:val="CommentText"/>
      </w:pPr>
      <w:r>
        <w:rPr>
          <w:rStyle w:val="CommentReference"/>
        </w:rPr>
        <w:annotationRef/>
      </w:r>
      <w:r>
        <w:t>This is a syllabic nasal not a vowel</w:t>
      </w:r>
    </w:p>
  </w:comment>
  <w:comment w:id="46" w:author="Author" w:initials="A">
    <w:p w14:paraId="5822AA9A" w14:textId="196033E0" w:rsidR="00205EEA" w:rsidRDefault="00205EEA">
      <w:pPr>
        <w:pStyle w:val="CommentText"/>
      </w:pPr>
      <w:r>
        <w:rPr>
          <w:rStyle w:val="CommentReference"/>
        </w:rPr>
        <w:annotationRef/>
      </w:r>
      <w:r>
        <w:t xml:space="preserve">Please look at my comments in table 7; as it applies also in tables 8 and 9. Your use of syllabic words is very ambiguous. The English examples are mono, bi- and poly syllables in their respective tables, whereas the Igbo data as just their Igbo translations which may or not be the same number of syllable(s) as in their English counterparts. Please clearly state what your data shows to avoid confusing your readers, rather than force an explanation on a data that says otherwise. </w:t>
      </w:r>
    </w:p>
  </w:comment>
  <w:comment w:id="47" w:author="Author" w:initials="A">
    <w:p w14:paraId="6E9616B5" w14:textId="16CF63BE" w:rsidR="000D269F" w:rsidRDefault="000D269F">
      <w:pPr>
        <w:pStyle w:val="CommentText"/>
      </w:pPr>
      <w:r>
        <w:rPr>
          <w:rStyle w:val="CommentReference"/>
        </w:rPr>
        <w:annotationRef/>
      </w:r>
      <w:r>
        <w:t xml:space="preserve">Something concrete should be said about why </w:t>
      </w:r>
      <w:r w:rsidR="00856676">
        <w:t>the data of Igbo seemed to be a translation of English since it is the syllable structures of the two languages that we are comparing; knowing also that the two languages have mono, bi- and poly syllabic words.</w:t>
      </w:r>
    </w:p>
  </w:comment>
  <w:comment w:id="48" w:author="Author" w:initials="A">
    <w:p w14:paraId="2D322A78" w14:textId="5995F91A" w:rsidR="00856676" w:rsidRDefault="00856676">
      <w:pPr>
        <w:pStyle w:val="CommentText"/>
      </w:pPr>
      <w:r>
        <w:rPr>
          <w:rStyle w:val="CommentReference"/>
        </w:rPr>
        <w:annotationRef/>
      </w:r>
      <w:r>
        <w:t>Can this alone establish the rate of occurrence of syllabic features, for us to claim that English contrasts with Igbo?</w:t>
      </w:r>
    </w:p>
  </w:comment>
  <w:comment w:id="49" w:author="Author" w:initials="A">
    <w:p w14:paraId="0EA64817" w14:textId="4D5F2AD1" w:rsidR="004F1B00" w:rsidRDefault="004F1B00">
      <w:pPr>
        <w:pStyle w:val="CommentText"/>
      </w:pPr>
      <w:r>
        <w:rPr>
          <w:rStyle w:val="CommentReference"/>
        </w:rPr>
        <w:annotationRef/>
      </w:r>
      <w:r>
        <w:t>Check the symbol of vowel number two. Also, there should be an /s/at word final position.</w:t>
      </w:r>
    </w:p>
  </w:comment>
  <w:comment w:id="50" w:author="Author" w:initials="A">
    <w:p w14:paraId="56FA7183" w14:textId="78590170" w:rsidR="004F1B00" w:rsidRDefault="004F1B00">
      <w:pPr>
        <w:pStyle w:val="CommentText"/>
      </w:pPr>
      <w:r>
        <w:rPr>
          <w:rStyle w:val="CommentReference"/>
        </w:rPr>
        <w:annotationRef/>
      </w:r>
      <w:r>
        <w:t>Remove ‘the’</w:t>
      </w:r>
    </w:p>
  </w:comment>
  <w:comment w:id="51" w:author="Author" w:initials="A">
    <w:p w14:paraId="09991EB3" w14:textId="7E234615" w:rsidR="004F1B00" w:rsidRDefault="004F1B00">
      <w:pPr>
        <w:pStyle w:val="CommentText"/>
      </w:pPr>
      <w:r>
        <w:rPr>
          <w:rStyle w:val="CommentReference"/>
        </w:rPr>
        <w:annotationRef/>
      </w:r>
      <w:r>
        <w:t>Are you sure? This is a bogus claim. Shouldn’t it be nasalised vowels or as is seen in your data, syllabic nasals?</w:t>
      </w:r>
    </w:p>
  </w:comment>
  <w:comment w:id="52" w:author="Author" w:initials="A">
    <w:p w14:paraId="54D40B9B" w14:textId="38815B51" w:rsidR="005B718C" w:rsidRDefault="005B718C">
      <w:pPr>
        <w:pStyle w:val="CommentText"/>
      </w:pPr>
      <w:r>
        <w:rPr>
          <w:rStyle w:val="CommentReference"/>
        </w:rPr>
        <w:annotationRef/>
      </w:r>
      <w:r>
        <w:t>Rephrase this finding. It is not a cluster but a syllabic nasal.</w:t>
      </w:r>
    </w:p>
  </w:comment>
  <w:comment w:id="53" w:author="Author" w:initials="A">
    <w:p w14:paraId="55991388" w14:textId="66926DA9" w:rsidR="005B718C" w:rsidRDefault="005B718C">
      <w:pPr>
        <w:pStyle w:val="CommentText"/>
      </w:pPr>
      <w:r>
        <w:rPr>
          <w:rStyle w:val="CommentReference"/>
        </w:rPr>
        <w:annotationRef/>
      </w:r>
      <w:r>
        <w:t>Not clear, what your argument is here.</w:t>
      </w:r>
    </w:p>
  </w:comment>
  <w:comment w:id="54" w:author="Author" w:initials="A">
    <w:p w14:paraId="1365E797" w14:textId="77777777" w:rsidR="005B718C" w:rsidRDefault="005B718C">
      <w:pPr>
        <w:pStyle w:val="CommentText"/>
      </w:pPr>
      <w:r>
        <w:rPr>
          <w:rStyle w:val="CommentReference"/>
        </w:rPr>
        <w:annotationRef/>
      </w:r>
      <w:r>
        <w:t>Your use of non-English word here, does it mean Igbo words? It should be stated clearly, since that is the language being contrasted with English.</w:t>
      </w:r>
    </w:p>
    <w:p w14:paraId="04731760" w14:textId="77777777" w:rsidR="005B718C" w:rsidRDefault="005B718C">
      <w:pPr>
        <w:pStyle w:val="CommentText"/>
      </w:pPr>
    </w:p>
    <w:p w14:paraId="1A85EA47" w14:textId="574AF6DD" w:rsidR="005B718C" w:rsidRDefault="005B718C">
      <w:pPr>
        <w:pStyle w:val="CommentText"/>
      </w:pPr>
      <w:r>
        <w:t xml:space="preserve">Igbo has been attested to not have consonant clusters, such that even when loaning occurs it inserts sound(s) in order to break up consonant clusters. That is one major feature of Igbo phonotactics. Read up Emenanjo (2015) and Iloene (2007) In Ore Yusuf (2007)(Ed.).  </w:t>
      </w:r>
    </w:p>
  </w:comment>
  <w:comment w:id="55" w:author="Author" w:initials="A">
    <w:p w14:paraId="71ED730B" w14:textId="0CE7651D" w:rsidR="005B718C" w:rsidRDefault="005B718C">
      <w:pPr>
        <w:pStyle w:val="CommentText"/>
      </w:pPr>
      <w:r>
        <w:rPr>
          <w:rStyle w:val="CommentReference"/>
        </w:rPr>
        <w:annotationRef/>
      </w:r>
      <w:r>
        <w:t xml:space="preserve">Contradicts what is reported earlier in page 5, section of “the structure of English syllables”, lines 1 and 2 </w:t>
      </w:r>
    </w:p>
  </w:comment>
  <w:comment w:id="56" w:author="Author" w:initials="A">
    <w:p w14:paraId="241EC448" w14:textId="4B5CC137" w:rsidR="005B718C" w:rsidRDefault="005B718C">
      <w:pPr>
        <w:pStyle w:val="CommentText"/>
      </w:pPr>
      <w:r>
        <w:rPr>
          <w:rStyle w:val="CommentReference"/>
        </w:rPr>
        <w:annotationRef/>
      </w:r>
    </w:p>
  </w:comment>
  <w:comment w:id="57" w:author="Author" w:initials="A">
    <w:p w14:paraId="406D4AA0" w14:textId="6B5FD72A" w:rsidR="005B718C" w:rsidRDefault="005B718C">
      <w:pPr>
        <w:pStyle w:val="CommentText"/>
      </w:pPr>
      <w:r>
        <w:rPr>
          <w:rStyle w:val="CommentReference"/>
        </w:rPr>
        <w:annotationRef/>
      </w:r>
      <w:r>
        <w:t xml:space="preserve">What do you mean here? Do you mean the onset of a syllable or the initial of </w:t>
      </w:r>
      <w:r w:rsidR="00CF3989">
        <w:t xml:space="preserve">a word? Rephrase </w:t>
      </w:r>
    </w:p>
  </w:comment>
  <w:comment w:id="58" w:author="Author" w:initials="A">
    <w:p w14:paraId="56CE5959" w14:textId="3968A150" w:rsidR="00CF3989" w:rsidRDefault="00CF3989">
      <w:pPr>
        <w:pStyle w:val="CommentText"/>
      </w:pPr>
      <w:r>
        <w:rPr>
          <w:rStyle w:val="CommentReference"/>
        </w:rPr>
        <w:annotationRef/>
      </w:r>
      <w:r>
        <w:t>What examples can you use to substantiate this claim? Igbo having consonant clusters in the onset position of syllables…</w:t>
      </w:r>
    </w:p>
  </w:comment>
  <w:comment w:id="59" w:author="Author" w:initials="A">
    <w:p w14:paraId="7E01540C" w14:textId="20B43C4D" w:rsidR="00CF3989" w:rsidRDefault="00CF3989">
      <w:pPr>
        <w:pStyle w:val="CommentText"/>
      </w:pPr>
      <w:r>
        <w:rPr>
          <w:rStyle w:val="CommentReference"/>
        </w:rPr>
        <w:annotationRef/>
      </w:r>
      <w:r>
        <w:t>Do you mean peak or nucleus? Check if vowels is the best term to use.</w:t>
      </w:r>
    </w:p>
  </w:comment>
  <w:comment w:id="60" w:author="Author" w:initials="A">
    <w:p w14:paraId="3C9F1DA3" w14:textId="69A92720" w:rsidR="00CF3989" w:rsidRDefault="00CF3989">
      <w:pPr>
        <w:pStyle w:val="CommentText"/>
      </w:pPr>
      <w:r>
        <w:rPr>
          <w:rStyle w:val="CommentReference"/>
        </w:rPr>
        <w:annotationRef/>
      </w:r>
      <w:r>
        <w:t>This is a wrong assertion. Igbo contrasts all her vowels and rather than on the basis of length, it does so on the basis of ATR features.</w:t>
      </w:r>
    </w:p>
  </w:comment>
  <w:comment w:id="61" w:author="Author" w:initials="A">
    <w:p w14:paraId="194EE9B8" w14:textId="1F7C35E7" w:rsidR="00CF3989" w:rsidRDefault="00CF3989">
      <w:pPr>
        <w:pStyle w:val="CommentText"/>
      </w:pPr>
      <w:r>
        <w:rPr>
          <w:rStyle w:val="CommentReference"/>
        </w:rPr>
        <w:annotationRef/>
      </w:r>
      <w:r>
        <w:t>This negates previous assertions</w:t>
      </w:r>
    </w:p>
  </w:comment>
  <w:comment w:id="62" w:author="Author" w:initials="A">
    <w:p w14:paraId="7B2CABDE" w14:textId="63778EFE" w:rsidR="00CF3989" w:rsidRDefault="00CF3989">
      <w:pPr>
        <w:pStyle w:val="CommentText"/>
      </w:pPr>
      <w:r>
        <w:rPr>
          <w:rStyle w:val="CommentReference"/>
        </w:rPr>
        <w:annotationRef/>
      </w:r>
      <w:r>
        <w:t>The basic syllable structure of English is not VC.</w:t>
      </w:r>
    </w:p>
  </w:comment>
  <w:comment w:id="63" w:author="Author" w:initials="A">
    <w:p w14:paraId="7CB59790" w14:textId="1482F9C6" w:rsidR="00CF3989" w:rsidRDefault="00CF3989">
      <w:pPr>
        <w:pStyle w:val="CommentText"/>
      </w:pPr>
      <w:r>
        <w:rPr>
          <w:rStyle w:val="CommentReference"/>
        </w:rPr>
        <w:annotationRef/>
      </w:r>
      <w:r>
        <w:t>This was not established, it was assumed that readers should have this as a shared knowledge.</w:t>
      </w:r>
    </w:p>
  </w:comment>
  <w:comment w:id="64" w:author="Author" w:initials="A">
    <w:p w14:paraId="27EA12CC" w14:textId="3EB40B4E" w:rsidR="00CF3989" w:rsidRDefault="00CF3989">
      <w:pPr>
        <w:pStyle w:val="CommentText"/>
      </w:pPr>
      <w:r>
        <w:rPr>
          <w:rStyle w:val="CommentReference"/>
        </w:rPr>
        <w:annotationRef/>
      </w:r>
      <w:r>
        <w:t>Is the work based on the differences in the consonants and vowels or the combinatory sequences of these phonemes in the two languages. Please address this.</w:t>
      </w:r>
    </w:p>
  </w:comment>
  <w:comment w:id="65" w:author="Author" w:initials="A">
    <w:p w14:paraId="10D0A1E8" w14:textId="2FC6CCF5" w:rsidR="003D5F95" w:rsidRDefault="003D5F95">
      <w:pPr>
        <w:pStyle w:val="CommentText"/>
      </w:pPr>
      <w:r>
        <w:rPr>
          <w:rStyle w:val="CommentReference"/>
        </w:rPr>
        <w:annotationRef/>
      </w:r>
      <w:r>
        <w:t xml:space="preserve">Repetition </w:t>
      </w:r>
    </w:p>
  </w:comment>
  <w:comment w:id="66" w:author="Author" w:initials="A">
    <w:p w14:paraId="78B1A5B9" w14:textId="192315A6" w:rsidR="003D5F95" w:rsidRDefault="003D5F95">
      <w:pPr>
        <w:pStyle w:val="CommentText"/>
      </w:pPr>
      <w:r>
        <w:rPr>
          <w:rStyle w:val="CommentReference"/>
        </w:rPr>
        <w:annotationRef/>
      </w:r>
      <w:r>
        <w:t>I am of the view that this should not have come in until the work is accepted for publication.</w:t>
      </w:r>
    </w:p>
  </w:comment>
  <w:comment w:id="67" w:author="Author" w:initials="A">
    <w:p w14:paraId="7FB4E2CA" w14:textId="7DBBC7B9" w:rsidR="00CF3989" w:rsidRDefault="00CF3989">
      <w:pPr>
        <w:pStyle w:val="CommentText"/>
      </w:pPr>
      <w:r>
        <w:rPr>
          <w:rStyle w:val="CommentReference"/>
        </w:rPr>
        <w:annotationRef/>
      </w:r>
      <w:r>
        <w:t>Take note of earlier comments on this.</w:t>
      </w:r>
    </w:p>
  </w:comment>
  <w:comment w:id="68" w:author="Author" w:initials="A">
    <w:p w14:paraId="720235E7" w14:textId="7163EDF5" w:rsidR="003D5F95" w:rsidRDefault="003D5F95">
      <w:pPr>
        <w:pStyle w:val="CommentText"/>
      </w:pPr>
      <w:r>
        <w:rPr>
          <w:rStyle w:val="CommentReference"/>
        </w:rPr>
        <w:annotationRef/>
      </w:r>
      <w:r>
        <w:t>Check space.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1A11E6F6" w15:done="0"/>
  <w15:commentEx w15:paraId="7C6B4E5B" w15:done="0"/>
  <w15:commentEx w15:paraId="0D9761B5" w15:done="0"/>
  <w15:commentEx w15:paraId="33155B81" w15:done="0"/>
  <w15:commentEx w15:paraId="584BAADF" w15:done="0"/>
  <w15:commentEx w15:paraId="1EDD610C" w15:done="0"/>
  <w15:commentEx w15:paraId="6292AA3B" w15:done="0"/>
  <w15:commentEx w15:paraId="643715D6" w15:done="0"/>
  <w15:commentEx w15:paraId="25368F23" w15:done="0"/>
  <w15:commentEx w15:paraId="58A84D85" w15:done="0"/>
  <w15:commentEx w15:paraId="7FA4EA41" w15:done="0"/>
  <w15:commentEx w15:paraId="354C564D" w15:done="0"/>
  <w15:commentEx w15:paraId="24014DB8" w15:done="0"/>
  <w15:commentEx w15:paraId="02918BDF" w15:done="0"/>
  <w15:commentEx w15:paraId="587C80B9" w15:done="0"/>
  <w15:commentEx w15:paraId="42DE6943" w15:done="0"/>
  <w15:commentEx w15:paraId="5C62C49C" w15:done="0"/>
  <w15:commentEx w15:paraId="08696D85" w15:done="0"/>
  <w15:commentEx w15:paraId="28182B17" w15:done="0"/>
  <w15:commentEx w15:paraId="7538412B" w15:done="0"/>
  <w15:commentEx w15:paraId="14BD62A5" w15:done="0"/>
  <w15:commentEx w15:paraId="7387E15C" w15:done="0"/>
  <w15:commentEx w15:paraId="278FE105" w15:done="0"/>
  <w15:commentEx w15:paraId="382F49E4" w15:done="0"/>
  <w15:commentEx w15:paraId="120AEF5F" w15:done="0"/>
  <w15:commentEx w15:paraId="5FB75A49" w15:done="0"/>
  <w15:commentEx w15:paraId="5430CBE3" w15:done="0"/>
  <w15:commentEx w15:paraId="11DBC7CB" w15:done="0"/>
  <w15:commentEx w15:paraId="6E9CDD1F" w15:done="0"/>
  <w15:commentEx w15:paraId="197CE429" w15:done="0"/>
  <w15:commentEx w15:paraId="52CBF1D1" w15:done="0"/>
  <w15:commentEx w15:paraId="3365F5AC" w15:done="0"/>
  <w15:commentEx w15:paraId="35500B1D" w15:done="0"/>
  <w15:commentEx w15:paraId="6AE2AA5B" w15:done="0"/>
  <w15:commentEx w15:paraId="28FFC7C3" w15:done="0"/>
  <w15:commentEx w15:paraId="5B2CDC06" w15:done="0"/>
  <w15:commentEx w15:paraId="5629DD80" w15:done="0"/>
  <w15:commentEx w15:paraId="04BB7810" w15:done="0"/>
  <w15:commentEx w15:paraId="0E8BCECF" w15:done="0"/>
  <w15:commentEx w15:paraId="6CDB2796" w15:done="0"/>
  <w15:commentEx w15:paraId="14C0E79B" w15:done="0"/>
  <w15:commentEx w15:paraId="75C46498" w15:done="0"/>
  <w15:commentEx w15:paraId="3A01AAFE" w15:done="0"/>
  <w15:commentEx w15:paraId="564E22AC" w15:done="0"/>
  <w15:commentEx w15:paraId="655DAD09" w15:done="0"/>
  <w15:commentEx w15:paraId="69825061" w15:done="0"/>
  <w15:commentEx w15:paraId="5822AA9A" w15:done="0"/>
  <w15:commentEx w15:paraId="6E9616B5" w15:done="0"/>
  <w15:commentEx w15:paraId="2D322A78" w15:done="0"/>
  <w15:commentEx w15:paraId="0EA64817" w15:done="0"/>
  <w15:commentEx w15:paraId="56FA7183" w15:done="0"/>
  <w15:commentEx w15:paraId="09991EB3" w15:done="0"/>
  <w15:commentEx w15:paraId="54D40B9B" w15:done="0"/>
  <w15:commentEx w15:paraId="55991388" w15:done="0"/>
  <w15:commentEx w15:paraId="1A85EA47" w15:done="0"/>
  <w15:commentEx w15:paraId="71ED730B" w15:done="0"/>
  <w15:commentEx w15:paraId="241EC448" w15:done="0"/>
  <w15:commentEx w15:paraId="406D4AA0" w15:paraIdParent="241EC448" w15:done="0"/>
  <w15:commentEx w15:paraId="56CE5959" w15:done="0"/>
  <w15:commentEx w15:paraId="7E01540C" w15:done="0"/>
  <w15:commentEx w15:paraId="3C9F1DA3" w15:done="0"/>
  <w15:commentEx w15:paraId="194EE9B8" w15:done="0"/>
  <w15:commentEx w15:paraId="7B2CABDE" w15:done="0"/>
  <w15:commentEx w15:paraId="7CB59790" w15:done="0"/>
  <w15:commentEx w15:paraId="27EA12CC" w15:done="0"/>
  <w15:commentEx w15:paraId="10D0A1E8" w15:done="0"/>
  <w15:commentEx w15:paraId="78B1A5B9" w15:done="0"/>
  <w15:commentEx w15:paraId="7FB4E2CA" w15:done="0"/>
  <w15:commentEx w15:paraId="720235E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1A11E6F6" w16cid:durableId="23F12C4E"/>
  <w16cid:commentId w16cid:paraId="7C6B4E5B" w16cid:durableId="23F12C4F"/>
  <w16cid:commentId w16cid:paraId="0D9761B5" w16cid:durableId="23F12C50"/>
  <w16cid:commentId w16cid:paraId="33155B81" w16cid:durableId="23F12C51"/>
  <w16cid:commentId w16cid:paraId="584BAADF" w16cid:durableId="23F12C52"/>
  <w16cid:commentId w16cid:paraId="1EDD610C" w16cid:durableId="23F12C53"/>
  <w16cid:commentId w16cid:paraId="6292AA3B" w16cid:durableId="23F12C54"/>
  <w16cid:commentId w16cid:paraId="643715D6" w16cid:durableId="23F12C55"/>
  <w16cid:commentId w16cid:paraId="25368F23" w16cid:durableId="23F12C57"/>
  <w16cid:commentId w16cid:paraId="58A84D85" w16cid:durableId="23F12C58"/>
  <w16cid:commentId w16cid:paraId="7FA4EA41" w16cid:durableId="23F12C59"/>
  <w16cid:commentId w16cid:paraId="354C564D" w16cid:durableId="23F12C5A"/>
  <w16cid:commentId w16cid:paraId="24014DB8" w16cid:durableId="23F12C5B"/>
  <w16cid:commentId w16cid:paraId="02918BDF" w16cid:durableId="23F12C5C"/>
  <w16cid:commentId w16cid:paraId="587C80B9" w16cid:durableId="23F12C5D"/>
  <w16cid:commentId w16cid:paraId="42DE6943" w16cid:durableId="23F12C5E"/>
  <w16cid:commentId w16cid:paraId="5C62C49C" w16cid:durableId="23F12C5F"/>
  <w16cid:commentId w16cid:paraId="08696D85" w16cid:durableId="23F12C60"/>
  <w16cid:commentId w16cid:paraId="28182B17" w16cid:durableId="23F12C61"/>
  <w16cid:commentId w16cid:paraId="7538412B" w16cid:durableId="23F12C62"/>
  <w16cid:commentId w16cid:paraId="14BD62A5" w16cid:durableId="23F12C63"/>
  <w16cid:commentId w16cid:paraId="7387E15C" w16cid:durableId="23F12C64"/>
  <w16cid:commentId w16cid:paraId="278FE105" w16cid:durableId="23F12C65"/>
  <w16cid:commentId w16cid:paraId="382F49E4" w16cid:durableId="23F12C66"/>
  <w16cid:commentId w16cid:paraId="120AEF5F" w16cid:durableId="23F12C67"/>
  <w16cid:commentId w16cid:paraId="5FB75A49" w16cid:durableId="23F12C68"/>
  <w16cid:commentId w16cid:paraId="5430CBE3" w16cid:durableId="23F12C69"/>
  <w16cid:commentId w16cid:paraId="11DBC7CB" w16cid:durableId="23F12C6A"/>
  <w16cid:commentId w16cid:paraId="6E9CDD1F" w16cid:durableId="23F12C6B"/>
  <w16cid:commentId w16cid:paraId="197CE429" w16cid:durableId="23F12C6C"/>
  <w16cid:commentId w16cid:paraId="52CBF1D1" w16cid:durableId="23F12C6D"/>
  <w16cid:commentId w16cid:paraId="3365F5AC" w16cid:durableId="23F12C6E"/>
  <w16cid:commentId w16cid:paraId="35500B1D" w16cid:durableId="23F12C6F"/>
  <w16cid:commentId w16cid:paraId="6AE2AA5B" w16cid:durableId="23F12C70"/>
  <w16cid:commentId w16cid:paraId="28FFC7C3" w16cid:durableId="23F12C71"/>
  <w16cid:commentId w16cid:paraId="5B2CDC06" w16cid:durableId="23F12C72"/>
  <w16cid:commentId w16cid:paraId="5629DD80" w16cid:durableId="23F12C73"/>
  <w16cid:commentId w16cid:paraId="04BB7810" w16cid:durableId="23F12C74"/>
  <w16cid:commentId w16cid:paraId="0E8BCECF" w16cid:durableId="23F12C75"/>
  <w16cid:commentId w16cid:paraId="6CDB2796" w16cid:durableId="23F12C76"/>
  <w16cid:commentId w16cid:paraId="14C0E79B" w16cid:durableId="23F12C77"/>
  <w16cid:commentId w16cid:paraId="75C46498" w16cid:durableId="23F12C78"/>
  <w16cid:commentId w16cid:paraId="3A01AAFE" w16cid:durableId="23F12C79"/>
  <w16cid:commentId w16cid:paraId="564E22AC" w16cid:durableId="23F12C7A"/>
  <w16cid:commentId w16cid:paraId="655DAD09" w16cid:durableId="23F12C7B"/>
  <w16cid:commentId w16cid:paraId="69825061" w16cid:durableId="23F12C7C"/>
  <w16cid:commentId w16cid:paraId="5822AA9A" w16cid:durableId="23F12C7D"/>
  <w16cid:commentId w16cid:paraId="6E9616B5" w16cid:durableId="23F12C7E"/>
  <w16cid:commentId w16cid:paraId="2D322A78" w16cid:durableId="23F12C7F"/>
  <w16cid:commentId w16cid:paraId="0EA64817" w16cid:durableId="23F12C80"/>
  <w16cid:commentId w16cid:paraId="56FA7183" w16cid:durableId="23F12C81"/>
  <w16cid:commentId w16cid:paraId="09991EB3" w16cid:durableId="23F12C82"/>
  <w16cid:commentId w16cid:paraId="54D40B9B" w16cid:durableId="23F12C83"/>
  <w16cid:commentId w16cid:paraId="55991388" w16cid:durableId="23F12C84"/>
  <w16cid:commentId w16cid:paraId="1A85EA47" w16cid:durableId="23F12C85"/>
  <w16cid:commentId w16cid:paraId="71ED730B" w16cid:durableId="23F12C86"/>
  <w16cid:commentId w16cid:paraId="241EC448" w16cid:durableId="23F12C87"/>
  <w16cid:commentId w16cid:paraId="406D4AA0" w16cid:durableId="23F12C88"/>
  <w16cid:commentId w16cid:paraId="56CE5959" w16cid:durableId="23F12C89"/>
  <w16cid:commentId w16cid:paraId="7E01540C" w16cid:durableId="23F12C8A"/>
  <w16cid:commentId w16cid:paraId="3C9F1DA3" w16cid:durableId="23F12C8B"/>
  <w16cid:commentId w16cid:paraId="194EE9B8" w16cid:durableId="23F12C8C"/>
  <w16cid:commentId w16cid:paraId="7B2CABDE" w16cid:durableId="23F12C8D"/>
  <w16cid:commentId w16cid:paraId="7CB59790" w16cid:durableId="23F12C8E"/>
  <w16cid:commentId w16cid:paraId="27EA12CC" w16cid:durableId="23F12C8F"/>
  <w16cid:commentId w16cid:paraId="10D0A1E8" w16cid:durableId="23F12C90"/>
  <w16cid:commentId w16cid:paraId="78B1A5B9" w16cid:durableId="23F12C91"/>
  <w16cid:commentId w16cid:paraId="7FB4E2CA" w16cid:durableId="23F12C92"/>
  <w16cid:commentId w16cid:paraId="720235E7" w16cid:durableId="23F12C9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319285" w14:textId="77777777" w:rsidR="00594CFC" w:rsidRDefault="00594CFC">
      <w:r>
        <w:separator/>
      </w:r>
    </w:p>
  </w:endnote>
  <w:endnote w:type="continuationSeparator" w:id="0">
    <w:p w14:paraId="79A10565" w14:textId="77777777" w:rsidR="00594CFC" w:rsidRDefault="00594C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Liberation Serif">
    <w:altName w:val="Times New Roman"/>
    <w:panose1 w:val="00000000000000000000"/>
    <w:charset w:val="00"/>
    <w:family w:val="roman"/>
    <w:notTrueType/>
    <w:pitch w:val="default"/>
  </w:font>
  <w:font w:name="WenQuanYi Micro Hei">
    <w:altName w:val="Times New Roman"/>
    <w:panose1 w:val="00000000000000000000"/>
    <w:charset w:val="00"/>
    <w:family w:val="roman"/>
    <w:notTrueType/>
    <w:pitch w:val="default"/>
  </w:font>
  <w:font w:name="Lohit Hindi">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48146836"/>
      <w:docPartObj>
        <w:docPartGallery w:val="Page Numbers (Bottom of Page)"/>
        <w:docPartUnique/>
      </w:docPartObj>
    </w:sdtPr>
    <w:sdtEndPr>
      <w:rPr>
        <w:noProof/>
      </w:rPr>
    </w:sdtEndPr>
    <w:sdtContent>
      <w:p w14:paraId="725D734C" w14:textId="77777777" w:rsidR="009C5CF6" w:rsidRDefault="009C5CF6">
        <w:pPr>
          <w:pStyle w:val="Footer"/>
          <w:jc w:val="center"/>
        </w:pPr>
        <w:r>
          <w:fldChar w:fldCharType="begin"/>
        </w:r>
        <w:r>
          <w:instrText xml:space="preserve"> PAGE   \* MERGEFORMAT </w:instrText>
        </w:r>
        <w:r>
          <w:fldChar w:fldCharType="separate"/>
        </w:r>
        <w:r w:rsidR="003D5F95">
          <w:rPr>
            <w:noProof/>
          </w:rPr>
          <w:t>20</w:t>
        </w:r>
        <w:r>
          <w:rPr>
            <w:noProof/>
          </w:rPr>
          <w:fldChar w:fldCharType="end"/>
        </w:r>
      </w:p>
    </w:sdtContent>
  </w:sdt>
  <w:p w14:paraId="061D1E87" w14:textId="77777777" w:rsidR="009C5CF6" w:rsidRDefault="009C5C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616689C" w14:textId="77777777" w:rsidR="00594CFC" w:rsidRDefault="00594CFC">
      <w:r>
        <w:separator/>
      </w:r>
    </w:p>
  </w:footnote>
  <w:footnote w:type="continuationSeparator" w:id="0">
    <w:p w14:paraId="4B51DD50" w14:textId="77777777" w:rsidR="00594CFC" w:rsidRDefault="00594C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8570D"/>
    <w:multiLevelType w:val="hybridMultilevel"/>
    <w:tmpl w:val="D44E5B5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ED0BF4"/>
    <w:multiLevelType w:val="hybridMultilevel"/>
    <w:tmpl w:val="A6E2C714"/>
    <w:lvl w:ilvl="0" w:tplc="833C3C24">
      <w:start w:val="1"/>
      <w:numFmt w:val="lowerLetter"/>
      <w:lvlText w:val="(%1)"/>
      <w:lvlJc w:val="left"/>
      <w:pPr>
        <w:ind w:left="252" w:hanging="360"/>
      </w:pPr>
      <w:rPr>
        <w:rFonts w:hint="default"/>
      </w:rPr>
    </w:lvl>
    <w:lvl w:ilvl="1" w:tplc="08090019" w:tentative="1">
      <w:start w:val="1"/>
      <w:numFmt w:val="lowerLetter"/>
      <w:lvlText w:val="%2."/>
      <w:lvlJc w:val="left"/>
      <w:pPr>
        <w:ind w:left="972" w:hanging="360"/>
      </w:pPr>
    </w:lvl>
    <w:lvl w:ilvl="2" w:tplc="0809001B" w:tentative="1">
      <w:start w:val="1"/>
      <w:numFmt w:val="lowerRoman"/>
      <w:lvlText w:val="%3."/>
      <w:lvlJc w:val="right"/>
      <w:pPr>
        <w:ind w:left="1692" w:hanging="180"/>
      </w:pPr>
    </w:lvl>
    <w:lvl w:ilvl="3" w:tplc="0809000F" w:tentative="1">
      <w:start w:val="1"/>
      <w:numFmt w:val="decimal"/>
      <w:lvlText w:val="%4."/>
      <w:lvlJc w:val="left"/>
      <w:pPr>
        <w:ind w:left="2412" w:hanging="360"/>
      </w:pPr>
    </w:lvl>
    <w:lvl w:ilvl="4" w:tplc="08090019" w:tentative="1">
      <w:start w:val="1"/>
      <w:numFmt w:val="lowerLetter"/>
      <w:lvlText w:val="%5."/>
      <w:lvlJc w:val="left"/>
      <w:pPr>
        <w:ind w:left="3132" w:hanging="360"/>
      </w:pPr>
    </w:lvl>
    <w:lvl w:ilvl="5" w:tplc="0809001B" w:tentative="1">
      <w:start w:val="1"/>
      <w:numFmt w:val="lowerRoman"/>
      <w:lvlText w:val="%6."/>
      <w:lvlJc w:val="right"/>
      <w:pPr>
        <w:ind w:left="3852" w:hanging="180"/>
      </w:pPr>
    </w:lvl>
    <w:lvl w:ilvl="6" w:tplc="0809000F" w:tentative="1">
      <w:start w:val="1"/>
      <w:numFmt w:val="decimal"/>
      <w:lvlText w:val="%7."/>
      <w:lvlJc w:val="left"/>
      <w:pPr>
        <w:ind w:left="4572" w:hanging="360"/>
      </w:pPr>
    </w:lvl>
    <w:lvl w:ilvl="7" w:tplc="08090019" w:tentative="1">
      <w:start w:val="1"/>
      <w:numFmt w:val="lowerLetter"/>
      <w:lvlText w:val="%8."/>
      <w:lvlJc w:val="left"/>
      <w:pPr>
        <w:ind w:left="5292" w:hanging="360"/>
      </w:pPr>
    </w:lvl>
    <w:lvl w:ilvl="8" w:tplc="0809001B" w:tentative="1">
      <w:start w:val="1"/>
      <w:numFmt w:val="lowerRoman"/>
      <w:lvlText w:val="%9."/>
      <w:lvlJc w:val="right"/>
      <w:pPr>
        <w:ind w:left="6012" w:hanging="180"/>
      </w:pPr>
    </w:lvl>
  </w:abstractNum>
  <w:abstractNum w:abstractNumId="2" w15:restartNumberingAfterBreak="0">
    <w:nsid w:val="02DD1005"/>
    <w:multiLevelType w:val="hybridMultilevel"/>
    <w:tmpl w:val="18C499F8"/>
    <w:lvl w:ilvl="0" w:tplc="596A9D40">
      <w:start w:val="1"/>
      <w:numFmt w:val="lowerRoman"/>
      <w:lvlText w:val="(%1)"/>
      <w:lvlJc w:val="left"/>
      <w:pPr>
        <w:ind w:left="1680" w:hanging="72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3" w15:restartNumberingAfterBreak="0">
    <w:nsid w:val="03631CEC"/>
    <w:multiLevelType w:val="multilevel"/>
    <w:tmpl w:val="324E69F0"/>
    <w:lvl w:ilvl="0">
      <w:start w:val="1"/>
      <w:numFmt w:val="decimal"/>
      <w:lvlText w:val="%1."/>
      <w:lvlJc w:val="left"/>
      <w:pPr>
        <w:ind w:left="1138" w:hanging="57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4864332"/>
    <w:multiLevelType w:val="hybridMultilevel"/>
    <w:tmpl w:val="6416F848"/>
    <w:lvl w:ilvl="0" w:tplc="4C2A48E2">
      <w:start w:val="7"/>
      <w:numFmt w:val="bullet"/>
      <w:lvlText w:val="-"/>
      <w:lvlJc w:val="left"/>
      <w:pPr>
        <w:ind w:left="900" w:hanging="360"/>
      </w:pPr>
      <w:rPr>
        <w:rFonts w:ascii="Times New Roman" w:eastAsia="Calibri"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5" w15:restartNumberingAfterBreak="0">
    <w:nsid w:val="07D22C86"/>
    <w:multiLevelType w:val="hybridMultilevel"/>
    <w:tmpl w:val="F9D4E6DA"/>
    <w:lvl w:ilvl="0" w:tplc="8D36E12C">
      <w:start w:val="1"/>
      <w:numFmt w:val="decimal"/>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6" w15:restartNumberingAfterBreak="0">
    <w:nsid w:val="08A30573"/>
    <w:multiLevelType w:val="hybridMultilevel"/>
    <w:tmpl w:val="F6AAA0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526A32"/>
    <w:multiLevelType w:val="hybridMultilevel"/>
    <w:tmpl w:val="82FEC0C0"/>
    <w:lvl w:ilvl="0" w:tplc="F19224A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421DEA"/>
    <w:multiLevelType w:val="hybridMultilevel"/>
    <w:tmpl w:val="467433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33F19CF"/>
    <w:multiLevelType w:val="hybridMultilevel"/>
    <w:tmpl w:val="9FAAA5AE"/>
    <w:lvl w:ilvl="0" w:tplc="0A664D6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34A3526"/>
    <w:multiLevelType w:val="hybridMultilevel"/>
    <w:tmpl w:val="1DD843C2"/>
    <w:lvl w:ilvl="0" w:tplc="AE92B61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4D85AC7"/>
    <w:multiLevelType w:val="hybridMultilevel"/>
    <w:tmpl w:val="41EC84B8"/>
    <w:lvl w:ilvl="0" w:tplc="744263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BE42FD3"/>
    <w:multiLevelType w:val="hybridMultilevel"/>
    <w:tmpl w:val="E000F66C"/>
    <w:lvl w:ilvl="0" w:tplc="B402618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1C405BE"/>
    <w:multiLevelType w:val="hybridMultilevel"/>
    <w:tmpl w:val="4D3C5E0C"/>
    <w:lvl w:ilvl="0" w:tplc="D61ED558">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2182E2A"/>
    <w:multiLevelType w:val="multilevel"/>
    <w:tmpl w:val="A1E41E60"/>
    <w:lvl w:ilvl="0">
      <w:start w:val="1"/>
      <w:numFmt w:val="decimal"/>
      <w:lvlText w:val="%1."/>
      <w:lvlJc w:val="left"/>
      <w:pPr>
        <w:ind w:left="720" w:hanging="360"/>
      </w:pPr>
      <w:rPr>
        <w:rFonts w:hint="default"/>
      </w:rPr>
    </w:lvl>
    <w:lvl w:ilv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43C54EA"/>
    <w:multiLevelType w:val="hybridMultilevel"/>
    <w:tmpl w:val="C3A89F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443502A"/>
    <w:multiLevelType w:val="hybridMultilevel"/>
    <w:tmpl w:val="8A9AA712"/>
    <w:lvl w:ilvl="0" w:tplc="652EF50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7436C8B"/>
    <w:multiLevelType w:val="hybridMultilevel"/>
    <w:tmpl w:val="5706DC6E"/>
    <w:lvl w:ilvl="0" w:tplc="FFFFFFFF">
      <w:start w:val="1"/>
      <w:numFmt w:val="low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29CF2A30"/>
    <w:multiLevelType w:val="hybridMultilevel"/>
    <w:tmpl w:val="C590C400"/>
    <w:lvl w:ilvl="0" w:tplc="9FDC46A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BC6029A"/>
    <w:multiLevelType w:val="hybridMultilevel"/>
    <w:tmpl w:val="EFEA89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F9E7D17"/>
    <w:multiLevelType w:val="hybridMultilevel"/>
    <w:tmpl w:val="2194B5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FC70FF5"/>
    <w:multiLevelType w:val="hybridMultilevel"/>
    <w:tmpl w:val="22B608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4DC2B2A"/>
    <w:multiLevelType w:val="hybridMultilevel"/>
    <w:tmpl w:val="657EE7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58160DE"/>
    <w:multiLevelType w:val="hybridMultilevel"/>
    <w:tmpl w:val="C27CB1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98151DE"/>
    <w:multiLevelType w:val="hybridMultilevel"/>
    <w:tmpl w:val="7C681052"/>
    <w:lvl w:ilvl="0" w:tplc="AB52DD6E">
      <w:start w:val="3"/>
      <w:numFmt w:val="decimal"/>
      <w:lvlText w:val="%1."/>
      <w:lvlJc w:val="left"/>
      <w:pPr>
        <w:ind w:left="720" w:hanging="360"/>
      </w:pPr>
      <w:rPr>
        <w:rFonts w:cs="Times New Roman" w:hint="default"/>
        <w:b/>
        <w:bCs/>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5" w15:restartNumberingAfterBreak="0">
    <w:nsid w:val="3B127142"/>
    <w:multiLevelType w:val="hybridMultilevel"/>
    <w:tmpl w:val="B7B8A7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B904AAA"/>
    <w:multiLevelType w:val="hybridMultilevel"/>
    <w:tmpl w:val="7B9A4AD2"/>
    <w:lvl w:ilvl="0" w:tplc="044AEC5E">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3EA15895"/>
    <w:multiLevelType w:val="hybridMultilevel"/>
    <w:tmpl w:val="D2B882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7582D9A"/>
    <w:multiLevelType w:val="hybridMultilevel"/>
    <w:tmpl w:val="39D0309E"/>
    <w:lvl w:ilvl="0" w:tplc="577E08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AE32D5A"/>
    <w:multiLevelType w:val="hybridMultilevel"/>
    <w:tmpl w:val="D15408C6"/>
    <w:lvl w:ilvl="0" w:tplc="AB1CCAF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D34131F"/>
    <w:multiLevelType w:val="hybridMultilevel"/>
    <w:tmpl w:val="16B2FA20"/>
    <w:lvl w:ilvl="0" w:tplc="32266126">
      <w:start w:val="1"/>
      <w:numFmt w:val="lowerLetter"/>
      <w:lvlText w:val="(%1)"/>
      <w:lvlJc w:val="left"/>
      <w:pPr>
        <w:ind w:left="2520" w:hanging="360"/>
      </w:pPr>
      <w:rPr>
        <w:rFonts w:hint="default"/>
        <w:b/>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1" w15:restartNumberingAfterBreak="0">
    <w:nsid w:val="4DB616DC"/>
    <w:multiLevelType w:val="hybridMultilevel"/>
    <w:tmpl w:val="7BC49EAC"/>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1114D87"/>
    <w:multiLevelType w:val="hybridMultilevel"/>
    <w:tmpl w:val="D5547B02"/>
    <w:lvl w:ilvl="0" w:tplc="04090019">
      <w:start w:val="1"/>
      <w:numFmt w:val="lowerLetter"/>
      <w:lvlText w:val="%1."/>
      <w:lvlJc w:val="left"/>
      <w:pPr>
        <w:tabs>
          <w:tab w:val="num" w:pos="720"/>
        </w:tabs>
        <w:ind w:left="720" w:hanging="360"/>
      </w:pPr>
      <w:rPr>
        <w:rFonts w:hint="default"/>
      </w:rPr>
    </w:lvl>
    <w:lvl w:ilvl="1" w:tplc="87428D22">
      <w:start w:val="1"/>
      <w:numFmt w:val="lowerRoman"/>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2E84446"/>
    <w:multiLevelType w:val="hybridMultilevel"/>
    <w:tmpl w:val="7D8ABC60"/>
    <w:lvl w:ilvl="0" w:tplc="1572F5C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46B61B8"/>
    <w:multiLevelType w:val="hybridMultilevel"/>
    <w:tmpl w:val="A686FFB8"/>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4E8055A"/>
    <w:multiLevelType w:val="multilevel"/>
    <w:tmpl w:val="F036C8C8"/>
    <w:lvl w:ilvl="0">
      <w:start w:val="4"/>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6" w15:restartNumberingAfterBreak="0">
    <w:nsid w:val="5880006B"/>
    <w:multiLevelType w:val="multilevel"/>
    <w:tmpl w:val="497ED8DE"/>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7" w15:restartNumberingAfterBreak="0">
    <w:nsid w:val="58B4367B"/>
    <w:multiLevelType w:val="hybridMultilevel"/>
    <w:tmpl w:val="69CC57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99D2C0B"/>
    <w:multiLevelType w:val="hybridMultilevel"/>
    <w:tmpl w:val="C2D05DB6"/>
    <w:lvl w:ilvl="0" w:tplc="40E05F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9639C3"/>
    <w:multiLevelType w:val="hybridMultilevel"/>
    <w:tmpl w:val="7320FCB0"/>
    <w:lvl w:ilvl="0" w:tplc="3A809012">
      <w:numFmt w:val="bullet"/>
      <w:lvlText w:val=""/>
      <w:lvlJc w:val="left"/>
      <w:pPr>
        <w:ind w:left="1440" w:hanging="360"/>
      </w:pPr>
      <w:rPr>
        <w:rFonts w:ascii="Symbol" w:eastAsia="Calibri"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6A370E0A"/>
    <w:multiLevelType w:val="multilevel"/>
    <w:tmpl w:val="7EA63E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1" w15:restartNumberingAfterBreak="0">
    <w:nsid w:val="6B6E349A"/>
    <w:multiLevelType w:val="multilevel"/>
    <w:tmpl w:val="1A80FB7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6B9B57E9"/>
    <w:multiLevelType w:val="multilevel"/>
    <w:tmpl w:val="1598E852"/>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6D372BAE"/>
    <w:multiLevelType w:val="hybridMultilevel"/>
    <w:tmpl w:val="714AA85C"/>
    <w:lvl w:ilvl="0" w:tplc="4E9AD21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0B36038"/>
    <w:multiLevelType w:val="hybridMultilevel"/>
    <w:tmpl w:val="9FAAA5AE"/>
    <w:lvl w:ilvl="0" w:tplc="0A664D6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AA96BA9"/>
    <w:multiLevelType w:val="hybridMultilevel"/>
    <w:tmpl w:val="3C8666C8"/>
    <w:lvl w:ilvl="0" w:tplc="422287AC">
      <w:start w:val="5"/>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6" w15:restartNumberingAfterBreak="0">
    <w:nsid w:val="7CED5AEE"/>
    <w:multiLevelType w:val="hybridMultilevel"/>
    <w:tmpl w:val="7E726A18"/>
    <w:lvl w:ilvl="0" w:tplc="2EEEED4E">
      <w:numFmt w:val="bullet"/>
      <w:lvlText w:val=""/>
      <w:lvlJc w:val="left"/>
      <w:pPr>
        <w:ind w:left="1500" w:hanging="360"/>
      </w:pPr>
      <w:rPr>
        <w:rFonts w:ascii="Symbol" w:eastAsia="Calibri" w:hAnsi="Symbol" w:cs="Times New Roman"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47" w15:restartNumberingAfterBreak="0">
    <w:nsid w:val="7DFE3FFA"/>
    <w:multiLevelType w:val="hybridMultilevel"/>
    <w:tmpl w:val="110069D0"/>
    <w:lvl w:ilvl="0" w:tplc="3C0C01B0">
      <w:numFmt w:val="bullet"/>
      <w:lvlText w:val=""/>
      <w:lvlJc w:val="left"/>
      <w:pPr>
        <w:ind w:left="1440" w:hanging="360"/>
      </w:pPr>
      <w:rPr>
        <w:rFonts w:ascii="Symbol" w:eastAsia="Calibri"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7F261F5F"/>
    <w:multiLevelType w:val="hybridMultilevel"/>
    <w:tmpl w:val="C742E570"/>
    <w:lvl w:ilvl="0" w:tplc="AB403788">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2"/>
  </w:num>
  <w:num w:numId="2">
    <w:abstractNumId w:val="48"/>
  </w:num>
  <w:num w:numId="3">
    <w:abstractNumId w:val="26"/>
  </w:num>
  <w:num w:numId="4">
    <w:abstractNumId w:val="28"/>
  </w:num>
  <w:num w:numId="5">
    <w:abstractNumId w:val="18"/>
  </w:num>
  <w:num w:numId="6">
    <w:abstractNumId w:val="38"/>
  </w:num>
  <w:num w:numId="7">
    <w:abstractNumId w:val="13"/>
  </w:num>
  <w:num w:numId="8">
    <w:abstractNumId w:val="0"/>
  </w:num>
  <w:num w:numId="9">
    <w:abstractNumId w:val="40"/>
  </w:num>
  <w:num w:numId="10">
    <w:abstractNumId w:val="21"/>
  </w:num>
  <w:num w:numId="11">
    <w:abstractNumId w:val="41"/>
  </w:num>
  <w:num w:numId="12">
    <w:abstractNumId w:val="10"/>
  </w:num>
  <w:num w:numId="13">
    <w:abstractNumId w:val="4"/>
  </w:num>
  <w:num w:numId="14">
    <w:abstractNumId w:val="12"/>
  </w:num>
  <w:num w:numId="15">
    <w:abstractNumId w:val="6"/>
  </w:num>
  <w:num w:numId="16">
    <w:abstractNumId w:val="16"/>
  </w:num>
  <w:num w:numId="17">
    <w:abstractNumId w:val="14"/>
  </w:num>
  <w:num w:numId="18">
    <w:abstractNumId w:val="29"/>
  </w:num>
  <w:num w:numId="19">
    <w:abstractNumId w:val="15"/>
  </w:num>
  <w:num w:numId="20">
    <w:abstractNumId w:val="11"/>
  </w:num>
  <w:num w:numId="21">
    <w:abstractNumId w:val="7"/>
  </w:num>
  <w:num w:numId="22">
    <w:abstractNumId w:val="34"/>
  </w:num>
  <w:num w:numId="23">
    <w:abstractNumId w:val="19"/>
  </w:num>
  <w:num w:numId="24">
    <w:abstractNumId w:val="23"/>
  </w:num>
  <w:num w:numId="25">
    <w:abstractNumId w:val="9"/>
  </w:num>
  <w:num w:numId="26">
    <w:abstractNumId w:val="44"/>
  </w:num>
  <w:num w:numId="27">
    <w:abstractNumId w:val="24"/>
  </w:num>
  <w:num w:numId="28">
    <w:abstractNumId w:val="37"/>
  </w:num>
  <w:num w:numId="29">
    <w:abstractNumId w:val="3"/>
  </w:num>
  <w:num w:numId="30">
    <w:abstractNumId w:val="45"/>
  </w:num>
  <w:num w:numId="31">
    <w:abstractNumId w:val="5"/>
  </w:num>
  <w:num w:numId="32">
    <w:abstractNumId w:val="2"/>
  </w:num>
  <w:num w:numId="33">
    <w:abstractNumId w:val="36"/>
  </w:num>
  <w:num w:numId="34">
    <w:abstractNumId w:val="39"/>
  </w:num>
  <w:num w:numId="35">
    <w:abstractNumId w:val="47"/>
  </w:num>
  <w:num w:numId="36">
    <w:abstractNumId w:val="46"/>
  </w:num>
  <w:num w:numId="37">
    <w:abstractNumId w:val="33"/>
  </w:num>
  <w:num w:numId="38">
    <w:abstractNumId w:val="43"/>
  </w:num>
  <w:num w:numId="39">
    <w:abstractNumId w:val="30"/>
  </w:num>
  <w:num w:numId="40">
    <w:abstractNumId w:val="25"/>
  </w:num>
  <w:num w:numId="41">
    <w:abstractNumId w:val="27"/>
  </w:num>
  <w:num w:numId="42">
    <w:abstractNumId w:val="42"/>
  </w:num>
  <w:num w:numId="43">
    <w:abstractNumId w:val="8"/>
  </w:num>
  <w:num w:numId="44">
    <w:abstractNumId w:val="1"/>
  </w:num>
  <w:num w:numId="45">
    <w:abstractNumId w:val="35"/>
  </w:num>
  <w:num w:numId="46">
    <w:abstractNumId w:val="17"/>
  </w:num>
  <w:num w:numId="47">
    <w:abstractNumId w:val="22"/>
  </w:num>
  <w:num w:numId="48">
    <w:abstractNumId w:val="20"/>
  </w:num>
  <w:num w:numId="4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2D8A"/>
    <w:rsid w:val="000D269F"/>
    <w:rsid w:val="000F1805"/>
    <w:rsid w:val="001541CC"/>
    <w:rsid w:val="001D1230"/>
    <w:rsid w:val="00205EEA"/>
    <w:rsid w:val="00294014"/>
    <w:rsid w:val="002A4113"/>
    <w:rsid w:val="003D5F95"/>
    <w:rsid w:val="00492555"/>
    <w:rsid w:val="004F1B00"/>
    <w:rsid w:val="004F4EE9"/>
    <w:rsid w:val="00594CFC"/>
    <w:rsid w:val="005B718C"/>
    <w:rsid w:val="007041C3"/>
    <w:rsid w:val="007C20B2"/>
    <w:rsid w:val="00856676"/>
    <w:rsid w:val="009A4C9D"/>
    <w:rsid w:val="009C5CF6"/>
    <w:rsid w:val="009D4AD6"/>
    <w:rsid w:val="00BA0CBB"/>
    <w:rsid w:val="00C2712B"/>
    <w:rsid w:val="00C823C1"/>
    <w:rsid w:val="00CB737A"/>
    <w:rsid w:val="00CF3989"/>
    <w:rsid w:val="00D1585C"/>
    <w:rsid w:val="00D23E1B"/>
    <w:rsid w:val="00D52D8A"/>
    <w:rsid w:val="00DD39C9"/>
    <w:rsid w:val="00E83B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5B465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2D8A"/>
    <w:pPr>
      <w:spacing w:after="0" w:line="240" w:lineRule="auto"/>
    </w:pPr>
    <w:rPr>
      <w:rFonts w:ascii="Calibri" w:eastAsia="Calibri" w:hAnsi="Calibri" w:cs="Times New Roman"/>
    </w:rPr>
  </w:style>
  <w:style w:type="paragraph" w:styleId="Heading1">
    <w:name w:val="heading 1"/>
    <w:basedOn w:val="Normal"/>
    <w:next w:val="Normal"/>
    <w:link w:val="Heading1Char"/>
    <w:qFormat/>
    <w:rsid w:val="00D52D8A"/>
    <w:pPr>
      <w:widowControl w:val="0"/>
      <w:autoSpaceDE w:val="0"/>
      <w:autoSpaceDN w:val="0"/>
      <w:adjustRightInd w:val="0"/>
      <w:outlineLvl w:val="0"/>
    </w:pPr>
    <w:rPr>
      <w:rFonts w:ascii="Times New Roman" w:eastAsia="Times New Roman" w:hAnsi="Times New Roman"/>
      <w:sz w:val="24"/>
      <w:szCs w:val="24"/>
    </w:rPr>
  </w:style>
  <w:style w:type="paragraph" w:styleId="Heading2">
    <w:name w:val="heading 2"/>
    <w:basedOn w:val="Normal"/>
    <w:next w:val="Normal"/>
    <w:link w:val="Heading2Char"/>
    <w:uiPriority w:val="9"/>
    <w:semiHidden/>
    <w:unhideWhenUsed/>
    <w:qFormat/>
    <w:rsid w:val="00D52D8A"/>
    <w:pPr>
      <w:keepNext/>
      <w:spacing w:before="240" w:after="60"/>
      <w:outlineLvl w:val="1"/>
    </w:pPr>
    <w:rPr>
      <w:rFonts w:ascii="Cambria" w:eastAsia="Times New Roman"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52D8A"/>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D52D8A"/>
    <w:rPr>
      <w:rFonts w:ascii="Cambria" w:eastAsia="Times New Roman" w:hAnsi="Cambria" w:cs="Times New Roman"/>
      <w:b/>
      <w:bCs/>
      <w:i/>
      <w:iCs/>
      <w:sz w:val="28"/>
      <w:szCs w:val="28"/>
    </w:rPr>
  </w:style>
  <w:style w:type="paragraph" w:styleId="Header">
    <w:name w:val="header"/>
    <w:basedOn w:val="Normal"/>
    <w:link w:val="HeaderChar"/>
    <w:uiPriority w:val="99"/>
    <w:unhideWhenUsed/>
    <w:rsid w:val="00D52D8A"/>
    <w:pPr>
      <w:tabs>
        <w:tab w:val="center" w:pos="4680"/>
        <w:tab w:val="right" w:pos="9360"/>
      </w:tabs>
    </w:pPr>
  </w:style>
  <w:style w:type="character" w:customStyle="1" w:styleId="HeaderChar">
    <w:name w:val="Header Char"/>
    <w:basedOn w:val="DefaultParagraphFont"/>
    <w:link w:val="Header"/>
    <w:uiPriority w:val="99"/>
    <w:rsid w:val="00D52D8A"/>
    <w:rPr>
      <w:rFonts w:ascii="Calibri" w:eastAsia="Calibri" w:hAnsi="Calibri" w:cs="Times New Roman"/>
    </w:rPr>
  </w:style>
  <w:style w:type="paragraph" w:styleId="Footer">
    <w:name w:val="footer"/>
    <w:basedOn w:val="Normal"/>
    <w:link w:val="FooterChar"/>
    <w:uiPriority w:val="99"/>
    <w:unhideWhenUsed/>
    <w:rsid w:val="00D52D8A"/>
    <w:pPr>
      <w:tabs>
        <w:tab w:val="center" w:pos="4680"/>
        <w:tab w:val="right" w:pos="9360"/>
      </w:tabs>
    </w:pPr>
  </w:style>
  <w:style w:type="character" w:customStyle="1" w:styleId="FooterChar">
    <w:name w:val="Footer Char"/>
    <w:basedOn w:val="DefaultParagraphFont"/>
    <w:link w:val="Footer"/>
    <w:uiPriority w:val="99"/>
    <w:rsid w:val="00D52D8A"/>
    <w:rPr>
      <w:rFonts w:ascii="Calibri" w:eastAsia="Calibri" w:hAnsi="Calibri" w:cs="Times New Roman"/>
    </w:rPr>
  </w:style>
  <w:style w:type="character" w:styleId="PlaceholderText">
    <w:name w:val="Placeholder Text"/>
    <w:uiPriority w:val="99"/>
    <w:semiHidden/>
    <w:rsid w:val="00D52D8A"/>
    <w:rPr>
      <w:color w:val="808080"/>
    </w:rPr>
  </w:style>
  <w:style w:type="paragraph" w:styleId="NormalWeb">
    <w:name w:val="Normal (Web)"/>
    <w:basedOn w:val="Normal"/>
    <w:uiPriority w:val="99"/>
    <w:unhideWhenUsed/>
    <w:rsid w:val="00D52D8A"/>
    <w:pPr>
      <w:spacing w:before="100" w:beforeAutospacing="1" w:after="100" w:afterAutospacing="1"/>
    </w:pPr>
    <w:rPr>
      <w:rFonts w:ascii="Times New Roman" w:eastAsia="Times New Roman" w:hAnsi="Times New Roman"/>
      <w:sz w:val="24"/>
      <w:szCs w:val="24"/>
    </w:rPr>
  </w:style>
  <w:style w:type="paragraph" w:styleId="ListBullet">
    <w:name w:val="List Bullet"/>
    <w:basedOn w:val="Normal"/>
    <w:autoRedefine/>
    <w:rsid w:val="00D52D8A"/>
    <w:pPr>
      <w:widowControl w:val="0"/>
      <w:adjustRightInd w:val="0"/>
      <w:spacing w:line="480" w:lineRule="auto"/>
      <w:ind w:left="720" w:right="-49" w:hanging="720"/>
      <w:jc w:val="both"/>
      <w:textAlignment w:val="baseline"/>
    </w:pPr>
    <w:rPr>
      <w:rFonts w:ascii="Times New Roman" w:eastAsia="Times New Roman" w:hAnsi="Times New Roman"/>
      <w:sz w:val="28"/>
      <w:szCs w:val="28"/>
    </w:rPr>
  </w:style>
  <w:style w:type="character" w:styleId="PageNumber">
    <w:name w:val="page number"/>
    <w:rsid w:val="00D52D8A"/>
  </w:style>
  <w:style w:type="table" w:styleId="TableGrid">
    <w:name w:val="Table Grid"/>
    <w:basedOn w:val="TableNormal"/>
    <w:uiPriority w:val="59"/>
    <w:rsid w:val="00D52D8A"/>
    <w:pPr>
      <w:widowControl w:val="0"/>
      <w:autoSpaceDE w:val="0"/>
      <w:autoSpaceDN w:val="0"/>
      <w:adjustRightInd w:val="0"/>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D52D8A"/>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styleId="Hyperlink">
    <w:name w:val="Hyperlink"/>
    <w:uiPriority w:val="99"/>
    <w:unhideWhenUsed/>
    <w:rsid w:val="00D52D8A"/>
    <w:rPr>
      <w:color w:val="0000FF"/>
      <w:u w:val="single"/>
    </w:rPr>
  </w:style>
  <w:style w:type="paragraph" w:styleId="ListParagraph">
    <w:name w:val="List Paragraph"/>
    <w:basedOn w:val="Normal"/>
    <w:uiPriority w:val="34"/>
    <w:qFormat/>
    <w:rsid w:val="00D52D8A"/>
    <w:pPr>
      <w:spacing w:after="200" w:line="276" w:lineRule="auto"/>
      <w:ind w:left="720"/>
      <w:contextualSpacing/>
    </w:pPr>
  </w:style>
  <w:style w:type="paragraph" w:customStyle="1" w:styleId="Default">
    <w:name w:val="Default"/>
    <w:rsid w:val="00D52D8A"/>
    <w:pPr>
      <w:autoSpaceDE w:val="0"/>
      <w:autoSpaceDN w:val="0"/>
      <w:adjustRightInd w:val="0"/>
      <w:spacing w:after="0" w:line="240" w:lineRule="auto"/>
    </w:pPr>
    <w:rPr>
      <w:rFonts w:ascii="Book Antiqua" w:eastAsia="Calibri" w:hAnsi="Book Antiqua" w:cs="Book Antiqua"/>
      <w:color w:val="000000"/>
      <w:sz w:val="24"/>
      <w:szCs w:val="24"/>
      <w:lang w:val="en-GB" w:eastAsia="en-GB"/>
    </w:rPr>
  </w:style>
  <w:style w:type="paragraph" w:styleId="BalloonText">
    <w:name w:val="Balloon Text"/>
    <w:basedOn w:val="Normal"/>
    <w:link w:val="BalloonTextChar"/>
    <w:uiPriority w:val="99"/>
    <w:semiHidden/>
    <w:unhideWhenUsed/>
    <w:rsid w:val="00D52D8A"/>
    <w:rPr>
      <w:rFonts w:ascii="Tahoma" w:hAnsi="Tahoma" w:cs="Tahoma"/>
      <w:sz w:val="16"/>
      <w:szCs w:val="16"/>
      <w:lang w:val="en-GB"/>
    </w:rPr>
  </w:style>
  <w:style w:type="character" w:customStyle="1" w:styleId="BalloonTextChar">
    <w:name w:val="Balloon Text Char"/>
    <w:basedOn w:val="DefaultParagraphFont"/>
    <w:link w:val="BalloonText"/>
    <w:uiPriority w:val="99"/>
    <w:semiHidden/>
    <w:rsid w:val="00D52D8A"/>
    <w:rPr>
      <w:rFonts w:ascii="Tahoma" w:eastAsia="Calibri" w:hAnsi="Tahoma" w:cs="Tahoma"/>
      <w:sz w:val="16"/>
      <w:szCs w:val="16"/>
      <w:lang w:val="en-GB"/>
    </w:rPr>
  </w:style>
  <w:style w:type="character" w:styleId="CommentReference">
    <w:name w:val="annotation reference"/>
    <w:uiPriority w:val="99"/>
    <w:semiHidden/>
    <w:unhideWhenUsed/>
    <w:rsid w:val="00D52D8A"/>
    <w:rPr>
      <w:sz w:val="16"/>
      <w:szCs w:val="16"/>
    </w:rPr>
  </w:style>
  <w:style w:type="paragraph" w:styleId="CommentText">
    <w:name w:val="annotation text"/>
    <w:basedOn w:val="Normal"/>
    <w:link w:val="CommentTextChar"/>
    <w:uiPriority w:val="99"/>
    <w:unhideWhenUsed/>
    <w:rsid w:val="00D52D8A"/>
    <w:pPr>
      <w:spacing w:after="200"/>
    </w:pPr>
    <w:rPr>
      <w:sz w:val="20"/>
      <w:szCs w:val="20"/>
      <w:lang w:val="en-GB"/>
    </w:rPr>
  </w:style>
  <w:style w:type="character" w:customStyle="1" w:styleId="CommentTextChar">
    <w:name w:val="Comment Text Char"/>
    <w:basedOn w:val="DefaultParagraphFont"/>
    <w:link w:val="CommentText"/>
    <w:uiPriority w:val="99"/>
    <w:rsid w:val="00D52D8A"/>
    <w:rPr>
      <w:rFonts w:ascii="Calibri" w:eastAsia="Calibri" w:hAnsi="Calibri"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D52D8A"/>
    <w:rPr>
      <w:b/>
      <w:bCs/>
    </w:rPr>
  </w:style>
  <w:style w:type="character" w:customStyle="1" w:styleId="CommentSubjectChar">
    <w:name w:val="Comment Subject Char"/>
    <w:basedOn w:val="CommentTextChar"/>
    <w:link w:val="CommentSubject"/>
    <w:uiPriority w:val="99"/>
    <w:semiHidden/>
    <w:rsid w:val="00D52D8A"/>
    <w:rPr>
      <w:rFonts w:ascii="Calibri" w:eastAsia="Calibri" w:hAnsi="Calibri" w:cs="Times New Roman"/>
      <w:b/>
      <w:bCs/>
      <w:sz w:val="20"/>
      <w:szCs w:val="20"/>
      <w:lang w:val="en-GB"/>
    </w:rPr>
  </w:style>
  <w:style w:type="character" w:customStyle="1" w:styleId="element-citation">
    <w:name w:val="element-citation"/>
    <w:rsid w:val="00D52D8A"/>
  </w:style>
  <w:style w:type="character" w:customStyle="1" w:styleId="ref-journal">
    <w:name w:val="ref-journal"/>
    <w:rsid w:val="00D52D8A"/>
  </w:style>
  <w:style w:type="character" w:customStyle="1" w:styleId="ref-vol">
    <w:name w:val="ref-vol"/>
    <w:rsid w:val="00D52D8A"/>
  </w:style>
  <w:style w:type="character" w:styleId="FollowedHyperlink">
    <w:name w:val="FollowedHyperlink"/>
    <w:uiPriority w:val="99"/>
    <w:semiHidden/>
    <w:unhideWhenUsed/>
    <w:rsid w:val="00D52D8A"/>
    <w:rPr>
      <w:color w:val="800080"/>
      <w:u w:val="single"/>
    </w:rPr>
  </w:style>
  <w:style w:type="paragraph" w:styleId="Title">
    <w:name w:val="Title"/>
    <w:basedOn w:val="Normal"/>
    <w:link w:val="TitleChar"/>
    <w:qFormat/>
    <w:rsid w:val="00D52D8A"/>
    <w:pPr>
      <w:spacing w:line="480" w:lineRule="auto"/>
      <w:jc w:val="center"/>
    </w:pPr>
    <w:rPr>
      <w:rFonts w:ascii="Times New Roman" w:eastAsia="Times New Roman" w:hAnsi="Times New Roman"/>
      <w:b/>
      <w:sz w:val="24"/>
      <w:szCs w:val="20"/>
      <w:u w:val="single"/>
      <w:lang w:val="en-GB"/>
    </w:rPr>
  </w:style>
  <w:style w:type="character" w:customStyle="1" w:styleId="TitleChar">
    <w:name w:val="Title Char"/>
    <w:basedOn w:val="DefaultParagraphFont"/>
    <w:link w:val="Title"/>
    <w:rsid w:val="00D52D8A"/>
    <w:rPr>
      <w:rFonts w:ascii="Times New Roman" w:eastAsia="Times New Roman" w:hAnsi="Times New Roman" w:cs="Times New Roman"/>
      <w:b/>
      <w:sz w:val="24"/>
      <w:szCs w:val="20"/>
      <w:u w:val="single"/>
      <w:lang w:val="en-GB"/>
    </w:rPr>
  </w:style>
  <w:style w:type="character" w:customStyle="1" w:styleId="normal1">
    <w:name w:val="normal1"/>
    <w:rsid w:val="00D52D8A"/>
    <w:rPr>
      <w:rFonts w:ascii="Verdana" w:hAnsi="Verdana" w:hint="default"/>
      <w:b w:val="0"/>
      <w:bCs w:val="0"/>
      <w:i w:val="0"/>
      <w:iCs w:val="0"/>
      <w:sz w:val="20"/>
      <w:szCs w:val="20"/>
    </w:rPr>
  </w:style>
  <w:style w:type="character" w:styleId="Emphasis">
    <w:name w:val="Emphasis"/>
    <w:uiPriority w:val="20"/>
    <w:qFormat/>
    <w:rsid w:val="00D52D8A"/>
    <w:rPr>
      <w:i/>
      <w:iCs/>
    </w:rPr>
  </w:style>
  <w:style w:type="character" w:customStyle="1" w:styleId="result">
    <w:name w:val="result"/>
    <w:rsid w:val="00D52D8A"/>
  </w:style>
  <w:style w:type="character" w:customStyle="1" w:styleId="variable">
    <w:name w:val="variable"/>
    <w:rsid w:val="00D52D8A"/>
  </w:style>
  <w:style w:type="paragraph" w:customStyle="1" w:styleId="NJASpotsikko">
    <w:name w:val="NJAS pääotsikko"/>
    <w:basedOn w:val="Normal"/>
    <w:next w:val="Normal"/>
    <w:rsid w:val="00D52D8A"/>
    <w:pPr>
      <w:autoSpaceDE w:val="0"/>
      <w:autoSpaceDN w:val="0"/>
      <w:adjustRightInd w:val="0"/>
    </w:pPr>
    <w:rPr>
      <w:rFonts w:ascii="Times New Roman" w:eastAsia="Times New Roman" w:hAnsi="Times New Roman"/>
      <w:sz w:val="24"/>
      <w:szCs w:val="24"/>
    </w:rPr>
  </w:style>
  <w:style w:type="paragraph" w:styleId="BodyText2">
    <w:name w:val="Body Text 2"/>
    <w:basedOn w:val="Normal"/>
    <w:link w:val="BodyText2Char"/>
    <w:rsid w:val="00D52D8A"/>
    <w:pPr>
      <w:jc w:val="both"/>
    </w:pPr>
    <w:rPr>
      <w:rFonts w:ascii="Times New Roman" w:eastAsia="Times New Roman" w:hAnsi="Times New Roman"/>
      <w:sz w:val="24"/>
      <w:szCs w:val="24"/>
      <w:lang w:val="en-GB"/>
    </w:rPr>
  </w:style>
  <w:style w:type="character" w:customStyle="1" w:styleId="BodyText2Char">
    <w:name w:val="Body Text 2 Char"/>
    <w:basedOn w:val="DefaultParagraphFont"/>
    <w:link w:val="BodyText2"/>
    <w:rsid w:val="00D52D8A"/>
    <w:rPr>
      <w:rFonts w:ascii="Times New Roman" w:eastAsia="Times New Roman" w:hAnsi="Times New Roman" w:cs="Times New Roman"/>
      <w:sz w:val="24"/>
      <w:szCs w:val="24"/>
      <w:lang w:val="en-GB"/>
    </w:rPr>
  </w:style>
  <w:style w:type="paragraph" w:customStyle="1" w:styleId="Reference">
    <w:name w:val="Reference"/>
    <w:basedOn w:val="Normal"/>
    <w:uiPriority w:val="99"/>
    <w:rsid w:val="00D52D8A"/>
    <w:pPr>
      <w:tabs>
        <w:tab w:val="num" w:pos="360"/>
      </w:tabs>
      <w:ind w:left="357" w:hanging="357"/>
      <w:jc w:val="both"/>
    </w:pPr>
    <w:rPr>
      <w:rFonts w:eastAsia="Times New Roman"/>
      <w:color w:val="000080"/>
      <w:sz w:val="18"/>
      <w:szCs w:val="18"/>
    </w:rPr>
  </w:style>
  <w:style w:type="character" w:customStyle="1" w:styleId="st">
    <w:name w:val="st"/>
    <w:uiPriority w:val="99"/>
    <w:rsid w:val="00D52D8A"/>
    <w:rPr>
      <w:rFonts w:cs="Times New Roman"/>
    </w:rPr>
  </w:style>
  <w:style w:type="paragraph" w:customStyle="1" w:styleId="Textbody">
    <w:name w:val="Text body"/>
    <w:basedOn w:val="Normal"/>
    <w:rsid w:val="00D52D8A"/>
    <w:pPr>
      <w:widowControl w:val="0"/>
      <w:tabs>
        <w:tab w:val="left" w:pos="709"/>
      </w:tabs>
      <w:suppressAutoHyphens/>
      <w:spacing w:after="120" w:line="276" w:lineRule="auto"/>
    </w:pPr>
    <w:rPr>
      <w:rFonts w:ascii="Liberation Serif" w:eastAsia="WenQuanYi Micro Hei" w:hAnsi="Liberation Serif" w:cs="Lohit Hindi"/>
      <w:sz w:val="24"/>
      <w:szCs w:val="24"/>
      <w:lang w:eastAsia="zh-CN" w:bidi="hi-IN"/>
    </w:rPr>
  </w:style>
  <w:style w:type="paragraph" w:customStyle="1" w:styleId="yiv7046317172p1">
    <w:name w:val="yiv7046317172p1"/>
    <w:basedOn w:val="Normal"/>
    <w:rsid w:val="00D52D8A"/>
    <w:pPr>
      <w:spacing w:before="100" w:beforeAutospacing="1" w:after="100" w:afterAutospacing="1"/>
    </w:pPr>
    <w:rPr>
      <w:rFonts w:ascii="Times New Roman" w:eastAsia="Times New Roman" w:hAnsi="Times New Roman"/>
      <w:sz w:val="24"/>
      <w:szCs w:val="24"/>
    </w:rPr>
  </w:style>
  <w:style w:type="character" w:customStyle="1" w:styleId="yiv7046317172s1">
    <w:name w:val="yiv7046317172s1"/>
    <w:rsid w:val="00D52D8A"/>
  </w:style>
  <w:style w:type="character" w:customStyle="1" w:styleId="yiv7046317172apple-converted-space">
    <w:name w:val="yiv7046317172apple-converted-space"/>
    <w:rsid w:val="00D52D8A"/>
  </w:style>
  <w:style w:type="paragraph" w:customStyle="1" w:styleId="yiv7046317172p2">
    <w:name w:val="yiv7046317172p2"/>
    <w:basedOn w:val="Normal"/>
    <w:rsid w:val="00D52D8A"/>
    <w:pPr>
      <w:spacing w:before="100" w:beforeAutospacing="1" w:after="100" w:afterAutospacing="1"/>
    </w:pPr>
    <w:rPr>
      <w:rFonts w:ascii="Times New Roman" w:eastAsia="Times New Roman" w:hAnsi="Times New Roman"/>
      <w:sz w:val="24"/>
      <w:szCs w:val="24"/>
    </w:rPr>
  </w:style>
  <w:style w:type="character" w:customStyle="1" w:styleId="yiv7046317172s2">
    <w:name w:val="yiv7046317172s2"/>
    <w:rsid w:val="00D52D8A"/>
  </w:style>
  <w:style w:type="character" w:customStyle="1" w:styleId="yiv7046317172s3">
    <w:name w:val="yiv7046317172s3"/>
    <w:rsid w:val="00D52D8A"/>
  </w:style>
  <w:style w:type="character" w:customStyle="1" w:styleId="yiv7046317172s4">
    <w:name w:val="yiv7046317172s4"/>
    <w:rsid w:val="00D52D8A"/>
  </w:style>
  <w:style w:type="paragraph" w:customStyle="1" w:styleId="yiv7046317172p4">
    <w:name w:val="yiv7046317172p4"/>
    <w:basedOn w:val="Normal"/>
    <w:rsid w:val="00D52D8A"/>
    <w:pPr>
      <w:spacing w:before="100" w:beforeAutospacing="1" w:after="100" w:afterAutospacing="1"/>
    </w:pPr>
    <w:rPr>
      <w:rFonts w:ascii="Times New Roman" w:eastAsia="Times New Roman" w:hAnsi="Times New Roman"/>
      <w:sz w:val="24"/>
      <w:szCs w:val="24"/>
    </w:rPr>
  </w:style>
  <w:style w:type="paragraph" w:customStyle="1" w:styleId="yiv7046317172p6">
    <w:name w:val="yiv7046317172p6"/>
    <w:basedOn w:val="Normal"/>
    <w:rsid w:val="00D52D8A"/>
    <w:pPr>
      <w:spacing w:before="100" w:beforeAutospacing="1" w:after="100" w:afterAutospacing="1"/>
    </w:pPr>
    <w:rPr>
      <w:rFonts w:ascii="Times New Roman" w:eastAsia="Times New Roman" w:hAnsi="Times New Roman"/>
      <w:sz w:val="24"/>
      <w:szCs w:val="24"/>
    </w:rPr>
  </w:style>
  <w:style w:type="paragraph" w:styleId="BodyText3">
    <w:name w:val="Body Text 3"/>
    <w:basedOn w:val="Normal"/>
    <w:link w:val="BodyText3Char"/>
    <w:uiPriority w:val="99"/>
    <w:unhideWhenUsed/>
    <w:rsid w:val="00D52D8A"/>
    <w:pPr>
      <w:spacing w:after="120"/>
    </w:pPr>
    <w:rPr>
      <w:sz w:val="16"/>
      <w:szCs w:val="16"/>
    </w:rPr>
  </w:style>
  <w:style w:type="character" w:customStyle="1" w:styleId="BodyText3Char">
    <w:name w:val="Body Text 3 Char"/>
    <w:basedOn w:val="DefaultParagraphFont"/>
    <w:link w:val="BodyText3"/>
    <w:uiPriority w:val="99"/>
    <w:rsid w:val="00D52D8A"/>
    <w:rPr>
      <w:rFonts w:ascii="Calibri" w:eastAsia="Calibri" w:hAnsi="Calibri" w:cs="Times New Roman"/>
      <w:sz w:val="16"/>
      <w:szCs w:val="16"/>
    </w:rPr>
  </w:style>
  <w:style w:type="character" w:customStyle="1" w:styleId="pron">
    <w:name w:val="pron"/>
    <w:rsid w:val="00D52D8A"/>
  </w:style>
  <w:style w:type="character" w:customStyle="1" w:styleId="hi">
    <w:name w:val="hi"/>
    <w:rsid w:val="00D52D8A"/>
  </w:style>
  <w:style w:type="character" w:customStyle="1" w:styleId="neutral1">
    <w:name w:val="neutral1"/>
    <w:rsid w:val="00D52D8A"/>
    <w:rPr>
      <w:b w:val="0"/>
      <w:bCs w:val="0"/>
      <w:i w:val="0"/>
      <w:iCs w:val="0"/>
      <w:smallCaps w:val="0"/>
    </w:rPr>
  </w:style>
  <w:style w:type="paragraph" w:styleId="Revision">
    <w:name w:val="Revision"/>
    <w:hidden/>
    <w:uiPriority w:val="99"/>
    <w:semiHidden/>
    <w:rsid w:val="00D52D8A"/>
    <w:pPr>
      <w:spacing w:after="0" w:line="240" w:lineRule="auto"/>
    </w:pPr>
    <w:rPr>
      <w:rFonts w:ascii="Calibri" w:eastAsia="Calibri" w:hAnsi="Calibri" w:cs="Times New Roman"/>
    </w:rPr>
  </w:style>
  <w:style w:type="character" w:customStyle="1" w:styleId="italic">
    <w:name w:val="italic"/>
    <w:rsid w:val="00D52D8A"/>
  </w:style>
  <w:style w:type="character" w:customStyle="1" w:styleId="label">
    <w:name w:val="label"/>
    <w:rsid w:val="00D52D8A"/>
  </w:style>
  <w:style w:type="character" w:customStyle="1" w:styleId="NoSpacingChar">
    <w:name w:val="No Spacing Char"/>
    <w:link w:val="NoSpacing"/>
    <w:uiPriority w:val="1"/>
    <w:locked/>
    <w:rsid w:val="00D52D8A"/>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9D4A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4791</Words>
  <Characters>27310</Characters>
  <Application>Microsoft Office Word</Application>
  <DocSecurity>0</DocSecurity>
  <Lines>227</Lines>
  <Paragraphs>64</Paragraphs>
  <ScaleCrop>false</ScaleCrop>
  <Company/>
  <LinksUpToDate>false</LinksUpToDate>
  <CharactersWithSpaces>32037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2021-03-08T22:05:00Z</dcterms:created>
  <dcterms:modified xsi:type="dcterms:W3CDTF">2021-03-08T22:09:00Z</dcterms:modified>
</cp:coreProperties>
</file>