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05F1E" w14:textId="57CDCE65" w:rsidR="007B1DE1" w:rsidRPr="007B1DE1" w:rsidRDefault="001E1ED9" w:rsidP="007B1DE1">
      <w:pPr>
        <w:spacing w:after="0" w:line="280" w:lineRule="atLeast"/>
        <w:jc w:val="both"/>
        <w:rPr>
          <w:rFonts w:ascii="Times New Roman" w:hAnsi="Times New Roman" w:cs="Times New Roman"/>
          <w:iCs/>
          <w:noProof/>
          <w:lang w:val="en-GB"/>
        </w:rPr>
      </w:pPr>
      <w:r>
        <w:fldChar w:fldCharType="begin"/>
      </w:r>
      <w:r>
        <w:instrText xml:space="preserve"> HYPERLINK "http://dx.doi.org/10.4314/gjl.v10i2.1" </w:instrText>
      </w:r>
      <w:r>
        <w:fldChar w:fldCharType="separate"/>
      </w:r>
      <w:r w:rsidR="007B1DE1" w:rsidRPr="00996DE8">
        <w:rPr>
          <w:rStyle w:val="Hyperlink"/>
          <w:rFonts w:ascii="Times New Roman" w:hAnsi="Times New Roman" w:cs="Times New Roman"/>
          <w:iCs/>
          <w:noProof/>
          <w:lang w:val="en-GB"/>
        </w:rPr>
        <w:t>http://dx.doi.org/10.4314/gjl.v10i2.</w:t>
      </w:r>
      <w:r w:rsidR="007B1DE1" w:rsidRPr="00996DE8">
        <w:rPr>
          <w:rStyle w:val="Hyperlink"/>
          <w:rFonts w:ascii="Times New Roman" w:hAnsi="Times New Roman" w:cs="Times New Roman"/>
          <w:iCs/>
          <w:noProof/>
        </w:rPr>
        <w:t>1</w:t>
      </w:r>
      <w:r>
        <w:rPr>
          <w:rStyle w:val="Hyperlink"/>
          <w:rFonts w:ascii="Times New Roman" w:hAnsi="Times New Roman" w:cs="Times New Roman"/>
          <w:iCs/>
          <w:noProof/>
        </w:rPr>
        <w:fldChar w:fldCharType="end"/>
      </w:r>
      <w:r w:rsidR="007B1DE1">
        <w:rPr>
          <w:rFonts w:ascii="Times New Roman" w:hAnsi="Times New Roman" w:cs="Times New Roman"/>
          <w:iCs/>
          <w:noProof/>
        </w:rPr>
        <w:t xml:space="preserve">  </w:t>
      </w:r>
      <w:r w:rsidR="007B1DE1" w:rsidRPr="00142849">
        <w:rPr>
          <w:rFonts w:ascii="Times New Roman" w:hAnsi="Times New Roman" w:cs="Times New Roman"/>
          <w:iCs/>
          <w:noProof/>
          <w:lang w:val="en-GB"/>
        </w:rPr>
        <w:t xml:space="preserve">   </w:t>
      </w:r>
    </w:p>
    <w:p w14:paraId="433B4FC9" w14:textId="77777777" w:rsidR="007B1DE1" w:rsidRDefault="007B1DE1" w:rsidP="007B1DE1">
      <w:pPr>
        <w:spacing w:after="0" w:line="280" w:lineRule="atLeast"/>
        <w:jc w:val="center"/>
        <w:rPr>
          <w:rFonts w:ascii="Times New Roman" w:hAnsi="Times New Roman" w:cs="Times New Roman"/>
          <w:b/>
          <w:sz w:val="24"/>
          <w:szCs w:val="24"/>
        </w:rPr>
      </w:pPr>
    </w:p>
    <w:p w14:paraId="67E9C0C3" w14:textId="66A59DAC" w:rsidR="00C123D7" w:rsidRPr="007B1DE1" w:rsidRDefault="0063314B" w:rsidP="00E764FF">
      <w:pPr>
        <w:pStyle w:val="Title"/>
      </w:pPr>
      <w:r w:rsidRPr="007B1DE1">
        <w:t>A</w:t>
      </w:r>
      <w:r w:rsidR="00BB698E" w:rsidRPr="007B1DE1">
        <w:t xml:space="preserve"> Constrain</w:t>
      </w:r>
      <w:r w:rsidR="00632392" w:rsidRPr="007B1DE1">
        <w:t xml:space="preserve">t-Based </w:t>
      </w:r>
      <w:r w:rsidR="00807F83" w:rsidRPr="007B1DE1">
        <w:t>Account of the Agentive Prefix ‘oní-’</w:t>
      </w:r>
      <w:r w:rsidR="00632392" w:rsidRPr="007B1DE1">
        <w:t xml:space="preserve"> in</w:t>
      </w:r>
      <w:r w:rsidR="00483978" w:rsidRPr="007B1DE1">
        <w:t xml:space="preserve"> </w:t>
      </w:r>
      <w:r w:rsidR="005C241C">
        <w:rPr>
          <w:lang w:val="en-US"/>
        </w:rPr>
        <w:t xml:space="preserve">THE </w:t>
      </w:r>
      <w:r w:rsidR="00632392" w:rsidRPr="007B1DE1">
        <w:t xml:space="preserve">Standard </w:t>
      </w:r>
      <w:r w:rsidR="00632392" w:rsidRPr="00E764FF">
        <w:t>Yorùbá</w:t>
      </w:r>
    </w:p>
    <w:p w14:paraId="2F14B05B" w14:textId="24C7D250" w:rsidR="00A76972" w:rsidRDefault="00A76972" w:rsidP="007B1DE1">
      <w:pPr>
        <w:spacing w:after="0" w:line="280" w:lineRule="atLeast"/>
        <w:jc w:val="center"/>
        <w:rPr>
          <w:rFonts w:ascii="Times New Roman" w:hAnsi="Times New Roman" w:cs="Times New Roman"/>
          <w:b/>
          <w:sz w:val="24"/>
          <w:szCs w:val="24"/>
          <w:lang w:val="yo-NG"/>
        </w:rPr>
      </w:pPr>
    </w:p>
    <w:p w14:paraId="20DBFC44" w14:textId="49186D26" w:rsidR="007B1DE1" w:rsidRDefault="003A5B10" w:rsidP="007B1DE1">
      <w:pPr>
        <w:spacing w:after="0" w:line="280" w:lineRule="atLeast"/>
        <w:jc w:val="center"/>
        <w:rPr>
          <w:rFonts w:ascii="Times New Roman" w:hAnsi="Times New Roman" w:cs="Times New Roman"/>
          <w:bCs/>
          <w:i/>
          <w:iCs/>
          <w:sz w:val="24"/>
          <w:szCs w:val="24"/>
          <w:lang w:val="yo-NG"/>
        </w:rPr>
      </w:pPr>
      <w:r w:rsidRPr="003A5B10">
        <w:rPr>
          <w:rFonts w:ascii="Times New Roman" w:hAnsi="Times New Roman" w:cs="Times New Roman"/>
          <w:bCs/>
          <w:i/>
          <w:iCs/>
          <w:sz w:val="24"/>
          <w:szCs w:val="24"/>
          <w:lang w:val="yo-NG"/>
        </w:rPr>
        <w:t>Mayowa Oyinloye</w:t>
      </w:r>
    </w:p>
    <w:p w14:paraId="49201C40" w14:textId="77777777" w:rsidR="0038771D" w:rsidRPr="003A5B10" w:rsidRDefault="0038771D" w:rsidP="007B1DE1">
      <w:pPr>
        <w:spacing w:after="0" w:line="280" w:lineRule="atLeast"/>
        <w:jc w:val="center"/>
        <w:rPr>
          <w:rFonts w:ascii="Times New Roman" w:hAnsi="Times New Roman" w:cs="Times New Roman"/>
          <w:bCs/>
          <w:i/>
          <w:iCs/>
          <w:sz w:val="24"/>
          <w:szCs w:val="24"/>
          <w:lang w:val="yo-NG"/>
        </w:rPr>
      </w:pPr>
    </w:p>
    <w:p w14:paraId="0D94E4F7" w14:textId="4C6BCFAB" w:rsidR="00863102" w:rsidRDefault="00863102" w:rsidP="007B1DE1">
      <w:pPr>
        <w:spacing w:after="0" w:line="280" w:lineRule="atLeast"/>
        <w:ind w:left="720" w:right="720"/>
        <w:jc w:val="both"/>
        <w:rPr>
          <w:rFonts w:ascii="Times New Roman" w:hAnsi="Times New Roman" w:cs="Times New Roman"/>
          <w:b/>
          <w:sz w:val="24"/>
          <w:szCs w:val="24"/>
        </w:rPr>
      </w:pPr>
      <w:r>
        <w:rPr>
          <w:rFonts w:ascii="Times New Roman" w:hAnsi="Times New Roman" w:cs="Times New Roman"/>
          <w:b/>
          <w:sz w:val="24"/>
          <w:szCs w:val="24"/>
          <w:lang w:val="yo-NG"/>
        </w:rPr>
        <w:t>Abstract</w:t>
      </w:r>
      <w:r w:rsidR="0038771D">
        <w:rPr>
          <w:rFonts w:ascii="Times New Roman" w:hAnsi="Times New Roman" w:cs="Times New Roman"/>
          <w:b/>
          <w:sz w:val="24"/>
          <w:szCs w:val="24"/>
        </w:rPr>
        <w:t>:</w:t>
      </w:r>
    </w:p>
    <w:p w14:paraId="5F0AC430" w14:textId="77777777" w:rsidR="0038771D" w:rsidRPr="0038771D" w:rsidRDefault="0038771D" w:rsidP="007B1DE1">
      <w:pPr>
        <w:spacing w:after="0" w:line="280" w:lineRule="atLeast"/>
        <w:ind w:left="720" w:right="720"/>
        <w:jc w:val="both"/>
        <w:rPr>
          <w:rFonts w:ascii="Times New Roman" w:hAnsi="Times New Roman" w:cs="Times New Roman"/>
          <w:b/>
          <w:sz w:val="24"/>
          <w:szCs w:val="24"/>
        </w:rPr>
      </w:pPr>
    </w:p>
    <w:p w14:paraId="24208F54" w14:textId="0FFDBF44" w:rsidR="00863102" w:rsidRPr="00693A54" w:rsidRDefault="00364843" w:rsidP="007B1DE1">
      <w:pPr>
        <w:spacing w:after="0" w:line="280" w:lineRule="atLeast"/>
        <w:ind w:left="720" w:right="720"/>
        <w:jc w:val="both"/>
        <w:rPr>
          <w:rFonts w:ascii="Times New Roman" w:hAnsi="Times New Roman" w:cs="Times New Roman"/>
          <w:sz w:val="24"/>
          <w:szCs w:val="24"/>
        </w:rPr>
      </w:pPr>
      <w:r w:rsidRPr="000B19BF">
        <w:rPr>
          <w:rFonts w:ascii="Times New Roman" w:hAnsi="Times New Roman" w:cs="Times New Roman"/>
          <w:sz w:val="24"/>
          <w:szCs w:val="24"/>
          <w:lang w:val="yo-NG"/>
        </w:rPr>
        <w:t>When attach</w:t>
      </w:r>
      <w:r w:rsidR="000D1B7D" w:rsidRPr="000B19BF">
        <w:rPr>
          <w:rFonts w:ascii="Times New Roman" w:hAnsi="Times New Roman" w:cs="Times New Roman"/>
          <w:sz w:val="24"/>
          <w:szCs w:val="24"/>
          <w:lang w:val="yo-NG"/>
        </w:rPr>
        <w:t>ed to vowel-initial</w:t>
      </w:r>
      <w:r w:rsidR="00C34135">
        <w:rPr>
          <w:rFonts w:ascii="Times New Roman" w:hAnsi="Times New Roman" w:cs="Times New Roman"/>
          <w:sz w:val="24"/>
          <w:szCs w:val="24"/>
          <w:lang w:val="yo-NG"/>
        </w:rPr>
        <w:t xml:space="preserve"> </w:t>
      </w:r>
      <w:r w:rsidR="000D1B7D" w:rsidRPr="000B19BF">
        <w:rPr>
          <w:rFonts w:ascii="Times New Roman" w:hAnsi="Times New Roman" w:cs="Times New Roman"/>
          <w:sz w:val="24"/>
          <w:szCs w:val="24"/>
          <w:lang w:val="yo-NG"/>
        </w:rPr>
        <w:t xml:space="preserve">nouns </w:t>
      </w:r>
      <w:r w:rsidR="00863102" w:rsidRPr="000B19BF">
        <w:rPr>
          <w:rFonts w:ascii="Times New Roman" w:hAnsi="Times New Roman" w:cs="Times New Roman"/>
          <w:sz w:val="24"/>
          <w:szCs w:val="24"/>
          <w:lang w:val="yo-NG"/>
        </w:rPr>
        <w:t xml:space="preserve">to derive agentive nominals, the </w:t>
      </w:r>
      <w:r w:rsidR="00C64698" w:rsidRPr="000B19BF">
        <w:rPr>
          <w:rFonts w:ascii="Times New Roman" w:hAnsi="Times New Roman" w:cs="Times New Roman"/>
          <w:sz w:val="24"/>
          <w:szCs w:val="24"/>
          <w:lang w:val="yo-NG"/>
        </w:rPr>
        <w:t>prefix /oní-/</w:t>
      </w:r>
      <w:r w:rsidR="00863102" w:rsidRPr="000B19BF">
        <w:rPr>
          <w:rFonts w:ascii="Times New Roman" w:hAnsi="Times New Roman" w:cs="Times New Roman"/>
          <w:sz w:val="24"/>
          <w:szCs w:val="24"/>
          <w:lang w:val="yo-NG"/>
        </w:rPr>
        <w:t xml:space="preserve"> </w:t>
      </w:r>
      <w:r w:rsidR="00546CB9">
        <w:rPr>
          <w:rFonts w:ascii="Times New Roman" w:hAnsi="Times New Roman" w:cs="Times New Roman"/>
          <w:sz w:val="24"/>
          <w:szCs w:val="24"/>
        </w:rPr>
        <w:t>‘</w:t>
      </w:r>
      <w:r w:rsidR="00546CB9">
        <w:rPr>
          <w:rFonts w:ascii="Times New Roman" w:hAnsi="Times New Roman" w:cs="Times New Roman"/>
          <w:sz w:val="24"/>
          <w:szCs w:val="24"/>
          <w:lang w:val="yo-NG"/>
        </w:rPr>
        <w:t>owner</w:t>
      </w:r>
      <w:r w:rsidR="00546CB9">
        <w:rPr>
          <w:rFonts w:ascii="Times New Roman" w:hAnsi="Times New Roman" w:cs="Times New Roman"/>
          <w:sz w:val="24"/>
          <w:szCs w:val="24"/>
        </w:rPr>
        <w:t>/seller</w:t>
      </w:r>
      <w:r w:rsidR="00546CB9">
        <w:rPr>
          <w:rFonts w:ascii="Times New Roman" w:hAnsi="Times New Roman" w:cs="Times New Roman"/>
          <w:sz w:val="24"/>
          <w:szCs w:val="24"/>
          <w:lang w:val="yo-NG"/>
        </w:rPr>
        <w:t>/doer/agent</w:t>
      </w:r>
      <w:r w:rsidR="00546CB9">
        <w:rPr>
          <w:rFonts w:ascii="Times New Roman" w:hAnsi="Times New Roman" w:cs="Times New Roman"/>
          <w:sz w:val="24"/>
          <w:szCs w:val="24"/>
        </w:rPr>
        <w:t xml:space="preserve"> of’ in</w:t>
      </w:r>
      <w:r w:rsidR="00863102" w:rsidRPr="000B19BF">
        <w:rPr>
          <w:rFonts w:ascii="Times New Roman" w:hAnsi="Times New Roman" w:cs="Times New Roman"/>
          <w:sz w:val="24"/>
          <w:szCs w:val="24"/>
          <w:lang w:val="yo-NG"/>
        </w:rPr>
        <w:t xml:space="preserve"> </w:t>
      </w:r>
      <w:r w:rsidR="006962F1" w:rsidRPr="000B19BF">
        <w:rPr>
          <w:rFonts w:ascii="Times New Roman" w:hAnsi="Times New Roman" w:cs="Times New Roman"/>
          <w:sz w:val="24"/>
          <w:szCs w:val="24"/>
        </w:rPr>
        <w:t xml:space="preserve">the </w:t>
      </w:r>
      <w:r w:rsidR="00863102" w:rsidRPr="000B19BF">
        <w:rPr>
          <w:rFonts w:ascii="Times New Roman" w:hAnsi="Times New Roman" w:cs="Times New Roman"/>
          <w:sz w:val="24"/>
          <w:szCs w:val="24"/>
          <w:lang w:val="yo-NG"/>
        </w:rPr>
        <w:t>Standard Yorùbá transforms to five mor</w:t>
      </w:r>
      <w:r w:rsidR="00C74909" w:rsidRPr="000B19BF">
        <w:rPr>
          <w:rFonts w:ascii="Times New Roman" w:hAnsi="Times New Roman" w:cs="Times New Roman"/>
          <w:sz w:val="24"/>
          <w:szCs w:val="24"/>
          <w:lang w:val="yo-NG"/>
        </w:rPr>
        <w:t>pho</w:t>
      </w:r>
      <w:r w:rsidR="00661855" w:rsidRPr="000B19BF">
        <w:rPr>
          <w:rFonts w:ascii="Times New Roman" w:hAnsi="Times New Roman" w:cs="Times New Roman"/>
          <w:sz w:val="24"/>
          <w:szCs w:val="24"/>
          <w:lang w:val="yo-NG"/>
        </w:rPr>
        <w:t>logically related variants ‒</w:t>
      </w:r>
      <w:r w:rsidR="00661855" w:rsidRPr="000B19BF">
        <w:rPr>
          <w:rFonts w:ascii="Times New Roman" w:hAnsi="Times New Roman" w:cs="Times New Roman"/>
          <w:sz w:val="24"/>
          <w:szCs w:val="24"/>
        </w:rPr>
        <w:t xml:space="preserve"> </w:t>
      </w:r>
      <w:r w:rsidR="00693A54" w:rsidRPr="000B19BF">
        <w:rPr>
          <w:rFonts w:ascii="Times New Roman" w:hAnsi="Times New Roman" w:cs="Times New Roman"/>
          <w:sz w:val="24"/>
          <w:szCs w:val="24"/>
          <w:lang w:val="yo-NG"/>
        </w:rPr>
        <w:t xml:space="preserve">[al-], </w:t>
      </w:r>
      <w:r w:rsidR="006962F1" w:rsidRPr="000B19BF">
        <w:rPr>
          <w:rFonts w:ascii="Times New Roman" w:hAnsi="Times New Roman" w:cs="Times New Roman"/>
          <w:sz w:val="24"/>
          <w:szCs w:val="24"/>
          <w:lang w:val="yo-NG"/>
        </w:rPr>
        <w:t>[el</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 xml:space="preserve">, </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ẹl</w:t>
      </w:r>
      <w:r w:rsidR="006962F1" w:rsidRPr="000B19BF">
        <w:rPr>
          <w:rFonts w:ascii="Times New Roman" w:hAnsi="Times New Roman" w:cs="Times New Roman"/>
          <w:sz w:val="24"/>
          <w:szCs w:val="24"/>
          <w:lang w:val="yo-NG"/>
        </w:rPr>
        <w:t xml:space="preserve">-], </w:t>
      </w:r>
      <w:r w:rsidR="00693A54" w:rsidRPr="000B19BF">
        <w:rPr>
          <w:rFonts w:ascii="Times New Roman" w:hAnsi="Times New Roman" w:cs="Times New Roman"/>
          <w:sz w:val="24"/>
          <w:szCs w:val="24"/>
          <w:lang w:val="yo-NG"/>
        </w:rPr>
        <w:t>[ol-]</w:t>
      </w:r>
      <w:r w:rsidR="00693A54">
        <w:rPr>
          <w:rFonts w:ascii="Times New Roman" w:hAnsi="Times New Roman" w:cs="Times New Roman"/>
          <w:sz w:val="24"/>
          <w:szCs w:val="24"/>
        </w:rPr>
        <w:t xml:space="preserve">, </w:t>
      </w:r>
      <w:r w:rsidR="00FE1422">
        <w:rPr>
          <w:rFonts w:ascii="Times New Roman" w:hAnsi="Times New Roman" w:cs="Times New Roman"/>
          <w:sz w:val="24"/>
          <w:szCs w:val="24"/>
        </w:rPr>
        <w:t xml:space="preserve">and </w:t>
      </w:r>
      <w:r w:rsidR="00693A54" w:rsidRPr="000B19BF">
        <w:rPr>
          <w:rFonts w:ascii="Times New Roman" w:hAnsi="Times New Roman" w:cs="Times New Roman"/>
          <w:sz w:val="24"/>
          <w:szCs w:val="24"/>
          <w:lang w:val="yo-NG"/>
        </w:rPr>
        <w:t>[ọl-]</w:t>
      </w:r>
      <w:r w:rsidR="00693A54">
        <w:rPr>
          <w:rFonts w:ascii="Times New Roman" w:hAnsi="Times New Roman" w:cs="Times New Roman"/>
          <w:sz w:val="24"/>
          <w:szCs w:val="24"/>
        </w:rPr>
        <w:t xml:space="preserve"> </w:t>
      </w:r>
      <w:r w:rsidR="00661855" w:rsidRPr="000B19BF">
        <w:rPr>
          <w:rFonts w:ascii="Times New Roman" w:hAnsi="Times New Roman" w:cs="Times New Roman"/>
          <w:sz w:val="24"/>
          <w:szCs w:val="24"/>
          <w:lang w:val="yo-NG"/>
        </w:rPr>
        <w:t>‒</w:t>
      </w:r>
      <w:r w:rsidR="00661855"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whose transformation is induced by four distinct phonological processes: vowel deletion, </w:t>
      </w:r>
      <w:r w:rsidR="002F25BE">
        <w:rPr>
          <w:rFonts w:ascii="Times New Roman" w:hAnsi="Times New Roman" w:cs="Times New Roman"/>
          <w:sz w:val="24"/>
          <w:szCs w:val="24"/>
        </w:rPr>
        <w:t xml:space="preserve">consonant </w:t>
      </w:r>
      <w:r w:rsidR="00863102" w:rsidRPr="000B19BF">
        <w:rPr>
          <w:rFonts w:ascii="Times New Roman" w:hAnsi="Times New Roman" w:cs="Times New Roman"/>
          <w:sz w:val="24"/>
          <w:szCs w:val="24"/>
          <w:lang w:val="yo-NG"/>
        </w:rPr>
        <w:t>denasalization, vowel assimilation, and tone docking. The rule-based approach employed in the existing studies to account for the phenomenon appears unnecessarily complex and analytically deficient in explaining how the processes fit together. It is against this backdrop that the present study proposed</w:t>
      </w:r>
      <w:r w:rsidR="00F23C72" w:rsidRPr="000B19BF">
        <w:rPr>
          <w:rFonts w:ascii="Times New Roman" w:hAnsi="Times New Roman" w:cs="Times New Roman"/>
          <w:sz w:val="24"/>
          <w:szCs w:val="24"/>
          <w:lang w:val="yo-NG"/>
        </w:rPr>
        <w:t xml:space="preserve"> a</w:t>
      </w:r>
      <w:r w:rsidR="000D1B7D" w:rsidRPr="000B19BF">
        <w:rPr>
          <w:rFonts w:ascii="Times New Roman" w:hAnsi="Times New Roman" w:cs="Times New Roman"/>
          <w:sz w:val="24"/>
          <w:szCs w:val="24"/>
          <w:lang w:val="yo-NG"/>
        </w:rPr>
        <w:t xml:space="preserve"> constrain</w:t>
      </w:r>
      <w:r w:rsidR="00780015" w:rsidRPr="000B19BF">
        <w:rPr>
          <w:rFonts w:ascii="Times New Roman" w:hAnsi="Times New Roman" w:cs="Times New Roman"/>
          <w:sz w:val="24"/>
          <w:szCs w:val="24"/>
          <w:lang w:val="yo-NG"/>
        </w:rPr>
        <w:t>t-based analysis</w:t>
      </w:r>
      <w:r w:rsidR="00A64742" w:rsidRPr="000B19BF">
        <w:rPr>
          <w:rFonts w:ascii="Times New Roman" w:hAnsi="Times New Roman" w:cs="Times New Roman"/>
          <w:sz w:val="24"/>
          <w:szCs w:val="24"/>
          <w:lang w:val="yo-NG"/>
        </w:rPr>
        <w:t xml:space="preserve"> within the framework of</w:t>
      </w:r>
      <w:r w:rsidR="00F23C7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Optimality Theory</w:t>
      </w:r>
      <w:r w:rsidR="00A6474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which explains the transformational journey of the agentive prefix in a parallel fashion. </w:t>
      </w:r>
      <w:r w:rsidR="00F95C9D">
        <w:rPr>
          <w:rFonts w:ascii="Times New Roman" w:hAnsi="Times New Roman" w:cs="Times New Roman"/>
          <w:sz w:val="24"/>
          <w:szCs w:val="24"/>
        </w:rPr>
        <w:t xml:space="preserve">Data were obtained from 3 (2 males, aged 60 and 72; and 1 female, aged 62) native speakers of the Standard </w:t>
      </w:r>
      <w:r w:rsidR="00F95C9D">
        <w:rPr>
          <w:rFonts w:ascii="Times New Roman" w:hAnsi="Times New Roman" w:cs="Times New Roman"/>
          <w:sz w:val="24"/>
          <w:szCs w:val="24"/>
          <w:lang w:val="yo-NG"/>
        </w:rPr>
        <w:t>Yorùbá</w:t>
      </w:r>
      <w:r w:rsidR="00F95C9D">
        <w:rPr>
          <w:rFonts w:ascii="Times New Roman" w:hAnsi="Times New Roman" w:cs="Times New Roman"/>
          <w:sz w:val="24"/>
          <w:szCs w:val="24"/>
        </w:rPr>
        <w:t xml:space="preserve"> who permanently reside in the south-west of Nigeria, where the language under investigation is predominantly spoken, and</w:t>
      </w:r>
      <w:r w:rsidR="00863102" w:rsidRPr="000B19BF">
        <w:rPr>
          <w:rFonts w:ascii="Times New Roman" w:hAnsi="Times New Roman" w:cs="Times New Roman"/>
          <w:sz w:val="24"/>
          <w:szCs w:val="24"/>
          <w:lang w:val="yo-NG"/>
        </w:rPr>
        <w:t xml:space="preserve"> </w:t>
      </w:r>
      <w:r w:rsidR="00F95C9D">
        <w:rPr>
          <w:rFonts w:ascii="Times New Roman" w:hAnsi="Times New Roman" w:cs="Times New Roman"/>
          <w:sz w:val="24"/>
          <w:szCs w:val="24"/>
        </w:rPr>
        <w:t xml:space="preserve">a few others </w:t>
      </w:r>
      <w:r w:rsidR="00863102" w:rsidRPr="000B19BF">
        <w:rPr>
          <w:rFonts w:ascii="Times New Roman" w:hAnsi="Times New Roman" w:cs="Times New Roman"/>
          <w:sz w:val="24"/>
          <w:szCs w:val="24"/>
          <w:lang w:val="yo-NG"/>
        </w:rPr>
        <w:t xml:space="preserve">were </w:t>
      </w:r>
      <w:r w:rsidR="00F95C9D">
        <w:rPr>
          <w:rFonts w:ascii="Times New Roman" w:hAnsi="Times New Roman" w:cs="Times New Roman"/>
          <w:sz w:val="24"/>
          <w:szCs w:val="24"/>
        </w:rPr>
        <w:t>adapted</w:t>
      </w:r>
      <w:r w:rsidR="00863102" w:rsidRPr="000B19BF">
        <w:rPr>
          <w:rFonts w:ascii="Times New Roman" w:hAnsi="Times New Roman" w:cs="Times New Roman"/>
          <w:sz w:val="24"/>
          <w:szCs w:val="24"/>
          <w:lang w:val="yo-NG"/>
        </w:rPr>
        <w:t xml:space="preserve"> from </w:t>
      </w:r>
      <w:r w:rsidR="00F95C9D">
        <w:rPr>
          <w:rFonts w:ascii="Times New Roman" w:hAnsi="Times New Roman" w:cs="Times New Roman"/>
          <w:sz w:val="24"/>
          <w:szCs w:val="24"/>
        </w:rPr>
        <w:t>previous studies</w:t>
      </w:r>
      <w:r w:rsidR="00863102" w:rsidRPr="000B19BF">
        <w:rPr>
          <w:rFonts w:ascii="Times New Roman" w:hAnsi="Times New Roman" w:cs="Times New Roman"/>
          <w:sz w:val="24"/>
          <w:szCs w:val="24"/>
          <w:lang w:val="yo-NG"/>
        </w:rPr>
        <w:t>. Within the</w:t>
      </w:r>
      <w:r w:rsidR="000D1B7D" w:rsidRPr="000B19BF">
        <w:rPr>
          <w:rFonts w:ascii="Times New Roman" w:hAnsi="Times New Roman" w:cs="Times New Roman"/>
          <w:sz w:val="24"/>
          <w:szCs w:val="24"/>
          <w:lang w:val="yo-NG"/>
        </w:rPr>
        <w:t xml:space="preserve"> premise of the </w:t>
      </w:r>
      <w:r w:rsidR="00863102" w:rsidRPr="000B19BF">
        <w:rPr>
          <w:rFonts w:ascii="Times New Roman" w:hAnsi="Times New Roman" w:cs="Times New Roman"/>
          <w:sz w:val="24"/>
          <w:szCs w:val="24"/>
          <w:lang w:val="yo-NG"/>
        </w:rPr>
        <w:t>approach</w:t>
      </w:r>
      <w:r w:rsidR="000D1B7D" w:rsidRPr="000B19BF">
        <w:rPr>
          <w:rFonts w:ascii="Times New Roman" w:hAnsi="Times New Roman" w:cs="Times New Roman"/>
          <w:sz w:val="24"/>
          <w:szCs w:val="24"/>
        </w:rPr>
        <w:t xml:space="preserve"> adopted</w:t>
      </w:r>
      <w:r w:rsidR="00863102" w:rsidRPr="000B19BF">
        <w:rPr>
          <w:rFonts w:ascii="Times New Roman" w:hAnsi="Times New Roman" w:cs="Times New Roman"/>
          <w:sz w:val="24"/>
          <w:szCs w:val="24"/>
          <w:lang w:val="yo-NG"/>
        </w:rPr>
        <w:t>, the paper argued that the well-formedness o</w:t>
      </w:r>
      <w:r w:rsidR="000D1B7D" w:rsidRPr="000B19BF">
        <w:rPr>
          <w:rFonts w:ascii="Times New Roman" w:hAnsi="Times New Roman" w:cs="Times New Roman"/>
          <w:sz w:val="24"/>
          <w:szCs w:val="24"/>
          <w:lang w:val="yo-NG"/>
        </w:rPr>
        <w:t>f the variants (allomorphs) of /oní-/</w:t>
      </w:r>
      <w:r w:rsidR="00863102" w:rsidRPr="000B19BF">
        <w:rPr>
          <w:rFonts w:ascii="Times New Roman" w:hAnsi="Times New Roman" w:cs="Times New Roman"/>
          <w:sz w:val="24"/>
          <w:szCs w:val="24"/>
          <w:lang w:val="yo-NG"/>
        </w:rPr>
        <w:t xml:space="preserve"> is generally governed by a set of alignment, markedness</w:t>
      </w:r>
      <w:r w:rsidR="00A15D58" w:rsidRPr="000B19BF">
        <w:rPr>
          <w:rFonts w:ascii="Times New Roman" w:hAnsi="Times New Roman" w:cs="Times New Roman"/>
          <w:sz w:val="24"/>
          <w:szCs w:val="24"/>
        </w:rPr>
        <w:t>,</w:t>
      </w:r>
      <w:r w:rsidR="00863102" w:rsidRPr="000B19BF">
        <w:rPr>
          <w:rFonts w:ascii="Times New Roman" w:hAnsi="Times New Roman" w:cs="Times New Roman"/>
          <w:sz w:val="24"/>
          <w:szCs w:val="24"/>
          <w:lang w:val="yo-NG"/>
        </w:rPr>
        <w:t xml:space="preserve"> and faithfulness constraints whose ranking captures the </w:t>
      </w:r>
      <w:r w:rsidR="00FA5DBE">
        <w:rPr>
          <w:rFonts w:ascii="Times New Roman" w:hAnsi="Times New Roman" w:cs="Times New Roman"/>
          <w:sz w:val="24"/>
          <w:szCs w:val="24"/>
        </w:rPr>
        <w:t xml:space="preserve">four phonological </w:t>
      </w:r>
      <w:r w:rsidR="00863102" w:rsidRPr="000B19BF">
        <w:rPr>
          <w:rFonts w:ascii="Times New Roman" w:hAnsi="Times New Roman" w:cs="Times New Roman"/>
          <w:sz w:val="24"/>
          <w:szCs w:val="24"/>
          <w:lang w:val="yo-NG"/>
        </w:rPr>
        <w:t>processes</w:t>
      </w:r>
      <w:r w:rsidR="00F97236">
        <w:rPr>
          <w:rFonts w:ascii="Times New Roman" w:hAnsi="Times New Roman" w:cs="Times New Roman"/>
          <w:sz w:val="24"/>
          <w:szCs w:val="24"/>
        </w:rPr>
        <w:t xml:space="preserve"> in a uniform manner</w:t>
      </w:r>
      <w:r w:rsidR="00863102" w:rsidRPr="000B19BF">
        <w:rPr>
          <w:rFonts w:ascii="Times New Roman" w:hAnsi="Times New Roman" w:cs="Times New Roman"/>
          <w:sz w:val="24"/>
          <w:szCs w:val="24"/>
          <w:lang w:val="yo-NG"/>
        </w:rPr>
        <w:t xml:space="preserve">. Therefore, the paper </w:t>
      </w:r>
      <w:r w:rsidR="00D93F3C">
        <w:rPr>
          <w:rFonts w:ascii="Times New Roman" w:hAnsi="Times New Roman" w:cs="Times New Roman"/>
          <w:sz w:val="24"/>
          <w:szCs w:val="24"/>
        </w:rPr>
        <w:t>posit</w:t>
      </w:r>
      <w:r w:rsidR="00863102" w:rsidRPr="000B19BF">
        <w:rPr>
          <w:rFonts w:ascii="Times New Roman" w:hAnsi="Times New Roman" w:cs="Times New Roman"/>
          <w:sz w:val="24"/>
          <w:szCs w:val="24"/>
          <w:lang w:val="yo-NG"/>
        </w:rPr>
        <w:t xml:space="preserve">ed that rather than postulating multiple unrelated phonological rules to account for the variants of the prefix, a single hierarchy suffices: </w:t>
      </w:r>
      <w:r w:rsidR="00E548BB" w:rsidRPr="00DE2196">
        <w:rPr>
          <w:rFonts w:ascii="Times New Roman" w:eastAsiaTheme="minorEastAsia" w:hAnsi="Times New Roman" w:cs="Times New Roman"/>
          <w:sz w:val="24"/>
          <w:szCs w:val="24"/>
        </w:rPr>
        <w:t>N</w:t>
      </w:r>
      <w:r w:rsidR="00E548BB" w:rsidRPr="00DE2196">
        <w:rPr>
          <w:rFonts w:ascii="Times New Roman" w:eastAsiaTheme="minorEastAsia" w:hAnsi="Times New Roman" w:cs="Times New Roman"/>
          <w:sz w:val="20"/>
          <w:szCs w:val="20"/>
        </w:rPr>
        <w:t>O-</w:t>
      </w:r>
      <w:r w:rsidR="00E548BB" w:rsidRPr="00DE2196">
        <w:rPr>
          <w:rFonts w:ascii="Times New Roman" w:eastAsiaTheme="minorEastAsia" w:hAnsi="Times New Roman" w:cs="Times New Roman"/>
          <w:sz w:val="24"/>
          <w:szCs w:val="24"/>
        </w:rPr>
        <w:t>H</w:t>
      </w:r>
      <w:r w:rsidR="00E548BB" w:rsidRPr="00DE2196">
        <w:rPr>
          <w:rFonts w:ascii="Times New Roman" w:eastAsiaTheme="minorEastAsia" w:hAnsi="Times New Roman" w:cs="Times New Roman"/>
          <w:sz w:val="20"/>
          <w:szCs w:val="20"/>
        </w:rPr>
        <w:t>IATUS</w:t>
      </w:r>
      <w:r w:rsidR="00E548BB">
        <w:rPr>
          <w:rFonts w:ascii="Times New Roman" w:eastAsiaTheme="minorEastAsia" w:hAnsi="Times New Roman" w:cs="Times New Roman"/>
          <w:sz w:val="20"/>
          <w:szCs w:val="20"/>
        </w:rPr>
        <w:t xml:space="preserve">, </w:t>
      </w:r>
      <w:r w:rsidR="00E548BB">
        <w:rPr>
          <w:rFonts w:ascii="Times New Roman" w:eastAsiaTheme="minorEastAsia" w:hAnsi="Times New Roman" w:cs="Times New Roman"/>
          <w:sz w:val="24"/>
          <w:szCs w:val="24"/>
        </w:rPr>
        <w:t>N</w:t>
      </w:r>
      <w:r w:rsidR="00E548BB">
        <w:rPr>
          <w:rFonts w:ascii="Times New Roman" w:eastAsiaTheme="minorEastAsia" w:hAnsi="Times New Roman" w:cs="Times New Roman"/>
          <w:sz w:val="20"/>
          <w:szCs w:val="20"/>
        </w:rPr>
        <w:t>O-</w:t>
      </w:r>
      <w:r w:rsidR="00E548BB">
        <w:rPr>
          <w:rFonts w:ascii="Times New Roman" w:eastAsiaTheme="minorEastAsia" w:hAnsi="Times New Roman" w:cs="Times New Roman"/>
          <w:sz w:val="24"/>
          <w:szCs w:val="24"/>
        </w:rPr>
        <w:t>F</w:t>
      </w:r>
      <w:r w:rsidR="00E548BB" w:rsidRPr="004A107C">
        <w:rPr>
          <w:rFonts w:ascii="Times New Roman" w:eastAsiaTheme="minorEastAsia" w:hAnsi="Times New Roman" w:cs="Times New Roman"/>
          <w:sz w:val="20"/>
          <w:szCs w:val="20"/>
        </w:rPr>
        <w:t>LOAT</w:t>
      </w:r>
      <w:r w:rsidR="00E548BB">
        <w:rPr>
          <w:rFonts w:ascii="Times New Roman" w:eastAsiaTheme="minorEastAsia" w:hAnsi="Times New Roman" w:cs="Times New Roman"/>
          <w:sz w:val="24"/>
          <w:szCs w:val="24"/>
          <w:vertAlign w:val="subscript"/>
        </w:rPr>
        <w:t>[</w:t>
      </w:r>
      <w:r w:rsidR="00E548BB">
        <w:rPr>
          <w:rFonts w:ascii="Times New Roman" w:eastAsiaTheme="minorEastAsia" w:hAnsi="Times New Roman" w:cs="Times New Roman"/>
          <w:sz w:val="20"/>
          <w:szCs w:val="20"/>
          <w:vertAlign w:val="subscript"/>
        </w:rPr>
        <w:t>TONE</w:t>
      </w:r>
      <w:r w:rsidR="00E548BB">
        <w:rPr>
          <w:rFonts w:ascii="Times New Roman" w:eastAsiaTheme="minorEastAsia" w:hAnsi="Times New Roman" w:cs="Times New Roman"/>
          <w:sz w:val="24"/>
          <w:szCs w:val="24"/>
          <w:vertAlign w:val="subscript"/>
        </w:rPr>
        <w:t>],</w:t>
      </w:r>
      <w:r w:rsidR="00E548BB" w:rsidRPr="00CF61FB">
        <w:rPr>
          <w:rFonts w:ascii="Times New Roman" w:eastAsiaTheme="minorEastAsia" w:hAnsi="Times New Roman" w:cs="Times New Roman"/>
          <w:sz w:val="24"/>
          <w:szCs w:val="24"/>
        </w:rPr>
        <w:t xml:space="preserve"> </w:t>
      </w:r>
      <w:r w:rsidR="00E548BB">
        <w:rPr>
          <w:rFonts w:ascii="Times New Roman" w:eastAsiaTheme="minorEastAsia" w:hAnsi="Times New Roman" w:cs="Times New Roman"/>
          <w:sz w:val="24"/>
          <w:szCs w:val="24"/>
        </w:rPr>
        <w:t>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(G</w:t>
      </w:r>
      <w:r w:rsidR="00E548BB">
        <w:rPr>
          <w:rFonts w:ascii="Times New Roman" w:eastAsiaTheme="minorEastAsia" w:hAnsi="Times New Roman" w:cs="Times New Roman"/>
          <w:sz w:val="20"/>
          <w:szCs w:val="20"/>
        </w:rPr>
        <w:t>R</w:t>
      </w:r>
      <w:r w:rsidR="00E548BB">
        <w:rPr>
          <w:rFonts w:ascii="Times New Roman" w:eastAsiaTheme="minorEastAsia" w:hAnsi="Times New Roman" w:cs="Times New Roman"/>
          <w:sz w:val="24"/>
          <w:szCs w:val="24"/>
        </w:rPr>
        <w:t>W</w:t>
      </w:r>
      <w:r w:rsidR="00E548BB">
        <w:rPr>
          <w:rFonts w:ascii="Times New Roman" w:eastAsiaTheme="minorEastAsia" w:hAnsi="Times New Roman" w:cs="Times New Roman"/>
          <w:sz w:val="20"/>
          <w:szCs w:val="20"/>
        </w:rPr>
        <w:t>D</w:t>
      </w:r>
      <w:r w:rsidR="00E548BB">
        <w:rPr>
          <w:rFonts w:ascii="Times New Roman" w:eastAsiaTheme="minorEastAsia" w:hAnsi="Times New Roman" w:cs="Times New Roman"/>
          <w:sz w:val="24"/>
          <w:szCs w:val="24"/>
        </w:rPr>
        <w:t>) &gt;&gt; A</w:t>
      </w:r>
      <w:r w:rsidR="00E548BB">
        <w:rPr>
          <w:rFonts w:ascii="Times New Roman" w:eastAsiaTheme="minorEastAsia" w:hAnsi="Times New Roman" w:cs="Times New Roman"/>
          <w:sz w:val="20"/>
          <w:szCs w:val="20"/>
        </w:rPr>
        <w:t>LIGN</w:t>
      </w:r>
      <w:r w:rsidR="00E548BB">
        <w:rPr>
          <w:rFonts w:ascii="Times New Roman" w:eastAsiaTheme="minorEastAsia" w:hAnsi="Times New Roman" w:cs="Times New Roman"/>
          <w:sz w:val="24"/>
          <w:szCs w:val="24"/>
        </w:rPr>
        <w:t>[V</w:t>
      </w:r>
      <w:r w:rsidR="00E548BB">
        <w:rPr>
          <w:rFonts w:ascii="Times New Roman" w:eastAsiaTheme="minorEastAsia" w:hAnsi="Times New Roman" w:cs="Times New Roman"/>
          <w:sz w:val="20"/>
          <w:szCs w:val="20"/>
        </w:rPr>
        <w:t>OC</w:t>
      </w:r>
      <w:r w:rsidR="00E548BB">
        <w:rPr>
          <w:rFonts w:ascii="Times New Roman" w:eastAsiaTheme="minorEastAsia" w:hAnsi="Times New Roman" w:cs="Times New Roman"/>
          <w:sz w:val="24"/>
          <w:szCs w:val="24"/>
        </w:rPr>
        <w:t>]</w:t>
      </w:r>
      <w:r w:rsidR="00E548BB">
        <w:rPr>
          <w:rFonts w:ascii="Times New Roman" w:eastAsiaTheme="minorEastAsia" w:hAnsi="Times New Roman" w:cs="Times New Roman"/>
          <w:sz w:val="20"/>
          <w:szCs w:val="20"/>
        </w:rPr>
        <w:t>-</w:t>
      </w:r>
      <w:r w:rsidR="00E548BB">
        <w:rPr>
          <w:rFonts w:ascii="Times New Roman" w:eastAsiaTheme="minorEastAsia" w:hAnsi="Times New Roman" w:cs="Times New Roman"/>
          <w:sz w:val="24"/>
          <w:szCs w:val="24"/>
        </w:rPr>
        <w:t>L &gt;&gt; I</w:t>
      </w:r>
      <w:r w:rsidR="00E548BB">
        <w:rPr>
          <w:rFonts w:ascii="Times New Roman" w:eastAsiaTheme="minorEastAsia" w:hAnsi="Times New Roman" w:cs="Times New Roman"/>
          <w:sz w:val="20"/>
          <w:szCs w:val="20"/>
        </w:rPr>
        <w:t>DENT</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&gt;&gt; 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xml:space="preserve">). </w:t>
      </w:r>
      <w:r w:rsidR="004414DD" w:rsidRPr="000B19BF">
        <w:rPr>
          <w:rFonts w:ascii="Times New Roman" w:hAnsi="Times New Roman" w:cs="Times New Roman"/>
          <w:sz w:val="24"/>
          <w:szCs w:val="24"/>
          <w:lang w:val="yo-NG"/>
        </w:rPr>
        <w:t>T</w:t>
      </w:r>
      <w:r w:rsidR="00863102" w:rsidRPr="000B19BF">
        <w:rPr>
          <w:rFonts w:ascii="Times New Roman" w:hAnsi="Times New Roman" w:cs="Times New Roman"/>
          <w:sz w:val="24"/>
          <w:szCs w:val="24"/>
          <w:lang w:val="yo-NG"/>
        </w:rPr>
        <w:t>he paper concluded</w:t>
      </w:r>
      <w:r w:rsidR="004414DD" w:rsidRPr="000B19BF">
        <w:rPr>
          <w:rFonts w:ascii="Times New Roman" w:hAnsi="Times New Roman" w:cs="Times New Roman"/>
          <w:sz w:val="24"/>
          <w:szCs w:val="24"/>
          <w:lang w:val="yo-NG"/>
        </w:rPr>
        <w:t xml:space="preserve"> that the simplicity of a constraint-based analysis has some implication for </w:t>
      </w:r>
      <w:r w:rsidR="004414DD" w:rsidRPr="000B19BF">
        <w:rPr>
          <w:rFonts w:ascii="Times New Roman" w:hAnsi="Times New Roman" w:cs="Times New Roman"/>
          <w:sz w:val="24"/>
          <w:szCs w:val="24"/>
          <w:lang w:val="yo-NG"/>
        </w:rPr>
        <w:lastRenderedPageBreak/>
        <w:t>language pedagogy in terms of learnability: a simple grammar is easier to learn than a complex one</w:t>
      </w:r>
      <w:r w:rsidR="00F97236">
        <w:rPr>
          <w:rFonts w:ascii="Times New Roman" w:hAnsi="Times New Roman" w:cs="Times New Roman"/>
          <w:sz w:val="24"/>
          <w:szCs w:val="24"/>
        </w:rPr>
        <w:t>.</w:t>
      </w:r>
    </w:p>
    <w:p w14:paraId="10275AD1" w14:textId="77777777" w:rsidR="0017655D" w:rsidRDefault="0017655D" w:rsidP="007B1DE1">
      <w:pPr>
        <w:spacing w:after="0" w:line="280" w:lineRule="atLeast"/>
        <w:ind w:left="720" w:right="720"/>
        <w:jc w:val="both"/>
        <w:rPr>
          <w:rFonts w:ascii="Times New Roman" w:hAnsi="Times New Roman" w:cs="Times New Roman"/>
          <w:sz w:val="24"/>
          <w:szCs w:val="24"/>
          <w:lang w:val="yo-NG"/>
        </w:rPr>
      </w:pPr>
    </w:p>
    <w:p w14:paraId="50D3BA79" w14:textId="404A3AA3" w:rsidR="00863102" w:rsidRPr="00A7706E" w:rsidRDefault="00863102" w:rsidP="007B1DE1">
      <w:pPr>
        <w:spacing w:after="0" w:line="280" w:lineRule="atLeast"/>
        <w:ind w:left="720" w:right="720"/>
        <w:jc w:val="both"/>
        <w:rPr>
          <w:rFonts w:ascii="Times New Roman" w:hAnsi="Times New Roman" w:cs="Times New Roman"/>
          <w:sz w:val="24"/>
          <w:szCs w:val="24"/>
        </w:rPr>
      </w:pPr>
      <w:r>
        <w:rPr>
          <w:rFonts w:ascii="Times New Roman" w:hAnsi="Times New Roman" w:cs="Times New Roman"/>
          <w:b/>
          <w:sz w:val="24"/>
          <w:szCs w:val="24"/>
          <w:lang w:val="yo-NG"/>
        </w:rPr>
        <w:t xml:space="preserve">Keywords: </w:t>
      </w:r>
      <w:r w:rsidR="00C03446" w:rsidRPr="00C03446">
        <w:rPr>
          <w:rFonts w:ascii="Times New Roman" w:hAnsi="Times New Roman" w:cs="Times New Roman"/>
          <w:sz w:val="24"/>
          <w:szCs w:val="24"/>
        </w:rPr>
        <w:t>Agentive</w:t>
      </w:r>
      <w:r w:rsidR="00C03446">
        <w:rPr>
          <w:rFonts w:ascii="Times New Roman" w:hAnsi="Times New Roman" w:cs="Times New Roman"/>
          <w:b/>
          <w:sz w:val="24"/>
          <w:szCs w:val="24"/>
        </w:rPr>
        <w:t xml:space="preserve"> </w:t>
      </w:r>
      <w:r w:rsidR="00C03446">
        <w:rPr>
          <w:rFonts w:ascii="Times New Roman" w:hAnsi="Times New Roman" w:cs="Times New Roman"/>
          <w:sz w:val="24"/>
          <w:szCs w:val="24"/>
        </w:rPr>
        <w:t>p</w:t>
      </w:r>
      <w:r w:rsidR="002A73A9" w:rsidRPr="002A73A9">
        <w:rPr>
          <w:rFonts w:ascii="Times New Roman" w:hAnsi="Times New Roman" w:cs="Times New Roman"/>
          <w:sz w:val="24"/>
          <w:szCs w:val="24"/>
        </w:rPr>
        <w:t>refix</w:t>
      </w:r>
      <w:r w:rsidR="002A73A9">
        <w:rPr>
          <w:rFonts w:ascii="Times New Roman" w:hAnsi="Times New Roman" w:cs="Times New Roman"/>
          <w:b/>
          <w:sz w:val="24"/>
          <w:szCs w:val="24"/>
        </w:rPr>
        <w:t xml:space="preserve"> </w:t>
      </w:r>
      <w:r w:rsidR="00C74909">
        <w:rPr>
          <w:rFonts w:ascii="Times New Roman" w:hAnsi="Times New Roman" w:cs="Times New Roman"/>
          <w:sz w:val="24"/>
          <w:szCs w:val="24"/>
          <w:lang w:val="yo-NG"/>
        </w:rPr>
        <w:t>/oní-</w:t>
      </w:r>
      <w:r w:rsidR="00DF5829">
        <w:rPr>
          <w:rFonts w:ascii="Times New Roman" w:hAnsi="Times New Roman" w:cs="Times New Roman"/>
          <w:sz w:val="24"/>
          <w:szCs w:val="24"/>
        </w:rPr>
        <w:t>/</w:t>
      </w:r>
      <w:r>
        <w:rPr>
          <w:rFonts w:ascii="Times New Roman" w:hAnsi="Times New Roman" w:cs="Times New Roman"/>
          <w:sz w:val="24"/>
          <w:szCs w:val="24"/>
          <w:lang w:val="yo-NG"/>
        </w:rPr>
        <w:t xml:space="preserve">, </w:t>
      </w:r>
      <w:r w:rsidR="005C1A01">
        <w:rPr>
          <w:rFonts w:ascii="Times New Roman" w:hAnsi="Times New Roman" w:cs="Times New Roman"/>
          <w:sz w:val="24"/>
          <w:szCs w:val="24"/>
        </w:rPr>
        <w:t xml:space="preserve">Generative Phonology, </w:t>
      </w:r>
      <w:r w:rsidR="00A7706E">
        <w:rPr>
          <w:rFonts w:ascii="Times New Roman" w:hAnsi="Times New Roman" w:cs="Times New Roman"/>
          <w:sz w:val="24"/>
          <w:szCs w:val="24"/>
          <w:lang w:val="yo-NG"/>
        </w:rPr>
        <w:t>Language Pedagogy</w:t>
      </w:r>
      <w:r w:rsidR="00A7706E">
        <w:rPr>
          <w:rFonts w:ascii="Times New Roman" w:hAnsi="Times New Roman" w:cs="Times New Roman"/>
          <w:sz w:val="24"/>
          <w:szCs w:val="24"/>
        </w:rPr>
        <w:t xml:space="preserve">, </w:t>
      </w:r>
      <w:r w:rsidR="00DF5829">
        <w:rPr>
          <w:rFonts w:ascii="Times New Roman" w:hAnsi="Times New Roman" w:cs="Times New Roman"/>
          <w:sz w:val="24"/>
          <w:szCs w:val="24"/>
          <w:lang w:val="yo-NG"/>
        </w:rPr>
        <w:t>Optimality Theory</w:t>
      </w:r>
      <w:r>
        <w:rPr>
          <w:rFonts w:ascii="Times New Roman" w:hAnsi="Times New Roman" w:cs="Times New Roman"/>
          <w:sz w:val="24"/>
          <w:szCs w:val="24"/>
          <w:lang w:val="yo-NG"/>
        </w:rPr>
        <w:t xml:space="preserve">, </w:t>
      </w:r>
      <w:r w:rsidR="00A7706E">
        <w:rPr>
          <w:rFonts w:ascii="Times New Roman" w:hAnsi="Times New Roman" w:cs="Times New Roman"/>
          <w:sz w:val="24"/>
          <w:szCs w:val="24"/>
          <w:lang w:val="yo-NG"/>
        </w:rPr>
        <w:t>Standard Yorùbá</w:t>
      </w:r>
    </w:p>
    <w:p w14:paraId="5523D39F" w14:textId="77777777" w:rsidR="00691FB9" w:rsidRDefault="00691FB9" w:rsidP="007B1DE1">
      <w:pPr>
        <w:spacing w:after="0" w:line="280" w:lineRule="atLeast"/>
        <w:jc w:val="both"/>
        <w:rPr>
          <w:rFonts w:ascii="Times New Roman" w:hAnsi="Times New Roman" w:cs="Times New Roman"/>
          <w:b/>
          <w:sz w:val="24"/>
          <w:szCs w:val="24"/>
          <w:lang w:val="yo-NG"/>
        </w:rPr>
      </w:pPr>
    </w:p>
    <w:p w14:paraId="643FDAD6" w14:textId="7E135D13" w:rsidR="000D5821" w:rsidRPr="0038771D" w:rsidRDefault="00632392" w:rsidP="00E764FF">
      <w:pPr>
        <w:pStyle w:val="Heading1"/>
        <w:rPr>
          <w:rStyle w:val="Heading1Char"/>
        </w:rPr>
      </w:pPr>
      <w:r w:rsidRPr="003A5B10">
        <w:t>Introduction</w:t>
      </w:r>
    </w:p>
    <w:p w14:paraId="0DE750CC" w14:textId="77777777" w:rsidR="003A5B10" w:rsidRPr="003A5B10" w:rsidRDefault="003A5B10" w:rsidP="003A5B10">
      <w:pPr>
        <w:pStyle w:val="ListParagraph"/>
        <w:spacing w:after="0" w:line="280" w:lineRule="atLeast"/>
        <w:jc w:val="both"/>
        <w:rPr>
          <w:rFonts w:ascii="Times New Roman" w:hAnsi="Times New Roman" w:cs="Times New Roman"/>
          <w:b/>
          <w:sz w:val="24"/>
          <w:szCs w:val="24"/>
          <w:lang w:val="yo-NG"/>
        </w:rPr>
      </w:pPr>
    </w:p>
    <w:p w14:paraId="7644C975" w14:textId="69CD7D56" w:rsidR="00473413" w:rsidRDefault="000D5821"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w:t>
      </w:r>
      <w:r w:rsidR="00864A42">
        <w:rPr>
          <w:rFonts w:ascii="Times New Roman" w:hAnsi="Times New Roman" w:cs="Times New Roman"/>
          <w:sz w:val="24"/>
          <w:szCs w:val="24"/>
        </w:rPr>
        <w:t>revious</w:t>
      </w:r>
      <w:r w:rsidR="00645175">
        <w:rPr>
          <w:rFonts w:ascii="Times New Roman" w:hAnsi="Times New Roman" w:cs="Times New Roman"/>
          <w:sz w:val="24"/>
          <w:szCs w:val="24"/>
          <w:lang w:val="yo-NG"/>
        </w:rPr>
        <w:t xml:space="preserve"> </w:t>
      </w:r>
      <w:r w:rsidR="00BA311A">
        <w:rPr>
          <w:rFonts w:ascii="Times New Roman" w:hAnsi="Times New Roman" w:cs="Times New Roman"/>
          <w:sz w:val="24"/>
          <w:szCs w:val="24"/>
        </w:rPr>
        <w:t>studies</w:t>
      </w:r>
      <w:r w:rsidR="00645175">
        <w:rPr>
          <w:rFonts w:ascii="Times New Roman" w:hAnsi="Times New Roman" w:cs="Times New Roman"/>
          <w:sz w:val="24"/>
          <w:szCs w:val="24"/>
          <w:lang w:val="yo-NG"/>
        </w:rPr>
        <w:t xml:space="preserve"> on the </w:t>
      </w:r>
      <w:r w:rsidR="006F0BE2">
        <w:rPr>
          <w:rFonts w:ascii="Times New Roman" w:hAnsi="Times New Roman" w:cs="Times New Roman"/>
          <w:sz w:val="24"/>
          <w:szCs w:val="24"/>
        </w:rPr>
        <w:t>transformation</w:t>
      </w:r>
      <w:r w:rsidR="00645175">
        <w:rPr>
          <w:rFonts w:ascii="Times New Roman" w:hAnsi="Times New Roman" w:cs="Times New Roman"/>
          <w:sz w:val="24"/>
          <w:szCs w:val="24"/>
          <w:lang w:val="yo-NG"/>
        </w:rPr>
        <w:t xml:space="preserve"> </w:t>
      </w:r>
      <w:r w:rsidR="0070498E">
        <w:rPr>
          <w:rFonts w:ascii="Times New Roman" w:hAnsi="Times New Roman" w:cs="Times New Roman"/>
          <w:sz w:val="24"/>
          <w:szCs w:val="24"/>
          <w:lang w:val="yo-NG"/>
        </w:rPr>
        <w:t>that</w:t>
      </w:r>
      <w:r w:rsidR="006F0BE2">
        <w:rPr>
          <w:rFonts w:ascii="Times New Roman" w:hAnsi="Times New Roman" w:cs="Times New Roman"/>
          <w:sz w:val="24"/>
          <w:szCs w:val="24"/>
          <w:lang w:val="yo-NG"/>
        </w:rPr>
        <w:t xml:space="preserve"> the agentive prefix </w:t>
      </w:r>
      <w:r w:rsidR="006F0BE2" w:rsidRPr="00AA1A79">
        <w:rPr>
          <w:rFonts w:ascii="Times New Roman" w:hAnsi="Times New Roman" w:cs="Times New Roman"/>
          <w:b/>
          <w:bCs/>
          <w:sz w:val="24"/>
          <w:szCs w:val="24"/>
          <w:lang w:val="yo-NG"/>
        </w:rPr>
        <w:t>/oní-/</w:t>
      </w:r>
      <w:r w:rsidR="006F0BE2">
        <w:rPr>
          <w:rFonts w:ascii="Times New Roman" w:hAnsi="Times New Roman" w:cs="Times New Roman"/>
          <w:sz w:val="24"/>
          <w:szCs w:val="24"/>
          <w:lang w:val="yo-NG"/>
        </w:rPr>
        <w:t xml:space="preserve"> </w:t>
      </w:r>
      <w:r w:rsidR="005B21FD">
        <w:rPr>
          <w:rFonts w:ascii="Times New Roman" w:hAnsi="Times New Roman" w:cs="Times New Roman"/>
          <w:sz w:val="24"/>
          <w:szCs w:val="24"/>
          <w:lang w:val="yo-NG"/>
        </w:rPr>
        <w:t>‘owner</w:t>
      </w:r>
      <w:r w:rsidR="005B21FD">
        <w:rPr>
          <w:rFonts w:ascii="Times New Roman" w:hAnsi="Times New Roman" w:cs="Times New Roman"/>
          <w:sz w:val="24"/>
          <w:szCs w:val="24"/>
        </w:rPr>
        <w:t>/seller</w:t>
      </w:r>
      <w:r w:rsidR="005B21FD">
        <w:rPr>
          <w:rFonts w:ascii="Times New Roman" w:hAnsi="Times New Roman" w:cs="Times New Roman"/>
          <w:sz w:val="24"/>
          <w:szCs w:val="24"/>
          <w:lang w:val="yo-NG"/>
        </w:rPr>
        <w:t>/doer/agent of’</w:t>
      </w:r>
      <w:r w:rsidR="006F0BE2">
        <w:rPr>
          <w:rFonts w:ascii="Times New Roman" w:hAnsi="Times New Roman" w:cs="Times New Roman"/>
          <w:sz w:val="24"/>
          <w:szCs w:val="24"/>
          <w:lang w:val="yo-NG"/>
        </w:rPr>
        <w:t xml:space="preserve"> in </w:t>
      </w:r>
      <w:r w:rsidR="007E495D">
        <w:rPr>
          <w:rFonts w:ascii="Times New Roman" w:hAnsi="Times New Roman" w:cs="Times New Roman"/>
          <w:sz w:val="24"/>
          <w:szCs w:val="24"/>
        </w:rPr>
        <w:t xml:space="preserve">the </w:t>
      </w:r>
      <w:r w:rsidR="006F0BE2">
        <w:rPr>
          <w:rFonts w:ascii="Times New Roman" w:hAnsi="Times New Roman" w:cs="Times New Roman"/>
          <w:sz w:val="24"/>
          <w:szCs w:val="24"/>
          <w:lang w:val="yo-NG"/>
        </w:rPr>
        <w:t>Standard Yorùbá (SY) (Benue-Congo, Nigeria) undergoes when it is attached to some stems</w:t>
      </w:r>
      <w:r w:rsidR="009937AC">
        <w:rPr>
          <w:rFonts w:ascii="Times New Roman" w:hAnsi="Times New Roman" w:cs="Times New Roman"/>
          <w:sz w:val="24"/>
          <w:szCs w:val="24"/>
        </w:rPr>
        <w:t>,</w:t>
      </w:r>
      <w:r w:rsidR="006F0BE2">
        <w:rPr>
          <w:rFonts w:ascii="Times New Roman" w:hAnsi="Times New Roman" w:cs="Times New Roman"/>
          <w:sz w:val="24"/>
          <w:szCs w:val="24"/>
        </w:rPr>
        <w:t xml:space="preserve"> which are usually nouns</w:t>
      </w:r>
      <w:r w:rsidR="009937AC">
        <w:rPr>
          <w:rFonts w:ascii="Times New Roman" w:hAnsi="Times New Roman" w:cs="Times New Roman"/>
          <w:sz w:val="24"/>
          <w:szCs w:val="24"/>
        </w:rPr>
        <w:t>,</w:t>
      </w:r>
      <w:r w:rsidR="006F0BE2">
        <w:rPr>
          <w:rFonts w:ascii="Times New Roman" w:hAnsi="Times New Roman" w:cs="Times New Roman"/>
          <w:sz w:val="24"/>
          <w:szCs w:val="24"/>
          <w:lang w:val="yo-NG"/>
        </w:rPr>
        <w:t xml:space="preserve"> </w:t>
      </w:r>
      <w:r w:rsidR="00100B0F">
        <w:rPr>
          <w:rFonts w:ascii="Times New Roman" w:hAnsi="Times New Roman" w:cs="Times New Roman"/>
          <w:sz w:val="24"/>
          <w:szCs w:val="24"/>
          <w:lang w:val="yo-NG"/>
        </w:rPr>
        <w:t xml:space="preserve">to derive agentive nominals </w:t>
      </w:r>
      <w:r w:rsidR="00112B8F">
        <w:rPr>
          <w:rFonts w:ascii="Times New Roman" w:hAnsi="Times New Roman" w:cs="Times New Roman"/>
          <w:sz w:val="24"/>
          <w:szCs w:val="24"/>
          <w:lang w:val="yo-NG"/>
        </w:rPr>
        <w:t xml:space="preserve">are </w:t>
      </w:r>
      <w:r w:rsidR="00CD03E5">
        <w:rPr>
          <w:rFonts w:ascii="Times New Roman" w:hAnsi="Times New Roman" w:cs="Times New Roman"/>
          <w:sz w:val="24"/>
          <w:szCs w:val="24"/>
          <w:lang w:val="yo-NG"/>
        </w:rPr>
        <w:t xml:space="preserve">largely </w:t>
      </w:r>
      <w:r w:rsidR="007F42AB">
        <w:rPr>
          <w:rFonts w:ascii="Times New Roman" w:hAnsi="Times New Roman" w:cs="Times New Roman"/>
          <w:sz w:val="24"/>
          <w:szCs w:val="24"/>
        </w:rPr>
        <w:t xml:space="preserve">morphological while the phonological ones </w:t>
      </w:r>
      <w:r w:rsidR="00FC7722">
        <w:rPr>
          <w:rFonts w:ascii="Times New Roman" w:hAnsi="Times New Roman" w:cs="Times New Roman"/>
          <w:sz w:val="24"/>
          <w:szCs w:val="24"/>
          <w:lang w:val="yo-NG"/>
        </w:rPr>
        <w:t>(</w:t>
      </w:r>
      <w:r w:rsidR="00FC7722">
        <w:rPr>
          <w:rFonts w:ascii="Times New Roman" w:hAnsi="Times New Roman" w:cs="Times New Roman"/>
          <w:sz w:val="24"/>
          <w:szCs w:val="24"/>
        </w:rPr>
        <w:t xml:space="preserve">e.g., Akinlabi &amp; </w:t>
      </w:r>
      <w:proofErr w:type="spellStart"/>
      <w:r w:rsidR="00FC7722">
        <w:rPr>
          <w:rFonts w:ascii="Times New Roman" w:hAnsi="Times New Roman" w:cs="Times New Roman"/>
          <w:sz w:val="24"/>
          <w:szCs w:val="24"/>
        </w:rPr>
        <w:t>Oyebade</w:t>
      </w:r>
      <w:proofErr w:type="spellEnd"/>
      <w:r w:rsidR="00FC7722">
        <w:rPr>
          <w:rFonts w:ascii="Times New Roman" w:hAnsi="Times New Roman" w:cs="Times New Roman"/>
          <w:sz w:val="24"/>
          <w:szCs w:val="24"/>
        </w:rPr>
        <w:t xml:space="preserve"> 1987; </w:t>
      </w:r>
      <w:r w:rsidR="00FC7722">
        <w:rPr>
          <w:rFonts w:ascii="Times New Roman" w:hAnsi="Times New Roman" w:cs="Times New Roman"/>
          <w:sz w:val="24"/>
          <w:szCs w:val="24"/>
          <w:lang w:val="yo-NG"/>
        </w:rPr>
        <w:t xml:space="preserve">Awobuluyi &amp; Oyebade 1995; </w:t>
      </w:r>
      <w:proofErr w:type="spellStart"/>
      <w:r w:rsidR="00FC7722">
        <w:rPr>
          <w:rFonts w:ascii="Times New Roman" w:hAnsi="Times New Roman" w:cs="Times New Roman"/>
          <w:sz w:val="24"/>
          <w:szCs w:val="24"/>
        </w:rPr>
        <w:t>Oyebola</w:t>
      </w:r>
      <w:proofErr w:type="spellEnd"/>
      <w:r w:rsidR="00FC7722">
        <w:rPr>
          <w:rFonts w:ascii="Times New Roman" w:hAnsi="Times New Roman" w:cs="Times New Roman"/>
          <w:sz w:val="24"/>
          <w:szCs w:val="24"/>
        </w:rPr>
        <w:t xml:space="preserve"> 2004; </w:t>
      </w:r>
      <w:r w:rsidR="00FC7722">
        <w:rPr>
          <w:rFonts w:ascii="Times New Roman" w:hAnsi="Times New Roman" w:cs="Times New Roman"/>
          <w:sz w:val="24"/>
          <w:szCs w:val="24"/>
          <w:lang w:val="yo-NG"/>
        </w:rPr>
        <w:t xml:space="preserve">Oyebade </w:t>
      </w:r>
      <w:r w:rsidR="00FC7722">
        <w:rPr>
          <w:rFonts w:ascii="Times New Roman" w:hAnsi="Times New Roman" w:cs="Times New Roman"/>
          <w:sz w:val="24"/>
          <w:szCs w:val="24"/>
        </w:rPr>
        <w:t xml:space="preserve">2010, </w:t>
      </w:r>
      <w:r w:rsidR="00FC7722">
        <w:rPr>
          <w:rFonts w:ascii="Times New Roman" w:hAnsi="Times New Roman" w:cs="Times New Roman"/>
          <w:sz w:val="24"/>
          <w:szCs w:val="24"/>
          <w:lang w:val="yo-NG"/>
        </w:rPr>
        <w:t>2018)</w:t>
      </w:r>
      <w:r w:rsidR="00FC7722">
        <w:rPr>
          <w:rFonts w:ascii="Times New Roman" w:hAnsi="Times New Roman" w:cs="Times New Roman"/>
          <w:sz w:val="24"/>
          <w:szCs w:val="24"/>
        </w:rPr>
        <w:t xml:space="preserve"> </w:t>
      </w:r>
      <w:r w:rsidR="007F42AB">
        <w:rPr>
          <w:rFonts w:ascii="Times New Roman" w:hAnsi="Times New Roman" w:cs="Times New Roman"/>
          <w:sz w:val="24"/>
          <w:szCs w:val="24"/>
        </w:rPr>
        <w:t xml:space="preserve">are </w:t>
      </w:r>
      <w:r w:rsidR="00CD03E5">
        <w:rPr>
          <w:rFonts w:ascii="Times New Roman" w:hAnsi="Times New Roman" w:cs="Times New Roman"/>
          <w:sz w:val="24"/>
          <w:szCs w:val="24"/>
          <w:lang w:val="yo-NG"/>
        </w:rPr>
        <w:t>rule-based</w:t>
      </w:r>
      <w:r w:rsidR="005119C5">
        <w:rPr>
          <w:rFonts w:ascii="Times New Roman" w:hAnsi="Times New Roman" w:cs="Times New Roman"/>
          <w:sz w:val="24"/>
          <w:szCs w:val="24"/>
        </w:rPr>
        <w:t xml:space="preserve"> in their </w:t>
      </w:r>
      <w:r w:rsidR="004231FC">
        <w:rPr>
          <w:rFonts w:ascii="Times New Roman" w:hAnsi="Times New Roman" w:cs="Times New Roman"/>
          <w:sz w:val="24"/>
          <w:szCs w:val="24"/>
        </w:rPr>
        <w:t xml:space="preserve">analytical </w:t>
      </w:r>
      <w:r w:rsidR="005119C5">
        <w:rPr>
          <w:rFonts w:ascii="Times New Roman" w:hAnsi="Times New Roman" w:cs="Times New Roman"/>
          <w:sz w:val="24"/>
          <w:szCs w:val="24"/>
        </w:rPr>
        <w:t>approach</w:t>
      </w:r>
      <w:r w:rsidR="00CD03E5">
        <w:rPr>
          <w:rFonts w:ascii="Times New Roman" w:hAnsi="Times New Roman" w:cs="Times New Roman"/>
          <w:sz w:val="24"/>
          <w:szCs w:val="24"/>
          <w:lang w:val="yo-NG"/>
        </w:rPr>
        <w:t xml:space="preserve">. </w:t>
      </w:r>
      <w:r w:rsidR="00901858">
        <w:rPr>
          <w:rFonts w:ascii="Times New Roman" w:hAnsi="Times New Roman" w:cs="Times New Roman"/>
          <w:sz w:val="24"/>
          <w:szCs w:val="24"/>
          <w:lang w:val="yo-NG"/>
        </w:rPr>
        <w:t xml:space="preserve">When </w:t>
      </w:r>
      <w:r w:rsidR="00421AA5">
        <w:rPr>
          <w:rFonts w:ascii="Times New Roman" w:hAnsi="Times New Roman" w:cs="Times New Roman"/>
          <w:sz w:val="24"/>
          <w:szCs w:val="24"/>
          <w:lang w:val="yo-NG"/>
        </w:rPr>
        <w:t>the prefix is append</w:t>
      </w:r>
      <w:r w:rsidR="004A7B93">
        <w:rPr>
          <w:rFonts w:ascii="Times New Roman" w:hAnsi="Times New Roman" w:cs="Times New Roman"/>
          <w:sz w:val="24"/>
          <w:szCs w:val="24"/>
          <w:lang w:val="yo-NG"/>
        </w:rPr>
        <w:t xml:space="preserve">ed to </w:t>
      </w:r>
      <w:r w:rsidR="0051503F">
        <w:rPr>
          <w:rFonts w:ascii="Times New Roman" w:hAnsi="Times New Roman" w:cs="Times New Roman"/>
          <w:sz w:val="24"/>
          <w:szCs w:val="24"/>
          <w:lang w:val="yo-NG"/>
        </w:rPr>
        <w:t>nominal roots</w:t>
      </w:r>
      <w:r w:rsidR="004A7B93">
        <w:rPr>
          <w:rFonts w:ascii="Times New Roman" w:hAnsi="Times New Roman" w:cs="Times New Roman"/>
          <w:sz w:val="24"/>
          <w:szCs w:val="24"/>
          <w:lang w:val="yo-NG"/>
        </w:rPr>
        <w:t xml:space="preserve"> beginning with </w:t>
      </w:r>
      <w:r w:rsidR="00824535">
        <w:rPr>
          <w:rFonts w:ascii="Times New Roman" w:hAnsi="Times New Roman" w:cs="Times New Roman"/>
          <w:sz w:val="24"/>
          <w:szCs w:val="24"/>
          <w:lang w:val="yo-NG"/>
        </w:rPr>
        <w:t xml:space="preserve">a </w:t>
      </w:r>
      <w:r w:rsidR="00ED288F">
        <w:rPr>
          <w:rFonts w:ascii="Times New Roman" w:hAnsi="Times New Roman" w:cs="Times New Roman"/>
          <w:sz w:val="24"/>
          <w:szCs w:val="24"/>
          <w:lang w:val="yo-NG"/>
        </w:rPr>
        <w:t>consonant</w:t>
      </w:r>
      <w:r w:rsidR="00390C64">
        <w:rPr>
          <w:rFonts w:ascii="Times New Roman" w:hAnsi="Times New Roman" w:cs="Times New Roman"/>
          <w:sz w:val="24"/>
          <w:szCs w:val="24"/>
        </w:rPr>
        <w:t xml:space="preserve"> or a</w:t>
      </w:r>
      <w:r w:rsidR="00390C64" w:rsidRPr="00390C64">
        <w:rPr>
          <w:rFonts w:ascii="Times New Roman" w:hAnsi="Times New Roman" w:cs="Times New Roman"/>
          <w:sz w:val="24"/>
          <w:szCs w:val="24"/>
          <w:lang w:val="yo-NG"/>
        </w:rPr>
        <w:t xml:space="preserve"> </w:t>
      </w:r>
      <w:r w:rsidR="00390C64">
        <w:rPr>
          <w:rFonts w:ascii="Times New Roman" w:hAnsi="Times New Roman" w:cs="Times New Roman"/>
          <w:sz w:val="24"/>
          <w:szCs w:val="24"/>
          <w:lang w:val="yo-NG"/>
        </w:rPr>
        <w:t>high front vowel [i]</w:t>
      </w:r>
      <w:r w:rsidR="00ED288F">
        <w:rPr>
          <w:rFonts w:ascii="Times New Roman" w:hAnsi="Times New Roman" w:cs="Times New Roman"/>
          <w:sz w:val="24"/>
          <w:szCs w:val="24"/>
          <w:lang w:val="yo-NG"/>
        </w:rPr>
        <w:t xml:space="preserve">, its </w:t>
      </w:r>
      <w:r w:rsidR="00F7284D">
        <w:rPr>
          <w:rFonts w:ascii="Times New Roman" w:hAnsi="Times New Roman" w:cs="Times New Roman"/>
          <w:sz w:val="24"/>
          <w:szCs w:val="24"/>
        </w:rPr>
        <w:t xml:space="preserve">output </w:t>
      </w:r>
      <w:r w:rsidR="00ED288F">
        <w:rPr>
          <w:rFonts w:ascii="Times New Roman" w:hAnsi="Times New Roman" w:cs="Times New Roman"/>
          <w:sz w:val="24"/>
          <w:szCs w:val="24"/>
          <w:lang w:val="yo-NG"/>
        </w:rPr>
        <w:t xml:space="preserve">form </w:t>
      </w:r>
      <w:r w:rsidR="00AD156D">
        <w:rPr>
          <w:rFonts w:ascii="Times New Roman" w:hAnsi="Times New Roman" w:cs="Times New Roman"/>
          <w:sz w:val="24"/>
          <w:szCs w:val="24"/>
          <w:lang w:val="yo-NG"/>
        </w:rPr>
        <w:t>is invariant</w:t>
      </w:r>
      <w:r w:rsidR="00F21E22">
        <w:rPr>
          <w:rFonts w:ascii="Times New Roman" w:hAnsi="Times New Roman" w:cs="Times New Roman"/>
          <w:sz w:val="24"/>
          <w:szCs w:val="24"/>
        </w:rPr>
        <w:t xml:space="preserve"> </w:t>
      </w:r>
      <w:r w:rsidR="00AD156D">
        <w:rPr>
          <w:rFonts w:ascii="Times New Roman" w:hAnsi="Times New Roman" w:cs="Times New Roman"/>
          <w:sz w:val="24"/>
          <w:szCs w:val="24"/>
        </w:rPr>
        <w:t xml:space="preserve">or </w:t>
      </w:r>
      <w:r w:rsidR="004A7B93">
        <w:rPr>
          <w:rFonts w:ascii="Times New Roman" w:hAnsi="Times New Roman" w:cs="Times New Roman"/>
          <w:sz w:val="24"/>
          <w:szCs w:val="24"/>
        </w:rPr>
        <w:t xml:space="preserve">slightly </w:t>
      </w:r>
      <w:r w:rsidR="00F21E22">
        <w:rPr>
          <w:rFonts w:ascii="Times New Roman" w:hAnsi="Times New Roman" w:cs="Times New Roman"/>
          <w:sz w:val="24"/>
          <w:szCs w:val="24"/>
        </w:rPr>
        <w:t>modified</w:t>
      </w:r>
      <w:r w:rsidR="003C58C4">
        <w:rPr>
          <w:rFonts w:ascii="Times New Roman" w:hAnsi="Times New Roman" w:cs="Times New Roman"/>
          <w:sz w:val="24"/>
          <w:szCs w:val="24"/>
        </w:rPr>
        <w:t xml:space="preserve">, </w:t>
      </w:r>
      <w:r w:rsidR="0070498E">
        <w:rPr>
          <w:rFonts w:ascii="Times New Roman" w:hAnsi="Times New Roman" w:cs="Times New Roman"/>
          <w:sz w:val="24"/>
          <w:szCs w:val="24"/>
          <w:lang w:val="yo-NG"/>
        </w:rPr>
        <w:t xml:space="preserve">as shown </w:t>
      </w:r>
      <w:r w:rsidR="00ED288F">
        <w:rPr>
          <w:rFonts w:ascii="Times New Roman" w:hAnsi="Times New Roman" w:cs="Times New Roman"/>
          <w:sz w:val="24"/>
          <w:szCs w:val="24"/>
          <w:lang w:val="yo-NG"/>
        </w:rPr>
        <w:t>in (1)</w:t>
      </w:r>
      <w:r w:rsidR="0070498E">
        <w:rPr>
          <w:rFonts w:ascii="Times New Roman" w:hAnsi="Times New Roman" w:cs="Times New Roman"/>
          <w:sz w:val="24"/>
          <w:szCs w:val="24"/>
        </w:rPr>
        <w:t xml:space="preserve"> and (2)</w:t>
      </w:r>
      <w:r w:rsidR="003C58C4">
        <w:rPr>
          <w:rFonts w:ascii="Times New Roman" w:hAnsi="Times New Roman" w:cs="Times New Roman"/>
          <w:sz w:val="24"/>
          <w:szCs w:val="24"/>
        </w:rPr>
        <w:t>, respectively</w:t>
      </w:r>
      <w:r w:rsidR="002E6D65">
        <w:rPr>
          <w:rFonts w:ascii="Times New Roman" w:hAnsi="Times New Roman" w:cs="Times New Roman"/>
          <w:sz w:val="24"/>
          <w:szCs w:val="24"/>
        </w:rPr>
        <w:t>.</w:t>
      </w:r>
    </w:p>
    <w:p w14:paraId="0B4E3B5D" w14:textId="77777777" w:rsidR="0038771D" w:rsidRPr="000D5821" w:rsidRDefault="0038771D" w:rsidP="007B1DE1">
      <w:pPr>
        <w:spacing w:after="0" w:line="280" w:lineRule="atLeast"/>
        <w:jc w:val="both"/>
        <w:rPr>
          <w:rFonts w:ascii="Times New Roman" w:hAnsi="Times New Roman" w:cs="Times New Roman"/>
          <w:b/>
          <w:sz w:val="24"/>
          <w:szCs w:val="24"/>
          <w:lang w:val="yo-NG"/>
        </w:rPr>
      </w:pPr>
    </w:p>
    <w:p w14:paraId="47F18A56" w14:textId="33C5D4D8" w:rsidR="00ED288F"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(1</w:t>
      </w:r>
      <w:r w:rsidR="00E43057">
        <w:rPr>
          <w:rFonts w:ascii="Times New Roman" w:hAnsi="Times New Roman" w:cs="Times New Roman"/>
          <w:sz w:val="24"/>
          <w:szCs w:val="24"/>
        </w:rPr>
        <w:t>)</w:t>
      </w:r>
      <w:r w:rsidR="00E43057">
        <w:rPr>
          <w:rFonts w:ascii="Times New Roman" w:hAnsi="Times New Roman" w:cs="Times New Roman"/>
          <w:sz w:val="24"/>
          <w:szCs w:val="24"/>
          <w:lang w:val="yo-NG"/>
        </w:rPr>
        <w:tab/>
        <w:t>a</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 xml:space="preserve">oní </w:t>
      </w:r>
      <w:r w:rsidR="00ED288F" w:rsidRPr="00602650">
        <w:rPr>
          <w:rFonts w:ascii="Times New Roman" w:hAnsi="Times New Roman" w:cs="Times New Roman"/>
          <w:b/>
          <w:bCs/>
          <w:sz w:val="24"/>
          <w:szCs w:val="24"/>
          <w:lang w:val="yo-NG"/>
        </w:rPr>
        <w:t xml:space="preserve">+ </w:t>
      </w:r>
      <w:r w:rsidR="00ED288F" w:rsidRPr="00071F0E">
        <w:rPr>
          <w:rFonts w:ascii="Doulos SIL" w:hAnsi="Doulos SIL" w:cs="Doulos SIL"/>
          <w:b/>
          <w:bCs/>
          <w:sz w:val="24"/>
          <w:szCs w:val="24"/>
          <w:lang w:val="yo-NG"/>
        </w:rPr>
        <w:t>fìlà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onífìlà</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ED288F">
        <w:rPr>
          <w:rFonts w:ascii="Times New Roman" w:hAnsi="Times New Roman" w:cs="Times New Roman"/>
          <w:sz w:val="24"/>
          <w:szCs w:val="24"/>
          <w:lang w:val="yo-NG"/>
        </w:rPr>
        <w:t xml:space="preserve">‘owner/seller of cap’ </w:t>
      </w:r>
    </w:p>
    <w:p w14:paraId="1854D066" w14:textId="32B373CA" w:rsidR="00ED288F" w:rsidRDefault="00E43057"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oní</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bàtà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oníbàtà</w:t>
      </w:r>
      <w:r w:rsidR="00602650">
        <w:rPr>
          <w:rFonts w:ascii="Times New Roman" w:hAnsi="Times New Roman" w:cs="Times New Roman"/>
          <w:sz w:val="24"/>
          <w:szCs w:val="24"/>
          <w:lang w:val="yo-NG"/>
        </w:rPr>
        <w:tab/>
      </w:r>
      <w:r w:rsidR="00071F0E">
        <w:rPr>
          <w:rFonts w:ascii="Times New Roman" w:hAnsi="Times New Roman" w:cs="Times New Roman"/>
          <w:sz w:val="24"/>
          <w:szCs w:val="24"/>
          <w:lang w:val="yo-NG"/>
        </w:rPr>
        <w:tab/>
      </w:r>
      <w:r w:rsidR="00ED288F">
        <w:rPr>
          <w:rFonts w:ascii="Times New Roman" w:hAnsi="Times New Roman" w:cs="Times New Roman"/>
          <w:sz w:val="24"/>
          <w:szCs w:val="24"/>
          <w:lang w:val="yo-NG"/>
        </w:rPr>
        <w:t>‘owner/seller of shoe’</w:t>
      </w:r>
    </w:p>
    <w:p w14:paraId="08CB93A7" w14:textId="0FCD3E76" w:rsidR="007A26E0" w:rsidRDefault="007A26E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c.</w:t>
      </w:r>
      <w:r w:rsidR="00602650">
        <w:rPr>
          <w:rFonts w:ascii="Times New Roman" w:hAnsi="Times New Roman" w:cs="Times New Roman"/>
          <w:sz w:val="24"/>
          <w:szCs w:val="24"/>
        </w:rPr>
        <w:tab/>
      </w:r>
      <w:r w:rsidR="006E553C" w:rsidRPr="00071F0E">
        <w:rPr>
          <w:rFonts w:ascii="Doulos SIL" w:hAnsi="Doulos SIL" w:cs="Doulos SIL"/>
          <w:b/>
          <w:bCs/>
          <w:sz w:val="24"/>
          <w:szCs w:val="24"/>
          <w:lang w:val="yo-NG"/>
        </w:rPr>
        <w:t>oní</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gèlè</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onígèlè</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6E553C">
        <w:rPr>
          <w:rFonts w:ascii="Times New Roman" w:hAnsi="Times New Roman" w:cs="Times New Roman"/>
          <w:sz w:val="24"/>
          <w:szCs w:val="24"/>
          <w:lang w:val="yo-NG"/>
        </w:rPr>
        <w:t>‘owner/seller of headdress’</w:t>
      </w:r>
    </w:p>
    <w:p w14:paraId="04EC22CC" w14:textId="4FE1F66E"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 xml:space="preserve">dòdò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onídòdò</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plantain’</w:t>
      </w:r>
    </w:p>
    <w:p w14:paraId="71FF9744" w14:textId="1104E06E" w:rsidR="00A717DD" w:rsidRPr="007A26E0" w:rsidRDefault="006E553C" w:rsidP="007B1DE1">
      <w:pPr>
        <w:spacing w:after="0" w:line="280" w:lineRule="atLeast"/>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mọ́í-mọ́í</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onímọ́í-mọ́í</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w:t>
      </w:r>
      <w:r w:rsidRPr="006E553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mọ́í-mọ́í’ </w:t>
      </w:r>
    </w:p>
    <w:p w14:paraId="755AFD84" w14:textId="641AB569" w:rsidR="00ED7CFA"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(2)</w:t>
      </w:r>
      <w:r>
        <w:rPr>
          <w:rFonts w:ascii="Times New Roman" w:hAnsi="Times New Roman" w:cs="Times New Roman"/>
          <w:sz w:val="24"/>
          <w:szCs w:val="24"/>
          <w:lang w:val="yo-NG"/>
        </w:rPr>
        <w:tab/>
        <w:t>a.</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iṣu</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oníṣu</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yam’</w:t>
      </w:r>
    </w:p>
    <w:p w14:paraId="3EBCADDC" w14:textId="115C8FEA" w:rsidR="009643D2"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igi</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onígi</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tree</w:t>
      </w:r>
      <w:r>
        <w:rPr>
          <w:rFonts w:ascii="Times New Roman" w:hAnsi="Times New Roman" w:cs="Times New Roman"/>
          <w:sz w:val="24"/>
          <w:szCs w:val="24"/>
        </w:rPr>
        <w:t>/firewood</w:t>
      </w:r>
      <w:r>
        <w:rPr>
          <w:rFonts w:ascii="Times New Roman" w:hAnsi="Times New Roman" w:cs="Times New Roman"/>
          <w:sz w:val="24"/>
          <w:szCs w:val="24"/>
          <w:lang w:val="yo-NG"/>
        </w:rPr>
        <w:t>’</w:t>
      </w:r>
    </w:p>
    <w:p w14:paraId="6766A2F7" w14:textId="3EA235C0"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ike</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oníke</w:t>
      </w:r>
      <w:r w:rsidRPr="00541B80">
        <w:rPr>
          <w:rFonts w:ascii="Doulos SIL" w:hAnsi="Doulos SIL" w:cs="Doulos SIL"/>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plastic’</w:t>
      </w:r>
    </w:p>
    <w:p w14:paraId="6786D9F6" w14:textId="03340865"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oní</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 xml:space="preserve">ìkòkò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oníkòkò</w:t>
      </w:r>
      <w:r w:rsidR="00A717DD">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A717DD">
        <w:rPr>
          <w:rFonts w:ascii="Times New Roman" w:hAnsi="Times New Roman" w:cs="Times New Roman"/>
          <w:sz w:val="24"/>
          <w:szCs w:val="24"/>
          <w:lang w:val="yo-NG"/>
        </w:rPr>
        <w:t>‘owner/seller of pot’</w:t>
      </w:r>
    </w:p>
    <w:p w14:paraId="3B64925A" w14:textId="53482092" w:rsidR="00A717DD" w:rsidRDefault="00A717DD"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ìlẹ̀kùn</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onílẹ̀kùn</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door’</w:t>
      </w:r>
    </w:p>
    <w:p w14:paraId="11166D50" w14:textId="77777777" w:rsidR="0038771D" w:rsidRDefault="0038771D" w:rsidP="007B1DE1">
      <w:pPr>
        <w:spacing w:after="0" w:line="280" w:lineRule="atLeast"/>
        <w:jc w:val="both"/>
        <w:rPr>
          <w:rFonts w:ascii="Times New Roman" w:hAnsi="Times New Roman" w:cs="Times New Roman"/>
          <w:sz w:val="24"/>
          <w:szCs w:val="24"/>
          <w:lang w:val="yo-NG"/>
        </w:rPr>
      </w:pPr>
    </w:p>
    <w:p w14:paraId="1C4F5453" w14:textId="0D371AD8" w:rsidR="00782E8F" w:rsidRPr="00782E8F" w:rsidRDefault="00782E8F"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Whereas </w:t>
      </w:r>
      <w:r w:rsidR="009643D2">
        <w:rPr>
          <w:rFonts w:ascii="Times New Roman" w:hAnsi="Times New Roman" w:cs="Times New Roman"/>
          <w:sz w:val="24"/>
          <w:szCs w:val="24"/>
        </w:rPr>
        <w:t xml:space="preserve">the entire segmental </w:t>
      </w:r>
      <w:r w:rsidR="00D875EB">
        <w:rPr>
          <w:rFonts w:ascii="Times New Roman" w:hAnsi="Times New Roman" w:cs="Times New Roman"/>
          <w:sz w:val="24"/>
          <w:szCs w:val="24"/>
          <w:lang w:val="yo-NG"/>
        </w:rPr>
        <w:t xml:space="preserve">and tonal </w:t>
      </w:r>
      <w:r w:rsidR="009643D2">
        <w:rPr>
          <w:rFonts w:ascii="Times New Roman" w:hAnsi="Times New Roman" w:cs="Times New Roman"/>
          <w:sz w:val="24"/>
          <w:szCs w:val="24"/>
        </w:rPr>
        <w:t xml:space="preserve">materials of the prefix are faithfully parsed in the output in (1), </w:t>
      </w:r>
      <w:r>
        <w:rPr>
          <w:rFonts w:ascii="Times New Roman" w:hAnsi="Times New Roman" w:cs="Times New Roman"/>
          <w:sz w:val="24"/>
          <w:szCs w:val="24"/>
        </w:rPr>
        <w:t>the prefix’s second vowel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is elided, al</w:t>
      </w:r>
      <w:r w:rsidR="00EE36F6">
        <w:rPr>
          <w:rFonts w:ascii="Times New Roman" w:hAnsi="Times New Roman" w:cs="Times New Roman"/>
          <w:sz w:val="24"/>
          <w:szCs w:val="24"/>
        </w:rPr>
        <w:t>beit</w:t>
      </w:r>
      <w:r w:rsidR="009643D2">
        <w:rPr>
          <w:rFonts w:ascii="Times New Roman" w:hAnsi="Times New Roman" w:cs="Times New Roman"/>
          <w:sz w:val="24"/>
          <w:szCs w:val="24"/>
        </w:rPr>
        <w:t xml:space="preserve"> without its high tone</w:t>
      </w:r>
      <w:r w:rsidR="00E8321F">
        <w:rPr>
          <w:rFonts w:ascii="Times New Roman" w:hAnsi="Times New Roman" w:cs="Times New Roman"/>
          <w:sz w:val="24"/>
          <w:szCs w:val="24"/>
          <w:lang w:val="yo-NG"/>
        </w:rPr>
        <w:t>,</w:t>
      </w:r>
      <w:r w:rsidR="009643D2">
        <w:rPr>
          <w:rFonts w:ascii="Times New Roman" w:hAnsi="Times New Roman" w:cs="Times New Roman"/>
          <w:sz w:val="24"/>
          <w:szCs w:val="24"/>
        </w:rPr>
        <w:t xml:space="preserve"> in (2)</w:t>
      </w:r>
      <w:r>
        <w:rPr>
          <w:rFonts w:ascii="Times New Roman" w:hAnsi="Times New Roman" w:cs="Times New Roman"/>
          <w:sz w:val="24"/>
          <w:szCs w:val="24"/>
        </w:rPr>
        <w:t>.</w:t>
      </w:r>
    </w:p>
    <w:p w14:paraId="2A62AE86" w14:textId="246C5B99" w:rsidR="00CD03E5" w:rsidRDefault="00ED288F" w:rsidP="007B1DE1">
      <w:pPr>
        <w:spacing w:after="0" w:line="280" w:lineRule="atLeast"/>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However, </w:t>
      </w:r>
      <w:r w:rsidR="00625CCD">
        <w:rPr>
          <w:rFonts w:ascii="Times New Roman" w:hAnsi="Times New Roman" w:cs="Times New Roman"/>
          <w:sz w:val="24"/>
          <w:szCs w:val="24"/>
        </w:rPr>
        <w:t xml:space="preserve">there is another </w:t>
      </w:r>
      <w:r w:rsidR="005B63CD">
        <w:rPr>
          <w:rFonts w:ascii="Times New Roman" w:hAnsi="Times New Roman" w:cs="Times New Roman"/>
          <w:sz w:val="24"/>
          <w:szCs w:val="24"/>
          <w:lang w:val="yo-NG"/>
        </w:rPr>
        <w:t>morphological configuration</w:t>
      </w:r>
      <w:r w:rsidR="00625CCD">
        <w:rPr>
          <w:rFonts w:ascii="Times New Roman" w:hAnsi="Times New Roman" w:cs="Times New Roman"/>
          <w:sz w:val="24"/>
          <w:szCs w:val="24"/>
        </w:rPr>
        <w:t xml:space="preserve"> where</w:t>
      </w:r>
      <w:r w:rsidR="006354E2">
        <w:rPr>
          <w:rFonts w:ascii="Times New Roman" w:hAnsi="Times New Roman" w:cs="Times New Roman"/>
          <w:sz w:val="24"/>
          <w:szCs w:val="24"/>
          <w:lang w:val="yo-NG"/>
        </w:rPr>
        <w:t xml:space="preserve"> </w:t>
      </w:r>
      <w:r w:rsidR="006354E2" w:rsidRPr="00F36808">
        <w:rPr>
          <w:rFonts w:ascii="Times New Roman" w:hAnsi="Times New Roman" w:cs="Times New Roman"/>
          <w:b/>
          <w:bCs/>
          <w:sz w:val="24"/>
          <w:szCs w:val="24"/>
          <w:lang w:val="yo-NG"/>
        </w:rPr>
        <w:t>/oní-/</w:t>
      </w:r>
      <w:r w:rsidR="00C57595" w:rsidRPr="00F36808">
        <w:rPr>
          <w:rFonts w:ascii="Times New Roman" w:hAnsi="Times New Roman" w:cs="Times New Roman"/>
          <w:b/>
          <w:bCs/>
          <w:sz w:val="24"/>
          <w:szCs w:val="24"/>
          <w:lang w:val="yo-NG"/>
        </w:rPr>
        <w:t xml:space="preserve"> </w:t>
      </w:r>
      <w:r w:rsidR="00C57595">
        <w:rPr>
          <w:rFonts w:ascii="Times New Roman" w:hAnsi="Times New Roman" w:cs="Times New Roman"/>
          <w:sz w:val="24"/>
          <w:szCs w:val="24"/>
          <w:lang w:val="yo-NG"/>
        </w:rPr>
        <w:t>can be phonetically</w:t>
      </w:r>
      <w:r>
        <w:rPr>
          <w:rFonts w:ascii="Times New Roman" w:hAnsi="Times New Roman" w:cs="Times New Roman"/>
          <w:sz w:val="24"/>
          <w:szCs w:val="24"/>
          <w:lang w:val="yo-NG"/>
        </w:rPr>
        <w:t xml:space="preserve"> realized as</w:t>
      </w:r>
      <w:r w:rsidR="00CD03E5">
        <w:rPr>
          <w:rFonts w:ascii="Times New Roman" w:hAnsi="Times New Roman" w:cs="Times New Roman"/>
          <w:sz w:val="24"/>
          <w:szCs w:val="24"/>
          <w:lang w:val="yo-NG"/>
        </w:rPr>
        <w:t xml:space="preserve"> five morphologically related variants </w:t>
      </w:r>
      <w:r w:rsidR="00107FD0">
        <w:rPr>
          <w:rFonts w:ascii="Times New Roman" w:hAnsi="Times New Roman" w:cs="Times New Roman"/>
          <w:sz w:val="24"/>
          <w:szCs w:val="24"/>
        </w:rPr>
        <w:t xml:space="preserve">but </w:t>
      </w:r>
      <w:r w:rsidR="005502CE">
        <w:rPr>
          <w:rFonts w:ascii="Times New Roman" w:hAnsi="Times New Roman" w:cs="Times New Roman"/>
          <w:sz w:val="24"/>
          <w:szCs w:val="24"/>
          <w:lang w:val="yo-NG"/>
        </w:rPr>
        <w:t xml:space="preserve">whose </w:t>
      </w:r>
      <w:r w:rsidR="002F61E7">
        <w:rPr>
          <w:rFonts w:ascii="Times New Roman" w:hAnsi="Times New Roman" w:cs="Times New Roman"/>
          <w:sz w:val="24"/>
          <w:szCs w:val="24"/>
          <w:lang w:val="yo-NG"/>
        </w:rPr>
        <w:t xml:space="preserve">individual </w:t>
      </w:r>
      <w:r w:rsidR="00D93ADD">
        <w:rPr>
          <w:rFonts w:ascii="Times New Roman" w:hAnsi="Times New Roman" w:cs="Times New Roman"/>
          <w:sz w:val="24"/>
          <w:szCs w:val="24"/>
          <w:lang w:val="yo-NG"/>
        </w:rPr>
        <w:lastRenderedPageBreak/>
        <w:t xml:space="preserve">phonological </w:t>
      </w:r>
      <w:r w:rsidR="002F61E7">
        <w:rPr>
          <w:rFonts w:ascii="Times New Roman" w:hAnsi="Times New Roman" w:cs="Times New Roman"/>
          <w:sz w:val="24"/>
          <w:szCs w:val="24"/>
          <w:lang w:val="yo-NG"/>
        </w:rPr>
        <w:t>shape is</w:t>
      </w:r>
      <w:r w:rsidR="00E74AA9">
        <w:rPr>
          <w:rFonts w:ascii="Times New Roman" w:hAnsi="Times New Roman" w:cs="Times New Roman"/>
          <w:sz w:val="24"/>
          <w:szCs w:val="24"/>
        </w:rPr>
        <w:t xml:space="preserve"> </w:t>
      </w:r>
      <w:r w:rsidR="00CD03E5">
        <w:rPr>
          <w:rFonts w:ascii="Times New Roman" w:hAnsi="Times New Roman" w:cs="Times New Roman"/>
          <w:sz w:val="24"/>
          <w:szCs w:val="24"/>
          <w:lang w:val="yo-NG"/>
        </w:rPr>
        <w:t>sens</w:t>
      </w:r>
      <w:r w:rsidR="007D6405">
        <w:rPr>
          <w:rFonts w:ascii="Times New Roman" w:hAnsi="Times New Roman" w:cs="Times New Roman"/>
          <w:sz w:val="24"/>
          <w:szCs w:val="24"/>
          <w:lang w:val="yo-NG"/>
        </w:rPr>
        <w:t>itive to</w:t>
      </w:r>
      <w:r w:rsidR="007D6405">
        <w:rPr>
          <w:rFonts w:ascii="Times New Roman" w:hAnsi="Times New Roman" w:cs="Times New Roman"/>
          <w:sz w:val="24"/>
          <w:szCs w:val="24"/>
        </w:rPr>
        <w:t xml:space="preserve"> the </w:t>
      </w:r>
      <w:r w:rsidR="007D6405">
        <w:rPr>
          <w:rFonts w:ascii="Times New Roman" w:hAnsi="Times New Roman" w:cs="Times New Roman"/>
          <w:sz w:val="24"/>
          <w:szCs w:val="24"/>
          <w:lang w:val="yo-NG"/>
        </w:rPr>
        <w:t>featural specificaton</w:t>
      </w:r>
      <w:r w:rsidR="00CD03E5">
        <w:rPr>
          <w:rFonts w:ascii="Times New Roman" w:hAnsi="Times New Roman" w:cs="Times New Roman"/>
          <w:sz w:val="24"/>
          <w:szCs w:val="24"/>
          <w:lang w:val="yo-NG"/>
        </w:rPr>
        <w:t xml:space="preserve"> </w:t>
      </w:r>
      <w:r w:rsidR="00AD2F16">
        <w:rPr>
          <w:rFonts w:ascii="Times New Roman" w:hAnsi="Times New Roman" w:cs="Times New Roman"/>
          <w:sz w:val="24"/>
          <w:szCs w:val="24"/>
          <w:lang w:val="yo-NG"/>
        </w:rPr>
        <w:t>of the initial vowel of the nominal root</w:t>
      </w:r>
      <w:r w:rsidR="00CD03E5">
        <w:rPr>
          <w:rFonts w:ascii="Times New Roman" w:hAnsi="Times New Roman" w:cs="Times New Roman"/>
          <w:sz w:val="24"/>
          <w:szCs w:val="24"/>
          <w:lang w:val="yo-NG"/>
        </w:rPr>
        <w:t xml:space="preserve"> to which i</w:t>
      </w:r>
      <w:r w:rsidR="00E74AA9">
        <w:rPr>
          <w:rFonts w:ascii="Times New Roman" w:hAnsi="Times New Roman" w:cs="Times New Roman"/>
          <w:sz w:val="24"/>
          <w:szCs w:val="24"/>
          <w:lang w:val="yo-NG"/>
        </w:rPr>
        <w:t>t is prefixed</w:t>
      </w:r>
      <w:r w:rsidR="00CD03E5">
        <w:rPr>
          <w:rFonts w:ascii="Times New Roman" w:hAnsi="Times New Roman" w:cs="Times New Roman"/>
          <w:sz w:val="24"/>
          <w:szCs w:val="24"/>
          <w:lang w:val="yo-NG"/>
        </w:rPr>
        <w:t xml:space="preserve">. Consider </w:t>
      </w:r>
      <w:r w:rsidR="0005048E">
        <w:rPr>
          <w:rFonts w:ascii="Times New Roman" w:hAnsi="Times New Roman" w:cs="Times New Roman"/>
          <w:sz w:val="24"/>
          <w:szCs w:val="24"/>
          <w:lang w:val="yo-NG"/>
        </w:rPr>
        <w:t>the examples in (3</w:t>
      </w:r>
      <w:r w:rsidR="009777E3">
        <w:rPr>
          <w:rFonts w:ascii="Times New Roman" w:hAnsi="Times New Roman" w:cs="Times New Roman"/>
          <w:sz w:val="24"/>
          <w:szCs w:val="24"/>
          <w:lang w:val="yo-NG"/>
        </w:rPr>
        <w:t>).</w:t>
      </w:r>
    </w:p>
    <w:p w14:paraId="6C02C5A2" w14:textId="77777777" w:rsidR="0038771D" w:rsidRDefault="0038771D" w:rsidP="007B1DE1">
      <w:pPr>
        <w:spacing w:after="0" w:line="280" w:lineRule="atLeast"/>
        <w:ind w:firstLine="720"/>
        <w:jc w:val="both"/>
        <w:rPr>
          <w:rFonts w:ascii="Times New Roman" w:hAnsi="Times New Roman" w:cs="Times New Roman"/>
          <w:sz w:val="24"/>
          <w:szCs w:val="24"/>
          <w:lang w:val="yo-NG"/>
        </w:rPr>
      </w:pPr>
    </w:p>
    <w:p w14:paraId="26CE1144" w14:textId="451CB904" w:rsidR="00901858" w:rsidRDefault="00ED288F"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05048E">
        <w:rPr>
          <w:rFonts w:ascii="Times New Roman" w:hAnsi="Times New Roman" w:cs="Times New Roman"/>
          <w:sz w:val="24"/>
          <w:szCs w:val="24"/>
          <w:lang w:val="yo-NG"/>
        </w:rPr>
        <w:t>(3</w:t>
      </w:r>
      <w:r w:rsidR="00901858">
        <w:rPr>
          <w:rFonts w:ascii="Times New Roman" w:hAnsi="Times New Roman" w:cs="Times New Roman"/>
          <w:sz w:val="24"/>
          <w:szCs w:val="24"/>
          <w:lang w:val="yo-NG"/>
        </w:rPr>
        <w:t>)</w:t>
      </w:r>
      <w:r w:rsidR="00F36808">
        <w:rPr>
          <w:rFonts w:ascii="Times New Roman" w:hAnsi="Times New Roman" w:cs="Times New Roman"/>
          <w:sz w:val="24"/>
          <w:szCs w:val="24"/>
          <w:lang w:val="yo-NG"/>
        </w:rPr>
        <w:tab/>
      </w:r>
      <w:r w:rsidR="00901858">
        <w:rPr>
          <w:rFonts w:ascii="Times New Roman" w:hAnsi="Times New Roman" w:cs="Times New Roman"/>
          <w:sz w:val="24"/>
          <w:szCs w:val="24"/>
          <w:lang w:val="yo-NG"/>
        </w:rPr>
        <w:t>a.</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ata</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aláta</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pepper’</w:t>
      </w:r>
      <w:r w:rsidR="00790CD8">
        <w:rPr>
          <w:rFonts w:ascii="Times New Roman" w:hAnsi="Times New Roman" w:cs="Times New Roman"/>
          <w:sz w:val="24"/>
          <w:szCs w:val="24"/>
        </w:rPr>
        <w:t xml:space="preserve"> </w:t>
      </w:r>
    </w:p>
    <w:p w14:paraId="4A79153A" w14:textId="6A6C1FC2"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epo</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elépo</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 xml:space="preserve">‘owner/seller of </w:t>
      </w:r>
      <w:r w:rsidR="00790CD8">
        <w:rPr>
          <w:rFonts w:ascii="Times New Roman" w:hAnsi="Times New Roman" w:cs="Times New Roman"/>
          <w:sz w:val="24"/>
          <w:szCs w:val="24"/>
        </w:rPr>
        <w:t xml:space="preserve">palm </w:t>
      </w:r>
      <w:r w:rsidR="00790CD8">
        <w:rPr>
          <w:rFonts w:ascii="Times New Roman" w:hAnsi="Times New Roman" w:cs="Times New Roman"/>
          <w:sz w:val="24"/>
          <w:szCs w:val="24"/>
          <w:lang w:val="yo-NG"/>
        </w:rPr>
        <w:t>oil’</w:t>
      </w:r>
    </w:p>
    <w:p w14:paraId="22301C67" w14:textId="35B5A181"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F36808">
        <w:rPr>
          <w:rFonts w:ascii="Times New Roman" w:hAnsi="Times New Roman" w:cs="Times New Roman"/>
          <w:sz w:val="24"/>
          <w:szCs w:val="24"/>
          <w:lang w:val="yo-NG"/>
        </w:rPr>
        <w:tab/>
      </w:r>
      <w:r w:rsidR="00790CD8" w:rsidRPr="00541B80">
        <w:rPr>
          <w:rFonts w:ascii="Times New Roman" w:hAnsi="Times New Roman" w:cs="Times New Roman"/>
          <w:b/>
          <w:bCs/>
          <w:sz w:val="24"/>
          <w:szCs w:val="24"/>
          <w:lang w:val="yo-NG"/>
        </w:rPr>
        <w:t>oní + ẹran</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ẹlẹ́ran</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meat’</w:t>
      </w:r>
    </w:p>
    <w:p w14:paraId="2ABE5617" w14:textId="1C536A87"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omi</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olómi</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water’</w:t>
      </w:r>
    </w:p>
    <w:p w14:paraId="6D269F9A" w14:textId="4164DBE0" w:rsidR="00F91C33"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ọjà</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ọlọ́jà</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goods’</w:t>
      </w:r>
    </w:p>
    <w:p w14:paraId="5553FC50" w14:textId="77777777" w:rsidR="0038771D" w:rsidRDefault="0038771D" w:rsidP="007B1DE1">
      <w:pPr>
        <w:spacing w:after="0" w:line="280" w:lineRule="atLeast"/>
        <w:jc w:val="both"/>
        <w:rPr>
          <w:rFonts w:ascii="Times New Roman" w:hAnsi="Times New Roman" w:cs="Times New Roman"/>
          <w:sz w:val="24"/>
          <w:szCs w:val="24"/>
          <w:lang w:val="yo-NG"/>
        </w:rPr>
      </w:pPr>
    </w:p>
    <w:p w14:paraId="15C2452E" w14:textId="5068626A" w:rsidR="007A139B" w:rsidRPr="00A413C2" w:rsidRDefault="0005048E"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In (3</w:t>
      </w:r>
      <w:r w:rsidR="00175095">
        <w:rPr>
          <w:rFonts w:ascii="Times New Roman" w:hAnsi="Times New Roman" w:cs="Times New Roman"/>
          <w:sz w:val="24"/>
          <w:szCs w:val="24"/>
          <w:lang w:val="yo-NG"/>
        </w:rPr>
        <w:t>)</w:t>
      </w:r>
      <w:r w:rsidR="00ED288F">
        <w:rPr>
          <w:rFonts w:ascii="Times New Roman" w:hAnsi="Times New Roman" w:cs="Times New Roman"/>
          <w:sz w:val="24"/>
          <w:szCs w:val="24"/>
          <w:lang w:val="yo-NG"/>
        </w:rPr>
        <w:t>, the age</w:t>
      </w:r>
      <w:r w:rsidR="007F7D72">
        <w:rPr>
          <w:rFonts w:ascii="Times New Roman" w:hAnsi="Times New Roman" w:cs="Times New Roman"/>
          <w:sz w:val="24"/>
          <w:szCs w:val="24"/>
          <w:lang w:val="yo-NG"/>
        </w:rPr>
        <w:t xml:space="preserve">ntive prefix is transformed to </w:t>
      </w:r>
      <w:r w:rsidR="00A15D58" w:rsidRPr="00F36808">
        <w:rPr>
          <w:rFonts w:ascii="Times New Roman" w:hAnsi="Times New Roman" w:cs="Times New Roman"/>
          <w:b/>
          <w:bCs/>
          <w:sz w:val="24"/>
          <w:szCs w:val="24"/>
          <w:lang w:val="yo-NG"/>
        </w:rPr>
        <w:t>[</w:t>
      </w:r>
      <w:r w:rsidR="0018108E" w:rsidRPr="00F36808">
        <w:rPr>
          <w:rFonts w:ascii="Times New Roman" w:hAnsi="Times New Roman" w:cs="Times New Roman"/>
          <w:b/>
          <w:bCs/>
          <w:sz w:val="24"/>
          <w:szCs w:val="24"/>
        </w:rPr>
        <w:t>a</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rPr>
        <w:t>e</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ẹ</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o</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F36808">
        <w:rPr>
          <w:rFonts w:ascii="Times New Roman" w:hAnsi="Times New Roman" w:cs="Times New Roman"/>
          <w:sz w:val="24"/>
          <w:szCs w:val="24"/>
        </w:rPr>
        <w:t>and</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ọ</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ED288F">
        <w:rPr>
          <w:rFonts w:ascii="Times New Roman" w:hAnsi="Times New Roman" w:cs="Times New Roman"/>
          <w:sz w:val="24"/>
          <w:szCs w:val="24"/>
          <w:lang w:val="yo-NG"/>
        </w:rPr>
        <w:t xml:space="preserve"> respectively. Within the rule-based generative framework, </w:t>
      </w:r>
      <w:r w:rsidR="00175095">
        <w:rPr>
          <w:rFonts w:ascii="Times New Roman" w:hAnsi="Times New Roman" w:cs="Times New Roman"/>
          <w:sz w:val="24"/>
          <w:szCs w:val="24"/>
          <w:lang w:val="yo-NG"/>
        </w:rPr>
        <w:t>the modific</w:t>
      </w:r>
      <w:r w:rsidR="00320ED9">
        <w:rPr>
          <w:rFonts w:ascii="Times New Roman" w:hAnsi="Times New Roman" w:cs="Times New Roman"/>
          <w:sz w:val="24"/>
          <w:szCs w:val="24"/>
          <w:lang w:val="yo-NG"/>
        </w:rPr>
        <w:t>ation is analyz</w:t>
      </w:r>
      <w:r w:rsidR="00870565">
        <w:rPr>
          <w:rFonts w:ascii="Times New Roman" w:hAnsi="Times New Roman" w:cs="Times New Roman"/>
          <w:sz w:val="24"/>
          <w:szCs w:val="24"/>
          <w:lang w:val="yo-NG"/>
        </w:rPr>
        <w:t xml:space="preserve">ed as being induced by four distinct </w:t>
      </w:r>
      <w:r w:rsidR="00C07575">
        <w:rPr>
          <w:rFonts w:ascii="Times New Roman" w:hAnsi="Times New Roman" w:cs="Times New Roman"/>
          <w:sz w:val="24"/>
          <w:szCs w:val="24"/>
          <w:lang w:val="yo-NG"/>
        </w:rPr>
        <w:t xml:space="preserve">phonological processes, namely </w:t>
      </w:r>
      <w:r w:rsidR="00870565">
        <w:rPr>
          <w:rFonts w:ascii="Times New Roman" w:hAnsi="Times New Roman" w:cs="Times New Roman"/>
          <w:sz w:val="24"/>
          <w:szCs w:val="24"/>
          <w:lang w:val="yo-NG"/>
        </w:rPr>
        <w:t xml:space="preserve">vowel deletion, </w:t>
      </w:r>
      <w:r w:rsidR="0016317D">
        <w:rPr>
          <w:rFonts w:ascii="Times New Roman" w:hAnsi="Times New Roman" w:cs="Times New Roman"/>
          <w:sz w:val="24"/>
          <w:szCs w:val="24"/>
        </w:rPr>
        <w:t xml:space="preserve">consonant </w:t>
      </w:r>
      <w:r w:rsidR="00870565">
        <w:rPr>
          <w:rFonts w:ascii="Times New Roman" w:hAnsi="Times New Roman" w:cs="Times New Roman"/>
          <w:sz w:val="24"/>
          <w:szCs w:val="24"/>
          <w:lang w:val="yo-NG"/>
        </w:rPr>
        <w:t>denasalization, vowel assimilation, and tone docking.</w:t>
      </w:r>
      <w:r w:rsidR="007A139B">
        <w:rPr>
          <w:rFonts w:ascii="Times New Roman" w:hAnsi="Times New Roman" w:cs="Times New Roman"/>
          <w:sz w:val="24"/>
          <w:szCs w:val="24"/>
          <w:lang w:val="yo-NG"/>
        </w:rPr>
        <w:t xml:space="preserve"> </w:t>
      </w:r>
      <w:r w:rsidR="00F8607F">
        <w:rPr>
          <w:rFonts w:ascii="Times New Roman" w:hAnsi="Times New Roman" w:cs="Times New Roman"/>
          <w:sz w:val="24"/>
          <w:szCs w:val="24"/>
          <w:lang w:val="yo-NG"/>
        </w:rPr>
        <w:t xml:space="preserve">The </w:t>
      </w:r>
      <w:r w:rsidR="00870565">
        <w:rPr>
          <w:rFonts w:ascii="Times New Roman" w:hAnsi="Times New Roman" w:cs="Times New Roman"/>
          <w:sz w:val="24"/>
          <w:szCs w:val="24"/>
          <w:lang w:val="yo-NG"/>
        </w:rPr>
        <w:t xml:space="preserve">rule-based approach employed in the literature to account for the </w:t>
      </w:r>
      <w:r w:rsidR="00D45AEE">
        <w:rPr>
          <w:rFonts w:ascii="Times New Roman" w:hAnsi="Times New Roman" w:cs="Times New Roman"/>
          <w:sz w:val="24"/>
          <w:szCs w:val="24"/>
        </w:rPr>
        <w:t xml:space="preserve">phonological transformation of the </w:t>
      </w:r>
      <w:r w:rsidR="00D45AEE">
        <w:rPr>
          <w:rFonts w:ascii="Times New Roman" w:hAnsi="Times New Roman" w:cs="Times New Roman"/>
          <w:sz w:val="24"/>
          <w:szCs w:val="24"/>
          <w:lang w:val="yo-NG"/>
        </w:rPr>
        <w:t xml:space="preserve">prefix </w:t>
      </w:r>
      <w:r w:rsidR="00870565">
        <w:rPr>
          <w:rFonts w:ascii="Times New Roman" w:hAnsi="Times New Roman" w:cs="Times New Roman"/>
          <w:sz w:val="24"/>
          <w:szCs w:val="24"/>
          <w:lang w:val="yo-NG"/>
        </w:rPr>
        <w:t xml:space="preserve">is quite laudable, at least by providing a </w:t>
      </w:r>
      <w:r w:rsidR="00B05F6D">
        <w:rPr>
          <w:rFonts w:ascii="Times New Roman" w:hAnsi="Times New Roman" w:cs="Times New Roman"/>
          <w:sz w:val="24"/>
          <w:szCs w:val="24"/>
        </w:rPr>
        <w:t xml:space="preserve">systematic </w:t>
      </w:r>
      <w:r w:rsidR="00870565">
        <w:rPr>
          <w:rFonts w:ascii="Times New Roman" w:hAnsi="Times New Roman" w:cs="Times New Roman"/>
          <w:sz w:val="24"/>
          <w:szCs w:val="24"/>
          <w:lang w:val="yo-NG"/>
        </w:rPr>
        <w:t>way of analysi</w:t>
      </w:r>
      <w:r w:rsidR="00B05F6D">
        <w:rPr>
          <w:rFonts w:ascii="Times New Roman" w:hAnsi="Times New Roman" w:cs="Times New Roman"/>
          <w:sz w:val="24"/>
          <w:szCs w:val="24"/>
          <w:lang w:val="yo-NG"/>
        </w:rPr>
        <w:t>ng its transformational journey</w:t>
      </w:r>
      <w:r w:rsidR="00870565">
        <w:rPr>
          <w:rFonts w:ascii="Times New Roman" w:hAnsi="Times New Roman" w:cs="Times New Roman"/>
          <w:sz w:val="24"/>
          <w:szCs w:val="24"/>
          <w:lang w:val="yo-NG"/>
        </w:rPr>
        <w:t xml:space="preserve">. However, </w:t>
      </w:r>
      <w:r w:rsidR="0057478E">
        <w:rPr>
          <w:rFonts w:ascii="Times New Roman" w:hAnsi="Times New Roman" w:cs="Times New Roman"/>
          <w:sz w:val="24"/>
          <w:szCs w:val="24"/>
          <w:lang w:val="yo-NG"/>
        </w:rPr>
        <w:t>as laud</w:t>
      </w:r>
      <w:r w:rsidR="00C9579E">
        <w:rPr>
          <w:rFonts w:ascii="Times New Roman" w:hAnsi="Times New Roman" w:cs="Times New Roman"/>
          <w:sz w:val="24"/>
          <w:szCs w:val="24"/>
          <w:lang w:val="yo-NG"/>
        </w:rPr>
        <w:t xml:space="preserve">able as the </w:t>
      </w:r>
      <w:r w:rsidR="0057478E">
        <w:rPr>
          <w:rFonts w:ascii="Times New Roman" w:hAnsi="Times New Roman" w:cs="Times New Roman"/>
          <w:sz w:val="24"/>
          <w:szCs w:val="24"/>
          <w:lang w:val="yo-NG"/>
        </w:rPr>
        <w:t xml:space="preserve">methodology may look, it still appears deficient in explaining how the phonological operations which the prefix undergoes fit together in the phonological grammar of SY. </w:t>
      </w:r>
      <w:r w:rsidR="0057478E">
        <w:rPr>
          <w:rFonts w:ascii="Times New Roman" w:hAnsi="Times New Roman" w:cs="Times New Roman"/>
          <w:sz w:val="24"/>
          <w:szCs w:val="24"/>
        </w:rPr>
        <w:t>More</w:t>
      </w:r>
      <w:r w:rsidR="004B254D">
        <w:rPr>
          <w:rFonts w:ascii="Times New Roman" w:hAnsi="Times New Roman" w:cs="Times New Roman"/>
          <w:sz w:val="24"/>
          <w:szCs w:val="24"/>
        </w:rPr>
        <w:t>over</w:t>
      </w:r>
      <w:r w:rsidR="0057478E">
        <w:rPr>
          <w:rFonts w:ascii="Times New Roman" w:hAnsi="Times New Roman" w:cs="Times New Roman"/>
          <w:sz w:val="24"/>
          <w:szCs w:val="24"/>
        </w:rPr>
        <w:t xml:space="preserve">, </w:t>
      </w:r>
      <w:r w:rsidR="00870565">
        <w:rPr>
          <w:rFonts w:ascii="Times New Roman" w:hAnsi="Times New Roman" w:cs="Times New Roman"/>
          <w:sz w:val="24"/>
          <w:szCs w:val="24"/>
          <w:lang w:val="yo-NG"/>
        </w:rPr>
        <w:t>the approac</w:t>
      </w:r>
      <w:r w:rsidR="00320ED9">
        <w:rPr>
          <w:rFonts w:ascii="Times New Roman" w:hAnsi="Times New Roman" w:cs="Times New Roman"/>
          <w:sz w:val="24"/>
          <w:szCs w:val="24"/>
          <w:lang w:val="yo-NG"/>
        </w:rPr>
        <w:t xml:space="preserve">h seems unnecessarily complex, as </w:t>
      </w:r>
      <w:r w:rsidR="00870565">
        <w:rPr>
          <w:rFonts w:ascii="Times New Roman" w:hAnsi="Times New Roman" w:cs="Times New Roman"/>
          <w:sz w:val="24"/>
          <w:szCs w:val="24"/>
          <w:lang w:val="yo-NG"/>
        </w:rPr>
        <w:t>about four distinct phonological rules need to be postulated when an alternative approach is capable of achieving the same goal in a very simple and uniform manner.</w:t>
      </w:r>
    </w:p>
    <w:p w14:paraId="74DC78EF" w14:textId="77777777" w:rsidR="0038771D" w:rsidRDefault="0038771D" w:rsidP="007B1DE1">
      <w:pPr>
        <w:spacing w:after="0" w:line="280" w:lineRule="atLeast"/>
        <w:jc w:val="both"/>
        <w:rPr>
          <w:rFonts w:ascii="Times New Roman" w:hAnsi="Times New Roman" w:cs="Times New Roman"/>
          <w:sz w:val="24"/>
          <w:szCs w:val="24"/>
          <w:lang w:val="yo-NG"/>
        </w:rPr>
      </w:pPr>
    </w:p>
    <w:p w14:paraId="22C8A945" w14:textId="2C6019C2" w:rsidR="00585234" w:rsidRDefault="00EB04A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It is</w:t>
      </w:r>
      <w:r w:rsidR="004E4BEA">
        <w:rPr>
          <w:rFonts w:ascii="Times New Roman" w:hAnsi="Times New Roman" w:cs="Times New Roman"/>
          <w:sz w:val="24"/>
          <w:szCs w:val="24"/>
          <w:lang w:val="yo-NG"/>
        </w:rPr>
        <w:t xml:space="preserve"> against this backdrop that the present study</w:t>
      </w:r>
      <w:r w:rsidR="008D6B81">
        <w:rPr>
          <w:rFonts w:ascii="Times New Roman" w:hAnsi="Times New Roman" w:cs="Times New Roman"/>
          <w:sz w:val="24"/>
          <w:szCs w:val="24"/>
          <w:lang w:val="yo-NG"/>
        </w:rPr>
        <w:t xml:space="preserve"> proposes a</w:t>
      </w:r>
      <w:r w:rsidR="00914A5A">
        <w:rPr>
          <w:rFonts w:ascii="Times New Roman" w:hAnsi="Times New Roman" w:cs="Times New Roman"/>
          <w:sz w:val="24"/>
          <w:szCs w:val="24"/>
        </w:rPr>
        <w:t xml:space="preserve"> constraint-based </w:t>
      </w:r>
      <w:r w:rsidR="008D6B81">
        <w:rPr>
          <w:rFonts w:ascii="Times New Roman" w:hAnsi="Times New Roman" w:cs="Times New Roman"/>
          <w:sz w:val="24"/>
          <w:szCs w:val="24"/>
        </w:rPr>
        <w:t>approach</w:t>
      </w:r>
      <w:r w:rsidR="00C81859">
        <w:rPr>
          <w:rFonts w:ascii="Times New Roman" w:hAnsi="Times New Roman" w:cs="Times New Roman"/>
          <w:sz w:val="24"/>
          <w:szCs w:val="24"/>
        </w:rPr>
        <w:t>,</w:t>
      </w:r>
      <w:r w:rsidR="008D6B81">
        <w:rPr>
          <w:rFonts w:ascii="Times New Roman" w:hAnsi="Times New Roman" w:cs="Times New Roman"/>
          <w:sz w:val="24"/>
          <w:szCs w:val="24"/>
        </w:rPr>
        <w:t xml:space="preserve"> </w:t>
      </w:r>
      <w:r w:rsidR="00895A78">
        <w:rPr>
          <w:rFonts w:ascii="Times New Roman" w:hAnsi="Times New Roman" w:cs="Times New Roman"/>
          <w:sz w:val="24"/>
          <w:szCs w:val="24"/>
        </w:rPr>
        <w:t>within the Optimality Theory</w:t>
      </w:r>
      <w:r w:rsidR="001F767F">
        <w:rPr>
          <w:rFonts w:ascii="Times New Roman" w:hAnsi="Times New Roman" w:cs="Times New Roman"/>
          <w:sz w:val="24"/>
          <w:szCs w:val="24"/>
        </w:rPr>
        <w:t xml:space="preserve"> paradigm</w:t>
      </w:r>
      <w:r w:rsidR="00C81859">
        <w:rPr>
          <w:rFonts w:ascii="Times New Roman" w:hAnsi="Times New Roman" w:cs="Times New Roman"/>
          <w:sz w:val="24"/>
          <w:szCs w:val="24"/>
        </w:rPr>
        <w:t>,</w:t>
      </w:r>
      <w:r w:rsidR="00895A78">
        <w:rPr>
          <w:rFonts w:ascii="Times New Roman" w:hAnsi="Times New Roman" w:cs="Times New Roman"/>
          <w:sz w:val="24"/>
          <w:szCs w:val="24"/>
        </w:rPr>
        <w:t xml:space="preserve"> </w:t>
      </w:r>
      <w:r w:rsidR="00914A5A">
        <w:rPr>
          <w:rFonts w:ascii="Times New Roman" w:hAnsi="Times New Roman" w:cs="Times New Roman"/>
          <w:sz w:val="24"/>
          <w:szCs w:val="24"/>
        </w:rPr>
        <w:t>whose</w:t>
      </w:r>
      <w:r w:rsidR="00914A5A" w:rsidRPr="00914A5A">
        <w:rPr>
          <w:rFonts w:ascii="Times New Roman" w:hAnsi="Times New Roman" w:cs="Times New Roman"/>
          <w:sz w:val="24"/>
          <w:szCs w:val="24"/>
          <w:lang w:val="yo-NG"/>
        </w:rPr>
        <w:t xml:space="preserve"> </w:t>
      </w:r>
      <w:r w:rsidR="00914A5A">
        <w:rPr>
          <w:rFonts w:ascii="Times New Roman" w:hAnsi="Times New Roman" w:cs="Times New Roman"/>
          <w:sz w:val="24"/>
          <w:szCs w:val="24"/>
          <w:lang w:val="yo-NG"/>
        </w:rPr>
        <w:t xml:space="preserve">main aim is to show that the transformational journey of the prefix can be accounted for in a parallel fashion </w:t>
      </w:r>
      <w:r w:rsidR="00023CC9">
        <w:rPr>
          <w:rFonts w:ascii="Times New Roman" w:hAnsi="Times New Roman" w:cs="Times New Roman"/>
          <w:sz w:val="24"/>
          <w:szCs w:val="24"/>
        </w:rPr>
        <w:t>as opposed to</w:t>
      </w:r>
      <w:r w:rsidR="00914A5A">
        <w:rPr>
          <w:rFonts w:ascii="Times New Roman" w:hAnsi="Times New Roman" w:cs="Times New Roman"/>
          <w:sz w:val="24"/>
          <w:szCs w:val="24"/>
          <w:lang w:val="yo-NG"/>
        </w:rPr>
        <w:t xml:space="preserve"> serial derivation.</w:t>
      </w:r>
      <w:r w:rsidR="00D206AB">
        <w:rPr>
          <w:rFonts w:ascii="Times New Roman" w:hAnsi="Times New Roman" w:cs="Times New Roman"/>
          <w:sz w:val="24"/>
          <w:szCs w:val="24"/>
        </w:rPr>
        <w:t xml:space="preserve"> Within</w:t>
      </w:r>
      <w:r w:rsidR="00BB3A16">
        <w:rPr>
          <w:rFonts w:ascii="Times New Roman" w:hAnsi="Times New Roman" w:cs="Times New Roman"/>
          <w:sz w:val="24"/>
          <w:szCs w:val="24"/>
        </w:rPr>
        <w:t xml:space="preserve"> the ambit of this</w:t>
      </w:r>
      <w:r w:rsidR="00D206AB">
        <w:rPr>
          <w:rFonts w:ascii="Times New Roman" w:hAnsi="Times New Roman" w:cs="Times New Roman"/>
          <w:sz w:val="24"/>
          <w:szCs w:val="24"/>
        </w:rPr>
        <w:t xml:space="preserve"> alternative analysis, it will be shown that the morphological variants</w:t>
      </w:r>
      <w:r w:rsidR="00D206AB">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(allomorphs) </w:t>
      </w:r>
      <w:r w:rsidR="00202226">
        <w:rPr>
          <w:rFonts w:ascii="Times New Roman" w:hAnsi="Times New Roman" w:cs="Times New Roman"/>
          <w:sz w:val="24"/>
          <w:szCs w:val="24"/>
          <w:lang w:val="yo-NG"/>
        </w:rPr>
        <w:t xml:space="preserve">of </w:t>
      </w:r>
      <w:r w:rsidR="00202226" w:rsidRPr="00585234">
        <w:rPr>
          <w:rFonts w:ascii="Times New Roman" w:hAnsi="Times New Roman" w:cs="Times New Roman"/>
          <w:b/>
          <w:bCs/>
          <w:sz w:val="24"/>
          <w:szCs w:val="24"/>
          <w:lang w:val="yo-NG"/>
        </w:rPr>
        <w:t>/oní-/</w:t>
      </w:r>
      <w:r w:rsidR="0058794E">
        <w:rPr>
          <w:rFonts w:ascii="Times New Roman" w:hAnsi="Times New Roman" w:cs="Times New Roman"/>
          <w:sz w:val="24"/>
          <w:szCs w:val="24"/>
          <w:lang w:val="yo-NG"/>
        </w:rPr>
        <w:t xml:space="preserve"> </w:t>
      </w:r>
      <w:r w:rsidR="006163B4">
        <w:rPr>
          <w:rFonts w:ascii="Times New Roman" w:hAnsi="Times New Roman" w:cs="Times New Roman"/>
          <w:sz w:val="24"/>
          <w:szCs w:val="24"/>
        </w:rPr>
        <w:t>are</w:t>
      </w:r>
      <w:r w:rsidR="00C352A0">
        <w:rPr>
          <w:rFonts w:ascii="Times New Roman" w:hAnsi="Times New Roman" w:cs="Times New Roman"/>
          <w:sz w:val="24"/>
          <w:szCs w:val="24"/>
          <w:lang w:val="yo-NG"/>
        </w:rPr>
        <w:t xml:space="preserve"> </w:t>
      </w:r>
      <w:r>
        <w:rPr>
          <w:rFonts w:ascii="Times New Roman" w:hAnsi="Times New Roman" w:cs="Times New Roman"/>
          <w:sz w:val="24"/>
          <w:szCs w:val="24"/>
          <w:lang w:val="yo-NG"/>
        </w:rPr>
        <w:t>governed by</w:t>
      </w:r>
      <w:r w:rsidR="00887484">
        <w:rPr>
          <w:rFonts w:ascii="Times New Roman" w:hAnsi="Times New Roman" w:cs="Times New Roman"/>
          <w:sz w:val="24"/>
          <w:szCs w:val="24"/>
          <w:lang w:val="yo-NG"/>
        </w:rPr>
        <w:t xml:space="preserve"> a set of alignment, markedness</w:t>
      </w:r>
      <w:r w:rsidR="00531D79">
        <w:rPr>
          <w:rFonts w:ascii="Times New Roman" w:hAnsi="Times New Roman" w:cs="Times New Roman"/>
          <w:sz w:val="24"/>
          <w:szCs w:val="24"/>
        </w:rPr>
        <w:t>,</w:t>
      </w:r>
      <w:r w:rsidR="00887484">
        <w:rPr>
          <w:rFonts w:ascii="Times New Roman" w:hAnsi="Times New Roman" w:cs="Times New Roman"/>
          <w:sz w:val="24"/>
          <w:szCs w:val="24"/>
          <w:lang w:val="yo-NG"/>
        </w:rPr>
        <w:t xml:space="preserve"> and faithfulness </w:t>
      </w:r>
      <w:r>
        <w:rPr>
          <w:rFonts w:ascii="Times New Roman" w:hAnsi="Times New Roman" w:cs="Times New Roman"/>
          <w:sz w:val="24"/>
          <w:szCs w:val="24"/>
          <w:lang w:val="yo-NG"/>
        </w:rPr>
        <w:t>constraints whose ranking captures the four phonological processes</w:t>
      </w:r>
      <w:r w:rsidR="006163B4">
        <w:rPr>
          <w:rFonts w:ascii="Times New Roman" w:hAnsi="Times New Roman" w:cs="Times New Roman"/>
          <w:sz w:val="24"/>
          <w:szCs w:val="24"/>
        </w:rPr>
        <w:t xml:space="preserve"> in a uniform manner</w:t>
      </w:r>
      <w:r>
        <w:rPr>
          <w:rFonts w:ascii="Times New Roman" w:hAnsi="Times New Roman" w:cs="Times New Roman"/>
          <w:sz w:val="24"/>
          <w:szCs w:val="24"/>
          <w:lang w:val="yo-NG"/>
        </w:rPr>
        <w:t>. In pa</w:t>
      </w:r>
      <w:r w:rsidR="00C062D4">
        <w:rPr>
          <w:rFonts w:ascii="Times New Roman" w:hAnsi="Times New Roman" w:cs="Times New Roman"/>
          <w:sz w:val="24"/>
          <w:szCs w:val="24"/>
          <w:lang w:val="yo-NG"/>
        </w:rPr>
        <w:t>rticular, it will</w:t>
      </w:r>
      <w:r w:rsidR="00C062D4">
        <w:rPr>
          <w:rFonts w:ascii="Times New Roman" w:hAnsi="Times New Roman" w:cs="Times New Roman"/>
          <w:sz w:val="24"/>
          <w:szCs w:val="24"/>
        </w:rPr>
        <w:t xml:space="preserve"> be</w:t>
      </w:r>
      <w:r w:rsidR="00C062D4">
        <w:rPr>
          <w:rFonts w:ascii="Times New Roman" w:hAnsi="Times New Roman" w:cs="Times New Roman"/>
          <w:sz w:val="24"/>
          <w:szCs w:val="24"/>
          <w:lang w:val="yo-NG"/>
        </w:rPr>
        <w:t xml:space="preserve"> shown</w:t>
      </w:r>
      <w:r>
        <w:rPr>
          <w:rFonts w:ascii="Times New Roman" w:hAnsi="Times New Roman" w:cs="Times New Roman"/>
          <w:sz w:val="24"/>
          <w:szCs w:val="24"/>
          <w:lang w:val="yo-NG"/>
        </w:rPr>
        <w:t xml:space="preserve"> that there is no need for postulating multiple unrelated phonological rules</w:t>
      </w:r>
      <w:r w:rsidR="0058794E">
        <w:rPr>
          <w:rFonts w:ascii="Times New Roman" w:hAnsi="Times New Roman" w:cs="Times New Roman"/>
          <w:sz w:val="24"/>
          <w:szCs w:val="24"/>
          <w:lang w:val="yo-NG"/>
        </w:rPr>
        <w:t>,</w:t>
      </w:r>
      <w:r>
        <w:rPr>
          <w:rFonts w:ascii="Times New Roman" w:hAnsi="Times New Roman" w:cs="Times New Roman"/>
          <w:sz w:val="24"/>
          <w:szCs w:val="24"/>
          <w:lang w:val="yo-NG"/>
        </w:rPr>
        <w:t xml:space="preserve"> which must also be ordered in a certa</w:t>
      </w:r>
      <w:r w:rsidR="00A2763B">
        <w:rPr>
          <w:rFonts w:ascii="Times New Roman" w:hAnsi="Times New Roman" w:cs="Times New Roman"/>
          <w:sz w:val="24"/>
          <w:szCs w:val="24"/>
          <w:lang w:val="yo-NG"/>
        </w:rPr>
        <w:t xml:space="preserve">in way, </w:t>
      </w:r>
      <w:r w:rsidR="0058794E">
        <w:rPr>
          <w:rFonts w:ascii="Times New Roman" w:hAnsi="Times New Roman" w:cs="Times New Roman"/>
          <w:sz w:val="24"/>
          <w:szCs w:val="24"/>
          <w:lang w:val="yo-NG"/>
        </w:rPr>
        <w:t>to account for the</w:t>
      </w:r>
      <w:r w:rsidR="00CF03D2">
        <w:rPr>
          <w:rFonts w:ascii="Times New Roman" w:hAnsi="Times New Roman" w:cs="Times New Roman"/>
          <w:sz w:val="24"/>
          <w:szCs w:val="24"/>
          <w:lang w:val="yo-NG"/>
        </w:rPr>
        <w:t xml:space="preserve"> context-dependent variants of the prefix</w:t>
      </w:r>
      <w:r w:rsidR="00841182">
        <w:rPr>
          <w:rFonts w:ascii="Times New Roman" w:hAnsi="Times New Roman" w:cs="Times New Roman"/>
          <w:sz w:val="24"/>
          <w:szCs w:val="24"/>
        </w:rPr>
        <w:t xml:space="preserve"> since</w:t>
      </w:r>
      <w:r w:rsidR="00A2763B">
        <w:rPr>
          <w:rFonts w:ascii="Times New Roman" w:hAnsi="Times New Roman" w:cs="Times New Roman"/>
          <w:sz w:val="24"/>
          <w:szCs w:val="24"/>
          <w:lang w:val="yo-NG"/>
        </w:rPr>
        <w:t xml:space="preserve"> </w:t>
      </w:r>
      <w:r w:rsidR="00070BE2">
        <w:rPr>
          <w:rFonts w:ascii="Times New Roman" w:hAnsi="Times New Roman" w:cs="Times New Roman"/>
          <w:sz w:val="24"/>
          <w:szCs w:val="24"/>
          <w:lang w:val="yo-NG"/>
        </w:rPr>
        <w:t>a</w:t>
      </w:r>
      <w:r w:rsidR="002F0FB7">
        <w:rPr>
          <w:rFonts w:ascii="Times New Roman" w:hAnsi="Times New Roman" w:cs="Times New Roman"/>
          <w:sz w:val="24"/>
          <w:szCs w:val="24"/>
          <w:lang w:val="yo-NG"/>
        </w:rPr>
        <w:t xml:space="preserve"> single </w:t>
      </w:r>
      <w:r w:rsidR="008E7393">
        <w:rPr>
          <w:rFonts w:ascii="Times New Roman" w:hAnsi="Times New Roman" w:cs="Times New Roman"/>
          <w:sz w:val="24"/>
          <w:szCs w:val="24"/>
        </w:rPr>
        <w:t xml:space="preserve">constraint </w:t>
      </w:r>
      <w:r w:rsidR="002F0FB7">
        <w:rPr>
          <w:rFonts w:ascii="Times New Roman" w:hAnsi="Times New Roman" w:cs="Times New Roman"/>
          <w:sz w:val="24"/>
          <w:szCs w:val="24"/>
          <w:lang w:val="yo-NG"/>
        </w:rPr>
        <w:t xml:space="preserve">hierarchy can formally express </w:t>
      </w:r>
      <w:r w:rsidR="00D37EDA">
        <w:rPr>
          <w:rFonts w:ascii="Times New Roman" w:hAnsi="Times New Roman" w:cs="Times New Roman"/>
          <w:sz w:val="24"/>
          <w:szCs w:val="24"/>
          <w:lang w:val="yo-NG"/>
        </w:rPr>
        <w:t>its</w:t>
      </w:r>
      <w:r w:rsidR="002F0FB7">
        <w:rPr>
          <w:rFonts w:ascii="Times New Roman" w:hAnsi="Times New Roman" w:cs="Times New Roman"/>
          <w:sz w:val="24"/>
          <w:szCs w:val="24"/>
          <w:lang w:val="yo-NG"/>
        </w:rPr>
        <w:t xml:space="preserve"> </w:t>
      </w:r>
      <w:r w:rsidR="008E7393">
        <w:rPr>
          <w:rFonts w:ascii="Times New Roman" w:hAnsi="Times New Roman" w:cs="Times New Roman"/>
          <w:sz w:val="24"/>
          <w:szCs w:val="24"/>
        </w:rPr>
        <w:t xml:space="preserve">phonological </w:t>
      </w:r>
      <w:r w:rsidR="00D37EDA">
        <w:rPr>
          <w:rFonts w:ascii="Times New Roman" w:hAnsi="Times New Roman" w:cs="Times New Roman"/>
          <w:sz w:val="24"/>
          <w:szCs w:val="24"/>
          <w:lang w:val="yo-NG"/>
        </w:rPr>
        <w:t>transformation</w:t>
      </w:r>
      <w:r w:rsidR="0058794E">
        <w:rPr>
          <w:rFonts w:ascii="Times New Roman" w:hAnsi="Times New Roman" w:cs="Times New Roman"/>
          <w:sz w:val="24"/>
          <w:szCs w:val="24"/>
          <w:lang w:val="yo-NG"/>
        </w:rPr>
        <w:t>.</w:t>
      </w:r>
    </w:p>
    <w:p w14:paraId="7DC8F27A" w14:textId="77777777" w:rsidR="007D60A6" w:rsidRDefault="007D60A6" w:rsidP="007B1DE1">
      <w:pPr>
        <w:spacing w:after="0" w:line="280" w:lineRule="atLeast"/>
        <w:jc w:val="both"/>
        <w:rPr>
          <w:rFonts w:ascii="Times New Roman" w:hAnsi="Times New Roman" w:cs="Times New Roman"/>
          <w:sz w:val="24"/>
          <w:szCs w:val="24"/>
          <w:lang w:val="yo-NG"/>
        </w:rPr>
      </w:pPr>
    </w:p>
    <w:p w14:paraId="263B31FF" w14:textId="77777777" w:rsidR="0038771D" w:rsidRPr="00FF680E" w:rsidRDefault="0038771D" w:rsidP="007B1DE1">
      <w:pPr>
        <w:spacing w:after="0" w:line="280" w:lineRule="atLeast"/>
        <w:jc w:val="both"/>
        <w:rPr>
          <w:rFonts w:ascii="Times New Roman" w:hAnsi="Times New Roman" w:cs="Times New Roman"/>
          <w:sz w:val="24"/>
          <w:szCs w:val="24"/>
          <w:lang w:val="yo-NG"/>
        </w:rPr>
      </w:pPr>
    </w:p>
    <w:p w14:paraId="5AE19E14" w14:textId="7B6C4F4D" w:rsidR="00670090" w:rsidRDefault="00670090" w:rsidP="0038771D">
      <w:pPr>
        <w:pStyle w:val="Heading1"/>
      </w:pPr>
      <w:r w:rsidRPr="001E340E">
        <w:lastRenderedPageBreak/>
        <w:t>The Agentive Prefix /oní-/ in Standard Yorùbá</w:t>
      </w:r>
      <w:r>
        <w:t xml:space="preserve"> and the Rule-</w:t>
      </w:r>
      <w:r w:rsidR="006F3E3C">
        <w:t xml:space="preserve">Based </w:t>
      </w:r>
      <w:r>
        <w:t>Account</w:t>
      </w:r>
    </w:p>
    <w:p w14:paraId="578744EE" w14:textId="77777777" w:rsidR="0038771D" w:rsidRPr="0038771D" w:rsidRDefault="0038771D" w:rsidP="007B1DE1">
      <w:pPr>
        <w:spacing w:after="0" w:line="280" w:lineRule="atLeast"/>
        <w:jc w:val="both"/>
        <w:rPr>
          <w:rFonts w:ascii="Times New Roman" w:hAnsi="Times New Roman" w:cs="Times New Roman"/>
          <w:b/>
          <w:sz w:val="24"/>
          <w:szCs w:val="24"/>
          <w:lang w:val="yo-NG"/>
        </w:rPr>
      </w:pPr>
    </w:p>
    <w:p w14:paraId="1C7A4208" w14:textId="0BB590C6" w:rsidR="0004784F" w:rsidRDefault="00160DFC" w:rsidP="007B1DE1">
      <w:pPr>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Prefixation is a very productive word formation process in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and one of such types involves prepending</w:t>
      </w:r>
      <w:r w:rsidR="00531D79">
        <w:rPr>
          <w:rFonts w:ascii="Times New Roman" w:eastAsiaTheme="minorEastAsia" w:hAnsi="Times New Roman" w:cs="Times New Roman"/>
          <w:sz w:val="24"/>
          <w:szCs w:val="24"/>
        </w:rPr>
        <w:t xml:space="preserve"> the </w:t>
      </w:r>
      <w:r w:rsidR="00C854A3">
        <w:rPr>
          <w:rFonts w:ascii="Times New Roman" w:eastAsiaTheme="minorEastAsia" w:hAnsi="Times New Roman" w:cs="Times New Roman"/>
          <w:sz w:val="24"/>
          <w:szCs w:val="24"/>
        </w:rPr>
        <w:t xml:space="preserve">bound </w:t>
      </w:r>
      <w:r w:rsidR="00531D79">
        <w:rPr>
          <w:rFonts w:ascii="Times New Roman" w:eastAsiaTheme="minorEastAsia" w:hAnsi="Times New Roman" w:cs="Times New Roman"/>
          <w:sz w:val="24"/>
          <w:szCs w:val="24"/>
        </w:rPr>
        <w:t>morpheme</w:t>
      </w:r>
      <w:r>
        <w:rPr>
          <w:rFonts w:ascii="Times New Roman" w:eastAsiaTheme="minorEastAsia" w:hAnsi="Times New Roman" w:cs="Times New Roman"/>
          <w:sz w:val="24"/>
          <w:szCs w:val="24"/>
        </w:rPr>
        <w:t xml:space="preserve"> </w:t>
      </w:r>
      <w:r w:rsidRPr="00455783">
        <w:rPr>
          <w:rFonts w:ascii="Times New Roman" w:eastAsiaTheme="minorEastAsia" w:hAnsi="Times New Roman" w:cs="Times New Roman"/>
          <w:b/>
          <w:bCs/>
          <w:sz w:val="24"/>
          <w:szCs w:val="24"/>
          <w:lang w:val="yo-NG"/>
        </w:rPr>
        <w:t>/oní-</w:t>
      </w:r>
      <w:r w:rsidRPr="00455783">
        <w:rPr>
          <w:rFonts w:ascii="Times New Roman" w:eastAsiaTheme="minorEastAsia" w:hAnsi="Times New Roman" w:cs="Times New Roman"/>
          <w:b/>
          <w:bCs/>
          <w:sz w:val="24"/>
          <w:szCs w:val="24"/>
        </w:rPr>
        <w:t>/</w:t>
      </w:r>
      <w:r w:rsidR="00114B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 xml:space="preserve">to a root word to derive a class of lexical items </w:t>
      </w:r>
      <w:r>
        <w:rPr>
          <w:rFonts w:ascii="Times New Roman" w:eastAsiaTheme="minorEastAsia" w:hAnsi="Times New Roman" w:cs="Times New Roman"/>
          <w:sz w:val="24"/>
          <w:szCs w:val="24"/>
        </w:rPr>
        <w:t xml:space="preserve">commonly referred to as </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agentive constructions</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the existing literature on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morphology.</w:t>
      </w:r>
      <w:r w:rsidR="0005535F" w:rsidRPr="0005535F">
        <w:rPr>
          <w:rFonts w:ascii="Times New Roman" w:hAnsi="Times New Roman" w:cs="Times New Roman"/>
          <w:sz w:val="24"/>
          <w:szCs w:val="24"/>
        </w:rPr>
        <w:t xml:space="preserve"> </w:t>
      </w:r>
      <w:r w:rsidR="00850BD6">
        <w:rPr>
          <w:rFonts w:ascii="Times New Roman" w:eastAsiaTheme="minorEastAsia" w:hAnsi="Times New Roman" w:cs="Times New Roman"/>
          <w:sz w:val="24"/>
          <w:szCs w:val="24"/>
        </w:rPr>
        <w:t xml:space="preserve">Of all the studies on </w:t>
      </w:r>
      <w:proofErr w:type="spellStart"/>
      <w:r w:rsidR="00850BD6">
        <w:rPr>
          <w:rFonts w:ascii="Times New Roman" w:eastAsiaTheme="minorEastAsia" w:hAnsi="Times New Roman" w:cs="Times New Roman"/>
          <w:sz w:val="24"/>
          <w:szCs w:val="24"/>
        </w:rPr>
        <w:t>Yorùba</w:t>
      </w:r>
      <w:proofErr w:type="spellEnd"/>
      <w:r w:rsidR="00850BD6">
        <w:rPr>
          <w:rFonts w:ascii="Times New Roman" w:eastAsiaTheme="minorEastAsia" w:hAnsi="Times New Roman" w:cs="Times New Roman"/>
          <w:sz w:val="24"/>
          <w:szCs w:val="24"/>
        </w:rPr>
        <w:t>́ affixing morphology, the account of /</w:t>
      </w:r>
      <w:proofErr w:type="spellStart"/>
      <w:r w:rsidR="00850BD6">
        <w:rPr>
          <w:rFonts w:ascii="Times New Roman" w:eastAsiaTheme="minorEastAsia" w:hAnsi="Times New Roman" w:cs="Times New Roman"/>
          <w:sz w:val="24"/>
          <w:szCs w:val="24"/>
        </w:rPr>
        <w:t>oni</w:t>
      </w:r>
      <w:proofErr w:type="spellEnd"/>
      <w:r w:rsidR="00850BD6">
        <w:rPr>
          <w:rFonts w:ascii="Times New Roman" w:eastAsiaTheme="minorEastAsia" w:hAnsi="Times New Roman" w:cs="Times New Roman"/>
          <w:sz w:val="24"/>
          <w:szCs w:val="24"/>
        </w:rPr>
        <w:t>́-/ is the most widely engaged, ranging from its semantic characterization to positing its actual underlying form. Over the years, different proposals have been put forward (se</w:t>
      </w:r>
      <w:r w:rsidR="00455783">
        <w:rPr>
          <w:rFonts w:ascii="Times New Roman" w:eastAsiaTheme="minorEastAsia" w:hAnsi="Times New Roman" w:cs="Times New Roman"/>
          <w:sz w:val="24"/>
          <w:szCs w:val="24"/>
        </w:rPr>
        <w:t>e</w:t>
      </w:r>
      <w:r w:rsidR="00850BD6">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1963, 1986, 1990, 1995; </w:t>
      </w:r>
      <w:proofErr w:type="spellStart"/>
      <w:r w:rsidR="00850BD6">
        <w:rPr>
          <w:rFonts w:ascii="Times New Roman" w:eastAsiaTheme="minorEastAsia" w:hAnsi="Times New Roman" w:cs="Times New Roman"/>
          <w:sz w:val="24"/>
          <w:szCs w:val="24"/>
        </w:rPr>
        <w:t>Awobuluyi</w:t>
      </w:r>
      <w:proofErr w:type="spellEnd"/>
      <w:r w:rsidR="00850BD6">
        <w:rPr>
          <w:rFonts w:ascii="Times New Roman" w:eastAsiaTheme="minorEastAsia" w:hAnsi="Times New Roman" w:cs="Times New Roman"/>
          <w:sz w:val="24"/>
          <w:szCs w:val="24"/>
        </w:rPr>
        <w:t xml:space="preserve"> 1967; Oyelaran 1971; Akinlabi &amp;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1987; </w:t>
      </w:r>
      <w:proofErr w:type="spellStart"/>
      <w:r w:rsidR="00850BD6">
        <w:rPr>
          <w:rFonts w:ascii="Times New Roman" w:eastAsiaTheme="minorEastAsia" w:hAnsi="Times New Roman" w:cs="Times New Roman"/>
          <w:sz w:val="24"/>
          <w:szCs w:val="24"/>
        </w:rPr>
        <w:t>Oyebola</w:t>
      </w:r>
      <w:proofErr w:type="spellEnd"/>
      <w:r w:rsidR="00850BD6">
        <w:rPr>
          <w:rFonts w:ascii="Times New Roman" w:eastAsiaTheme="minorEastAsia" w:hAnsi="Times New Roman" w:cs="Times New Roman"/>
          <w:sz w:val="24"/>
          <w:szCs w:val="24"/>
        </w:rPr>
        <w:t xml:space="preserve"> 2003, 2004; </w:t>
      </w:r>
      <w:proofErr w:type="spellStart"/>
      <w:r w:rsidR="00850BD6">
        <w:rPr>
          <w:rFonts w:ascii="Times New Roman" w:eastAsiaTheme="minorEastAsia" w:hAnsi="Times New Roman" w:cs="Times New Roman"/>
          <w:sz w:val="24"/>
          <w:szCs w:val="24"/>
        </w:rPr>
        <w:t>Ogunkeye</w:t>
      </w:r>
      <w:proofErr w:type="spellEnd"/>
      <w:r w:rsidR="00850BD6">
        <w:rPr>
          <w:rFonts w:ascii="Times New Roman" w:eastAsiaTheme="minorEastAsia" w:hAnsi="Times New Roman" w:cs="Times New Roman"/>
          <w:sz w:val="24"/>
          <w:szCs w:val="24"/>
        </w:rPr>
        <w:t xml:space="preserve"> 2005/2006; Owolabi 2011; </w:t>
      </w:r>
      <w:proofErr w:type="spellStart"/>
      <w:r w:rsidR="00850BD6">
        <w:rPr>
          <w:rFonts w:ascii="Times New Roman" w:eastAsiaTheme="minorEastAsia" w:hAnsi="Times New Roman" w:cs="Times New Roman"/>
          <w:sz w:val="24"/>
          <w:szCs w:val="24"/>
        </w:rPr>
        <w:t>Arokoyo</w:t>
      </w:r>
      <w:proofErr w:type="spellEnd"/>
      <w:r w:rsidR="00850BD6">
        <w:rPr>
          <w:rFonts w:ascii="Times New Roman" w:eastAsiaTheme="minorEastAsia" w:hAnsi="Times New Roman" w:cs="Times New Roman"/>
          <w:sz w:val="24"/>
          <w:szCs w:val="24"/>
        </w:rPr>
        <w:t xml:space="preserve"> 2017;</w:t>
      </w:r>
      <w:r w:rsidR="00850BD6" w:rsidRPr="008E7662">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2018). Among the various proposals, the most salient is the rule which converts /n/ to [l]. It is also interesting to know that some of the existing studies</w:t>
      </w:r>
      <w:r w:rsidR="00CC23C7">
        <w:rPr>
          <w:rFonts w:ascii="Times New Roman" w:eastAsiaTheme="minorEastAsia" w:hAnsi="Times New Roman" w:cs="Times New Roman"/>
          <w:sz w:val="24"/>
          <w:szCs w:val="24"/>
        </w:rPr>
        <w:t xml:space="preserve"> even recognize </w:t>
      </w:r>
      <w:r w:rsidR="00850BD6" w:rsidRPr="00FA0673">
        <w:rPr>
          <w:rFonts w:ascii="Times New Roman" w:eastAsiaTheme="minorEastAsia" w:hAnsi="Times New Roman" w:cs="Times New Roman"/>
          <w:b/>
          <w:bCs/>
          <w:sz w:val="24"/>
          <w:szCs w:val="24"/>
        </w:rPr>
        <w:t>/</w:t>
      </w:r>
      <w:proofErr w:type="spellStart"/>
      <w:r w:rsidR="00850BD6" w:rsidRPr="00FA0673">
        <w:rPr>
          <w:rFonts w:ascii="Times New Roman" w:eastAsiaTheme="minorEastAsia" w:hAnsi="Times New Roman" w:cs="Times New Roman"/>
          <w:b/>
          <w:bCs/>
          <w:sz w:val="24"/>
          <w:szCs w:val="24"/>
        </w:rPr>
        <w:t>oni</w:t>
      </w:r>
      <w:proofErr w:type="spellEnd"/>
      <w:r w:rsidR="00850BD6" w:rsidRPr="00FA0673">
        <w:rPr>
          <w:rFonts w:ascii="Times New Roman" w:eastAsiaTheme="minorEastAsia" w:hAnsi="Times New Roman" w:cs="Times New Roman"/>
          <w:b/>
          <w:bCs/>
          <w:sz w:val="24"/>
          <w:szCs w:val="24"/>
        </w:rPr>
        <w:t>́-/</w:t>
      </w:r>
      <w:r w:rsidR="00850BD6">
        <w:rPr>
          <w:rFonts w:ascii="Times New Roman" w:eastAsiaTheme="minorEastAsia" w:hAnsi="Times New Roman" w:cs="Times New Roman"/>
          <w:sz w:val="24"/>
          <w:szCs w:val="24"/>
        </w:rPr>
        <w:t xml:space="preserve"> and </w:t>
      </w:r>
      <w:r w:rsidR="00850BD6" w:rsidRPr="00FA0673">
        <w:rPr>
          <w:rFonts w:ascii="Times New Roman" w:eastAsiaTheme="minorEastAsia" w:hAnsi="Times New Roman" w:cs="Times New Roman"/>
          <w:b/>
          <w:bCs/>
          <w:sz w:val="24"/>
          <w:szCs w:val="24"/>
        </w:rPr>
        <w:t>/</w:t>
      </w:r>
      <w:proofErr w:type="spellStart"/>
      <w:r w:rsidR="00850BD6" w:rsidRPr="00FA0673">
        <w:rPr>
          <w:rFonts w:ascii="Times New Roman" w:eastAsiaTheme="minorEastAsia" w:hAnsi="Times New Roman" w:cs="Times New Roman"/>
          <w:b/>
          <w:bCs/>
          <w:sz w:val="24"/>
          <w:szCs w:val="24"/>
        </w:rPr>
        <w:t>oni</w:t>
      </w:r>
      <w:proofErr w:type="spellEnd"/>
      <w:r w:rsidR="00850BD6" w:rsidRPr="00FA0673">
        <w:rPr>
          <w:rFonts w:ascii="Times New Roman" w:eastAsiaTheme="minorEastAsia" w:hAnsi="Times New Roman" w:cs="Times New Roman"/>
          <w:b/>
          <w:bCs/>
          <w:sz w:val="24"/>
          <w:szCs w:val="24"/>
        </w:rPr>
        <w:t>-</w:t>
      </w:r>
      <w:r w:rsidR="00CC23C7" w:rsidRPr="00FA0673">
        <w:rPr>
          <w:rFonts w:ascii="Times New Roman" w:eastAsiaTheme="minorEastAsia" w:hAnsi="Times New Roman" w:cs="Times New Roman"/>
          <w:b/>
          <w:bCs/>
          <w:sz w:val="24"/>
          <w:szCs w:val="24"/>
        </w:rPr>
        <w:t>/</w:t>
      </w:r>
      <w:r w:rsidR="00CC23C7">
        <w:rPr>
          <w:rFonts w:ascii="Times New Roman" w:eastAsiaTheme="minorEastAsia" w:hAnsi="Times New Roman" w:cs="Times New Roman"/>
          <w:sz w:val="24"/>
          <w:szCs w:val="24"/>
        </w:rPr>
        <w:t xml:space="preserve"> as two distinct agentive prefixes in </w:t>
      </w:r>
      <w:proofErr w:type="spellStart"/>
      <w:r w:rsidR="00CC23C7">
        <w:rPr>
          <w:rFonts w:ascii="Times New Roman" w:eastAsiaTheme="minorEastAsia" w:hAnsi="Times New Roman" w:cs="Times New Roman"/>
          <w:sz w:val="24"/>
          <w:szCs w:val="24"/>
        </w:rPr>
        <w:t>Yorùba</w:t>
      </w:r>
      <w:proofErr w:type="spellEnd"/>
      <w:r w:rsidR="00CC23C7">
        <w:rPr>
          <w:rFonts w:ascii="Times New Roman" w:eastAsiaTheme="minorEastAsia" w:hAnsi="Times New Roman" w:cs="Times New Roman"/>
          <w:sz w:val="24"/>
          <w:szCs w:val="24"/>
        </w:rPr>
        <w:t xml:space="preserve">́ </w:t>
      </w:r>
      <w:r w:rsidR="00850BD6">
        <w:rPr>
          <w:rFonts w:ascii="Times New Roman" w:eastAsiaTheme="minorEastAsia" w:hAnsi="Times New Roman" w:cs="Times New Roman"/>
          <w:sz w:val="24"/>
          <w:szCs w:val="24"/>
        </w:rPr>
        <w:t xml:space="preserve">(e.g.,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1986; </w:t>
      </w:r>
      <w:r w:rsidR="00E67A81">
        <w:rPr>
          <w:rFonts w:ascii="Times New Roman" w:eastAsiaTheme="minorEastAsia" w:hAnsi="Times New Roman" w:cs="Times New Roman"/>
          <w:sz w:val="24"/>
          <w:szCs w:val="24"/>
        </w:rPr>
        <w:t xml:space="preserve">Owolabi 1995; </w:t>
      </w:r>
      <w:proofErr w:type="spellStart"/>
      <w:r w:rsidR="00CB02B3">
        <w:rPr>
          <w:rFonts w:ascii="Times New Roman" w:eastAsiaTheme="minorEastAsia" w:hAnsi="Times New Roman" w:cs="Times New Roman"/>
          <w:sz w:val="24"/>
          <w:szCs w:val="24"/>
        </w:rPr>
        <w:t>Ogunkeye</w:t>
      </w:r>
      <w:proofErr w:type="spellEnd"/>
      <w:r w:rsidR="00CB02B3">
        <w:rPr>
          <w:rFonts w:ascii="Times New Roman" w:eastAsiaTheme="minorEastAsia" w:hAnsi="Times New Roman" w:cs="Times New Roman"/>
          <w:sz w:val="24"/>
          <w:szCs w:val="24"/>
        </w:rPr>
        <w:t xml:space="preserve"> 2005/2006; </w:t>
      </w:r>
      <w:r w:rsidR="00850BD6">
        <w:rPr>
          <w:rFonts w:ascii="Times New Roman" w:eastAsiaTheme="minorEastAsia" w:hAnsi="Times New Roman" w:cs="Times New Roman"/>
          <w:sz w:val="24"/>
          <w:szCs w:val="24"/>
        </w:rPr>
        <w:t xml:space="preserve">Taiwo 2011). </w:t>
      </w:r>
      <w:r w:rsidR="0083016A">
        <w:rPr>
          <w:rFonts w:ascii="Times New Roman" w:eastAsiaTheme="minorEastAsia" w:hAnsi="Times New Roman" w:cs="Times New Roman"/>
          <w:sz w:val="24"/>
          <w:szCs w:val="24"/>
        </w:rPr>
        <w:t>Also, c</w:t>
      </w:r>
      <w:r w:rsidR="00767020">
        <w:rPr>
          <w:rFonts w:ascii="Times New Roman" w:eastAsiaTheme="minorEastAsia" w:hAnsi="Times New Roman" w:cs="Times New Roman"/>
          <w:sz w:val="24"/>
          <w:szCs w:val="24"/>
        </w:rPr>
        <w:t>ontra</w:t>
      </w:r>
      <w:r w:rsidR="001A0719">
        <w:rPr>
          <w:rFonts w:ascii="Times New Roman" w:eastAsiaTheme="minorEastAsia" w:hAnsi="Times New Roman" w:cs="Times New Roman"/>
          <w:sz w:val="24"/>
          <w:szCs w:val="24"/>
        </w:rPr>
        <w:t>ry to</w:t>
      </w:r>
      <w:r w:rsidR="00767020">
        <w:rPr>
          <w:rFonts w:ascii="Times New Roman" w:eastAsiaTheme="minorEastAsia" w:hAnsi="Times New Roman" w:cs="Times New Roman"/>
          <w:sz w:val="24"/>
          <w:szCs w:val="24"/>
        </w:rPr>
        <w:t xml:space="preserve"> the traditional account of </w:t>
      </w:r>
      <w:r w:rsidR="00767020" w:rsidRPr="001A0719">
        <w:rPr>
          <w:rFonts w:ascii="Times New Roman" w:eastAsiaTheme="minorEastAsia" w:hAnsi="Times New Roman" w:cs="Times New Roman"/>
          <w:b/>
          <w:bCs/>
          <w:sz w:val="24"/>
          <w:szCs w:val="24"/>
        </w:rPr>
        <w:t>/</w:t>
      </w:r>
      <w:proofErr w:type="spellStart"/>
      <w:r w:rsidR="00767020" w:rsidRPr="001A0719">
        <w:rPr>
          <w:rFonts w:ascii="Times New Roman" w:eastAsiaTheme="minorEastAsia" w:hAnsi="Times New Roman" w:cs="Times New Roman"/>
          <w:b/>
          <w:bCs/>
          <w:sz w:val="24"/>
          <w:szCs w:val="24"/>
        </w:rPr>
        <w:t>oni</w:t>
      </w:r>
      <w:proofErr w:type="spellEnd"/>
      <w:r w:rsidR="00767020" w:rsidRPr="001A0719">
        <w:rPr>
          <w:rFonts w:ascii="Times New Roman" w:eastAsiaTheme="minorEastAsia" w:hAnsi="Times New Roman" w:cs="Times New Roman"/>
          <w:b/>
          <w:bCs/>
          <w:sz w:val="24"/>
          <w:szCs w:val="24"/>
        </w:rPr>
        <w:t xml:space="preserve">́-/ </w:t>
      </w:r>
      <w:r w:rsidR="00767020">
        <w:rPr>
          <w:rFonts w:ascii="Times New Roman" w:eastAsiaTheme="minorEastAsia" w:hAnsi="Times New Roman" w:cs="Times New Roman"/>
          <w:sz w:val="24"/>
          <w:szCs w:val="24"/>
        </w:rPr>
        <w:t xml:space="preserve">as a single-unit prefix, a number of studies have </w:t>
      </w:r>
      <w:r w:rsidR="004C491E">
        <w:rPr>
          <w:rFonts w:ascii="Times New Roman" w:eastAsiaTheme="minorEastAsia" w:hAnsi="Times New Roman" w:cs="Times New Roman"/>
          <w:sz w:val="24"/>
          <w:szCs w:val="24"/>
        </w:rPr>
        <w:t xml:space="preserve">proposed that </w:t>
      </w:r>
      <w:r w:rsidR="00767020">
        <w:rPr>
          <w:rFonts w:ascii="Times New Roman" w:eastAsiaTheme="minorEastAsia" w:hAnsi="Times New Roman" w:cs="Times New Roman"/>
          <w:sz w:val="24"/>
          <w:szCs w:val="24"/>
        </w:rPr>
        <w:t>the prefix is</w:t>
      </w:r>
      <w:r w:rsidR="004C491E">
        <w:rPr>
          <w:rFonts w:ascii="Times New Roman" w:eastAsiaTheme="minorEastAsia" w:hAnsi="Times New Roman" w:cs="Times New Roman"/>
          <w:sz w:val="24"/>
          <w:szCs w:val="24"/>
        </w:rPr>
        <w:t xml:space="preserve"> decomposa</w:t>
      </w:r>
      <w:r w:rsidR="00810DA0">
        <w:rPr>
          <w:rFonts w:ascii="Times New Roman" w:eastAsiaTheme="minorEastAsia" w:hAnsi="Times New Roman" w:cs="Times New Roman"/>
          <w:sz w:val="24"/>
          <w:szCs w:val="24"/>
        </w:rPr>
        <w:t>ble into two separate morphemes where</w:t>
      </w:r>
      <w:r w:rsidR="004C491E">
        <w:rPr>
          <w:rFonts w:ascii="Times New Roman" w:hAnsi="Times New Roman" w:cs="Times New Roman"/>
          <w:sz w:val="24"/>
          <w:szCs w:val="24"/>
          <w:lang w:val="yo-NG"/>
        </w:rPr>
        <w:t xml:space="preserve"> </w:t>
      </w:r>
      <w:r w:rsidR="004C491E" w:rsidRPr="0076408F">
        <w:rPr>
          <w:rFonts w:ascii="Times New Roman" w:hAnsi="Times New Roman" w:cs="Times New Roman"/>
          <w:b/>
          <w:bCs/>
          <w:iCs/>
          <w:sz w:val="24"/>
          <w:szCs w:val="24"/>
          <w:lang w:val="yo-NG"/>
        </w:rPr>
        <w:t>o-</w:t>
      </w:r>
      <w:r w:rsidR="004C491E">
        <w:rPr>
          <w:rFonts w:ascii="Times New Roman" w:hAnsi="Times New Roman" w:cs="Times New Roman"/>
          <w:sz w:val="24"/>
          <w:szCs w:val="24"/>
          <w:lang w:val="yo-NG"/>
        </w:rPr>
        <w:t xml:space="preserve"> is </w:t>
      </w:r>
      <w:r w:rsidR="00810DA0">
        <w:rPr>
          <w:rFonts w:ascii="Times New Roman" w:hAnsi="Times New Roman" w:cs="Times New Roman"/>
          <w:sz w:val="24"/>
          <w:szCs w:val="24"/>
        </w:rPr>
        <w:t xml:space="preserve">analyzed as </w:t>
      </w:r>
      <w:r w:rsidR="004C491E">
        <w:rPr>
          <w:rFonts w:ascii="Times New Roman" w:hAnsi="Times New Roman" w:cs="Times New Roman"/>
          <w:sz w:val="24"/>
          <w:szCs w:val="24"/>
          <w:lang w:val="yo-NG"/>
        </w:rPr>
        <w:t xml:space="preserve">a prefix while </w:t>
      </w:r>
      <w:r w:rsidR="004C491E" w:rsidRPr="0076408F">
        <w:rPr>
          <w:rFonts w:ascii="Times New Roman" w:hAnsi="Times New Roman" w:cs="Times New Roman"/>
          <w:b/>
          <w:bCs/>
          <w:iCs/>
          <w:sz w:val="24"/>
          <w:szCs w:val="24"/>
          <w:lang w:val="yo-NG"/>
        </w:rPr>
        <w:t xml:space="preserve">ní </w:t>
      </w:r>
      <w:r w:rsidR="004C491E">
        <w:rPr>
          <w:rFonts w:ascii="Times New Roman" w:hAnsi="Times New Roman" w:cs="Times New Roman"/>
          <w:sz w:val="24"/>
          <w:szCs w:val="24"/>
          <w:lang w:val="yo-NG"/>
        </w:rPr>
        <w:t>is a verb meaning ‘to have’</w:t>
      </w:r>
      <w:r w:rsidR="004C491E">
        <w:rPr>
          <w:rFonts w:ascii="Times New Roman" w:eastAsiaTheme="minorEastAsia" w:hAnsi="Times New Roman" w:cs="Times New Roman"/>
          <w:sz w:val="24"/>
          <w:szCs w:val="24"/>
        </w:rPr>
        <w:t xml:space="preserve"> (Adewole 1995; </w:t>
      </w:r>
      <w:proofErr w:type="spellStart"/>
      <w:r w:rsidR="004C491E">
        <w:rPr>
          <w:rFonts w:ascii="Times New Roman" w:eastAsiaTheme="minorEastAsia" w:hAnsi="Times New Roman" w:cs="Times New Roman"/>
          <w:sz w:val="24"/>
          <w:szCs w:val="24"/>
        </w:rPr>
        <w:t>Awobuluyi</w:t>
      </w:r>
      <w:proofErr w:type="spellEnd"/>
      <w:r w:rsidR="004C491E">
        <w:rPr>
          <w:rFonts w:ascii="Times New Roman" w:eastAsiaTheme="minorEastAsia" w:hAnsi="Times New Roman" w:cs="Times New Roman"/>
          <w:sz w:val="24"/>
          <w:szCs w:val="24"/>
        </w:rPr>
        <w:t xml:space="preserve"> 2008; </w:t>
      </w:r>
      <w:proofErr w:type="spellStart"/>
      <w:r w:rsidR="004C491E">
        <w:rPr>
          <w:rFonts w:ascii="Times New Roman" w:eastAsiaTheme="minorEastAsia" w:hAnsi="Times New Roman" w:cs="Times New Roman"/>
          <w:sz w:val="24"/>
          <w:szCs w:val="24"/>
        </w:rPr>
        <w:t>Eleshin</w:t>
      </w:r>
      <w:proofErr w:type="spellEnd"/>
      <w:r w:rsidR="004C491E">
        <w:rPr>
          <w:rFonts w:ascii="Times New Roman" w:eastAsiaTheme="minorEastAsia" w:hAnsi="Times New Roman" w:cs="Times New Roman"/>
          <w:sz w:val="24"/>
          <w:szCs w:val="24"/>
        </w:rPr>
        <w:t xml:space="preserve"> 2017). </w:t>
      </w:r>
      <w:r w:rsidR="00850BD6">
        <w:rPr>
          <w:rFonts w:ascii="Times New Roman" w:eastAsiaTheme="minorEastAsia" w:hAnsi="Times New Roman" w:cs="Times New Roman"/>
          <w:sz w:val="24"/>
          <w:szCs w:val="24"/>
        </w:rPr>
        <w:t>Although the present study would not be drawn into the argument</w:t>
      </w:r>
      <w:r w:rsidR="00767020">
        <w:rPr>
          <w:rFonts w:ascii="Times New Roman" w:eastAsiaTheme="minorEastAsia" w:hAnsi="Times New Roman" w:cs="Times New Roman"/>
          <w:sz w:val="24"/>
          <w:szCs w:val="24"/>
        </w:rPr>
        <w:t>s</w:t>
      </w:r>
      <w:r w:rsidR="00850BD6">
        <w:rPr>
          <w:rFonts w:ascii="Times New Roman" w:eastAsiaTheme="minorEastAsia" w:hAnsi="Times New Roman" w:cs="Times New Roman"/>
          <w:sz w:val="24"/>
          <w:szCs w:val="24"/>
        </w:rPr>
        <w:t xml:space="preserve"> on the phenomenon, it lends credence to positing </w:t>
      </w:r>
      <w:r w:rsidR="00850BD6" w:rsidRPr="00D002C6">
        <w:rPr>
          <w:rFonts w:ascii="Times New Roman" w:eastAsiaTheme="minorEastAsia" w:hAnsi="Times New Roman" w:cs="Times New Roman"/>
          <w:b/>
          <w:bCs/>
          <w:sz w:val="24"/>
          <w:szCs w:val="24"/>
        </w:rPr>
        <w:t>/</w:t>
      </w:r>
      <w:proofErr w:type="spellStart"/>
      <w:r w:rsidR="00850BD6" w:rsidRPr="00D002C6">
        <w:rPr>
          <w:rFonts w:ascii="Times New Roman" w:eastAsiaTheme="minorEastAsia" w:hAnsi="Times New Roman" w:cs="Times New Roman"/>
          <w:b/>
          <w:bCs/>
          <w:sz w:val="24"/>
          <w:szCs w:val="24"/>
        </w:rPr>
        <w:t>oni</w:t>
      </w:r>
      <w:proofErr w:type="spellEnd"/>
      <w:r w:rsidR="00850BD6" w:rsidRPr="00D002C6">
        <w:rPr>
          <w:rFonts w:ascii="Times New Roman" w:eastAsiaTheme="minorEastAsia" w:hAnsi="Times New Roman" w:cs="Times New Roman"/>
          <w:b/>
          <w:bCs/>
          <w:sz w:val="24"/>
          <w:szCs w:val="24"/>
        </w:rPr>
        <w:t>́-/</w:t>
      </w:r>
      <w:r w:rsidR="00850BD6">
        <w:rPr>
          <w:rFonts w:ascii="Times New Roman" w:eastAsiaTheme="minorEastAsia" w:hAnsi="Times New Roman" w:cs="Times New Roman"/>
          <w:sz w:val="24"/>
          <w:szCs w:val="24"/>
        </w:rPr>
        <w:t xml:space="preserve"> as </w:t>
      </w:r>
      <w:r w:rsidR="00314EA9">
        <w:rPr>
          <w:rFonts w:ascii="Times New Roman" w:eastAsiaTheme="minorEastAsia" w:hAnsi="Times New Roman" w:cs="Times New Roman"/>
          <w:sz w:val="24"/>
          <w:szCs w:val="24"/>
        </w:rPr>
        <w:t xml:space="preserve">the </w:t>
      </w:r>
      <w:r w:rsidR="00487087">
        <w:rPr>
          <w:rFonts w:ascii="Times New Roman" w:eastAsiaTheme="minorEastAsia" w:hAnsi="Times New Roman" w:cs="Times New Roman"/>
          <w:sz w:val="24"/>
          <w:szCs w:val="24"/>
        </w:rPr>
        <w:t xml:space="preserve">underlying form of the </w:t>
      </w:r>
      <w:r w:rsidR="0066602A">
        <w:rPr>
          <w:rFonts w:ascii="Times New Roman" w:eastAsiaTheme="minorEastAsia" w:hAnsi="Times New Roman" w:cs="Times New Roman"/>
          <w:sz w:val="24"/>
          <w:szCs w:val="24"/>
        </w:rPr>
        <w:t>categor</w:t>
      </w:r>
      <w:r w:rsidR="007131A4">
        <w:rPr>
          <w:rFonts w:ascii="Times New Roman" w:eastAsiaTheme="minorEastAsia" w:hAnsi="Times New Roman" w:cs="Times New Roman"/>
          <w:sz w:val="24"/>
          <w:szCs w:val="24"/>
        </w:rPr>
        <w:t>ies</w:t>
      </w:r>
      <w:r w:rsidR="00850BD6">
        <w:rPr>
          <w:rFonts w:ascii="Times New Roman" w:eastAsiaTheme="minorEastAsia" w:hAnsi="Times New Roman" w:cs="Times New Roman"/>
          <w:sz w:val="24"/>
          <w:szCs w:val="24"/>
        </w:rPr>
        <w:t xml:space="preserve"> of agenti</w:t>
      </w:r>
      <w:r w:rsidR="00487087">
        <w:rPr>
          <w:rFonts w:ascii="Times New Roman" w:eastAsiaTheme="minorEastAsia" w:hAnsi="Times New Roman" w:cs="Times New Roman"/>
          <w:sz w:val="24"/>
          <w:szCs w:val="24"/>
        </w:rPr>
        <w:t>ve constructions under investigation</w:t>
      </w:r>
      <w:r w:rsidR="00850BD6">
        <w:rPr>
          <w:rFonts w:ascii="Times New Roman" w:eastAsiaTheme="minorEastAsia" w:hAnsi="Times New Roman" w:cs="Times New Roman"/>
          <w:sz w:val="24"/>
          <w:szCs w:val="24"/>
        </w:rPr>
        <w:t xml:space="preserve"> and, most importantly, contends that a constraint-based framework handles the issue better than the existing rule-based proposals.</w:t>
      </w:r>
    </w:p>
    <w:p w14:paraId="03A3077E" w14:textId="77777777" w:rsidR="00C06B45" w:rsidRDefault="00C06B45" w:rsidP="007B1DE1">
      <w:pPr>
        <w:spacing w:after="0" w:line="280" w:lineRule="atLeast"/>
        <w:jc w:val="both"/>
        <w:rPr>
          <w:rFonts w:ascii="Times New Roman" w:eastAsiaTheme="minorEastAsia" w:hAnsi="Times New Roman" w:cs="Times New Roman"/>
          <w:sz w:val="24"/>
          <w:szCs w:val="24"/>
        </w:rPr>
      </w:pPr>
    </w:p>
    <w:p w14:paraId="1943DB70" w14:textId="5686922F" w:rsidR="00C631EF" w:rsidRDefault="00444654" w:rsidP="007B1DE1">
      <w:pPr>
        <w:spacing w:after="0" w:line="280" w:lineRule="atLeast"/>
        <w:jc w:val="both"/>
        <w:rPr>
          <w:rFonts w:ascii="Times New Roman" w:hAnsi="Times New Roman" w:cs="Times New Roman"/>
          <w:sz w:val="24"/>
          <w:szCs w:val="24"/>
        </w:rPr>
      </w:pPr>
      <w:r>
        <w:rPr>
          <w:rFonts w:ascii="Times New Roman" w:eastAsiaTheme="minorEastAsia" w:hAnsi="Times New Roman" w:cs="Times New Roman"/>
          <w:sz w:val="24"/>
          <w:szCs w:val="24"/>
        </w:rPr>
        <w:t>Apart from the fact that t</w:t>
      </w:r>
      <w:r w:rsidR="00160DFC">
        <w:rPr>
          <w:rFonts w:ascii="Times New Roman" w:eastAsiaTheme="minorEastAsia" w:hAnsi="Times New Roman" w:cs="Times New Roman"/>
          <w:sz w:val="24"/>
          <w:szCs w:val="24"/>
        </w:rPr>
        <w:t xml:space="preserve">his pattern of prefixation </w:t>
      </w:r>
      <w:r>
        <w:rPr>
          <w:rFonts w:ascii="Times New Roman" w:hAnsi="Times New Roman" w:cs="Times New Roman"/>
          <w:sz w:val="24"/>
          <w:szCs w:val="24"/>
        </w:rPr>
        <w:t xml:space="preserve">is unique in that the prefix is </w:t>
      </w:r>
      <w:r>
        <w:rPr>
          <w:rFonts w:ascii="Times New Roman" w:hAnsi="Times New Roman" w:cs="Times New Roman"/>
          <w:sz w:val="24"/>
          <w:szCs w:val="24"/>
          <w:lang w:val="yo-NG"/>
        </w:rPr>
        <w:t xml:space="preserve">typically attached to nouns to derive </w:t>
      </w:r>
      <w:r w:rsidR="007C3154">
        <w:rPr>
          <w:rFonts w:ascii="Times New Roman" w:hAnsi="Times New Roman" w:cs="Times New Roman"/>
          <w:sz w:val="24"/>
          <w:szCs w:val="24"/>
        </w:rPr>
        <w:t>‘</w:t>
      </w:r>
      <w:r>
        <w:rPr>
          <w:rFonts w:ascii="Times New Roman" w:hAnsi="Times New Roman" w:cs="Times New Roman"/>
          <w:sz w:val="24"/>
          <w:szCs w:val="24"/>
          <w:lang w:val="yo-NG"/>
        </w:rPr>
        <w:t>larger</w:t>
      </w:r>
      <w:r w:rsidR="007C3154">
        <w:rPr>
          <w:rFonts w:ascii="Times New Roman" w:hAnsi="Times New Roman" w:cs="Times New Roman"/>
          <w:sz w:val="24"/>
          <w:szCs w:val="24"/>
        </w:rPr>
        <w:t>’</w:t>
      </w:r>
      <w:r>
        <w:rPr>
          <w:rFonts w:ascii="Times New Roman" w:hAnsi="Times New Roman" w:cs="Times New Roman"/>
          <w:sz w:val="24"/>
          <w:szCs w:val="24"/>
          <w:lang w:val="yo-NG"/>
        </w:rPr>
        <w:t xml:space="preserve"> nouns</w:t>
      </w:r>
      <w:r>
        <w:rPr>
          <w:rFonts w:ascii="Times New Roman" w:hAnsi="Times New Roman" w:cs="Times New Roman"/>
          <w:sz w:val="24"/>
          <w:szCs w:val="24"/>
        </w:rPr>
        <w:t xml:space="preserve">, it is also </w:t>
      </w:r>
      <w:r w:rsidR="0005063E">
        <w:rPr>
          <w:rFonts w:ascii="Times New Roman" w:eastAsiaTheme="minorEastAsia" w:hAnsi="Times New Roman" w:cs="Times New Roman"/>
          <w:sz w:val="24"/>
          <w:szCs w:val="24"/>
        </w:rPr>
        <w:t xml:space="preserve">a dynamic </w:t>
      </w:r>
      <w:r w:rsidR="00160DFC">
        <w:rPr>
          <w:rFonts w:ascii="Times New Roman" w:eastAsiaTheme="minorEastAsia" w:hAnsi="Times New Roman" w:cs="Times New Roman"/>
          <w:sz w:val="24"/>
          <w:szCs w:val="24"/>
        </w:rPr>
        <w:t>one</w:t>
      </w:r>
      <w:r>
        <w:rPr>
          <w:rFonts w:ascii="Times New Roman" w:eastAsiaTheme="minorEastAsia" w:hAnsi="Times New Roman" w:cs="Times New Roman"/>
          <w:sz w:val="24"/>
          <w:szCs w:val="24"/>
        </w:rPr>
        <w:t xml:space="preserve"> considering the fact </w:t>
      </w:r>
      <w:r w:rsidR="00160DFC">
        <w:rPr>
          <w:rFonts w:ascii="Times New Roman" w:eastAsiaTheme="minorEastAsia" w:hAnsi="Times New Roman" w:cs="Times New Roman"/>
          <w:sz w:val="24"/>
          <w:szCs w:val="24"/>
          <w:lang w:val="yo-NG"/>
        </w:rPr>
        <w:t xml:space="preserve">that </w:t>
      </w:r>
      <w:r w:rsidR="00160DFC">
        <w:rPr>
          <w:rFonts w:ascii="Times New Roman" w:eastAsiaTheme="minorEastAsia" w:hAnsi="Times New Roman" w:cs="Times New Roman"/>
          <w:sz w:val="24"/>
          <w:szCs w:val="24"/>
        </w:rPr>
        <w:t xml:space="preserve">the well-formedness of the derived noun is governed by an operation </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or non-operation</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 xml:space="preserve"> </w:t>
      </w:r>
      <w:r w:rsidR="00160DFC">
        <w:rPr>
          <w:rFonts w:ascii="Times New Roman" w:eastAsiaTheme="minorEastAsia" w:hAnsi="Times New Roman" w:cs="Times New Roman"/>
          <w:sz w:val="24"/>
          <w:szCs w:val="24"/>
        </w:rPr>
        <w:t>of a number of phonological processes</w:t>
      </w:r>
      <w:r w:rsidR="00160DFC">
        <w:rPr>
          <w:rFonts w:ascii="Times New Roman" w:eastAsiaTheme="minorEastAsia" w:hAnsi="Times New Roman" w:cs="Times New Roman"/>
          <w:sz w:val="24"/>
          <w:szCs w:val="24"/>
          <w:lang w:val="yo-NG"/>
        </w:rPr>
        <w:t>.</w:t>
      </w:r>
      <w:r w:rsidR="0004784F">
        <w:rPr>
          <w:rFonts w:ascii="Times New Roman" w:hAnsi="Times New Roman" w:cs="Times New Roman"/>
          <w:sz w:val="24"/>
          <w:szCs w:val="24"/>
        </w:rPr>
        <w:t xml:space="preserve"> </w:t>
      </w:r>
      <w:r w:rsidR="001353C3">
        <w:rPr>
          <w:rFonts w:ascii="Times New Roman" w:hAnsi="Times New Roman" w:cs="Times New Roman"/>
          <w:sz w:val="24"/>
          <w:szCs w:val="24"/>
        </w:rPr>
        <w:t xml:space="preserve">Depending </w:t>
      </w:r>
      <w:r w:rsidR="00F37309">
        <w:rPr>
          <w:rFonts w:ascii="Times New Roman" w:hAnsi="Times New Roman" w:cs="Times New Roman"/>
          <w:sz w:val="24"/>
          <w:szCs w:val="24"/>
        </w:rPr>
        <w:t>on the phonological structure</w:t>
      </w:r>
      <w:r w:rsidR="00D94476">
        <w:rPr>
          <w:rFonts w:ascii="Times New Roman" w:hAnsi="Times New Roman" w:cs="Times New Roman"/>
          <w:sz w:val="24"/>
          <w:szCs w:val="24"/>
        </w:rPr>
        <w:t xml:space="preserve"> </w:t>
      </w:r>
      <w:r w:rsidR="005A63B8">
        <w:rPr>
          <w:rFonts w:ascii="Times New Roman" w:hAnsi="Times New Roman" w:cs="Times New Roman"/>
          <w:sz w:val="24"/>
          <w:szCs w:val="24"/>
        </w:rPr>
        <w:t xml:space="preserve">of </w:t>
      </w:r>
      <w:r w:rsidR="001353C3">
        <w:rPr>
          <w:rFonts w:ascii="Times New Roman" w:hAnsi="Times New Roman" w:cs="Times New Roman"/>
          <w:sz w:val="24"/>
          <w:szCs w:val="24"/>
        </w:rPr>
        <w:t xml:space="preserve">the root </w:t>
      </w:r>
      <w:r w:rsidR="00165C7B">
        <w:rPr>
          <w:rFonts w:ascii="Times New Roman" w:hAnsi="Times New Roman" w:cs="Times New Roman"/>
          <w:sz w:val="24"/>
          <w:szCs w:val="24"/>
        </w:rPr>
        <w:t xml:space="preserve">noun </w:t>
      </w:r>
      <w:r w:rsidR="001353C3">
        <w:rPr>
          <w:rFonts w:ascii="Times New Roman" w:hAnsi="Times New Roman" w:cs="Times New Roman"/>
          <w:sz w:val="24"/>
          <w:szCs w:val="24"/>
        </w:rPr>
        <w:t>to which it is appended,</w:t>
      </w:r>
      <w:r w:rsidR="001353C3" w:rsidRPr="001353C3">
        <w:rPr>
          <w:rFonts w:ascii="Times New Roman" w:hAnsi="Times New Roman" w:cs="Times New Roman"/>
          <w:sz w:val="24"/>
          <w:szCs w:val="24"/>
        </w:rPr>
        <w:t xml:space="preserve"> </w:t>
      </w:r>
      <w:r w:rsidR="001353C3">
        <w:rPr>
          <w:rFonts w:ascii="Times New Roman" w:hAnsi="Times New Roman" w:cs="Times New Roman"/>
          <w:sz w:val="24"/>
          <w:szCs w:val="24"/>
        </w:rPr>
        <w:t>the prefix manifests three morphological forms</w:t>
      </w:r>
      <w:r w:rsidR="001353C3">
        <w:rPr>
          <w:rFonts w:ascii="Times New Roman" w:hAnsi="Times New Roman" w:cs="Times New Roman"/>
          <w:sz w:val="24"/>
          <w:szCs w:val="24"/>
          <w:lang w:val="yo-NG"/>
        </w:rPr>
        <w:t xml:space="preserve"> of different categories</w:t>
      </w:r>
      <w:r w:rsidR="00670090">
        <w:rPr>
          <w:rFonts w:ascii="Times New Roman" w:hAnsi="Times New Roman" w:cs="Times New Roman"/>
          <w:sz w:val="24"/>
          <w:szCs w:val="24"/>
        </w:rPr>
        <w:t>.</w:t>
      </w:r>
      <w:r w:rsidR="001353C3">
        <w:rPr>
          <w:rFonts w:ascii="Times New Roman" w:hAnsi="Times New Roman" w:cs="Times New Roman"/>
          <w:sz w:val="24"/>
          <w:szCs w:val="24"/>
        </w:rPr>
        <w:t xml:space="preserve"> </w:t>
      </w:r>
      <w:r w:rsidR="00670090">
        <w:rPr>
          <w:rFonts w:ascii="Times New Roman" w:hAnsi="Times New Roman" w:cs="Times New Roman"/>
          <w:sz w:val="24"/>
          <w:szCs w:val="24"/>
        </w:rPr>
        <w:t xml:space="preserve">The prefix is </w:t>
      </w:r>
      <w:r w:rsidR="00670090">
        <w:rPr>
          <w:rFonts w:ascii="Times New Roman" w:hAnsi="Times New Roman" w:cs="Times New Roman"/>
          <w:i/>
          <w:sz w:val="24"/>
          <w:szCs w:val="24"/>
        </w:rPr>
        <w:t xml:space="preserve">unmodified </w:t>
      </w:r>
      <w:r w:rsidR="00670090">
        <w:rPr>
          <w:rFonts w:ascii="Times New Roman" w:hAnsi="Times New Roman" w:cs="Times New Roman"/>
          <w:sz w:val="24"/>
          <w:szCs w:val="24"/>
        </w:rPr>
        <w:t>when it is prepended to consonant-initial noun</w:t>
      </w:r>
      <w:r w:rsidR="00670090">
        <w:rPr>
          <w:rFonts w:ascii="Times New Roman" w:hAnsi="Times New Roman" w:cs="Times New Roman"/>
          <w:sz w:val="24"/>
          <w:szCs w:val="24"/>
          <w:lang w:val="yo-NG"/>
        </w:rPr>
        <w:t xml:space="preserve">s; when it is prefixed to vowel [i]-initial nouns, it is </w:t>
      </w:r>
      <w:r w:rsidR="00670090">
        <w:rPr>
          <w:rFonts w:ascii="Times New Roman" w:hAnsi="Times New Roman" w:cs="Times New Roman"/>
          <w:i/>
          <w:sz w:val="24"/>
          <w:szCs w:val="24"/>
          <w:lang w:val="yo-NG"/>
        </w:rPr>
        <w:t xml:space="preserve">slightly modified </w:t>
      </w:r>
      <w:r w:rsidR="0067448F">
        <w:rPr>
          <w:rFonts w:ascii="Times New Roman" w:hAnsi="Times New Roman" w:cs="Times New Roman"/>
          <w:sz w:val="24"/>
          <w:szCs w:val="24"/>
          <w:lang w:val="yo-NG"/>
        </w:rPr>
        <w:t xml:space="preserve">by </w:t>
      </w:r>
      <w:r w:rsidR="002607E0">
        <w:rPr>
          <w:rFonts w:ascii="Times New Roman" w:hAnsi="Times New Roman" w:cs="Times New Roman"/>
          <w:sz w:val="24"/>
          <w:szCs w:val="24"/>
        </w:rPr>
        <w:t>having</w:t>
      </w:r>
      <w:r w:rsidR="0067448F">
        <w:rPr>
          <w:rFonts w:ascii="Times New Roman" w:hAnsi="Times New Roman" w:cs="Times New Roman"/>
          <w:sz w:val="24"/>
          <w:szCs w:val="24"/>
          <w:lang w:val="yo-NG"/>
        </w:rPr>
        <w:t xml:space="preserve"> its</w:t>
      </w:r>
      <w:r w:rsidR="00670090">
        <w:rPr>
          <w:rFonts w:ascii="Times New Roman" w:hAnsi="Times New Roman" w:cs="Times New Roman"/>
          <w:sz w:val="24"/>
          <w:szCs w:val="24"/>
          <w:lang w:val="yo-NG"/>
        </w:rPr>
        <w:t xml:space="preserve"> final vowel </w:t>
      </w:r>
      <w:r w:rsidR="005C40B8">
        <w:rPr>
          <w:rFonts w:ascii="Times New Roman" w:hAnsi="Times New Roman" w:cs="Times New Roman"/>
          <w:sz w:val="24"/>
          <w:szCs w:val="24"/>
        </w:rPr>
        <w:t xml:space="preserve">deleted </w:t>
      </w:r>
      <w:r w:rsidR="00670090">
        <w:rPr>
          <w:rFonts w:ascii="Times New Roman" w:hAnsi="Times New Roman" w:cs="Times New Roman"/>
          <w:sz w:val="24"/>
          <w:szCs w:val="24"/>
          <w:lang w:val="yo-NG"/>
        </w:rPr>
        <w:t xml:space="preserve">but retaining its underlying high tone; and it is </w:t>
      </w:r>
      <w:r w:rsidR="00670090">
        <w:rPr>
          <w:rFonts w:ascii="Times New Roman" w:hAnsi="Times New Roman" w:cs="Times New Roman"/>
          <w:i/>
          <w:sz w:val="24"/>
          <w:szCs w:val="24"/>
          <w:lang w:val="yo-NG"/>
        </w:rPr>
        <w:t xml:space="preserve">radically modified </w:t>
      </w:r>
      <w:r w:rsidR="00670090">
        <w:rPr>
          <w:rFonts w:ascii="Times New Roman" w:hAnsi="Times New Roman" w:cs="Times New Roman"/>
          <w:sz w:val="24"/>
          <w:szCs w:val="24"/>
          <w:lang w:val="yo-NG"/>
        </w:rPr>
        <w:t>by an operation of an array of phonological processes when it is added to nouns beginning with any of the following vowels: a, e, ẹ, o, and ọ.</w:t>
      </w:r>
      <w:r w:rsidR="00565DE6">
        <w:rPr>
          <w:rFonts w:ascii="Times New Roman" w:hAnsi="Times New Roman" w:cs="Times New Roman"/>
          <w:sz w:val="24"/>
          <w:szCs w:val="24"/>
        </w:rPr>
        <w:t xml:space="preserve"> Refer to</w:t>
      </w:r>
      <w:r w:rsidR="00670090">
        <w:rPr>
          <w:rFonts w:ascii="Times New Roman" w:hAnsi="Times New Roman" w:cs="Times New Roman"/>
          <w:sz w:val="24"/>
          <w:szCs w:val="24"/>
        </w:rPr>
        <w:t xml:space="preserve"> </w:t>
      </w:r>
      <w:r w:rsidR="00565DE6">
        <w:rPr>
          <w:rFonts w:ascii="Times New Roman" w:hAnsi="Times New Roman" w:cs="Times New Roman"/>
          <w:sz w:val="24"/>
          <w:szCs w:val="24"/>
        </w:rPr>
        <w:t>data</w:t>
      </w:r>
      <w:r w:rsidR="00670090">
        <w:rPr>
          <w:rFonts w:ascii="Times New Roman" w:hAnsi="Times New Roman" w:cs="Times New Roman"/>
          <w:sz w:val="24"/>
          <w:szCs w:val="24"/>
        </w:rPr>
        <w:t xml:space="preserve"> (1), (2), and (3), respectively</w:t>
      </w:r>
      <w:r w:rsidR="004146CA">
        <w:rPr>
          <w:rFonts w:ascii="Times New Roman" w:hAnsi="Times New Roman" w:cs="Times New Roman"/>
          <w:sz w:val="24"/>
          <w:szCs w:val="24"/>
        </w:rPr>
        <w:t>,</w:t>
      </w:r>
      <w:r w:rsidR="00670090">
        <w:rPr>
          <w:rFonts w:ascii="Times New Roman" w:hAnsi="Times New Roman" w:cs="Times New Roman"/>
          <w:sz w:val="24"/>
          <w:szCs w:val="24"/>
        </w:rPr>
        <w:t xml:space="preserve"> for empirical illustration of these generalizations. </w:t>
      </w:r>
    </w:p>
    <w:p w14:paraId="4FA778AD" w14:textId="77777777" w:rsidR="00C06B45" w:rsidRDefault="00C06B45" w:rsidP="007B1DE1">
      <w:pPr>
        <w:spacing w:after="0" w:line="280" w:lineRule="atLeast"/>
        <w:jc w:val="both"/>
        <w:rPr>
          <w:rFonts w:ascii="Times New Roman" w:hAnsi="Times New Roman" w:cs="Times New Roman"/>
          <w:sz w:val="24"/>
          <w:szCs w:val="24"/>
        </w:rPr>
      </w:pPr>
    </w:p>
    <w:p w14:paraId="2DBEC709" w14:textId="66CD72C4" w:rsidR="003774B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The third set involving radical modification is of particular interest in this paper for an obvious reason: its derivational well-formedness is triggered by a complex phonological operation. Within the rule-based generative account (</w:t>
      </w:r>
      <w:r w:rsidR="00ED791F">
        <w:rPr>
          <w:rFonts w:ascii="Times New Roman" w:hAnsi="Times New Roman" w:cs="Times New Roman"/>
          <w:sz w:val="24"/>
          <w:szCs w:val="24"/>
        </w:rPr>
        <w:t xml:space="preserve">e.g., </w:t>
      </w:r>
      <w:r>
        <w:rPr>
          <w:rFonts w:ascii="Times New Roman" w:hAnsi="Times New Roman" w:cs="Times New Roman"/>
          <w:sz w:val="24"/>
          <w:szCs w:val="24"/>
        </w:rPr>
        <w:t xml:space="preserve">Akinlabi &amp;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1987; </w:t>
      </w:r>
      <w:r>
        <w:rPr>
          <w:rFonts w:ascii="Times New Roman" w:hAnsi="Times New Roman" w:cs="Times New Roman"/>
          <w:sz w:val="24"/>
          <w:szCs w:val="24"/>
          <w:lang w:val="yo-NG"/>
        </w:rPr>
        <w:t xml:space="preserve">Awobuluyi &amp; Oyebade 1995; </w:t>
      </w:r>
      <w:proofErr w:type="spellStart"/>
      <w:r w:rsidR="006D0F1C">
        <w:rPr>
          <w:rFonts w:ascii="Times New Roman" w:hAnsi="Times New Roman" w:cs="Times New Roman"/>
          <w:sz w:val="24"/>
          <w:szCs w:val="24"/>
        </w:rPr>
        <w:t>Oyebola</w:t>
      </w:r>
      <w:proofErr w:type="spellEnd"/>
      <w:r w:rsidR="006D0F1C">
        <w:rPr>
          <w:rFonts w:ascii="Times New Roman" w:hAnsi="Times New Roman" w:cs="Times New Roman"/>
          <w:sz w:val="24"/>
          <w:szCs w:val="24"/>
        </w:rPr>
        <w:t xml:space="preserve"> 2004; </w:t>
      </w:r>
      <w:r>
        <w:rPr>
          <w:rFonts w:ascii="Times New Roman" w:hAnsi="Times New Roman" w:cs="Times New Roman"/>
          <w:sz w:val="24"/>
          <w:szCs w:val="24"/>
          <w:lang w:val="yo-NG"/>
        </w:rPr>
        <w:t xml:space="preserve">Oyebade </w:t>
      </w:r>
      <w:r>
        <w:rPr>
          <w:rFonts w:ascii="Times New Roman" w:hAnsi="Times New Roman" w:cs="Times New Roman"/>
          <w:sz w:val="24"/>
          <w:szCs w:val="24"/>
        </w:rPr>
        <w:t xml:space="preserve">2010, </w:t>
      </w:r>
      <w:r>
        <w:rPr>
          <w:rFonts w:ascii="Times New Roman" w:hAnsi="Times New Roman" w:cs="Times New Roman"/>
          <w:sz w:val="24"/>
          <w:szCs w:val="24"/>
          <w:lang w:val="yo-NG"/>
        </w:rPr>
        <w:t xml:space="preserve">2018), the modification is driven by three </w:t>
      </w:r>
      <w:r w:rsidR="00C55A7D">
        <w:rPr>
          <w:rFonts w:ascii="Times New Roman" w:hAnsi="Times New Roman" w:cs="Times New Roman"/>
          <w:sz w:val="24"/>
          <w:szCs w:val="24"/>
          <w:lang w:val="yo-NG"/>
        </w:rPr>
        <w:t xml:space="preserve">segmental </w:t>
      </w:r>
      <w:r>
        <w:rPr>
          <w:rFonts w:ascii="Times New Roman" w:hAnsi="Times New Roman" w:cs="Times New Roman"/>
          <w:sz w:val="24"/>
          <w:szCs w:val="24"/>
          <w:lang w:val="yo-NG"/>
        </w:rPr>
        <w:t xml:space="preserve">phonological processes that are in turn formalized by their </w:t>
      </w:r>
      <w:r w:rsidR="00C01803">
        <w:rPr>
          <w:rFonts w:ascii="Times New Roman" w:hAnsi="Times New Roman" w:cs="Times New Roman"/>
          <w:sz w:val="24"/>
          <w:szCs w:val="24"/>
        </w:rPr>
        <w:t>corresponding</w:t>
      </w:r>
      <w:r>
        <w:rPr>
          <w:rFonts w:ascii="Times New Roman" w:hAnsi="Times New Roman" w:cs="Times New Roman"/>
          <w:sz w:val="24"/>
          <w:szCs w:val="24"/>
          <w:lang w:val="yo-NG"/>
        </w:rPr>
        <w:t xml:space="preserve"> phonological rules: (i) deletion of the prefix’s final vowel </w:t>
      </w:r>
      <w:r w:rsidR="00D14624">
        <w:rPr>
          <w:rFonts w:ascii="Times New Roman" w:hAnsi="Times New Roman" w:cs="Times New Roman"/>
          <w:sz w:val="24"/>
          <w:szCs w:val="24"/>
        </w:rPr>
        <w:t xml:space="preserve">but </w:t>
      </w:r>
      <w:r>
        <w:rPr>
          <w:rFonts w:ascii="Times New Roman" w:hAnsi="Times New Roman" w:cs="Times New Roman"/>
          <w:sz w:val="24"/>
          <w:szCs w:val="24"/>
          <w:lang w:val="yo-NG"/>
        </w:rPr>
        <w:t xml:space="preserve">without its high tone; (ii) denasalization of /n/ to [l]; and (iii) </w:t>
      </w:r>
      <w:r>
        <w:rPr>
          <w:rFonts w:ascii="Times New Roman" w:hAnsi="Times New Roman" w:cs="Times New Roman"/>
          <w:sz w:val="24"/>
          <w:szCs w:val="24"/>
        </w:rPr>
        <w:t>long distance</w:t>
      </w:r>
      <w:r>
        <w:rPr>
          <w:rFonts w:ascii="Times New Roman" w:hAnsi="Times New Roman" w:cs="Times New Roman"/>
          <w:sz w:val="24"/>
          <w:szCs w:val="24"/>
          <w:lang w:val="yo-NG"/>
        </w:rPr>
        <w:t xml:space="preserve"> assimilation of the </w:t>
      </w:r>
      <w:r w:rsidR="00310753">
        <w:rPr>
          <w:rFonts w:ascii="Times New Roman" w:hAnsi="Times New Roman" w:cs="Times New Roman"/>
          <w:sz w:val="24"/>
          <w:szCs w:val="24"/>
        </w:rPr>
        <w:t xml:space="preserve">initial vowel of the </w:t>
      </w:r>
      <w:r>
        <w:rPr>
          <w:rFonts w:ascii="Times New Roman" w:hAnsi="Times New Roman" w:cs="Times New Roman"/>
          <w:sz w:val="24"/>
          <w:szCs w:val="24"/>
          <w:lang w:val="yo-NG"/>
        </w:rPr>
        <w:t>prefix</w:t>
      </w:r>
      <w:r w:rsidR="00310753">
        <w:rPr>
          <w:rFonts w:ascii="Times New Roman" w:hAnsi="Times New Roman" w:cs="Times New Roman"/>
          <w:sz w:val="24"/>
          <w:szCs w:val="24"/>
        </w:rPr>
        <w:t xml:space="preserve"> </w:t>
      </w:r>
      <w:r>
        <w:rPr>
          <w:rFonts w:ascii="Times New Roman" w:hAnsi="Times New Roman" w:cs="Times New Roman"/>
          <w:sz w:val="24"/>
          <w:szCs w:val="24"/>
          <w:lang w:val="yo-NG"/>
        </w:rPr>
        <w:t xml:space="preserve">to the root noun’s initial vowel. A </w:t>
      </w:r>
      <w:r w:rsidR="00C55A7D">
        <w:rPr>
          <w:rFonts w:ascii="Times New Roman" w:hAnsi="Times New Roman" w:cs="Times New Roman"/>
          <w:sz w:val="24"/>
          <w:szCs w:val="24"/>
          <w:lang w:val="yo-NG"/>
        </w:rPr>
        <w:t>tone-centric</w:t>
      </w:r>
      <w:r>
        <w:rPr>
          <w:rFonts w:ascii="Times New Roman" w:hAnsi="Times New Roman" w:cs="Times New Roman"/>
          <w:sz w:val="24"/>
          <w:szCs w:val="24"/>
          <w:lang w:val="yo-NG"/>
        </w:rPr>
        <w:t xml:space="preserve"> rule, high tone re</w:t>
      </w:r>
      <w:r>
        <w:rPr>
          <w:rFonts w:ascii="Times New Roman" w:hAnsi="Times New Roman" w:cs="Times New Roman"/>
          <w:sz w:val="24"/>
          <w:szCs w:val="24"/>
        </w:rPr>
        <w:t>-</w:t>
      </w:r>
      <w:r>
        <w:rPr>
          <w:rFonts w:ascii="Times New Roman" w:hAnsi="Times New Roman" w:cs="Times New Roman"/>
          <w:sz w:val="24"/>
          <w:szCs w:val="24"/>
          <w:lang w:val="yo-NG"/>
        </w:rPr>
        <w:t>linking</w:t>
      </w:r>
      <w:r>
        <w:rPr>
          <w:rFonts w:ascii="Times New Roman" w:hAnsi="Times New Roman" w:cs="Times New Roman"/>
          <w:sz w:val="24"/>
          <w:szCs w:val="24"/>
        </w:rPr>
        <w:t xml:space="preserve"> or docking</w:t>
      </w:r>
      <w:r>
        <w:rPr>
          <w:rFonts w:ascii="Times New Roman" w:hAnsi="Times New Roman" w:cs="Times New Roman"/>
          <w:sz w:val="24"/>
          <w:szCs w:val="24"/>
          <w:lang w:val="yo-NG"/>
        </w:rPr>
        <w:t xml:space="preserve">, </w:t>
      </w:r>
      <w:r w:rsidR="00C55A7D">
        <w:rPr>
          <w:rFonts w:ascii="Times New Roman" w:hAnsi="Times New Roman" w:cs="Times New Roman"/>
          <w:sz w:val="24"/>
          <w:szCs w:val="24"/>
          <w:lang w:val="yo-NG"/>
        </w:rPr>
        <w:t>is</w:t>
      </w:r>
      <w:r>
        <w:rPr>
          <w:rFonts w:ascii="Times New Roman" w:hAnsi="Times New Roman" w:cs="Times New Roman"/>
          <w:sz w:val="24"/>
          <w:szCs w:val="24"/>
          <w:lang w:val="yo-NG"/>
        </w:rPr>
        <w:t xml:space="preserve"> </w:t>
      </w:r>
      <w:r w:rsidR="00C55A7D">
        <w:rPr>
          <w:rFonts w:ascii="Times New Roman" w:hAnsi="Times New Roman" w:cs="Times New Roman"/>
          <w:sz w:val="24"/>
          <w:szCs w:val="24"/>
        </w:rPr>
        <w:t xml:space="preserve">then </w:t>
      </w:r>
      <w:r>
        <w:rPr>
          <w:rFonts w:ascii="Times New Roman" w:hAnsi="Times New Roman" w:cs="Times New Roman"/>
          <w:sz w:val="24"/>
          <w:szCs w:val="24"/>
          <w:lang w:val="yo-NG"/>
        </w:rPr>
        <w:t xml:space="preserve">added to complete the </w:t>
      </w:r>
      <w:r>
        <w:rPr>
          <w:rFonts w:ascii="Times New Roman" w:hAnsi="Times New Roman" w:cs="Times New Roman"/>
          <w:sz w:val="24"/>
          <w:szCs w:val="24"/>
        </w:rPr>
        <w:t xml:space="preserve">systematic </w:t>
      </w:r>
      <w:r>
        <w:rPr>
          <w:rFonts w:ascii="Times New Roman" w:hAnsi="Times New Roman" w:cs="Times New Roman"/>
          <w:sz w:val="24"/>
          <w:szCs w:val="24"/>
          <w:lang w:val="yo-NG"/>
        </w:rPr>
        <w:t>derivation</w:t>
      </w:r>
      <w:r w:rsidR="00C01803">
        <w:rPr>
          <w:rFonts w:ascii="Times New Roman" w:hAnsi="Times New Roman" w:cs="Times New Roman"/>
          <w:sz w:val="24"/>
          <w:szCs w:val="24"/>
        </w:rPr>
        <w:t>. A sample derivation is</w:t>
      </w:r>
      <w:r>
        <w:rPr>
          <w:rFonts w:ascii="Times New Roman" w:hAnsi="Times New Roman" w:cs="Times New Roman"/>
          <w:sz w:val="24"/>
          <w:szCs w:val="24"/>
          <w:lang w:val="yo-NG"/>
        </w:rPr>
        <w:t xml:space="preserve"> shown in (4) for </w:t>
      </w:r>
      <w:r w:rsidRPr="00D002C6">
        <w:rPr>
          <w:rFonts w:ascii="Times New Roman" w:hAnsi="Times New Roman" w:cs="Times New Roman"/>
          <w:b/>
          <w:bCs/>
          <w:sz w:val="24"/>
          <w:szCs w:val="24"/>
          <w:lang w:val="yo-NG"/>
        </w:rPr>
        <w:t xml:space="preserve">/oní + epo/ </w:t>
      </w:r>
      <w:r w:rsidRPr="00EB25E6">
        <w:rPr>
          <w:rFonts w:ascii="Times New Roman" w:hAnsi="Times New Roman" w:cs="Times New Roman"/>
          <w:sz w:val="24"/>
          <w:szCs w:val="24"/>
          <w:lang w:val="yo-NG"/>
        </w:rPr>
        <w:t>→</w:t>
      </w:r>
      <w:r w:rsidRPr="00D002C6">
        <w:rPr>
          <w:rFonts w:ascii="Times New Roman" w:hAnsi="Times New Roman" w:cs="Times New Roman"/>
          <w:b/>
          <w:bCs/>
          <w:sz w:val="24"/>
          <w:szCs w:val="24"/>
          <w:lang w:val="yo-NG"/>
        </w:rPr>
        <w:t xml:space="preserve"> [elépo]</w:t>
      </w:r>
      <w:r>
        <w:rPr>
          <w:rFonts w:ascii="Times New Roman" w:hAnsi="Times New Roman" w:cs="Times New Roman"/>
          <w:sz w:val="24"/>
          <w:szCs w:val="24"/>
          <w:lang w:val="yo-NG"/>
        </w:rPr>
        <w:t xml:space="preserve"> ‘seller/owner of palm oil’. </w:t>
      </w:r>
    </w:p>
    <w:p w14:paraId="72B8B4F2" w14:textId="77777777" w:rsidR="00C06B45" w:rsidRPr="007131A4" w:rsidRDefault="00C06B45" w:rsidP="007B1DE1">
      <w:pPr>
        <w:spacing w:after="0" w:line="280" w:lineRule="atLeast"/>
        <w:jc w:val="both"/>
        <w:rPr>
          <w:rFonts w:ascii="Times New Roman" w:hAnsi="Times New Roman" w:cs="Times New Roman"/>
          <w:sz w:val="24"/>
          <w:szCs w:val="24"/>
          <w:lang w:val="yo-NG"/>
        </w:rPr>
      </w:pPr>
    </w:p>
    <w:p w14:paraId="0AE68023"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(4) Underlying Representation:</w:t>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lang w:val="yo-NG"/>
        </w:rPr>
        <w:t>/oní + epo/</w:t>
      </w:r>
    </w:p>
    <w:p w14:paraId="47CE665A"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Rule 1: vowel deletion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rPr>
        <w:t>on</w:t>
      </w:r>
      <w:r w:rsidRPr="00C06B45">
        <w:rPr>
          <w:rFonts w:ascii="Doulos SIL" w:hAnsi="Doulos SIL" w:cs="Doulos SIL"/>
          <w:sz w:val="24"/>
          <w:szCs w:val="24"/>
          <w:lang w:val="yo-NG"/>
        </w:rPr>
        <w:t xml:space="preserve">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p>
    <w:p w14:paraId="543967E8"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Rule 2: consonant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sidRPr="00C06B45">
        <w:rPr>
          <w:rFonts w:ascii="Doulos SIL" w:hAnsi="Doulos SIL" w:cs="Doulos SIL"/>
          <w:sz w:val="24"/>
          <w:szCs w:val="24"/>
        </w:rPr>
        <w:t>ol</w:t>
      </w:r>
      <w:proofErr w:type="spellEnd"/>
      <w:r w:rsidRPr="00C06B45">
        <w:rPr>
          <w:rFonts w:ascii="Doulos SIL" w:hAnsi="Doulos SIL" w:cs="Doulos SIL"/>
          <w:sz w:val="24"/>
          <w:szCs w:val="24"/>
        </w:rPr>
        <w:t xml:space="preserve">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p>
    <w:p w14:paraId="3954079F" w14:textId="77777777"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Rule 3: vowel assimilation</w:t>
      </w:r>
      <w:r>
        <w:rPr>
          <w:rFonts w:ascii="Times New Roman" w:hAnsi="Times New Roman" w:cs="Times New Roman"/>
          <w:sz w:val="24"/>
          <w:szCs w:val="24"/>
        </w:rPr>
        <w:tab/>
      </w:r>
      <w:r>
        <w:rPr>
          <w:rFonts w:ascii="Times New Roman" w:hAnsi="Times New Roman" w:cs="Times New Roman"/>
          <w:sz w:val="24"/>
          <w:szCs w:val="24"/>
        </w:rPr>
        <w:tab/>
      </w:r>
      <w:proofErr w:type="spellStart"/>
      <w:r w:rsidRPr="00C06B45">
        <w:rPr>
          <w:rFonts w:ascii="Doulos SIL" w:hAnsi="Doulos SIL" w:cs="Doulos SIL"/>
          <w:sz w:val="24"/>
          <w:szCs w:val="24"/>
        </w:rPr>
        <w:t>el</w:t>
      </w:r>
      <w:proofErr w:type="spellEnd"/>
      <w:r w:rsidRPr="00C06B45">
        <w:rPr>
          <w:rFonts w:ascii="Doulos SIL" w:hAnsi="Doulos SIL" w:cs="Doulos SIL"/>
          <w:sz w:val="24"/>
          <w:szCs w:val="24"/>
        </w:rPr>
        <w:t xml:space="preserve">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r w:rsidRPr="00C06B45">
        <w:rPr>
          <w:rFonts w:ascii="Doulos SIL" w:hAnsi="Doulos SIL" w:cs="Doulos SIL"/>
          <w:sz w:val="24"/>
          <w:szCs w:val="24"/>
        </w:rPr>
        <w:tab/>
      </w:r>
    </w:p>
    <w:p w14:paraId="67B53E85"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Rule 4: tone docking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C06B45">
        <w:rPr>
          <w:rFonts w:ascii="Doulos SIL" w:hAnsi="Doulos SIL" w:cs="Doulos SIL"/>
          <w:sz w:val="24"/>
          <w:szCs w:val="24"/>
        </w:rPr>
        <w:t>el</w:t>
      </w:r>
      <w:proofErr w:type="spellEnd"/>
      <w:r w:rsidRPr="00C06B45">
        <w:rPr>
          <w:rFonts w:ascii="Doulos SIL" w:hAnsi="Doulos SIL" w:cs="Doulos SIL"/>
          <w:sz w:val="24"/>
          <w:szCs w:val="24"/>
          <w:lang w:val="yo-NG"/>
        </w:rPr>
        <w:t>épo</w:t>
      </w:r>
    </w:p>
    <w:p w14:paraId="2F2C5367" w14:textId="3302AFC3" w:rsidR="00670090" w:rsidRPr="00C06B45" w:rsidRDefault="00670090" w:rsidP="007B1DE1">
      <w:pPr>
        <w:spacing w:after="0" w:line="280" w:lineRule="atLeast"/>
        <w:jc w:val="both"/>
        <w:rPr>
          <w:rFonts w:ascii="Doulos SIL" w:hAnsi="Doulos SIL" w:cs="Doulos SIL"/>
          <w:sz w:val="24"/>
          <w:szCs w:val="24"/>
          <w:lang w:val="yo-NG"/>
        </w:rPr>
      </w:pPr>
      <w:r>
        <w:rPr>
          <w:rFonts w:ascii="Times New Roman" w:hAnsi="Times New Roman" w:cs="Times New Roman"/>
          <w:sz w:val="24"/>
          <w:szCs w:val="24"/>
          <w:lang w:val="yo-NG"/>
        </w:rPr>
        <w:t xml:space="preserve">      Phonetic Representation:</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sidRPr="00C06B45">
        <w:rPr>
          <w:rFonts w:ascii="Doulos SIL" w:hAnsi="Doulos SIL" w:cs="Doulos SIL"/>
          <w:sz w:val="24"/>
          <w:szCs w:val="24"/>
          <w:lang w:val="yo-NG"/>
        </w:rPr>
        <w:t>[elépo]</w:t>
      </w:r>
      <w:r w:rsidR="00D125F7" w:rsidRPr="00C06B45">
        <w:rPr>
          <w:rFonts w:ascii="Doulos SIL" w:hAnsi="Doulos SIL" w:cs="Doulos SIL"/>
          <w:sz w:val="24"/>
          <w:szCs w:val="24"/>
          <w:lang w:val="yo-NG"/>
        </w:rPr>
        <w:tab/>
      </w:r>
    </w:p>
    <w:p w14:paraId="091D8B75" w14:textId="77777777" w:rsidR="00C06B45" w:rsidRDefault="00C06B45" w:rsidP="007B1DE1">
      <w:pPr>
        <w:spacing w:after="0" w:line="280" w:lineRule="atLeast"/>
        <w:jc w:val="both"/>
        <w:rPr>
          <w:rFonts w:ascii="Times New Roman" w:hAnsi="Times New Roman" w:cs="Times New Roman"/>
          <w:sz w:val="24"/>
          <w:szCs w:val="24"/>
          <w:lang w:val="yo-NG"/>
        </w:rPr>
      </w:pPr>
    </w:p>
    <w:p w14:paraId="52885D26" w14:textId="1FE81D28"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lang w:val="yo-NG"/>
        </w:rPr>
        <w:t xml:space="preserve">As </w:t>
      </w:r>
      <w:r>
        <w:rPr>
          <w:rFonts w:ascii="Times New Roman" w:hAnsi="Times New Roman" w:cs="Times New Roman"/>
          <w:sz w:val="24"/>
          <w:szCs w:val="24"/>
        </w:rPr>
        <w:t xml:space="preserve">interesting as the transformational journey of the phonetic realization of </w:t>
      </w:r>
      <w:r w:rsidRPr="00613347">
        <w:rPr>
          <w:rFonts w:ascii="Times New Roman" w:hAnsi="Times New Roman" w:cs="Times New Roman"/>
          <w:b/>
          <w:bCs/>
          <w:sz w:val="24"/>
          <w:szCs w:val="24"/>
          <w:lang w:val="yo-NG"/>
        </w:rPr>
        <w:t>/oní</w:t>
      </w:r>
      <w:r w:rsidRPr="00613347">
        <w:rPr>
          <w:rFonts w:ascii="Times New Roman" w:hAnsi="Times New Roman" w:cs="Times New Roman"/>
          <w:b/>
          <w:bCs/>
          <w:sz w:val="24"/>
          <w:szCs w:val="24"/>
        </w:rPr>
        <w:t>-/</w:t>
      </w:r>
      <w:r>
        <w:rPr>
          <w:rFonts w:ascii="Times New Roman" w:hAnsi="Times New Roman" w:cs="Times New Roman"/>
          <w:sz w:val="24"/>
          <w:szCs w:val="24"/>
        </w:rPr>
        <w:t xml:space="preserve"> presented in (4) looks, there are two issues surrounding such approach. One, the multiplicity of phonological rules involved in the derivation can create a tendency of two analysts independently presenting two different patterns of rule</w:t>
      </w:r>
      <w:r w:rsidR="00786A60">
        <w:rPr>
          <w:rFonts w:ascii="Times New Roman" w:hAnsi="Times New Roman" w:cs="Times New Roman"/>
          <w:sz w:val="24"/>
          <w:szCs w:val="24"/>
        </w:rPr>
        <w:t xml:space="preserve"> ordering</w:t>
      </w:r>
      <w:r>
        <w:rPr>
          <w:rFonts w:ascii="Times New Roman" w:hAnsi="Times New Roman" w:cs="Times New Roman"/>
          <w:sz w:val="24"/>
          <w:szCs w:val="24"/>
        </w:rPr>
        <w:t xml:space="preserve">. As an example, while Akinlabi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(1987), </w:t>
      </w: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(1995), </w:t>
      </w:r>
      <w:proofErr w:type="spellStart"/>
      <w:r>
        <w:rPr>
          <w:rFonts w:ascii="Times New Roman" w:hAnsi="Times New Roman" w:cs="Times New Roman"/>
          <w:sz w:val="24"/>
          <w:szCs w:val="24"/>
        </w:rPr>
        <w:t>Bamgbose</w:t>
      </w:r>
      <w:proofErr w:type="spellEnd"/>
      <w:r>
        <w:rPr>
          <w:rFonts w:ascii="Times New Roman" w:hAnsi="Times New Roman" w:cs="Times New Roman"/>
          <w:sz w:val="24"/>
          <w:szCs w:val="24"/>
        </w:rPr>
        <w:t xml:space="preserve"> (1990),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(2010, 2018) are united in analyzing the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rule as applying before the assimilation rule, </w:t>
      </w:r>
      <w:proofErr w:type="spellStart"/>
      <w:r>
        <w:rPr>
          <w:rFonts w:ascii="Times New Roman" w:hAnsi="Times New Roman" w:cs="Times New Roman"/>
          <w:sz w:val="24"/>
          <w:szCs w:val="24"/>
        </w:rPr>
        <w:t>Arokoyo’s</w:t>
      </w:r>
      <w:proofErr w:type="spellEnd"/>
      <w:r>
        <w:rPr>
          <w:rFonts w:ascii="Times New Roman" w:hAnsi="Times New Roman" w:cs="Times New Roman"/>
          <w:sz w:val="24"/>
          <w:szCs w:val="24"/>
        </w:rPr>
        <w:t xml:space="preserve"> (2017) proposal presents the opposite picture: assimilation before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Whether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applies before assimilation or vice versa remains open for debate. In fact, one could alternatively argue for a simultaneous application of the two rules </w:t>
      </w:r>
      <w:r w:rsidR="004C5B05">
        <w:rPr>
          <w:rFonts w:ascii="Times New Roman" w:hAnsi="Times New Roman" w:cs="Times New Roman"/>
          <w:sz w:val="24"/>
          <w:szCs w:val="24"/>
        </w:rPr>
        <w:t>owing to</w:t>
      </w:r>
      <w:r>
        <w:rPr>
          <w:rFonts w:ascii="Times New Roman" w:hAnsi="Times New Roman" w:cs="Times New Roman"/>
          <w:sz w:val="24"/>
          <w:szCs w:val="24"/>
        </w:rPr>
        <w:t xml:space="preserve"> the fact that the same output would still be obtained regardless of the precedence re</w:t>
      </w:r>
      <w:r w:rsidR="0024583D">
        <w:rPr>
          <w:rFonts w:ascii="Times New Roman" w:hAnsi="Times New Roman" w:cs="Times New Roman"/>
          <w:sz w:val="24"/>
          <w:szCs w:val="24"/>
        </w:rPr>
        <w:t>lation holding between them</w:t>
      </w:r>
      <w:r>
        <w:rPr>
          <w:rFonts w:ascii="Times New Roman" w:hAnsi="Times New Roman" w:cs="Times New Roman"/>
          <w:sz w:val="24"/>
          <w:szCs w:val="24"/>
        </w:rPr>
        <w:t xml:space="preserve">. Such proposal, however, would run afoul of the principle of ‘linear sequential ordering’ characterizing the application of rules in the standard Generative Phonology (GP). As highlighted in </w:t>
      </w:r>
      <w:proofErr w:type="spellStart"/>
      <w:r>
        <w:rPr>
          <w:rFonts w:ascii="Times New Roman" w:hAnsi="Times New Roman" w:cs="Times New Roman"/>
          <w:sz w:val="24"/>
          <w:szCs w:val="24"/>
        </w:rPr>
        <w:t>Sommerstein</w:t>
      </w:r>
      <w:proofErr w:type="spellEnd"/>
      <w:r>
        <w:rPr>
          <w:rFonts w:ascii="Times New Roman" w:hAnsi="Times New Roman" w:cs="Times New Roman"/>
          <w:sz w:val="24"/>
          <w:szCs w:val="24"/>
        </w:rPr>
        <w:t xml:space="preserve"> (1977) and extensively discussed in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(2018), the phenomenon of rule ordering itself constitutes one of the issues confronting GP.</w:t>
      </w:r>
    </w:p>
    <w:p w14:paraId="26B35768" w14:textId="77777777" w:rsidR="00CA1036" w:rsidRDefault="00CA1036" w:rsidP="007B1DE1">
      <w:pPr>
        <w:spacing w:after="0" w:line="280" w:lineRule="atLeast"/>
        <w:jc w:val="both"/>
        <w:rPr>
          <w:rFonts w:ascii="Times New Roman" w:hAnsi="Times New Roman" w:cs="Times New Roman"/>
          <w:sz w:val="24"/>
          <w:szCs w:val="24"/>
        </w:rPr>
      </w:pPr>
    </w:p>
    <w:p w14:paraId="546A66A0" w14:textId="45DAD6C2" w:rsidR="00670090" w:rsidRDefault="00F71FE3"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Also</w:t>
      </w:r>
      <w:r w:rsidR="00670090">
        <w:rPr>
          <w:rFonts w:ascii="Times New Roman" w:hAnsi="Times New Roman" w:cs="Times New Roman"/>
          <w:sz w:val="24"/>
          <w:szCs w:val="24"/>
        </w:rPr>
        <w:t xml:space="preserve">, </w:t>
      </w:r>
      <w:proofErr w:type="spellStart"/>
      <w:r w:rsidR="00670090">
        <w:rPr>
          <w:rFonts w:ascii="Times New Roman" w:hAnsi="Times New Roman" w:cs="Times New Roman"/>
          <w:sz w:val="24"/>
          <w:szCs w:val="24"/>
        </w:rPr>
        <w:t>Oyebade</w:t>
      </w:r>
      <w:proofErr w:type="spellEnd"/>
      <w:r w:rsidR="00670090">
        <w:rPr>
          <w:rFonts w:ascii="Times New Roman" w:hAnsi="Times New Roman" w:cs="Times New Roman"/>
          <w:sz w:val="24"/>
          <w:szCs w:val="24"/>
        </w:rPr>
        <w:t xml:space="preserve"> (2018) offers a possibility of positing </w:t>
      </w:r>
      <w:r w:rsidR="00670090" w:rsidRPr="00EB25E6">
        <w:rPr>
          <w:rFonts w:ascii="Times New Roman" w:hAnsi="Times New Roman" w:cs="Times New Roman"/>
          <w:b/>
          <w:bCs/>
          <w:sz w:val="24"/>
          <w:szCs w:val="24"/>
        </w:rPr>
        <w:t>/</w:t>
      </w:r>
      <w:proofErr w:type="spellStart"/>
      <w:r w:rsidR="00670090" w:rsidRPr="00EB25E6">
        <w:rPr>
          <w:rFonts w:ascii="Times New Roman" w:hAnsi="Times New Roman" w:cs="Times New Roman"/>
          <w:b/>
          <w:bCs/>
          <w:sz w:val="24"/>
          <w:szCs w:val="24"/>
        </w:rPr>
        <w:t>oli</w:t>
      </w:r>
      <w:proofErr w:type="spellEnd"/>
      <w:r w:rsidR="00670090" w:rsidRPr="00EB25E6">
        <w:rPr>
          <w:rFonts w:ascii="Times New Roman" w:hAnsi="Times New Roman" w:cs="Times New Roman"/>
          <w:b/>
          <w:bCs/>
          <w:sz w:val="24"/>
          <w:szCs w:val="24"/>
        </w:rPr>
        <w:t>̃-/</w:t>
      </w:r>
      <w:r w:rsidR="00670090">
        <w:rPr>
          <w:rFonts w:ascii="Times New Roman" w:hAnsi="Times New Roman" w:cs="Times New Roman"/>
          <w:sz w:val="24"/>
          <w:szCs w:val="24"/>
        </w:rPr>
        <w:t xml:space="preserve"> as the underlying form in which nasalization of /l/ to [n], as opposed</w:t>
      </w:r>
      <w:r w:rsidR="00947045">
        <w:rPr>
          <w:rFonts w:ascii="Times New Roman" w:hAnsi="Times New Roman" w:cs="Times New Roman"/>
          <w:sz w:val="24"/>
          <w:szCs w:val="24"/>
        </w:rPr>
        <w:t xml:space="preserve"> to </w:t>
      </w:r>
      <w:proofErr w:type="spellStart"/>
      <w:r w:rsidR="00947045">
        <w:rPr>
          <w:rFonts w:ascii="Times New Roman" w:hAnsi="Times New Roman" w:cs="Times New Roman"/>
          <w:sz w:val="24"/>
          <w:szCs w:val="24"/>
        </w:rPr>
        <w:t>denasalization</w:t>
      </w:r>
      <w:proofErr w:type="spellEnd"/>
      <w:r w:rsidR="00947045">
        <w:rPr>
          <w:rFonts w:ascii="Times New Roman" w:hAnsi="Times New Roman" w:cs="Times New Roman"/>
          <w:sz w:val="24"/>
          <w:szCs w:val="24"/>
        </w:rPr>
        <w:t>, takes place ‒</w:t>
      </w:r>
      <w:r w:rsidR="00670090">
        <w:rPr>
          <w:rFonts w:ascii="Times New Roman" w:hAnsi="Times New Roman" w:cs="Times New Roman"/>
          <w:sz w:val="24"/>
          <w:szCs w:val="24"/>
        </w:rPr>
        <w:t xml:space="preserve"> for example, </w:t>
      </w:r>
      <w:r w:rsidR="00670090" w:rsidRPr="00CA1036">
        <w:rPr>
          <w:rFonts w:ascii="Doulos SIL" w:hAnsi="Doulos SIL" w:cs="Doulos SIL"/>
          <w:b/>
          <w:bCs/>
          <w:sz w:val="24"/>
          <w:szCs w:val="24"/>
        </w:rPr>
        <w:t>/</w:t>
      </w:r>
      <w:proofErr w:type="spellStart"/>
      <w:r w:rsidR="00670090" w:rsidRPr="00CA1036">
        <w:rPr>
          <w:rFonts w:ascii="Doulos SIL" w:hAnsi="Doulos SIL" w:cs="Doulos SIL"/>
          <w:b/>
          <w:bCs/>
          <w:sz w:val="24"/>
          <w:szCs w:val="24"/>
        </w:rPr>
        <w:t>oli</w:t>
      </w:r>
      <w:proofErr w:type="spellEnd"/>
      <w:r w:rsidR="00670090" w:rsidRPr="00CA1036">
        <w:rPr>
          <w:rFonts w:ascii="Doulos SIL" w:hAnsi="Doulos SIL" w:cs="Doulos SIL"/>
          <w:b/>
          <w:bCs/>
          <w:sz w:val="24"/>
          <w:szCs w:val="24"/>
        </w:rPr>
        <w:t xml:space="preserve">̃ + </w:t>
      </w:r>
      <w:r w:rsidR="00670090" w:rsidRPr="00CA1036">
        <w:rPr>
          <w:rFonts w:ascii="Doulos SIL" w:hAnsi="Doulos SIL" w:cs="Doulos SIL"/>
          <w:b/>
          <w:bCs/>
          <w:sz w:val="24"/>
          <w:szCs w:val="24"/>
          <w:lang w:val="yo-NG"/>
        </w:rPr>
        <w:t>bàtà</w:t>
      </w:r>
      <w:r w:rsidR="00670090" w:rsidRPr="00CA1036">
        <w:rPr>
          <w:rFonts w:ascii="Doulos SIL" w:hAnsi="Doulos SIL" w:cs="Doulos SIL"/>
          <w:b/>
          <w:bCs/>
          <w:sz w:val="24"/>
          <w:szCs w:val="24"/>
        </w:rPr>
        <w:t>/</w:t>
      </w:r>
      <w:r w:rsidR="00670090" w:rsidRPr="00CA1036">
        <w:rPr>
          <w:rFonts w:ascii="Doulos SIL" w:hAnsi="Doulos SIL" w:cs="Doulos SIL"/>
          <w:sz w:val="24"/>
          <w:szCs w:val="24"/>
          <w:lang w:val="yo-NG"/>
        </w:rPr>
        <w:t xml:space="preserve"> → </w:t>
      </w:r>
      <w:r w:rsidR="00670090" w:rsidRPr="00CA1036">
        <w:rPr>
          <w:rFonts w:ascii="Doulos SIL" w:hAnsi="Doulos SIL" w:cs="Doulos SIL"/>
          <w:b/>
          <w:bCs/>
          <w:sz w:val="24"/>
          <w:szCs w:val="24"/>
          <w:lang w:val="yo-NG"/>
        </w:rPr>
        <w:t>[oníbàtà]</w:t>
      </w:r>
      <w:r w:rsidR="00670090" w:rsidRPr="00CA1036">
        <w:rPr>
          <w:rFonts w:ascii="Doulos SIL" w:hAnsi="Doulos SIL" w:cs="Doulos SIL"/>
          <w:sz w:val="24"/>
          <w:szCs w:val="24"/>
          <w:lang w:val="yo-NG"/>
        </w:rPr>
        <w:t>.</w:t>
      </w:r>
      <w:r w:rsidR="009F4CC0">
        <w:rPr>
          <w:rFonts w:ascii="Times New Roman" w:hAnsi="Times New Roman" w:cs="Times New Roman"/>
          <w:sz w:val="24"/>
          <w:szCs w:val="24"/>
        </w:rPr>
        <w:t xml:space="preserve"> </w:t>
      </w:r>
      <w:r w:rsidR="00B30614">
        <w:rPr>
          <w:rFonts w:ascii="Times New Roman" w:hAnsi="Times New Roman" w:cs="Times New Roman"/>
          <w:sz w:val="24"/>
          <w:szCs w:val="24"/>
        </w:rPr>
        <w:t xml:space="preserve">Meanwhile, </w:t>
      </w:r>
      <w:proofErr w:type="spellStart"/>
      <w:r w:rsidR="009F4CC0">
        <w:rPr>
          <w:rFonts w:ascii="Times New Roman" w:hAnsi="Times New Roman" w:cs="Times New Roman"/>
          <w:sz w:val="24"/>
          <w:szCs w:val="24"/>
        </w:rPr>
        <w:t>Oyebola</w:t>
      </w:r>
      <w:proofErr w:type="spellEnd"/>
      <w:r w:rsidR="009F4CC0">
        <w:rPr>
          <w:rFonts w:ascii="Times New Roman" w:hAnsi="Times New Roman" w:cs="Times New Roman"/>
          <w:sz w:val="24"/>
          <w:szCs w:val="24"/>
        </w:rPr>
        <w:t xml:space="preserve"> (2003, 2004) had</w:t>
      </w:r>
      <w:r w:rsidR="003D5340">
        <w:rPr>
          <w:rFonts w:ascii="Times New Roman" w:hAnsi="Times New Roman" w:cs="Times New Roman"/>
          <w:sz w:val="24"/>
          <w:szCs w:val="24"/>
        </w:rPr>
        <w:t xml:space="preserve"> </w:t>
      </w:r>
      <w:r w:rsidR="009F4CC0">
        <w:rPr>
          <w:rFonts w:ascii="Times New Roman" w:eastAsiaTheme="minorEastAsia" w:hAnsi="Times New Roman" w:cs="Times New Roman"/>
          <w:sz w:val="24"/>
          <w:szCs w:val="24"/>
        </w:rPr>
        <w:t xml:space="preserve">posited </w:t>
      </w:r>
      <w:r w:rsidR="009F4CC0" w:rsidRPr="00EB25E6">
        <w:rPr>
          <w:rFonts w:ascii="Times New Roman" w:eastAsiaTheme="minorEastAsia" w:hAnsi="Times New Roman" w:cs="Times New Roman"/>
          <w:b/>
          <w:bCs/>
          <w:sz w:val="24"/>
          <w:szCs w:val="24"/>
        </w:rPr>
        <w:t>/</w:t>
      </w:r>
      <w:proofErr w:type="spellStart"/>
      <w:r w:rsidR="009F4CC0" w:rsidRPr="00EB25E6">
        <w:rPr>
          <w:rFonts w:ascii="Times New Roman" w:eastAsiaTheme="minorEastAsia" w:hAnsi="Times New Roman" w:cs="Times New Roman"/>
          <w:b/>
          <w:bCs/>
          <w:sz w:val="24"/>
          <w:szCs w:val="24"/>
        </w:rPr>
        <w:t>olu</w:t>
      </w:r>
      <w:proofErr w:type="spellEnd"/>
      <w:r w:rsidR="009F4CC0" w:rsidRPr="00EB25E6">
        <w:rPr>
          <w:rFonts w:ascii="Times New Roman" w:eastAsiaTheme="minorEastAsia" w:hAnsi="Times New Roman" w:cs="Times New Roman"/>
          <w:b/>
          <w:bCs/>
          <w:sz w:val="24"/>
          <w:szCs w:val="24"/>
        </w:rPr>
        <w:t>́-/</w:t>
      </w:r>
      <w:r w:rsidR="009F4CC0">
        <w:rPr>
          <w:rFonts w:ascii="Times New Roman" w:eastAsiaTheme="minorEastAsia" w:hAnsi="Times New Roman" w:cs="Times New Roman"/>
          <w:sz w:val="24"/>
          <w:szCs w:val="24"/>
        </w:rPr>
        <w:t xml:space="preserve"> as t</w:t>
      </w:r>
      <w:r w:rsidR="002C271F">
        <w:rPr>
          <w:rFonts w:ascii="Times New Roman" w:eastAsiaTheme="minorEastAsia" w:hAnsi="Times New Roman" w:cs="Times New Roman"/>
          <w:sz w:val="24"/>
          <w:szCs w:val="24"/>
        </w:rPr>
        <w:t xml:space="preserve">he underlying form </w:t>
      </w:r>
      <w:r w:rsidR="00533F3F">
        <w:rPr>
          <w:rFonts w:ascii="Times New Roman" w:eastAsiaTheme="minorEastAsia" w:hAnsi="Times New Roman" w:cs="Times New Roman"/>
          <w:sz w:val="24"/>
          <w:szCs w:val="24"/>
        </w:rPr>
        <w:t>for</w:t>
      </w:r>
      <w:r w:rsidR="003D5340">
        <w:rPr>
          <w:rFonts w:ascii="Times New Roman" w:eastAsiaTheme="minorEastAsia" w:hAnsi="Times New Roman" w:cs="Times New Roman"/>
          <w:sz w:val="24"/>
          <w:szCs w:val="24"/>
        </w:rPr>
        <w:t xml:space="preserve"> all categories of agentive constructions</w:t>
      </w:r>
      <w:r w:rsidR="00F84995">
        <w:rPr>
          <w:rFonts w:ascii="Times New Roman" w:eastAsiaTheme="minorEastAsia" w:hAnsi="Times New Roman" w:cs="Times New Roman"/>
          <w:sz w:val="24"/>
          <w:szCs w:val="24"/>
        </w:rPr>
        <w:t xml:space="preserve"> in </w:t>
      </w:r>
      <w:r w:rsidR="00F84995">
        <w:rPr>
          <w:rFonts w:ascii="Times New Roman" w:hAnsi="Times New Roman" w:cs="Times New Roman"/>
          <w:sz w:val="24"/>
          <w:szCs w:val="24"/>
        </w:rPr>
        <w:t>Y</w:t>
      </w:r>
      <w:r w:rsidR="00F84995">
        <w:rPr>
          <w:rFonts w:ascii="Times New Roman" w:hAnsi="Times New Roman" w:cs="Times New Roman"/>
          <w:sz w:val="24"/>
          <w:szCs w:val="24"/>
          <w:lang w:val="yo-NG"/>
        </w:rPr>
        <w:t>orùbá</w:t>
      </w:r>
      <w:r w:rsidR="00533F3F">
        <w:rPr>
          <w:rFonts w:ascii="Times New Roman" w:eastAsiaTheme="minorEastAsia" w:hAnsi="Times New Roman" w:cs="Times New Roman"/>
          <w:sz w:val="24"/>
          <w:szCs w:val="24"/>
        </w:rPr>
        <w:t>, thus</w:t>
      </w:r>
      <w:r w:rsidR="003D5340">
        <w:rPr>
          <w:rFonts w:ascii="Times New Roman" w:eastAsiaTheme="minorEastAsia" w:hAnsi="Times New Roman" w:cs="Times New Roman"/>
          <w:sz w:val="24"/>
          <w:szCs w:val="24"/>
        </w:rPr>
        <w:t xml:space="preserve"> </w:t>
      </w:r>
      <w:r w:rsidR="002C271F">
        <w:rPr>
          <w:rFonts w:ascii="Times New Roman" w:eastAsiaTheme="minorEastAsia" w:hAnsi="Times New Roman" w:cs="Times New Roman"/>
          <w:sz w:val="24"/>
          <w:szCs w:val="24"/>
        </w:rPr>
        <w:t xml:space="preserve">giving rise to </w:t>
      </w:r>
      <w:r w:rsidR="009F4CC0">
        <w:rPr>
          <w:rFonts w:ascii="Times New Roman" w:eastAsiaTheme="minorEastAsia" w:hAnsi="Times New Roman" w:cs="Times New Roman"/>
          <w:sz w:val="24"/>
          <w:szCs w:val="24"/>
        </w:rPr>
        <w:t xml:space="preserve">a </w:t>
      </w:r>
      <w:r w:rsidR="003D5340">
        <w:rPr>
          <w:rFonts w:ascii="Times New Roman" w:eastAsiaTheme="minorEastAsia" w:hAnsi="Times New Roman" w:cs="Times New Roman"/>
          <w:sz w:val="24"/>
          <w:szCs w:val="24"/>
        </w:rPr>
        <w:t xml:space="preserve">similar </w:t>
      </w:r>
      <w:r w:rsidR="009F4CC0">
        <w:rPr>
          <w:rFonts w:ascii="Times New Roman" w:eastAsiaTheme="minorEastAsia" w:hAnsi="Times New Roman" w:cs="Times New Roman"/>
          <w:sz w:val="24"/>
          <w:szCs w:val="24"/>
        </w:rPr>
        <w:t>rule which converts /l/ to [n]</w:t>
      </w:r>
      <w:r w:rsidR="00670090">
        <w:rPr>
          <w:rFonts w:ascii="Times New Roman" w:hAnsi="Times New Roman" w:cs="Times New Roman"/>
          <w:sz w:val="24"/>
          <w:szCs w:val="24"/>
        </w:rPr>
        <w:t xml:space="preserve">. The possibility of positing two alternative underlying representations </w:t>
      </w:r>
      <w:r w:rsidR="00670090" w:rsidRPr="00CA1036">
        <w:rPr>
          <w:rFonts w:ascii="Doulos SIL" w:hAnsi="Doulos SIL" w:cs="Doulos SIL"/>
          <w:sz w:val="24"/>
          <w:szCs w:val="24"/>
        </w:rPr>
        <w:t xml:space="preserve">‒ </w:t>
      </w:r>
      <w:r w:rsidR="00670090" w:rsidRPr="00CA1036">
        <w:rPr>
          <w:rFonts w:ascii="Doulos SIL" w:hAnsi="Doulos SIL" w:cs="Doulos SIL"/>
          <w:b/>
          <w:bCs/>
          <w:sz w:val="24"/>
          <w:szCs w:val="24"/>
        </w:rPr>
        <w:t>/</w:t>
      </w:r>
      <w:r w:rsidR="00670090" w:rsidRPr="00CA1036">
        <w:rPr>
          <w:rFonts w:ascii="Doulos SIL" w:hAnsi="Doulos SIL" w:cs="Doulos SIL"/>
          <w:b/>
          <w:bCs/>
          <w:sz w:val="24"/>
          <w:szCs w:val="24"/>
          <w:lang w:val="yo-NG"/>
        </w:rPr>
        <w:t>oní</w:t>
      </w:r>
      <w:r w:rsidR="00670090" w:rsidRPr="00CA1036">
        <w:rPr>
          <w:rFonts w:ascii="Doulos SIL" w:hAnsi="Doulos SIL" w:cs="Doulos SIL"/>
          <w:b/>
          <w:bCs/>
          <w:sz w:val="24"/>
          <w:szCs w:val="24"/>
        </w:rPr>
        <w:t>-/</w:t>
      </w:r>
      <w:r w:rsidR="00670090" w:rsidRPr="00CA1036">
        <w:rPr>
          <w:rFonts w:ascii="Doulos SIL" w:hAnsi="Doulos SIL" w:cs="Doulos SIL"/>
          <w:sz w:val="24"/>
          <w:szCs w:val="24"/>
        </w:rPr>
        <w:t xml:space="preserve"> </w:t>
      </w:r>
      <w:r w:rsidR="00670090">
        <w:rPr>
          <w:rFonts w:ascii="Times New Roman" w:hAnsi="Times New Roman" w:cs="Times New Roman"/>
          <w:sz w:val="24"/>
          <w:szCs w:val="24"/>
        </w:rPr>
        <w:t xml:space="preserve">and </w:t>
      </w:r>
      <w:r w:rsidR="00670090" w:rsidRPr="00CA1036">
        <w:rPr>
          <w:rFonts w:ascii="Doulos SIL" w:hAnsi="Doulos SIL" w:cs="Doulos SIL"/>
          <w:b/>
          <w:bCs/>
          <w:sz w:val="24"/>
          <w:szCs w:val="24"/>
        </w:rPr>
        <w:t>/</w:t>
      </w:r>
      <w:proofErr w:type="spellStart"/>
      <w:r w:rsidR="00670090" w:rsidRPr="00CA1036">
        <w:rPr>
          <w:rFonts w:ascii="Doulos SIL" w:hAnsi="Doulos SIL" w:cs="Doulos SIL"/>
          <w:b/>
          <w:bCs/>
          <w:sz w:val="24"/>
          <w:szCs w:val="24"/>
        </w:rPr>
        <w:t>oli</w:t>
      </w:r>
      <w:proofErr w:type="spellEnd"/>
      <w:r w:rsidR="00670090" w:rsidRPr="00CA1036">
        <w:rPr>
          <w:rFonts w:ascii="Doulos SIL" w:hAnsi="Doulos SIL" w:cs="Doulos SIL"/>
          <w:b/>
          <w:bCs/>
          <w:sz w:val="24"/>
          <w:szCs w:val="24"/>
        </w:rPr>
        <w:t>̃-/</w:t>
      </w:r>
      <w:r w:rsidR="00720B2A">
        <w:rPr>
          <w:rFonts w:ascii="Times New Roman" w:hAnsi="Times New Roman" w:cs="Times New Roman"/>
          <w:sz w:val="24"/>
          <w:szCs w:val="24"/>
        </w:rPr>
        <w:t xml:space="preserve"> </w:t>
      </w:r>
      <w:r w:rsidR="003A3CAE">
        <w:rPr>
          <w:rFonts w:ascii="Times New Roman" w:hAnsi="Times New Roman" w:cs="Times New Roman"/>
          <w:sz w:val="24"/>
          <w:szCs w:val="24"/>
        </w:rPr>
        <w:t xml:space="preserve">or </w:t>
      </w:r>
      <w:r w:rsidR="003A3CAE" w:rsidRPr="00CA1036">
        <w:rPr>
          <w:rFonts w:ascii="Doulos SIL" w:eastAsiaTheme="minorEastAsia" w:hAnsi="Doulos SIL" w:cs="Doulos SIL"/>
          <w:b/>
          <w:bCs/>
          <w:sz w:val="24"/>
          <w:szCs w:val="24"/>
        </w:rPr>
        <w:t>/</w:t>
      </w:r>
      <w:proofErr w:type="spellStart"/>
      <w:r w:rsidR="003A3CAE" w:rsidRPr="00CA1036">
        <w:rPr>
          <w:rFonts w:ascii="Doulos SIL" w:eastAsiaTheme="minorEastAsia" w:hAnsi="Doulos SIL" w:cs="Doulos SIL"/>
          <w:b/>
          <w:bCs/>
          <w:sz w:val="24"/>
          <w:szCs w:val="24"/>
        </w:rPr>
        <w:t>olu</w:t>
      </w:r>
      <w:proofErr w:type="spellEnd"/>
      <w:r w:rsidR="003A3CAE" w:rsidRPr="00CA1036">
        <w:rPr>
          <w:rFonts w:ascii="Doulos SIL" w:eastAsiaTheme="minorEastAsia" w:hAnsi="Doulos SIL" w:cs="Doulos SIL"/>
          <w:b/>
          <w:bCs/>
          <w:sz w:val="24"/>
          <w:szCs w:val="24"/>
        </w:rPr>
        <w:t>́-/</w:t>
      </w:r>
      <w:r w:rsidR="00670090">
        <w:rPr>
          <w:rFonts w:ascii="Times New Roman" w:hAnsi="Times New Roman" w:cs="Times New Roman"/>
          <w:sz w:val="24"/>
          <w:szCs w:val="24"/>
        </w:rPr>
        <w:t xml:space="preserve"> ‒ thereby leading to two alternative rules ‒ </w:t>
      </w:r>
      <w:proofErr w:type="spellStart"/>
      <w:r w:rsidR="00670090">
        <w:rPr>
          <w:rFonts w:ascii="Times New Roman" w:hAnsi="Times New Roman" w:cs="Times New Roman"/>
          <w:sz w:val="24"/>
          <w:szCs w:val="24"/>
        </w:rPr>
        <w:t>denasalization</w:t>
      </w:r>
      <w:proofErr w:type="spellEnd"/>
      <w:r w:rsidR="00670090">
        <w:rPr>
          <w:rFonts w:ascii="Times New Roman" w:hAnsi="Times New Roman" w:cs="Times New Roman"/>
          <w:sz w:val="24"/>
          <w:szCs w:val="24"/>
        </w:rPr>
        <w:t xml:space="preserve"> vs. nasalization, respectively ‒ surprisingly reveals one of the limitations of the rule-based approach: rewrite rules are excessively input-driven, they offer little or no insight into the outcome of the derivation. Kager (1999</w:t>
      </w:r>
      <w:r w:rsidR="00113AB0">
        <w:rPr>
          <w:rFonts w:ascii="Times New Roman" w:hAnsi="Times New Roman" w:cs="Times New Roman"/>
          <w:sz w:val="24"/>
          <w:szCs w:val="24"/>
        </w:rPr>
        <w:t>: 57-58</w:t>
      </w:r>
      <w:r w:rsidR="00670090">
        <w:rPr>
          <w:rFonts w:ascii="Times New Roman" w:hAnsi="Times New Roman" w:cs="Times New Roman"/>
          <w:sz w:val="24"/>
          <w:szCs w:val="24"/>
        </w:rPr>
        <w:t>) explains this in detail as follows:</w:t>
      </w:r>
    </w:p>
    <w:p w14:paraId="776DB374" w14:textId="77777777" w:rsidR="00C000DD" w:rsidRDefault="00C000DD" w:rsidP="007B1DE1">
      <w:pPr>
        <w:spacing w:after="0" w:line="280" w:lineRule="atLeast"/>
        <w:jc w:val="both"/>
        <w:rPr>
          <w:rFonts w:ascii="Times New Roman" w:hAnsi="Times New Roman" w:cs="Times New Roman"/>
          <w:sz w:val="24"/>
          <w:szCs w:val="24"/>
        </w:rPr>
      </w:pPr>
    </w:p>
    <w:p w14:paraId="10EFF094" w14:textId="1C3496BE" w:rsidR="00670090" w:rsidRDefault="00670090" w:rsidP="007B1DE1">
      <w:pPr>
        <w:spacing w:after="0" w:line="280" w:lineRule="atLeast"/>
        <w:ind w:left="283" w:right="283"/>
        <w:jc w:val="both"/>
        <w:rPr>
          <w:rFonts w:ascii="Times New Roman" w:hAnsi="Times New Roman" w:cs="Times New Roman"/>
          <w:sz w:val="24"/>
          <w:szCs w:val="24"/>
        </w:rPr>
      </w:pPr>
      <w:r>
        <w:rPr>
          <w:rFonts w:ascii="Times New Roman" w:hAnsi="Times New Roman" w:cs="Times New Roman"/>
          <w:sz w:val="24"/>
          <w:szCs w:val="24"/>
        </w:rPr>
        <w:t xml:space="preserve">In a derivation the application of a rule solely depends on whether the structural description is met by the output of the immediately preceding rule. Rules are </w:t>
      </w:r>
      <w:r>
        <w:rPr>
          <w:rFonts w:ascii="Times New Roman" w:hAnsi="Times New Roman" w:cs="Times New Roman"/>
          <w:i/>
          <w:sz w:val="24"/>
          <w:szCs w:val="24"/>
        </w:rPr>
        <w:t xml:space="preserve">blind </w:t>
      </w:r>
      <w:r>
        <w:rPr>
          <w:rFonts w:ascii="Times New Roman" w:hAnsi="Times New Roman" w:cs="Times New Roman"/>
          <w:sz w:val="24"/>
          <w:szCs w:val="24"/>
        </w:rPr>
        <w:t>to their own outputs, which they produce mechanically. Moreover, each rule is blind to the output of the derivation as a whole, which arises only after the last rule has applied. It is thus predicted that the application of a rule can never depend on its eventual consequences at the surface</w:t>
      </w:r>
      <w:r w:rsidR="00113AB0">
        <w:rPr>
          <w:rFonts w:ascii="Times New Roman" w:hAnsi="Times New Roman" w:cs="Times New Roman"/>
          <w:sz w:val="24"/>
          <w:szCs w:val="24"/>
        </w:rPr>
        <w:t>.</w:t>
      </w:r>
    </w:p>
    <w:p w14:paraId="2887C912" w14:textId="77777777" w:rsidR="005F4E8D" w:rsidRDefault="005F4E8D" w:rsidP="007B1DE1">
      <w:pPr>
        <w:spacing w:after="0" w:line="280" w:lineRule="atLeast"/>
        <w:ind w:left="283" w:right="283"/>
        <w:jc w:val="both"/>
        <w:rPr>
          <w:rFonts w:ascii="Times New Roman" w:hAnsi="Times New Roman" w:cs="Times New Roman"/>
          <w:sz w:val="24"/>
          <w:szCs w:val="24"/>
        </w:rPr>
      </w:pPr>
    </w:p>
    <w:p w14:paraId="5FED192F" w14:textId="7C398D67"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 final illustration of the first issue surrounding the rule-based approach demonstrated in (4) is evident in the treatment of the deletion process that operates when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prepended to vowel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]-initial nouns (e.g., </w:t>
      </w:r>
      <w:r w:rsidRPr="00CA1036">
        <w:rPr>
          <w:rFonts w:ascii="Doulos SIL" w:hAnsi="Doulos SIL" w:cs="Doulos SIL"/>
          <w:b/>
          <w:bCs/>
          <w:sz w:val="24"/>
          <w:szCs w:val="24"/>
        </w:rPr>
        <w:t>/</w:t>
      </w:r>
      <w:r w:rsidRPr="00CA1036">
        <w:rPr>
          <w:rFonts w:ascii="Doulos SIL" w:hAnsi="Doulos SIL" w:cs="Doulos SIL"/>
          <w:b/>
          <w:bCs/>
          <w:sz w:val="24"/>
          <w:szCs w:val="24"/>
          <w:lang w:val="yo-NG"/>
        </w:rPr>
        <w:t>oní</w:t>
      </w:r>
      <w:r w:rsidRPr="00CA1036">
        <w:rPr>
          <w:rFonts w:ascii="Doulos SIL" w:hAnsi="Doulos SIL" w:cs="Doulos SIL"/>
          <w:b/>
          <w:bCs/>
          <w:sz w:val="24"/>
          <w:szCs w:val="24"/>
        </w:rPr>
        <w:t xml:space="preserve"> + </w:t>
      </w:r>
      <w:r w:rsidRPr="00CA1036">
        <w:rPr>
          <w:rFonts w:ascii="Doulos SIL" w:hAnsi="Doulos SIL" w:cs="Doulos SIL"/>
          <w:b/>
          <w:bCs/>
          <w:sz w:val="24"/>
          <w:szCs w:val="24"/>
          <w:lang w:val="yo-NG"/>
        </w:rPr>
        <w:t>ilé</w:t>
      </w:r>
      <w:r w:rsidRPr="00CA1036">
        <w:rPr>
          <w:rFonts w:ascii="Doulos SIL" w:hAnsi="Doulos SIL" w:cs="Doulos SIL"/>
          <w:b/>
          <w:bCs/>
          <w:sz w:val="24"/>
          <w:szCs w:val="24"/>
        </w:rPr>
        <w:t>/</w:t>
      </w:r>
      <w:r w:rsidRPr="00CA1036">
        <w:rPr>
          <w:rFonts w:ascii="Doulos SIL" w:hAnsi="Doulos SIL" w:cs="Doulos SIL"/>
          <w:sz w:val="24"/>
          <w:szCs w:val="24"/>
          <w:lang w:val="yo-NG"/>
        </w:rPr>
        <w:t xml:space="preserve"> → </w:t>
      </w:r>
      <w:r w:rsidRPr="00CA1036">
        <w:rPr>
          <w:rFonts w:ascii="Doulos SIL" w:hAnsi="Doulos SIL" w:cs="Doulos SIL"/>
          <w:b/>
          <w:bCs/>
          <w:sz w:val="24"/>
          <w:szCs w:val="24"/>
          <w:lang w:val="yo-NG"/>
        </w:rPr>
        <w:t>[onílé]</w:t>
      </w:r>
      <w:r>
        <w:rPr>
          <w:rFonts w:ascii="Times New Roman" w:hAnsi="Times New Roman" w:cs="Times New Roman"/>
          <w:sz w:val="24"/>
          <w:szCs w:val="24"/>
          <w:lang w:val="yo-NG"/>
        </w:rPr>
        <w:t xml:space="preserve"> ‘owner of house’). </w:t>
      </w:r>
      <w:r>
        <w:rPr>
          <w:rFonts w:ascii="Times New Roman" w:hAnsi="Times New Roman" w:cs="Times New Roman"/>
          <w:sz w:val="24"/>
          <w:szCs w:val="24"/>
        </w:rPr>
        <w:t>A lack of consensus is again observed in the literature. For example, whereas Owolabi (2011) says that it is the initial vowel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of the base noun that consistently undergoes deletion, </w:t>
      </w:r>
      <w:proofErr w:type="spellStart"/>
      <w:r>
        <w:rPr>
          <w:rFonts w:ascii="Times New Roman" w:hAnsi="Times New Roman" w:cs="Times New Roman"/>
          <w:sz w:val="24"/>
          <w:szCs w:val="24"/>
        </w:rPr>
        <w:t>Arokoyo</w:t>
      </w:r>
      <w:proofErr w:type="spellEnd"/>
      <w:r>
        <w:rPr>
          <w:rFonts w:ascii="Times New Roman" w:hAnsi="Times New Roman" w:cs="Times New Roman"/>
          <w:sz w:val="24"/>
          <w:szCs w:val="24"/>
        </w:rPr>
        <w:t xml:space="preserve"> (2017) asserts that the final vowel of the prefix is the one that is deleted. Although Owolabi (2011) may be right given the ev</w:t>
      </w:r>
      <w:r w:rsidR="0035793A">
        <w:rPr>
          <w:rFonts w:ascii="Times New Roman" w:hAnsi="Times New Roman" w:cs="Times New Roman"/>
          <w:sz w:val="24"/>
          <w:szCs w:val="24"/>
        </w:rPr>
        <w:t>idence that a high-toned vowel [</w:t>
      </w:r>
      <w:r>
        <w:rPr>
          <w:rFonts w:ascii="Times New Roman" w:hAnsi="Times New Roman" w:cs="Times New Roman"/>
          <w:sz w:val="24"/>
          <w:szCs w:val="24"/>
          <w:lang w:val="yo-NG"/>
        </w:rPr>
        <w:t>í</w:t>
      </w:r>
      <w:r w:rsidR="0035793A">
        <w:rPr>
          <w:rFonts w:ascii="Times New Roman" w:hAnsi="Times New Roman" w:cs="Times New Roman"/>
          <w:sz w:val="24"/>
          <w:szCs w:val="24"/>
        </w:rPr>
        <w:t>]</w:t>
      </w:r>
      <w:r>
        <w:rPr>
          <w:rFonts w:ascii="Times New Roman" w:hAnsi="Times New Roman" w:cs="Times New Roman"/>
          <w:sz w:val="24"/>
          <w:szCs w:val="24"/>
        </w:rPr>
        <w:t xml:space="preserve"> resembling exactly that of the prefix is the one that shows up in the derivation, the prevalent position taken in the literature is that the </w:t>
      </w:r>
      <w:r w:rsidR="00C276B8">
        <w:rPr>
          <w:rFonts w:ascii="Times New Roman" w:hAnsi="Times New Roman" w:cs="Times New Roman"/>
          <w:sz w:val="24"/>
          <w:szCs w:val="24"/>
        </w:rPr>
        <w:t xml:space="preserve">second vowel of the </w:t>
      </w:r>
      <w:r>
        <w:rPr>
          <w:rFonts w:ascii="Times New Roman" w:hAnsi="Times New Roman" w:cs="Times New Roman"/>
          <w:sz w:val="24"/>
          <w:szCs w:val="24"/>
        </w:rPr>
        <w:t xml:space="preserve">prefix </w:t>
      </w:r>
      <w:r w:rsidR="002244BC">
        <w:rPr>
          <w:rFonts w:ascii="Times New Roman" w:hAnsi="Times New Roman" w:cs="Times New Roman"/>
          <w:sz w:val="24"/>
          <w:szCs w:val="24"/>
        </w:rPr>
        <w:t xml:space="preserve">is the one that </w:t>
      </w:r>
      <w:r>
        <w:rPr>
          <w:rFonts w:ascii="Times New Roman" w:hAnsi="Times New Roman" w:cs="Times New Roman"/>
          <w:sz w:val="24"/>
          <w:szCs w:val="24"/>
        </w:rPr>
        <w:t>gives way but with a retention o</w:t>
      </w:r>
      <w:r w:rsidR="006B7CB7">
        <w:rPr>
          <w:rFonts w:ascii="Times New Roman" w:hAnsi="Times New Roman" w:cs="Times New Roman"/>
          <w:sz w:val="24"/>
          <w:szCs w:val="24"/>
        </w:rPr>
        <w:t>f its underlying high tone that</w:t>
      </w:r>
      <w:r>
        <w:rPr>
          <w:rFonts w:ascii="Times New Roman" w:hAnsi="Times New Roman" w:cs="Times New Roman"/>
          <w:sz w:val="24"/>
          <w:szCs w:val="24"/>
        </w:rPr>
        <w:t xml:space="preserve"> is eventually relinked to the base noun’s initial vowel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Note that this is exactly analogous to the cases where the prefix is attached to nouns beginning </w:t>
      </w:r>
      <w:r>
        <w:rPr>
          <w:rFonts w:ascii="Times New Roman" w:hAnsi="Times New Roman" w:cs="Times New Roman"/>
          <w:sz w:val="24"/>
          <w:szCs w:val="24"/>
        </w:rPr>
        <w:lastRenderedPageBreak/>
        <w:t>with all the other vowels except [u]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yo-NG"/>
        </w:rPr>
        <w:t xml:space="preserve">The seemingly inconclusive nature of this argument provides an opportunity to appeal to an alternative analytical approach </w:t>
      </w:r>
      <w:r>
        <w:rPr>
          <w:rFonts w:ascii="Times New Roman" w:hAnsi="Times New Roman" w:cs="Times New Roman"/>
          <w:sz w:val="24"/>
          <w:szCs w:val="24"/>
        </w:rPr>
        <w:t>in which rules have no place.</w:t>
      </w:r>
    </w:p>
    <w:p w14:paraId="46F2AEC4" w14:textId="77777777" w:rsidR="005F4E8D" w:rsidRDefault="005F4E8D" w:rsidP="007B1DE1">
      <w:pPr>
        <w:spacing w:after="0" w:line="280" w:lineRule="atLeast"/>
        <w:jc w:val="both"/>
        <w:rPr>
          <w:rFonts w:ascii="Times New Roman" w:hAnsi="Times New Roman" w:cs="Times New Roman"/>
          <w:sz w:val="24"/>
          <w:szCs w:val="24"/>
        </w:rPr>
      </w:pPr>
    </w:p>
    <w:p w14:paraId="25EBFB7D" w14:textId="5DDB2001"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second issue arising from the linear rule-based analysis </w:t>
      </w:r>
      <w:r w:rsidR="006A68CD">
        <w:rPr>
          <w:rFonts w:ascii="Times New Roman" w:hAnsi="Times New Roman" w:cs="Times New Roman"/>
          <w:sz w:val="24"/>
          <w:szCs w:val="24"/>
        </w:rPr>
        <w:t>which</w:t>
      </w:r>
      <w:r>
        <w:rPr>
          <w:rFonts w:ascii="Times New Roman" w:hAnsi="Times New Roman" w:cs="Times New Roman"/>
          <w:sz w:val="24"/>
          <w:szCs w:val="24"/>
        </w:rPr>
        <w:t xml:space="preserve"> was sketched in (4) is that it misses a significant generalization about the unique role of some surface-structure constraint licensing t</w:t>
      </w:r>
      <w:r w:rsidR="00943C57">
        <w:rPr>
          <w:rFonts w:ascii="Times New Roman" w:hAnsi="Times New Roman" w:cs="Times New Roman"/>
          <w:sz w:val="24"/>
          <w:szCs w:val="24"/>
        </w:rPr>
        <w:t>hose rewrite rules. In particular</w:t>
      </w:r>
      <w:r>
        <w:rPr>
          <w:rFonts w:ascii="Times New Roman" w:hAnsi="Times New Roman" w:cs="Times New Roman"/>
          <w:sz w:val="24"/>
          <w:szCs w:val="24"/>
        </w:rPr>
        <w:t>, there is a surface-structure condition in Y</w:t>
      </w:r>
      <w:r>
        <w:rPr>
          <w:rFonts w:ascii="Times New Roman" w:hAnsi="Times New Roman" w:cs="Times New Roman"/>
          <w:sz w:val="24"/>
          <w:szCs w:val="24"/>
          <w:lang w:val="yo-NG"/>
        </w:rPr>
        <w:t>orùbá</w:t>
      </w:r>
      <w:r>
        <w:rPr>
          <w:rFonts w:ascii="Times New Roman" w:hAnsi="Times New Roman" w:cs="Times New Roman"/>
          <w:sz w:val="24"/>
          <w:szCs w:val="24"/>
        </w:rPr>
        <w:t xml:space="preserve"> which forbids a sequence of two adjacent </w:t>
      </w:r>
      <w:proofErr w:type="spellStart"/>
      <w:r>
        <w:rPr>
          <w:rFonts w:ascii="Times New Roman" w:hAnsi="Times New Roman" w:cs="Times New Roman"/>
          <w:sz w:val="24"/>
          <w:szCs w:val="24"/>
        </w:rPr>
        <w:t>heterosyllabic</w:t>
      </w:r>
      <w:proofErr w:type="spellEnd"/>
      <w:r w:rsidR="009168C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vowels linked to two different sets of features both intra-morphemically and inter-morphemically</w:t>
      </w:r>
      <w:r w:rsidR="008D25BC">
        <w:rPr>
          <w:rFonts w:ascii="Times New Roman" w:hAnsi="Times New Roman" w:cs="Times New Roman"/>
          <w:sz w:val="24"/>
          <w:szCs w:val="24"/>
        </w:rPr>
        <w:t xml:space="preserve"> (</w:t>
      </w:r>
      <w:r w:rsidR="006C4C43">
        <w:rPr>
          <w:rFonts w:ascii="Times New Roman" w:hAnsi="Times New Roman" w:cs="Times New Roman"/>
          <w:sz w:val="24"/>
          <w:szCs w:val="24"/>
        </w:rPr>
        <w:t xml:space="preserve">Orie &amp; </w:t>
      </w:r>
      <w:proofErr w:type="spellStart"/>
      <w:r w:rsidR="006C4C43">
        <w:rPr>
          <w:rFonts w:ascii="Times New Roman" w:hAnsi="Times New Roman" w:cs="Times New Roman"/>
          <w:sz w:val="24"/>
          <w:szCs w:val="24"/>
        </w:rPr>
        <w:t>Pulleyblank</w:t>
      </w:r>
      <w:proofErr w:type="spellEnd"/>
      <w:r w:rsidR="006C4C43">
        <w:rPr>
          <w:rFonts w:ascii="Times New Roman" w:hAnsi="Times New Roman" w:cs="Times New Roman"/>
          <w:sz w:val="24"/>
          <w:szCs w:val="24"/>
        </w:rPr>
        <w:t xml:space="preserve"> 2002; </w:t>
      </w:r>
      <w:proofErr w:type="spellStart"/>
      <w:r w:rsidR="006C4C43">
        <w:rPr>
          <w:rFonts w:ascii="Times New Roman" w:hAnsi="Times New Roman" w:cs="Times New Roman"/>
          <w:sz w:val="24"/>
          <w:szCs w:val="24"/>
        </w:rPr>
        <w:t>Ehineni</w:t>
      </w:r>
      <w:proofErr w:type="spellEnd"/>
      <w:r w:rsidR="006C4C43">
        <w:rPr>
          <w:rFonts w:ascii="Times New Roman" w:hAnsi="Times New Roman" w:cs="Times New Roman"/>
          <w:sz w:val="24"/>
          <w:szCs w:val="24"/>
        </w:rPr>
        <w:t xml:space="preserve"> 2017</w:t>
      </w:r>
      <w:r w:rsidR="008D25BC">
        <w:rPr>
          <w:rFonts w:ascii="Times New Roman" w:hAnsi="Times New Roman" w:cs="Times New Roman"/>
          <w:sz w:val="24"/>
          <w:szCs w:val="24"/>
        </w:rPr>
        <w:t>, etc.</w:t>
      </w:r>
      <w:r w:rsidR="006C4C43">
        <w:rPr>
          <w:rFonts w:ascii="Times New Roman" w:hAnsi="Times New Roman" w:cs="Times New Roman"/>
          <w:sz w:val="24"/>
          <w:szCs w:val="24"/>
        </w:rPr>
        <w:t>)</w:t>
      </w:r>
      <w:r>
        <w:rPr>
          <w:rFonts w:ascii="Times New Roman" w:hAnsi="Times New Roman" w:cs="Times New Roman"/>
          <w:sz w:val="24"/>
          <w:szCs w:val="24"/>
        </w:rPr>
        <w:t xml:space="preserve">. If </w:t>
      </w:r>
      <w:r w:rsidRPr="00CA1036">
        <w:rPr>
          <w:rFonts w:ascii="Doulos SIL" w:hAnsi="Doulos SIL" w:cs="Doulos SIL"/>
          <w:b/>
          <w:bCs/>
          <w:sz w:val="24"/>
          <w:szCs w:val="24"/>
          <w:lang w:val="yo-NG"/>
        </w:rPr>
        <w:t>[oníepo]</w:t>
      </w:r>
      <w:r>
        <w:rPr>
          <w:rFonts w:ascii="Times New Roman" w:hAnsi="Times New Roman" w:cs="Times New Roman"/>
          <w:sz w:val="24"/>
          <w:szCs w:val="24"/>
          <w:lang w:val="yo-NG"/>
        </w:rPr>
        <w:t xml:space="preserve"> were the </w:t>
      </w:r>
      <w:r>
        <w:rPr>
          <w:rFonts w:ascii="Times New Roman" w:hAnsi="Times New Roman" w:cs="Times New Roman"/>
          <w:sz w:val="24"/>
          <w:szCs w:val="24"/>
        </w:rPr>
        <w:t>surface form, this constraint would be violated by the contiguous presence of [</w:t>
      </w:r>
      <w:r>
        <w:rPr>
          <w:rFonts w:ascii="Times New Roman" w:hAnsi="Times New Roman" w:cs="Times New Roman"/>
          <w:sz w:val="24"/>
          <w:szCs w:val="24"/>
          <w:lang w:val="yo-NG"/>
        </w:rPr>
        <w:t xml:space="preserve">í] and [e] at the morphological boundary. Since the actual phonetic realization is </w:t>
      </w:r>
      <w:r w:rsidRPr="00CA1036">
        <w:rPr>
          <w:rFonts w:ascii="Doulos SIL" w:hAnsi="Doulos SIL" w:cs="Doulos SIL"/>
          <w:b/>
          <w:bCs/>
          <w:sz w:val="24"/>
          <w:szCs w:val="24"/>
          <w:lang w:val="yo-NG"/>
        </w:rPr>
        <w:t>[elépo]</w:t>
      </w:r>
      <w:r>
        <w:rPr>
          <w:rFonts w:ascii="Times New Roman" w:hAnsi="Times New Roman" w:cs="Times New Roman"/>
          <w:sz w:val="24"/>
          <w:szCs w:val="24"/>
          <w:lang w:val="yo-NG"/>
        </w:rPr>
        <w:t xml:space="preserve"> where the </w:t>
      </w:r>
      <w:r>
        <w:rPr>
          <w:rFonts w:ascii="Times New Roman" w:hAnsi="Times New Roman" w:cs="Times New Roman"/>
          <w:sz w:val="24"/>
          <w:szCs w:val="24"/>
        </w:rPr>
        <w:t>[</w:t>
      </w:r>
      <w:r w:rsidR="005C3015">
        <w:rPr>
          <w:rFonts w:ascii="Times New Roman" w:hAnsi="Times New Roman" w:cs="Times New Roman"/>
          <w:sz w:val="24"/>
          <w:szCs w:val="24"/>
          <w:lang w:val="yo-NG"/>
        </w:rPr>
        <w:t>i</w:t>
      </w:r>
      <w:r>
        <w:rPr>
          <w:rFonts w:ascii="Times New Roman" w:hAnsi="Times New Roman" w:cs="Times New Roman"/>
          <w:sz w:val="24"/>
          <w:szCs w:val="24"/>
          <w:lang w:val="yo-NG"/>
        </w:rPr>
        <w:t>]</w:t>
      </w:r>
      <w:r>
        <w:rPr>
          <w:rFonts w:ascii="Times New Roman" w:hAnsi="Times New Roman" w:cs="Times New Roman"/>
          <w:sz w:val="24"/>
          <w:szCs w:val="24"/>
        </w:rPr>
        <w:t xml:space="preserve"> of </w:t>
      </w:r>
      <w:r w:rsidRPr="00CA1036">
        <w:rPr>
          <w:rFonts w:ascii="Doulos SIL" w:hAnsi="Doulos SIL" w:cs="Doulos SIL"/>
          <w:b/>
          <w:bCs/>
          <w:sz w:val="24"/>
          <w:szCs w:val="24"/>
        </w:rPr>
        <w:t>/</w:t>
      </w:r>
      <w:r w:rsidRPr="00CA1036">
        <w:rPr>
          <w:rFonts w:ascii="Doulos SIL" w:hAnsi="Doulos SIL" w:cs="Doulos SIL"/>
          <w:b/>
          <w:bCs/>
          <w:sz w:val="24"/>
          <w:szCs w:val="24"/>
          <w:lang w:val="yo-NG"/>
        </w:rPr>
        <w:t>oní</w:t>
      </w:r>
      <w:r w:rsidRPr="00CA1036">
        <w:rPr>
          <w:rFonts w:ascii="Doulos SIL" w:hAnsi="Doulos SIL" w:cs="Doulos SIL"/>
          <w:b/>
          <w:bCs/>
          <w:sz w:val="24"/>
          <w:szCs w:val="24"/>
        </w:rPr>
        <w:t>-/</w:t>
      </w:r>
      <w:r>
        <w:rPr>
          <w:rFonts w:ascii="Times New Roman" w:hAnsi="Times New Roman" w:cs="Times New Roman"/>
          <w:sz w:val="24"/>
          <w:szCs w:val="24"/>
        </w:rPr>
        <w:t xml:space="preserve"> is elided, the morpheme structure condition is obeyed. </w:t>
      </w:r>
      <w:r w:rsidR="00A40ACC">
        <w:rPr>
          <w:rFonts w:ascii="Times New Roman" w:hAnsi="Times New Roman" w:cs="Times New Roman"/>
          <w:sz w:val="24"/>
          <w:szCs w:val="24"/>
        </w:rPr>
        <w:t>Similarly, the need to satisf</w:t>
      </w:r>
      <w:r w:rsidR="000A5272">
        <w:rPr>
          <w:rFonts w:ascii="Times New Roman" w:hAnsi="Times New Roman" w:cs="Times New Roman"/>
          <w:sz w:val="24"/>
          <w:szCs w:val="24"/>
        </w:rPr>
        <w:t xml:space="preserve">y the output-based </w:t>
      </w:r>
      <w:r w:rsidR="00A40ACC">
        <w:rPr>
          <w:rFonts w:ascii="Times New Roman" w:hAnsi="Times New Roman" w:cs="Times New Roman"/>
          <w:sz w:val="24"/>
          <w:szCs w:val="24"/>
        </w:rPr>
        <w:t xml:space="preserve">constraint in question motivates the deletion of the </w:t>
      </w:r>
      <w:r w:rsidR="007A68A3">
        <w:rPr>
          <w:rFonts w:ascii="Times New Roman" w:hAnsi="Times New Roman" w:cs="Times New Roman"/>
          <w:sz w:val="24"/>
          <w:szCs w:val="24"/>
        </w:rPr>
        <w:t xml:space="preserve">final vowel of the </w:t>
      </w:r>
      <w:r w:rsidR="00A40ACC">
        <w:rPr>
          <w:rFonts w:ascii="Times New Roman" w:hAnsi="Times New Roman" w:cs="Times New Roman"/>
          <w:sz w:val="24"/>
          <w:szCs w:val="24"/>
        </w:rPr>
        <w:t>prefix when attached to vowel [</w:t>
      </w:r>
      <w:proofErr w:type="spellStart"/>
      <w:r w:rsidR="00A40ACC">
        <w:rPr>
          <w:rFonts w:ascii="Times New Roman" w:hAnsi="Times New Roman" w:cs="Times New Roman"/>
          <w:sz w:val="24"/>
          <w:szCs w:val="24"/>
        </w:rPr>
        <w:t>i</w:t>
      </w:r>
      <w:proofErr w:type="spellEnd"/>
      <w:r w:rsidR="00A40ACC">
        <w:rPr>
          <w:rFonts w:ascii="Times New Roman" w:hAnsi="Times New Roman" w:cs="Times New Roman"/>
          <w:sz w:val="24"/>
          <w:szCs w:val="24"/>
        </w:rPr>
        <w:t>]-initial nouns</w:t>
      </w:r>
      <w:r w:rsidR="00DA0EE0">
        <w:rPr>
          <w:rFonts w:ascii="Times New Roman" w:hAnsi="Times New Roman" w:cs="Times New Roman"/>
          <w:sz w:val="24"/>
          <w:szCs w:val="24"/>
        </w:rPr>
        <w:t>,</w:t>
      </w:r>
      <w:r w:rsidR="00A40ACC">
        <w:rPr>
          <w:rFonts w:ascii="Times New Roman" w:hAnsi="Times New Roman" w:cs="Times New Roman"/>
          <w:sz w:val="24"/>
          <w:szCs w:val="24"/>
        </w:rPr>
        <w:t xml:space="preserve"> and the constraint is satisfied vacuous</w:t>
      </w:r>
      <w:r w:rsidR="00550D08">
        <w:rPr>
          <w:rFonts w:ascii="Times New Roman" w:hAnsi="Times New Roman" w:cs="Times New Roman"/>
          <w:sz w:val="24"/>
          <w:szCs w:val="24"/>
        </w:rPr>
        <w:t xml:space="preserve">ly if the root noun to </w:t>
      </w:r>
      <w:r w:rsidR="00A40ACC">
        <w:rPr>
          <w:rFonts w:ascii="Times New Roman" w:hAnsi="Times New Roman" w:cs="Times New Roman"/>
          <w:sz w:val="24"/>
          <w:szCs w:val="24"/>
        </w:rPr>
        <w:t xml:space="preserve">which the prefix is linked begins with a consonant. </w:t>
      </w:r>
      <w:r w:rsidR="00D759DC">
        <w:rPr>
          <w:rFonts w:ascii="Times New Roman" w:hAnsi="Times New Roman" w:cs="Times New Roman"/>
          <w:sz w:val="24"/>
          <w:szCs w:val="24"/>
        </w:rPr>
        <w:t>I</w:t>
      </w:r>
      <w:r w:rsidR="00DA0EE0">
        <w:rPr>
          <w:rFonts w:ascii="Times New Roman" w:hAnsi="Times New Roman" w:cs="Times New Roman"/>
          <w:sz w:val="24"/>
          <w:szCs w:val="24"/>
        </w:rPr>
        <w:t>t could be o</w:t>
      </w:r>
      <w:r w:rsidR="0024583D">
        <w:rPr>
          <w:rFonts w:ascii="Times New Roman" w:hAnsi="Times New Roman" w:cs="Times New Roman"/>
          <w:sz w:val="24"/>
          <w:szCs w:val="24"/>
        </w:rPr>
        <w:t>bserve</w:t>
      </w:r>
      <w:r w:rsidR="00DA0EE0">
        <w:rPr>
          <w:rFonts w:ascii="Times New Roman" w:hAnsi="Times New Roman" w:cs="Times New Roman"/>
          <w:sz w:val="24"/>
          <w:szCs w:val="24"/>
        </w:rPr>
        <w:t>d</w:t>
      </w:r>
      <w:r w:rsidR="00D759DC">
        <w:rPr>
          <w:rFonts w:ascii="Times New Roman" w:hAnsi="Times New Roman" w:cs="Times New Roman"/>
          <w:sz w:val="24"/>
          <w:szCs w:val="24"/>
        </w:rPr>
        <w:t xml:space="preserve"> in (4)</w:t>
      </w:r>
      <w:r w:rsidR="004027A6">
        <w:rPr>
          <w:rFonts w:ascii="Times New Roman" w:hAnsi="Times New Roman" w:cs="Times New Roman"/>
          <w:sz w:val="24"/>
          <w:szCs w:val="24"/>
        </w:rPr>
        <w:t xml:space="preserve"> that it is the first rule</w:t>
      </w:r>
      <w:r>
        <w:rPr>
          <w:rFonts w:ascii="Times New Roman" w:hAnsi="Times New Roman" w:cs="Times New Roman"/>
          <w:sz w:val="24"/>
          <w:szCs w:val="24"/>
        </w:rPr>
        <w:t>, vowel deletion, that opens the do</w:t>
      </w:r>
      <w:r w:rsidR="004027A6">
        <w:rPr>
          <w:rFonts w:ascii="Times New Roman" w:hAnsi="Times New Roman" w:cs="Times New Roman"/>
          <w:sz w:val="24"/>
          <w:szCs w:val="24"/>
        </w:rPr>
        <w:t>or for the remaining rul</w:t>
      </w:r>
      <w:r w:rsidR="0024583D">
        <w:rPr>
          <w:rFonts w:ascii="Times New Roman" w:hAnsi="Times New Roman" w:cs="Times New Roman"/>
          <w:sz w:val="24"/>
          <w:szCs w:val="24"/>
        </w:rPr>
        <w:t>es</w:t>
      </w:r>
      <w:r>
        <w:rPr>
          <w:rFonts w:ascii="Times New Roman" w:hAnsi="Times New Roman" w:cs="Times New Roman"/>
          <w:sz w:val="24"/>
          <w:szCs w:val="24"/>
        </w:rPr>
        <w:t xml:space="preserve"> ‒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assimilation, and tone docking ‒ to apply. Thus, one could argue that the vowel deletion rule, in conspiracy with the other rules, applies to ultimately fulfill the surface-based morpheme structure condition described above. This argument has also been </w:t>
      </w:r>
      <w:r w:rsidR="00532013">
        <w:rPr>
          <w:rFonts w:ascii="Times New Roman" w:hAnsi="Times New Roman" w:cs="Times New Roman"/>
          <w:sz w:val="24"/>
          <w:szCs w:val="24"/>
        </w:rPr>
        <w:t>upheld</w:t>
      </w:r>
      <w:r>
        <w:rPr>
          <w:rFonts w:ascii="Times New Roman" w:hAnsi="Times New Roman" w:cs="Times New Roman"/>
          <w:sz w:val="24"/>
          <w:szCs w:val="24"/>
        </w:rPr>
        <w:t xml:space="preserve"> </w:t>
      </w:r>
      <w:r w:rsidR="00532013">
        <w:rPr>
          <w:rFonts w:ascii="Times New Roman" w:hAnsi="Times New Roman" w:cs="Times New Roman"/>
          <w:sz w:val="24"/>
          <w:szCs w:val="24"/>
        </w:rPr>
        <w:t>by</w:t>
      </w:r>
      <w:r>
        <w:rPr>
          <w:rFonts w:ascii="Times New Roman" w:hAnsi="Times New Roman" w:cs="Times New Roman"/>
          <w:sz w:val="24"/>
          <w:szCs w:val="24"/>
        </w:rPr>
        <w:t xml:space="preserve"> McCarthy (2008</w:t>
      </w:r>
      <w:r w:rsidR="00203E30">
        <w:rPr>
          <w:rFonts w:ascii="Times New Roman" w:hAnsi="Times New Roman" w:cs="Times New Roman"/>
          <w:sz w:val="24"/>
          <w:szCs w:val="24"/>
        </w:rPr>
        <w:t xml:space="preserve">: </w:t>
      </w:r>
      <w:r>
        <w:rPr>
          <w:rFonts w:ascii="Times New Roman" w:hAnsi="Times New Roman" w:cs="Times New Roman"/>
          <w:sz w:val="24"/>
          <w:szCs w:val="24"/>
        </w:rPr>
        <w:t xml:space="preserve">2) </w:t>
      </w:r>
      <w:r w:rsidR="00A661BE">
        <w:rPr>
          <w:rFonts w:ascii="Times New Roman" w:hAnsi="Times New Roman" w:cs="Times New Roman"/>
          <w:sz w:val="24"/>
          <w:szCs w:val="24"/>
        </w:rPr>
        <w:t>when he says that, “</w:t>
      </w:r>
      <w:r>
        <w:rPr>
          <w:rFonts w:ascii="Times New Roman" w:hAnsi="Times New Roman" w:cs="Times New Roman"/>
          <w:sz w:val="24"/>
          <w:szCs w:val="24"/>
        </w:rPr>
        <w:t>When two or more rewrite rules are involved in a conspiracy, they directly or indirectly support some constraint on surface forms.</w:t>
      </w:r>
      <w:r w:rsidR="00A661BE">
        <w:rPr>
          <w:rFonts w:ascii="Times New Roman" w:hAnsi="Times New Roman" w:cs="Times New Roman"/>
          <w:sz w:val="24"/>
          <w:szCs w:val="24"/>
        </w:rPr>
        <w:t>”</w:t>
      </w:r>
      <w:r>
        <w:rPr>
          <w:rFonts w:ascii="Times New Roman" w:hAnsi="Times New Roman" w:cs="Times New Roman"/>
          <w:sz w:val="24"/>
          <w:szCs w:val="24"/>
        </w:rPr>
        <w:t xml:space="preserve"> The rule-based theory, however, lacks a formal mechanism for explaining conspiracies despite the fact that conspiracies are common in the languages of the world (McCarthy 2008). </w:t>
      </w:r>
    </w:p>
    <w:p w14:paraId="2AB5DAB0" w14:textId="77777777" w:rsidR="001C0EC0" w:rsidRDefault="001C0EC0" w:rsidP="007B1DE1">
      <w:pPr>
        <w:spacing w:after="0" w:line="280" w:lineRule="atLeast"/>
        <w:jc w:val="both"/>
        <w:rPr>
          <w:rFonts w:ascii="Times New Roman" w:hAnsi="Times New Roman" w:cs="Times New Roman"/>
          <w:sz w:val="24"/>
          <w:szCs w:val="24"/>
        </w:rPr>
      </w:pPr>
    </w:p>
    <w:p w14:paraId="691BB4F6" w14:textId="17D60A22"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Kager (1999) made a similar observation by claiming that the rule-based theory is not equipped with the necessary apparatus for predicting the functional unity of processes which generally operate in languages to ensure well-formedness of morphemes. Using the s</w:t>
      </w:r>
      <w:r w:rsidR="00175E2F">
        <w:rPr>
          <w:rFonts w:ascii="Times New Roman" w:hAnsi="Times New Roman" w:cs="Times New Roman"/>
          <w:sz w:val="24"/>
          <w:szCs w:val="24"/>
        </w:rPr>
        <w:t>ame example to buttress this position</w:t>
      </w:r>
      <w:r>
        <w:rPr>
          <w:rFonts w:ascii="Times New Roman" w:hAnsi="Times New Roman" w:cs="Times New Roman"/>
          <w:sz w:val="24"/>
          <w:szCs w:val="24"/>
        </w:rPr>
        <w:t xml:space="preserve">, the derivational representation given in (4) only portrays a sequential application of four phonological rules without a formal explanation </w:t>
      </w:r>
      <w:r>
        <w:rPr>
          <w:rFonts w:ascii="Times New Roman" w:hAnsi="Times New Roman" w:cs="Times New Roman"/>
          <w:sz w:val="24"/>
          <w:szCs w:val="24"/>
        </w:rPr>
        <w:lastRenderedPageBreak/>
        <w:t>of the functional unity inherent among them. This is because the rule-based framework “has no formal means of expressing the notion of ‘output goal’ of a phonological rule” (Kager 1999</w:t>
      </w:r>
      <w:r w:rsidR="007E14A5">
        <w:rPr>
          <w:rFonts w:ascii="Times New Roman" w:hAnsi="Times New Roman" w:cs="Times New Roman"/>
          <w:sz w:val="24"/>
          <w:szCs w:val="24"/>
        </w:rPr>
        <w:t xml:space="preserve">: </w:t>
      </w:r>
      <w:r>
        <w:rPr>
          <w:rFonts w:ascii="Times New Roman" w:hAnsi="Times New Roman" w:cs="Times New Roman"/>
          <w:sz w:val="24"/>
          <w:szCs w:val="24"/>
        </w:rPr>
        <w:t>56). Interestingly, functionally related processes are handled in O</w:t>
      </w:r>
      <w:r w:rsidR="00855ED9">
        <w:rPr>
          <w:rFonts w:ascii="Times New Roman" w:hAnsi="Times New Roman" w:cs="Times New Roman"/>
          <w:sz w:val="24"/>
          <w:szCs w:val="24"/>
        </w:rPr>
        <w:t xml:space="preserve">ptimality </w:t>
      </w:r>
      <w:r>
        <w:rPr>
          <w:rFonts w:ascii="Times New Roman" w:hAnsi="Times New Roman" w:cs="Times New Roman"/>
          <w:sz w:val="24"/>
          <w:szCs w:val="24"/>
        </w:rPr>
        <w:t>T</w:t>
      </w:r>
      <w:r w:rsidR="00855ED9">
        <w:rPr>
          <w:rFonts w:ascii="Times New Roman" w:hAnsi="Times New Roman" w:cs="Times New Roman"/>
          <w:sz w:val="24"/>
          <w:szCs w:val="24"/>
        </w:rPr>
        <w:t>heory</w:t>
      </w:r>
      <w:r>
        <w:rPr>
          <w:rFonts w:ascii="Times New Roman" w:hAnsi="Times New Roman" w:cs="Times New Roman"/>
          <w:sz w:val="24"/>
          <w:szCs w:val="24"/>
        </w:rPr>
        <w:t xml:space="preserve"> </w:t>
      </w:r>
      <w:r w:rsidR="00A00069">
        <w:rPr>
          <w:rFonts w:ascii="Times New Roman" w:hAnsi="Times New Roman" w:cs="Times New Roman"/>
          <w:sz w:val="24"/>
          <w:szCs w:val="24"/>
        </w:rPr>
        <w:t xml:space="preserve">(OT) </w:t>
      </w:r>
      <w:r>
        <w:rPr>
          <w:rFonts w:ascii="Times New Roman" w:hAnsi="Times New Roman" w:cs="Times New Roman"/>
          <w:sz w:val="24"/>
          <w:szCs w:val="24"/>
        </w:rPr>
        <w:t xml:space="preserve">in a straightforward fashion on the prediction that a single markedness constraint, depending on its interaction with some faithfulness constraints, can trigger an array of structural changes even within a single language (Kager 1999).  </w:t>
      </w:r>
    </w:p>
    <w:p w14:paraId="094F7B65" w14:textId="77777777" w:rsidR="006F5FC7" w:rsidRDefault="006F5FC7" w:rsidP="007B1DE1">
      <w:pPr>
        <w:spacing w:after="0" w:line="280" w:lineRule="atLeast"/>
        <w:jc w:val="both"/>
        <w:rPr>
          <w:rFonts w:ascii="Times New Roman" w:hAnsi="Times New Roman" w:cs="Times New Roman"/>
          <w:sz w:val="24"/>
          <w:szCs w:val="24"/>
        </w:rPr>
      </w:pPr>
    </w:p>
    <w:p w14:paraId="66FA374D" w14:textId="3CE59828" w:rsidR="00670090" w:rsidRDefault="00E97DB6"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Given the </w:t>
      </w:r>
      <w:r w:rsidR="00670090">
        <w:rPr>
          <w:rFonts w:ascii="Times New Roman" w:hAnsi="Times New Roman" w:cs="Times New Roman"/>
          <w:sz w:val="24"/>
          <w:szCs w:val="24"/>
        </w:rPr>
        <w:t>weakness of the rule-based methodology</w:t>
      </w:r>
      <w:r>
        <w:rPr>
          <w:rFonts w:ascii="Times New Roman" w:hAnsi="Times New Roman" w:cs="Times New Roman"/>
          <w:sz w:val="24"/>
          <w:szCs w:val="24"/>
        </w:rPr>
        <w:t xml:space="preserve"> highlighted above, it is a</w:t>
      </w:r>
      <w:r w:rsidR="007D63A7">
        <w:rPr>
          <w:rFonts w:ascii="Times New Roman" w:hAnsi="Times New Roman" w:cs="Times New Roman"/>
          <w:sz w:val="24"/>
          <w:szCs w:val="24"/>
        </w:rPr>
        <w:t>s</w:t>
      </w:r>
      <w:r>
        <w:rPr>
          <w:rFonts w:ascii="Times New Roman" w:hAnsi="Times New Roman" w:cs="Times New Roman"/>
          <w:sz w:val="24"/>
          <w:szCs w:val="24"/>
        </w:rPr>
        <w:t>sumed</w:t>
      </w:r>
      <w:r w:rsidR="00670090">
        <w:rPr>
          <w:rFonts w:ascii="Times New Roman" w:hAnsi="Times New Roman" w:cs="Times New Roman"/>
          <w:sz w:val="24"/>
          <w:szCs w:val="24"/>
        </w:rPr>
        <w:t xml:space="preserve"> that constraints</w:t>
      </w:r>
      <w:r w:rsidR="003D1D79">
        <w:rPr>
          <w:rFonts w:ascii="Times New Roman" w:hAnsi="Times New Roman" w:cs="Times New Roman"/>
          <w:sz w:val="24"/>
          <w:szCs w:val="24"/>
        </w:rPr>
        <w:t xml:space="preserve"> </w:t>
      </w:r>
      <w:r w:rsidR="00670090">
        <w:rPr>
          <w:rFonts w:ascii="Times New Roman" w:hAnsi="Times New Roman" w:cs="Times New Roman"/>
          <w:sz w:val="24"/>
          <w:szCs w:val="24"/>
        </w:rPr>
        <w:t xml:space="preserve">which are output-oriented </w:t>
      </w:r>
      <w:r w:rsidR="00855ED9">
        <w:rPr>
          <w:rFonts w:ascii="Times New Roman" w:hAnsi="Times New Roman" w:cs="Times New Roman"/>
          <w:sz w:val="24"/>
          <w:szCs w:val="24"/>
        </w:rPr>
        <w:t xml:space="preserve">in nature </w:t>
      </w:r>
      <w:r w:rsidR="00670090">
        <w:rPr>
          <w:rFonts w:ascii="Times New Roman" w:hAnsi="Times New Roman" w:cs="Times New Roman"/>
          <w:sz w:val="24"/>
          <w:szCs w:val="24"/>
        </w:rPr>
        <w:t xml:space="preserve">would </w:t>
      </w:r>
      <w:r w:rsidR="004D5BDA">
        <w:rPr>
          <w:rFonts w:ascii="Times New Roman" w:hAnsi="Times New Roman" w:cs="Times New Roman"/>
          <w:sz w:val="24"/>
          <w:szCs w:val="24"/>
        </w:rPr>
        <w:t>constitute</w:t>
      </w:r>
      <w:r w:rsidR="000057B0">
        <w:rPr>
          <w:rFonts w:ascii="Times New Roman" w:hAnsi="Times New Roman" w:cs="Times New Roman"/>
          <w:sz w:val="24"/>
          <w:szCs w:val="24"/>
        </w:rPr>
        <w:t xml:space="preserve"> a better alternative</w:t>
      </w:r>
      <w:r w:rsidR="00446885">
        <w:rPr>
          <w:rFonts w:ascii="Times New Roman" w:hAnsi="Times New Roman" w:cs="Times New Roman"/>
          <w:sz w:val="24"/>
          <w:szCs w:val="24"/>
        </w:rPr>
        <w:t xml:space="preserve">. </w:t>
      </w:r>
      <w:r w:rsidR="00670090">
        <w:rPr>
          <w:rFonts w:ascii="Times New Roman" w:hAnsi="Times New Roman" w:cs="Times New Roman"/>
          <w:sz w:val="24"/>
          <w:szCs w:val="24"/>
        </w:rPr>
        <w:t>The present study, therefore, aims at demonstrating OT’s efficiency in explaining how ph</w:t>
      </w:r>
      <w:r w:rsidR="00AF25B3">
        <w:rPr>
          <w:rFonts w:ascii="Times New Roman" w:hAnsi="Times New Roman" w:cs="Times New Roman"/>
          <w:sz w:val="24"/>
          <w:szCs w:val="24"/>
        </w:rPr>
        <w:t>onological systems fit together, in this case,</w:t>
      </w:r>
      <w:r w:rsidR="00670090">
        <w:rPr>
          <w:rFonts w:ascii="Times New Roman" w:hAnsi="Times New Roman" w:cs="Times New Roman"/>
          <w:sz w:val="24"/>
          <w:szCs w:val="24"/>
        </w:rPr>
        <w:t xml:space="preserve"> the functionally related processes which conspire to convert the Y</w:t>
      </w:r>
      <w:r w:rsidR="00670090">
        <w:rPr>
          <w:rFonts w:ascii="Times New Roman" w:hAnsi="Times New Roman" w:cs="Times New Roman"/>
          <w:sz w:val="24"/>
          <w:szCs w:val="24"/>
          <w:lang w:val="yo-NG"/>
        </w:rPr>
        <w:t>orùbá</w:t>
      </w:r>
      <w:r w:rsidR="00670090">
        <w:rPr>
          <w:rFonts w:ascii="Times New Roman" w:hAnsi="Times New Roman" w:cs="Times New Roman"/>
          <w:sz w:val="24"/>
          <w:szCs w:val="24"/>
        </w:rPr>
        <w:t xml:space="preserve"> agentive prefix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to its various surface alternants when it is added to vowel-initial nouns. Since “OT does not have rewrite rules or anything that resembles them” (McCarthy 2008</w:t>
      </w:r>
      <w:r w:rsidR="007E14A5">
        <w:rPr>
          <w:rFonts w:ascii="Times New Roman" w:hAnsi="Times New Roman" w:cs="Times New Roman"/>
          <w:sz w:val="24"/>
          <w:szCs w:val="24"/>
        </w:rPr>
        <w:t xml:space="preserve">: </w:t>
      </w:r>
      <w:r w:rsidR="00670090">
        <w:rPr>
          <w:rFonts w:ascii="Times New Roman" w:hAnsi="Times New Roman" w:cs="Times New Roman"/>
          <w:sz w:val="24"/>
          <w:szCs w:val="24"/>
        </w:rPr>
        <w:t>6), a parallel mapping of a set of candidate outputs on the basis of a constraint hierarchy is appealed to at the expense of iterative application of rules. Th</w:t>
      </w:r>
      <w:r w:rsidR="00B95E90">
        <w:rPr>
          <w:rFonts w:ascii="Times New Roman" w:hAnsi="Times New Roman" w:cs="Times New Roman"/>
          <w:sz w:val="24"/>
          <w:szCs w:val="24"/>
        </w:rPr>
        <w:t xml:space="preserve">e </w:t>
      </w:r>
      <w:r w:rsidR="00BF01DE">
        <w:rPr>
          <w:rFonts w:ascii="Times New Roman" w:hAnsi="Times New Roman" w:cs="Times New Roman"/>
          <w:sz w:val="24"/>
          <w:szCs w:val="24"/>
        </w:rPr>
        <w:t>thesis</w:t>
      </w:r>
      <w:r w:rsidR="00670090">
        <w:rPr>
          <w:rFonts w:ascii="Times New Roman" w:hAnsi="Times New Roman" w:cs="Times New Roman"/>
          <w:sz w:val="24"/>
          <w:szCs w:val="24"/>
        </w:rPr>
        <w:t xml:space="preserve"> </w:t>
      </w:r>
      <w:r w:rsidR="00B95E90">
        <w:rPr>
          <w:rFonts w:ascii="Times New Roman" w:hAnsi="Times New Roman" w:cs="Times New Roman"/>
          <w:sz w:val="24"/>
          <w:szCs w:val="24"/>
        </w:rPr>
        <w:t xml:space="preserve">of this paper </w:t>
      </w:r>
      <w:r w:rsidR="00670090">
        <w:rPr>
          <w:rFonts w:ascii="Times New Roman" w:hAnsi="Times New Roman" w:cs="Times New Roman"/>
          <w:sz w:val="24"/>
          <w:szCs w:val="24"/>
        </w:rPr>
        <w:t xml:space="preserve">is built around the </w:t>
      </w:r>
      <w:r w:rsidR="00BF01DE">
        <w:rPr>
          <w:rFonts w:ascii="Times New Roman" w:hAnsi="Times New Roman" w:cs="Times New Roman"/>
          <w:sz w:val="24"/>
          <w:szCs w:val="24"/>
        </w:rPr>
        <w:t>proposal</w:t>
      </w:r>
      <w:r w:rsidR="00670090">
        <w:rPr>
          <w:rFonts w:ascii="Times New Roman" w:hAnsi="Times New Roman" w:cs="Times New Roman"/>
          <w:sz w:val="24"/>
          <w:szCs w:val="24"/>
        </w:rPr>
        <w:t xml:space="preserve"> that all the surface realizations of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belonging to the three categories presented in (1), (2), and (3) ‒ unmodified, slightly modified, and radically modified ‒ follow from different rankings of the same set of constraints. </w:t>
      </w:r>
    </w:p>
    <w:p w14:paraId="4F0B0BCD" w14:textId="77777777" w:rsidR="00AE7F51" w:rsidRPr="00670090" w:rsidRDefault="00AE7F51" w:rsidP="007B1DE1">
      <w:pPr>
        <w:spacing w:after="0" w:line="280" w:lineRule="atLeast"/>
        <w:jc w:val="both"/>
        <w:rPr>
          <w:rFonts w:ascii="Times New Roman" w:hAnsi="Times New Roman" w:cs="Times New Roman"/>
          <w:sz w:val="24"/>
          <w:szCs w:val="24"/>
        </w:rPr>
      </w:pPr>
    </w:p>
    <w:p w14:paraId="2828816E" w14:textId="2F4CA917" w:rsidR="00747636" w:rsidRDefault="00747636" w:rsidP="00AE7F51">
      <w:pPr>
        <w:pStyle w:val="Heading1"/>
      </w:pPr>
      <w:r>
        <w:t>Optimality Theory</w:t>
      </w:r>
    </w:p>
    <w:p w14:paraId="5BB44F22" w14:textId="77777777" w:rsidR="00AE7F51" w:rsidRDefault="00AE7F51" w:rsidP="007B1DE1">
      <w:pPr>
        <w:spacing w:after="0" w:line="280" w:lineRule="atLeast"/>
        <w:jc w:val="both"/>
        <w:rPr>
          <w:rFonts w:ascii="Times New Roman" w:hAnsi="Times New Roman" w:cs="Times New Roman"/>
          <w:b/>
          <w:sz w:val="24"/>
          <w:szCs w:val="24"/>
        </w:rPr>
      </w:pPr>
    </w:p>
    <w:p w14:paraId="34FA277D" w14:textId="6F33020F" w:rsidR="00E54261" w:rsidRDefault="00747636" w:rsidP="007B1DE1">
      <w:pPr>
        <w:spacing w:after="0" w:line="280" w:lineRule="atLeast"/>
        <w:jc w:val="both"/>
        <w:rPr>
          <w:rFonts w:ascii="Times New Roman" w:eastAsiaTheme="minorEastAsia" w:hAnsi="Times New Roman" w:cs="Times New Roman"/>
          <w:sz w:val="24"/>
          <w:szCs w:val="24"/>
        </w:rPr>
      </w:pPr>
      <w:r>
        <w:rPr>
          <w:rFonts w:ascii="Times New Roman" w:hAnsi="Times New Roman" w:cs="Times New Roman"/>
          <w:sz w:val="24"/>
          <w:szCs w:val="24"/>
        </w:rPr>
        <w:t xml:space="preserve">Optimality Theory (OT, hereafter) is a linguistic model of grammatical analysis proposed by Prince </w:t>
      </w:r>
      <w:r w:rsidR="00EC2FC2">
        <w:rPr>
          <w:rFonts w:ascii="Times New Roman" w:hAnsi="Times New Roman" w:cs="Times New Roman"/>
          <w:sz w:val="24"/>
          <w:szCs w:val="24"/>
        </w:rPr>
        <w:t>and</w:t>
      </w:r>
      <w:r>
        <w:rPr>
          <w:rFonts w:ascii="Times New Roman" w:hAnsi="Times New Roman" w:cs="Times New Roman"/>
          <w:sz w:val="24"/>
          <w:szCs w:val="24"/>
        </w:rPr>
        <w:t xml:space="preserve"> Smolensky (1993) with the aim of accentuating the universal properties of language through the mechanism of constraints at the expense of rules. OT is not just a theory of phonology but a</w:t>
      </w:r>
      <w:r w:rsidR="009C2B99">
        <w:rPr>
          <w:rFonts w:ascii="Times New Roman" w:hAnsi="Times New Roman" w:cs="Times New Roman"/>
          <w:sz w:val="24"/>
          <w:szCs w:val="24"/>
        </w:rPr>
        <w:t>n encompassing</w:t>
      </w:r>
      <w:r>
        <w:rPr>
          <w:rFonts w:ascii="Times New Roman" w:hAnsi="Times New Roman" w:cs="Times New Roman"/>
          <w:sz w:val="24"/>
          <w:szCs w:val="24"/>
        </w:rPr>
        <w:t xml:space="preserve"> theory of</w:t>
      </w:r>
      <w:r w:rsidR="009C2B99">
        <w:rPr>
          <w:rFonts w:ascii="Times New Roman" w:hAnsi="Times New Roman" w:cs="Times New Roman"/>
          <w:sz w:val="24"/>
          <w:szCs w:val="24"/>
        </w:rPr>
        <w:t xml:space="preserve"> grammar</w:t>
      </w:r>
      <w:r>
        <w:rPr>
          <w:rFonts w:ascii="Times New Roman" w:hAnsi="Times New Roman" w:cs="Times New Roman"/>
          <w:sz w:val="24"/>
          <w:szCs w:val="24"/>
        </w:rPr>
        <w:t xml:space="preserve">. </w:t>
      </w:r>
      <w:r w:rsidR="00EF63A2">
        <w:rPr>
          <w:rFonts w:ascii="Times New Roman" w:hAnsi="Times New Roman" w:cs="Times New Roman"/>
          <w:sz w:val="24"/>
          <w:szCs w:val="24"/>
        </w:rPr>
        <w:t>Although it is an offshoot of the generative grammar</w:t>
      </w:r>
      <w:r w:rsidR="00D34501">
        <w:rPr>
          <w:rFonts w:ascii="Times New Roman" w:hAnsi="Times New Roman" w:cs="Times New Roman"/>
          <w:sz w:val="24"/>
          <w:szCs w:val="24"/>
        </w:rPr>
        <w:t xml:space="preserve">, it radically differs from the </w:t>
      </w:r>
      <w:r w:rsidR="00A278F2">
        <w:rPr>
          <w:rFonts w:ascii="Times New Roman" w:hAnsi="Times New Roman" w:cs="Times New Roman"/>
          <w:sz w:val="24"/>
          <w:szCs w:val="24"/>
        </w:rPr>
        <w:t>modus operandi</w:t>
      </w:r>
      <w:r w:rsidR="00D34501">
        <w:rPr>
          <w:rFonts w:ascii="Times New Roman" w:hAnsi="Times New Roman" w:cs="Times New Roman"/>
          <w:sz w:val="24"/>
          <w:szCs w:val="24"/>
        </w:rPr>
        <w:t xml:space="preserve"> of the rule-based generative theory</w:t>
      </w:r>
      <w:r w:rsidR="00A278F2">
        <w:rPr>
          <w:rFonts w:ascii="Times New Roman" w:hAnsi="Times New Roman" w:cs="Times New Roman"/>
          <w:sz w:val="24"/>
          <w:szCs w:val="24"/>
        </w:rPr>
        <w:t xml:space="preserve">. </w:t>
      </w:r>
      <w:r w:rsidR="00B2153B">
        <w:rPr>
          <w:rFonts w:ascii="Times New Roman" w:eastAsiaTheme="minorEastAsia" w:hAnsi="Times New Roman" w:cs="Times New Roman"/>
          <w:sz w:val="24"/>
          <w:szCs w:val="24"/>
        </w:rPr>
        <w:t xml:space="preserve">For </w:t>
      </w:r>
      <w:r w:rsidR="005364E6">
        <w:rPr>
          <w:rFonts w:ascii="Times New Roman" w:eastAsiaTheme="minorEastAsia" w:hAnsi="Times New Roman" w:cs="Times New Roman"/>
          <w:sz w:val="24"/>
          <w:szCs w:val="24"/>
        </w:rPr>
        <w:t xml:space="preserve">instance, </w:t>
      </w:r>
      <w:r w:rsidR="00B2153B">
        <w:rPr>
          <w:rFonts w:ascii="Times New Roman" w:eastAsiaTheme="minorEastAsia" w:hAnsi="Times New Roman" w:cs="Times New Roman"/>
          <w:sz w:val="24"/>
          <w:szCs w:val="24"/>
        </w:rPr>
        <w:t>OT does not recognize intermediate or multiple levels of representation in which serial derivation takes place via i</w:t>
      </w:r>
      <w:r w:rsidR="00EE5506">
        <w:rPr>
          <w:rFonts w:ascii="Times New Roman" w:eastAsiaTheme="minorEastAsia" w:hAnsi="Times New Roman" w:cs="Times New Roman"/>
          <w:sz w:val="24"/>
          <w:szCs w:val="24"/>
        </w:rPr>
        <w:t xml:space="preserve">terative application of </w:t>
      </w:r>
      <w:r w:rsidR="00B2153B">
        <w:rPr>
          <w:rFonts w:ascii="Times New Roman" w:eastAsiaTheme="minorEastAsia" w:hAnsi="Times New Roman" w:cs="Times New Roman"/>
          <w:sz w:val="24"/>
          <w:szCs w:val="24"/>
        </w:rPr>
        <w:t>rules</w:t>
      </w:r>
      <w:r w:rsidR="00A1180C">
        <w:rPr>
          <w:rFonts w:ascii="Times New Roman" w:eastAsiaTheme="minorEastAsia" w:hAnsi="Times New Roman" w:cs="Times New Roman"/>
          <w:sz w:val="24"/>
          <w:szCs w:val="24"/>
        </w:rPr>
        <w:t>; r</w:t>
      </w:r>
      <w:r w:rsidR="00B2153B">
        <w:rPr>
          <w:rFonts w:ascii="Times New Roman" w:eastAsiaTheme="minorEastAsia" w:hAnsi="Times New Roman" w:cs="Times New Roman"/>
          <w:sz w:val="24"/>
          <w:szCs w:val="24"/>
        </w:rPr>
        <w:t>ather, evaluation of surface forms is computed over the entire candidate set and the whole hierarchy in a parallel fashion</w:t>
      </w:r>
      <w:r w:rsidR="00A1180C">
        <w:rPr>
          <w:rFonts w:ascii="Times New Roman" w:eastAsiaTheme="minorEastAsia" w:hAnsi="Times New Roman" w:cs="Times New Roman"/>
          <w:sz w:val="24"/>
          <w:szCs w:val="24"/>
        </w:rPr>
        <w:t xml:space="preserve"> (Kager 1999).</w:t>
      </w:r>
      <w:r w:rsidR="00B2153B">
        <w:rPr>
          <w:rFonts w:ascii="Times New Roman" w:eastAsiaTheme="minorEastAsia" w:hAnsi="Times New Roman" w:cs="Times New Roman"/>
          <w:sz w:val="24"/>
          <w:szCs w:val="24"/>
        </w:rPr>
        <w:t xml:space="preserve"> OT carries out this task by mapping an input onto an output and evaluating the possible output forms in terms of their well-formedness and relative faithfulness to the input. The evaluation is done with the aid of violable universal constraints</w:t>
      </w:r>
      <w:r w:rsidR="00415CAB">
        <w:rPr>
          <w:rFonts w:ascii="Times New Roman" w:eastAsiaTheme="minorEastAsia" w:hAnsi="Times New Roman" w:cs="Times New Roman"/>
          <w:sz w:val="24"/>
          <w:szCs w:val="24"/>
        </w:rPr>
        <w:t xml:space="preserve"> that are hierarchically ranked on a language-particular basis</w:t>
      </w:r>
      <w:r w:rsidR="00B2153B">
        <w:rPr>
          <w:rFonts w:ascii="Times New Roman" w:eastAsiaTheme="minorEastAsia" w:hAnsi="Times New Roman" w:cs="Times New Roman"/>
          <w:sz w:val="24"/>
          <w:szCs w:val="24"/>
        </w:rPr>
        <w:t xml:space="preserve">. </w:t>
      </w:r>
    </w:p>
    <w:p w14:paraId="78209E52" w14:textId="77777777" w:rsidR="00AE7F51" w:rsidRDefault="00AE7F51" w:rsidP="00AE7F51">
      <w:pPr>
        <w:spacing w:after="0" w:line="280" w:lineRule="atLeast"/>
        <w:jc w:val="both"/>
        <w:rPr>
          <w:rFonts w:ascii="Times New Roman" w:eastAsiaTheme="minorEastAsia" w:hAnsi="Times New Roman" w:cs="Times New Roman"/>
          <w:sz w:val="24"/>
          <w:szCs w:val="24"/>
        </w:rPr>
      </w:pPr>
    </w:p>
    <w:p w14:paraId="7BC9A7AB" w14:textId="26367A8A" w:rsidR="00C965C1" w:rsidRDefault="00E54261" w:rsidP="00AE7F5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747636">
        <w:rPr>
          <w:rFonts w:ascii="Times New Roman" w:hAnsi="Times New Roman" w:cs="Times New Roman"/>
          <w:sz w:val="24"/>
          <w:szCs w:val="24"/>
        </w:rPr>
        <w:t>OT</w:t>
      </w:r>
      <w:r>
        <w:rPr>
          <w:rFonts w:ascii="Times New Roman" w:hAnsi="Times New Roman" w:cs="Times New Roman"/>
          <w:sz w:val="24"/>
          <w:szCs w:val="24"/>
        </w:rPr>
        <w:t xml:space="preserve"> grammar</w:t>
      </w:r>
      <w:r w:rsidR="00747636">
        <w:rPr>
          <w:rFonts w:ascii="Times New Roman" w:hAnsi="Times New Roman" w:cs="Times New Roman"/>
          <w:sz w:val="24"/>
          <w:szCs w:val="24"/>
        </w:rPr>
        <w:t xml:space="preserve"> is made up of</w:t>
      </w:r>
      <w:r w:rsidR="00BE42BC">
        <w:rPr>
          <w:rFonts w:ascii="Times New Roman" w:hAnsi="Times New Roman" w:cs="Times New Roman"/>
          <w:sz w:val="24"/>
          <w:szCs w:val="24"/>
        </w:rPr>
        <w:t xml:space="preserve"> a central component known as </w:t>
      </w:r>
      <w:r w:rsidR="002671E2">
        <w:rPr>
          <w:rFonts w:ascii="Times New Roman" w:hAnsi="Times New Roman" w:cs="Times New Roman"/>
          <w:sz w:val="24"/>
          <w:szCs w:val="24"/>
        </w:rPr>
        <w:t>Constraints (CON)</w:t>
      </w:r>
      <w:r w:rsidR="002218F1">
        <w:rPr>
          <w:rFonts w:ascii="Times New Roman" w:hAnsi="Times New Roman" w:cs="Times New Roman"/>
          <w:sz w:val="24"/>
          <w:szCs w:val="24"/>
        </w:rPr>
        <w:t>,</w:t>
      </w:r>
      <w:r w:rsidR="002671E2">
        <w:rPr>
          <w:rFonts w:ascii="Times New Roman" w:hAnsi="Times New Roman" w:cs="Times New Roman"/>
          <w:sz w:val="24"/>
          <w:szCs w:val="24"/>
        </w:rPr>
        <w:t xml:space="preserve"> </w:t>
      </w:r>
      <w:r w:rsidR="00BE42BC">
        <w:rPr>
          <w:rFonts w:ascii="Times New Roman" w:hAnsi="Times New Roman" w:cs="Times New Roman"/>
          <w:sz w:val="24"/>
          <w:szCs w:val="24"/>
        </w:rPr>
        <w:t xml:space="preserve">as well as two crucial </w:t>
      </w:r>
      <w:r w:rsidR="00747636">
        <w:rPr>
          <w:rFonts w:ascii="Times New Roman" w:hAnsi="Times New Roman" w:cs="Times New Roman"/>
          <w:sz w:val="24"/>
          <w:szCs w:val="24"/>
        </w:rPr>
        <w:t>functions whose roles in the grammar are inter-dependent:</w:t>
      </w:r>
      <w:r w:rsidR="002671E2">
        <w:rPr>
          <w:rFonts w:ascii="Times New Roman" w:hAnsi="Times New Roman" w:cs="Times New Roman"/>
          <w:sz w:val="24"/>
          <w:szCs w:val="24"/>
        </w:rPr>
        <w:t xml:space="preserve"> G</w:t>
      </w:r>
      <w:r w:rsidR="00747636">
        <w:rPr>
          <w:rFonts w:ascii="Times New Roman" w:hAnsi="Times New Roman" w:cs="Times New Roman"/>
          <w:sz w:val="24"/>
          <w:szCs w:val="24"/>
        </w:rPr>
        <w:t>e</w:t>
      </w:r>
      <w:r w:rsidR="002671E2">
        <w:rPr>
          <w:rFonts w:ascii="Times New Roman" w:hAnsi="Times New Roman" w:cs="Times New Roman"/>
          <w:sz w:val="24"/>
          <w:szCs w:val="24"/>
        </w:rPr>
        <w:t>ne</w:t>
      </w:r>
      <w:r w:rsidR="002218F1">
        <w:rPr>
          <w:rFonts w:ascii="Times New Roman" w:hAnsi="Times New Roman" w:cs="Times New Roman"/>
          <w:sz w:val="24"/>
          <w:szCs w:val="24"/>
        </w:rPr>
        <w:t>rator</w:t>
      </w:r>
      <w:r w:rsidR="002671E2">
        <w:rPr>
          <w:rFonts w:ascii="Times New Roman" w:hAnsi="Times New Roman" w:cs="Times New Roman"/>
          <w:sz w:val="24"/>
          <w:szCs w:val="24"/>
        </w:rPr>
        <w:t xml:space="preserve"> (GEN) </w:t>
      </w:r>
      <w:r w:rsidR="00747636">
        <w:rPr>
          <w:rFonts w:ascii="Times New Roman" w:hAnsi="Times New Roman" w:cs="Times New Roman"/>
          <w:sz w:val="24"/>
          <w:szCs w:val="24"/>
        </w:rPr>
        <w:t xml:space="preserve">and </w:t>
      </w:r>
      <w:r w:rsidR="002671E2">
        <w:rPr>
          <w:rFonts w:ascii="Times New Roman" w:hAnsi="Times New Roman" w:cs="Times New Roman"/>
          <w:sz w:val="24"/>
          <w:szCs w:val="24"/>
        </w:rPr>
        <w:t>Evaluator (EVAL)</w:t>
      </w:r>
      <w:r w:rsidR="00CF467F">
        <w:rPr>
          <w:rFonts w:ascii="Times New Roman" w:hAnsi="Times New Roman" w:cs="Times New Roman"/>
          <w:sz w:val="24"/>
          <w:szCs w:val="24"/>
        </w:rPr>
        <w:t xml:space="preserve"> (</w:t>
      </w:r>
      <w:proofErr w:type="spellStart"/>
      <w:r w:rsidR="00CF467F">
        <w:rPr>
          <w:rFonts w:ascii="Times New Roman" w:hAnsi="Times New Roman" w:cs="Times New Roman"/>
          <w:sz w:val="24"/>
          <w:szCs w:val="24"/>
        </w:rPr>
        <w:t>Archangeli</w:t>
      </w:r>
      <w:proofErr w:type="spellEnd"/>
      <w:r w:rsidR="00CF467F">
        <w:rPr>
          <w:rFonts w:ascii="Times New Roman" w:hAnsi="Times New Roman" w:cs="Times New Roman"/>
          <w:sz w:val="24"/>
          <w:szCs w:val="24"/>
        </w:rPr>
        <w:t xml:space="preserve"> 1999).</w:t>
      </w:r>
      <w:r w:rsidR="00747636">
        <w:rPr>
          <w:rFonts w:ascii="Times New Roman" w:hAnsi="Times New Roman" w:cs="Times New Roman"/>
          <w:sz w:val="24"/>
          <w:szCs w:val="24"/>
        </w:rPr>
        <w:t xml:space="preserve"> The interconnected oper</w:t>
      </w:r>
      <w:r w:rsidR="00BF5241">
        <w:rPr>
          <w:rFonts w:ascii="Times New Roman" w:hAnsi="Times New Roman" w:cs="Times New Roman"/>
          <w:sz w:val="24"/>
          <w:szCs w:val="24"/>
        </w:rPr>
        <w:t>ations of these three forces</w:t>
      </w:r>
      <w:r w:rsidR="00747636">
        <w:rPr>
          <w:rFonts w:ascii="Times New Roman" w:hAnsi="Times New Roman" w:cs="Times New Roman"/>
          <w:sz w:val="24"/>
          <w:szCs w:val="24"/>
        </w:rPr>
        <w:t xml:space="preserve"> in the grammar of every language is aptly</w:t>
      </w:r>
      <w:r w:rsidR="00C965C1">
        <w:rPr>
          <w:rFonts w:ascii="Times New Roman" w:hAnsi="Times New Roman" w:cs="Times New Roman"/>
          <w:sz w:val="24"/>
          <w:szCs w:val="24"/>
        </w:rPr>
        <w:t xml:space="preserve"> summarized by McCarthy (2007</w:t>
      </w:r>
      <w:r w:rsidR="00EF3E31">
        <w:rPr>
          <w:rFonts w:ascii="Times New Roman" w:hAnsi="Times New Roman" w:cs="Times New Roman"/>
          <w:sz w:val="24"/>
          <w:szCs w:val="24"/>
        </w:rPr>
        <w:t>: 4</w:t>
      </w:r>
      <w:r w:rsidR="00747636">
        <w:rPr>
          <w:rFonts w:ascii="Times New Roman" w:hAnsi="Times New Roman" w:cs="Times New Roman"/>
          <w:sz w:val="24"/>
          <w:szCs w:val="24"/>
        </w:rPr>
        <w:t xml:space="preserve">) as follows: </w:t>
      </w:r>
    </w:p>
    <w:p w14:paraId="1307D46E" w14:textId="77777777" w:rsidR="00AE7F51" w:rsidRDefault="00AE7F51" w:rsidP="00AE7F51">
      <w:pPr>
        <w:spacing w:after="0" w:line="280" w:lineRule="atLeast"/>
        <w:jc w:val="both"/>
        <w:rPr>
          <w:rFonts w:ascii="Times New Roman" w:hAnsi="Times New Roman" w:cs="Times New Roman"/>
          <w:sz w:val="24"/>
          <w:szCs w:val="24"/>
        </w:rPr>
      </w:pPr>
    </w:p>
    <w:p w14:paraId="02325358" w14:textId="2E6D40B3" w:rsidR="00747636" w:rsidRDefault="00747636" w:rsidP="00AE7F51">
      <w:pPr>
        <w:spacing w:after="0" w:line="280" w:lineRule="atLeast"/>
        <w:ind w:left="720" w:right="720"/>
        <w:jc w:val="both"/>
        <w:rPr>
          <w:rFonts w:ascii="Times New Roman" w:hAnsi="Times New Roman" w:cs="Times New Roman"/>
          <w:sz w:val="24"/>
          <w:szCs w:val="24"/>
        </w:rPr>
      </w:pPr>
      <w:r w:rsidRPr="00C324D8">
        <w:rPr>
          <w:rFonts w:ascii="Times New Roman" w:hAnsi="Times New Roman" w:cs="Times New Roman"/>
          <w:sz w:val="24"/>
          <w:szCs w:val="24"/>
        </w:rPr>
        <w:t>OT sets up a basic dichotomy between th</w:t>
      </w:r>
      <w:r>
        <w:rPr>
          <w:rFonts w:ascii="Times New Roman" w:hAnsi="Times New Roman" w:cs="Times New Roman"/>
          <w:sz w:val="24"/>
          <w:szCs w:val="24"/>
        </w:rPr>
        <w:t xml:space="preserve">e operational component of the </w:t>
      </w:r>
      <w:r w:rsidRPr="00C324D8">
        <w:rPr>
          <w:rFonts w:ascii="Times New Roman" w:hAnsi="Times New Roman" w:cs="Times New Roman"/>
          <w:sz w:val="24"/>
          <w:szCs w:val="24"/>
        </w:rPr>
        <w:t>grammar and the constraint component. The oper</w:t>
      </w:r>
      <w:r>
        <w:rPr>
          <w:rFonts w:ascii="Times New Roman" w:hAnsi="Times New Roman" w:cs="Times New Roman"/>
          <w:sz w:val="24"/>
          <w:szCs w:val="24"/>
        </w:rPr>
        <w:t xml:space="preserve">ational component, called GEN, </w:t>
      </w:r>
      <w:r w:rsidRPr="00C324D8">
        <w:rPr>
          <w:rFonts w:ascii="Times New Roman" w:hAnsi="Times New Roman" w:cs="Times New Roman"/>
          <w:sz w:val="24"/>
          <w:szCs w:val="24"/>
        </w:rPr>
        <w:t>constructs a set of candidate output forms that deviate f</w:t>
      </w:r>
      <w:r>
        <w:rPr>
          <w:rFonts w:ascii="Times New Roman" w:hAnsi="Times New Roman" w:cs="Times New Roman"/>
          <w:sz w:val="24"/>
          <w:szCs w:val="24"/>
        </w:rPr>
        <w:t xml:space="preserve">rom the input in various ways. </w:t>
      </w:r>
      <w:r w:rsidRPr="00C324D8">
        <w:rPr>
          <w:rFonts w:ascii="Times New Roman" w:hAnsi="Times New Roman" w:cs="Times New Roman"/>
          <w:sz w:val="24"/>
          <w:szCs w:val="24"/>
        </w:rPr>
        <w:t>The constraint component, called EVAL, receives the candidate set from GEN, eval</w:t>
      </w:r>
      <w:r>
        <w:rPr>
          <w:rFonts w:ascii="Times New Roman" w:hAnsi="Times New Roman" w:cs="Times New Roman"/>
          <w:sz w:val="24"/>
          <w:szCs w:val="24"/>
        </w:rPr>
        <w:t xml:space="preserve">uates it using some constraint </w:t>
      </w:r>
      <w:r w:rsidRPr="00C324D8">
        <w:rPr>
          <w:rFonts w:ascii="Times New Roman" w:hAnsi="Times New Roman" w:cs="Times New Roman"/>
          <w:sz w:val="24"/>
          <w:szCs w:val="24"/>
        </w:rPr>
        <w:t>hierarchy, and selects its most harmonic or optimal member as the out</w:t>
      </w:r>
      <w:r>
        <w:rPr>
          <w:rFonts w:ascii="Times New Roman" w:hAnsi="Times New Roman" w:cs="Times New Roman"/>
          <w:sz w:val="24"/>
          <w:szCs w:val="24"/>
        </w:rPr>
        <w:t>put of the grammar. The output is referred to as the optimal candidate in OT parlance</w:t>
      </w:r>
      <w:r w:rsidR="00EF3E31">
        <w:rPr>
          <w:rFonts w:ascii="Times New Roman" w:hAnsi="Times New Roman" w:cs="Times New Roman"/>
          <w:sz w:val="24"/>
          <w:szCs w:val="24"/>
        </w:rPr>
        <w:t>.</w:t>
      </w:r>
    </w:p>
    <w:p w14:paraId="3057EA78" w14:textId="77777777" w:rsidR="00AE7F51" w:rsidRDefault="00AE7F51" w:rsidP="00AE7F51">
      <w:pPr>
        <w:spacing w:after="0" w:line="280" w:lineRule="atLeast"/>
        <w:ind w:left="720" w:right="720"/>
        <w:jc w:val="both"/>
        <w:rPr>
          <w:rFonts w:ascii="Times New Roman" w:hAnsi="Times New Roman" w:cs="Times New Roman"/>
          <w:sz w:val="24"/>
          <w:szCs w:val="24"/>
        </w:rPr>
      </w:pPr>
    </w:p>
    <w:p w14:paraId="4A680594" w14:textId="40A061B8" w:rsidR="007A3421" w:rsidRDefault="00747636" w:rsidP="007B1DE1">
      <w:pPr>
        <w:spacing w:after="0" w:line="280" w:lineRule="atLeast"/>
        <w:jc w:val="both"/>
        <w:rPr>
          <w:rFonts w:asciiTheme="majorBidi" w:hAnsiTheme="majorBidi" w:cstheme="majorBidi"/>
          <w:sz w:val="24"/>
          <w:szCs w:val="24"/>
        </w:rPr>
      </w:pPr>
      <w:r>
        <w:rPr>
          <w:rFonts w:asciiTheme="majorBidi" w:hAnsiTheme="majorBidi" w:cstheme="majorBidi"/>
          <w:sz w:val="24"/>
          <w:szCs w:val="24"/>
        </w:rPr>
        <w:t>Being a theory of constraints</w:t>
      </w:r>
      <w:r w:rsidR="00216E47">
        <w:rPr>
          <w:rFonts w:asciiTheme="majorBidi" w:hAnsiTheme="majorBidi" w:cstheme="majorBidi"/>
          <w:sz w:val="24"/>
          <w:szCs w:val="24"/>
        </w:rPr>
        <w:t xml:space="preserve"> interaction</w:t>
      </w:r>
      <w:r>
        <w:rPr>
          <w:rFonts w:asciiTheme="majorBidi" w:hAnsiTheme="majorBidi" w:cstheme="majorBidi"/>
          <w:sz w:val="24"/>
          <w:szCs w:val="24"/>
        </w:rPr>
        <w:t>, rather than rules</w:t>
      </w:r>
      <w:r w:rsidR="00216E47">
        <w:rPr>
          <w:rFonts w:asciiTheme="majorBidi" w:hAnsiTheme="majorBidi" w:cstheme="majorBidi"/>
          <w:sz w:val="24"/>
          <w:szCs w:val="24"/>
        </w:rPr>
        <w:t xml:space="preserve"> application</w:t>
      </w:r>
      <w:r>
        <w:rPr>
          <w:rFonts w:asciiTheme="majorBidi" w:hAnsiTheme="majorBidi" w:cstheme="majorBidi"/>
          <w:sz w:val="24"/>
          <w:szCs w:val="24"/>
        </w:rPr>
        <w:t>, OT consists of three families of constraints: Faithfulness, Markedness and Alignment. A</w:t>
      </w:r>
      <w:r w:rsidRPr="00634BD2">
        <w:rPr>
          <w:rFonts w:asciiTheme="majorBidi" w:hAnsiTheme="majorBidi" w:cstheme="majorBidi"/>
          <w:sz w:val="24"/>
          <w:szCs w:val="24"/>
        </w:rPr>
        <w:t xml:space="preserve"> constraint is defined as a structural </w:t>
      </w:r>
      <w:r w:rsidR="00531959">
        <w:rPr>
          <w:rFonts w:asciiTheme="majorBidi" w:hAnsiTheme="majorBidi" w:cstheme="majorBidi"/>
          <w:sz w:val="24"/>
          <w:szCs w:val="24"/>
        </w:rPr>
        <w:t xml:space="preserve">or featural </w:t>
      </w:r>
      <w:r w:rsidRPr="00634BD2">
        <w:rPr>
          <w:rFonts w:asciiTheme="majorBidi" w:hAnsiTheme="majorBidi" w:cstheme="majorBidi"/>
          <w:sz w:val="24"/>
          <w:szCs w:val="24"/>
        </w:rPr>
        <w:t xml:space="preserve">requirement that may be either satisfied or violated by an output form. A form satisfies a </w:t>
      </w:r>
      <w:r>
        <w:rPr>
          <w:rFonts w:asciiTheme="majorBidi" w:hAnsiTheme="majorBidi" w:cstheme="majorBidi"/>
          <w:sz w:val="24"/>
          <w:szCs w:val="24"/>
        </w:rPr>
        <w:t xml:space="preserve">constraint if it fully meets </w:t>
      </w:r>
      <w:r w:rsidR="005018DA">
        <w:rPr>
          <w:rFonts w:asciiTheme="majorBidi" w:hAnsiTheme="majorBidi" w:cstheme="majorBidi"/>
          <w:sz w:val="24"/>
          <w:szCs w:val="24"/>
        </w:rPr>
        <w:t xml:space="preserve">the given </w:t>
      </w:r>
      <w:r w:rsidRPr="00634BD2">
        <w:rPr>
          <w:rFonts w:asciiTheme="majorBidi" w:hAnsiTheme="majorBidi" w:cstheme="majorBidi"/>
          <w:sz w:val="24"/>
          <w:szCs w:val="24"/>
        </w:rPr>
        <w:t>requirement, while any form not meeting th</w:t>
      </w:r>
      <w:r w:rsidR="00EB7F8F">
        <w:rPr>
          <w:rFonts w:asciiTheme="majorBidi" w:hAnsiTheme="majorBidi" w:cstheme="majorBidi"/>
          <w:sz w:val="24"/>
          <w:szCs w:val="24"/>
        </w:rPr>
        <w:t>e</w:t>
      </w:r>
      <w:r w:rsidRPr="00634BD2">
        <w:rPr>
          <w:rFonts w:asciiTheme="majorBidi" w:hAnsiTheme="majorBidi" w:cstheme="majorBidi"/>
          <w:sz w:val="24"/>
          <w:szCs w:val="24"/>
        </w:rPr>
        <w:t xml:space="preserve"> requirement is said to violate it.</w:t>
      </w:r>
      <w:r w:rsidRPr="008D3882">
        <w:rPr>
          <w:rFonts w:asciiTheme="majorBidi" w:hAnsiTheme="majorBidi" w:cstheme="majorBidi"/>
          <w:sz w:val="24"/>
          <w:szCs w:val="24"/>
        </w:rPr>
        <w:t xml:space="preserve"> </w:t>
      </w:r>
      <w:r w:rsidRPr="00634BD2">
        <w:rPr>
          <w:rFonts w:asciiTheme="majorBidi" w:hAnsiTheme="majorBidi" w:cstheme="majorBidi"/>
          <w:sz w:val="24"/>
          <w:szCs w:val="24"/>
        </w:rPr>
        <w:t xml:space="preserve">According to </w:t>
      </w:r>
      <w:r w:rsidR="009D1745">
        <w:rPr>
          <w:rFonts w:asciiTheme="majorBidi" w:hAnsiTheme="majorBidi" w:cstheme="majorBidi"/>
          <w:sz w:val="24"/>
          <w:szCs w:val="24"/>
        </w:rPr>
        <w:t>Prince and Smolensky (2004</w:t>
      </w:r>
      <w:r w:rsidR="005A281E">
        <w:rPr>
          <w:rFonts w:asciiTheme="majorBidi" w:hAnsiTheme="majorBidi" w:cstheme="majorBidi"/>
          <w:sz w:val="24"/>
          <w:szCs w:val="24"/>
        </w:rPr>
        <w:t xml:space="preserve">: </w:t>
      </w:r>
      <w:r w:rsidRPr="00634BD2">
        <w:rPr>
          <w:rFonts w:asciiTheme="majorBidi" w:hAnsiTheme="majorBidi" w:cstheme="majorBidi"/>
          <w:sz w:val="24"/>
          <w:szCs w:val="24"/>
        </w:rPr>
        <w:t xml:space="preserve">5), </w:t>
      </w:r>
      <w:r w:rsidR="00B93AAD">
        <w:rPr>
          <w:rFonts w:asciiTheme="majorBidi" w:hAnsiTheme="majorBidi" w:cstheme="majorBidi"/>
          <w:sz w:val="24"/>
          <w:szCs w:val="24"/>
        </w:rPr>
        <w:t>“T</w:t>
      </w:r>
      <w:r w:rsidRPr="00634BD2">
        <w:rPr>
          <w:rFonts w:asciiTheme="majorBidi" w:hAnsiTheme="majorBidi" w:cstheme="majorBidi"/>
          <w:sz w:val="24"/>
          <w:szCs w:val="24"/>
        </w:rPr>
        <w:t>he faithfulness constraints govern the input-output relation by conditions asking for the exact preservation of the input in the output along various dimensions.</w:t>
      </w:r>
      <w:r w:rsidR="00B93AAD">
        <w:rPr>
          <w:rFonts w:asciiTheme="majorBidi" w:hAnsiTheme="majorBidi" w:cstheme="majorBidi"/>
          <w:sz w:val="24"/>
          <w:szCs w:val="24"/>
        </w:rPr>
        <w:t>”</w:t>
      </w:r>
      <w:r w:rsidRPr="00634BD2">
        <w:rPr>
          <w:rFonts w:asciiTheme="majorBidi" w:hAnsiTheme="majorBidi" w:cstheme="majorBidi"/>
          <w:sz w:val="24"/>
          <w:szCs w:val="24"/>
        </w:rPr>
        <w:t xml:space="preserve"> In other words, </w:t>
      </w:r>
      <w:r>
        <w:rPr>
          <w:rFonts w:asciiTheme="majorBidi" w:hAnsiTheme="majorBidi" w:cstheme="majorBidi"/>
          <w:sz w:val="24"/>
          <w:szCs w:val="24"/>
        </w:rPr>
        <w:t>“f</w:t>
      </w:r>
      <w:r w:rsidRPr="00FD3C10">
        <w:rPr>
          <w:rFonts w:asciiTheme="majorBidi" w:hAnsiTheme="majorBidi" w:cstheme="majorBidi"/>
          <w:sz w:val="24"/>
          <w:szCs w:val="24"/>
        </w:rPr>
        <w:t>aithfulness constraints are inherently conservative, requiring the output of th</w:t>
      </w:r>
      <w:r>
        <w:rPr>
          <w:rFonts w:asciiTheme="majorBidi" w:hAnsiTheme="majorBidi" w:cstheme="majorBidi"/>
          <w:sz w:val="24"/>
          <w:szCs w:val="24"/>
        </w:rPr>
        <w:t>e grammar to resemble</w:t>
      </w:r>
      <w:r w:rsidR="00191CD3">
        <w:rPr>
          <w:rFonts w:asciiTheme="majorBidi" w:hAnsiTheme="majorBidi" w:cstheme="majorBidi"/>
          <w:sz w:val="24"/>
          <w:szCs w:val="24"/>
        </w:rPr>
        <w:t xml:space="preserve"> its input” (McCarthy 2007</w:t>
      </w:r>
      <w:r w:rsidR="002C4555">
        <w:rPr>
          <w:rFonts w:asciiTheme="majorBidi" w:hAnsiTheme="majorBidi" w:cstheme="majorBidi"/>
          <w:sz w:val="24"/>
          <w:szCs w:val="24"/>
        </w:rPr>
        <w:t xml:space="preserve">: </w:t>
      </w:r>
      <w:r w:rsidR="00172CC8">
        <w:rPr>
          <w:rFonts w:asciiTheme="majorBidi" w:hAnsiTheme="majorBidi" w:cstheme="majorBidi"/>
          <w:sz w:val="24"/>
          <w:szCs w:val="24"/>
        </w:rPr>
        <w:t xml:space="preserve">5). </w:t>
      </w:r>
      <w:r w:rsidR="00882AD8">
        <w:rPr>
          <w:rFonts w:asciiTheme="majorBidi" w:hAnsiTheme="majorBidi" w:cstheme="majorBidi"/>
          <w:sz w:val="24"/>
          <w:szCs w:val="24"/>
        </w:rPr>
        <w:t xml:space="preserve">On the other hand, </w:t>
      </w:r>
      <w:proofErr w:type="spellStart"/>
      <w:r>
        <w:rPr>
          <w:rFonts w:asciiTheme="majorBidi" w:hAnsiTheme="majorBidi" w:cstheme="majorBidi"/>
          <w:sz w:val="24"/>
          <w:szCs w:val="24"/>
        </w:rPr>
        <w:t>Blutner</w:t>
      </w:r>
      <w:proofErr w:type="spellEnd"/>
      <w:r>
        <w:rPr>
          <w:rFonts w:asciiTheme="majorBidi" w:hAnsiTheme="majorBidi" w:cstheme="majorBidi"/>
          <w:sz w:val="24"/>
          <w:szCs w:val="24"/>
        </w:rPr>
        <w:t xml:space="preserve"> et al</w:t>
      </w:r>
      <w:r w:rsidR="00476C0A">
        <w:rPr>
          <w:rFonts w:asciiTheme="majorBidi" w:hAnsiTheme="majorBidi" w:cstheme="majorBidi"/>
          <w:sz w:val="24"/>
          <w:szCs w:val="24"/>
        </w:rPr>
        <w:t xml:space="preserve">. (2004), </w:t>
      </w:r>
      <w:r w:rsidR="00882AD8">
        <w:rPr>
          <w:rFonts w:asciiTheme="majorBidi" w:hAnsiTheme="majorBidi" w:cstheme="majorBidi"/>
          <w:sz w:val="24"/>
          <w:szCs w:val="24"/>
        </w:rPr>
        <w:t xml:space="preserve">as cited in </w:t>
      </w:r>
      <w:r w:rsidR="00476C0A">
        <w:rPr>
          <w:rFonts w:asciiTheme="majorBidi" w:hAnsiTheme="majorBidi" w:cstheme="majorBidi"/>
          <w:sz w:val="24"/>
          <w:szCs w:val="24"/>
        </w:rPr>
        <w:t>Hameed and</w:t>
      </w:r>
      <w:r>
        <w:rPr>
          <w:rFonts w:asciiTheme="majorBidi" w:hAnsiTheme="majorBidi" w:cstheme="majorBidi"/>
          <w:sz w:val="24"/>
          <w:szCs w:val="24"/>
        </w:rPr>
        <w:t xml:space="preserve"> </w:t>
      </w:r>
      <w:r w:rsidRPr="00AE3739">
        <w:rPr>
          <w:rFonts w:ascii="Times New Roman" w:hAnsi="Times New Roman" w:cs="Times New Roman"/>
          <w:sz w:val="24"/>
          <w:szCs w:val="24"/>
        </w:rPr>
        <w:t>Abdurrahman</w:t>
      </w:r>
      <w:r w:rsidR="00F858AB">
        <w:rPr>
          <w:rFonts w:ascii="Times New Roman" w:hAnsi="Times New Roman" w:cs="Times New Roman"/>
          <w:sz w:val="24"/>
          <w:szCs w:val="24"/>
        </w:rPr>
        <w:t xml:space="preserve"> (2015</w:t>
      </w:r>
      <w:r w:rsidR="0051183A">
        <w:rPr>
          <w:rFonts w:ascii="Times New Roman" w:hAnsi="Times New Roman" w:cs="Times New Roman"/>
          <w:sz w:val="24"/>
          <w:szCs w:val="24"/>
        </w:rPr>
        <w:t xml:space="preserve">: </w:t>
      </w:r>
      <w:r>
        <w:rPr>
          <w:rFonts w:ascii="Times New Roman" w:hAnsi="Times New Roman" w:cs="Times New Roman"/>
          <w:sz w:val="24"/>
          <w:szCs w:val="24"/>
        </w:rPr>
        <w:t>6)</w:t>
      </w:r>
      <w:r w:rsidR="00882AD8">
        <w:rPr>
          <w:rFonts w:ascii="Times New Roman" w:hAnsi="Times New Roman" w:cs="Times New Roman"/>
          <w:sz w:val="24"/>
          <w:szCs w:val="24"/>
        </w:rPr>
        <w:t>,</w:t>
      </w:r>
      <w:r>
        <w:rPr>
          <w:rFonts w:ascii="Times New Roman" w:hAnsi="Times New Roman" w:cs="Times New Roman"/>
          <w:sz w:val="24"/>
          <w:szCs w:val="24"/>
        </w:rPr>
        <w:t xml:space="preserve"> claim that </w:t>
      </w:r>
      <w:r>
        <w:rPr>
          <w:rFonts w:asciiTheme="majorBidi" w:hAnsiTheme="majorBidi" w:cstheme="majorBidi"/>
          <w:sz w:val="24"/>
          <w:szCs w:val="24"/>
        </w:rPr>
        <w:t>markedness constraints</w:t>
      </w:r>
      <w:r w:rsidRPr="00366D4B">
        <w:t xml:space="preserve"> </w:t>
      </w:r>
      <w:r w:rsidRPr="00366D4B">
        <w:rPr>
          <w:rFonts w:asciiTheme="majorBidi" w:hAnsiTheme="majorBidi" w:cstheme="majorBidi"/>
          <w:sz w:val="24"/>
          <w:szCs w:val="24"/>
        </w:rPr>
        <w:t>impose requirements on the structural well-formedness of the output</w:t>
      </w:r>
      <w:r>
        <w:rPr>
          <w:rFonts w:asciiTheme="majorBidi" w:hAnsiTheme="majorBidi" w:cstheme="majorBidi"/>
          <w:sz w:val="24"/>
          <w:szCs w:val="24"/>
        </w:rPr>
        <w:t>.</w:t>
      </w:r>
      <w:r w:rsidRPr="00366D4B">
        <w:rPr>
          <w:rFonts w:asciiTheme="majorBidi" w:hAnsiTheme="majorBidi" w:cstheme="majorBidi"/>
          <w:sz w:val="24"/>
          <w:szCs w:val="24"/>
        </w:rPr>
        <w:t xml:space="preserve"> </w:t>
      </w:r>
      <w:r w:rsidRPr="00634BD2">
        <w:rPr>
          <w:rFonts w:asciiTheme="majorBidi" w:hAnsiTheme="majorBidi" w:cstheme="majorBidi"/>
          <w:sz w:val="24"/>
          <w:szCs w:val="24"/>
        </w:rPr>
        <w:t>Such requirements may take the form of prohibitions of marked phonological structures, including segment types, prosodic structures, or occurrences of segment types in specific positions (Kager 1999).</w:t>
      </w:r>
      <w:r>
        <w:rPr>
          <w:rFonts w:asciiTheme="majorBidi" w:hAnsiTheme="majorBidi" w:cstheme="majorBidi"/>
          <w:sz w:val="24"/>
          <w:szCs w:val="24"/>
        </w:rPr>
        <w:t xml:space="preserve"> Generally, markedness constraints either demand unmarked configurations or prohibit marked configurations (</w:t>
      </w:r>
      <w:proofErr w:type="spellStart"/>
      <w:r>
        <w:rPr>
          <w:rFonts w:asciiTheme="majorBidi" w:hAnsiTheme="majorBidi" w:cstheme="majorBidi"/>
          <w:sz w:val="24"/>
          <w:szCs w:val="24"/>
        </w:rPr>
        <w:t>Archangeli</w:t>
      </w:r>
      <w:proofErr w:type="spellEnd"/>
      <w:r>
        <w:rPr>
          <w:rFonts w:asciiTheme="majorBidi" w:hAnsiTheme="majorBidi" w:cstheme="majorBidi"/>
          <w:sz w:val="24"/>
          <w:szCs w:val="24"/>
        </w:rPr>
        <w:t xml:space="preserve"> 1999). </w:t>
      </w:r>
    </w:p>
    <w:p w14:paraId="7B9230AD" w14:textId="77777777" w:rsidR="00AE7F51" w:rsidRDefault="00AE7F51" w:rsidP="007B1DE1">
      <w:pPr>
        <w:spacing w:after="0" w:line="280" w:lineRule="atLeast"/>
        <w:jc w:val="both"/>
        <w:rPr>
          <w:rFonts w:asciiTheme="majorBidi" w:hAnsiTheme="majorBidi" w:cstheme="majorBidi"/>
          <w:sz w:val="24"/>
          <w:szCs w:val="24"/>
        </w:rPr>
      </w:pPr>
    </w:p>
    <w:p w14:paraId="3D0624E1" w14:textId="7C4DBCEB" w:rsidR="00531F39" w:rsidRDefault="00747636" w:rsidP="007B1DE1">
      <w:pPr>
        <w:spacing w:after="0" w:line="280" w:lineRule="atLeast"/>
        <w:jc w:val="both"/>
        <w:rPr>
          <w:rFonts w:ascii="Times New Roman" w:eastAsiaTheme="minorEastAsia" w:hAnsi="Times New Roman" w:cs="Times New Roman"/>
          <w:sz w:val="24"/>
          <w:szCs w:val="24"/>
        </w:rPr>
      </w:pPr>
      <w:r>
        <w:rPr>
          <w:rFonts w:asciiTheme="majorBidi" w:hAnsiTheme="majorBidi" w:cstheme="majorBidi"/>
          <w:sz w:val="24"/>
          <w:szCs w:val="24"/>
        </w:rPr>
        <w:t>Alignment constraints ensure</w:t>
      </w:r>
      <w:r w:rsidRPr="00147B56">
        <w:rPr>
          <w:rFonts w:asciiTheme="majorBidi" w:hAnsiTheme="majorBidi" w:cstheme="majorBidi"/>
          <w:sz w:val="24"/>
          <w:szCs w:val="24"/>
        </w:rPr>
        <w:t xml:space="preserve"> </w:t>
      </w:r>
      <w:r>
        <w:rPr>
          <w:rFonts w:asciiTheme="majorBidi" w:hAnsiTheme="majorBidi" w:cstheme="majorBidi"/>
          <w:sz w:val="24"/>
          <w:szCs w:val="24"/>
        </w:rPr>
        <w:t xml:space="preserve">proper </w:t>
      </w:r>
      <w:proofErr w:type="spellStart"/>
      <w:r>
        <w:rPr>
          <w:rFonts w:asciiTheme="majorBidi" w:hAnsiTheme="majorBidi" w:cstheme="majorBidi"/>
          <w:sz w:val="24"/>
          <w:szCs w:val="24"/>
        </w:rPr>
        <w:t>matchness</w:t>
      </w:r>
      <w:proofErr w:type="spellEnd"/>
      <w:r>
        <w:rPr>
          <w:rFonts w:asciiTheme="majorBidi" w:hAnsiTheme="majorBidi" w:cstheme="majorBidi"/>
          <w:sz w:val="24"/>
          <w:szCs w:val="24"/>
        </w:rPr>
        <w:t xml:space="preserve"> or coincidence of edges of morphological and prosodic materials.</w:t>
      </w:r>
      <w:r w:rsidRPr="00147B5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It is important to point out that alignment constraints were in</w:t>
      </w:r>
      <w:r w:rsidR="00E42B6A">
        <w:rPr>
          <w:rFonts w:ascii="Times New Roman" w:eastAsiaTheme="minorEastAsia" w:hAnsi="Times New Roman" w:cs="Times New Roman"/>
          <w:sz w:val="24"/>
          <w:szCs w:val="24"/>
        </w:rPr>
        <w:t>troduced by Prince and</w:t>
      </w:r>
      <w:r>
        <w:rPr>
          <w:rFonts w:ascii="Times New Roman" w:eastAsiaTheme="minorEastAsia" w:hAnsi="Times New Roman" w:cs="Times New Roman"/>
          <w:sz w:val="24"/>
          <w:szCs w:val="24"/>
        </w:rPr>
        <w:t xml:space="preserve"> Smolensky (1993) </w:t>
      </w:r>
      <w:r w:rsidR="007A7E2C">
        <w:rPr>
          <w:rFonts w:ascii="Times New Roman" w:eastAsiaTheme="minorEastAsia" w:hAnsi="Times New Roman" w:cs="Times New Roman"/>
          <w:sz w:val="24"/>
          <w:szCs w:val="24"/>
        </w:rPr>
        <w:t xml:space="preserve">originally </w:t>
      </w:r>
      <w:r>
        <w:rPr>
          <w:rFonts w:ascii="Times New Roman" w:eastAsiaTheme="minorEastAsia" w:hAnsi="Times New Roman" w:cs="Times New Roman"/>
          <w:sz w:val="24"/>
          <w:szCs w:val="24"/>
        </w:rPr>
        <w:t>as part of a theory of morphological infixation. The general ide</w:t>
      </w:r>
      <w:r w:rsidR="00324576">
        <w:rPr>
          <w:rFonts w:ascii="Times New Roman" w:eastAsiaTheme="minorEastAsia" w:hAnsi="Times New Roman" w:cs="Times New Roman"/>
          <w:sz w:val="24"/>
          <w:szCs w:val="24"/>
        </w:rPr>
        <w:t>a, according to McCarthy (2008</w:t>
      </w:r>
      <w:r w:rsidR="00E371C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181), is that every affix is </w:t>
      </w:r>
      <w:r>
        <w:rPr>
          <w:rFonts w:ascii="Times New Roman" w:eastAsiaTheme="minorEastAsia" w:hAnsi="Times New Roman" w:cs="Times New Roman"/>
          <w:sz w:val="24"/>
          <w:szCs w:val="24"/>
        </w:rPr>
        <w:lastRenderedPageBreak/>
        <w:t>associated with a violable constraint aligning it to initial or final position of the word, depending on whet</w:t>
      </w:r>
      <w:r w:rsidR="006D179E">
        <w:rPr>
          <w:rFonts w:ascii="Times New Roman" w:eastAsiaTheme="minorEastAsia" w:hAnsi="Times New Roman" w:cs="Times New Roman"/>
          <w:sz w:val="24"/>
          <w:szCs w:val="24"/>
        </w:rPr>
        <w:t xml:space="preserve">her it is a prefix or a suffix. </w:t>
      </w:r>
      <w:r w:rsidR="00ED681E">
        <w:rPr>
          <w:rFonts w:ascii="Times New Roman" w:eastAsiaTheme="minorEastAsia" w:hAnsi="Times New Roman" w:cs="Times New Roman"/>
          <w:sz w:val="24"/>
          <w:szCs w:val="24"/>
        </w:rPr>
        <w:t>The concept has</w:t>
      </w:r>
      <w:r w:rsidR="006D3F0B">
        <w:rPr>
          <w:rFonts w:ascii="Times New Roman" w:eastAsiaTheme="minorEastAsia" w:hAnsi="Times New Roman" w:cs="Times New Roman"/>
          <w:sz w:val="24"/>
          <w:szCs w:val="24"/>
        </w:rPr>
        <w:t>, however,</w:t>
      </w:r>
      <w:r w:rsidR="00ED681E">
        <w:rPr>
          <w:rFonts w:ascii="Times New Roman" w:eastAsiaTheme="minorEastAsia" w:hAnsi="Times New Roman" w:cs="Times New Roman"/>
          <w:sz w:val="24"/>
          <w:szCs w:val="24"/>
        </w:rPr>
        <w:t xml:space="preserve"> been extended to other morphological aspects</w:t>
      </w:r>
      <w:r w:rsidR="00EB7F8F">
        <w:rPr>
          <w:rFonts w:ascii="Times New Roman" w:eastAsiaTheme="minorEastAsia" w:hAnsi="Times New Roman" w:cs="Times New Roman"/>
          <w:sz w:val="24"/>
          <w:szCs w:val="24"/>
        </w:rPr>
        <w:t>,</w:t>
      </w:r>
      <w:r w:rsidR="00DC76ED">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such as prefixation and suffixation</w:t>
      </w:r>
      <w:r w:rsidR="00EB7F8F">
        <w:rPr>
          <w:rFonts w:ascii="Times New Roman" w:eastAsiaTheme="minorEastAsia" w:hAnsi="Times New Roman" w:cs="Times New Roman"/>
          <w:sz w:val="24"/>
          <w:szCs w:val="24"/>
        </w:rPr>
        <w:t>,</w:t>
      </w:r>
      <w:r w:rsidR="006D3F0B">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 xml:space="preserve">over the years. </w:t>
      </w:r>
      <w:r w:rsidR="0012492F">
        <w:rPr>
          <w:rFonts w:ascii="Times New Roman" w:eastAsiaTheme="minorEastAsia" w:hAnsi="Times New Roman" w:cs="Times New Roman"/>
          <w:sz w:val="24"/>
          <w:szCs w:val="24"/>
        </w:rPr>
        <w:t>Furthermore, a</w:t>
      </w:r>
      <w:r w:rsidR="00DD3E4C">
        <w:rPr>
          <w:rFonts w:ascii="Times New Roman" w:eastAsiaTheme="minorEastAsia" w:hAnsi="Times New Roman" w:cs="Times New Roman"/>
          <w:sz w:val="24"/>
          <w:szCs w:val="24"/>
        </w:rPr>
        <w:t xml:space="preserve">lignment </w:t>
      </w:r>
      <w:r w:rsidR="00303478">
        <w:rPr>
          <w:rFonts w:ascii="Times New Roman" w:eastAsiaTheme="minorEastAsia" w:hAnsi="Times New Roman" w:cs="Times New Roman"/>
          <w:sz w:val="24"/>
          <w:szCs w:val="24"/>
        </w:rPr>
        <w:t>within OT is usually interpreted in terms of the distance between the edges of morpho-prosodic constituents</w:t>
      </w:r>
      <w:r w:rsidR="003A2920">
        <w:rPr>
          <w:rFonts w:ascii="Times New Roman" w:eastAsiaTheme="minorEastAsia" w:hAnsi="Times New Roman" w:cs="Times New Roman"/>
          <w:sz w:val="24"/>
          <w:szCs w:val="24"/>
        </w:rPr>
        <w:t xml:space="preserve"> (see </w:t>
      </w:r>
      <w:r w:rsidR="003A2920">
        <w:rPr>
          <w:rFonts w:ascii="Times New Roman" w:eastAsiaTheme="minorEastAsia" w:hAnsi="Times New Roman" w:cs="Times New Roman"/>
          <w:i/>
          <w:sz w:val="24"/>
          <w:szCs w:val="24"/>
        </w:rPr>
        <w:t>in</w:t>
      </w:r>
      <w:r w:rsidR="006E0BF5">
        <w:rPr>
          <w:rFonts w:ascii="Times New Roman" w:eastAsiaTheme="minorEastAsia" w:hAnsi="Times New Roman" w:cs="Times New Roman"/>
          <w:i/>
          <w:sz w:val="24"/>
          <w:szCs w:val="24"/>
        </w:rPr>
        <w:t xml:space="preserve">ter alia </w:t>
      </w:r>
      <w:r w:rsidR="003A2920">
        <w:rPr>
          <w:rFonts w:ascii="Times New Roman" w:eastAsiaTheme="minorEastAsia" w:hAnsi="Times New Roman" w:cs="Times New Roman"/>
          <w:sz w:val="24"/>
          <w:szCs w:val="24"/>
        </w:rPr>
        <w:t xml:space="preserve">McCarthy &amp; Prince 1993; Kager </w:t>
      </w:r>
      <w:r w:rsidR="00D83995">
        <w:rPr>
          <w:rFonts w:ascii="Times New Roman" w:eastAsiaTheme="minorEastAsia" w:hAnsi="Times New Roman" w:cs="Times New Roman"/>
          <w:sz w:val="24"/>
          <w:szCs w:val="24"/>
        </w:rPr>
        <w:t xml:space="preserve">1999; Orie &amp; </w:t>
      </w:r>
      <w:proofErr w:type="spellStart"/>
      <w:r w:rsidR="00D83995">
        <w:rPr>
          <w:rFonts w:ascii="Times New Roman" w:eastAsiaTheme="minorEastAsia" w:hAnsi="Times New Roman" w:cs="Times New Roman"/>
          <w:sz w:val="24"/>
          <w:szCs w:val="24"/>
        </w:rPr>
        <w:t>Pulleyblank</w:t>
      </w:r>
      <w:proofErr w:type="spellEnd"/>
      <w:r w:rsidR="00D83995">
        <w:rPr>
          <w:rFonts w:ascii="Times New Roman" w:eastAsiaTheme="minorEastAsia" w:hAnsi="Times New Roman" w:cs="Times New Roman"/>
          <w:sz w:val="24"/>
          <w:szCs w:val="24"/>
        </w:rPr>
        <w:t xml:space="preserve"> 2002; </w:t>
      </w:r>
      <w:r w:rsidR="001D5AD2">
        <w:rPr>
          <w:rFonts w:ascii="Times New Roman" w:eastAsiaTheme="minorEastAsia" w:hAnsi="Times New Roman" w:cs="Times New Roman"/>
          <w:sz w:val="24"/>
          <w:szCs w:val="24"/>
        </w:rPr>
        <w:t xml:space="preserve">McCarthy </w:t>
      </w:r>
      <w:r w:rsidR="003A2920">
        <w:rPr>
          <w:rFonts w:ascii="Times New Roman" w:eastAsiaTheme="minorEastAsia" w:hAnsi="Times New Roman" w:cs="Times New Roman"/>
          <w:sz w:val="24"/>
          <w:szCs w:val="24"/>
        </w:rPr>
        <w:t>2008</w:t>
      </w:r>
      <w:r w:rsidR="001D5AD2">
        <w:rPr>
          <w:rFonts w:ascii="Times New Roman" w:eastAsiaTheme="minorEastAsia" w:hAnsi="Times New Roman" w:cs="Times New Roman"/>
          <w:sz w:val="24"/>
          <w:szCs w:val="24"/>
        </w:rPr>
        <w:t>)</w:t>
      </w:r>
      <w:r w:rsidR="00303478">
        <w:rPr>
          <w:rFonts w:ascii="Times New Roman" w:eastAsiaTheme="minorEastAsia" w:hAnsi="Times New Roman" w:cs="Times New Roman"/>
          <w:sz w:val="24"/>
          <w:szCs w:val="24"/>
        </w:rPr>
        <w:t>. However,</w:t>
      </w:r>
      <w:r w:rsidR="00BA343D">
        <w:rPr>
          <w:rFonts w:ascii="Times New Roman" w:eastAsiaTheme="minorEastAsia" w:hAnsi="Times New Roman" w:cs="Times New Roman"/>
          <w:sz w:val="24"/>
          <w:szCs w:val="24"/>
        </w:rPr>
        <w:t xml:space="preserve"> this </w:t>
      </w:r>
      <w:r w:rsidR="00303478">
        <w:rPr>
          <w:rFonts w:ascii="Times New Roman" w:eastAsiaTheme="minorEastAsia" w:hAnsi="Times New Roman" w:cs="Times New Roman"/>
          <w:sz w:val="24"/>
          <w:szCs w:val="24"/>
        </w:rPr>
        <w:t>study extends this interpreta</w:t>
      </w:r>
      <w:r w:rsidR="00BA343D">
        <w:rPr>
          <w:rFonts w:ascii="Times New Roman" w:eastAsiaTheme="minorEastAsia" w:hAnsi="Times New Roman" w:cs="Times New Roman"/>
          <w:sz w:val="24"/>
          <w:szCs w:val="24"/>
        </w:rPr>
        <w:t>tion to featural configurations, demanding some form of coincidence or resemblance between</w:t>
      </w:r>
      <w:r w:rsidR="00B66CB7">
        <w:rPr>
          <w:rFonts w:ascii="Times New Roman" w:eastAsiaTheme="minorEastAsia" w:hAnsi="Times New Roman" w:cs="Times New Roman"/>
          <w:sz w:val="24"/>
          <w:szCs w:val="24"/>
        </w:rPr>
        <w:t xml:space="preserve"> two distant phonological units, one belonging to the agentive prefix and the other to the grammatical word, that is, the base noun to which the prefix is attached. </w:t>
      </w:r>
      <w:r w:rsidR="00303478">
        <w:rPr>
          <w:rFonts w:ascii="Times New Roman" w:eastAsiaTheme="minorEastAsia" w:hAnsi="Times New Roman" w:cs="Times New Roman"/>
          <w:sz w:val="24"/>
          <w:szCs w:val="24"/>
        </w:rPr>
        <w:t xml:space="preserve">  </w:t>
      </w:r>
    </w:p>
    <w:p w14:paraId="00D0E987" w14:textId="77777777" w:rsidR="00AE7F51" w:rsidRPr="00303478" w:rsidRDefault="00AE7F51" w:rsidP="007B1DE1">
      <w:pPr>
        <w:spacing w:after="0" w:line="280" w:lineRule="atLeast"/>
        <w:jc w:val="both"/>
        <w:rPr>
          <w:rFonts w:ascii="Times New Roman" w:eastAsiaTheme="minorEastAsia" w:hAnsi="Times New Roman" w:cs="Times New Roman"/>
          <w:sz w:val="24"/>
          <w:szCs w:val="24"/>
        </w:rPr>
      </w:pPr>
    </w:p>
    <w:p w14:paraId="5E28603D" w14:textId="115031C2" w:rsidR="00301831" w:rsidRDefault="00301831" w:rsidP="00AE7F51">
      <w:pPr>
        <w:pStyle w:val="Heading1"/>
      </w:pPr>
      <w:r>
        <w:t>Methodology</w:t>
      </w:r>
    </w:p>
    <w:p w14:paraId="0E4F3FD3" w14:textId="77777777" w:rsidR="00AE7F51" w:rsidRDefault="00AE7F51" w:rsidP="007B1DE1">
      <w:pPr>
        <w:spacing w:after="0" w:line="280" w:lineRule="atLeast"/>
        <w:jc w:val="both"/>
        <w:rPr>
          <w:rFonts w:ascii="Times New Roman" w:eastAsiaTheme="minorEastAsia" w:hAnsi="Times New Roman" w:cs="Times New Roman"/>
          <w:b/>
          <w:sz w:val="24"/>
          <w:szCs w:val="24"/>
        </w:rPr>
      </w:pPr>
    </w:p>
    <w:p w14:paraId="07F0595A" w14:textId="77777777" w:rsidR="00585BF9" w:rsidRDefault="00585BF9"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qualitative methodology was adopted for this research. Data were obtained from 3 (2 males, aged 60 and 72; and 1 female, aged 62) native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permanently reside in the south-west of Nigeria, where the language under investigation is predominantly spoken. The three of them were born in the region and at the time of collecting the data from them, they claimed to have been living there right from birth. The language informants were purposively selected based on three fundamental criteria: his/her first language (mother tongue) must be </w:t>
      </w:r>
      <w:r>
        <w:rPr>
          <w:rFonts w:ascii="Times New Roman" w:hAnsi="Times New Roman" w:cs="Times New Roman"/>
          <w:sz w:val="24"/>
          <w:szCs w:val="24"/>
          <w:lang w:val="yo-NG"/>
        </w:rPr>
        <w:t>Yorùbá</w:t>
      </w:r>
      <w:r>
        <w:rPr>
          <w:rFonts w:ascii="Times New Roman" w:hAnsi="Times New Roman" w:cs="Times New Roman"/>
          <w:sz w:val="24"/>
          <w:szCs w:val="24"/>
        </w:rPr>
        <w:t xml:space="preserve">; he/she must be at least 60 years of age; and his/her years of residence at the study area must not be less than 50. My interaction with them revealed that they are competent and fluent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I was able to confirm this not only because they all fulfilled the three criteria but also because I am also a competent native speaker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could easily identify a fellow competent native speaker via linguistic performance. </w:t>
      </w:r>
    </w:p>
    <w:p w14:paraId="1C18836E" w14:textId="77777777" w:rsidR="0048202F" w:rsidRDefault="0048202F" w:rsidP="007B1DE1">
      <w:pPr>
        <w:spacing w:after="0" w:line="280" w:lineRule="atLeast"/>
        <w:jc w:val="both"/>
        <w:rPr>
          <w:rFonts w:ascii="Times New Roman" w:hAnsi="Times New Roman" w:cs="Times New Roman"/>
          <w:sz w:val="24"/>
          <w:szCs w:val="24"/>
        </w:rPr>
      </w:pPr>
    </w:p>
    <w:p w14:paraId="2AA0956F" w14:textId="79B47C7B" w:rsidR="00585BF9" w:rsidRDefault="00585BF9"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 simple wordlist carefully designed by the researcher was used as instrument of data collection. The wordlist was partitioned into two segments; one part comprised 100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of various types and their meanings since the agentive prefix attaches to nouns only, and the other segment, also comprising 100 items, contained the structuring of the prefix with the nouns. The wordlist was designed in such a way that would make the informants provide the output forms arising from combining the prefix with the nouns. In a separate but related </w:t>
      </w:r>
      <w:proofErr w:type="spellStart"/>
      <w:r>
        <w:rPr>
          <w:rFonts w:ascii="Times New Roman" w:hAnsi="Times New Roman" w:cs="Times New Roman"/>
          <w:sz w:val="24"/>
          <w:szCs w:val="24"/>
        </w:rPr>
        <w:t>endeavour</w:t>
      </w:r>
      <w:proofErr w:type="spellEnd"/>
      <w:r>
        <w:rPr>
          <w:rFonts w:ascii="Times New Roman" w:hAnsi="Times New Roman" w:cs="Times New Roman"/>
          <w:sz w:val="24"/>
          <w:szCs w:val="24"/>
        </w:rPr>
        <w:t xml:space="preserve">, the three language helpers were independently asked to supply 20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and thereafter provide the output forms that were derivable from attaching the agentive prefix to them. All the items were read to the language helpers by the researcher and they were told to repeat each item three times so as to ensure </w:t>
      </w:r>
      <w:r>
        <w:rPr>
          <w:rFonts w:ascii="Times New Roman" w:hAnsi="Times New Roman" w:cs="Times New Roman"/>
          <w:sz w:val="24"/>
          <w:szCs w:val="24"/>
        </w:rPr>
        <w:lastRenderedPageBreak/>
        <w:t>consistency and accuracy of the data being elicited. Interestingly, the same results were obtained from the three of them: attaching the agentive prefix /</w:t>
      </w:r>
      <w:r>
        <w:rPr>
          <w:rFonts w:ascii="Times New Roman" w:hAnsi="Times New Roman" w:cs="Times New Roman"/>
          <w:sz w:val="24"/>
          <w:szCs w:val="24"/>
          <w:lang w:val="yo-NG"/>
        </w:rPr>
        <w:t xml:space="preserve">oní-/ </w:t>
      </w:r>
      <w:r>
        <w:rPr>
          <w:rFonts w:ascii="Times New Roman" w:hAnsi="Times New Roman" w:cs="Times New Roman"/>
          <w:sz w:val="24"/>
          <w:szCs w:val="24"/>
        </w:rPr>
        <w:t xml:space="preserve">to a noun produced three morphological categories of ‘larger’ nouns, which the present study has labelled as </w:t>
      </w:r>
      <w:r>
        <w:rPr>
          <w:rFonts w:ascii="Times New Roman" w:hAnsi="Times New Roman" w:cs="Times New Roman"/>
          <w:i/>
          <w:iCs/>
          <w:sz w:val="24"/>
          <w:szCs w:val="24"/>
        </w:rPr>
        <w:t>unmodified</w:t>
      </w:r>
      <w:r>
        <w:rPr>
          <w:rFonts w:ascii="Times New Roman" w:hAnsi="Times New Roman" w:cs="Times New Roman"/>
          <w:sz w:val="24"/>
          <w:szCs w:val="24"/>
        </w:rPr>
        <w:t>,</w:t>
      </w:r>
      <w:r>
        <w:rPr>
          <w:rFonts w:ascii="Times New Roman" w:hAnsi="Times New Roman" w:cs="Times New Roman"/>
          <w:i/>
          <w:iCs/>
          <w:sz w:val="24"/>
          <w:szCs w:val="24"/>
        </w:rPr>
        <w:t xml:space="preserve"> slightly modified</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 xml:space="preserve">radically </w:t>
      </w:r>
      <w:r w:rsidRPr="00A24A43">
        <w:rPr>
          <w:rFonts w:ascii="Times New Roman" w:hAnsi="Times New Roman" w:cs="Times New Roman"/>
          <w:i/>
          <w:iCs/>
          <w:sz w:val="24"/>
          <w:szCs w:val="24"/>
        </w:rPr>
        <w:t>modified</w:t>
      </w:r>
      <w:r>
        <w:rPr>
          <w:rFonts w:ascii="Times New Roman" w:hAnsi="Times New Roman" w:cs="Times New Roman"/>
          <w:sz w:val="24"/>
          <w:szCs w:val="24"/>
        </w:rPr>
        <w:t xml:space="preserve">. </w:t>
      </w:r>
    </w:p>
    <w:p w14:paraId="3181A783" w14:textId="77777777" w:rsidR="0048202F" w:rsidRDefault="0048202F" w:rsidP="0048202F">
      <w:pPr>
        <w:spacing w:after="0" w:line="280" w:lineRule="atLeast"/>
        <w:jc w:val="both"/>
        <w:rPr>
          <w:rFonts w:ascii="Times New Roman" w:hAnsi="Times New Roman" w:cs="Times New Roman"/>
          <w:sz w:val="24"/>
          <w:szCs w:val="24"/>
        </w:rPr>
      </w:pPr>
    </w:p>
    <w:p w14:paraId="6D917E97" w14:textId="56041B0A" w:rsidR="00585BF9" w:rsidRDefault="00585BF9" w:rsidP="0048202F">
      <w:pPr>
        <w:spacing w:after="0" w:line="280" w:lineRule="atLeast"/>
        <w:jc w:val="both"/>
        <w:rPr>
          <w:rFonts w:ascii="Times New Roman" w:eastAsia="Times New Roman" w:hAnsi="Times New Roman"/>
          <w:sz w:val="24"/>
          <w:szCs w:val="24"/>
        </w:rPr>
      </w:pPr>
      <w:r w:rsidRPr="00A24A43">
        <w:rPr>
          <w:rFonts w:ascii="Times New Roman" w:hAnsi="Times New Roman" w:cs="Times New Roman"/>
          <w:sz w:val="24"/>
          <w:szCs w:val="24"/>
        </w:rPr>
        <w:t>With</w:t>
      </w:r>
      <w:r>
        <w:rPr>
          <w:rFonts w:ascii="Times New Roman" w:hAnsi="Times New Roman" w:cs="Times New Roman"/>
          <w:sz w:val="24"/>
          <w:szCs w:val="24"/>
        </w:rPr>
        <w:t xml:space="preserve"> the aid of a digital audio recorder, all the informants’ responses were documented in an environment that was devoid of noise. During the entire data elicitation and recording sessions, the researcher implored the language helpers to be as natural as possible, and he also made sure they were as relaxed and unguarded as much as possible. The recorded data were transcribed afterwards and 40 items were randomly selected for analysis. Apart from these, </w:t>
      </w:r>
      <w:r w:rsidR="005E5230">
        <w:rPr>
          <w:rFonts w:ascii="Times New Roman" w:hAnsi="Times New Roman" w:cs="Times New Roman"/>
          <w:sz w:val="24"/>
          <w:szCs w:val="24"/>
        </w:rPr>
        <w:t>10</w:t>
      </w:r>
      <w:r>
        <w:rPr>
          <w:rFonts w:ascii="Times New Roman" w:hAnsi="Times New Roman" w:cs="Times New Roman"/>
          <w:sz w:val="24"/>
          <w:szCs w:val="24"/>
        </w:rPr>
        <w:t xml:space="preserve"> items were adapted from previous studies, namely </w:t>
      </w:r>
      <w:proofErr w:type="spellStart"/>
      <w:r w:rsidRPr="00DA65B8">
        <w:rPr>
          <w:rFonts w:ascii="Times New Roman" w:eastAsia="Times New Roman" w:hAnsi="Times New Roman"/>
          <w:sz w:val="24"/>
          <w:szCs w:val="24"/>
        </w:rPr>
        <w:t>Bamgbose</w:t>
      </w:r>
      <w:proofErr w:type="spellEnd"/>
      <w:r w:rsidRPr="00DA65B8">
        <w:rPr>
          <w:rFonts w:ascii="Times New Roman" w:eastAsia="Times New Roman" w:hAnsi="Times New Roman"/>
          <w:sz w:val="24"/>
          <w:szCs w:val="24"/>
        </w:rPr>
        <w:t xml:space="preserve"> (1990), </w:t>
      </w:r>
      <w:proofErr w:type="spellStart"/>
      <w:r w:rsidRPr="00DA65B8">
        <w:rPr>
          <w:rFonts w:ascii="Times New Roman" w:eastAsia="Times New Roman" w:hAnsi="Times New Roman"/>
          <w:sz w:val="24"/>
          <w:szCs w:val="24"/>
        </w:rPr>
        <w:t>Oyebade</w:t>
      </w:r>
      <w:proofErr w:type="spellEnd"/>
      <w:r w:rsidRPr="00DA65B8">
        <w:rPr>
          <w:rFonts w:ascii="Times New Roman" w:eastAsia="Times New Roman" w:hAnsi="Times New Roman"/>
          <w:sz w:val="24"/>
          <w:szCs w:val="24"/>
        </w:rPr>
        <w:t xml:space="preserve"> (2010), </w:t>
      </w:r>
      <w:r>
        <w:rPr>
          <w:rFonts w:ascii="Times New Roman" w:eastAsia="Times New Roman" w:hAnsi="Times New Roman"/>
          <w:sz w:val="24"/>
          <w:szCs w:val="24"/>
        </w:rPr>
        <w:t xml:space="preserve">and </w:t>
      </w:r>
      <w:r w:rsidRPr="00DA65B8">
        <w:rPr>
          <w:rFonts w:ascii="Times New Roman" w:eastAsia="Times New Roman" w:hAnsi="Times New Roman"/>
          <w:sz w:val="24"/>
          <w:szCs w:val="24"/>
        </w:rPr>
        <w:t>Owolabi (2011)</w:t>
      </w:r>
      <w:r>
        <w:rPr>
          <w:rFonts w:ascii="Times New Roman" w:eastAsia="Times New Roman" w:hAnsi="Times New Roman"/>
          <w:sz w:val="24"/>
          <w:szCs w:val="24"/>
        </w:rPr>
        <w:t xml:space="preserve">. </w:t>
      </w:r>
      <w:r>
        <w:rPr>
          <w:rFonts w:ascii="Times New Roman" w:hAnsi="Times New Roman" w:cs="Times New Roman"/>
          <w:sz w:val="24"/>
          <w:szCs w:val="24"/>
        </w:rPr>
        <w:t>Altogether, 50 data items were presented for analysis in this paper</w:t>
      </w:r>
      <w:r>
        <w:rPr>
          <w:rFonts w:ascii="Times New Roman" w:eastAsia="Times New Roman" w:hAnsi="Times New Roman"/>
          <w:sz w:val="24"/>
          <w:szCs w:val="24"/>
        </w:rPr>
        <w:t>. With respect to the analysis of the data, the researcher employed a descriptive approach that was rigorously grounded in the tenets of OT. The method of analysis was carried out by first of all presenting the selected data, followed by their analyses in the tableaux, and the tableaux were accompanied by explanatory discussions. By and large, the modus operandi of the chosen theoretical framework was judiciously adhered to in the course of analyzing the data.</w:t>
      </w:r>
    </w:p>
    <w:p w14:paraId="768E2F4A" w14:textId="77777777" w:rsidR="0048202F" w:rsidRPr="009540D9" w:rsidRDefault="0048202F" w:rsidP="0048202F">
      <w:pPr>
        <w:spacing w:after="0" w:line="280" w:lineRule="atLeast"/>
        <w:jc w:val="both"/>
        <w:rPr>
          <w:rFonts w:ascii="Times New Roman" w:eastAsia="Times New Roman" w:hAnsi="Times New Roman"/>
          <w:sz w:val="24"/>
          <w:szCs w:val="24"/>
        </w:rPr>
      </w:pPr>
    </w:p>
    <w:p w14:paraId="2FC1B23E" w14:textId="7F9461B6" w:rsidR="00747636" w:rsidRDefault="0047526E" w:rsidP="0048202F">
      <w:pPr>
        <w:pStyle w:val="Heading1"/>
      </w:pPr>
      <w:r>
        <w:t>A Constraint-</w:t>
      </w:r>
      <w:r w:rsidR="00612CC7">
        <w:t xml:space="preserve">Based </w:t>
      </w:r>
      <w:r>
        <w:t>Account</w:t>
      </w:r>
    </w:p>
    <w:p w14:paraId="21A24D01" w14:textId="77777777" w:rsidR="0048202F" w:rsidRPr="0048202F" w:rsidRDefault="0048202F" w:rsidP="0048202F">
      <w:pPr>
        <w:rPr>
          <w:lang w:val="yo-NG"/>
        </w:rPr>
      </w:pPr>
    </w:p>
    <w:p w14:paraId="1D3DBC19" w14:textId="7A75717C" w:rsidR="00CF22EC" w:rsidRDefault="00DF70C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The </w:t>
      </w:r>
      <w:r w:rsidR="00DC76ED">
        <w:rPr>
          <w:rFonts w:ascii="Times New Roman" w:eastAsiaTheme="minorEastAsia" w:hAnsi="Times New Roman" w:cs="Times New Roman"/>
          <w:sz w:val="24"/>
          <w:szCs w:val="24"/>
        </w:rPr>
        <w:t xml:space="preserve">thesis of this study is hinged on the argument that the transformation of the agentive prefix is governed by an interplay of a number of universal constraints which are ranked in </w:t>
      </w:r>
      <w:proofErr w:type="spellStart"/>
      <w:r w:rsidR="002205EB">
        <w:rPr>
          <w:rFonts w:ascii="Times New Roman" w:eastAsiaTheme="minorEastAsia" w:hAnsi="Times New Roman" w:cs="Times New Roman"/>
          <w:sz w:val="24"/>
          <w:szCs w:val="24"/>
        </w:rPr>
        <w:t>Yorùba</w:t>
      </w:r>
      <w:proofErr w:type="spellEnd"/>
      <w:r w:rsidR="002205EB">
        <w:rPr>
          <w:rFonts w:ascii="Times New Roman" w:eastAsiaTheme="minorEastAsia" w:hAnsi="Times New Roman" w:cs="Times New Roman"/>
          <w:sz w:val="24"/>
          <w:szCs w:val="24"/>
        </w:rPr>
        <w:t>́ to produce the three categories of the agentive constructions under analysis. It is, therefore, expedient to define the relevant constraints before proceeding to a formal analysis of the data.</w:t>
      </w:r>
      <w:r w:rsidR="000462FE">
        <w:rPr>
          <w:rFonts w:ascii="Times New Roman" w:eastAsiaTheme="minorEastAsia" w:hAnsi="Times New Roman" w:cs="Times New Roman"/>
          <w:sz w:val="24"/>
          <w:szCs w:val="24"/>
        </w:rPr>
        <w:t xml:space="preserve"> These constraints are presented as follows:</w:t>
      </w:r>
    </w:p>
    <w:p w14:paraId="068F915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24637907" w14:textId="51276017" w:rsidR="00DE2196" w:rsidRDefault="00DE2196" w:rsidP="007B1DE1">
      <w:pPr>
        <w:tabs>
          <w:tab w:val="left" w:pos="0"/>
        </w:tabs>
        <w:spacing w:after="0" w:line="280" w:lineRule="atLeast"/>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 xml:space="preserve">(a) </w:t>
      </w:r>
      <w:r w:rsidR="00CF22EC" w:rsidRPr="00DE2196">
        <w:rPr>
          <w:rFonts w:ascii="Times New Roman" w:eastAsiaTheme="minorEastAsia" w:hAnsi="Times New Roman" w:cs="Times New Roman"/>
          <w:sz w:val="24"/>
          <w:szCs w:val="24"/>
        </w:rPr>
        <w:t>N</w:t>
      </w:r>
      <w:r w:rsidR="00CF22EC" w:rsidRPr="00DE2196">
        <w:rPr>
          <w:rFonts w:ascii="Times New Roman" w:eastAsiaTheme="minorEastAsia" w:hAnsi="Times New Roman" w:cs="Times New Roman"/>
          <w:sz w:val="20"/>
          <w:szCs w:val="20"/>
        </w:rPr>
        <w:t>O-</w:t>
      </w:r>
      <w:r w:rsidR="00CF22EC" w:rsidRPr="00DE2196">
        <w:rPr>
          <w:rFonts w:ascii="Times New Roman" w:eastAsiaTheme="minorEastAsia" w:hAnsi="Times New Roman" w:cs="Times New Roman"/>
          <w:sz w:val="24"/>
          <w:szCs w:val="24"/>
        </w:rPr>
        <w:t>H</w:t>
      </w:r>
      <w:r w:rsidR="00CF22EC" w:rsidRPr="00DE2196">
        <w:rPr>
          <w:rFonts w:ascii="Times New Roman" w:eastAsiaTheme="minorEastAsia" w:hAnsi="Times New Roman" w:cs="Times New Roman"/>
          <w:sz w:val="20"/>
          <w:szCs w:val="20"/>
        </w:rPr>
        <w:t xml:space="preserve">IATUS </w:t>
      </w:r>
    </w:p>
    <w:p w14:paraId="6D6502EA"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72560BE7" w14:textId="7AFD95B4" w:rsidR="00513368" w:rsidRDefault="00DE2196" w:rsidP="007B1DE1">
      <w:pPr>
        <w:tabs>
          <w:tab w:val="left" w:pos="0"/>
        </w:tabs>
        <w:spacing w:after="0" w:line="280" w:lineRule="atLeast"/>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 xml:space="preserve">Two adjacent vowels </w:t>
      </w:r>
      <w:r w:rsidR="00513368">
        <w:rPr>
          <w:rFonts w:ascii="Times New Roman" w:eastAsiaTheme="minorEastAsia" w:hAnsi="Times New Roman" w:cs="Times New Roman"/>
          <w:sz w:val="24"/>
          <w:szCs w:val="24"/>
        </w:rPr>
        <w:t xml:space="preserve">that are </w:t>
      </w:r>
      <w:r w:rsidRPr="00DE2196">
        <w:rPr>
          <w:rFonts w:ascii="Times New Roman" w:eastAsiaTheme="minorEastAsia" w:hAnsi="Times New Roman" w:cs="Times New Roman"/>
          <w:sz w:val="24"/>
          <w:szCs w:val="24"/>
        </w:rPr>
        <w:t>linked to different sets of features are banned.</w:t>
      </w:r>
      <w:r>
        <w:rPr>
          <w:rFonts w:ascii="Times New Roman" w:eastAsiaTheme="minorEastAsia" w:hAnsi="Times New Roman" w:cs="Times New Roman"/>
          <w:sz w:val="24"/>
          <w:szCs w:val="24"/>
        </w:rPr>
        <w:t xml:space="preserve"> </w:t>
      </w:r>
    </w:p>
    <w:p w14:paraId="4368DEFA" w14:textId="05427951" w:rsidR="00DE2196" w:rsidRDefault="00DE2196" w:rsidP="007B1DE1">
      <w:pPr>
        <w:tabs>
          <w:tab w:val="left" w:pos="0"/>
        </w:tabs>
        <w:spacing w:after="0" w:line="280" w:lineRule="atLeast"/>
        <w:jc w:val="both"/>
        <w:rPr>
          <w:rFonts w:ascii="Times New Roman" w:eastAsiaTheme="minorEastAsia" w:hAnsi="Times New Roman" w:cs="Times New Roman"/>
          <w:sz w:val="20"/>
          <w:szCs w:val="20"/>
        </w:rPr>
      </w:pPr>
      <w:r w:rsidRPr="00DE2196">
        <w:rPr>
          <w:rFonts w:ascii="Times New Roman" w:eastAsiaTheme="minorEastAsia" w:hAnsi="Times New Roman" w:cs="Times New Roman"/>
          <w:sz w:val="24"/>
          <w:szCs w:val="24"/>
        </w:rPr>
        <w:t xml:space="preserve">The need to satisfy this markedness constraint actually motivates getting rid of the </w:t>
      </w:r>
      <w:r w:rsidR="003C21D5" w:rsidRPr="00DE2196">
        <w:rPr>
          <w:rFonts w:ascii="Times New Roman" w:eastAsiaTheme="minorEastAsia" w:hAnsi="Times New Roman" w:cs="Times New Roman"/>
          <w:sz w:val="24"/>
          <w:szCs w:val="24"/>
        </w:rPr>
        <w:t xml:space="preserve">final vowel </w:t>
      </w:r>
      <w:r w:rsidR="003C21D5">
        <w:rPr>
          <w:rFonts w:ascii="Times New Roman" w:eastAsiaTheme="minorEastAsia" w:hAnsi="Times New Roman" w:cs="Times New Roman"/>
          <w:sz w:val="24"/>
          <w:szCs w:val="24"/>
        </w:rPr>
        <w:t xml:space="preserve">of the </w:t>
      </w:r>
      <w:r w:rsidRPr="00DE2196">
        <w:rPr>
          <w:rFonts w:ascii="Times New Roman" w:eastAsiaTheme="minorEastAsia" w:hAnsi="Times New Roman" w:cs="Times New Roman"/>
          <w:sz w:val="24"/>
          <w:szCs w:val="24"/>
        </w:rPr>
        <w:t>prefix whenever the prefix is prepended to a vowel-initial nominal root</w:t>
      </w:r>
      <w:r w:rsidR="00326ECA">
        <w:rPr>
          <w:rFonts w:ascii="Times New Roman" w:eastAsiaTheme="minorEastAsia" w:hAnsi="Times New Roman" w:cs="Times New Roman"/>
          <w:sz w:val="24"/>
          <w:szCs w:val="24"/>
        </w:rPr>
        <w:t xml:space="preserve"> since the configuration create</w:t>
      </w:r>
      <w:r w:rsidR="00D543D8">
        <w:rPr>
          <w:rFonts w:ascii="Times New Roman" w:eastAsiaTheme="minorEastAsia" w:hAnsi="Times New Roman" w:cs="Times New Roman"/>
          <w:sz w:val="24"/>
          <w:szCs w:val="24"/>
        </w:rPr>
        <w:t>s</w:t>
      </w:r>
      <w:r w:rsidR="00326ECA">
        <w:rPr>
          <w:rFonts w:ascii="Times New Roman" w:eastAsiaTheme="minorEastAsia" w:hAnsi="Times New Roman" w:cs="Times New Roman"/>
          <w:sz w:val="24"/>
          <w:szCs w:val="24"/>
        </w:rPr>
        <w:t xml:space="preserve"> a sequence of two contiguous vowels at morpheme boundary.</w:t>
      </w:r>
      <w:r w:rsidR="00CF22EC" w:rsidRPr="00DE2196">
        <w:rPr>
          <w:rFonts w:ascii="Times New Roman" w:eastAsiaTheme="minorEastAsia" w:hAnsi="Times New Roman" w:cs="Times New Roman"/>
          <w:sz w:val="20"/>
          <w:szCs w:val="20"/>
        </w:rPr>
        <w:t xml:space="preserve"> </w:t>
      </w:r>
    </w:p>
    <w:p w14:paraId="0F58D0B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2E6D2DD1" w14:textId="5D4BCA41"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(b)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3F9B0E4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73384947" w14:textId="3A7FC4DC"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Every segmental element of an input affix must be preserved in the output.</w:t>
      </w:r>
    </w:p>
    <w:p w14:paraId="3E2918B4" w14:textId="3ED35C87"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faithfulness constraint specifically kicks against deleting the final vowel of the agentive prefix.</w:t>
      </w:r>
    </w:p>
    <w:p w14:paraId="4D918035" w14:textId="77777777" w:rsidR="009A44DE" w:rsidRDefault="009A44DE" w:rsidP="007B1DE1">
      <w:pPr>
        <w:tabs>
          <w:tab w:val="left" w:pos="0"/>
        </w:tabs>
        <w:spacing w:after="0" w:line="280" w:lineRule="atLeast"/>
        <w:jc w:val="both"/>
        <w:rPr>
          <w:rFonts w:ascii="Times New Roman" w:eastAsiaTheme="minorEastAsia" w:hAnsi="Times New Roman" w:cs="Times New Roman"/>
          <w:sz w:val="24"/>
          <w:szCs w:val="24"/>
        </w:rPr>
      </w:pPr>
    </w:p>
    <w:p w14:paraId="4E2A405C" w14:textId="77777777"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E704F8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0172E6D0" w14:textId="2EEABD63" w:rsidR="00BF0CBE"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Corresponding input and output elements of an affix must be identical.</w:t>
      </w:r>
    </w:p>
    <w:p w14:paraId="34DFBA95" w14:textId="5CB6F803" w:rsidR="00DF70C7"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constraint militates against both the </w:t>
      </w:r>
      <w:proofErr w:type="spellStart"/>
      <w:r>
        <w:rPr>
          <w:rFonts w:ascii="Times New Roman" w:eastAsiaTheme="minorEastAsia" w:hAnsi="Times New Roman" w:cs="Times New Roman"/>
          <w:sz w:val="24"/>
          <w:szCs w:val="24"/>
        </w:rPr>
        <w:t>denasalization</w:t>
      </w:r>
      <w:proofErr w:type="spellEnd"/>
      <w:r>
        <w:rPr>
          <w:rFonts w:ascii="Times New Roman" w:eastAsiaTheme="minorEastAsia" w:hAnsi="Times New Roman" w:cs="Times New Roman"/>
          <w:sz w:val="24"/>
          <w:szCs w:val="24"/>
        </w:rPr>
        <w:t xml:space="preserve"> of /n/ to [l] as well as the long-distance assimilation between the </w:t>
      </w:r>
      <w:proofErr w:type="gramStart"/>
      <w:r>
        <w:rPr>
          <w:rFonts w:ascii="Times New Roman" w:eastAsiaTheme="minorEastAsia" w:hAnsi="Times New Roman" w:cs="Times New Roman"/>
          <w:sz w:val="24"/>
          <w:szCs w:val="24"/>
        </w:rPr>
        <w:t>affix’s</w:t>
      </w:r>
      <w:proofErr w:type="gramEnd"/>
      <w:r>
        <w:rPr>
          <w:rFonts w:ascii="Times New Roman" w:eastAsiaTheme="minorEastAsia" w:hAnsi="Times New Roman" w:cs="Times New Roman"/>
          <w:sz w:val="24"/>
          <w:szCs w:val="24"/>
        </w:rPr>
        <w:t xml:space="preserve"> and Grammatical Word’s initial vowels.</w:t>
      </w:r>
      <w:r w:rsidR="00D543D8">
        <w:rPr>
          <w:rFonts w:ascii="Times New Roman" w:eastAsiaTheme="minorEastAsia" w:hAnsi="Times New Roman" w:cs="Times New Roman"/>
          <w:sz w:val="24"/>
          <w:szCs w:val="24"/>
        </w:rPr>
        <w:t xml:space="preserve"> </w:t>
      </w:r>
      <w:r w:rsidR="00CC7E50">
        <w:rPr>
          <w:rFonts w:ascii="Times New Roman" w:eastAsiaTheme="minorEastAsia" w:hAnsi="Times New Roman" w:cs="Times New Roman"/>
          <w:sz w:val="24"/>
          <w:szCs w:val="24"/>
        </w:rPr>
        <w:t xml:space="preserve">Note that </w:t>
      </w:r>
      <w:proofErr w:type="spellStart"/>
      <w:r w:rsidR="00CC7E50">
        <w:rPr>
          <w:rFonts w:ascii="Times New Roman" w:eastAsiaTheme="minorEastAsia" w:hAnsi="Times New Roman" w:cs="Times New Roman"/>
          <w:sz w:val="24"/>
          <w:szCs w:val="24"/>
        </w:rPr>
        <w:t>d</w:t>
      </w:r>
      <w:r w:rsidR="00D543D8">
        <w:rPr>
          <w:rFonts w:ascii="Times New Roman" w:eastAsiaTheme="minorEastAsia" w:hAnsi="Times New Roman" w:cs="Times New Roman"/>
          <w:sz w:val="24"/>
          <w:szCs w:val="24"/>
        </w:rPr>
        <w:t>enasalization</w:t>
      </w:r>
      <w:proofErr w:type="spellEnd"/>
      <w:r w:rsidR="00D543D8">
        <w:rPr>
          <w:rFonts w:ascii="Times New Roman" w:eastAsiaTheme="minorEastAsia" w:hAnsi="Times New Roman" w:cs="Times New Roman"/>
          <w:sz w:val="24"/>
          <w:szCs w:val="24"/>
        </w:rPr>
        <w:t xml:space="preserve"> and assimilation lead to a change </w:t>
      </w:r>
      <w:r w:rsidR="00106CDD">
        <w:rPr>
          <w:rFonts w:ascii="Times New Roman" w:eastAsiaTheme="minorEastAsia" w:hAnsi="Times New Roman" w:cs="Times New Roman"/>
          <w:sz w:val="24"/>
          <w:szCs w:val="24"/>
        </w:rPr>
        <w:t>in</w:t>
      </w:r>
      <w:r w:rsidR="00D543D8">
        <w:rPr>
          <w:rFonts w:ascii="Times New Roman" w:eastAsiaTheme="minorEastAsia" w:hAnsi="Times New Roman" w:cs="Times New Roman"/>
          <w:sz w:val="24"/>
          <w:szCs w:val="24"/>
        </w:rPr>
        <w:t xml:space="preserve"> corresponding features.</w:t>
      </w:r>
    </w:p>
    <w:p w14:paraId="7255781C" w14:textId="77777777" w:rsidR="009C7C28" w:rsidRDefault="009C7C28" w:rsidP="007B1DE1">
      <w:pPr>
        <w:tabs>
          <w:tab w:val="left" w:pos="0"/>
        </w:tabs>
        <w:spacing w:after="0" w:line="280" w:lineRule="atLeast"/>
        <w:jc w:val="both"/>
        <w:rPr>
          <w:rFonts w:ascii="Times New Roman" w:eastAsiaTheme="minorEastAsia" w:hAnsi="Times New Roman" w:cs="Times New Roman"/>
          <w:sz w:val="24"/>
          <w:szCs w:val="24"/>
        </w:rPr>
      </w:pPr>
    </w:p>
    <w:p w14:paraId="2C7E0EAF" w14:textId="35A7388C" w:rsidR="00BF0CBE"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 xml:space="preserve">OCOID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L;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L)</w:t>
      </w:r>
    </w:p>
    <w:p w14:paraId="6B31125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47ED5917" w14:textId="2F31F81B" w:rsidR="000D20E2"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 vowel at the left edge of an affix must be aligned with the vowel at the left edge of a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w:t>
      </w:r>
      <w:r w:rsidR="0099578B">
        <w:rPr>
          <w:rStyle w:val="FootnoteReference"/>
          <w:rFonts w:ascii="Times New Roman" w:eastAsiaTheme="minorEastAsia" w:hAnsi="Times New Roman" w:cs="Times New Roman"/>
          <w:sz w:val="24"/>
          <w:szCs w:val="24"/>
        </w:rPr>
        <w:footnoteReference w:id="3"/>
      </w:r>
      <w:r>
        <w:rPr>
          <w:rFonts w:ascii="Times New Roman" w:eastAsiaTheme="minorEastAsia" w:hAnsi="Times New Roman" w:cs="Times New Roman"/>
          <w:sz w:val="24"/>
          <w:szCs w:val="24"/>
        </w:rPr>
        <w:t>.</w:t>
      </w:r>
      <w:r w:rsidR="0099578B">
        <w:rPr>
          <w:rFonts w:ascii="Times New Roman" w:eastAsiaTheme="minorEastAsia" w:hAnsi="Times New Roman" w:cs="Times New Roman"/>
          <w:sz w:val="24"/>
          <w:szCs w:val="24"/>
        </w:rPr>
        <w:t xml:space="preserve"> </w:t>
      </w:r>
    </w:p>
    <w:p w14:paraId="75DFBF2A" w14:textId="77777777" w:rsidR="000D20E2" w:rsidRDefault="000D20E2" w:rsidP="007B1DE1">
      <w:pPr>
        <w:tabs>
          <w:tab w:val="left" w:pos="0"/>
        </w:tabs>
        <w:spacing w:after="0" w:line="280" w:lineRule="atLeast"/>
        <w:jc w:val="both"/>
        <w:rPr>
          <w:rFonts w:ascii="Times New Roman" w:eastAsiaTheme="minorEastAsia" w:hAnsi="Times New Roman" w:cs="Times New Roman"/>
          <w:sz w:val="24"/>
          <w:szCs w:val="24"/>
        </w:rPr>
      </w:pPr>
    </w:p>
    <w:p w14:paraId="38EC0482" w14:textId="7F4680E5" w:rsidR="00C57A9F" w:rsidRDefault="00C57A9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Although alignment constraints, as originally assumed in McCarthy and Prince (1993), basically serve to measure the distance between the edges of two constituents, subsequent adaptations of the Generalized Alignment </w:t>
      </w:r>
      <w:r w:rsidR="007111C0">
        <w:rPr>
          <w:rFonts w:ascii="Times New Roman" w:eastAsiaTheme="minorEastAsia" w:hAnsi="Times New Roman" w:cs="Times New Roman"/>
          <w:sz w:val="24"/>
          <w:szCs w:val="24"/>
        </w:rPr>
        <w:t xml:space="preserve">(GA) </w:t>
      </w:r>
      <w:r>
        <w:rPr>
          <w:rFonts w:ascii="Times New Roman" w:eastAsiaTheme="minorEastAsia" w:hAnsi="Times New Roman" w:cs="Times New Roman"/>
          <w:sz w:val="24"/>
          <w:szCs w:val="24"/>
        </w:rPr>
        <w:t>theory, a sub-theory of OT itself, have provided a way of accounting for featural coincidence of edges of two similar or opposing categories</w:t>
      </w:r>
      <w:r w:rsidR="0060513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60513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ee Akinlabi 1996; Orie 200</w:t>
      </w:r>
      <w:r w:rsidR="000D20E2">
        <w:rPr>
          <w:rFonts w:ascii="Times New Roman" w:eastAsiaTheme="minorEastAsia" w:hAnsi="Times New Roman" w:cs="Times New Roman"/>
          <w:sz w:val="24"/>
          <w:szCs w:val="24"/>
        </w:rPr>
        <w:t>1</w:t>
      </w:r>
      <w:r w:rsidR="00605135">
        <w:rPr>
          <w:rFonts w:ascii="Times New Roman" w:eastAsiaTheme="minorEastAsia" w:hAnsi="Times New Roman" w:cs="Times New Roman"/>
          <w:sz w:val="24"/>
          <w:szCs w:val="24"/>
        </w:rPr>
        <w:t xml:space="preserve">; </w:t>
      </w:r>
      <w:proofErr w:type="spellStart"/>
      <w:r w:rsidR="00F81C44">
        <w:rPr>
          <w:rFonts w:ascii="Times New Roman" w:eastAsiaTheme="minorEastAsia" w:hAnsi="Times New Roman" w:cs="Times New Roman"/>
          <w:sz w:val="24"/>
          <w:szCs w:val="24"/>
        </w:rPr>
        <w:t>Oyinloye</w:t>
      </w:r>
      <w:proofErr w:type="spellEnd"/>
      <w:r w:rsidR="00605135">
        <w:rPr>
          <w:rFonts w:ascii="Times New Roman" w:eastAsiaTheme="minorEastAsia" w:hAnsi="Times New Roman" w:cs="Times New Roman"/>
          <w:sz w:val="24"/>
          <w:szCs w:val="24"/>
        </w:rPr>
        <w:t xml:space="preserve"> 2020</w:t>
      </w:r>
      <w:r w:rsidR="003519F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57ED">
        <w:rPr>
          <w:rFonts w:ascii="Times New Roman" w:eastAsiaTheme="minorEastAsia" w:hAnsi="Times New Roman" w:cs="Times New Roman"/>
          <w:sz w:val="24"/>
          <w:szCs w:val="24"/>
        </w:rPr>
        <w:t>among others</w:t>
      </w:r>
      <w:r>
        <w:rPr>
          <w:rFonts w:ascii="Times New Roman" w:eastAsiaTheme="minorEastAsia" w:hAnsi="Times New Roman" w:cs="Times New Roman"/>
          <w:sz w:val="24"/>
          <w:szCs w:val="24"/>
        </w:rPr>
        <w:t>)</w:t>
      </w:r>
      <w:r w:rsidR="000D20E2">
        <w:rPr>
          <w:rFonts w:ascii="Times New Roman" w:eastAsiaTheme="minorEastAsia" w:hAnsi="Times New Roman" w:cs="Times New Roman"/>
          <w:sz w:val="24"/>
          <w:szCs w:val="24"/>
        </w:rPr>
        <w:t>. The constraint</w:t>
      </w:r>
      <w:r w:rsidR="000E57ED">
        <w:rPr>
          <w:rFonts w:ascii="Times New Roman" w:eastAsiaTheme="minorEastAsia" w:hAnsi="Times New Roman" w:cs="Times New Roman"/>
          <w:sz w:val="24"/>
          <w:szCs w:val="24"/>
        </w:rPr>
        <w:t xml:space="preserve"> defined in (d)</w:t>
      </w:r>
      <w:r w:rsidR="000D20E2">
        <w:rPr>
          <w:rFonts w:ascii="Times New Roman" w:eastAsiaTheme="minorEastAsia" w:hAnsi="Times New Roman" w:cs="Times New Roman"/>
          <w:sz w:val="24"/>
          <w:szCs w:val="24"/>
        </w:rPr>
        <w:t>, which is shortened here as A</w:t>
      </w:r>
      <w:r w:rsidR="000D20E2">
        <w:rPr>
          <w:rFonts w:ascii="Times New Roman" w:eastAsiaTheme="minorEastAsia" w:hAnsi="Times New Roman" w:cs="Times New Roman"/>
          <w:sz w:val="20"/>
          <w:szCs w:val="20"/>
        </w:rPr>
        <w:t>LIGN</w:t>
      </w:r>
      <w:r w:rsidR="000D20E2">
        <w:rPr>
          <w:rFonts w:ascii="Times New Roman" w:eastAsiaTheme="minorEastAsia" w:hAnsi="Times New Roman" w:cs="Times New Roman"/>
          <w:sz w:val="24"/>
          <w:szCs w:val="24"/>
        </w:rPr>
        <w:t>[V</w:t>
      </w:r>
      <w:r w:rsidR="000D20E2">
        <w:rPr>
          <w:rFonts w:ascii="Times New Roman" w:eastAsiaTheme="minorEastAsia" w:hAnsi="Times New Roman" w:cs="Times New Roman"/>
          <w:sz w:val="20"/>
          <w:szCs w:val="20"/>
        </w:rPr>
        <w:t>OC</w:t>
      </w:r>
      <w:r w:rsidR="000D20E2">
        <w:rPr>
          <w:rFonts w:ascii="Times New Roman" w:eastAsiaTheme="minorEastAsia" w:hAnsi="Times New Roman" w:cs="Times New Roman"/>
          <w:sz w:val="24"/>
          <w:szCs w:val="24"/>
        </w:rPr>
        <w:t>]</w:t>
      </w:r>
      <w:r w:rsidR="000D20E2">
        <w:rPr>
          <w:rFonts w:ascii="Times New Roman" w:eastAsiaTheme="minorEastAsia" w:hAnsi="Times New Roman" w:cs="Times New Roman"/>
          <w:sz w:val="20"/>
          <w:szCs w:val="20"/>
        </w:rPr>
        <w:t>-</w:t>
      </w:r>
      <w:r w:rsidR="000D20E2">
        <w:rPr>
          <w:rFonts w:ascii="Times New Roman" w:eastAsiaTheme="minorEastAsia" w:hAnsi="Times New Roman" w:cs="Times New Roman"/>
          <w:sz w:val="24"/>
          <w:szCs w:val="24"/>
        </w:rPr>
        <w:t>L</w:t>
      </w:r>
      <w:r w:rsidR="000D20E2">
        <w:rPr>
          <w:rFonts w:ascii="Times New Roman" w:eastAsiaTheme="minorEastAsia" w:hAnsi="Times New Roman" w:cs="Times New Roman"/>
          <w:sz w:val="20"/>
          <w:szCs w:val="20"/>
        </w:rPr>
        <w:t>,</w:t>
      </w:r>
      <w:r w:rsidR="00D110CF">
        <w:rPr>
          <w:rFonts w:ascii="Times New Roman" w:eastAsiaTheme="minorEastAsia" w:hAnsi="Times New Roman" w:cs="Times New Roman"/>
          <w:sz w:val="20"/>
          <w:szCs w:val="20"/>
        </w:rPr>
        <w:t xml:space="preserve"> </w:t>
      </w:r>
      <w:r w:rsidR="00D110CF">
        <w:rPr>
          <w:rFonts w:ascii="Times New Roman" w:eastAsiaTheme="minorEastAsia" w:hAnsi="Times New Roman" w:cs="Times New Roman"/>
          <w:sz w:val="24"/>
          <w:szCs w:val="24"/>
        </w:rPr>
        <w:t xml:space="preserve">is feature-based; it requires </w:t>
      </w:r>
      <w:r w:rsidR="00341A29">
        <w:rPr>
          <w:rFonts w:ascii="Times New Roman" w:eastAsiaTheme="minorEastAsia" w:hAnsi="Times New Roman" w:cs="Times New Roman"/>
          <w:sz w:val="24"/>
          <w:szCs w:val="24"/>
        </w:rPr>
        <w:t>total</w:t>
      </w:r>
      <w:r w:rsidR="007111C0">
        <w:rPr>
          <w:rFonts w:ascii="Times New Roman" w:eastAsiaTheme="minorEastAsia" w:hAnsi="Times New Roman" w:cs="Times New Roman"/>
          <w:sz w:val="24"/>
          <w:szCs w:val="24"/>
        </w:rPr>
        <w:t xml:space="preserve"> harmony between the initial vowel of the agentive prefix and the initial vowel of the 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D</w:t>
      </w:r>
      <w:r w:rsidR="007111C0">
        <w:rPr>
          <w:rFonts w:ascii="Times New Roman" w:eastAsiaTheme="minorEastAsia" w:hAnsi="Times New Roman" w:cs="Times New Roman"/>
          <w:sz w:val="24"/>
          <w:szCs w:val="24"/>
        </w:rPr>
        <w:t>, that is, the nominal root</w:t>
      </w:r>
      <w:r w:rsidR="007111C0">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Thus,</w:t>
      </w:r>
      <w:r w:rsidR="000D20E2">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A</w:t>
      </w:r>
      <w:r w:rsidR="007111C0">
        <w:rPr>
          <w:rFonts w:ascii="Times New Roman" w:eastAsiaTheme="minorEastAsia" w:hAnsi="Times New Roman" w:cs="Times New Roman"/>
          <w:sz w:val="20"/>
          <w:szCs w:val="20"/>
        </w:rPr>
        <w:t>LIGN</w:t>
      </w:r>
      <w:r w:rsidR="007111C0">
        <w:rPr>
          <w:rFonts w:ascii="Times New Roman" w:eastAsiaTheme="minorEastAsia" w:hAnsi="Times New Roman" w:cs="Times New Roman"/>
          <w:sz w:val="24"/>
          <w:szCs w:val="24"/>
        </w:rPr>
        <w:t>[V</w:t>
      </w:r>
      <w:r w:rsidR="007111C0">
        <w:rPr>
          <w:rFonts w:ascii="Times New Roman" w:eastAsiaTheme="minorEastAsia" w:hAnsi="Times New Roman" w:cs="Times New Roman"/>
          <w:sz w:val="20"/>
          <w:szCs w:val="20"/>
        </w:rPr>
        <w:t>OC</w:t>
      </w:r>
      <w:r w:rsidR="007111C0">
        <w:rPr>
          <w:rFonts w:ascii="Times New Roman" w:eastAsiaTheme="minorEastAsia" w:hAnsi="Times New Roman" w:cs="Times New Roman"/>
          <w:sz w:val="24"/>
          <w:szCs w:val="24"/>
        </w:rPr>
        <w:t>]</w:t>
      </w:r>
      <w:r w:rsidR="007111C0">
        <w:rPr>
          <w:rFonts w:ascii="Times New Roman" w:eastAsiaTheme="minorEastAsia" w:hAnsi="Times New Roman" w:cs="Times New Roman"/>
          <w:sz w:val="20"/>
          <w:szCs w:val="20"/>
        </w:rPr>
        <w:t>-</w:t>
      </w:r>
      <w:r w:rsidR="007111C0">
        <w:rPr>
          <w:rFonts w:ascii="Times New Roman" w:eastAsiaTheme="minorEastAsia" w:hAnsi="Times New Roman" w:cs="Times New Roman"/>
          <w:sz w:val="24"/>
          <w:szCs w:val="24"/>
        </w:rPr>
        <w:t xml:space="preserve">L is an adapted version of McCarthy and Prince’s (1993) component of GA </w:t>
      </w:r>
      <w:r w:rsidR="00E93B4D">
        <w:rPr>
          <w:rFonts w:ascii="Times New Roman" w:eastAsiaTheme="minorEastAsia" w:hAnsi="Times New Roman" w:cs="Times New Roman"/>
          <w:sz w:val="24"/>
          <w:szCs w:val="24"/>
        </w:rPr>
        <w:t xml:space="preserve">that is </w:t>
      </w:r>
      <w:r w:rsidR="007111C0">
        <w:rPr>
          <w:rFonts w:ascii="Times New Roman" w:eastAsiaTheme="minorEastAsia" w:hAnsi="Times New Roman" w:cs="Times New Roman"/>
          <w:sz w:val="24"/>
          <w:szCs w:val="24"/>
        </w:rPr>
        <w:t xml:space="preserve">associated with two constituents belonging to the same </w:t>
      </w:r>
      <w:r w:rsidR="000E57ED">
        <w:rPr>
          <w:rFonts w:ascii="Times New Roman" w:eastAsiaTheme="minorEastAsia" w:hAnsi="Times New Roman" w:cs="Times New Roman"/>
          <w:sz w:val="24"/>
          <w:szCs w:val="24"/>
        </w:rPr>
        <w:t xml:space="preserve">morphological </w:t>
      </w:r>
      <w:r w:rsidR="007111C0">
        <w:rPr>
          <w:rFonts w:ascii="Times New Roman" w:eastAsiaTheme="minorEastAsia" w:hAnsi="Times New Roman" w:cs="Times New Roman"/>
          <w:sz w:val="24"/>
          <w:szCs w:val="24"/>
        </w:rPr>
        <w:t>category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xml:space="preserve">;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Both an affix and a</w:t>
      </w:r>
      <w:r w:rsidR="007111C0" w:rsidRPr="007111C0">
        <w:rPr>
          <w:rFonts w:ascii="Times New Roman" w:eastAsiaTheme="minorEastAsia" w:hAnsi="Times New Roman" w:cs="Times New Roman"/>
          <w:sz w:val="24"/>
          <w:szCs w:val="24"/>
        </w:rPr>
        <w:t xml:space="preserve"> </w:t>
      </w:r>
      <w:r w:rsidR="007111C0">
        <w:rPr>
          <w:rFonts w:ascii="Times New Roman" w:eastAsiaTheme="minorEastAsia" w:hAnsi="Times New Roman" w:cs="Times New Roman"/>
          <w:sz w:val="24"/>
          <w:szCs w:val="24"/>
        </w:rPr>
        <w:t>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 xml:space="preserve">D </w:t>
      </w:r>
      <w:r w:rsidR="007111C0">
        <w:rPr>
          <w:rFonts w:ascii="Times New Roman" w:eastAsiaTheme="minorEastAsia" w:hAnsi="Times New Roman" w:cs="Times New Roman"/>
          <w:sz w:val="24"/>
          <w:szCs w:val="24"/>
        </w:rPr>
        <w:t>are morphological categories.</w:t>
      </w:r>
    </w:p>
    <w:p w14:paraId="0BAF6B78" w14:textId="1361B32D"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26237275" w14:textId="38EAB351" w:rsidR="00F54775" w:rsidRDefault="00F54775" w:rsidP="007B1DE1">
      <w:pPr>
        <w:tabs>
          <w:tab w:val="left" w:pos="0"/>
        </w:tabs>
        <w:spacing w:after="0" w:line="280" w:lineRule="atLeast"/>
        <w:jc w:val="both"/>
        <w:rPr>
          <w:rFonts w:ascii="Times New Roman" w:eastAsiaTheme="minorEastAsia" w:hAnsi="Times New Roman" w:cs="Times New Roman"/>
          <w:sz w:val="24"/>
          <w:szCs w:val="24"/>
        </w:rPr>
      </w:pPr>
    </w:p>
    <w:p w14:paraId="1EEE08D6" w14:textId="77777777" w:rsidR="00F54775" w:rsidRDefault="00F54775" w:rsidP="007B1DE1">
      <w:pPr>
        <w:tabs>
          <w:tab w:val="left" w:pos="0"/>
        </w:tabs>
        <w:spacing w:after="0" w:line="280" w:lineRule="atLeast"/>
        <w:jc w:val="both"/>
        <w:rPr>
          <w:rFonts w:ascii="Times New Roman" w:eastAsiaTheme="minorEastAsia" w:hAnsi="Times New Roman" w:cs="Times New Roman"/>
          <w:sz w:val="24"/>
          <w:szCs w:val="24"/>
        </w:rPr>
      </w:pPr>
    </w:p>
    <w:p w14:paraId="747E4BA5" w14:textId="7557E886" w:rsidR="00E93B4D" w:rsidRDefault="00E93B4D" w:rsidP="007B1DE1">
      <w:pPr>
        <w:tabs>
          <w:tab w:val="left" w:pos="0"/>
        </w:tabs>
        <w:spacing w:after="0" w:line="280" w:lineRule="atLeast"/>
        <w:jc w:val="both"/>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lastRenderedPageBreak/>
        <w:t>(e)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p w14:paraId="45AA4E1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vertAlign w:val="subscript"/>
        </w:rPr>
      </w:pPr>
    </w:p>
    <w:p w14:paraId="70C70519" w14:textId="055C6C10" w:rsidR="00C60B19" w:rsidRDefault="00E93B4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 tone that is not a</w:t>
      </w:r>
      <w:r w:rsidR="00D517A1">
        <w:rPr>
          <w:rFonts w:ascii="Times New Roman" w:eastAsiaTheme="minorEastAsia" w:hAnsi="Times New Roman" w:cs="Times New Roman"/>
          <w:sz w:val="24"/>
          <w:szCs w:val="24"/>
        </w:rPr>
        <w:t>ffili</w:t>
      </w:r>
      <w:r>
        <w:rPr>
          <w:rFonts w:ascii="Times New Roman" w:eastAsiaTheme="minorEastAsia" w:hAnsi="Times New Roman" w:cs="Times New Roman"/>
          <w:sz w:val="24"/>
          <w:szCs w:val="24"/>
        </w:rPr>
        <w:t xml:space="preserve">ated with a segmental constituent is banned. </w:t>
      </w:r>
    </w:p>
    <w:p w14:paraId="1A8B67C7" w14:textId="3182D5F9" w:rsidR="00CE040F" w:rsidRDefault="00E93B4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w:t>
      </w:r>
      <w:r w:rsidR="00C15CFB">
        <w:rPr>
          <w:rFonts w:ascii="Times New Roman" w:eastAsiaTheme="minorEastAsia" w:hAnsi="Times New Roman" w:cs="Times New Roman"/>
          <w:sz w:val="24"/>
          <w:szCs w:val="24"/>
        </w:rPr>
        <w:t xml:space="preserve">tone-centric </w:t>
      </w:r>
      <w:r>
        <w:rPr>
          <w:rFonts w:ascii="Times New Roman" w:eastAsiaTheme="minorEastAsia" w:hAnsi="Times New Roman" w:cs="Times New Roman"/>
          <w:sz w:val="24"/>
          <w:szCs w:val="24"/>
        </w:rPr>
        <w:t xml:space="preserve">markedness constraint </w:t>
      </w:r>
      <w:r w:rsidR="00C15CFB">
        <w:rPr>
          <w:rFonts w:ascii="Times New Roman" w:eastAsiaTheme="minorEastAsia" w:hAnsi="Times New Roman" w:cs="Times New Roman"/>
          <w:sz w:val="24"/>
          <w:szCs w:val="24"/>
        </w:rPr>
        <w:t>demands</w:t>
      </w:r>
      <w:r>
        <w:rPr>
          <w:rFonts w:ascii="Times New Roman" w:eastAsiaTheme="minorEastAsia" w:hAnsi="Times New Roman" w:cs="Times New Roman"/>
          <w:sz w:val="24"/>
          <w:szCs w:val="24"/>
        </w:rPr>
        <w:t xml:space="preserve"> that the surviving tone of the elided </w:t>
      </w:r>
      <w:r w:rsidR="009A2E0A">
        <w:rPr>
          <w:rFonts w:ascii="Times New Roman" w:eastAsiaTheme="minorEastAsia" w:hAnsi="Times New Roman" w:cs="Times New Roman"/>
          <w:sz w:val="24"/>
          <w:szCs w:val="24"/>
        </w:rPr>
        <w:t xml:space="preserve">terminal vowel of the </w:t>
      </w:r>
      <w:r>
        <w:rPr>
          <w:rFonts w:ascii="Times New Roman" w:eastAsiaTheme="minorEastAsia" w:hAnsi="Times New Roman" w:cs="Times New Roman"/>
          <w:sz w:val="24"/>
          <w:szCs w:val="24"/>
        </w:rPr>
        <w:t xml:space="preserve">prefix </w:t>
      </w:r>
      <w:r w:rsidR="00C15CFB">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w:t>
      </w:r>
      <w:r w:rsidR="00436AEA">
        <w:rPr>
          <w:rFonts w:ascii="Times New Roman" w:eastAsiaTheme="minorEastAsia" w:hAnsi="Times New Roman" w:cs="Times New Roman"/>
          <w:sz w:val="24"/>
          <w:szCs w:val="24"/>
        </w:rPr>
        <w:t>link</w:t>
      </w:r>
      <w:r>
        <w:rPr>
          <w:rFonts w:ascii="Times New Roman" w:eastAsiaTheme="minorEastAsia" w:hAnsi="Times New Roman" w:cs="Times New Roman"/>
          <w:sz w:val="24"/>
          <w:szCs w:val="24"/>
        </w:rPr>
        <w:t xml:space="preserve">ed with the following tone-bearing unit, </w:t>
      </w:r>
      <w:r w:rsidR="00CE040F">
        <w:rPr>
          <w:rFonts w:ascii="Times New Roman" w:eastAsiaTheme="minorEastAsia" w:hAnsi="Times New Roman" w:cs="Times New Roman"/>
          <w:sz w:val="24"/>
          <w:szCs w:val="24"/>
        </w:rPr>
        <w:t xml:space="preserve">which is </w:t>
      </w:r>
      <w:r>
        <w:rPr>
          <w:rFonts w:ascii="Times New Roman" w:eastAsiaTheme="minorEastAsia" w:hAnsi="Times New Roman" w:cs="Times New Roman"/>
          <w:sz w:val="24"/>
          <w:szCs w:val="24"/>
        </w:rPr>
        <w:t xml:space="preserve">the vowel of the nominal root in this case. </w:t>
      </w:r>
    </w:p>
    <w:p w14:paraId="0357707A"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376D5B1D" w14:textId="4C82A294" w:rsidR="00CE040F" w:rsidRDefault="00CE040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p w14:paraId="4AA3F2B0"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488064E6" w14:textId="0EA22B7F" w:rsidR="00E93B4D" w:rsidRDefault="00CE040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Every segmental element of an input</w:t>
      </w:r>
      <w:r w:rsidRPr="00CE040F">
        <w:rPr>
          <w:rFonts w:ascii="Times New Roman" w:eastAsiaTheme="minorEastAsia" w:hAnsi="Times New Roman" w:cs="Times New Roman"/>
          <w:sz w:val="24"/>
          <w:szCs w:val="24"/>
        </w:rPr>
        <w:t xml:space="preserve">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 must be preserved in the output.</w:t>
      </w:r>
      <w:r w:rsidR="00E93B4D">
        <w:rPr>
          <w:rFonts w:ascii="Times New Roman" w:eastAsiaTheme="minorEastAsia" w:hAnsi="Times New Roman" w:cs="Times New Roman"/>
          <w:sz w:val="24"/>
          <w:szCs w:val="24"/>
        </w:rPr>
        <w:t xml:space="preserve"> </w:t>
      </w:r>
    </w:p>
    <w:p w14:paraId="78BB2142" w14:textId="7E6B6DA4" w:rsidR="0049545F" w:rsidRDefault="0049545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particular, this markedness constraint demands that no segment in the nominal root must be deleted in the final derivation.</w:t>
      </w:r>
    </w:p>
    <w:p w14:paraId="7A5A29DB"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0F7BFBAD" w14:textId="7004AB5F" w:rsidR="00A36BFC" w:rsidRPr="00B22F65" w:rsidRDefault="004729F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the case of the unmodified category of agentive constructions in</w:t>
      </w:r>
      <w:r w:rsidRPr="00A36BFC">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are highly ranked (hence, undominated) b</w:t>
      </w:r>
      <w:r w:rsidR="00A36BFC">
        <w:rPr>
          <w:rFonts w:ascii="Times New Roman" w:eastAsiaTheme="minorEastAsia" w:hAnsi="Times New Roman" w:cs="Times New Roman"/>
          <w:sz w:val="24"/>
          <w:szCs w:val="24"/>
        </w:rPr>
        <w:t>ecause all the segmental and tonal materials of the input affix and G</w:t>
      </w:r>
      <w:r w:rsidR="00A36BFC">
        <w:rPr>
          <w:rFonts w:ascii="Times New Roman" w:eastAsiaTheme="minorEastAsia" w:hAnsi="Times New Roman" w:cs="Times New Roman"/>
          <w:sz w:val="20"/>
          <w:szCs w:val="20"/>
        </w:rPr>
        <w:t>R</w:t>
      </w:r>
      <w:r w:rsidR="00A36BFC">
        <w:rPr>
          <w:rFonts w:ascii="Times New Roman" w:eastAsiaTheme="minorEastAsia" w:hAnsi="Times New Roman" w:cs="Times New Roman"/>
          <w:sz w:val="24"/>
          <w:szCs w:val="24"/>
        </w:rPr>
        <w:t>W</w:t>
      </w:r>
      <w:r w:rsidR="00A36BFC">
        <w:rPr>
          <w:rFonts w:ascii="Times New Roman" w:eastAsiaTheme="minorEastAsia" w:hAnsi="Times New Roman" w:cs="Times New Roman"/>
          <w:sz w:val="20"/>
          <w:szCs w:val="20"/>
        </w:rPr>
        <w:t xml:space="preserve">D </w:t>
      </w:r>
      <w:r w:rsidR="00A36BFC">
        <w:rPr>
          <w:rFonts w:ascii="Times New Roman" w:eastAsiaTheme="minorEastAsia" w:hAnsi="Times New Roman" w:cs="Times New Roman"/>
          <w:sz w:val="24"/>
          <w:szCs w:val="24"/>
        </w:rPr>
        <w:t>are faithfully parsed in the output. This also implies that</w:t>
      </w:r>
      <w:r w:rsidR="00A36BFC" w:rsidRPr="00A36BFC">
        <w:rPr>
          <w:rFonts w:ascii="Times New Roman" w:eastAsiaTheme="minorEastAsia" w:hAnsi="Times New Roman" w:cs="Times New Roman"/>
          <w:sz w:val="24"/>
          <w:szCs w:val="24"/>
        </w:rPr>
        <w:t xml:space="preserve"> </w:t>
      </w:r>
      <w:r w:rsidR="00A36BFC">
        <w:rPr>
          <w:rFonts w:ascii="Times New Roman" w:eastAsiaTheme="minorEastAsia" w:hAnsi="Times New Roman" w:cs="Times New Roman"/>
          <w:sz w:val="24"/>
          <w:szCs w:val="24"/>
        </w:rPr>
        <w:t>I</w:t>
      </w:r>
      <w:r w:rsidR="00A36BFC">
        <w:rPr>
          <w:rFonts w:ascii="Times New Roman" w:eastAsiaTheme="minorEastAsia" w:hAnsi="Times New Roman" w:cs="Times New Roman"/>
          <w:sz w:val="20"/>
          <w:szCs w:val="20"/>
        </w:rPr>
        <w:t>DENT</w:t>
      </w:r>
      <w:r w:rsidR="00A36BFC">
        <w:rPr>
          <w:rFonts w:ascii="Times New Roman" w:eastAsiaTheme="minorEastAsia" w:hAnsi="Times New Roman" w:cs="Times New Roman"/>
          <w:sz w:val="24"/>
          <w:szCs w:val="24"/>
        </w:rPr>
        <w:t>(A</w:t>
      </w:r>
      <w:r w:rsidR="00A36BFC">
        <w:rPr>
          <w:rFonts w:ascii="Times New Roman" w:eastAsiaTheme="minorEastAsia" w:hAnsi="Times New Roman" w:cs="Times New Roman"/>
          <w:sz w:val="20"/>
          <w:szCs w:val="20"/>
        </w:rPr>
        <w:t>FX</w:t>
      </w:r>
      <w:r w:rsidR="00A36BFC">
        <w:rPr>
          <w:rFonts w:ascii="Times New Roman" w:eastAsiaTheme="minorEastAsia" w:hAnsi="Times New Roman" w:cs="Times New Roman"/>
          <w:sz w:val="24"/>
          <w:szCs w:val="24"/>
        </w:rPr>
        <w:t>) and N</w:t>
      </w:r>
      <w:r w:rsidR="00A36BFC">
        <w:rPr>
          <w:rFonts w:ascii="Times New Roman" w:eastAsiaTheme="minorEastAsia" w:hAnsi="Times New Roman" w:cs="Times New Roman"/>
          <w:sz w:val="20"/>
          <w:szCs w:val="20"/>
        </w:rPr>
        <w:t>O-</w:t>
      </w:r>
      <w:r w:rsidR="00A36BFC">
        <w:rPr>
          <w:rFonts w:ascii="Times New Roman" w:eastAsiaTheme="minorEastAsia" w:hAnsi="Times New Roman" w:cs="Times New Roman"/>
          <w:sz w:val="24"/>
          <w:szCs w:val="24"/>
        </w:rPr>
        <w:t>F</w:t>
      </w:r>
      <w:r w:rsidR="00A36BFC" w:rsidRPr="004A107C">
        <w:rPr>
          <w:rFonts w:ascii="Times New Roman" w:eastAsiaTheme="minorEastAsia" w:hAnsi="Times New Roman" w:cs="Times New Roman"/>
          <w:sz w:val="20"/>
          <w:szCs w:val="20"/>
        </w:rPr>
        <w:t>LOAT</w:t>
      </w:r>
      <w:r w:rsidR="00A36BFC">
        <w:rPr>
          <w:rFonts w:ascii="Times New Roman" w:eastAsiaTheme="minorEastAsia" w:hAnsi="Times New Roman" w:cs="Times New Roman"/>
          <w:sz w:val="24"/>
          <w:szCs w:val="24"/>
          <w:vertAlign w:val="subscript"/>
        </w:rPr>
        <w:t>[</w:t>
      </w:r>
      <w:r w:rsidR="00A36BFC">
        <w:rPr>
          <w:rFonts w:ascii="Times New Roman" w:eastAsiaTheme="minorEastAsia" w:hAnsi="Times New Roman" w:cs="Times New Roman"/>
          <w:sz w:val="20"/>
          <w:szCs w:val="20"/>
          <w:vertAlign w:val="subscript"/>
        </w:rPr>
        <w:t>TONE</w:t>
      </w:r>
      <w:r w:rsidR="00A36BFC">
        <w:rPr>
          <w:rFonts w:ascii="Times New Roman" w:eastAsiaTheme="minorEastAsia" w:hAnsi="Times New Roman" w:cs="Times New Roman"/>
          <w:sz w:val="24"/>
          <w:szCs w:val="24"/>
          <w:vertAlign w:val="subscript"/>
        </w:rPr>
        <w:t xml:space="preserve">] </w:t>
      </w:r>
      <w:r w:rsidR="00A36BFC">
        <w:rPr>
          <w:rFonts w:ascii="Times New Roman" w:eastAsiaTheme="minorEastAsia" w:hAnsi="Times New Roman" w:cs="Times New Roman"/>
          <w:sz w:val="24"/>
          <w:szCs w:val="24"/>
        </w:rPr>
        <w:t xml:space="preserve">are vacuously satisfied. Furthermore, since the nominal root begins with a consonant, hiatal configuration is avoided in the final derivation; hence, a satisfaction of </w:t>
      </w:r>
      <w:r w:rsidR="00A36BFC" w:rsidRPr="00DE2196">
        <w:rPr>
          <w:rFonts w:ascii="Times New Roman" w:eastAsiaTheme="minorEastAsia" w:hAnsi="Times New Roman" w:cs="Times New Roman"/>
          <w:sz w:val="24"/>
          <w:szCs w:val="24"/>
        </w:rPr>
        <w:t>N</w:t>
      </w:r>
      <w:r w:rsidR="00A36BFC" w:rsidRPr="00DE2196">
        <w:rPr>
          <w:rFonts w:ascii="Times New Roman" w:eastAsiaTheme="minorEastAsia" w:hAnsi="Times New Roman" w:cs="Times New Roman"/>
          <w:sz w:val="20"/>
          <w:szCs w:val="20"/>
        </w:rPr>
        <w:t>O-</w:t>
      </w:r>
      <w:r w:rsidR="00A36BFC" w:rsidRPr="00DE2196">
        <w:rPr>
          <w:rFonts w:ascii="Times New Roman" w:eastAsiaTheme="minorEastAsia" w:hAnsi="Times New Roman" w:cs="Times New Roman"/>
          <w:sz w:val="24"/>
          <w:szCs w:val="24"/>
        </w:rPr>
        <w:t>H</w:t>
      </w:r>
      <w:r w:rsidR="00A36BFC" w:rsidRPr="00DE2196">
        <w:rPr>
          <w:rFonts w:ascii="Times New Roman" w:eastAsiaTheme="minorEastAsia" w:hAnsi="Times New Roman" w:cs="Times New Roman"/>
          <w:sz w:val="20"/>
          <w:szCs w:val="20"/>
        </w:rPr>
        <w:t>IATUS</w:t>
      </w:r>
      <w:r w:rsidR="00A36BFC">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 F</w:t>
      </w:r>
      <w:r w:rsidR="00A36BFC">
        <w:rPr>
          <w:rFonts w:ascii="Times New Roman" w:eastAsiaTheme="minorEastAsia" w:hAnsi="Times New Roman" w:cs="Times New Roman"/>
          <w:sz w:val="24"/>
          <w:szCs w:val="24"/>
        </w:rPr>
        <w:t>inally,</w:t>
      </w:r>
      <w:r>
        <w:rPr>
          <w:rFonts w:ascii="Times New Roman" w:eastAsiaTheme="minorEastAsia" w:hAnsi="Times New Roman" w:cs="Times New Roman"/>
          <w:sz w:val="24"/>
          <w:szCs w:val="24"/>
        </w:rPr>
        <w:t xml:space="preserv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is obeyed by default owing to the fact that the requirement of alignment is not met</w:t>
      </w:r>
      <w:r w:rsidR="00B22F65">
        <w:rPr>
          <w:rFonts w:ascii="Times New Roman" w:eastAsiaTheme="minorEastAsia" w:hAnsi="Times New Roman" w:cs="Times New Roman"/>
          <w:sz w:val="24"/>
          <w:szCs w:val="24"/>
        </w:rPr>
        <w:t>: the left edge of the prefix is defined by a vowel while that of the G</w:t>
      </w:r>
      <w:r w:rsidR="00B22F65">
        <w:rPr>
          <w:rFonts w:ascii="Times New Roman" w:eastAsiaTheme="minorEastAsia" w:hAnsi="Times New Roman" w:cs="Times New Roman"/>
          <w:sz w:val="20"/>
          <w:szCs w:val="20"/>
        </w:rPr>
        <w:t>R</w:t>
      </w:r>
      <w:r w:rsidR="00B22F65">
        <w:rPr>
          <w:rFonts w:ascii="Times New Roman" w:eastAsiaTheme="minorEastAsia" w:hAnsi="Times New Roman" w:cs="Times New Roman"/>
          <w:sz w:val="24"/>
          <w:szCs w:val="24"/>
        </w:rPr>
        <w:t>W</w:t>
      </w:r>
      <w:r w:rsidR="00B22F65">
        <w:rPr>
          <w:rFonts w:ascii="Times New Roman" w:eastAsiaTheme="minorEastAsia" w:hAnsi="Times New Roman" w:cs="Times New Roman"/>
          <w:sz w:val="20"/>
          <w:szCs w:val="20"/>
        </w:rPr>
        <w:t>D</w:t>
      </w:r>
      <w:r w:rsidR="00BB4566">
        <w:rPr>
          <w:rFonts w:ascii="Times New Roman" w:eastAsiaTheme="minorEastAsia" w:hAnsi="Times New Roman" w:cs="Times New Roman"/>
          <w:sz w:val="20"/>
          <w:szCs w:val="20"/>
        </w:rPr>
        <w:t>,</w:t>
      </w:r>
      <w:r w:rsidR="00B22F65">
        <w:rPr>
          <w:rFonts w:ascii="Times New Roman" w:eastAsiaTheme="minorEastAsia" w:hAnsi="Times New Roman" w:cs="Times New Roman"/>
          <w:sz w:val="20"/>
          <w:szCs w:val="20"/>
        </w:rPr>
        <w:t xml:space="preserve"> </w:t>
      </w:r>
      <w:r w:rsidR="00B22F65">
        <w:rPr>
          <w:rFonts w:ascii="Times New Roman" w:eastAsiaTheme="minorEastAsia" w:hAnsi="Times New Roman" w:cs="Times New Roman"/>
          <w:sz w:val="24"/>
          <w:szCs w:val="24"/>
        </w:rPr>
        <w:t xml:space="preserve">by a consonant. </w:t>
      </w:r>
      <w:r w:rsidR="001752CC">
        <w:rPr>
          <w:rFonts w:ascii="Times New Roman" w:eastAsiaTheme="minorEastAsia" w:hAnsi="Times New Roman" w:cs="Times New Roman"/>
          <w:sz w:val="24"/>
          <w:szCs w:val="24"/>
        </w:rPr>
        <w:t>Put in another way</w:t>
      </w:r>
      <w:r w:rsidR="00B22F65">
        <w:rPr>
          <w:rFonts w:ascii="Times New Roman" w:eastAsiaTheme="minorEastAsia" w:hAnsi="Times New Roman" w:cs="Times New Roman"/>
          <w:sz w:val="24"/>
          <w:szCs w:val="24"/>
        </w:rPr>
        <w:t xml:space="preserve">, </w:t>
      </w:r>
      <w:r w:rsidR="00C65838">
        <w:rPr>
          <w:rFonts w:ascii="Times New Roman" w:eastAsiaTheme="minorEastAsia" w:hAnsi="Times New Roman" w:cs="Times New Roman"/>
          <w:sz w:val="24"/>
          <w:szCs w:val="24"/>
        </w:rPr>
        <w:t xml:space="preserve">since </w:t>
      </w:r>
      <w:r w:rsidR="00B22F65">
        <w:rPr>
          <w:rFonts w:ascii="Times New Roman" w:eastAsiaTheme="minorEastAsia" w:hAnsi="Times New Roman" w:cs="Times New Roman"/>
          <w:sz w:val="24"/>
          <w:szCs w:val="24"/>
        </w:rPr>
        <w:t>no alignment is required between t</w:t>
      </w:r>
      <w:r w:rsidR="00C65838">
        <w:rPr>
          <w:rFonts w:ascii="Times New Roman" w:eastAsiaTheme="minorEastAsia" w:hAnsi="Times New Roman" w:cs="Times New Roman"/>
          <w:sz w:val="24"/>
          <w:szCs w:val="24"/>
        </w:rPr>
        <w:t>wo opposing featural</w:t>
      </w:r>
      <w:r w:rsidR="00B22F65">
        <w:rPr>
          <w:rFonts w:ascii="Times New Roman" w:eastAsiaTheme="minorEastAsia" w:hAnsi="Times New Roman" w:cs="Times New Roman"/>
          <w:sz w:val="24"/>
          <w:szCs w:val="24"/>
        </w:rPr>
        <w:t xml:space="preserve"> edges</w:t>
      </w:r>
      <w:r w:rsidR="00C65838">
        <w:rPr>
          <w:rFonts w:ascii="Times New Roman" w:eastAsiaTheme="minorEastAsia" w:hAnsi="Times New Roman" w:cs="Times New Roman"/>
          <w:sz w:val="24"/>
          <w:szCs w:val="24"/>
        </w:rPr>
        <w:t>, the alignment constraint cannot be violated</w:t>
      </w:r>
      <w:r w:rsidR="00B22F65">
        <w:rPr>
          <w:rStyle w:val="FootnoteReference"/>
          <w:rFonts w:ascii="Times New Roman" w:eastAsiaTheme="minorEastAsia" w:hAnsi="Times New Roman" w:cs="Times New Roman"/>
          <w:sz w:val="24"/>
          <w:szCs w:val="24"/>
        </w:rPr>
        <w:footnoteReference w:id="4"/>
      </w:r>
      <w:r w:rsidR="00B22F65">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 In sum, none of the six constraints defined in (a</w:t>
      </w:r>
      <w:r w:rsidR="004750FC">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f) is violated at the morphological level by the unmodified case. Any infractions that may arise would have to </w:t>
      </w:r>
      <w:r w:rsidR="00BB4566">
        <w:rPr>
          <w:rFonts w:ascii="Times New Roman" w:eastAsiaTheme="minorEastAsia" w:hAnsi="Times New Roman" w:cs="Times New Roman"/>
          <w:sz w:val="24"/>
          <w:szCs w:val="24"/>
        </w:rPr>
        <w:t xml:space="preserve">exist </w:t>
      </w:r>
      <w:r w:rsidR="007D6AEA">
        <w:rPr>
          <w:rFonts w:ascii="Times New Roman" w:eastAsiaTheme="minorEastAsia" w:hAnsi="Times New Roman" w:cs="Times New Roman"/>
          <w:sz w:val="24"/>
          <w:szCs w:val="24"/>
        </w:rPr>
        <w:t>elsewhere, for example, at the syllable level when O</w:t>
      </w:r>
      <w:r w:rsidR="007D6AEA">
        <w:rPr>
          <w:rFonts w:ascii="Times New Roman" w:eastAsiaTheme="minorEastAsia" w:hAnsi="Times New Roman" w:cs="Times New Roman"/>
          <w:sz w:val="20"/>
          <w:szCs w:val="20"/>
        </w:rPr>
        <w:t xml:space="preserve">NSET </w:t>
      </w:r>
      <w:r w:rsidR="007D6AEA">
        <w:rPr>
          <w:rFonts w:ascii="Times New Roman" w:eastAsiaTheme="minorEastAsia" w:hAnsi="Times New Roman" w:cs="Times New Roman"/>
          <w:sz w:val="24"/>
          <w:szCs w:val="24"/>
        </w:rPr>
        <w:t xml:space="preserve">would be violated by the </w:t>
      </w:r>
      <w:proofErr w:type="spellStart"/>
      <w:r w:rsidR="004748A0">
        <w:rPr>
          <w:rFonts w:ascii="Times New Roman" w:eastAsiaTheme="minorEastAsia" w:hAnsi="Times New Roman" w:cs="Times New Roman"/>
          <w:sz w:val="24"/>
          <w:szCs w:val="24"/>
        </w:rPr>
        <w:t>onsetless</w:t>
      </w:r>
      <w:proofErr w:type="spellEnd"/>
      <w:r w:rsidR="004748A0">
        <w:rPr>
          <w:rFonts w:ascii="Times New Roman" w:eastAsiaTheme="minorEastAsia" w:hAnsi="Times New Roman" w:cs="Times New Roman"/>
          <w:sz w:val="24"/>
          <w:szCs w:val="24"/>
        </w:rPr>
        <w:t xml:space="preserve"> </w:t>
      </w:r>
      <w:r w:rsidR="007D6AEA">
        <w:rPr>
          <w:rFonts w:ascii="Times New Roman" w:eastAsiaTheme="minorEastAsia" w:hAnsi="Times New Roman" w:cs="Times New Roman"/>
          <w:sz w:val="24"/>
          <w:szCs w:val="24"/>
        </w:rPr>
        <w:t>initial vowel of the prefix. Since syllabification is outside the scope of this paper, such possibility is not explored</w:t>
      </w:r>
      <w:r w:rsidR="00130E76">
        <w:rPr>
          <w:rFonts w:ascii="Times New Roman" w:eastAsiaTheme="minorEastAsia" w:hAnsi="Times New Roman" w:cs="Times New Roman"/>
          <w:sz w:val="24"/>
          <w:szCs w:val="24"/>
        </w:rPr>
        <w:t xml:space="preserve"> here</w:t>
      </w:r>
      <w:r w:rsidR="007D6AEA">
        <w:rPr>
          <w:rFonts w:ascii="Times New Roman" w:eastAsiaTheme="minorEastAsia" w:hAnsi="Times New Roman" w:cs="Times New Roman"/>
          <w:sz w:val="24"/>
          <w:szCs w:val="24"/>
        </w:rPr>
        <w:t xml:space="preserve">. Likewise, </w:t>
      </w:r>
      <w:r w:rsidR="00E165B3">
        <w:rPr>
          <w:rFonts w:ascii="Times New Roman" w:eastAsiaTheme="minorEastAsia" w:hAnsi="Times New Roman" w:cs="Times New Roman"/>
          <w:sz w:val="24"/>
          <w:szCs w:val="24"/>
        </w:rPr>
        <w:t>given</w:t>
      </w:r>
      <w:r w:rsidR="007D6AEA">
        <w:rPr>
          <w:rFonts w:ascii="Times New Roman" w:eastAsiaTheme="minorEastAsia" w:hAnsi="Times New Roman" w:cs="Times New Roman"/>
          <w:sz w:val="24"/>
          <w:szCs w:val="24"/>
        </w:rPr>
        <w:t xml:space="preserve"> the fact that the derivation of the unmodified case is devoid of transformation</w:t>
      </w:r>
      <w:r w:rsidR="009B0D68">
        <w:rPr>
          <w:rFonts w:ascii="Times New Roman" w:eastAsiaTheme="minorEastAsia" w:hAnsi="Times New Roman" w:cs="Times New Roman"/>
          <w:sz w:val="24"/>
          <w:szCs w:val="24"/>
        </w:rPr>
        <w:t xml:space="preserve"> of any sort</w:t>
      </w:r>
      <w:r w:rsidR="007D6AEA">
        <w:rPr>
          <w:rFonts w:ascii="Times New Roman" w:eastAsiaTheme="minorEastAsia" w:hAnsi="Times New Roman" w:cs="Times New Roman"/>
          <w:sz w:val="24"/>
          <w:szCs w:val="24"/>
        </w:rPr>
        <w:t>, the analysis is fairly straightforward. Thus, there is no point in subjecting it to a formal analysis in a</w:t>
      </w:r>
      <w:r w:rsidR="00181953">
        <w:rPr>
          <w:rFonts w:ascii="Times New Roman" w:eastAsiaTheme="minorEastAsia" w:hAnsi="Times New Roman" w:cs="Times New Roman"/>
          <w:sz w:val="24"/>
          <w:szCs w:val="24"/>
        </w:rPr>
        <w:t>n OT</w:t>
      </w:r>
      <w:r w:rsidR="007D6AEA">
        <w:rPr>
          <w:rFonts w:ascii="Times New Roman" w:eastAsiaTheme="minorEastAsia" w:hAnsi="Times New Roman" w:cs="Times New Roman"/>
          <w:sz w:val="24"/>
          <w:szCs w:val="24"/>
        </w:rPr>
        <w:t xml:space="preserve"> tableau. In</w:t>
      </w:r>
      <w:r w:rsidR="00315455">
        <w:rPr>
          <w:rFonts w:ascii="Times New Roman" w:eastAsiaTheme="minorEastAsia" w:hAnsi="Times New Roman" w:cs="Times New Roman"/>
          <w:sz w:val="24"/>
          <w:szCs w:val="24"/>
        </w:rPr>
        <w:t xml:space="preserve"> fact</w:t>
      </w:r>
      <w:r w:rsidR="007D6AEA">
        <w:rPr>
          <w:rFonts w:ascii="Times New Roman" w:eastAsiaTheme="minorEastAsia" w:hAnsi="Times New Roman" w:cs="Times New Roman"/>
          <w:sz w:val="24"/>
          <w:szCs w:val="24"/>
        </w:rPr>
        <w:t>, the c</w:t>
      </w:r>
      <w:r w:rsidR="00BB4566">
        <w:rPr>
          <w:rFonts w:ascii="Times New Roman" w:eastAsiaTheme="minorEastAsia" w:hAnsi="Times New Roman" w:cs="Times New Roman"/>
          <w:sz w:val="24"/>
          <w:szCs w:val="24"/>
        </w:rPr>
        <w:t>entral aim</w:t>
      </w:r>
      <w:r w:rsidR="007D6AEA">
        <w:rPr>
          <w:rFonts w:ascii="Times New Roman" w:eastAsiaTheme="minorEastAsia" w:hAnsi="Times New Roman" w:cs="Times New Roman"/>
          <w:sz w:val="24"/>
          <w:szCs w:val="24"/>
        </w:rPr>
        <w:t xml:space="preserve"> of this paper is the transformation the agentive prefix undergoes when it collocates with a vowel-initial noun. </w:t>
      </w:r>
    </w:p>
    <w:p w14:paraId="74BFD06C"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1BE78467" w14:textId="7527038B" w:rsidR="005947A0" w:rsidRDefault="00DE1D7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For the slightly modified category, there are two changes that take place</w:t>
      </w:r>
      <w:r w:rsidR="004429F7">
        <w:rPr>
          <w:rFonts w:ascii="Times New Roman" w:eastAsiaTheme="minorEastAsia" w:hAnsi="Times New Roman" w:cs="Times New Roman"/>
          <w:sz w:val="24"/>
          <w:szCs w:val="24"/>
        </w:rPr>
        <w:t>: deletion of the prefix’s final vowel and tone re-affiliation. These result in a violation of M</w:t>
      </w:r>
      <w:r w:rsidR="004429F7">
        <w:rPr>
          <w:rFonts w:ascii="Times New Roman" w:eastAsiaTheme="minorEastAsia" w:hAnsi="Times New Roman" w:cs="Times New Roman"/>
          <w:sz w:val="20"/>
          <w:szCs w:val="20"/>
        </w:rPr>
        <w:t>AX</w:t>
      </w:r>
      <w:r w:rsidR="004429F7">
        <w:rPr>
          <w:rFonts w:ascii="Times New Roman" w:eastAsiaTheme="minorEastAsia" w:hAnsi="Times New Roman" w:cs="Times New Roman"/>
          <w:sz w:val="24"/>
          <w:szCs w:val="24"/>
        </w:rPr>
        <w:t>(A</w:t>
      </w:r>
      <w:r w:rsidR="004429F7">
        <w:rPr>
          <w:rFonts w:ascii="Times New Roman" w:eastAsiaTheme="minorEastAsia" w:hAnsi="Times New Roman" w:cs="Times New Roman"/>
          <w:sz w:val="20"/>
          <w:szCs w:val="20"/>
        </w:rPr>
        <w:t>FX</w:t>
      </w:r>
      <w:r w:rsidR="004429F7">
        <w:rPr>
          <w:rFonts w:ascii="Times New Roman" w:eastAsiaTheme="minorEastAsia" w:hAnsi="Times New Roman" w:cs="Times New Roman"/>
          <w:sz w:val="24"/>
          <w:szCs w:val="24"/>
        </w:rPr>
        <w:t>) and a satisfaction of N</w:t>
      </w:r>
      <w:r w:rsidR="004429F7">
        <w:rPr>
          <w:rFonts w:ascii="Times New Roman" w:eastAsiaTheme="minorEastAsia" w:hAnsi="Times New Roman" w:cs="Times New Roman"/>
          <w:sz w:val="20"/>
          <w:szCs w:val="20"/>
        </w:rPr>
        <w:t>O-</w:t>
      </w:r>
      <w:r w:rsidR="004429F7">
        <w:rPr>
          <w:rFonts w:ascii="Times New Roman" w:eastAsiaTheme="minorEastAsia" w:hAnsi="Times New Roman" w:cs="Times New Roman"/>
          <w:sz w:val="24"/>
          <w:szCs w:val="24"/>
        </w:rPr>
        <w:t>F</w:t>
      </w:r>
      <w:r w:rsidR="004429F7" w:rsidRPr="004A107C">
        <w:rPr>
          <w:rFonts w:ascii="Times New Roman" w:eastAsiaTheme="minorEastAsia" w:hAnsi="Times New Roman" w:cs="Times New Roman"/>
          <w:sz w:val="20"/>
          <w:szCs w:val="20"/>
        </w:rPr>
        <w:t>LOAT</w:t>
      </w:r>
      <w:r w:rsidR="004429F7">
        <w:rPr>
          <w:rFonts w:ascii="Times New Roman" w:eastAsiaTheme="minorEastAsia" w:hAnsi="Times New Roman" w:cs="Times New Roman"/>
          <w:sz w:val="24"/>
          <w:szCs w:val="24"/>
          <w:vertAlign w:val="subscript"/>
        </w:rPr>
        <w:t>[</w:t>
      </w:r>
      <w:r w:rsidR="004429F7">
        <w:rPr>
          <w:rFonts w:ascii="Times New Roman" w:eastAsiaTheme="minorEastAsia" w:hAnsi="Times New Roman" w:cs="Times New Roman"/>
          <w:sz w:val="20"/>
          <w:szCs w:val="20"/>
          <w:vertAlign w:val="subscript"/>
        </w:rPr>
        <w:t>TONE</w:t>
      </w:r>
      <w:r w:rsidR="004429F7">
        <w:rPr>
          <w:rFonts w:ascii="Times New Roman" w:eastAsiaTheme="minorEastAsia" w:hAnsi="Times New Roman" w:cs="Times New Roman"/>
          <w:sz w:val="24"/>
          <w:szCs w:val="24"/>
          <w:vertAlign w:val="subscript"/>
        </w:rPr>
        <w:t xml:space="preserve">], </w:t>
      </w:r>
      <w:r w:rsidR="004429F7">
        <w:rPr>
          <w:rFonts w:ascii="Times New Roman" w:eastAsiaTheme="minorEastAsia" w:hAnsi="Times New Roman" w:cs="Times New Roman"/>
          <w:sz w:val="24"/>
          <w:szCs w:val="24"/>
        </w:rPr>
        <w:t>respectively.</w:t>
      </w:r>
      <w:r w:rsidR="007139A7">
        <w:rPr>
          <w:rFonts w:ascii="Times New Roman" w:eastAsiaTheme="minorEastAsia" w:hAnsi="Times New Roman" w:cs="Times New Roman"/>
          <w:sz w:val="24"/>
          <w:szCs w:val="24"/>
        </w:rPr>
        <w:t xml:space="preserve"> Also, the optimal forms satisfy the remaining constraints except A</w:t>
      </w:r>
      <w:r w:rsidR="007139A7">
        <w:rPr>
          <w:rFonts w:ascii="Times New Roman" w:eastAsiaTheme="minorEastAsia" w:hAnsi="Times New Roman" w:cs="Times New Roman"/>
          <w:sz w:val="20"/>
          <w:szCs w:val="20"/>
        </w:rPr>
        <w:t>LIGN</w:t>
      </w:r>
      <w:r w:rsidR="007139A7">
        <w:rPr>
          <w:rFonts w:ascii="Times New Roman" w:eastAsiaTheme="minorEastAsia" w:hAnsi="Times New Roman" w:cs="Times New Roman"/>
          <w:sz w:val="24"/>
          <w:szCs w:val="24"/>
        </w:rPr>
        <w:t>[V</w:t>
      </w:r>
      <w:r w:rsidR="007139A7">
        <w:rPr>
          <w:rFonts w:ascii="Times New Roman" w:eastAsiaTheme="minorEastAsia" w:hAnsi="Times New Roman" w:cs="Times New Roman"/>
          <w:sz w:val="20"/>
          <w:szCs w:val="20"/>
        </w:rPr>
        <w:t>OC</w:t>
      </w:r>
      <w:r w:rsidR="007139A7">
        <w:rPr>
          <w:rFonts w:ascii="Times New Roman" w:eastAsiaTheme="minorEastAsia" w:hAnsi="Times New Roman" w:cs="Times New Roman"/>
          <w:sz w:val="24"/>
          <w:szCs w:val="24"/>
        </w:rPr>
        <w:t>]</w:t>
      </w:r>
      <w:r w:rsidR="007139A7">
        <w:rPr>
          <w:rFonts w:ascii="Times New Roman" w:eastAsiaTheme="minorEastAsia" w:hAnsi="Times New Roman" w:cs="Times New Roman"/>
          <w:sz w:val="20"/>
          <w:szCs w:val="20"/>
        </w:rPr>
        <w:t>-</w:t>
      </w:r>
      <w:r w:rsidR="007139A7">
        <w:rPr>
          <w:rFonts w:ascii="Times New Roman" w:eastAsiaTheme="minorEastAsia" w:hAnsi="Times New Roman" w:cs="Times New Roman"/>
          <w:sz w:val="24"/>
          <w:szCs w:val="24"/>
        </w:rPr>
        <w:t>L</w:t>
      </w:r>
      <w:r w:rsidR="0047102F">
        <w:rPr>
          <w:rFonts w:ascii="Times New Roman" w:eastAsiaTheme="minorEastAsia" w:hAnsi="Times New Roman" w:cs="Times New Roman"/>
          <w:sz w:val="24"/>
          <w:szCs w:val="24"/>
        </w:rPr>
        <w:t xml:space="preserve"> because the left edge (initial vocoid) of the prefix is not </w:t>
      </w:r>
      <w:proofErr w:type="spellStart"/>
      <w:r w:rsidR="0047102F">
        <w:rPr>
          <w:rFonts w:ascii="Times New Roman" w:eastAsiaTheme="minorEastAsia" w:hAnsi="Times New Roman" w:cs="Times New Roman"/>
          <w:sz w:val="24"/>
          <w:szCs w:val="24"/>
        </w:rPr>
        <w:t>featurally</w:t>
      </w:r>
      <w:proofErr w:type="spellEnd"/>
      <w:r w:rsidR="0047102F">
        <w:rPr>
          <w:rFonts w:ascii="Times New Roman" w:eastAsiaTheme="minorEastAsia" w:hAnsi="Times New Roman" w:cs="Times New Roman"/>
          <w:sz w:val="24"/>
          <w:szCs w:val="24"/>
        </w:rPr>
        <w:t xml:space="preserve"> aligned with the left edge of the</w:t>
      </w:r>
      <w:r w:rsidR="0047102F" w:rsidRPr="0047102F">
        <w:rPr>
          <w:rFonts w:ascii="Times New Roman" w:eastAsiaTheme="minorEastAsia" w:hAnsi="Times New Roman" w:cs="Times New Roman"/>
          <w:sz w:val="24"/>
          <w:szCs w:val="24"/>
        </w:rPr>
        <w:t xml:space="preserve"> </w:t>
      </w:r>
      <w:r w:rsidR="0047102F">
        <w:rPr>
          <w:rFonts w:ascii="Times New Roman" w:eastAsiaTheme="minorEastAsia" w:hAnsi="Times New Roman" w:cs="Times New Roman"/>
          <w:sz w:val="24"/>
          <w:szCs w:val="24"/>
        </w:rPr>
        <w:t>G</w:t>
      </w:r>
      <w:r w:rsidR="0047102F">
        <w:rPr>
          <w:rFonts w:ascii="Times New Roman" w:eastAsiaTheme="minorEastAsia" w:hAnsi="Times New Roman" w:cs="Times New Roman"/>
          <w:sz w:val="20"/>
          <w:szCs w:val="20"/>
        </w:rPr>
        <w:t>R</w:t>
      </w:r>
      <w:r w:rsidR="0047102F">
        <w:rPr>
          <w:rFonts w:ascii="Times New Roman" w:eastAsiaTheme="minorEastAsia" w:hAnsi="Times New Roman" w:cs="Times New Roman"/>
          <w:sz w:val="24"/>
          <w:szCs w:val="24"/>
        </w:rPr>
        <w:t>W</w:t>
      </w:r>
      <w:r w:rsidR="0047102F">
        <w:rPr>
          <w:rFonts w:ascii="Times New Roman" w:eastAsiaTheme="minorEastAsia" w:hAnsi="Times New Roman" w:cs="Times New Roman"/>
          <w:sz w:val="20"/>
          <w:szCs w:val="20"/>
        </w:rPr>
        <w:t>D</w:t>
      </w:r>
      <w:r w:rsidR="0047102F">
        <w:rPr>
          <w:rFonts w:ascii="Times New Roman" w:eastAsiaTheme="minorEastAsia" w:hAnsi="Times New Roman" w:cs="Times New Roman"/>
          <w:sz w:val="24"/>
          <w:szCs w:val="24"/>
        </w:rPr>
        <w:t xml:space="preserve">. </w:t>
      </w:r>
      <w:r w:rsidR="007139A7">
        <w:rPr>
          <w:rFonts w:ascii="Times New Roman" w:eastAsiaTheme="minorEastAsia" w:hAnsi="Times New Roman" w:cs="Times New Roman"/>
          <w:sz w:val="24"/>
          <w:szCs w:val="24"/>
        </w:rPr>
        <w:t>The question, therefore, is: Why does featural alignment fail to apply in this case when the left edge of the prefix and that of the G</w:t>
      </w:r>
      <w:r w:rsidR="007139A7">
        <w:rPr>
          <w:rFonts w:ascii="Times New Roman" w:eastAsiaTheme="minorEastAsia" w:hAnsi="Times New Roman" w:cs="Times New Roman"/>
          <w:sz w:val="20"/>
          <w:szCs w:val="20"/>
        </w:rPr>
        <w:t>R</w:t>
      </w:r>
      <w:r w:rsidR="007139A7">
        <w:rPr>
          <w:rFonts w:ascii="Times New Roman" w:eastAsiaTheme="minorEastAsia" w:hAnsi="Times New Roman" w:cs="Times New Roman"/>
          <w:sz w:val="24"/>
          <w:szCs w:val="24"/>
        </w:rPr>
        <w:t>W</w:t>
      </w:r>
      <w:r w:rsidR="007139A7">
        <w:rPr>
          <w:rFonts w:ascii="Times New Roman" w:eastAsiaTheme="minorEastAsia" w:hAnsi="Times New Roman" w:cs="Times New Roman"/>
          <w:sz w:val="20"/>
          <w:szCs w:val="20"/>
        </w:rPr>
        <w:t xml:space="preserve">D </w:t>
      </w:r>
      <w:r w:rsidR="007139A7">
        <w:rPr>
          <w:rFonts w:ascii="Times New Roman" w:eastAsiaTheme="minorEastAsia" w:hAnsi="Times New Roman" w:cs="Times New Roman"/>
          <w:sz w:val="24"/>
          <w:szCs w:val="24"/>
        </w:rPr>
        <w:t>are vocoids? In other words, why does the initial vowel [</w:t>
      </w:r>
      <w:proofErr w:type="spellStart"/>
      <w:r w:rsidR="007139A7">
        <w:rPr>
          <w:rFonts w:ascii="Times New Roman" w:eastAsiaTheme="minorEastAsia" w:hAnsi="Times New Roman" w:cs="Times New Roman"/>
          <w:sz w:val="24"/>
          <w:szCs w:val="24"/>
        </w:rPr>
        <w:t>i</w:t>
      </w:r>
      <w:proofErr w:type="spellEnd"/>
      <w:r w:rsidR="007139A7">
        <w:rPr>
          <w:rFonts w:ascii="Times New Roman" w:eastAsiaTheme="minorEastAsia" w:hAnsi="Times New Roman" w:cs="Times New Roman"/>
          <w:sz w:val="24"/>
          <w:szCs w:val="24"/>
        </w:rPr>
        <w:t xml:space="preserve">] of the </w:t>
      </w:r>
      <w:bookmarkStart w:id="0" w:name="_Hlk64484044"/>
      <w:r w:rsidR="00073290">
        <w:rPr>
          <w:rFonts w:ascii="Times New Roman" w:eastAsiaTheme="minorEastAsia" w:hAnsi="Times New Roman" w:cs="Times New Roman"/>
          <w:sz w:val="24"/>
          <w:szCs w:val="24"/>
        </w:rPr>
        <w:t>G</w:t>
      </w:r>
      <w:r w:rsidR="00073290">
        <w:rPr>
          <w:rFonts w:ascii="Times New Roman" w:eastAsiaTheme="minorEastAsia" w:hAnsi="Times New Roman" w:cs="Times New Roman"/>
          <w:sz w:val="20"/>
          <w:szCs w:val="20"/>
        </w:rPr>
        <w:t>R</w:t>
      </w:r>
      <w:r w:rsidR="00073290">
        <w:rPr>
          <w:rFonts w:ascii="Times New Roman" w:eastAsiaTheme="minorEastAsia" w:hAnsi="Times New Roman" w:cs="Times New Roman"/>
          <w:sz w:val="24"/>
          <w:szCs w:val="24"/>
        </w:rPr>
        <w:t>W</w:t>
      </w:r>
      <w:r w:rsidR="00073290">
        <w:rPr>
          <w:rFonts w:ascii="Times New Roman" w:eastAsiaTheme="minorEastAsia" w:hAnsi="Times New Roman" w:cs="Times New Roman"/>
          <w:sz w:val="20"/>
          <w:szCs w:val="20"/>
        </w:rPr>
        <w:t>D</w:t>
      </w:r>
      <w:r w:rsidR="00073290">
        <w:rPr>
          <w:rFonts w:ascii="Times New Roman" w:eastAsiaTheme="minorEastAsia" w:hAnsi="Times New Roman" w:cs="Times New Roman"/>
          <w:sz w:val="24"/>
          <w:szCs w:val="24"/>
        </w:rPr>
        <w:t xml:space="preserve"> </w:t>
      </w:r>
      <w:bookmarkEnd w:id="0"/>
      <w:r w:rsidR="007139A7">
        <w:rPr>
          <w:rFonts w:ascii="Times New Roman" w:eastAsiaTheme="minorEastAsia" w:hAnsi="Times New Roman" w:cs="Times New Roman"/>
          <w:sz w:val="24"/>
          <w:szCs w:val="24"/>
        </w:rPr>
        <w:t xml:space="preserve">fail to trigger total regressive assimilation of the prefix’s initial vowel just as in the radically modified </w:t>
      </w:r>
      <w:r w:rsidR="004907D6">
        <w:rPr>
          <w:rFonts w:ascii="Times New Roman" w:eastAsiaTheme="minorEastAsia" w:hAnsi="Times New Roman" w:cs="Times New Roman"/>
          <w:sz w:val="24"/>
          <w:szCs w:val="24"/>
        </w:rPr>
        <w:t>category, after all</w:t>
      </w:r>
      <w:r w:rsidR="004147A0">
        <w:rPr>
          <w:rFonts w:ascii="Times New Roman" w:eastAsiaTheme="minorEastAsia" w:hAnsi="Times New Roman" w:cs="Times New Roman"/>
          <w:sz w:val="24"/>
          <w:szCs w:val="24"/>
        </w:rPr>
        <w:t>,</w:t>
      </w:r>
      <w:r w:rsidR="004171C0">
        <w:rPr>
          <w:rFonts w:ascii="Times New Roman" w:eastAsiaTheme="minorEastAsia" w:hAnsi="Times New Roman" w:cs="Times New Roman"/>
          <w:sz w:val="24"/>
          <w:szCs w:val="24"/>
        </w:rPr>
        <w:t xml:space="preserve"> </w:t>
      </w:r>
      <w:r w:rsidR="004907D6">
        <w:rPr>
          <w:rFonts w:ascii="Times New Roman" w:eastAsiaTheme="minorEastAsia" w:hAnsi="Times New Roman" w:cs="Times New Roman"/>
          <w:sz w:val="24"/>
          <w:szCs w:val="24"/>
        </w:rPr>
        <w:t>the left edges of both morphological constituents are vocoids?</w:t>
      </w:r>
      <w:r w:rsidR="00073290">
        <w:rPr>
          <w:rFonts w:ascii="Times New Roman" w:eastAsiaTheme="minorEastAsia" w:hAnsi="Times New Roman" w:cs="Times New Roman"/>
          <w:sz w:val="24"/>
          <w:szCs w:val="24"/>
        </w:rPr>
        <w:t xml:space="preserve"> Two possible explanations could be made to account for </w:t>
      </w:r>
      <w:r w:rsidR="00BB4049">
        <w:rPr>
          <w:rFonts w:ascii="Times New Roman" w:eastAsiaTheme="minorEastAsia" w:hAnsi="Times New Roman" w:cs="Times New Roman"/>
          <w:sz w:val="24"/>
          <w:szCs w:val="24"/>
        </w:rPr>
        <w:t>this recalcitrance</w:t>
      </w:r>
      <w:r w:rsidR="00073290">
        <w:rPr>
          <w:rFonts w:ascii="Times New Roman" w:eastAsiaTheme="minorEastAsia" w:hAnsi="Times New Roman" w:cs="Times New Roman"/>
          <w:sz w:val="24"/>
          <w:szCs w:val="24"/>
        </w:rPr>
        <w:t xml:space="preserve">. </w:t>
      </w:r>
      <w:r w:rsidR="003A63AC">
        <w:rPr>
          <w:rFonts w:ascii="Times New Roman" w:eastAsiaTheme="minorEastAsia" w:hAnsi="Times New Roman" w:cs="Times New Roman"/>
          <w:sz w:val="24"/>
          <w:szCs w:val="24"/>
        </w:rPr>
        <w:t xml:space="preserve">The first </w:t>
      </w:r>
      <w:r w:rsidR="00537158">
        <w:rPr>
          <w:rFonts w:ascii="Times New Roman" w:eastAsiaTheme="minorEastAsia" w:hAnsi="Times New Roman" w:cs="Times New Roman"/>
          <w:sz w:val="24"/>
          <w:szCs w:val="24"/>
        </w:rPr>
        <w:t>comes from</w:t>
      </w:r>
      <w:r w:rsidR="003A63AC">
        <w:rPr>
          <w:rFonts w:ascii="Times New Roman" w:eastAsiaTheme="minorEastAsia" w:hAnsi="Times New Roman" w:cs="Times New Roman"/>
          <w:sz w:val="24"/>
          <w:szCs w:val="24"/>
        </w:rPr>
        <w:t xml:space="preserve"> language internal evidence. Vowel [</w:t>
      </w:r>
      <w:proofErr w:type="spellStart"/>
      <w:r w:rsidR="003A63AC">
        <w:rPr>
          <w:rFonts w:ascii="Times New Roman" w:eastAsiaTheme="minorEastAsia" w:hAnsi="Times New Roman" w:cs="Times New Roman"/>
          <w:sz w:val="24"/>
          <w:szCs w:val="24"/>
        </w:rPr>
        <w:t>i</w:t>
      </w:r>
      <w:proofErr w:type="spellEnd"/>
      <w:r w:rsidR="003A63AC">
        <w:rPr>
          <w:rFonts w:ascii="Times New Roman" w:eastAsiaTheme="minorEastAsia" w:hAnsi="Times New Roman" w:cs="Times New Roman"/>
          <w:sz w:val="24"/>
          <w:szCs w:val="24"/>
        </w:rPr>
        <w:t xml:space="preserve">] does not usually trigger assimilation in the </w:t>
      </w:r>
      <w:r w:rsidR="003425E2">
        <w:rPr>
          <w:rFonts w:ascii="Times New Roman" w:eastAsiaTheme="minorEastAsia" w:hAnsi="Times New Roman" w:cs="Times New Roman"/>
          <w:sz w:val="24"/>
          <w:szCs w:val="24"/>
        </w:rPr>
        <w:t>S</w:t>
      </w:r>
      <w:r w:rsidR="003A63AC">
        <w:rPr>
          <w:rFonts w:ascii="Times New Roman" w:eastAsiaTheme="minorEastAsia" w:hAnsi="Times New Roman" w:cs="Times New Roman"/>
          <w:sz w:val="24"/>
          <w:szCs w:val="24"/>
          <w:lang w:val="yo-NG"/>
        </w:rPr>
        <w:t>Y</w:t>
      </w:r>
      <w:r w:rsidR="000D647C">
        <w:rPr>
          <w:rFonts w:ascii="Times New Roman" w:eastAsiaTheme="minorEastAsia" w:hAnsi="Times New Roman" w:cs="Times New Roman"/>
          <w:sz w:val="24"/>
          <w:szCs w:val="24"/>
        </w:rPr>
        <w:t xml:space="preserve"> when it is contiguous with another vowel; rather it is usually the </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target</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 xml:space="preserve"> for assimilation. Consider the data in</w:t>
      </w:r>
      <w:r w:rsidR="005947A0">
        <w:rPr>
          <w:rFonts w:ascii="Times New Roman" w:eastAsiaTheme="minorEastAsia" w:hAnsi="Times New Roman" w:cs="Times New Roman"/>
          <w:sz w:val="24"/>
          <w:szCs w:val="24"/>
        </w:rPr>
        <w:t xml:space="preserve"> (</w:t>
      </w:r>
      <w:r w:rsidR="001F6FFE">
        <w:rPr>
          <w:rFonts w:ascii="Times New Roman" w:eastAsiaTheme="minorEastAsia" w:hAnsi="Times New Roman" w:cs="Times New Roman"/>
          <w:sz w:val="24"/>
          <w:szCs w:val="24"/>
        </w:rPr>
        <w:t>5</w:t>
      </w:r>
      <w:r w:rsidR="005947A0">
        <w:rPr>
          <w:rFonts w:ascii="Times New Roman" w:eastAsiaTheme="minorEastAsia" w:hAnsi="Times New Roman" w:cs="Times New Roman"/>
          <w:sz w:val="24"/>
          <w:szCs w:val="24"/>
        </w:rPr>
        <w:t>) for an illustration.</w:t>
      </w:r>
    </w:p>
    <w:p w14:paraId="00A7CDF2" w14:textId="77777777" w:rsidR="00FA37D6" w:rsidRDefault="00FA37D6" w:rsidP="007B1DE1">
      <w:pPr>
        <w:tabs>
          <w:tab w:val="left" w:pos="0"/>
        </w:tabs>
        <w:spacing w:after="0" w:line="280" w:lineRule="atLeast"/>
        <w:jc w:val="both"/>
        <w:rPr>
          <w:rFonts w:ascii="Times New Roman" w:eastAsiaTheme="minorEastAsia" w:hAnsi="Times New Roman" w:cs="Times New Roman"/>
          <w:sz w:val="24"/>
          <w:szCs w:val="24"/>
        </w:rPr>
      </w:pPr>
    </w:p>
    <w:p w14:paraId="2BC79D29" w14:textId="328044E5" w:rsidR="004429F7" w:rsidRDefault="005947A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E15530">
        <w:rPr>
          <w:rFonts w:ascii="Times New Roman" w:eastAsiaTheme="minorEastAsia" w:hAnsi="Times New Roman" w:cs="Times New Roman"/>
          <w:sz w:val="24"/>
          <w:szCs w:val="24"/>
        </w:rPr>
        <w:tab/>
      </w:r>
      <w:r w:rsidR="0090745B">
        <w:rPr>
          <w:rFonts w:ascii="Times New Roman" w:eastAsiaTheme="minorEastAsia" w:hAnsi="Times New Roman" w:cs="Times New Roman"/>
          <w:sz w:val="24"/>
          <w:szCs w:val="24"/>
          <w:lang w:val="yo-NG"/>
        </w:rPr>
        <w:t>a.</w:t>
      </w:r>
      <w:r w:rsidR="00E15530">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ilé – ìwé</w:t>
      </w:r>
      <w:r w:rsidR="0090745B" w:rsidRPr="00431EB8">
        <w:rPr>
          <w:rFonts w:ascii="Doulos SIL" w:eastAsiaTheme="minorEastAsia" w:hAnsi="Doulos SIL" w:cs="Doulos SIL"/>
          <w:b/>
          <w:bCs/>
          <w:sz w:val="24"/>
          <w:szCs w:val="24"/>
          <w:lang w:val="yo-NG"/>
        </w:rPr>
        <w:tab/>
        <w:t>iléèwé</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t>‘school’</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*ilíìwé</w:t>
      </w:r>
    </w:p>
    <w:p w14:paraId="278AF5E3" w14:textId="7DDFCB2C" w:rsidR="0090745B" w:rsidRPr="00E15530" w:rsidRDefault="0090745B" w:rsidP="007B1DE1">
      <w:pPr>
        <w:tabs>
          <w:tab w:val="left" w:pos="0"/>
        </w:tabs>
        <w:spacing w:after="0" w:line="280" w:lineRule="atLeast"/>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b.</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ilé</w:t>
      </w:r>
      <w:r w:rsidRPr="00431EB8">
        <w:rPr>
          <w:rFonts w:ascii="Doulos SIL" w:eastAsiaTheme="minorEastAsia" w:hAnsi="Doulos SIL" w:cs="Doulos SIL"/>
          <w:b/>
          <w:bCs/>
          <w:sz w:val="24"/>
          <w:szCs w:val="24"/>
          <w:lang w:val="yo-NG"/>
        </w:rPr>
        <w:tab/>
        <w:t>aráal</w:t>
      </w:r>
      <w:r w:rsidR="008B6762" w:rsidRPr="00431EB8">
        <w:rPr>
          <w:rFonts w:ascii="Doulos SIL" w:eastAsiaTheme="minorEastAsia" w:hAnsi="Doulos SIL" w:cs="Doulos SIL"/>
          <w:b/>
          <w:bCs/>
          <w:sz w:val="24"/>
          <w:szCs w:val="24"/>
          <w:lang w:val="yo-NG"/>
        </w:rPr>
        <w:t>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family member’</w:t>
      </w:r>
      <w:r>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*aríilé</w:t>
      </w:r>
    </w:p>
    <w:p w14:paraId="04017FEF" w14:textId="0D8249DA" w:rsidR="0090745B" w:rsidRDefault="0090745B"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c.</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òjò – ìbùkún</w:t>
      </w:r>
      <w:r w:rsidRPr="00431EB8">
        <w:rPr>
          <w:rFonts w:ascii="Doulos SIL" w:eastAsiaTheme="minorEastAsia" w:hAnsi="Doulos SIL" w:cs="Doulos SIL"/>
          <w:b/>
          <w:bCs/>
          <w:sz w:val="24"/>
          <w:szCs w:val="24"/>
          <w:lang w:val="yo-NG"/>
        </w:rPr>
        <w:tab/>
      </w:r>
      <w:r w:rsidR="00A84ED3" w:rsidRPr="00431EB8">
        <w:rPr>
          <w:rFonts w:ascii="Doulos SIL" w:eastAsiaTheme="minorEastAsia" w:hAnsi="Doulos SIL" w:cs="Doulos SIL"/>
          <w:b/>
          <w:bCs/>
          <w:sz w:val="24"/>
          <w:szCs w:val="24"/>
          <w:lang w:val="yo-NG"/>
        </w:rPr>
        <w:t>òjòòbùkún</w:t>
      </w:r>
      <w:r w:rsidR="00A84ED3">
        <w:rPr>
          <w:rFonts w:ascii="Times New Roman" w:eastAsiaTheme="minorEastAsia" w:hAnsi="Times New Roman" w:cs="Times New Roman"/>
          <w:sz w:val="24"/>
          <w:szCs w:val="24"/>
          <w:lang w:val="yo-NG"/>
        </w:rPr>
        <w:tab/>
        <w:t>‘rain of blessing’</w:t>
      </w:r>
      <w:r w:rsidR="00A84ED3">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A84ED3" w:rsidRPr="00431EB8">
        <w:rPr>
          <w:rFonts w:ascii="Doulos SIL" w:eastAsiaTheme="minorEastAsia" w:hAnsi="Doulos SIL" w:cs="Doulos SIL"/>
          <w:b/>
          <w:bCs/>
          <w:sz w:val="24"/>
          <w:szCs w:val="24"/>
          <w:lang w:val="yo-NG"/>
        </w:rPr>
        <w:t>*òjììbùkún</w:t>
      </w:r>
    </w:p>
    <w:p w14:paraId="681AD41D" w14:textId="5A57F534" w:rsidR="00A84ED3" w:rsidRDefault="00A84ED3"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d.</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ìlú</w:t>
      </w:r>
      <w:r w:rsidRPr="00431EB8">
        <w:rPr>
          <w:rFonts w:ascii="Doulos SIL" w:eastAsiaTheme="minorEastAsia" w:hAnsi="Doulos SIL" w:cs="Doulos SIL"/>
          <w:b/>
          <w:bCs/>
          <w:sz w:val="24"/>
          <w:szCs w:val="24"/>
          <w:lang w:val="yo-NG"/>
        </w:rPr>
        <w:tab/>
        <w:t>aráàlú</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community member’</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*aríìlú</w:t>
      </w:r>
    </w:p>
    <w:p w14:paraId="5E7C35B4" w14:textId="7B66B0E4" w:rsidR="00A84ED3" w:rsidRPr="00431EB8" w:rsidRDefault="00A84ED3" w:rsidP="007B1DE1">
      <w:pPr>
        <w:tabs>
          <w:tab w:val="left" w:pos="0"/>
        </w:tabs>
        <w:spacing w:after="0" w:line="280" w:lineRule="atLeast"/>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e.</w:t>
      </w:r>
      <w:r w:rsidR="00E1553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iṣẹ́ – ipá</w:t>
      </w:r>
      <w:r w:rsidR="003C0380" w:rsidRPr="00431EB8">
        <w:rPr>
          <w:rFonts w:ascii="Doulos SIL" w:eastAsiaTheme="minorEastAsia" w:hAnsi="Doulos SIL" w:cs="Doulos SIL"/>
          <w:b/>
          <w:bCs/>
          <w:sz w:val="24"/>
          <w:szCs w:val="24"/>
          <w:lang w:val="yo-NG"/>
        </w:rPr>
        <w:tab/>
        <w:t>iṣẹ́ẹpá</w:t>
      </w:r>
      <w:r w:rsidR="003C0380">
        <w:rPr>
          <w:rFonts w:ascii="Times New Roman" w:eastAsiaTheme="minorEastAsia" w:hAnsi="Times New Roman" w:cs="Times New Roman"/>
          <w:sz w:val="24"/>
          <w:szCs w:val="24"/>
          <w:lang w:val="yo-NG"/>
        </w:rPr>
        <w:tab/>
      </w:r>
      <w:r w:rsidR="003C0380">
        <w:rPr>
          <w:rFonts w:ascii="Times New Roman" w:eastAsiaTheme="minorEastAsia" w:hAnsi="Times New Roman" w:cs="Times New Roman"/>
          <w:sz w:val="24"/>
          <w:szCs w:val="24"/>
          <w:lang w:val="yo-NG"/>
        </w:rPr>
        <w:tab/>
        <w:t>‘compelled assignment’</w:t>
      </w:r>
      <w:r w:rsidR="003C038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*iṣíipá</w:t>
      </w:r>
    </w:p>
    <w:p w14:paraId="6AFF07C0" w14:textId="2D9D1556" w:rsidR="003C0380" w:rsidRPr="00431EB8" w:rsidRDefault="003C0380" w:rsidP="007B1DE1">
      <w:pPr>
        <w:tabs>
          <w:tab w:val="left" w:pos="0"/>
        </w:tabs>
        <w:spacing w:after="0" w:line="280" w:lineRule="atLeast"/>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f.</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iṣẹ́ – ilé</w:t>
      </w:r>
      <w:r w:rsidRPr="00431EB8">
        <w:rPr>
          <w:rFonts w:ascii="Doulos SIL" w:eastAsiaTheme="minorEastAsia" w:hAnsi="Doulos SIL" w:cs="Doulos SIL"/>
          <w:b/>
          <w:bCs/>
          <w:sz w:val="24"/>
          <w:szCs w:val="24"/>
          <w:lang w:val="yo-NG"/>
        </w:rPr>
        <w:tab/>
        <w:t>iṣẹ́ẹlé</w:t>
      </w:r>
      <w:r w:rsidRPr="00E15530">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‘domestic work’</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*iṣíilé</w:t>
      </w:r>
    </w:p>
    <w:p w14:paraId="67DB3289" w14:textId="7E485D7A" w:rsidR="003C0380" w:rsidRPr="00E15530" w:rsidRDefault="003C0380" w:rsidP="007B1DE1">
      <w:pPr>
        <w:tabs>
          <w:tab w:val="left" w:pos="0"/>
        </w:tabs>
        <w:spacing w:after="0" w:line="280" w:lineRule="atLeast"/>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g.</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ilé – ifẹ̀</w:t>
      </w:r>
      <w:r w:rsidRPr="00431EB8">
        <w:rPr>
          <w:rFonts w:ascii="Doulos SIL" w:eastAsiaTheme="minorEastAsia" w:hAnsi="Doulos SIL" w:cs="Doulos SIL"/>
          <w:sz w:val="24"/>
          <w:szCs w:val="24"/>
          <w:lang w:val="yo-NG"/>
        </w:rPr>
        <w:tab/>
      </w:r>
      <w:r w:rsidRPr="00431EB8">
        <w:rPr>
          <w:rFonts w:ascii="Doulos SIL" w:eastAsiaTheme="minorEastAsia" w:hAnsi="Doulos SIL" w:cs="Doulos SIL"/>
          <w:b/>
          <w:bCs/>
          <w:sz w:val="24"/>
          <w:szCs w:val="24"/>
          <w:lang w:val="yo-NG"/>
        </w:rPr>
        <w:t>iléefẹ̀</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town in Osun state’</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*ilíifẹ̀</w:t>
      </w:r>
    </w:p>
    <w:p w14:paraId="58E49A0D" w14:textId="77777777" w:rsidR="00966AE8" w:rsidRPr="00B6403F" w:rsidRDefault="00966AE8" w:rsidP="007B1DE1">
      <w:pPr>
        <w:tabs>
          <w:tab w:val="left" w:pos="0"/>
        </w:tabs>
        <w:spacing w:after="0" w:line="280" w:lineRule="atLeast"/>
        <w:jc w:val="both"/>
        <w:rPr>
          <w:rFonts w:ascii="Times New Roman" w:eastAsiaTheme="minorEastAsia" w:hAnsi="Times New Roman" w:cs="Times New Roman"/>
          <w:sz w:val="24"/>
          <w:szCs w:val="24"/>
          <w:lang w:val="yo-NG"/>
        </w:rPr>
      </w:pPr>
    </w:p>
    <w:p w14:paraId="53901529" w14:textId="18498E4B" w:rsidR="00A36BFC" w:rsidRDefault="005D6F31"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What the data in (</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clearly show is that, if </w:t>
      </w:r>
      <w:r w:rsidR="00E65E5F">
        <w:rPr>
          <w:rFonts w:ascii="Times New Roman" w:eastAsiaTheme="minorEastAsia" w:hAnsi="Times New Roman" w:cs="Times New Roman"/>
          <w:sz w:val="24"/>
          <w:szCs w:val="24"/>
        </w:rPr>
        <w:t xml:space="preserve">at all </w:t>
      </w:r>
      <w:r>
        <w:rPr>
          <w:rFonts w:ascii="Times New Roman" w:eastAsiaTheme="minorEastAsia" w:hAnsi="Times New Roman" w:cs="Times New Roman"/>
          <w:sz w:val="24"/>
          <w:szCs w:val="24"/>
        </w:rPr>
        <w:t>assimilation will occur between vowel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and another contiguous vowel, the former cannot be the trigger. This independent evidence in the language readily serves as a pointer to why the initial vowel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of the</w:t>
      </w:r>
      <w:r w:rsidRPr="005D6F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cannot trigger assimilation of the prefix’s initial vowel.</w:t>
      </w:r>
      <w:r w:rsidR="007158B8">
        <w:rPr>
          <w:rFonts w:ascii="Times New Roman" w:eastAsiaTheme="minorEastAsia" w:hAnsi="Times New Roman" w:cs="Times New Roman"/>
          <w:sz w:val="24"/>
          <w:szCs w:val="24"/>
        </w:rPr>
        <w:t xml:space="preserve"> </w:t>
      </w:r>
    </w:p>
    <w:p w14:paraId="25483987"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207B7C86" w14:textId="1CB6A0EC" w:rsidR="007158B8" w:rsidRDefault="007158B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second explanation is hinged on the core tenet of OT which stipulates that violation of constraints is allowed; only that it must be minimal. By implication, an optimal candidate can violate not just a lowly ranked constraint but also a highly ranked one</w:t>
      </w:r>
      <w:r w:rsidR="00B51C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so long the candidate fares better on the hierarchy as a whole than its fellow competitors. Based on this assumption, optimal forms belonging to the slightly modified category violate </w:t>
      </w:r>
      <w:r>
        <w:rPr>
          <w:rFonts w:ascii="Times New Roman" w:eastAsiaTheme="minorEastAsia" w:hAnsi="Times New Roman" w:cs="Times New Roman"/>
          <w:sz w:val="24"/>
          <w:szCs w:val="24"/>
        </w:rPr>
        <w:lastRenderedPageBreak/>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under the pressure to preserve lexical contrast in the output.</w:t>
      </w:r>
      <w:r w:rsidR="00103C2D">
        <w:rPr>
          <w:rFonts w:ascii="Times New Roman" w:eastAsiaTheme="minorEastAsia" w:hAnsi="Times New Roman" w:cs="Times New Roman"/>
          <w:sz w:val="24"/>
          <w:szCs w:val="24"/>
        </w:rPr>
        <w:t xml:space="preserve"> In particular, satisfying I</w:t>
      </w:r>
      <w:r w:rsidR="00103C2D">
        <w:rPr>
          <w:rFonts w:ascii="Times New Roman" w:eastAsiaTheme="minorEastAsia" w:hAnsi="Times New Roman" w:cs="Times New Roman"/>
          <w:sz w:val="20"/>
          <w:szCs w:val="20"/>
        </w:rPr>
        <w:t>DENT</w:t>
      </w:r>
      <w:r w:rsidR="00103C2D">
        <w:rPr>
          <w:rFonts w:ascii="Times New Roman" w:eastAsiaTheme="minorEastAsia" w:hAnsi="Times New Roman" w:cs="Times New Roman"/>
          <w:sz w:val="24"/>
          <w:szCs w:val="24"/>
        </w:rPr>
        <w:t>(A</w:t>
      </w:r>
      <w:r w:rsidR="00103C2D">
        <w:rPr>
          <w:rFonts w:ascii="Times New Roman" w:eastAsiaTheme="minorEastAsia" w:hAnsi="Times New Roman" w:cs="Times New Roman"/>
          <w:sz w:val="20"/>
          <w:szCs w:val="20"/>
        </w:rPr>
        <w:t>FX</w:t>
      </w:r>
      <w:r w:rsidR="00103C2D">
        <w:rPr>
          <w:rFonts w:ascii="Times New Roman" w:eastAsiaTheme="minorEastAsia" w:hAnsi="Times New Roman" w:cs="Times New Roman"/>
          <w:sz w:val="24"/>
          <w:szCs w:val="24"/>
        </w:rPr>
        <w:t>) takes priority over featural alignment.</w:t>
      </w:r>
    </w:p>
    <w:p w14:paraId="7CA12829"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25394DB7" w14:textId="4D8E97D1" w:rsidR="00103C2D" w:rsidRDefault="00103C2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From the foregoing discussion, </w:t>
      </w:r>
      <w:r w:rsidR="00C53D7D">
        <w:rPr>
          <w:rFonts w:ascii="Times New Roman" w:eastAsiaTheme="minorEastAsia" w:hAnsi="Times New Roman" w:cs="Times New Roman"/>
          <w:sz w:val="24"/>
          <w:szCs w:val="24"/>
        </w:rPr>
        <w:t xml:space="preserve">the ranking which produces the optimal forms as far as the slightly modified case of </w:t>
      </w:r>
      <w:r w:rsidR="00C53D7D">
        <w:rPr>
          <w:rFonts w:ascii="Times New Roman" w:eastAsiaTheme="minorEastAsia" w:hAnsi="Times New Roman" w:cs="Times New Roman"/>
          <w:sz w:val="24"/>
          <w:szCs w:val="24"/>
          <w:lang w:val="yo-NG"/>
        </w:rPr>
        <w:t>Yorùbá</w:t>
      </w:r>
      <w:r w:rsidR="00C53D7D">
        <w:rPr>
          <w:rFonts w:ascii="Times New Roman" w:eastAsiaTheme="minorEastAsia" w:hAnsi="Times New Roman" w:cs="Times New Roman"/>
          <w:sz w:val="24"/>
          <w:szCs w:val="24"/>
        </w:rPr>
        <w:t xml:space="preserve"> agentive constructions under consideration is concerned is given in (</w:t>
      </w:r>
      <w:r w:rsidR="00452851">
        <w:rPr>
          <w:rFonts w:ascii="Times New Roman" w:eastAsiaTheme="minorEastAsia" w:hAnsi="Times New Roman" w:cs="Times New Roman"/>
          <w:sz w:val="24"/>
          <w:szCs w:val="24"/>
        </w:rPr>
        <w:t>6</w:t>
      </w:r>
      <w:r w:rsidR="00C53D7D">
        <w:rPr>
          <w:rFonts w:ascii="Times New Roman" w:eastAsiaTheme="minorEastAsia" w:hAnsi="Times New Roman" w:cs="Times New Roman"/>
          <w:sz w:val="24"/>
          <w:szCs w:val="24"/>
        </w:rPr>
        <w:t>)</w:t>
      </w:r>
      <w:r w:rsidR="004228D2">
        <w:rPr>
          <w:rFonts w:ascii="Times New Roman" w:eastAsiaTheme="minorEastAsia" w:hAnsi="Times New Roman" w:cs="Times New Roman"/>
          <w:sz w:val="24"/>
          <w:szCs w:val="24"/>
        </w:rPr>
        <w:t xml:space="preserve"> while the formal analysis is presented in Tableau 1.</w:t>
      </w:r>
    </w:p>
    <w:p w14:paraId="72630E8E"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30623DBB" w14:textId="0CBC9FD9" w:rsidR="00C53D7D" w:rsidRDefault="002E3F50"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45285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3D180E6" w14:textId="77777777" w:rsidR="00197CF5" w:rsidRDefault="00197CF5" w:rsidP="007B1DE1">
      <w:pPr>
        <w:tabs>
          <w:tab w:val="left" w:pos="0"/>
        </w:tabs>
        <w:spacing w:after="0" w:line="280" w:lineRule="atLeast"/>
        <w:jc w:val="both"/>
        <w:rPr>
          <w:rFonts w:ascii="Times New Roman" w:eastAsiaTheme="minorEastAsia" w:hAnsi="Times New Roman" w:cs="Times New Roman"/>
          <w:sz w:val="24"/>
          <w:szCs w:val="24"/>
        </w:rPr>
      </w:pPr>
    </w:p>
    <w:p w14:paraId="65C9E1EA" w14:textId="07409645" w:rsidR="00EE5EC0" w:rsidRDefault="00EE5EC0" w:rsidP="007B1DE1">
      <w:pPr>
        <w:tabs>
          <w:tab w:val="left" w:pos="0"/>
        </w:tabs>
        <w:spacing w:after="0" w:line="280" w:lineRule="atLeast"/>
        <w:jc w:val="both"/>
        <w:rPr>
          <w:rFonts w:ascii="Times New Roman" w:eastAsiaTheme="minorEastAsia" w:hAnsi="Times New Roman" w:cs="Times New Roman"/>
          <w:bCs/>
          <w:sz w:val="24"/>
          <w:szCs w:val="24"/>
          <w:lang w:val="yo-NG"/>
        </w:rPr>
      </w:pPr>
      <w:r>
        <w:rPr>
          <w:rFonts w:ascii="Times New Roman" w:eastAsiaTheme="minorEastAsia" w:hAnsi="Times New Roman" w:cs="Times New Roman"/>
          <w:sz w:val="24"/>
          <w:szCs w:val="24"/>
        </w:rPr>
        <w:t xml:space="preserve">Tableau 1: Analysis of </w:t>
      </w:r>
      <w:r w:rsidRPr="00966AE8">
        <w:rPr>
          <w:rFonts w:ascii="Doulos SIL" w:eastAsiaTheme="minorEastAsia" w:hAnsi="Doulos SIL" w:cs="Doulos SIL"/>
          <w:b/>
          <w:sz w:val="24"/>
          <w:szCs w:val="24"/>
          <w:lang w:val="yo-NG"/>
        </w:rPr>
        <w:t>/oní-</w:t>
      </w:r>
      <w:proofErr w:type="spellStart"/>
      <w:r w:rsidRPr="00966AE8">
        <w:rPr>
          <w:rFonts w:ascii="Doulos SIL" w:eastAsiaTheme="minorEastAsia" w:hAnsi="Doulos SIL" w:cs="Doulos SIL"/>
          <w:b/>
          <w:sz w:val="24"/>
          <w:szCs w:val="24"/>
        </w:rPr>
        <w:t>iṣu</w:t>
      </w:r>
      <w:proofErr w:type="spellEnd"/>
      <w:r w:rsidRPr="00966AE8">
        <w:rPr>
          <w:rFonts w:ascii="Doulos SIL" w:eastAsiaTheme="minorEastAsia" w:hAnsi="Doulos SIL" w:cs="Doulos SIL"/>
          <w:b/>
          <w:sz w:val="24"/>
          <w:szCs w:val="24"/>
        </w:rPr>
        <w:t>/</w:t>
      </w:r>
      <w:r w:rsidRPr="00966AE8">
        <w:rPr>
          <w:rFonts w:ascii="Doulos SIL" w:eastAsiaTheme="minorEastAsia" w:hAnsi="Doulos SIL" w:cs="Doulos SIL"/>
          <w:bCs/>
          <w:sz w:val="24"/>
          <w:szCs w:val="24"/>
          <w:lang w:val="yo-NG"/>
        </w:rPr>
        <w:t xml:space="preserve"> →</w:t>
      </w:r>
      <w:r w:rsidRPr="00966AE8">
        <w:rPr>
          <w:rFonts w:ascii="Doulos SIL" w:eastAsiaTheme="minorEastAsia" w:hAnsi="Doulos SIL" w:cs="Doulos SIL"/>
          <w:bCs/>
          <w:sz w:val="24"/>
          <w:szCs w:val="24"/>
        </w:rPr>
        <w:t xml:space="preserve"> </w:t>
      </w:r>
      <w:r w:rsidRPr="00966AE8">
        <w:rPr>
          <w:rFonts w:ascii="Doulos SIL" w:eastAsiaTheme="minorEastAsia" w:hAnsi="Doulos SIL" w:cs="Doulos SIL"/>
          <w:b/>
          <w:sz w:val="24"/>
          <w:szCs w:val="24"/>
        </w:rPr>
        <w:t>[</w:t>
      </w:r>
      <w:r w:rsidRPr="00966AE8">
        <w:rPr>
          <w:rFonts w:ascii="Doulos SIL" w:eastAsiaTheme="minorEastAsia" w:hAnsi="Doulos SIL" w:cs="Doulos SIL"/>
          <w:b/>
          <w:sz w:val="24"/>
          <w:szCs w:val="24"/>
          <w:lang w:val="yo-NG"/>
        </w:rPr>
        <w:t>oní</w:t>
      </w:r>
      <w:proofErr w:type="spellStart"/>
      <w:r w:rsidRPr="00966AE8">
        <w:rPr>
          <w:rFonts w:ascii="Doulos SIL" w:eastAsiaTheme="minorEastAsia" w:hAnsi="Doulos SIL" w:cs="Doulos SIL"/>
          <w:b/>
          <w:sz w:val="24"/>
          <w:szCs w:val="24"/>
        </w:rPr>
        <w:t>ṣu</w:t>
      </w:r>
      <w:proofErr w:type="spellEnd"/>
      <w:r w:rsidRPr="00966AE8">
        <w:rPr>
          <w:rFonts w:ascii="Doulos SIL" w:eastAsiaTheme="minorEastAsia" w:hAnsi="Doulos SIL" w:cs="Doulos SIL"/>
          <w:b/>
          <w:sz w:val="24"/>
          <w:szCs w:val="24"/>
          <w:lang w:val="yo-NG"/>
        </w:rPr>
        <w:t>]</w:t>
      </w:r>
      <w:r>
        <w:rPr>
          <w:rFonts w:ascii="Times New Roman" w:eastAsiaTheme="minorEastAsia" w:hAnsi="Times New Roman" w:cs="Times New Roman"/>
          <w:bCs/>
          <w:sz w:val="24"/>
          <w:szCs w:val="24"/>
          <w:lang w:val="yo-NG"/>
        </w:rPr>
        <w:tab/>
        <w:t xml:space="preserve">‘owner/seller of </w:t>
      </w:r>
      <w:r>
        <w:rPr>
          <w:rFonts w:ascii="Times New Roman" w:eastAsiaTheme="minorEastAsia" w:hAnsi="Times New Roman" w:cs="Times New Roman"/>
          <w:bCs/>
          <w:sz w:val="24"/>
          <w:szCs w:val="24"/>
        </w:rPr>
        <w:t>yam</w:t>
      </w:r>
      <w:r>
        <w:rPr>
          <w:rFonts w:ascii="Times New Roman" w:eastAsiaTheme="minorEastAsia" w:hAnsi="Times New Roman" w:cs="Times New Roman"/>
          <w:bCs/>
          <w:sz w:val="24"/>
          <w:szCs w:val="24"/>
          <w:lang w:val="yo-NG"/>
        </w:rPr>
        <w:t>’</w:t>
      </w:r>
      <w:r w:rsidR="00101F59">
        <w:rPr>
          <w:rStyle w:val="FootnoteReference"/>
          <w:rFonts w:ascii="Times New Roman" w:eastAsiaTheme="minorEastAsia" w:hAnsi="Times New Roman" w:cs="Times New Roman"/>
          <w:bCs/>
          <w:sz w:val="24"/>
          <w:szCs w:val="24"/>
          <w:lang w:val="yo-NG"/>
        </w:rPr>
        <w:footnoteReference w:id="5"/>
      </w:r>
    </w:p>
    <w:tbl>
      <w:tblPr>
        <w:tblStyle w:val="TableGrid"/>
        <w:tblW w:w="0" w:type="auto"/>
        <w:tblLook w:val="04A0" w:firstRow="1" w:lastRow="0" w:firstColumn="1" w:lastColumn="0" w:noHBand="0" w:noVBand="1"/>
      </w:tblPr>
      <w:tblGrid>
        <w:gridCol w:w="1838"/>
        <w:gridCol w:w="704"/>
        <w:gridCol w:w="714"/>
        <w:gridCol w:w="708"/>
        <w:gridCol w:w="567"/>
        <w:gridCol w:w="648"/>
        <w:gridCol w:w="789"/>
      </w:tblGrid>
      <w:tr w:rsidR="000315A7" w14:paraId="4354D5B3" w14:textId="77777777" w:rsidTr="00846FC9">
        <w:trPr>
          <w:trHeight w:val="1818"/>
        </w:trPr>
        <w:tc>
          <w:tcPr>
            <w:tcW w:w="1838" w:type="dxa"/>
          </w:tcPr>
          <w:p w14:paraId="12A3855F" w14:textId="77777777" w:rsidR="005C5014" w:rsidRDefault="00EE5EC0" w:rsidP="007B1DE1">
            <w:pPr>
              <w:tabs>
                <w:tab w:val="left" w:pos="0"/>
              </w:tabs>
              <w:spacing w:line="280" w:lineRule="atLeast"/>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p>
          <w:p w14:paraId="0BE16660"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519E89CB"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410AC7E2"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6ACE5C8C"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3C7BA3B5" w14:textId="0B1A1937" w:rsidR="00EE5EC0" w:rsidRDefault="005C501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EE5EC0" w:rsidRPr="00D54CDC">
              <w:rPr>
                <w:rFonts w:ascii="Times New Roman" w:eastAsiaTheme="minorEastAsia" w:hAnsi="Times New Roman" w:cs="Times New Roman"/>
                <w:bCs/>
                <w:sz w:val="24"/>
                <w:szCs w:val="24"/>
                <w:lang w:val="yo-NG"/>
              </w:rPr>
              <w:t>/oní-</w:t>
            </w:r>
            <w:proofErr w:type="spellStart"/>
            <w:r w:rsidR="00EE5EC0">
              <w:rPr>
                <w:rFonts w:ascii="Times New Roman" w:eastAsiaTheme="minorEastAsia" w:hAnsi="Times New Roman" w:cs="Times New Roman"/>
                <w:bCs/>
                <w:sz w:val="24"/>
                <w:szCs w:val="24"/>
              </w:rPr>
              <w:t>iṣu</w:t>
            </w:r>
            <w:proofErr w:type="spellEnd"/>
            <w:r w:rsidR="00EE5EC0" w:rsidRPr="00D54CDC">
              <w:rPr>
                <w:rFonts w:ascii="Times New Roman" w:eastAsiaTheme="minorEastAsia" w:hAnsi="Times New Roman" w:cs="Times New Roman"/>
                <w:bCs/>
                <w:sz w:val="24"/>
                <w:szCs w:val="24"/>
              </w:rPr>
              <w:t>/</w:t>
            </w:r>
          </w:p>
        </w:tc>
        <w:tc>
          <w:tcPr>
            <w:tcW w:w="704" w:type="dxa"/>
            <w:tcBorders>
              <w:right w:val="dashSmallGap" w:sz="4" w:space="0" w:color="auto"/>
            </w:tcBorders>
            <w:textDirection w:val="btLr"/>
          </w:tcPr>
          <w:p w14:paraId="6E442101" w14:textId="39B77490"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14" w:type="dxa"/>
            <w:tcBorders>
              <w:left w:val="dashSmallGap" w:sz="4" w:space="0" w:color="auto"/>
              <w:right w:val="dashSmallGap" w:sz="4" w:space="0" w:color="auto"/>
            </w:tcBorders>
            <w:textDirection w:val="btLr"/>
          </w:tcPr>
          <w:p w14:paraId="46B323CA" w14:textId="4FEA29D7"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8" w:type="dxa"/>
            <w:tcBorders>
              <w:left w:val="dashSmallGap" w:sz="4" w:space="0" w:color="auto"/>
              <w:right w:val="dashSmallGap" w:sz="4" w:space="0" w:color="auto"/>
            </w:tcBorders>
            <w:textDirection w:val="btLr"/>
          </w:tcPr>
          <w:p w14:paraId="6170E31C" w14:textId="02A539DF"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567" w:type="dxa"/>
            <w:tcBorders>
              <w:left w:val="dashSmallGap" w:sz="4" w:space="0" w:color="auto"/>
            </w:tcBorders>
            <w:textDirection w:val="btLr"/>
          </w:tcPr>
          <w:p w14:paraId="42C58423" w14:textId="599C597B"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648" w:type="dxa"/>
            <w:textDirection w:val="btLr"/>
          </w:tcPr>
          <w:p w14:paraId="2E6AF9D3" w14:textId="164434A2"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89" w:type="dxa"/>
            <w:textDirection w:val="btLr"/>
          </w:tcPr>
          <w:p w14:paraId="6D09E571" w14:textId="66C1370B" w:rsidR="00EE5EC0" w:rsidRDefault="00EE5EC0"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8FED597" w14:textId="77777777"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p>
        </w:tc>
      </w:tr>
      <w:tr w:rsidR="000315A7" w14:paraId="31A14F8B" w14:textId="77777777" w:rsidTr="00846FC9">
        <w:tc>
          <w:tcPr>
            <w:tcW w:w="1838" w:type="dxa"/>
          </w:tcPr>
          <w:p w14:paraId="289717AF" w14:textId="7871DFDA" w:rsidR="00EE5EC0" w:rsidRPr="00834A8C" w:rsidRDefault="00846FC9" w:rsidP="007B1DE1">
            <w:pPr>
              <w:tabs>
                <w:tab w:val="left" w:pos="0"/>
              </w:tabs>
              <w:spacing w:line="280" w:lineRule="atLeast"/>
              <w:jc w:val="both"/>
              <w:rPr>
                <w:rFonts w:ascii="Times New Roman" w:eastAsiaTheme="minorEastAsia" w:hAnsi="Times New Roman" w:cs="Times New Roman"/>
                <w:sz w:val="24"/>
                <w:szCs w:val="24"/>
                <w:lang w:val="yo-NG"/>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834A8C">
              <w:rPr>
                <w:rFonts w:ascii="Times New Roman" w:eastAsiaTheme="minorEastAsia" w:hAnsi="Times New Roman" w:cs="Times New Roman"/>
                <w:sz w:val="24"/>
                <w:szCs w:val="24"/>
              </w:rPr>
              <w:t xml:space="preserve">a. </w:t>
            </w:r>
            <w:r w:rsidR="00834A8C" w:rsidRPr="00966AE8">
              <w:rPr>
                <w:rFonts w:ascii="Doulos SIL" w:eastAsiaTheme="minorEastAsia" w:hAnsi="Doulos SIL" w:cs="Doulos SIL"/>
                <w:sz w:val="24"/>
                <w:szCs w:val="24"/>
              </w:rPr>
              <w:t>o</w:t>
            </w:r>
            <w:r w:rsidR="00834A8C" w:rsidRPr="00966AE8">
              <w:rPr>
                <w:rFonts w:ascii="Doulos SIL" w:eastAsiaTheme="minorEastAsia" w:hAnsi="Doulos SIL" w:cs="Doulos SIL"/>
                <w:sz w:val="24"/>
                <w:szCs w:val="24"/>
                <w:lang w:val="yo-NG"/>
              </w:rPr>
              <w:t>n</w:t>
            </w:r>
            <w:r w:rsidR="000C2B0E" w:rsidRPr="00966AE8">
              <w:rPr>
                <w:rFonts w:ascii="Doulos SIL" w:eastAsiaTheme="minorEastAsia" w:hAnsi="Doulos SIL" w:cs="Doulos SIL"/>
                <w:sz w:val="24"/>
                <w:szCs w:val="24"/>
                <w:lang w:val="yo-NG"/>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lang w:val="yo-NG"/>
              </w:rPr>
              <w:t>]</w:t>
            </w:r>
          </w:p>
        </w:tc>
        <w:tc>
          <w:tcPr>
            <w:tcW w:w="704" w:type="dxa"/>
            <w:tcBorders>
              <w:right w:val="dashSmallGap" w:sz="4" w:space="0" w:color="auto"/>
            </w:tcBorders>
          </w:tcPr>
          <w:p w14:paraId="47745E61"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65585DB"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29FCFB80" w14:textId="75C45F4E"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69492847"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369B1046" w14:textId="0491DB0F" w:rsidR="00EE5EC0" w:rsidRPr="000C2B0E" w:rsidRDefault="000C2B0E"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89" w:type="dxa"/>
          </w:tcPr>
          <w:p w14:paraId="75CC1728" w14:textId="5632DD16" w:rsidR="00EE5EC0" w:rsidRPr="000C2B0E" w:rsidRDefault="000C2B0E"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0315A7" w14:paraId="1EED4373" w14:textId="77777777" w:rsidTr="00846FC9">
        <w:tc>
          <w:tcPr>
            <w:tcW w:w="1838" w:type="dxa"/>
          </w:tcPr>
          <w:p w14:paraId="147564A3" w14:textId="305999EE" w:rsidR="00EE5EC0" w:rsidRPr="00834A8C" w:rsidRDefault="00846FC9"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b. </w:t>
            </w:r>
            <w:r w:rsidR="00834A8C" w:rsidRPr="00966AE8">
              <w:rPr>
                <w:rFonts w:ascii="Doulos SIL" w:eastAsiaTheme="minorEastAsia" w:hAnsi="Doulos SIL" w:cs="Doulos SIL"/>
                <w:sz w:val="24"/>
                <w:szCs w:val="24"/>
                <w:lang w:val="yo-NG"/>
              </w:rPr>
              <w:t>ol</w:t>
            </w:r>
            <w:r w:rsidR="000C2B0E" w:rsidRPr="00966AE8">
              <w:rPr>
                <w:rFonts w:ascii="Doulos SIL" w:eastAsiaTheme="minorEastAsia" w:hAnsi="Doulos SIL" w:cs="Doulos SIL"/>
                <w:sz w:val="24"/>
                <w:szCs w:val="24"/>
                <w:lang w:val="yo-NG"/>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lang w:val="yo-NG"/>
              </w:rPr>
              <w:t>]</w:t>
            </w:r>
          </w:p>
        </w:tc>
        <w:tc>
          <w:tcPr>
            <w:tcW w:w="704" w:type="dxa"/>
            <w:tcBorders>
              <w:right w:val="dashSmallGap" w:sz="4" w:space="0" w:color="auto"/>
            </w:tcBorders>
          </w:tcPr>
          <w:p w14:paraId="76A26C38"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01EAA96"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43831B47" w14:textId="0F59F522"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17BA4405"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5FD02365" w14:textId="5DAC90A5"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4EEAC0A4" w14:textId="20273C21"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CB5D57B" w14:textId="77777777" w:rsidTr="00846FC9">
        <w:tc>
          <w:tcPr>
            <w:tcW w:w="1838" w:type="dxa"/>
          </w:tcPr>
          <w:p w14:paraId="0F414D86" w14:textId="06078E19"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c.</w:t>
            </w:r>
            <w:r>
              <w:rPr>
                <w:rFonts w:ascii="Times New Roman" w:eastAsiaTheme="minorEastAsia" w:hAnsi="Times New Roman" w:cs="Times New Roman"/>
                <w:sz w:val="24"/>
                <w:szCs w:val="24"/>
              </w:rPr>
              <w:t xml:space="preserve"> </w:t>
            </w:r>
            <w:proofErr w:type="spellStart"/>
            <w:r w:rsidR="00751CA4" w:rsidRPr="00966AE8">
              <w:rPr>
                <w:rFonts w:ascii="Doulos SIL" w:eastAsiaTheme="minorEastAsia" w:hAnsi="Doulos SIL" w:cs="Doulos SIL"/>
                <w:sz w:val="24"/>
                <w:szCs w:val="24"/>
              </w:rPr>
              <w:t>i</w:t>
            </w:r>
            <w:proofErr w:type="spellEnd"/>
            <w:r w:rsidR="00834A8C" w:rsidRPr="00966AE8">
              <w:rPr>
                <w:rFonts w:ascii="Doulos SIL" w:eastAsiaTheme="minorEastAsia" w:hAnsi="Doulos SIL" w:cs="Doulos SIL"/>
                <w:sz w:val="24"/>
                <w:szCs w:val="24"/>
                <w:lang w:val="yo-NG"/>
              </w:rPr>
              <w:t>ní</w:t>
            </w:r>
            <w:r w:rsidRPr="00966AE8">
              <w:rPr>
                <w:rFonts w:ascii="Doulos SIL" w:eastAsiaTheme="minorEastAsia" w:hAnsi="Doulos SIL" w:cs="Doulos SIL"/>
                <w:sz w:val="24"/>
                <w:szCs w:val="24"/>
              </w:rPr>
              <w:t xml:space="preserve"> </w:t>
            </w:r>
            <w:r w:rsidR="000C2B0E" w:rsidRPr="00966AE8">
              <w:rPr>
                <w:rFonts w:ascii="Doulos SIL" w:eastAsiaTheme="minorEastAsia" w:hAnsi="Doulos SIL" w:cs="Doulos SIL"/>
                <w:sz w:val="24"/>
                <w:szCs w:val="24"/>
              </w:rPr>
              <w:t>[</w:t>
            </w:r>
            <w:r w:rsidR="00834A8C" w:rsidRPr="00966AE8">
              <w:rPr>
                <w:rFonts w:ascii="Doulos SIL" w:eastAsiaTheme="minorEastAsia" w:hAnsi="Doulos SIL" w:cs="Doulos SIL"/>
                <w:sz w:val="24"/>
                <w:szCs w:val="24"/>
                <w:lang w:val="yo-NG"/>
              </w:rPr>
              <w:t>iṣu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5747D0BD" w14:textId="23927EB3" w:rsidR="00EE5EC0" w:rsidRDefault="00EF351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14" w:type="dxa"/>
            <w:tcBorders>
              <w:left w:val="dashSmallGap" w:sz="4" w:space="0" w:color="auto"/>
              <w:right w:val="dashSmallGap" w:sz="4" w:space="0" w:color="auto"/>
            </w:tcBorders>
          </w:tcPr>
          <w:p w14:paraId="791FD24D"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4D3C689" w14:textId="4E9A4AA1" w:rsidR="00EE5EC0" w:rsidRDefault="00751CA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5B746BA1"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1C51F4FA" w14:textId="102DCEC5" w:rsidR="00EE5EC0" w:rsidRDefault="00EF351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0F2FED78"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r>
      <w:tr w:rsidR="000315A7" w14:paraId="49044CED" w14:textId="77777777" w:rsidTr="00846FC9">
        <w:tc>
          <w:tcPr>
            <w:tcW w:w="1838" w:type="dxa"/>
          </w:tcPr>
          <w:p w14:paraId="26CBB510" w14:textId="36443C85"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d. </w:t>
            </w:r>
            <w:r w:rsidR="000539AE" w:rsidRPr="00966AE8">
              <w:rPr>
                <w:rFonts w:ascii="Doulos SIL" w:eastAsiaTheme="minorEastAsia" w:hAnsi="Doulos SIL" w:cs="Doulos SIL"/>
                <w:sz w:val="24"/>
                <w:szCs w:val="24"/>
                <w:lang w:val="yo-NG"/>
              </w:rPr>
              <w:t>o</w:t>
            </w:r>
            <w:r w:rsidR="00834A8C" w:rsidRPr="00966AE8">
              <w:rPr>
                <w:rFonts w:ascii="Doulos SIL" w:eastAsiaTheme="minorEastAsia" w:hAnsi="Doulos SIL" w:cs="Doulos SIL"/>
                <w:sz w:val="24"/>
                <w:szCs w:val="24"/>
                <w:lang w:val="yo-NG"/>
              </w:rPr>
              <w:t>n</w:t>
            </w:r>
            <w:r w:rsidR="000539AE" w:rsidRPr="00966AE8">
              <w:rPr>
                <w:rFonts w:ascii="Doulos SIL" w:eastAsiaTheme="minorEastAsia" w:hAnsi="Doulos SIL" w:cs="Doulos SIL"/>
                <w:sz w:val="24"/>
                <w:szCs w:val="24"/>
                <w:lang w:val="yo-NG"/>
              </w:rPr>
              <w:t xml:space="preserve"> ˊ </w:t>
            </w:r>
            <w:r w:rsidR="000C2B0E" w:rsidRPr="00966AE8">
              <w:rPr>
                <w:rFonts w:ascii="Doulos SIL" w:eastAsiaTheme="minorEastAsia" w:hAnsi="Doulos SIL" w:cs="Doulos SIL"/>
                <w:sz w:val="24"/>
                <w:szCs w:val="24"/>
              </w:rPr>
              <w:t>[</w:t>
            </w:r>
            <w:r w:rsidR="000539AE" w:rsidRPr="00966AE8">
              <w:rPr>
                <w:rFonts w:ascii="Doulos SIL" w:eastAsiaTheme="minorEastAsia" w:hAnsi="Doulos SIL" w:cs="Doulos SIL"/>
                <w:sz w:val="24"/>
                <w:szCs w:val="24"/>
                <w:lang w:val="yo-NG"/>
              </w:rPr>
              <w:t>i</w:t>
            </w:r>
            <w:r w:rsidR="00834A8C" w:rsidRPr="00966AE8">
              <w:rPr>
                <w:rFonts w:ascii="Doulos SIL" w:eastAsiaTheme="minorEastAsia" w:hAnsi="Doulos SIL" w:cs="Doulos SIL"/>
                <w:sz w:val="24"/>
                <w:szCs w:val="24"/>
                <w:lang w:val="yo-NG"/>
              </w:rPr>
              <w:t>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6FEDF76F"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173A4840" w14:textId="31C73D83" w:rsidR="00EE5EC0" w:rsidRDefault="00751CA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B5D3A">
              <w:rPr>
                <w:rFonts w:ascii="Times New Roman" w:eastAsiaTheme="minorEastAsia" w:hAnsi="Times New Roman" w:cs="Times New Roman"/>
                <w:sz w:val="24"/>
                <w:szCs w:val="24"/>
              </w:rPr>
              <w:t>*!</w:t>
            </w:r>
          </w:p>
        </w:tc>
        <w:tc>
          <w:tcPr>
            <w:tcW w:w="708" w:type="dxa"/>
            <w:tcBorders>
              <w:left w:val="dashSmallGap" w:sz="4" w:space="0" w:color="auto"/>
              <w:right w:val="dashSmallGap" w:sz="4" w:space="0" w:color="auto"/>
            </w:tcBorders>
          </w:tcPr>
          <w:p w14:paraId="31F27A85"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567" w:type="dxa"/>
            <w:tcBorders>
              <w:left w:val="dashSmallGap" w:sz="4" w:space="0" w:color="auto"/>
            </w:tcBorders>
          </w:tcPr>
          <w:p w14:paraId="3E530DCB"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1344F78B" w14:textId="080DC241"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57D95E52" w14:textId="4DE190ED"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FD049BB" w14:textId="77777777" w:rsidTr="00846FC9">
        <w:tc>
          <w:tcPr>
            <w:tcW w:w="1838" w:type="dxa"/>
          </w:tcPr>
          <w:p w14:paraId="4507F178" w14:textId="2E91CF68"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e. </w:t>
            </w:r>
            <w:r w:rsidR="00834A8C" w:rsidRPr="00966AE8">
              <w:rPr>
                <w:rFonts w:ascii="Doulos SIL" w:eastAsiaTheme="minorEastAsia" w:hAnsi="Doulos SIL" w:cs="Doulos SIL"/>
                <w:sz w:val="24"/>
                <w:szCs w:val="24"/>
                <w:lang w:val="yo-NG"/>
              </w:rPr>
              <w:t>in</w:t>
            </w:r>
            <w:r w:rsidR="000C2B0E" w:rsidRPr="00966AE8">
              <w:rPr>
                <w:rFonts w:ascii="Doulos SIL" w:eastAsiaTheme="minorEastAsia" w:hAnsi="Doulos SIL" w:cs="Doulos SIL"/>
                <w:sz w:val="24"/>
                <w:szCs w:val="24"/>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5CC76C79"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69993CAA"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36B93660" w14:textId="3CC7B5EA"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7A67DAF0"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7D470FC3"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89" w:type="dxa"/>
          </w:tcPr>
          <w:p w14:paraId="2A349F4E" w14:textId="6E54F157"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6DF8A11D" w14:textId="66F7E06F" w:rsidR="00EE5EC0" w:rsidRDefault="00EE5EC0" w:rsidP="007B1DE1">
      <w:pPr>
        <w:tabs>
          <w:tab w:val="left" w:pos="0"/>
        </w:tabs>
        <w:spacing w:after="0" w:line="280" w:lineRule="atLeast"/>
        <w:jc w:val="both"/>
        <w:rPr>
          <w:rFonts w:ascii="Times New Roman" w:eastAsiaTheme="minorEastAsia" w:hAnsi="Times New Roman" w:cs="Times New Roman"/>
          <w:sz w:val="24"/>
          <w:szCs w:val="24"/>
        </w:rPr>
      </w:pPr>
    </w:p>
    <w:p w14:paraId="4E69F6E9" w14:textId="5D32516C" w:rsidR="005B228E" w:rsidRDefault="005B228E" w:rsidP="007B1DE1">
      <w:pPr>
        <w:tabs>
          <w:tab w:val="left" w:pos="0"/>
        </w:tabs>
        <w:spacing w:after="0" w:line="280" w:lineRule="atLeast"/>
        <w:jc w:val="both"/>
        <w:rPr>
          <w:rFonts w:asciiTheme="majorBidi" w:hAnsiTheme="majorBidi" w:cstheme="majorBidi"/>
          <w:sz w:val="24"/>
          <w:szCs w:val="24"/>
        </w:rPr>
      </w:pPr>
      <w:r>
        <w:rPr>
          <w:rFonts w:ascii="Times New Roman" w:eastAsiaTheme="minorEastAsia" w:hAnsi="Times New Roman" w:cs="Times New Roman"/>
          <w:sz w:val="24"/>
          <w:szCs w:val="24"/>
        </w:rPr>
        <w:t>In Tableau 1, one could observe that no</w:t>
      </w:r>
      <w:r w:rsidR="00644530">
        <w:rPr>
          <w:rFonts w:ascii="Times New Roman" w:eastAsiaTheme="minorEastAsia" w:hAnsi="Times New Roman" w:cs="Times New Roman"/>
          <w:sz w:val="24"/>
          <w:szCs w:val="24"/>
        </w:rPr>
        <w:t>ne of the</w:t>
      </w:r>
      <w:r>
        <w:rPr>
          <w:rFonts w:ascii="Times New Roman" w:eastAsiaTheme="minorEastAsia" w:hAnsi="Times New Roman" w:cs="Times New Roman"/>
          <w:sz w:val="24"/>
          <w:szCs w:val="24"/>
        </w:rPr>
        <w:t xml:space="preserve"> </w:t>
      </w:r>
      <w:r w:rsidR="00EF0794">
        <w:rPr>
          <w:rFonts w:ascii="Times New Roman" w:eastAsiaTheme="minorEastAsia" w:hAnsi="Times New Roman" w:cs="Times New Roman"/>
          <w:sz w:val="24"/>
          <w:szCs w:val="24"/>
        </w:rPr>
        <w:t xml:space="preserve">five </w:t>
      </w:r>
      <w:r>
        <w:rPr>
          <w:rFonts w:ascii="Times New Roman" w:eastAsiaTheme="minorEastAsia" w:hAnsi="Times New Roman" w:cs="Times New Roman"/>
          <w:sz w:val="24"/>
          <w:szCs w:val="24"/>
        </w:rPr>
        <w:t>candidate</w:t>
      </w:r>
      <w:r w:rsidR="00644530">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is impeccable, as all of them violate at least one constraint each. However, the candidate with the least offences is picked as the winner by the grammar of </w:t>
      </w:r>
      <w:r>
        <w:rPr>
          <w:rFonts w:asciiTheme="majorBidi" w:hAnsiTheme="majorBidi" w:cstheme="majorBidi"/>
          <w:sz w:val="24"/>
          <w:szCs w:val="24"/>
        </w:rPr>
        <w:t xml:space="preserve">the language under analysis, and that candidate is (a). Candidates (b), (c) and (e) are knocked out for violating the correspondence constraint </w:t>
      </w:r>
      <w:r>
        <w:rPr>
          <w:rFonts w:asciiTheme="majorBidi" w:hAnsiTheme="majorBidi" w:cstheme="majorBidi"/>
          <w:sz w:val="24"/>
          <w:szCs w:val="24"/>
        </w:rPr>
        <w:lastRenderedPageBreak/>
        <w:t xml:space="preserve">militating against change of features of the input affix whereas candidate (d) </w:t>
      </w:r>
      <w:r w:rsidR="009135C3">
        <w:rPr>
          <w:rFonts w:asciiTheme="majorBidi" w:hAnsiTheme="majorBidi" w:cstheme="majorBidi"/>
          <w:sz w:val="24"/>
          <w:szCs w:val="24"/>
        </w:rPr>
        <w:t>is disqualified</w:t>
      </w:r>
      <w:r>
        <w:rPr>
          <w:rFonts w:asciiTheme="majorBidi" w:hAnsiTheme="majorBidi" w:cstheme="majorBidi"/>
          <w:sz w:val="24"/>
          <w:szCs w:val="24"/>
        </w:rPr>
        <w:t xml:space="preserve"> on the ground that it entertains a floating tone,</w:t>
      </w:r>
      <w:r w:rsidR="00FF49F9">
        <w:rPr>
          <w:rFonts w:asciiTheme="majorBidi" w:hAnsiTheme="majorBidi" w:cstheme="majorBidi"/>
          <w:sz w:val="24"/>
          <w:szCs w:val="24"/>
        </w:rPr>
        <w:t xml:space="preserve"> </w:t>
      </w:r>
      <w:r>
        <w:rPr>
          <w:rFonts w:asciiTheme="majorBidi" w:hAnsiTheme="majorBidi" w:cstheme="majorBidi"/>
          <w:sz w:val="24"/>
          <w:szCs w:val="24"/>
        </w:rPr>
        <w:t xml:space="preserve">a move that is forbidden in </w:t>
      </w:r>
      <w:r>
        <w:rPr>
          <w:rFonts w:asciiTheme="majorBidi" w:hAnsiTheme="majorBidi" w:cstheme="majorBidi"/>
          <w:sz w:val="24"/>
          <w:szCs w:val="24"/>
          <w:lang w:val="yo-NG"/>
        </w:rPr>
        <w:t>Yorùbá.</w:t>
      </w:r>
      <w:r w:rsidR="00FF49F9">
        <w:rPr>
          <w:rFonts w:asciiTheme="majorBidi" w:hAnsiTheme="majorBidi" w:cstheme="majorBidi"/>
          <w:sz w:val="24"/>
          <w:szCs w:val="24"/>
        </w:rPr>
        <w:t xml:space="preserve"> By and large, the first candidate is the form that is acceptable in </w:t>
      </w:r>
      <w:r w:rsidR="00FF49F9">
        <w:rPr>
          <w:rFonts w:asciiTheme="majorBidi" w:hAnsiTheme="majorBidi" w:cstheme="majorBidi"/>
          <w:sz w:val="24"/>
          <w:szCs w:val="24"/>
          <w:lang w:val="yo-NG"/>
        </w:rPr>
        <w:t>Yorùbá</w:t>
      </w:r>
      <w:r w:rsidR="00FF49F9">
        <w:rPr>
          <w:rFonts w:asciiTheme="majorBidi" w:hAnsiTheme="majorBidi" w:cstheme="majorBidi"/>
          <w:sz w:val="24"/>
          <w:szCs w:val="24"/>
        </w:rPr>
        <w:t xml:space="preserve"> while the rest are ill-formed.</w:t>
      </w:r>
    </w:p>
    <w:p w14:paraId="6E6A958A" w14:textId="77777777" w:rsidR="00966AE8" w:rsidRPr="00FF49F9" w:rsidRDefault="00966AE8" w:rsidP="007B1DE1">
      <w:pPr>
        <w:tabs>
          <w:tab w:val="left" w:pos="0"/>
        </w:tabs>
        <w:spacing w:after="0" w:line="280" w:lineRule="atLeast"/>
        <w:jc w:val="both"/>
        <w:rPr>
          <w:rFonts w:asciiTheme="majorBidi" w:hAnsiTheme="majorBidi" w:cstheme="majorBidi"/>
          <w:sz w:val="24"/>
          <w:szCs w:val="24"/>
        </w:rPr>
      </w:pPr>
    </w:p>
    <w:p w14:paraId="5A79D53D" w14:textId="034A0306" w:rsidR="00D9699B" w:rsidRDefault="00A36BF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Turning to the radically modified case which is the major concern of this study,</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 xml:space="preserve">the constraints </w:t>
      </w:r>
      <w:r w:rsidR="00D9699B" w:rsidRPr="00DE2196">
        <w:rPr>
          <w:rFonts w:ascii="Times New Roman" w:eastAsiaTheme="minorEastAsia" w:hAnsi="Times New Roman" w:cs="Times New Roman"/>
          <w:sz w:val="24"/>
          <w:szCs w:val="24"/>
        </w:rPr>
        <w:t>N</w:t>
      </w:r>
      <w:r w:rsidR="00D9699B" w:rsidRPr="00DE2196">
        <w:rPr>
          <w:rFonts w:ascii="Times New Roman" w:eastAsiaTheme="minorEastAsia" w:hAnsi="Times New Roman" w:cs="Times New Roman"/>
          <w:sz w:val="20"/>
          <w:szCs w:val="20"/>
        </w:rPr>
        <w:t>O-</w:t>
      </w:r>
      <w:r w:rsidR="00D9699B" w:rsidRPr="00DE2196">
        <w:rPr>
          <w:rFonts w:ascii="Times New Roman" w:eastAsiaTheme="minorEastAsia" w:hAnsi="Times New Roman" w:cs="Times New Roman"/>
          <w:sz w:val="24"/>
          <w:szCs w:val="24"/>
        </w:rPr>
        <w:t>H</w:t>
      </w:r>
      <w:r w:rsidR="00D9699B" w:rsidRPr="00DE2196">
        <w:rPr>
          <w:rFonts w:ascii="Times New Roman" w:eastAsiaTheme="minorEastAsia" w:hAnsi="Times New Roman" w:cs="Times New Roman"/>
          <w:sz w:val="20"/>
          <w:szCs w:val="20"/>
        </w:rPr>
        <w:t>IATUS</w:t>
      </w:r>
      <w:r w:rsidR="00D9699B">
        <w:rPr>
          <w:rFonts w:ascii="Times New Roman" w:eastAsiaTheme="minorEastAsia" w:hAnsi="Times New Roman" w:cs="Times New Roman"/>
          <w:sz w:val="20"/>
          <w:szCs w:val="20"/>
        </w:rPr>
        <w:t>,</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N</w:t>
      </w:r>
      <w:r w:rsidR="00D9699B">
        <w:rPr>
          <w:rFonts w:ascii="Times New Roman" w:eastAsiaTheme="minorEastAsia" w:hAnsi="Times New Roman" w:cs="Times New Roman"/>
          <w:sz w:val="20"/>
          <w:szCs w:val="20"/>
        </w:rPr>
        <w:t>O-</w:t>
      </w:r>
      <w:r w:rsidR="00D9699B">
        <w:rPr>
          <w:rFonts w:ascii="Times New Roman" w:eastAsiaTheme="minorEastAsia" w:hAnsi="Times New Roman" w:cs="Times New Roman"/>
          <w:sz w:val="24"/>
          <w:szCs w:val="24"/>
        </w:rPr>
        <w:t>F</w:t>
      </w:r>
      <w:r w:rsidR="00D9699B" w:rsidRPr="004A107C">
        <w:rPr>
          <w:rFonts w:ascii="Times New Roman" w:eastAsiaTheme="minorEastAsia" w:hAnsi="Times New Roman" w:cs="Times New Roman"/>
          <w:sz w:val="20"/>
          <w:szCs w:val="20"/>
        </w:rPr>
        <w:t>LOAT</w:t>
      </w:r>
      <w:r w:rsidR="00D9699B">
        <w:rPr>
          <w:rFonts w:ascii="Times New Roman" w:eastAsiaTheme="minorEastAsia" w:hAnsi="Times New Roman" w:cs="Times New Roman"/>
          <w:sz w:val="24"/>
          <w:szCs w:val="24"/>
          <w:vertAlign w:val="subscript"/>
        </w:rPr>
        <w:t>[</w:t>
      </w:r>
      <w:r w:rsidR="00D9699B">
        <w:rPr>
          <w:rFonts w:ascii="Times New Roman" w:eastAsiaTheme="minorEastAsia" w:hAnsi="Times New Roman" w:cs="Times New Roman"/>
          <w:sz w:val="20"/>
          <w:szCs w:val="20"/>
          <w:vertAlign w:val="subscript"/>
        </w:rPr>
        <w:t>TONE</w:t>
      </w:r>
      <w:r w:rsidR="00D9699B">
        <w:rPr>
          <w:rFonts w:ascii="Times New Roman" w:eastAsiaTheme="minorEastAsia" w:hAnsi="Times New Roman" w:cs="Times New Roman"/>
          <w:sz w:val="24"/>
          <w:szCs w:val="24"/>
          <w:vertAlign w:val="subscript"/>
        </w:rPr>
        <w:t xml:space="preserve">], </w:t>
      </w:r>
      <w:r w:rsidR="00415EF6">
        <w:rPr>
          <w:rFonts w:ascii="Times New Roman" w:eastAsiaTheme="minorEastAsia" w:hAnsi="Times New Roman" w:cs="Times New Roman"/>
          <w:sz w:val="24"/>
          <w:szCs w:val="24"/>
        </w:rPr>
        <w:t>M</w:t>
      </w:r>
      <w:r w:rsidR="00415EF6">
        <w:rPr>
          <w:rFonts w:ascii="Times New Roman" w:eastAsiaTheme="minorEastAsia" w:hAnsi="Times New Roman" w:cs="Times New Roman"/>
          <w:sz w:val="20"/>
          <w:szCs w:val="20"/>
        </w:rPr>
        <w:t>AX</w:t>
      </w:r>
      <w:r w:rsidR="00415EF6">
        <w:rPr>
          <w:rFonts w:ascii="Times New Roman" w:eastAsiaTheme="minorEastAsia" w:hAnsi="Times New Roman" w:cs="Times New Roman"/>
          <w:sz w:val="24"/>
          <w:szCs w:val="24"/>
        </w:rPr>
        <w:t>(G</w:t>
      </w:r>
      <w:r w:rsidR="00415EF6">
        <w:rPr>
          <w:rFonts w:ascii="Times New Roman" w:eastAsiaTheme="minorEastAsia" w:hAnsi="Times New Roman" w:cs="Times New Roman"/>
          <w:sz w:val="20"/>
          <w:szCs w:val="20"/>
        </w:rPr>
        <w:t>R</w:t>
      </w:r>
      <w:r w:rsidR="00415EF6">
        <w:rPr>
          <w:rFonts w:ascii="Times New Roman" w:eastAsiaTheme="minorEastAsia" w:hAnsi="Times New Roman" w:cs="Times New Roman"/>
          <w:sz w:val="24"/>
          <w:szCs w:val="24"/>
        </w:rPr>
        <w:t>W</w:t>
      </w:r>
      <w:r w:rsidR="00415EF6">
        <w:rPr>
          <w:rFonts w:ascii="Times New Roman" w:eastAsiaTheme="minorEastAsia" w:hAnsi="Times New Roman" w:cs="Times New Roman"/>
          <w:sz w:val="20"/>
          <w:szCs w:val="20"/>
        </w:rPr>
        <w:t>D</w:t>
      </w:r>
      <w:r w:rsidR="00415EF6">
        <w:rPr>
          <w:rFonts w:ascii="Times New Roman" w:eastAsiaTheme="minorEastAsia" w:hAnsi="Times New Roman" w:cs="Times New Roman"/>
          <w:sz w:val="24"/>
          <w:szCs w:val="24"/>
        </w:rPr>
        <w:t>)</w:t>
      </w:r>
      <w:r w:rsidR="00F676FD">
        <w:rPr>
          <w:rFonts w:ascii="Times New Roman" w:eastAsiaTheme="minorEastAsia" w:hAnsi="Times New Roman" w:cs="Times New Roman"/>
          <w:sz w:val="24"/>
          <w:szCs w:val="24"/>
        </w:rPr>
        <w:t>,</w:t>
      </w:r>
      <w:r w:rsidR="00415EF6">
        <w:rPr>
          <w:rFonts w:ascii="Times New Roman" w:eastAsiaTheme="minorEastAsia" w:hAnsi="Times New Roman" w:cs="Times New Roman"/>
          <w:sz w:val="24"/>
          <w:szCs w:val="24"/>
        </w:rPr>
        <w:t xml:space="preserve"> and </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LIGN</w:t>
      </w:r>
      <w:r w:rsidR="00D9699B">
        <w:rPr>
          <w:rFonts w:ascii="Times New Roman" w:eastAsiaTheme="minorEastAsia" w:hAnsi="Times New Roman" w:cs="Times New Roman"/>
          <w:sz w:val="24"/>
          <w:szCs w:val="24"/>
        </w:rPr>
        <w:t>[V</w:t>
      </w:r>
      <w:r w:rsidR="00D9699B">
        <w:rPr>
          <w:rFonts w:ascii="Times New Roman" w:eastAsiaTheme="minorEastAsia" w:hAnsi="Times New Roman" w:cs="Times New Roman"/>
          <w:sz w:val="20"/>
          <w:szCs w:val="20"/>
        </w:rPr>
        <w:t>OC</w:t>
      </w:r>
      <w:r w:rsidR="00D9699B">
        <w:rPr>
          <w:rFonts w:ascii="Times New Roman" w:eastAsiaTheme="minorEastAsia" w:hAnsi="Times New Roman" w:cs="Times New Roman"/>
          <w:sz w:val="24"/>
          <w:szCs w:val="24"/>
        </w:rPr>
        <w:t>]</w:t>
      </w:r>
      <w:r w:rsidR="00D9699B">
        <w:rPr>
          <w:rFonts w:ascii="Times New Roman" w:eastAsiaTheme="minorEastAsia" w:hAnsi="Times New Roman" w:cs="Times New Roman"/>
          <w:sz w:val="20"/>
          <w:szCs w:val="20"/>
        </w:rPr>
        <w:t>-</w:t>
      </w:r>
      <w:r w:rsidR="00D9699B">
        <w:rPr>
          <w:rFonts w:ascii="Times New Roman" w:eastAsiaTheme="minorEastAsia" w:hAnsi="Times New Roman" w:cs="Times New Roman"/>
          <w:sz w:val="24"/>
          <w:szCs w:val="24"/>
        </w:rPr>
        <w:t xml:space="preserve">L </w:t>
      </w:r>
      <w:r w:rsidR="00415EF6">
        <w:rPr>
          <w:rFonts w:ascii="Times New Roman" w:eastAsiaTheme="minorEastAsia" w:hAnsi="Times New Roman" w:cs="Times New Roman"/>
          <w:sz w:val="24"/>
          <w:szCs w:val="24"/>
        </w:rPr>
        <w:t xml:space="preserve">must </w:t>
      </w:r>
      <w:r w:rsidR="00D9699B">
        <w:rPr>
          <w:rFonts w:ascii="Times New Roman" w:eastAsiaTheme="minorEastAsia" w:hAnsi="Times New Roman" w:cs="Times New Roman"/>
          <w:sz w:val="24"/>
          <w:szCs w:val="24"/>
        </w:rPr>
        <w:t>dominate</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the constraints I</w:t>
      </w:r>
      <w:r w:rsidR="00D9699B">
        <w:rPr>
          <w:rFonts w:ascii="Times New Roman" w:eastAsiaTheme="minorEastAsia" w:hAnsi="Times New Roman" w:cs="Times New Roman"/>
          <w:sz w:val="20"/>
          <w:szCs w:val="20"/>
        </w:rPr>
        <w:t>DENT</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 and</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M</w:t>
      </w:r>
      <w:r w:rsidR="00D9699B">
        <w:rPr>
          <w:rFonts w:ascii="Times New Roman" w:eastAsiaTheme="minorEastAsia" w:hAnsi="Times New Roman" w:cs="Times New Roman"/>
          <w:sz w:val="20"/>
          <w:szCs w:val="20"/>
        </w:rPr>
        <w:t>AX</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w:t>
      </w:r>
      <w:r w:rsidR="00CF61FB">
        <w:rPr>
          <w:rFonts w:ascii="Times New Roman" w:eastAsiaTheme="minorEastAsia" w:hAnsi="Times New Roman" w:cs="Times New Roman"/>
          <w:sz w:val="24"/>
          <w:szCs w:val="24"/>
        </w:rPr>
        <w:t xml:space="preserve"> for well-formedness to be achieved. The ranking is proposed in (</w:t>
      </w:r>
      <w:r w:rsidR="002439F4">
        <w:rPr>
          <w:rFonts w:ascii="Times New Roman" w:eastAsiaTheme="minorEastAsia" w:hAnsi="Times New Roman" w:cs="Times New Roman"/>
          <w:sz w:val="24"/>
          <w:szCs w:val="24"/>
        </w:rPr>
        <w:t>7</w:t>
      </w:r>
      <w:r w:rsidR="00CF61FB">
        <w:rPr>
          <w:rFonts w:ascii="Times New Roman" w:eastAsiaTheme="minorEastAsia" w:hAnsi="Times New Roman" w:cs="Times New Roman"/>
          <w:sz w:val="24"/>
          <w:szCs w:val="24"/>
        </w:rPr>
        <w:t>).</w:t>
      </w:r>
    </w:p>
    <w:p w14:paraId="4962B6E0"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32D645B5" w14:textId="24924128" w:rsidR="00CF61FB" w:rsidRDefault="00CF61FB"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439F4">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sidRPr="00CF61F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w:t>
      </w:r>
      <w:r w:rsidR="004265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19DA620B" w14:textId="77777777" w:rsidR="001E60A3" w:rsidRDefault="001E60A3" w:rsidP="007B1DE1">
      <w:pPr>
        <w:tabs>
          <w:tab w:val="left" w:pos="0"/>
        </w:tabs>
        <w:spacing w:after="0" w:line="280" w:lineRule="atLeast"/>
        <w:jc w:val="both"/>
        <w:rPr>
          <w:rFonts w:ascii="Times New Roman" w:eastAsiaTheme="minorEastAsia" w:hAnsi="Times New Roman" w:cs="Times New Roman"/>
          <w:sz w:val="24"/>
          <w:szCs w:val="24"/>
        </w:rPr>
      </w:pPr>
    </w:p>
    <w:p w14:paraId="7B4E9605" w14:textId="34EC1FAC" w:rsidR="00CF61FB" w:rsidRDefault="005F007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given ranking in (</w:t>
      </w:r>
      <w:r w:rsidR="00F04506">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can be explained in the following way. The </w:t>
      </w:r>
      <w:r w:rsidR="00DC1107">
        <w:rPr>
          <w:rFonts w:ascii="Times New Roman" w:eastAsiaTheme="minorEastAsia" w:hAnsi="Times New Roman" w:cs="Times New Roman"/>
          <w:sz w:val="24"/>
          <w:szCs w:val="24"/>
        </w:rPr>
        <w:t xml:space="preserve">terminal vowel of the </w:t>
      </w:r>
      <w:r>
        <w:rPr>
          <w:rFonts w:ascii="Times New Roman" w:eastAsiaTheme="minorEastAsia" w:hAnsi="Times New Roman" w:cs="Times New Roman"/>
          <w:sz w:val="24"/>
          <w:szCs w:val="24"/>
        </w:rPr>
        <w:t>prefix is elided under the pressure to satisfy the undominated markedness constraint</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sidR="00E47861">
        <w:rPr>
          <w:rFonts w:ascii="Times New Roman" w:eastAsiaTheme="minorEastAsia" w:hAnsi="Times New Roman" w:cs="Times New Roman"/>
          <w:sz w:val="20"/>
          <w:szCs w:val="20"/>
        </w:rPr>
        <w:t xml:space="preserve">. </w:t>
      </w:r>
      <w:r w:rsidR="00E4786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surviving high tone of the elided vowel</w:t>
      </w:r>
      <w:r w:rsidR="009E586F">
        <w:rPr>
          <w:rFonts w:ascii="Times New Roman" w:eastAsiaTheme="minorEastAsia" w:hAnsi="Times New Roman" w:cs="Times New Roman"/>
          <w:sz w:val="24"/>
          <w:szCs w:val="24"/>
        </w:rPr>
        <w:t xml:space="preserve"> then</w:t>
      </w:r>
      <w:r>
        <w:rPr>
          <w:rFonts w:ascii="Times New Roman" w:eastAsiaTheme="minorEastAsia" w:hAnsi="Times New Roman" w:cs="Times New Roman"/>
          <w:sz w:val="24"/>
          <w:szCs w:val="24"/>
        </w:rPr>
        <w:t xml:space="preserve"> docks on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initial vowel so as to avoid a violation of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rPr>
        <w:t xml:space="preserve"> another highly ranked markedness constraint in </w:t>
      </w:r>
      <w:r>
        <w:rPr>
          <w:rFonts w:ascii="Times New Roman" w:eastAsiaTheme="minorEastAsia" w:hAnsi="Times New Roman" w:cs="Times New Roman"/>
          <w:sz w:val="24"/>
          <w:szCs w:val="24"/>
          <w:lang w:val="yo-NG"/>
        </w:rPr>
        <w:t>Yorùbá</w:t>
      </w:r>
      <w:r w:rsidR="00E47861">
        <w:rPr>
          <w:rFonts w:ascii="Times New Roman" w:eastAsiaTheme="minorEastAsia" w:hAnsi="Times New Roman" w:cs="Times New Roman"/>
          <w:sz w:val="24"/>
          <w:szCs w:val="24"/>
        </w:rPr>
        <w:t xml:space="preserve">. All </w:t>
      </w:r>
      <w:r>
        <w:rPr>
          <w:rFonts w:ascii="Times New Roman" w:eastAsiaTheme="minorEastAsia" w:hAnsi="Times New Roman" w:cs="Times New Roman"/>
          <w:sz w:val="24"/>
          <w:szCs w:val="24"/>
        </w:rPr>
        <w:t>the segments of the input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maximized in the output, leading to a satisfaction of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xml:space="preserve">). Finally, changing the </w:t>
      </w:r>
      <w:r w:rsidR="00BD58C8">
        <w:rPr>
          <w:rFonts w:ascii="Times New Roman" w:eastAsiaTheme="minorEastAsia" w:hAnsi="Times New Roman" w:cs="Times New Roman"/>
          <w:sz w:val="24"/>
          <w:szCs w:val="24"/>
        </w:rPr>
        <w:t xml:space="preserve">initial vocoid of the </w:t>
      </w:r>
      <w:r>
        <w:rPr>
          <w:rFonts w:ascii="Times New Roman" w:eastAsiaTheme="minorEastAsia" w:hAnsi="Times New Roman" w:cs="Times New Roman"/>
          <w:sz w:val="24"/>
          <w:szCs w:val="24"/>
        </w:rPr>
        <w:t xml:space="preserve">prefix to the </w:t>
      </w:r>
      <w:r w:rsidR="00190F90">
        <w:rPr>
          <w:rFonts w:ascii="Times New Roman" w:eastAsiaTheme="minorEastAsia" w:hAnsi="Times New Roman" w:cs="Times New Roman"/>
          <w:sz w:val="24"/>
          <w:szCs w:val="24"/>
        </w:rPr>
        <w:t xml:space="preserve">initial vocoid of the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sidR="00190F9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in order to satisfy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and deleting the </w:t>
      </w:r>
      <w:r w:rsidR="00D67C8D">
        <w:rPr>
          <w:rFonts w:ascii="Times New Roman" w:eastAsiaTheme="minorEastAsia" w:hAnsi="Times New Roman" w:cs="Times New Roman"/>
          <w:sz w:val="24"/>
          <w:szCs w:val="24"/>
        </w:rPr>
        <w:t xml:space="preserve">final vocoid of the </w:t>
      </w:r>
      <w:r>
        <w:rPr>
          <w:rFonts w:ascii="Times New Roman" w:eastAsiaTheme="minorEastAsia" w:hAnsi="Times New Roman" w:cs="Times New Roman"/>
          <w:sz w:val="24"/>
          <w:szCs w:val="24"/>
        </w:rPr>
        <w:t>prefix in order to satisfy</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sidR="00C83163">
        <w:rPr>
          <w:rFonts w:ascii="Times New Roman" w:eastAsiaTheme="minorEastAsia" w:hAnsi="Times New Roman" w:cs="Times New Roman"/>
          <w:sz w:val="24"/>
          <w:szCs w:val="24"/>
        </w:rPr>
        <w:t>imply a violation of</w:t>
      </w:r>
      <w:r w:rsidR="00C83163" w:rsidRPr="00C83163">
        <w:rPr>
          <w:rFonts w:ascii="Times New Roman" w:eastAsiaTheme="minorEastAsia" w:hAnsi="Times New Roman" w:cs="Times New Roman"/>
          <w:sz w:val="24"/>
          <w:szCs w:val="24"/>
        </w:rPr>
        <w:t xml:space="preserve"> </w:t>
      </w:r>
      <w:r w:rsidR="00C83163">
        <w:rPr>
          <w:rFonts w:ascii="Times New Roman" w:eastAsiaTheme="minorEastAsia" w:hAnsi="Times New Roman" w:cs="Times New Roman"/>
          <w:sz w:val="24"/>
          <w:szCs w:val="24"/>
        </w:rPr>
        <w:t>I</w:t>
      </w:r>
      <w:r w:rsidR="00C83163">
        <w:rPr>
          <w:rFonts w:ascii="Times New Roman" w:eastAsiaTheme="minorEastAsia" w:hAnsi="Times New Roman" w:cs="Times New Roman"/>
          <w:sz w:val="20"/>
          <w:szCs w:val="20"/>
        </w:rPr>
        <w:t>DENT</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w:t>
      </w:r>
      <w:r w:rsidR="00893188">
        <w:rPr>
          <w:rStyle w:val="FootnoteReference"/>
          <w:rFonts w:ascii="Times New Roman" w:eastAsiaTheme="minorEastAsia" w:hAnsi="Times New Roman" w:cs="Times New Roman"/>
          <w:sz w:val="24"/>
          <w:szCs w:val="24"/>
        </w:rPr>
        <w:footnoteReference w:id="6"/>
      </w:r>
      <w:r w:rsidR="00C83163">
        <w:rPr>
          <w:rFonts w:ascii="Times New Roman" w:eastAsiaTheme="minorEastAsia" w:hAnsi="Times New Roman" w:cs="Times New Roman"/>
          <w:sz w:val="24"/>
          <w:szCs w:val="24"/>
        </w:rPr>
        <w:t xml:space="preserve"> and M</w:t>
      </w:r>
      <w:r w:rsidR="00C83163">
        <w:rPr>
          <w:rFonts w:ascii="Times New Roman" w:eastAsiaTheme="minorEastAsia" w:hAnsi="Times New Roman" w:cs="Times New Roman"/>
          <w:sz w:val="20"/>
          <w:szCs w:val="20"/>
        </w:rPr>
        <w:t>AX</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 respectively.</w:t>
      </w:r>
    </w:p>
    <w:p w14:paraId="6187EA24" w14:textId="77777777" w:rsidR="001E60A3" w:rsidRDefault="001E60A3" w:rsidP="007B1DE1">
      <w:pPr>
        <w:tabs>
          <w:tab w:val="left" w:pos="0"/>
        </w:tabs>
        <w:spacing w:after="0" w:line="280" w:lineRule="atLeast"/>
        <w:jc w:val="both"/>
        <w:rPr>
          <w:rFonts w:ascii="Times New Roman" w:eastAsiaTheme="minorEastAsia" w:hAnsi="Times New Roman" w:cs="Times New Roman"/>
          <w:sz w:val="24"/>
          <w:szCs w:val="24"/>
        </w:rPr>
      </w:pPr>
    </w:p>
    <w:p w14:paraId="4D94B8C1" w14:textId="362E4D0E" w:rsidR="00054A85" w:rsidRDefault="00054A8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On theoretical grounds, the crucial difference between the slightly modified category and the radically modified category is expressed by the mutual raking of two contending forces, one involving input-output correspondence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the other involving</w:t>
      </w:r>
      <w:r w:rsidR="00576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output-based featural alignment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For the vowel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xml:space="preserve">]-initial </w:t>
      </w:r>
      <w:r w:rsidR="00CE2901">
        <w:rPr>
          <w:rFonts w:ascii="Times New Roman" w:eastAsiaTheme="minorEastAsia" w:hAnsi="Times New Roman" w:cs="Times New Roman"/>
          <w:sz w:val="24"/>
          <w:szCs w:val="24"/>
        </w:rPr>
        <w:t xml:space="preserve">nominal root </w:t>
      </w:r>
      <w:r>
        <w:rPr>
          <w:rFonts w:ascii="Times New Roman" w:eastAsiaTheme="minorEastAsia" w:hAnsi="Times New Roman" w:cs="Times New Roman"/>
          <w:sz w:val="24"/>
          <w:szCs w:val="24"/>
        </w:rPr>
        <w:t>category,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outranks</w:t>
      </w:r>
      <w:r w:rsidRPr="00054A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r w:rsidR="00CE2901">
        <w:rPr>
          <w:rFonts w:ascii="Times New Roman" w:eastAsiaTheme="minorEastAsia" w:hAnsi="Times New Roman" w:cs="Times New Roman"/>
          <w:sz w:val="24"/>
          <w:szCs w:val="24"/>
        </w:rPr>
        <w:t xml:space="preserve"> whereas reverse is the case for the ‘other vowel’-initial nominal root category. What is, however, common to both cases is the lowest ranking of</w:t>
      </w:r>
      <w:r w:rsidR="00CE2901" w:rsidRPr="00CE2901">
        <w:rPr>
          <w:rFonts w:ascii="Times New Roman" w:eastAsiaTheme="minorEastAsia" w:hAnsi="Times New Roman" w:cs="Times New Roman"/>
          <w:sz w:val="24"/>
          <w:szCs w:val="24"/>
        </w:rPr>
        <w:t xml:space="preserve"> </w:t>
      </w:r>
      <w:r w:rsidR="00CE2901">
        <w:rPr>
          <w:rFonts w:ascii="Times New Roman" w:eastAsiaTheme="minorEastAsia" w:hAnsi="Times New Roman" w:cs="Times New Roman"/>
          <w:sz w:val="24"/>
          <w:szCs w:val="24"/>
        </w:rPr>
        <w:t>M</w:t>
      </w:r>
      <w:r w:rsidR="00CE2901">
        <w:rPr>
          <w:rFonts w:ascii="Times New Roman" w:eastAsiaTheme="minorEastAsia" w:hAnsi="Times New Roman" w:cs="Times New Roman"/>
          <w:sz w:val="20"/>
          <w:szCs w:val="20"/>
        </w:rPr>
        <w:t>AX</w:t>
      </w:r>
      <w:r w:rsidR="00CE2901">
        <w:rPr>
          <w:rFonts w:ascii="Times New Roman" w:eastAsiaTheme="minorEastAsia" w:hAnsi="Times New Roman" w:cs="Times New Roman"/>
          <w:sz w:val="24"/>
          <w:szCs w:val="24"/>
        </w:rPr>
        <w:t>(A</w:t>
      </w:r>
      <w:r w:rsidR="00CE2901">
        <w:rPr>
          <w:rFonts w:ascii="Times New Roman" w:eastAsiaTheme="minorEastAsia" w:hAnsi="Times New Roman" w:cs="Times New Roman"/>
          <w:sz w:val="20"/>
          <w:szCs w:val="20"/>
        </w:rPr>
        <w:t>FX</w:t>
      </w:r>
      <w:r w:rsidR="00CE2901">
        <w:rPr>
          <w:rFonts w:ascii="Times New Roman" w:eastAsiaTheme="minorEastAsia" w:hAnsi="Times New Roman" w:cs="Times New Roman"/>
          <w:sz w:val="24"/>
          <w:szCs w:val="24"/>
        </w:rPr>
        <w:t xml:space="preserve">) since both of them invoke deletion of the </w:t>
      </w:r>
      <w:r w:rsidR="002F4933">
        <w:rPr>
          <w:rFonts w:ascii="Times New Roman" w:eastAsiaTheme="minorEastAsia" w:hAnsi="Times New Roman" w:cs="Times New Roman"/>
          <w:sz w:val="24"/>
          <w:szCs w:val="24"/>
        </w:rPr>
        <w:t xml:space="preserve">final vowel of the </w:t>
      </w:r>
      <w:r w:rsidR="00CE2901">
        <w:rPr>
          <w:rFonts w:ascii="Times New Roman" w:eastAsiaTheme="minorEastAsia" w:hAnsi="Times New Roman" w:cs="Times New Roman"/>
          <w:sz w:val="24"/>
          <w:szCs w:val="24"/>
        </w:rPr>
        <w:t xml:space="preserve">prefix to satisfy </w:t>
      </w:r>
      <w:r w:rsidR="00CE2901" w:rsidRPr="00DE2196">
        <w:rPr>
          <w:rFonts w:ascii="Times New Roman" w:eastAsiaTheme="minorEastAsia" w:hAnsi="Times New Roman" w:cs="Times New Roman"/>
          <w:sz w:val="24"/>
          <w:szCs w:val="24"/>
        </w:rPr>
        <w:t>N</w:t>
      </w:r>
      <w:r w:rsidR="00CE2901" w:rsidRPr="00DE2196">
        <w:rPr>
          <w:rFonts w:ascii="Times New Roman" w:eastAsiaTheme="minorEastAsia" w:hAnsi="Times New Roman" w:cs="Times New Roman"/>
          <w:sz w:val="20"/>
          <w:szCs w:val="20"/>
        </w:rPr>
        <w:t>O-</w:t>
      </w:r>
      <w:r w:rsidR="00CE2901" w:rsidRPr="00DE2196">
        <w:rPr>
          <w:rFonts w:ascii="Times New Roman" w:eastAsiaTheme="minorEastAsia" w:hAnsi="Times New Roman" w:cs="Times New Roman"/>
          <w:sz w:val="24"/>
          <w:szCs w:val="24"/>
        </w:rPr>
        <w:t>H</w:t>
      </w:r>
      <w:r w:rsidR="00CE2901" w:rsidRPr="00DE2196">
        <w:rPr>
          <w:rFonts w:ascii="Times New Roman" w:eastAsiaTheme="minorEastAsia" w:hAnsi="Times New Roman" w:cs="Times New Roman"/>
          <w:sz w:val="20"/>
          <w:szCs w:val="20"/>
        </w:rPr>
        <w:t>IATUS</w:t>
      </w:r>
      <w:r w:rsidR="00A17BAC">
        <w:rPr>
          <w:rFonts w:ascii="Times New Roman" w:eastAsiaTheme="minorEastAsia" w:hAnsi="Times New Roman" w:cs="Times New Roman"/>
          <w:sz w:val="20"/>
          <w:szCs w:val="20"/>
        </w:rPr>
        <w:t>,</w:t>
      </w:r>
      <w:r w:rsidR="00967918">
        <w:rPr>
          <w:rFonts w:ascii="Times New Roman" w:eastAsiaTheme="minorEastAsia" w:hAnsi="Times New Roman" w:cs="Times New Roman"/>
          <w:sz w:val="20"/>
          <w:szCs w:val="20"/>
        </w:rPr>
        <w:t xml:space="preserve"> </w:t>
      </w:r>
      <w:r w:rsidR="00967918">
        <w:rPr>
          <w:rFonts w:ascii="Times New Roman" w:eastAsiaTheme="minorEastAsia" w:hAnsi="Times New Roman" w:cs="Times New Roman"/>
          <w:sz w:val="24"/>
          <w:szCs w:val="24"/>
        </w:rPr>
        <w:t xml:space="preserve">as well as the highest ranking of </w:t>
      </w:r>
      <w:r w:rsidR="003E0231">
        <w:rPr>
          <w:rFonts w:ascii="Times New Roman" w:eastAsiaTheme="minorEastAsia" w:hAnsi="Times New Roman" w:cs="Times New Roman"/>
          <w:sz w:val="24"/>
          <w:szCs w:val="24"/>
        </w:rPr>
        <w:t>N</w:t>
      </w:r>
      <w:r w:rsidR="003E0231">
        <w:rPr>
          <w:rFonts w:ascii="Times New Roman" w:eastAsiaTheme="minorEastAsia" w:hAnsi="Times New Roman" w:cs="Times New Roman"/>
          <w:sz w:val="20"/>
          <w:szCs w:val="20"/>
        </w:rPr>
        <w:t>O-</w:t>
      </w:r>
      <w:r w:rsidR="003E0231">
        <w:rPr>
          <w:rFonts w:ascii="Times New Roman" w:eastAsiaTheme="minorEastAsia" w:hAnsi="Times New Roman" w:cs="Times New Roman"/>
          <w:sz w:val="24"/>
          <w:szCs w:val="24"/>
        </w:rPr>
        <w:t>F</w:t>
      </w:r>
      <w:r w:rsidR="003E0231" w:rsidRPr="004A107C">
        <w:rPr>
          <w:rFonts w:ascii="Times New Roman" w:eastAsiaTheme="minorEastAsia" w:hAnsi="Times New Roman" w:cs="Times New Roman"/>
          <w:sz w:val="20"/>
          <w:szCs w:val="20"/>
        </w:rPr>
        <w:t>LOAT</w:t>
      </w:r>
      <w:r w:rsidR="003E0231">
        <w:rPr>
          <w:rFonts w:ascii="Times New Roman" w:eastAsiaTheme="minorEastAsia" w:hAnsi="Times New Roman" w:cs="Times New Roman"/>
          <w:sz w:val="24"/>
          <w:szCs w:val="24"/>
          <w:vertAlign w:val="subscript"/>
        </w:rPr>
        <w:t>[</w:t>
      </w:r>
      <w:r w:rsidR="003E0231">
        <w:rPr>
          <w:rFonts w:ascii="Times New Roman" w:eastAsiaTheme="minorEastAsia" w:hAnsi="Times New Roman" w:cs="Times New Roman"/>
          <w:sz w:val="20"/>
          <w:szCs w:val="20"/>
          <w:vertAlign w:val="subscript"/>
        </w:rPr>
        <w:t>TONE</w:t>
      </w:r>
      <w:r w:rsidR="003E0231">
        <w:rPr>
          <w:rFonts w:ascii="Times New Roman" w:eastAsiaTheme="minorEastAsia" w:hAnsi="Times New Roman" w:cs="Times New Roman"/>
          <w:sz w:val="24"/>
          <w:szCs w:val="24"/>
          <w:vertAlign w:val="subscript"/>
        </w:rPr>
        <w:t>]</w:t>
      </w:r>
      <w:r w:rsidR="003E0231" w:rsidRPr="00CF61FB">
        <w:rPr>
          <w:rFonts w:ascii="Times New Roman" w:eastAsiaTheme="minorEastAsia" w:hAnsi="Times New Roman" w:cs="Times New Roman"/>
          <w:sz w:val="24"/>
          <w:szCs w:val="24"/>
        </w:rPr>
        <w:t xml:space="preserve"> </w:t>
      </w:r>
      <w:r w:rsidR="003E0231">
        <w:rPr>
          <w:rFonts w:ascii="Times New Roman" w:eastAsiaTheme="minorEastAsia" w:hAnsi="Times New Roman" w:cs="Times New Roman"/>
          <w:sz w:val="24"/>
          <w:szCs w:val="24"/>
        </w:rPr>
        <w:t>and M</w:t>
      </w:r>
      <w:r w:rsidR="003E0231">
        <w:rPr>
          <w:rFonts w:ascii="Times New Roman" w:eastAsiaTheme="minorEastAsia" w:hAnsi="Times New Roman" w:cs="Times New Roman"/>
          <w:sz w:val="20"/>
          <w:szCs w:val="20"/>
        </w:rPr>
        <w:t>AX</w:t>
      </w:r>
      <w:r w:rsidR="003E0231">
        <w:rPr>
          <w:rFonts w:ascii="Times New Roman" w:eastAsiaTheme="minorEastAsia" w:hAnsi="Times New Roman" w:cs="Times New Roman"/>
          <w:sz w:val="24"/>
          <w:szCs w:val="24"/>
        </w:rPr>
        <w:t>(G</w:t>
      </w:r>
      <w:r w:rsidR="003E0231">
        <w:rPr>
          <w:rFonts w:ascii="Times New Roman" w:eastAsiaTheme="minorEastAsia" w:hAnsi="Times New Roman" w:cs="Times New Roman"/>
          <w:sz w:val="20"/>
          <w:szCs w:val="20"/>
        </w:rPr>
        <w:t>R</w:t>
      </w:r>
      <w:r w:rsidR="003E0231">
        <w:rPr>
          <w:rFonts w:ascii="Times New Roman" w:eastAsiaTheme="minorEastAsia" w:hAnsi="Times New Roman" w:cs="Times New Roman"/>
          <w:sz w:val="24"/>
          <w:szCs w:val="24"/>
        </w:rPr>
        <w:t>W</w:t>
      </w:r>
      <w:r w:rsidR="003E0231">
        <w:rPr>
          <w:rFonts w:ascii="Times New Roman" w:eastAsiaTheme="minorEastAsia" w:hAnsi="Times New Roman" w:cs="Times New Roman"/>
          <w:sz w:val="20"/>
          <w:szCs w:val="20"/>
        </w:rPr>
        <w:t>D</w:t>
      </w:r>
      <w:r w:rsidR="003E0231">
        <w:rPr>
          <w:rFonts w:ascii="Times New Roman" w:eastAsiaTheme="minorEastAsia" w:hAnsi="Times New Roman" w:cs="Times New Roman"/>
          <w:sz w:val="24"/>
          <w:szCs w:val="24"/>
        </w:rPr>
        <w:t xml:space="preserve">), in addition to </w:t>
      </w:r>
      <w:r w:rsidR="003E0231" w:rsidRPr="00DE2196">
        <w:rPr>
          <w:rFonts w:ascii="Times New Roman" w:eastAsiaTheme="minorEastAsia" w:hAnsi="Times New Roman" w:cs="Times New Roman"/>
          <w:sz w:val="24"/>
          <w:szCs w:val="24"/>
        </w:rPr>
        <w:t>N</w:t>
      </w:r>
      <w:r w:rsidR="003E0231" w:rsidRPr="00DE2196">
        <w:rPr>
          <w:rFonts w:ascii="Times New Roman" w:eastAsiaTheme="minorEastAsia" w:hAnsi="Times New Roman" w:cs="Times New Roman"/>
          <w:sz w:val="20"/>
          <w:szCs w:val="20"/>
        </w:rPr>
        <w:t>O-</w:t>
      </w:r>
      <w:r w:rsidR="003E0231" w:rsidRPr="00DE2196">
        <w:rPr>
          <w:rFonts w:ascii="Times New Roman" w:eastAsiaTheme="minorEastAsia" w:hAnsi="Times New Roman" w:cs="Times New Roman"/>
          <w:sz w:val="24"/>
          <w:szCs w:val="24"/>
        </w:rPr>
        <w:t>H</w:t>
      </w:r>
      <w:r w:rsidR="003E0231" w:rsidRPr="00DE2196">
        <w:rPr>
          <w:rFonts w:ascii="Times New Roman" w:eastAsiaTheme="minorEastAsia" w:hAnsi="Times New Roman" w:cs="Times New Roman"/>
          <w:sz w:val="20"/>
          <w:szCs w:val="20"/>
        </w:rPr>
        <w:t>IATUS</w:t>
      </w:r>
      <w:r w:rsidR="003E0231">
        <w:rPr>
          <w:rFonts w:ascii="Times New Roman" w:eastAsiaTheme="minorEastAsia" w:hAnsi="Times New Roman" w:cs="Times New Roman"/>
          <w:sz w:val="20"/>
          <w:szCs w:val="20"/>
        </w:rPr>
        <w:t>.</w:t>
      </w:r>
      <w:r w:rsidR="00F35C1C">
        <w:rPr>
          <w:rFonts w:ascii="Times New Roman" w:eastAsiaTheme="minorEastAsia" w:hAnsi="Times New Roman" w:cs="Times New Roman"/>
          <w:sz w:val="20"/>
          <w:szCs w:val="20"/>
        </w:rPr>
        <w:t xml:space="preserve"> </w:t>
      </w:r>
      <w:r w:rsidR="00B42574">
        <w:rPr>
          <w:rFonts w:ascii="Times New Roman" w:eastAsiaTheme="minorEastAsia" w:hAnsi="Times New Roman" w:cs="Times New Roman"/>
          <w:sz w:val="24"/>
          <w:szCs w:val="24"/>
        </w:rPr>
        <w:t xml:space="preserve">More data on </w:t>
      </w:r>
      <w:r w:rsidR="00CF7110">
        <w:rPr>
          <w:rFonts w:ascii="Times New Roman" w:eastAsiaTheme="minorEastAsia" w:hAnsi="Times New Roman" w:cs="Times New Roman"/>
          <w:sz w:val="24"/>
          <w:szCs w:val="24"/>
        </w:rPr>
        <w:t xml:space="preserve">the radically modified type </w:t>
      </w:r>
      <w:r w:rsidR="00B42574">
        <w:rPr>
          <w:rFonts w:ascii="Times New Roman" w:eastAsiaTheme="minorEastAsia" w:hAnsi="Times New Roman" w:cs="Times New Roman"/>
          <w:sz w:val="24"/>
          <w:szCs w:val="24"/>
        </w:rPr>
        <w:t xml:space="preserve">and their corresponding formal analysis are </w:t>
      </w:r>
      <w:r w:rsidR="00F35C1C">
        <w:rPr>
          <w:rFonts w:ascii="Times New Roman" w:eastAsiaTheme="minorEastAsia" w:hAnsi="Times New Roman" w:cs="Times New Roman"/>
          <w:sz w:val="24"/>
          <w:szCs w:val="24"/>
        </w:rPr>
        <w:t xml:space="preserve">presented </w:t>
      </w:r>
      <w:r w:rsidR="00B42574">
        <w:rPr>
          <w:rFonts w:ascii="Times New Roman" w:eastAsiaTheme="minorEastAsia" w:hAnsi="Times New Roman" w:cs="Times New Roman"/>
          <w:sz w:val="24"/>
          <w:szCs w:val="24"/>
        </w:rPr>
        <w:t>as follows:</w:t>
      </w:r>
    </w:p>
    <w:p w14:paraId="6876D9FF"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52D3756D" w14:textId="7531BED6" w:rsidR="001F6FFE" w:rsidRPr="00966AE8" w:rsidRDefault="00A70C40" w:rsidP="00966AE8">
      <w:pPr>
        <w:pStyle w:val="Heading2"/>
        <w:rPr>
          <w:b/>
        </w:rPr>
      </w:pPr>
      <w:r w:rsidRPr="00966AE8">
        <w:t xml:space="preserve">Derivation of </w:t>
      </w:r>
      <w:r w:rsidRPr="00966AE8">
        <w:rPr>
          <w:b/>
        </w:rPr>
        <w:t>/oní-/</w:t>
      </w:r>
      <w:r w:rsidRPr="00966AE8">
        <w:t xml:space="preserve"> before Vowel [a]-initial Nouns: </w:t>
      </w:r>
      <w:r w:rsidR="001F6FFE" w:rsidRPr="00966AE8">
        <w:rPr>
          <w:rFonts w:ascii="Doulos SIL" w:hAnsi="Doulos SIL" w:cs="Doulos SIL"/>
          <w:b/>
        </w:rPr>
        <w:t>/oní-/</w:t>
      </w:r>
      <w:r w:rsidR="001F6FFE" w:rsidRPr="00966AE8">
        <w:rPr>
          <w:rFonts w:ascii="Doulos SIL" w:hAnsi="Doulos SIL" w:cs="Doulos SIL"/>
        </w:rPr>
        <w:t xml:space="preserve"> → </w:t>
      </w:r>
      <w:r w:rsidR="001F6FFE" w:rsidRPr="00966AE8">
        <w:rPr>
          <w:rFonts w:ascii="Doulos SIL" w:hAnsi="Doulos SIL" w:cs="Doulos SIL"/>
          <w:b/>
        </w:rPr>
        <w:t>[al-]</w:t>
      </w:r>
    </w:p>
    <w:p w14:paraId="3CADDE30" w14:textId="77777777" w:rsidR="00966AE8" w:rsidRPr="00D11366" w:rsidRDefault="00966AE8" w:rsidP="007B1DE1">
      <w:pPr>
        <w:tabs>
          <w:tab w:val="left" w:pos="0"/>
        </w:tabs>
        <w:spacing w:after="0" w:line="280" w:lineRule="atLeast"/>
        <w:jc w:val="both"/>
        <w:rPr>
          <w:rFonts w:ascii="Times New Roman" w:eastAsiaTheme="minorEastAsia" w:hAnsi="Times New Roman" w:cs="Times New Roman"/>
          <w:bCs/>
          <w:sz w:val="24"/>
          <w:szCs w:val="24"/>
          <w:lang w:val="yo-NG"/>
        </w:rPr>
      </w:pPr>
    </w:p>
    <w:p w14:paraId="2D8B2DD6" w14:textId="3C293D82" w:rsidR="009711B9" w:rsidRDefault="00043E9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D12EC">
        <w:rPr>
          <w:rFonts w:ascii="Times New Roman" w:eastAsiaTheme="minorEastAsia" w:hAnsi="Times New Roman" w:cs="Times New Roman"/>
          <w:sz w:val="24"/>
          <w:szCs w:val="24"/>
          <w:lang w:val="yo-NG"/>
        </w:rPr>
        <w:t>8</w:t>
      </w:r>
      <w:r>
        <w:rPr>
          <w:rFonts w:ascii="Times New Roman" w:eastAsiaTheme="minorEastAsia" w:hAnsi="Times New Roman" w:cs="Times New Roman"/>
          <w:sz w:val="24"/>
          <w:szCs w:val="24"/>
        </w:rPr>
        <w:t>)</w:t>
      </w:r>
      <w:r w:rsidR="009711B9" w:rsidRPr="009711B9">
        <w:rPr>
          <w:rFonts w:ascii="Times New Roman" w:eastAsiaTheme="minorEastAsia" w:hAnsi="Times New Roman" w:cs="Times New Roman"/>
          <w:sz w:val="24"/>
          <w:szCs w:val="24"/>
        </w:rPr>
        <w:t xml:space="preserve"> </w:t>
      </w:r>
      <w:r w:rsidR="009711B9">
        <w:rPr>
          <w:rFonts w:ascii="Times New Roman" w:eastAsiaTheme="minorEastAsia" w:hAnsi="Times New Roman" w:cs="Times New Roman"/>
          <w:sz w:val="24"/>
          <w:szCs w:val="24"/>
        </w:rPr>
        <w:tab/>
        <w:t>a.</w:t>
      </w:r>
      <w:r w:rsidR="009711B9">
        <w:rPr>
          <w:rFonts w:ascii="Times New Roman" w:eastAsiaTheme="minorEastAsia" w:hAnsi="Times New Roman" w:cs="Times New Roman"/>
          <w:sz w:val="24"/>
          <w:szCs w:val="24"/>
        </w:rPr>
        <w:tab/>
      </w:r>
      <w:proofErr w:type="spellStart"/>
      <w:r w:rsidR="009711B9" w:rsidRPr="00431EB8">
        <w:rPr>
          <w:rFonts w:ascii="Doulos SIL" w:eastAsiaTheme="minorEastAsia" w:hAnsi="Doulos SIL" w:cs="Doulos SIL"/>
          <w:b/>
          <w:bCs/>
          <w:sz w:val="24"/>
          <w:szCs w:val="24"/>
        </w:rPr>
        <w:t>oni</w:t>
      </w:r>
      <w:proofErr w:type="spellEnd"/>
      <w:r w:rsidR="009711B9" w:rsidRPr="00431EB8">
        <w:rPr>
          <w:rFonts w:ascii="Doulos SIL" w:eastAsiaTheme="minorEastAsia" w:hAnsi="Doulos SIL" w:cs="Doulos SIL"/>
          <w:b/>
          <w:bCs/>
          <w:sz w:val="24"/>
          <w:szCs w:val="24"/>
        </w:rPr>
        <w:t>́ – a</w:t>
      </w:r>
      <w:r w:rsidR="009711B9" w:rsidRPr="00431EB8">
        <w:rPr>
          <w:rFonts w:ascii="Doulos SIL" w:eastAsiaTheme="minorEastAsia" w:hAnsi="Doulos SIL" w:cs="Doulos SIL"/>
          <w:b/>
          <w:bCs/>
          <w:sz w:val="24"/>
          <w:szCs w:val="24"/>
          <w:lang w:val="yo-NG"/>
        </w:rPr>
        <w:t>já</w:t>
      </w:r>
      <w:r w:rsidR="009711B9" w:rsidRPr="00431EB8">
        <w:rPr>
          <w:rFonts w:ascii="Doulos SIL" w:eastAsiaTheme="minorEastAsia" w:hAnsi="Doulos SIL" w:cs="Doulos SIL"/>
          <w:b/>
          <w:bCs/>
          <w:sz w:val="24"/>
          <w:szCs w:val="24"/>
        </w:rPr>
        <w:tab/>
        <w:t>alá</w:t>
      </w:r>
      <w:r w:rsidR="009711B9" w:rsidRPr="00431EB8">
        <w:rPr>
          <w:rFonts w:ascii="Doulos SIL" w:eastAsiaTheme="minorEastAsia" w:hAnsi="Doulos SIL" w:cs="Doulos SIL"/>
          <w:b/>
          <w:bCs/>
          <w:sz w:val="24"/>
          <w:szCs w:val="24"/>
          <w:lang w:val="yo-NG"/>
        </w:rPr>
        <w:t>já</w:t>
      </w:r>
      <w:r w:rsidR="009711B9">
        <w:rPr>
          <w:rFonts w:ascii="Times New Roman" w:eastAsiaTheme="minorEastAsia" w:hAnsi="Times New Roman" w:cs="Times New Roman"/>
          <w:sz w:val="24"/>
          <w:szCs w:val="24"/>
        </w:rPr>
        <w:tab/>
      </w:r>
      <w:r w:rsidR="009711B9">
        <w:rPr>
          <w:rFonts w:ascii="Times New Roman" w:eastAsiaTheme="minorEastAsia" w:hAnsi="Times New Roman" w:cs="Times New Roman"/>
          <w:sz w:val="24"/>
          <w:szCs w:val="24"/>
        </w:rPr>
        <w:tab/>
        <w:t xml:space="preserve">‘owner/seller of </w:t>
      </w:r>
      <w:r w:rsidR="009711B9">
        <w:rPr>
          <w:rFonts w:ascii="Times New Roman" w:eastAsiaTheme="minorEastAsia" w:hAnsi="Times New Roman" w:cs="Times New Roman"/>
          <w:sz w:val="24"/>
          <w:szCs w:val="24"/>
          <w:lang w:val="yo-NG"/>
        </w:rPr>
        <w:t>dog</w:t>
      </w:r>
      <w:r w:rsidR="009711B9">
        <w:rPr>
          <w:rFonts w:ascii="Times New Roman" w:eastAsiaTheme="minorEastAsia" w:hAnsi="Times New Roman" w:cs="Times New Roman"/>
          <w:sz w:val="24"/>
          <w:szCs w:val="24"/>
        </w:rPr>
        <w:t>’</w:t>
      </w:r>
    </w:p>
    <w:p w14:paraId="4F6A3EA9" w14:textId="42A39B73" w:rsidR="009711B9" w:rsidRDefault="009711B9"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pre  </w:t>
      </w:r>
      <w:r>
        <w:rPr>
          <w:rFonts w:ascii="Times New Roman" w:eastAsiaTheme="minorEastAsia" w:hAnsi="Times New Roman" w:cs="Times New Roman"/>
          <w:sz w:val="24"/>
          <w:szCs w:val="24"/>
          <w:lang w:val="yo-NG"/>
        </w:rPr>
        <w:t xml:space="preserve">  dog</w:t>
      </w:r>
    </w:p>
    <w:p w14:paraId="198F5256" w14:textId="596C3716"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àgbàdo</w:t>
      </w:r>
      <w:r w:rsidRPr="00431EB8">
        <w:rPr>
          <w:rFonts w:ascii="Doulos SIL" w:eastAsiaTheme="minorEastAsia" w:hAnsi="Doulos SIL" w:cs="Doulos SIL"/>
          <w:b/>
          <w:bCs/>
          <w:sz w:val="24"/>
          <w:szCs w:val="24"/>
          <w:lang w:val="yo-NG"/>
        </w:rPr>
        <w:tab/>
        <w:t>alágbàdo</w:t>
      </w:r>
      <w:r>
        <w:rPr>
          <w:rFonts w:ascii="Times New Roman" w:eastAsiaTheme="minorEastAsia" w:hAnsi="Times New Roman" w:cs="Times New Roman"/>
          <w:sz w:val="24"/>
          <w:szCs w:val="24"/>
          <w:lang w:val="yo-NG"/>
        </w:rPr>
        <w:tab/>
        <w:t>‘owner/seller of maize</w:t>
      </w:r>
    </w:p>
    <w:p w14:paraId="278A294D" w14:textId="126AAE0C"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maize</w:t>
      </w:r>
    </w:p>
    <w:p w14:paraId="21A3C14D" w14:textId="19A6BBAC"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aṣọ</w:t>
      </w:r>
      <w:r w:rsidRPr="00431EB8">
        <w:rPr>
          <w:rFonts w:ascii="Doulos SIL" w:eastAsiaTheme="minorEastAsia" w:hAnsi="Doulos SIL" w:cs="Doulos SIL"/>
          <w:b/>
          <w:bCs/>
          <w:sz w:val="24"/>
          <w:szCs w:val="24"/>
          <w:lang w:val="yo-NG"/>
        </w:rPr>
        <w:tab/>
        <w:t>aláṣọ</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‘owner/seller of cloth’</w:t>
      </w:r>
    </w:p>
    <w:p w14:paraId="2C7A794C" w14:textId="038A60EB"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cloth</w:t>
      </w:r>
    </w:p>
    <w:p w14:paraId="6EB4D5C9" w14:textId="3223A499" w:rsidR="00D77514" w:rsidRP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àkàrà</w:t>
      </w:r>
      <w:r w:rsidRPr="00431EB8">
        <w:rPr>
          <w:rFonts w:ascii="Doulos SIL" w:eastAsiaTheme="minorEastAsia" w:hAnsi="Doulos SIL" w:cs="Doulos SIL"/>
          <w:b/>
          <w:bCs/>
          <w:sz w:val="24"/>
          <w:szCs w:val="24"/>
          <w:lang w:val="yo-NG"/>
        </w:rPr>
        <w:tab/>
        <w:t>alákàrà</w:t>
      </w:r>
      <w:r w:rsidRPr="00EB11E3">
        <w:rPr>
          <w:rFonts w:ascii="Times New Roman" w:eastAsiaTheme="minorEastAsia" w:hAnsi="Times New Roman" w:cs="Times New Roman"/>
          <w:b/>
          <w:bCs/>
          <w:sz w:val="24"/>
          <w:szCs w:val="24"/>
          <w:lang w:val="yo-NG"/>
        </w:rPr>
        <w:tab/>
      </w:r>
      <w:r w:rsidR="00DF173A">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‘owner/seller of bean-cake’</w:t>
      </w:r>
    </w:p>
    <w:p w14:paraId="5C4A28A0" w14:textId="6290833B"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pre    bean-cake</w:t>
      </w:r>
    </w:p>
    <w:p w14:paraId="5D075E4D" w14:textId="5F4F945A"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àánú</w:t>
      </w:r>
      <w:r w:rsidRPr="00431EB8">
        <w:rPr>
          <w:rFonts w:ascii="Doulos SIL" w:eastAsiaTheme="minorEastAsia" w:hAnsi="Doulos SIL" w:cs="Doulos SIL"/>
          <w:b/>
          <w:bCs/>
          <w:sz w:val="24"/>
          <w:szCs w:val="24"/>
          <w:lang w:val="yo-NG"/>
        </w:rPr>
        <w:tab/>
        <w:t>aláàánú</w:t>
      </w:r>
      <w:r>
        <w:rPr>
          <w:rFonts w:ascii="Times New Roman" w:eastAsiaTheme="minorEastAsia" w:hAnsi="Times New Roman" w:cs="Times New Roman"/>
          <w:sz w:val="24"/>
          <w:szCs w:val="24"/>
          <w:lang w:val="yo-NG"/>
        </w:rPr>
        <w:tab/>
        <w:t>‘</w:t>
      </w:r>
      <w:r w:rsidR="00E86007">
        <w:rPr>
          <w:rFonts w:ascii="Times New Roman" w:eastAsiaTheme="minorEastAsia" w:hAnsi="Times New Roman" w:cs="Times New Roman"/>
          <w:sz w:val="24"/>
          <w:szCs w:val="24"/>
          <w:lang w:val="yo-NG"/>
        </w:rPr>
        <w:t xml:space="preserve">a </w:t>
      </w:r>
      <w:r>
        <w:rPr>
          <w:rFonts w:ascii="Times New Roman" w:eastAsiaTheme="minorEastAsia" w:hAnsi="Times New Roman" w:cs="Times New Roman"/>
          <w:sz w:val="24"/>
          <w:szCs w:val="24"/>
          <w:lang w:val="yo-NG"/>
        </w:rPr>
        <w:t>merciful</w:t>
      </w:r>
      <w:r w:rsidR="00E86007">
        <w:rPr>
          <w:rFonts w:ascii="Times New Roman" w:eastAsiaTheme="minorEastAsia" w:hAnsi="Times New Roman" w:cs="Times New Roman"/>
          <w:sz w:val="24"/>
          <w:szCs w:val="24"/>
          <w:lang w:val="yo-NG"/>
        </w:rPr>
        <w:t xml:space="preserve"> person</w:t>
      </w:r>
      <w:r>
        <w:rPr>
          <w:rFonts w:ascii="Times New Roman" w:eastAsiaTheme="minorEastAsia" w:hAnsi="Times New Roman" w:cs="Times New Roman"/>
          <w:sz w:val="24"/>
          <w:szCs w:val="24"/>
          <w:lang w:val="yo-NG"/>
        </w:rPr>
        <w:t>’</w:t>
      </w:r>
    </w:p>
    <w:p w14:paraId="3860F9B7" w14:textId="4A516F83"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mercy</w:t>
      </w:r>
    </w:p>
    <w:p w14:paraId="312FC883" w14:textId="091218AD"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àkóso</w:t>
      </w:r>
      <w:r w:rsidRPr="00906B60">
        <w:rPr>
          <w:rFonts w:ascii="Doulos SIL" w:eastAsiaTheme="minorEastAsia" w:hAnsi="Doulos SIL" w:cs="Doulos SIL"/>
          <w:b/>
          <w:bCs/>
          <w:sz w:val="24"/>
          <w:szCs w:val="24"/>
          <w:lang w:val="yo-NG"/>
        </w:rPr>
        <w:tab/>
        <w:t>alákòóso</w:t>
      </w:r>
      <w:r>
        <w:rPr>
          <w:rFonts w:ascii="Times New Roman" w:eastAsiaTheme="minorEastAsia" w:hAnsi="Times New Roman" w:cs="Times New Roman"/>
          <w:sz w:val="24"/>
          <w:szCs w:val="24"/>
          <w:lang w:val="yo-NG"/>
        </w:rPr>
        <w:tab/>
        <w:t>‘manager’</w:t>
      </w:r>
    </w:p>
    <w:p w14:paraId="7DDC36CD" w14:textId="7AD87088"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control</w:t>
      </w:r>
    </w:p>
    <w:p w14:paraId="41C19915" w14:textId="77777777"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agbára</w:t>
      </w:r>
      <w:r w:rsidRPr="00906B60">
        <w:rPr>
          <w:rFonts w:ascii="Doulos SIL" w:eastAsiaTheme="minorEastAsia" w:hAnsi="Doulos SIL" w:cs="Doulos SIL"/>
          <w:b/>
          <w:bCs/>
          <w:sz w:val="24"/>
          <w:szCs w:val="24"/>
          <w:lang w:val="yo-NG"/>
        </w:rPr>
        <w:tab/>
        <w:t>alágbára</w:t>
      </w:r>
      <w:r>
        <w:rPr>
          <w:rFonts w:ascii="Times New Roman" w:eastAsiaTheme="minorEastAsia" w:hAnsi="Times New Roman" w:cs="Times New Roman"/>
          <w:sz w:val="24"/>
          <w:szCs w:val="24"/>
          <w:lang w:val="yo-NG"/>
        </w:rPr>
        <w:tab/>
        <w:t>‘a powerful person’</w:t>
      </w:r>
    </w:p>
    <w:p w14:paraId="5C6205B2" w14:textId="4E84C0E1" w:rsidR="00D77514" w:rsidRDefault="00D77514" w:rsidP="007B1DE1">
      <w:pPr>
        <w:tabs>
          <w:tab w:val="left" w:pos="0"/>
          <w:tab w:val="left" w:pos="720"/>
          <w:tab w:val="left" w:pos="1440"/>
          <w:tab w:val="left" w:pos="2160"/>
          <w:tab w:val="left" w:pos="2880"/>
          <w:tab w:val="left" w:pos="7809"/>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power </w:t>
      </w:r>
      <w:r>
        <w:rPr>
          <w:rFonts w:ascii="Times New Roman" w:eastAsiaTheme="minorEastAsia" w:hAnsi="Times New Roman" w:cs="Times New Roman"/>
          <w:sz w:val="24"/>
          <w:szCs w:val="24"/>
          <w:lang w:val="yo-NG"/>
        </w:rPr>
        <w:tab/>
      </w:r>
      <w:r w:rsidR="005C5014">
        <w:rPr>
          <w:rFonts w:ascii="Times New Roman" w:eastAsiaTheme="minorEastAsia" w:hAnsi="Times New Roman" w:cs="Times New Roman"/>
          <w:sz w:val="24"/>
          <w:szCs w:val="24"/>
          <w:lang w:val="yo-NG"/>
        </w:rPr>
        <w:tab/>
      </w:r>
    </w:p>
    <w:p w14:paraId="14EE81D4" w14:textId="77777777" w:rsidR="00E21997" w:rsidRDefault="00E21997" w:rsidP="007B1DE1">
      <w:pPr>
        <w:tabs>
          <w:tab w:val="left" w:pos="0"/>
        </w:tabs>
        <w:spacing w:after="0" w:line="280" w:lineRule="atLeast"/>
        <w:jc w:val="both"/>
        <w:rPr>
          <w:rFonts w:ascii="Times New Roman" w:eastAsiaTheme="minorEastAsia" w:hAnsi="Times New Roman" w:cs="Times New Roman"/>
          <w:sz w:val="24"/>
          <w:szCs w:val="24"/>
        </w:rPr>
      </w:pPr>
    </w:p>
    <w:p w14:paraId="56A61F4F" w14:textId="77777777" w:rsidR="00E21997" w:rsidRDefault="00E21997" w:rsidP="007B1DE1">
      <w:pPr>
        <w:tabs>
          <w:tab w:val="left" w:pos="0"/>
        </w:tabs>
        <w:spacing w:after="0" w:line="280" w:lineRule="atLeast"/>
        <w:jc w:val="both"/>
        <w:rPr>
          <w:rFonts w:ascii="Times New Roman" w:eastAsiaTheme="minorEastAsia" w:hAnsi="Times New Roman" w:cs="Times New Roman"/>
          <w:sz w:val="24"/>
          <w:szCs w:val="24"/>
        </w:rPr>
      </w:pPr>
    </w:p>
    <w:p w14:paraId="2DDF4350" w14:textId="1CF74F33" w:rsidR="0089597E" w:rsidRDefault="0089597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Analysis of </w:t>
      </w:r>
      <w:r w:rsidRPr="00966AE8">
        <w:rPr>
          <w:rFonts w:ascii="Doulos SIL" w:eastAsiaTheme="minorEastAsia" w:hAnsi="Doulos SIL" w:cs="Doulos SIL"/>
          <w:b/>
          <w:bCs/>
          <w:sz w:val="24"/>
          <w:szCs w:val="24"/>
        </w:rPr>
        <w:t>/</w:t>
      </w:r>
      <w:proofErr w:type="spellStart"/>
      <w:r w:rsidRPr="00966AE8">
        <w:rPr>
          <w:rFonts w:ascii="Doulos SIL" w:eastAsiaTheme="minorEastAsia" w:hAnsi="Doulos SIL" w:cs="Doulos SIL"/>
          <w:b/>
          <w:bCs/>
          <w:sz w:val="24"/>
          <w:szCs w:val="24"/>
        </w:rPr>
        <w:t>oni</w:t>
      </w:r>
      <w:proofErr w:type="spellEnd"/>
      <w:r w:rsidRPr="00966AE8">
        <w:rPr>
          <w:rFonts w:ascii="Doulos SIL" w:eastAsiaTheme="minorEastAsia" w:hAnsi="Doulos SIL" w:cs="Doulos SIL"/>
          <w:b/>
          <w:bCs/>
          <w:sz w:val="24"/>
          <w:szCs w:val="24"/>
        </w:rPr>
        <w:t>́-a</w:t>
      </w:r>
      <w:r w:rsidRPr="00966AE8">
        <w:rPr>
          <w:rFonts w:ascii="Doulos SIL" w:eastAsiaTheme="minorEastAsia" w:hAnsi="Doulos SIL" w:cs="Doulos SIL"/>
          <w:b/>
          <w:bCs/>
          <w:sz w:val="24"/>
          <w:szCs w:val="24"/>
          <w:lang w:val="yo-NG"/>
        </w:rPr>
        <w:t>já</w:t>
      </w:r>
      <w:r w:rsidRPr="00966AE8">
        <w:rPr>
          <w:rFonts w:ascii="Doulos SIL" w:eastAsiaTheme="minorEastAsia" w:hAnsi="Doulos SIL" w:cs="Doulos SIL"/>
          <w:b/>
          <w:bCs/>
          <w:sz w:val="24"/>
          <w:szCs w:val="24"/>
        </w:rPr>
        <w:t>/</w:t>
      </w:r>
      <w:r w:rsidRPr="00966AE8">
        <w:rPr>
          <w:rFonts w:ascii="Doulos SIL" w:eastAsiaTheme="minorEastAsia" w:hAnsi="Doulos SIL" w:cs="Doulos SIL"/>
          <w:sz w:val="24"/>
          <w:szCs w:val="24"/>
        </w:rPr>
        <w:t xml:space="preserve"> → </w:t>
      </w:r>
      <w:r w:rsidRPr="00966AE8">
        <w:rPr>
          <w:rFonts w:ascii="Doulos SIL" w:eastAsiaTheme="minorEastAsia" w:hAnsi="Doulos SIL" w:cs="Doulos SIL"/>
          <w:b/>
          <w:bCs/>
          <w:sz w:val="24"/>
          <w:szCs w:val="24"/>
        </w:rPr>
        <w:t>[alá</w:t>
      </w:r>
      <w:r w:rsidRPr="00966AE8">
        <w:rPr>
          <w:rFonts w:ascii="Doulos SIL" w:eastAsiaTheme="minorEastAsia" w:hAnsi="Doulos SIL" w:cs="Doulos SIL"/>
          <w:b/>
          <w:bCs/>
          <w:sz w:val="24"/>
          <w:szCs w:val="24"/>
          <w:lang w:val="yo-NG"/>
        </w:rPr>
        <w:t>já</w:t>
      </w:r>
      <w:r w:rsidRPr="00966AE8">
        <w:rPr>
          <w:rFonts w:ascii="Doulos SIL" w:eastAsiaTheme="minorEastAsia" w:hAnsi="Doulos SIL" w:cs="Doulos SIL"/>
          <w:b/>
          <w:bCs/>
          <w:sz w:val="24"/>
          <w:szCs w:val="24"/>
        </w:rPr>
        <w:t>]</w:t>
      </w:r>
      <w:r>
        <w:rPr>
          <w:rFonts w:ascii="Times New Roman" w:eastAsiaTheme="minorEastAsia" w:hAnsi="Times New Roman" w:cs="Times New Roman"/>
          <w:sz w:val="24"/>
          <w:szCs w:val="24"/>
        </w:rPr>
        <w:tab/>
        <w:t xml:space="preserve">‘owner/seller of </w:t>
      </w:r>
      <w:r>
        <w:rPr>
          <w:rFonts w:ascii="Times New Roman" w:eastAsiaTheme="minorEastAsia" w:hAnsi="Times New Roman" w:cs="Times New Roman"/>
          <w:sz w:val="24"/>
          <w:szCs w:val="24"/>
          <w:lang w:val="yo-NG"/>
        </w:rPr>
        <w:t>dog</w:t>
      </w:r>
      <w:r>
        <w:rPr>
          <w:rFonts w:ascii="Times New Roman" w:eastAsiaTheme="minorEastAsia" w:hAnsi="Times New Roman" w:cs="Times New Roman"/>
          <w:sz w:val="24"/>
          <w:szCs w:val="24"/>
        </w:rPr>
        <w:t>’</w:t>
      </w:r>
    </w:p>
    <w:p w14:paraId="1182E46E" w14:textId="77777777" w:rsidR="0065560A" w:rsidRDefault="0065560A" w:rsidP="007B1DE1">
      <w:pPr>
        <w:tabs>
          <w:tab w:val="left" w:pos="0"/>
        </w:tabs>
        <w:spacing w:after="0" w:line="280" w:lineRule="atLeast"/>
        <w:jc w:val="both"/>
        <w:rPr>
          <w:rFonts w:ascii="Times New Roman" w:eastAsiaTheme="minorEastAsia" w:hAnsi="Times New Roman" w:cs="Times New Roman"/>
          <w:sz w:val="24"/>
          <w:szCs w:val="24"/>
        </w:rPr>
      </w:pPr>
    </w:p>
    <w:tbl>
      <w:tblPr>
        <w:tblStyle w:val="TableGrid"/>
        <w:tblW w:w="0" w:type="auto"/>
        <w:tblLook w:val="04A0" w:firstRow="1" w:lastRow="0" w:firstColumn="1" w:lastColumn="0" w:noHBand="0" w:noVBand="1"/>
      </w:tblPr>
      <w:tblGrid>
        <w:gridCol w:w="1980"/>
        <w:gridCol w:w="789"/>
        <w:gridCol w:w="850"/>
        <w:gridCol w:w="709"/>
        <w:gridCol w:w="709"/>
        <w:gridCol w:w="708"/>
        <w:gridCol w:w="709"/>
      </w:tblGrid>
      <w:tr w:rsidR="0065560A" w14:paraId="3CA3C105" w14:textId="77777777" w:rsidTr="005C5014">
        <w:trPr>
          <w:trHeight w:val="1866"/>
        </w:trPr>
        <w:tc>
          <w:tcPr>
            <w:tcW w:w="1980" w:type="dxa"/>
          </w:tcPr>
          <w:p w14:paraId="72727C43" w14:textId="77777777" w:rsidR="005C5014" w:rsidRDefault="0065560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41497CD1"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0D6C27AF"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3B9216D6"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2BA75493"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50D1B927" w14:textId="6A103F84" w:rsidR="0065560A" w:rsidRPr="00966AE8" w:rsidRDefault="0065560A" w:rsidP="007B1DE1">
            <w:pPr>
              <w:tabs>
                <w:tab w:val="left" w:pos="0"/>
              </w:tabs>
              <w:spacing w:line="280" w:lineRule="atLeast"/>
              <w:jc w:val="both"/>
              <w:rPr>
                <w:rFonts w:ascii="Doulos SIL" w:eastAsiaTheme="minorEastAsia" w:hAnsi="Doulos SIL" w:cs="Doulos SIL"/>
                <w:sz w:val="24"/>
                <w:szCs w:val="24"/>
              </w:rPr>
            </w:pPr>
            <w:r w:rsidRPr="00966AE8">
              <w:rPr>
                <w:rFonts w:ascii="Doulos SIL" w:eastAsiaTheme="minorEastAsia" w:hAnsi="Doulos SIL" w:cs="Doulos SIL"/>
                <w:sz w:val="24"/>
                <w:szCs w:val="24"/>
              </w:rPr>
              <w:t xml:space="preserve"> </w:t>
            </w:r>
            <w:r w:rsidR="005C5014" w:rsidRPr="00966AE8">
              <w:rPr>
                <w:rFonts w:ascii="Doulos SIL" w:eastAsiaTheme="minorEastAsia" w:hAnsi="Doulos SIL" w:cs="Doulos SIL"/>
                <w:sz w:val="24"/>
                <w:szCs w:val="24"/>
              </w:rPr>
              <w:t xml:space="preserve">       </w:t>
            </w:r>
            <w:r w:rsidRPr="00966AE8">
              <w:rPr>
                <w:rFonts w:ascii="Doulos SIL" w:eastAsiaTheme="minorEastAsia" w:hAnsi="Doulos SIL" w:cs="Doulos SIL"/>
                <w:sz w:val="24"/>
                <w:szCs w:val="24"/>
              </w:rPr>
              <w:t>/</w:t>
            </w:r>
            <w:proofErr w:type="spellStart"/>
            <w:r w:rsidRPr="00966AE8">
              <w:rPr>
                <w:rFonts w:ascii="Doulos SIL" w:eastAsiaTheme="minorEastAsia" w:hAnsi="Doulos SIL" w:cs="Doulos SIL"/>
                <w:sz w:val="24"/>
                <w:szCs w:val="24"/>
              </w:rPr>
              <w:t>oni</w:t>
            </w:r>
            <w:proofErr w:type="spellEnd"/>
            <w:r w:rsidRPr="00966AE8">
              <w:rPr>
                <w:rFonts w:ascii="Doulos SIL" w:eastAsiaTheme="minorEastAsia" w:hAnsi="Doulos SIL" w:cs="Doulos SIL"/>
                <w:sz w:val="24"/>
                <w:szCs w:val="24"/>
              </w:rPr>
              <w:t>́-a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extDirection w:val="btLr"/>
          </w:tcPr>
          <w:p w14:paraId="18B8EBA8" w14:textId="5E5329E9" w:rsidR="0065560A" w:rsidRDefault="0065560A"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850" w:type="dxa"/>
            <w:tcBorders>
              <w:left w:val="dashSmallGap" w:sz="4" w:space="0" w:color="auto"/>
              <w:right w:val="dashSmallGap" w:sz="4" w:space="0" w:color="auto"/>
            </w:tcBorders>
            <w:textDirection w:val="btLr"/>
          </w:tcPr>
          <w:p w14:paraId="09354162" w14:textId="2A4F585E" w:rsidR="0065560A" w:rsidRDefault="0065560A"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B1A0CAA" w14:textId="1A590D31"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1164BB37" w14:textId="3C640289"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8" w:type="dxa"/>
            <w:textDirection w:val="btLr"/>
          </w:tcPr>
          <w:p w14:paraId="606EDE35" w14:textId="425C76A4"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184F7E0F" w14:textId="576AB054"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65560A" w14:paraId="48A71611" w14:textId="77777777" w:rsidTr="005C5014">
        <w:tc>
          <w:tcPr>
            <w:tcW w:w="1980" w:type="dxa"/>
          </w:tcPr>
          <w:p w14:paraId="71309FCD" w14:textId="3CAF1B30" w:rsidR="0065560A" w:rsidRPr="006A52F2" w:rsidRDefault="006A52F2"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sidRPr="00966AE8">
              <w:rPr>
                <w:rFonts w:ascii="Doulos SIL" w:eastAsiaTheme="minorEastAsia" w:hAnsi="Doulos SIL" w:cs="Doulos SIL"/>
                <w:sz w:val="24"/>
                <w:szCs w:val="24"/>
              </w:rPr>
              <w:t>on[á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cPr>
          <w:p w14:paraId="716F6425"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5961D634"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9635EFC"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43FB813" w14:textId="10C42541"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6B85722A"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979971C" w14:textId="6CA70D1B"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65560A" w14:paraId="2DEAFB59" w14:textId="77777777" w:rsidTr="005C5014">
        <w:tc>
          <w:tcPr>
            <w:tcW w:w="1980" w:type="dxa"/>
          </w:tcPr>
          <w:p w14:paraId="4D065E9F" w14:textId="64244082" w:rsidR="0065560A" w:rsidRPr="006A52F2" w:rsidRDefault="006A52F2"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proofErr w:type="spellStart"/>
            <w:r w:rsidRPr="00966AE8">
              <w:rPr>
                <w:rFonts w:ascii="Doulos SIL" w:eastAsiaTheme="minorEastAsia" w:hAnsi="Doulos SIL" w:cs="Doulos SIL"/>
                <w:sz w:val="24"/>
                <w:szCs w:val="24"/>
              </w:rPr>
              <w:t>oni</w:t>
            </w:r>
            <w:proofErr w:type="spellEnd"/>
            <w:r w:rsidRPr="00966AE8">
              <w:rPr>
                <w:rFonts w:ascii="Doulos SIL" w:eastAsiaTheme="minorEastAsia" w:hAnsi="Doulos SIL" w:cs="Doulos SIL"/>
                <w:sz w:val="24"/>
                <w:szCs w:val="24"/>
              </w:rPr>
              <w:t>́[a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cPr>
          <w:p w14:paraId="0868C871" w14:textId="1CC4286C"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850" w:type="dxa"/>
            <w:tcBorders>
              <w:left w:val="dashSmallGap" w:sz="4" w:space="0" w:color="auto"/>
              <w:right w:val="dashSmallGap" w:sz="4" w:space="0" w:color="auto"/>
            </w:tcBorders>
          </w:tcPr>
          <w:p w14:paraId="36DE3FE3"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0745C115"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A0CFF66" w14:textId="19F4268B"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7FAEAB71"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AF40183"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r>
      <w:tr w:rsidR="0065560A" w14:paraId="29C1AC51" w14:textId="77777777" w:rsidTr="005C5014">
        <w:tc>
          <w:tcPr>
            <w:tcW w:w="1980" w:type="dxa"/>
          </w:tcPr>
          <w:p w14:paraId="2AB94972" w14:textId="2923CBFE" w:rsidR="0065560A" w:rsidRPr="005C5014" w:rsidRDefault="005C5014"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heme="majorBidi" w:hAnsiTheme="majorBidi" w:cstheme="majorBidi"/>
                <w:sz w:val="24"/>
                <w:szCs w:val="24"/>
              </w:rPr>
              <w:t xml:space="preserve">c. </w:t>
            </w:r>
            <w:r w:rsidR="00001634" w:rsidRPr="00966AE8">
              <w:rPr>
                <w:rFonts w:ascii="Doulos SIL" w:eastAsiaTheme="minorEastAsia" w:hAnsi="Doulos SIL" w:cs="Doulos SIL"/>
                <w:sz w:val="24"/>
                <w:szCs w:val="24"/>
              </w:rPr>
              <w:t>al[á</w:t>
            </w:r>
            <w:r w:rsidR="00001634" w:rsidRPr="00966AE8">
              <w:rPr>
                <w:rFonts w:ascii="Doulos SIL" w:eastAsiaTheme="minorEastAsia" w:hAnsi="Doulos SIL" w:cs="Doulos SIL"/>
                <w:sz w:val="24"/>
                <w:szCs w:val="24"/>
                <w:lang w:val="yo-NG"/>
              </w:rPr>
              <w:t>já</w:t>
            </w:r>
            <w:r w:rsidR="00001634" w:rsidRPr="00966AE8">
              <w:rPr>
                <w:rFonts w:ascii="Doulos SIL" w:eastAsiaTheme="minorEastAsia" w:hAnsi="Doulos SIL" w:cs="Doulos SIL"/>
                <w:sz w:val="24"/>
                <w:szCs w:val="24"/>
              </w:rPr>
              <w:t>]</w:t>
            </w:r>
          </w:p>
        </w:tc>
        <w:tc>
          <w:tcPr>
            <w:tcW w:w="789" w:type="dxa"/>
            <w:tcBorders>
              <w:right w:val="dashSmallGap" w:sz="4" w:space="0" w:color="auto"/>
            </w:tcBorders>
          </w:tcPr>
          <w:p w14:paraId="2143522A"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2EB3CE21"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42F79CA8"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3041BC9D"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64ED95DF" w14:textId="7947398D"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099B66C1" w14:textId="54F173EC"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047DFB59" w14:textId="75CE1F60" w:rsidR="0089597E" w:rsidRDefault="0089597E" w:rsidP="007B1DE1">
      <w:pPr>
        <w:tabs>
          <w:tab w:val="left" w:pos="0"/>
        </w:tabs>
        <w:spacing w:after="0" w:line="280" w:lineRule="atLeast"/>
        <w:jc w:val="both"/>
        <w:rPr>
          <w:rFonts w:ascii="Times New Roman" w:eastAsiaTheme="minorEastAsia" w:hAnsi="Times New Roman" w:cs="Times New Roman"/>
          <w:sz w:val="24"/>
          <w:szCs w:val="24"/>
        </w:rPr>
      </w:pPr>
    </w:p>
    <w:p w14:paraId="735C6DDE" w14:textId="2F6DD8E7" w:rsidR="000D39DF" w:rsidRDefault="000D39D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presents three competing candidates on the basis of the input </w:t>
      </w:r>
      <w:r w:rsidRPr="00C97232">
        <w:rPr>
          <w:rFonts w:ascii="Times New Roman" w:eastAsiaTheme="minorEastAsia" w:hAnsi="Times New Roman" w:cs="Times New Roman"/>
          <w:b/>
          <w:bCs/>
          <w:sz w:val="24"/>
          <w:szCs w:val="24"/>
        </w:rPr>
        <w:t>/</w:t>
      </w:r>
      <w:proofErr w:type="spellStart"/>
      <w:r w:rsidRPr="00C97232">
        <w:rPr>
          <w:rFonts w:ascii="Times New Roman" w:eastAsiaTheme="minorEastAsia" w:hAnsi="Times New Roman" w:cs="Times New Roman"/>
          <w:b/>
          <w:bCs/>
          <w:sz w:val="24"/>
          <w:szCs w:val="24"/>
        </w:rPr>
        <w:t>oni</w:t>
      </w:r>
      <w:proofErr w:type="spellEnd"/>
      <w:r w:rsidRPr="00C97232">
        <w:rPr>
          <w:rFonts w:ascii="Times New Roman" w:eastAsiaTheme="minorEastAsia" w:hAnsi="Times New Roman" w:cs="Times New Roman"/>
          <w:b/>
          <w:bCs/>
          <w:sz w:val="24"/>
          <w:szCs w:val="24"/>
        </w:rPr>
        <w:t>́-a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sidR="001628B7">
        <w:rPr>
          <w:rFonts w:ascii="Times New Roman" w:eastAsiaTheme="minorEastAsia" w:hAnsi="Times New Roman" w:cs="Times New Roman"/>
          <w:sz w:val="24"/>
          <w:szCs w:val="24"/>
        </w:rPr>
        <w:t xml:space="preserve">The first candidate satisfies the three highest ranked constraints: </w:t>
      </w:r>
      <w:r w:rsidR="001628B7" w:rsidRPr="00DE2196">
        <w:rPr>
          <w:rFonts w:ascii="Times New Roman" w:eastAsiaTheme="minorEastAsia" w:hAnsi="Times New Roman" w:cs="Times New Roman"/>
          <w:sz w:val="24"/>
          <w:szCs w:val="24"/>
        </w:rPr>
        <w:t>N</w:t>
      </w:r>
      <w:r w:rsidR="001628B7" w:rsidRPr="00DE2196">
        <w:rPr>
          <w:rFonts w:ascii="Times New Roman" w:eastAsiaTheme="minorEastAsia" w:hAnsi="Times New Roman" w:cs="Times New Roman"/>
          <w:sz w:val="20"/>
          <w:szCs w:val="20"/>
        </w:rPr>
        <w:t>O-</w:t>
      </w:r>
      <w:r w:rsidR="001628B7" w:rsidRPr="00DE2196">
        <w:rPr>
          <w:rFonts w:ascii="Times New Roman" w:eastAsiaTheme="minorEastAsia" w:hAnsi="Times New Roman" w:cs="Times New Roman"/>
          <w:sz w:val="24"/>
          <w:szCs w:val="24"/>
        </w:rPr>
        <w:t>H</w:t>
      </w:r>
      <w:r w:rsidR="001628B7" w:rsidRPr="00DE2196">
        <w:rPr>
          <w:rFonts w:ascii="Times New Roman" w:eastAsiaTheme="minorEastAsia" w:hAnsi="Times New Roman" w:cs="Times New Roman"/>
          <w:sz w:val="20"/>
          <w:szCs w:val="20"/>
        </w:rPr>
        <w:t>IATUS</w:t>
      </w:r>
      <w:r w:rsidR="001628B7">
        <w:rPr>
          <w:rFonts w:ascii="Times New Roman" w:eastAsiaTheme="minorEastAsia" w:hAnsi="Times New Roman" w:cs="Times New Roman"/>
          <w:sz w:val="20"/>
          <w:szCs w:val="20"/>
        </w:rPr>
        <w:t xml:space="preserve">, </w:t>
      </w:r>
      <w:r w:rsidR="001628B7">
        <w:rPr>
          <w:rFonts w:ascii="Times New Roman" w:eastAsiaTheme="minorEastAsia" w:hAnsi="Times New Roman" w:cs="Times New Roman"/>
          <w:sz w:val="24"/>
          <w:szCs w:val="24"/>
        </w:rPr>
        <w:t>N</w:t>
      </w:r>
      <w:r w:rsidR="001628B7">
        <w:rPr>
          <w:rFonts w:ascii="Times New Roman" w:eastAsiaTheme="minorEastAsia" w:hAnsi="Times New Roman" w:cs="Times New Roman"/>
          <w:sz w:val="20"/>
          <w:szCs w:val="20"/>
        </w:rPr>
        <w:t>O-</w:t>
      </w:r>
      <w:r w:rsidR="001628B7">
        <w:rPr>
          <w:rFonts w:ascii="Times New Roman" w:eastAsiaTheme="minorEastAsia" w:hAnsi="Times New Roman" w:cs="Times New Roman"/>
          <w:sz w:val="24"/>
          <w:szCs w:val="24"/>
        </w:rPr>
        <w:t>F</w:t>
      </w:r>
      <w:r w:rsidR="001628B7" w:rsidRPr="004A107C">
        <w:rPr>
          <w:rFonts w:ascii="Times New Roman" w:eastAsiaTheme="minorEastAsia" w:hAnsi="Times New Roman" w:cs="Times New Roman"/>
          <w:sz w:val="20"/>
          <w:szCs w:val="20"/>
        </w:rPr>
        <w:t>LOAT</w:t>
      </w:r>
      <w:r w:rsidR="001628B7">
        <w:rPr>
          <w:rFonts w:ascii="Times New Roman" w:eastAsiaTheme="minorEastAsia" w:hAnsi="Times New Roman" w:cs="Times New Roman"/>
          <w:sz w:val="24"/>
          <w:szCs w:val="24"/>
          <w:vertAlign w:val="subscript"/>
        </w:rPr>
        <w:t>[</w:t>
      </w:r>
      <w:r w:rsidR="001628B7">
        <w:rPr>
          <w:rFonts w:ascii="Times New Roman" w:eastAsiaTheme="minorEastAsia" w:hAnsi="Times New Roman" w:cs="Times New Roman"/>
          <w:sz w:val="20"/>
          <w:szCs w:val="20"/>
          <w:vertAlign w:val="subscript"/>
        </w:rPr>
        <w:t>TONE</w:t>
      </w:r>
      <w:r w:rsidR="001628B7">
        <w:rPr>
          <w:rFonts w:ascii="Times New Roman" w:eastAsiaTheme="minorEastAsia" w:hAnsi="Times New Roman" w:cs="Times New Roman"/>
          <w:sz w:val="24"/>
          <w:szCs w:val="24"/>
          <w:vertAlign w:val="subscript"/>
        </w:rPr>
        <w:t xml:space="preserve">], </w:t>
      </w:r>
      <w:r w:rsidR="001628B7">
        <w:rPr>
          <w:rFonts w:ascii="Times New Roman" w:eastAsiaTheme="minorEastAsia" w:hAnsi="Times New Roman" w:cs="Times New Roman"/>
          <w:sz w:val="24"/>
          <w:szCs w:val="24"/>
        </w:rPr>
        <w:t>and M</w:t>
      </w:r>
      <w:r w:rsidR="001628B7">
        <w:rPr>
          <w:rFonts w:ascii="Times New Roman" w:eastAsiaTheme="minorEastAsia" w:hAnsi="Times New Roman" w:cs="Times New Roman"/>
          <w:sz w:val="20"/>
          <w:szCs w:val="20"/>
        </w:rPr>
        <w:t>AX</w:t>
      </w:r>
      <w:r w:rsidR="001628B7">
        <w:rPr>
          <w:rFonts w:ascii="Times New Roman" w:eastAsiaTheme="minorEastAsia" w:hAnsi="Times New Roman" w:cs="Times New Roman"/>
          <w:sz w:val="24"/>
          <w:szCs w:val="24"/>
        </w:rPr>
        <w:t>(G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D</w:t>
      </w:r>
      <w:r w:rsidR="001628B7">
        <w:rPr>
          <w:rFonts w:ascii="Times New Roman" w:eastAsiaTheme="minorEastAsia" w:hAnsi="Times New Roman" w:cs="Times New Roman"/>
          <w:sz w:val="24"/>
          <w:szCs w:val="24"/>
        </w:rPr>
        <w:t>), just as the last candidate does. This implies that the competition between (a) and (c) is undecided on these three constraints; hence, the need to move further on the hierarchy. The next highly ranked constraint, A</w:t>
      </w:r>
      <w:r w:rsidR="001628B7">
        <w:rPr>
          <w:rFonts w:ascii="Times New Roman" w:eastAsiaTheme="minorEastAsia" w:hAnsi="Times New Roman" w:cs="Times New Roman"/>
          <w:sz w:val="20"/>
          <w:szCs w:val="20"/>
        </w:rPr>
        <w:t>LIGN</w:t>
      </w:r>
      <w:r w:rsidR="001628B7">
        <w:rPr>
          <w:rFonts w:ascii="Times New Roman" w:eastAsiaTheme="minorEastAsia" w:hAnsi="Times New Roman" w:cs="Times New Roman"/>
          <w:sz w:val="24"/>
          <w:szCs w:val="24"/>
        </w:rPr>
        <w:t>[V</w:t>
      </w:r>
      <w:r w:rsidR="001628B7">
        <w:rPr>
          <w:rFonts w:ascii="Times New Roman" w:eastAsiaTheme="minorEastAsia" w:hAnsi="Times New Roman" w:cs="Times New Roman"/>
          <w:sz w:val="20"/>
          <w:szCs w:val="20"/>
        </w:rPr>
        <w:t>OC</w:t>
      </w:r>
      <w:r w:rsidR="001628B7">
        <w:rPr>
          <w:rFonts w:ascii="Times New Roman" w:eastAsiaTheme="minorEastAsia" w:hAnsi="Times New Roman" w:cs="Times New Roman"/>
          <w:sz w:val="24"/>
          <w:szCs w:val="24"/>
        </w:rPr>
        <w:t>]</w:t>
      </w:r>
      <w:r w:rsidR="001628B7">
        <w:rPr>
          <w:rFonts w:ascii="Times New Roman" w:eastAsiaTheme="minorEastAsia" w:hAnsi="Times New Roman" w:cs="Times New Roman"/>
          <w:sz w:val="20"/>
          <w:szCs w:val="20"/>
        </w:rPr>
        <w:t>-</w:t>
      </w:r>
      <w:r w:rsidR="001628B7">
        <w:rPr>
          <w:rFonts w:ascii="Times New Roman" w:eastAsiaTheme="minorEastAsia" w:hAnsi="Times New Roman" w:cs="Times New Roman"/>
          <w:sz w:val="24"/>
          <w:szCs w:val="24"/>
        </w:rPr>
        <w:t>L, however, settles the competition in that (a) violates it fatally by misaligning the left edge of the prefix (defined by vowel [o]) and the left edge of the 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 xml:space="preserve">D </w:t>
      </w:r>
      <w:r w:rsidR="001628B7">
        <w:rPr>
          <w:rFonts w:ascii="Times New Roman" w:eastAsiaTheme="minorEastAsia" w:hAnsi="Times New Roman" w:cs="Times New Roman"/>
          <w:sz w:val="24"/>
          <w:szCs w:val="24"/>
        </w:rPr>
        <w:t>(defined by vowel [a]); whereas (c) obeys this constraint via p</w:t>
      </w:r>
      <w:r w:rsidR="00050CDE">
        <w:rPr>
          <w:rFonts w:ascii="Times New Roman" w:eastAsiaTheme="minorEastAsia" w:hAnsi="Times New Roman" w:cs="Times New Roman"/>
          <w:sz w:val="24"/>
          <w:szCs w:val="24"/>
        </w:rPr>
        <w:t>erfect</w:t>
      </w:r>
      <w:r w:rsidR="001628B7">
        <w:rPr>
          <w:rFonts w:ascii="Times New Roman" w:eastAsiaTheme="minorEastAsia" w:hAnsi="Times New Roman" w:cs="Times New Roman"/>
          <w:sz w:val="24"/>
          <w:szCs w:val="24"/>
        </w:rPr>
        <w:t xml:space="preserve"> alignment of the left edges of both morphological constituents.</w:t>
      </w:r>
      <w:r w:rsidR="00050CDE">
        <w:rPr>
          <w:rFonts w:ascii="Times New Roman" w:eastAsiaTheme="minorEastAsia" w:hAnsi="Times New Roman" w:cs="Times New Roman"/>
          <w:sz w:val="24"/>
          <w:szCs w:val="24"/>
        </w:rPr>
        <w:t xml:space="preserve"> For the second candidate, </w:t>
      </w:r>
      <w:r w:rsidR="00AB6002">
        <w:rPr>
          <w:rFonts w:ascii="Times New Roman" w:eastAsiaTheme="minorEastAsia" w:hAnsi="Times New Roman" w:cs="Times New Roman"/>
          <w:sz w:val="24"/>
          <w:szCs w:val="24"/>
        </w:rPr>
        <w:t xml:space="preserve">the </w:t>
      </w:r>
      <w:r w:rsidR="00050CDE">
        <w:rPr>
          <w:rFonts w:ascii="Times New Roman" w:eastAsiaTheme="minorEastAsia" w:hAnsi="Times New Roman" w:cs="Times New Roman"/>
          <w:sz w:val="24"/>
          <w:szCs w:val="24"/>
        </w:rPr>
        <w:t xml:space="preserve">hiatal configuration at the boundary between </w:t>
      </w:r>
      <w:r w:rsidR="00AB6002">
        <w:rPr>
          <w:rFonts w:ascii="Times New Roman" w:eastAsiaTheme="minorEastAsia" w:hAnsi="Times New Roman" w:cs="Times New Roman"/>
          <w:sz w:val="24"/>
          <w:szCs w:val="24"/>
        </w:rPr>
        <w:t>the prefix and the G</w:t>
      </w:r>
      <w:r w:rsidR="00AB6002">
        <w:rPr>
          <w:rFonts w:ascii="Times New Roman" w:eastAsiaTheme="minorEastAsia" w:hAnsi="Times New Roman" w:cs="Times New Roman"/>
          <w:sz w:val="20"/>
          <w:szCs w:val="20"/>
        </w:rPr>
        <w:t>R</w:t>
      </w:r>
      <w:r w:rsidR="00AB6002">
        <w:rPr>
          <w:rFonts w:ascii="Times New Roman" w:eastAsiaTheme="minorEastAsia" w:hAnsi="Times New Roman" w:cs="Times New Roman"/>
          <w:sz w:val="24"/>
          <w:szCs w:val="24"/>
        </w:rPr>
        <w:t>W</w:t>
      </w:r>
      <w:r w:rsidR="00AB6002">
        <w:rPr>
          <w:rFonts w:ascii="Times New Roman" w:eastAsiaTheme="minorEastAsia" w:hAnsi="Times New Roman" w:cs="Times New Roman"/>
          <w:sz w:val="20"/>
          <w:szCs w:val="20"/>
        </w:rPr>
        <w:t xml:space="preserve">D </w:t>
      </w:r>
      <w:r w:rsidR="00AB6002">
        <w:rPr>
          <w:rFonts w:ascii="Times New Roman" w:eastAsiaTheme="minorEastAsia" w:hAnsi="Times New Roman" w:cs="Times New Roman"/>
          <w:sz w:val="24"/>
          <w:szCs w:val="24"/>
        </w:rPr>
        <w:t xml:space="preserve">implies a severe violation of the undominated markedness constraint </w:t>
      </w:r>
      <w:r w:rsidR="00AB6002" w:rsidRPr="00DE2196">
        <w:rPr>
          <w:rFonts w:ascii="Times New Roman" w:eastAsiaTheme="minorEastAsia" w:hAnsi="Times New Roman" w:cs="Times New Roman"/>
          <w:sz w:val="24"/>
          <w:szCs w:val="24"/>
        </w:rPr>
        <w:t>N</w:t>
      </w:r>
      <w:r w:rsidR="00AB6002" w:rsidRPr="00DE2196">
        <w:rPr>
          <w:rFonts w:ascii="Times New Roman" w:eastAsiaTheme="minorEastAsia" w:hAnsi="Times New Roman" w:cs="Times New Roman"/>
          <w:sz w:val="20"/>
          <w:szCs w:val="20"/>
        </w:rPr>
        <w:t>O-</w:t>
      </w:r>
      <w:r w:rsidR="00AB6002" w:rsidRPr="00DE2196">
        <w:rPr>
          <w:rFonts w:ascii="Times New Roman" w:eastAsiaTheme="minorEastAsia" w:hAnsi="Times New Roman" w:cs="Times New Roman"/>
          <w:sz w:val="24"/>
          <w:szCs w:val="24"/>
        </w:rPr>
        <w:t>H</w:t>
      </w:r>
      <w:r w:rsidR="00AB6002" w:rsidRPr="00DE2196">
        <w:rPr>
          <w:rFonts w:ascii="Times New Roman" w:eastAsiaTheme="minorEastAsia" w:hAnsi="Times New Roman" w:cs="Times New Roman"/>
          <w:sz w:val="20"/>
          <w:szCs w:val="20"/>
        </w:rPr>
        <w:t>IATUS</w:t>
      </w:r>
      <w:r w:rsidR="00AB6002">
        <w:rPr>
          <w:rFonts w:ascii="Times New Roman" w:eastAsiaTheme="minorEastAsia" w:hAnsi="Times New Roman" w:cs="Times New Roman"/>
          <w:sz w:val="20"/>
          <w:szCs w:val="20"/>
        </w:rPr>
        <w:t xml:space="preserve">. </w:t>
      </w:r>
      <w:r w:rsidR="00AB6002">
        <w:rPr>
          <w:rFonts w:ascii="Times New Roman" w:eastAsiaTheme="minorEastAsia" w:hAnsi="Times New Roman" w:cs="Times New Roman"/>
          <w:sz w:val="24"/>
          <w:szCs w:val="24"/>
        </w:rPr>
        <w:t>Since the last candidate satisfies the constraint, it is more harmonic with the entire hierarchy than (b)</w:t>
      </w:r>
      <w:r w:rsidR="001F3DD9">
        <w:rPr>
          <w:rFonts w:ascii="Times New Roman" w:eastAsiaTheme="minorEastAsia" w:hAnsi="Times New Roman" w:cs="Times New Roman"/>
          <w:sz w:val="24"/>
          <w:szCs w:val="24"/>
        </w:rPr>
        <w:t>, notwithstanding its violations of the last two constraints</w:t>
      </w:r>
      <w:r w:rsidR="00AB6002">
        <w:rPr>
          <w:rFonts w:ascii="Times New Roman" w:eastAsiaTheme="minorEastAsia" w:hAnsi="Times New Roman" w:cs="Times New Roman"/>
          <w:sz w:val="24"/>
          <w:szCs w:val="24"/>
        </w:rPr>
        <w:t>. In a nutshell, the last candidate wins the competition.</w:t>
      </w:r>
      <w:r w:rsidR="00236C9C">
        <w:rPr>
          <w:rFonts w:ascii="Times New Roman" w:eastAsiaTheme="minorEastAsia" w:hAnsi="Times New Roman" w:cs="Times New Roman"/>
          <w:sz w:val="24"/>
          <w:szCs w:val="24"/>
        </w:rPr>
        <w:t xml:space="preserve"> The same hierarchy can be used to analyze the rest of the data in (8).</w:t>
      </w:r>
      <w:r w:rsidR="00AB6002">
        <w:rPr>
          <w:rFonts w:ascii="Times New Roman" w:eastAsiaTheme="minorEastAsia" w:hAnsi="Times New Roman" w:cs="Times New Roman"/>
          <w:sz w:val="24"/>
          <w:szCs w:val="24"/>
        </w:rPr>
        <w:t xml:space="preserve"> </w:t>
      </w:r>
    </w:p>
    <w:p w14:paraId="2426D5C2" w14:textId="77777777" w:rsidR="00976916" w:rsidRPr="00AB6002" w:rsidRDefault="00976916" w:rsidP="007B1DE1">
      <w:pPr>
        <w:tabs>
          <w:tab w:val="left" w:pos="0"/>
        </w:tabs>
        <w:spacing w:after="0" w:line="280" w:lineRule="atLeast"/>
        <w:jc w:val="both"/>
        <w:rPr>
          <w:rFonts w:ascii="Times New Roman" w:eastAsiaTheme="minorEastAsia" w:hAnsi="Times New Roman" w:cs="Times New Roman"/>
          <w:sz w:val="24"/>
          <w:szCs w:val="24"/>
        </w:rPr>
      </w:pPr>
    </w:p>
    <w:p w14:paraId="41E71261" w14:textId="32B4C408" w:rsidR="00920E86" w:rsidRPr="00976916" w:rsidRDefault="00490DBA" w:rsidP="00976916">
      <w:pPr>
        <w:pStyle w:val="Heading2"/>
      </w:pPr>
      <w:r w:rsidRPr="00976916">
        <w:t xml:space="preserve">Derivation of </w:t>
      </w:r>
      <w:r w:rsidRPr="00821996">
        <w:rPr>
          <w:b/>
          <w:bCs w:val="0"/>
        </w:rPr>
        <w:t>/oní-/</w:t>
      </w:r>
      <w:r w:rsidRPr="00976916">
        <w:t xml:space="preserve"> before Vowel [e]-initial Nouns: </w:t>
      </w:r>
      <w:r w:rsidR="00920E86" w:rsidRPr="00976916">
        <w:rPr>
          <w:rFonts w:ascii="Doulos SIL" w:hAnsi="Doulos SIL" w:cs="Doulos SIL"/>
          <w:b/>
          <w:bCs w:val="0"/>
        </w:rPr>
        <w:t>/oní-/ → [el-]</w:t>
      </w:r>
    </w:p>
    <w:p w14:paraId="29B57E23" w14:textId="77777777" w:rsidR="00976916" w:rsidRPr="00C97232" w:rsidRDefault="00976916" w:rsidP="007B1DE1">
      <w:pPr>
        <w:tabs>
          <w:tab w:val="left" w:pos="0"/>
        </w:tabs>
        <w:spacing w:after="0" w:line="280" w:lineRule="atLeast"/>
        <w:jc w:val="both"/>
        <w:rPr>
          <w:rFonts w:ascii="Times New Roman" w:eastAsiaTheme="minorEastAsia" w:hAnsi="Times New Roman" w:cs="Times New Roman"/>
          <w:b/>
          <w:bCs/>
          <w:sz w:val="24"/>
          <w:szCs w:val="24"/>
          <w:lang w:val="yo-NG"/>
        </w:rPr>
      </w:pPr>
    </w:p>
    <w:p w14:paraId="759C0F53" w14:textId="72E4AEB5"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9</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ewúrẹ́</w:t>
      </w:r>
      <w:r w:rsidRPr="00906B60">
        <w:rPr>
          <w:rFonts w:ascii="Doulos SIL" w:eastAsiaTheme="minorEastAsia" w:hAnsi="Doulos SIL" w:cs="Doulos SIL"/>
          <w:b/>
          <w:bCs/>
          <w:sz w:val="24"/>
          <w:szCs w:val="24"/>
          <w:lang w:val="yo-NG"/>
        </w:rPr>
        <w:tab/>
        <w:t>eléwúrẹ́</w:t>
      </w:r>
      <w:r>
        <w:rPr>
          <w:rFonts w:ascii="Times New Roman" w:eastAsiaTheme="minorEastAsia" w:hAnsi="Times New Roman" w:cs="Times New Roman"/>
          <w:sz w:val="24"/>
          <w:szCs w:val="24"/>
          <w:lang w:val="yo-NG"/>
        </w:rPr>
        <w:tab/>
        <w:t>‘owner/seller of goat’</w:t>
      </w:r>
    </w:p>
    <w:p w14:paraId="481EF23B" w14:textId="1F4EEACA"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goat</w:t>
      </w:r>
    </w:p>
    <w:p w14:paraId="31920B6B" w14:textId="7D42E57D"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ètò</w:t>
      </w:r>
      <w:r w:rsidRPr="00906B60">
        <w:rPr>
          <w:rFonts w:ascii="Doulos SIL" w:eastAsiaTheme="minorEastAsia" w:hAnsi="Doulos SIL" w:cs="Doulos SIL"/>
          <w:b/>
          <w:bCs/>
          <w:sz w:val="24"/>
          <w:szCs w:val="24"/>
          <w:lang w:val="yo-NG"/>
        </w:rPr>
        <w:tab/>
        <w:t>elétò</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very organized person’</w:t>
      </w:r>
    </w:p>
    <w:p w14:paraId="0A6AD922" w14:textId="06729ABB"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organization</w:t>
      </w:r>
    </w:p>
    <w:p w14:paraId="75A6A483" w14:textId="0F2DA8E0"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èké</w:t>
      </w:r>
      <w:r w:rsidRPr="00906B60">
        <w:rPr>
          <w:rFonts w:ascii="Doulos SIL" w:eastAsiaTheme="minorEastAsia" w:hAnsi="Doulos SIL" w:cs="Doulos SIL"/>
          <w:b/>
          <w:bCs/>
          <w:sz w:val="24"/>
          <w:szCs w:val="24"/>
          <w:lang w:val="yo-NG"/>
        </w:rPr>
        <w:tab/>
        <w:t>elékèé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‘liar’</w:t>
      </w:r>
    </w:p>
    <w:p w14:paraId="65B46161" w14:textId="23A1E02E"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falsehood</w:t>
      </w:r>
    </w:p>
    <w:p w14:paraId="721C442C" w14:textId="77777777" w:rsidR="008C6CE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008C6CE6" w:rsidRPr="00906B60">
        <w:rPr>
          <w:rFonts w:ascii="Doulos SIL" w:eastAsiaTheme="minorEastAsia" w:hAnsi="Doulos SIL" w:cs="Doulos SIL"/>
          <w:b/>
          <w:bCs/>
          <w:sz w:val="24"/>
          <w:szCs w:val="24"/>
          <w:lang w:val="yo-NG"/>
        </w:rPr>
        <w:t xml:space="preserve"> eré</w:t>
      </w:r>
      <w:r w:rsidR="008C6CE6" w:rsidRPr="00906B60">
        <w:rPr>
          <w:rFonts w:ascii="Doulos SIL" w:eastAsiaTheme="minorEastAsia" w:hAnsi="Doulos SIL" w:cs="Doulos SIL"/>
          <w:b/>
          <w:bCs/>
          <w:sz w:val="24"/>
          <w:szCs w:val="24"/>
          <w:lang w:val="yo-NG"/>
        </w:rPr>
        <w:tab/>
        <w:t>eléré</w:t>
      </w:r>
      <w:r w:rsidR="008C6CE6">
        <w:rPr>
          <w:rFonts w:ascii="Times New Roman" w:eastAsiaTheme="minorEastAsia" w:hAnsi="Times New Roman" w:cs="Times New Roman"/>
          <w:sz w:val="24"/>
          <w:szCs w:val="24"/>
          <w:lang w:val="yo-NG"/>
        </w:rPr>
        <w:tab/>
      </w:r>
      <w:r w:rsidR="008C6CE6">
        <w:rPr>
          <w:rFonts w:ascii="Times New Roman" w:eastAsiaTheme="minorEastAsia" w:hAnsi="Times New Roman" w:cs="Times New Roman"/>
          <w:sz w:val="24"/>
          <w:szCs w:val="24"/>
          <w:lang w:val="yo-NG"/>
        </w:rPr>
        <w:tab/>
        <w:t>‘one that is given to play or merriment’</w:t>
      </w:r>
    </w:p>
    <w:p w14:paraId="142207ED" w14:textId="64EEB678" w:rsidR="00920E8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play </w:t>
      </w:r>
    </w:p>
    <w:p w14:paraId="684BDE9C" w14:textId="77777777" w:rsidR="008C6CE6" w:rsidRDefault="008C6CE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ebi</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elébi</w:t>
      </w:r>
      <w:proofErr w:type="spellEnd"/>
      <w:r w:rsidRPr="00906B60">
        <w:rPr>
          <w:rFonts w:ascii="Doulos SIL" w:eastAsiaTheme="minorEastAsia" w:hAnsi="Doulos SIL" w:cs="Doulos SIL"/>
          <w:sz w:val="24"/>
          <w:szCs w:val="24"/>
        </w:rPr>
        <w:tab/>
      </w:r>
      <w:r>
        <w:rPr>
          <w:rFonts w:ascii="Times New Roman" w:eastAsiaTheme="minorEastAsia" w:hAnsi="Times New Roman" w:cs="Times New Roman"/>
          <w:sz w:val="24"/>
          <w:szCs w:val="24"/>
        </w:rPr>
        <w:tab/>
        <w:t>‘starved person’</w:t>
      </w:r>
    </w:p>
    <w:p w14:paraId="41A7F185" w14:textId="77777777" w:rsidR="008C6CE6" w:rsidRDefault="008C6CE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hunger</w:t>
      </w:r>
    </w:p>
    <w:p w14:paraId="34DB0C63" w14:textId="5989FB7B"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egbò</w:t>
      </w:r>
      <w:r w:rsidRPr="00906B60">
        <w:rPr>
          <w:rFonts w:ascii="Doulos SIL" w:eastAsiaTheme="minorEastAsia" w:hAnsi="Doulos SIL" w:cs="Doulos SIL"/>
          <w:b/>
          <w:bCs/>
          <w:sz w:val="24"/>
          <w:szCs w:val="24"/>
          <w:lang w:val="yo-NG"/>
        </w:rPr>
        <w:tab/>
        <w:t>elégbò</w:t>
      </w:r>
      <w:r w:rsidRPr="00C97232">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‘one that is afflicted with sores’</w:t>
      </w:r>
    </w:p>
    <w:p w14:paraId="0D12CCCB" w14:textId="6461FE1B"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sore</w:t>
      </w:r>
    </w:p>
    <w:p w14:paraId="1E5E2D00" w14:textId="7B286479"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èpè</w:t>
      </w:r>
      <w:r w:rsidRPr="00906B60">
        <w:rPr>
          <w:rFonts w:ascii="Doulos SIL" w:eastAsiaTheme="minorEastAsia" w:hAnsi="Doulos SIL" w:cs="Doulos SIL"/>
          <w:b/>
          <w:bCs/>
          <w:sz w:val="24"/>
          <w:szCs w:val="24"/>
          <w:lang w:val="yo-NG"/>
        </w:rPr>
        <w:tab/>
        <w:t>elépè</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‘one who curses’</w:t>
      </w:r>
    </w:p>
    <w:p w14:paraId="57A37509" w14:textId="75A465F1"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curse</w:t>
      </w:r>
    </w:p>
    <w:p w14:paraId="3EE7B6B4" w14:textId="77777777" w:rsidR="009F4CFB" w:rsidRDefault="009F4CFB" w:rsidP="007B1DE1">
      <w:pPr>
        <w:tabs>
          <w:tab w:val="left" w:pos="0"/>
        </w:tabs>
        <w:spacing w:after="0" w:line="280" w:lineRule="atLeast"/>
        <w:jc w:val="both"/>
        <w:rPr>
          <w:rFonts w:ascii="Times New Roman" w:eastAsiaTheme="minorEastAsia" w:hAnsi="Times New Roman" w:cs="Times New Roman"/>
          <w:sz w:val="24"/>
          <w:szCs w:val="24"/>
          <w:lang w:val="yo-NG"/>
        </w:rPr>
      </w:pPr>
    </w:p>
    <w:p w14:paraId="2BCF105D" w14:textId="6A1A3A41" w:rsidR="003173FB" w:rsidRDefault="003173FB"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 xml:space="preserve">Tableau 3: Analysis of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oní</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eléwúrẹ́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‘owner/seller of goat’</w:t>
      </w:r>
    </w:p>
    <w:tbl>
      <w:tblPr>
        <w:tblStyle w:val="TableGrid"/>
        <w:tblW w:w="0" w:type="auto"/>
        <w:tblLayout w:type="fixed"/>
        <w:tblLook w:val="04A0" w:firstRow="1" w:lastRow="0" w:firstColumn="1" w:lastColumn="0" w:noHBand="0" w:noVBand="1"/>
      </w:tblPr>
      <w:tblGrid>
        <w:gridCol w:w="1980"/>
        <w:gridCol w:w="709"/>
        <w:gridCol w:w="708"/>
        <w:gridCol w:w="709"/>
        <w:gridCol w:w="709"/>
        <w:gridCol w:w="709"/>
        <w:gridCol w:w="708"/>
      </w:tblGrid>
      <w:tr w:rsidR="009571C1" w14:paraId="10F45D07" w14:textId="77777777" w:rsidTr="009571C1">
        <w:trPr>
          <w:trHeight w:val="1983"/>
        </w:trPr>
        <w:tc>
          <w:tcPr>
            <w:tcW w:w="1980" w:type="dxa"/>
          </w:tcPr>
          <w:p w14:paraId="5758D2CF"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53802F10"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76396426"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023BEE1A"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5F51ED7D" w14:textId="050F5132" w:rsidR="00524FAE" w:rsidRPr="009F4CFB" w:rsidRDefault="006B18BF" w:rsidP="007B1DE1">
            <w:pPr>
              <w:tabs>
                <w:tab w:val="left" w:pos="0"/>
              </w:tabs>
              <w:spacing w:line="280" w:lineRule="atLeast"/>
              <w:jc w:val="both"/>
              <w:rPr>
                <w:rFonts w:ascii="Doulos SIL" w:eastAsiaTheme="minorEastAsia" w:hAnsi="Doulos SIL" w:cs="Doulos SIL"/>
                <w:b/>
                <w:bCs/>
                <w:sz w:val="24"/>
                <w:szCs w:val="24"/>
              </w:rPr>
            </w:pPr>
            <w:r w:rsidRPr="009F4CFB">
              <w:rPr>
                <w:rFonts w:ascii="Doulos SIL" w:eastAsiaTheme="minorEastAsia" w:hAnsi="Doulos SIL" w:cs="Doulos SIL"/>
                <w:b/>
                <w:bCs/>
                <w:sz w:val="24"/>
                <w:szCs w:val="24"/>
              </w:rPr>
              <w:t xml:space="preserve">     </w:t>
            </w:r>
            <w:r w:rsidR="00524FAE" w:rsidRPr="009F4CFB">
              <w:rPr>
                <w:rFonts w:ascii="Doulos SIL" w:eastAsiaTheme="minorEastAsia" w:hAnsi="Doulos SIL" w:cs="Doulos SIL"/>
                <w:b/>
                <w:bCs/>
                <w:sz w:val="24"/>
                <w:szCs w:val="24"/>
              </w:rPr>
              <w:t>/</w:t>
            </w:r>
            <w:r w:rsidR="00524FAE" w:rsidRPr="009F4CFB">
              <w:rPr>
                <w:rFonts w:ascii="Doulos SIL" w:eastAsiaTheme="minorEastAsia" w:hAnsi="Doulos SIL" w:cs="Doulos SIL"/>
                <w:b/>
                <w:bCs/>
                <w:sz w:val="24"/>
                <w:szCs w:val="24"/>
                <w:lang w:val="yo-NG"/>
              </w:rPr>
              <w:t>oní</w:t>
            </w:r>
            <w:r w:rsidR="00524FAE" w:rsidRPr="009F4CFB">
              <w:rPr>
                <w:rFonts w:ascii="Doulos SIL" w:eastAsiaTheme="minorEastAsia" w:hAnsi="Doulos SIL" w:cs="Doulos SIL"/>
                <w:b/>
                <w:bCs/>
                <w:sz w:val="24"/>
                <w:szCs w:val="24"/>
              </w:rPr>
              <w:t>-</w:t>
            </w:r>
            <w:r w:rsidR="00524FAE" w:rsidRPr="009F4CFB">
              <w:rPr>
                <w:rFonts w:ascii="Doulos SIL" w:eastAsiaTheme="minorEastAsia" w:hAnsi="Doulos SIL" w:cs="Doulos SIL"/>
                <w:b/>
                <w:bCs/>
                <w:sz w:val="24"/>
                <w:szCs w:val="24"/>
                <w:lang w:val="yo-NG"/>
              </w:rPr>
              <w:t>ewúrẹ́</w:t>
            </w:r>
            <w:r w:rsidR="00524FAE" w:rsidRPr="009F4CFB">
              <w:rPr>
                <w:rFonts w:ascii="Doulos SIL" w:eastAsiaTheme="minorEastAsia" w:hAnsi="Doulos SIL" w:cs="Doulos SIL"/>
                <w:b/>
                <w:bCs/>
                <w:sz w:val="24"/>
                <w:szCs w:val="24"/>
              </w:rPr>
              <w:t>/</w:t>
            </w:r>
          </w:p>
        </w:tc>
        <w:tc>
          <w:tcPr>
            <w:tcW w:w="709" w:type="dxa"/>
            <w:tcBorders>
              <w:right w:val="dashSmallGap" w:sz="4" w:space="0" w:color="auto"/>
            </w:tcBorders>
            <w:textDirection w:val="btLr"/>
          </w:tcPr>
          <w:p w14:paraId="6510B644" w14:textId="4981D343"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08" w:type="dxa"/>
            <w:tcBorders>
              <w:left w:val="dashSmallGap" w:sz="4" w:space="0" w:color="auto"/>
              <w:right w:val="dashSmallGap" w:sz="4" w:space="0" w:color="auto"/>
            </w:tcBorders>
            <w:textDirection w:val="btLr"/>
          </w:tcPr>
          <w:p w14:paraId="4D2D3115" w14:textId="794C706A"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9C0DF6C" w14:textId="241DC723"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5748288C" w14:textId="55BD7AD9"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0648556F" w14:textId="595B1847"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0023D3F" w14:textId="2550FA6B" w:rsidR="00524FAE" w:rsidRDefault="009571C1"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9571C1" w14:paraId="45227FA9" w14:textId="77777777" w:rsidTr="009571C1">
        <w:tc>
          <w:tcPr>
            <w:tcW w:w="1980" w:type="dxa"/>
          </w:tcPr>
          <w:p w14:paraId="09A17F6E" w14:textId="0E833983"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sidRPr="00011A7F">
              <w:rPr>
                <w:rFonts w:ascii="Doulos SIL" w:eastAsiaTheme="minorEastAsia" w:hAnsi="Doulos SIL" w:cs="Doulos SIL"/>
                <w:sz w:val="24"/>
                <w:szCs w:val="24"/>
                <w:lang w:val="yo-NG"/>
              </w:rPr>
              <w:t>oní</w:t>
            </w:r>
            <w:r w:rsidRPr="00011A7F">
              <w:rPr>
                <w:rFonts w:ascii="Doulos SIL" w:eastAsiaTheme="minorEastAsia" w:hAnsi="Doulos SIL" w:cs="Doulos SIL"/>
                <w:sz w:val="24"/>
                <w:szCs w:val="24"/>
              </w:rPr>
              <w:t>[</w:t>
            </w:r>
            <w:r w:rsidRPr="00011A7F">
              <w:rPr>
                <w:rFonts w:ascii="Doulos SIL" w:eastAsiaTheme="minorEastAsia" w:hAnsi="Doulos SIL" w:cs="Doulos SIL"/>
                <w:sz w:val="24"/>
                <w:szCs w:val="24"/>
                <w:lang w:val="yo-NG"/>
              </w:rPr>
              <w:t>ewúrẹ́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13A2670C" w14:textId="772AD87B"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5857E0CB"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3E57B6BE"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60A7F8C" w14:textId="17F44F26"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1BCC069D"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7D2665F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r>
      <w:tr w:rsidR="009571C1" w14:paraId="5FA2BC37" w14:textId="77777777" w:rsidTr="009571C1">
        <w:tc>
          <w:tcPr>
            <w:tcW w:w="1980" w:type="dxa"/>
          </w:tcPr>
          <w:p w14:paraId="57884272" w14:textId="0DC88DF4"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sidRPr="00011A7F">
              <w:rPr>
                <w:rFonts w:ascii="Doulos SIL" w:eastAsiaTheme="minorEastAsia" w:hAnsi="Doulos SIL" w:cs="Doulos SIL"/>
                <w:sz w:val="24"/>
                <w:szCs w:val="24"/>
                <w:lang w:val="yo-NG"/>
              </w:rPr>
              <w:t>o</w:t>
            </w:r>
            <w:r w:rsidRPr="00011A7F">
              <w:rPr>
                <w:rFonts w:ascii="Doulos SIL" w:eastAsiaTheme="minorEastAsia" w:hAnsi="Doulos SIL" w:cs="Doulos SIL"/>
                <w:sz w:val="24"/>
                <w:szCs w:val="24"/>
              </w:rPr>
              <w:t>l</w:t>
            </w:r>
            <w:r w:rsidRPr="00011A7F">
              <w:rPr>
                <w:rFonts w:ascii="Doulos SIL" w:eastAsiaTheme="minorEastAsia" w:hAnsi="Doulos SIL" w:cs="Doulos SIL"/>
                <w:sz w:val="24"/>
                <w:szCs w:val="24"/>
                <w:lang w:val="yo-NG"/>
              </w:rPr>
              <w:t>[éwúrẹ́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2169F744"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793FBC19"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D200777"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0CB27C9" w14:textId="15411974"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3CC235C4" w14:textId="5F86C290"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019581D7" w14:textId="162E83F3"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0871D026" w14:textId="77777777" w:rsidTr="009571C1">
        <w:tc>
          <w:tcPr>
            <w:tcW w:w="1980" w:type="dxa"/>
          </w:tcPr>
          <w:p w14:paraId="011B8325" w14:textId="087A142C"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imes New Roman" w:eastAsiaTheme="minorEastAsia" w:hAnsi="Times New Roman" w:cs="Times New Roman"/>
                <w:sz w:val="24"/>
                <w:szCs w:val="24"/>
              </w:rPr>
              <w:t xml:space="preserve">c. </w:t>
            </w:r>
            <w:r w:rsidRPr="00011A7F">
              <w:rPr>
                <w:rFonts w:ascii="Doulos SIL" w:eastAsiaTheme="minorEastAsia" w:hAnsi="Doulos SIL" w:cs="Doulos SIL"/>
                <w:sz w:val="24"/>
                <w:szCs w:val="24"/>
                <w:lang w:val="yo-NG"/>
              </w:rPr>
              <w:t>el</w:t>
            </w:r>
            <w:r w:rsidRPr="00011A7F">
              <w:rPr>
                <w:rFonts w:ascii="Doulos SIL" w:eastAsiaTheme="minorEastAsia" w:hAnsi="Doulos SIL" w:cs="Doulos SIL"/>
                <w:sz w:val="24"/>
                <w:szCs w:val="24"/>
              </w:rPr>
              <w:t>[</w:t>
            </w:r>
            <w:r w:rsidRPr="00011A7F">
              <w:rPr>
                <w:rFonts w:ascii="Doulos SIL" w:eastAsiaTheme="minorEastAsia" w:hAnsi="Doulos SIL" w:cs="Doulos SIL"/>
                <w:sz w:val="24"/>
                <w:szCs w:val="24"/>
                <w:lang w:val="yo-NG"/>
              </w:rPr>
              <w:t>éwúrẹ́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1782D65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1166A945"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A78883C"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D0F1E8D"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8140AFB" w14:textId="26F2024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33F63C3D" w14:textId="6FE8301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3C509819" w14:textId="77777777" w:rsidTr="009571C1">
        <w:tc>
          <w:tcPr>
            <w:tcW w:w="1980" w:type="dxa"/>
          </w:tcPr>
          <w:p w14:paraId="114AE912" w14:textId="0B86999B" w:rsid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 </w:t>
            </w:r>
            <w:r w:rsidRPr="00011A7F">
              <w:rPr>
                <w:rFonts w:ascii="Doulos SIL" w:eastAsiaTheme="minorEastAsia" w:hAnsi="Doulos SIL" w:cs="Doulos SIL"/>
                <w:sz w:val="24"/>
                <w:szCs w:val="24"/>
                <w:lang w:val="yo-NG"/>
              </w:rPr>
              <w:t>ení[ewúrẹ́]</w:t>
            </w:r>
          </w:p>
        </w:tc>
        <w:tc>
          <w:tcPr>
            <w:tcW w:w="709" w:type="dxa"/>
            <w:tcBorders>
              <w:right w:val="dashSmallGap" w:sz="4" w:space="0" w:color="auto"/>
            </w:tcBorders>
          </w:tcPr>
          <w:p w14:paraId="01DC11EA" w14:textId="7CEBC03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72A7DE39"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D0534F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3BCD7C5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527C735" w14:textId="51C1DC6B"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2121F88"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r>
      <w:tr w:rsidR="009571C1" w14:paraId="205AF201" w14:textId="77777777" w:rsidTr="009571C1">
        <w:tc>
          <w:tcPr>
            <w:tcW w:w="1980" w:type="dxa"/>
          </w:tcPr>
          <w:p w14:paraId="7AE7BBF0" w14:textId="052DAA42" w:rsid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 </w:t>
            </w:r>
            <w:r w:rsidRPr="00011A7F">
              <w:rPr>
                <w:rFonts w:ascii="Doulos SIL" w:eastAsiaTheme="minorEastAsia" w:hAnsi="Doulos SIL" w:cs="Doulos SIL"/>
                <w:sz w:val="24"/>
                <w:szCs w:val="24"/>
                <w:lang w:val="yo-NG"/>
              </w:rPr>
              <w:t>on[éwúrẹ́]</w:t>
            </w:r>
          </w:p>
        </w:tc>
        <w:tc>
          <w:tcPr>
            <w:tcW w:w="709" w:type="dxa"/>
            <w:tcBorders>
              <w:right w:val="dashSmallGap" w:sz="4" w:space="0" w:color="auto"/>
            </w:tcBorders>
          </w:tcPr>
          <w:p w14:paraId="2721E39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A2600E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7EFEB72C"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CC617D6" w14:textId="6D83155C"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68D222B"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0F6492A8" w14:textId="35AA601E"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2736460E" w14:textId="2ED0A19C" w:rsidR="00524FAE" w:rsidRDefault="00524FAE" w:rsidP="007B1DE1">
      <w:pPr>
        <w:tabs>
          <w:tab w:val="left" w:pos="0"/>
        </w:tabs>
        <w:spacing w:after="0" w:line="280" w:lineRule="atLeast"/>
        <w:jc w:val="both"/>
        <w:rPr>
          <w:rFonts w:ascii="Times New Roman" w:eastAsiaTheme="minorEastAsia" w:hAnsi="Times New Roman" w:cs="Times New Roman"/>
          <w:sz w:val="24"/>
          <w:szCs w:val="24"/>
        </w:rPr>
      </w:pPr>
    </w:p>
    <w:p w14:paraId="14D499D8" w14:textId="076594CD" w:rsidR="00A274F2" w:rsidRPr="00B634F8" w:rsidRDefault="00A274F2"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Given Tableau 3, candidates (b), (c) and (e) satisfy the first three </w:t>
      </w:r>
      <w:r>
        <w:rPr>
          <w:rFonts w:ascii="Times New Roman" w:eastAsiaTheme="minorEastAsia" w:hAnsi="Times New Roman" w:cs="Times New Roman"/>
          <w:sz w:val="24"/>
          <w:szCs w:val="24"/>
        </w:rPr>
        <w:t>constraints which are undominated in the hierarchy. This means that no winner can be determined yet. Moving further on the hierarchy, (b) and (e) incur fatal violations of the alignment constraint, which is otherwise obeyed by (c)</w:t>
      </w:r>
      <w:r w:rsidR="008130BB">
        <w:rPr>
          <w:rFonts w:ascii="Times New Roman" w:eastAsiaTheme="minorEastAsia" w:hAnsi="Times New Roman" w:cs="Times New Roman"/>
          <w:sz w:val="24"/>
          <w:szCs w:val="24"/>
        </w:rPr>
        <w:t xml:space="preserve">. </w:t>
      </w:r>
      <w:r w:rsidR="009404A8">
        <w:rPr>
          <w:rFonts w:ascii="Times New Roman" w:eastAsiaTheme="minorEastAsia" w:hAnsi="Times New Roman" w:cs="Times New Roman"/>
          <w:sz w:val="24"/>
          <w:szCs w:val="24"/>
        </w:rPr>
        <w:t>By implication, EVAL prefers (c) to (b) and (e)</w:t>
      </w:r>
      <w:r w:rsidR="007E170E">
        <w:rPr>
          <w:rFonts w:ascii="Times New Roman" w:eastAsiaTheme="minorEastAsia" w:hAnsi="Times New Roman" w:cs="Times New Roman"/>
          <w:sz w:val="24"/>
          <w:szCs w:val="24"/>
        </w:rPr>
        <w:t xml:space="preserve"> as far as their relative harmony with the given constraint hierarchy is concerned</w:t>
      </w:r>
      <w:r w:rsidR="009404A8">
        <w:rPr>
          <w:rFonts w:ascii="Times New Roman" w:eastAsiaTheme="minorEastAsia" w:hAnsi="Times New Roman" w:cs="Times New Roman"/>
          <w:sz w:val="24"/>
          <w:szCs w:val="24"/>
        </w:rPr>
        <w:t xml:space="preserve">. </w:t>
      </w:r>
      <w:r w:rsidR="008130BB">
        <w:rPr>
          <w:rFonts w:ascii="Times New Roman" w:eastAsiaTheme="minorEastAsia" w:hAnsi="Times New Roman" w:cs="Times New Roman"/>
          <w:sz w:val="24"/>
          <w:szCs w:val="24"/>
        </w:rPr>
        <w:t xml:space="preserve">On the other hand, candidates (a) and (d) also lose </w:t>
      </w:r>
      <w:r w:rsidR="009404A8">
        <w:rPr>
          <w:rFonts w:ascii="Times New Roman" w:eastAsiaTheme="minorEastAsia" w:hAnsi="Times New Roman" w:cs="Times New Roman"/>
          <w:sz w:val="24"/>
          <w:szCs w:val="24"/>
        </w:rPr>
        <w:t xml:space="preserve">to candidate (c) for fatally violating the markedness constraint which </w:t>
      </w:r>
      <w:proofErr w:type="spellStart"/>
      <w:r w:rsidR="009404A8">
        <w:rPr>
          <w:rFonts w:ascii="Times New Roman" w:eastAsiaTheme="minorEastAsia" w:hAnsi="Times New Roman" w:cs="Times New Roman"/>
          <w:sz w:val="24"/>
          <w:szCs w:val="24"/>
        </w:rPr>
        <w:t>disprefers</w:t>
      </w:r>
      <w:proofErr w:type="spellEnd"/>
      <w:r w:rsidR="009404A8">
        <w:rPr>
          <w:rFonts w:ascii="Times New Roman" w:eastAsiaTheme="minorEastAsia" w:hAnsi="Times New Roman" w:cs="Times New Roman"/>
          <w:sz w:val="24"/>
          <w:szCs w:val="24"/>
        </w:rPr>
        <w:t xml:space="preserve"> an occurrence of two contiguous non-identical vowels. </w:t>
      </w:r>
      <w:r w:rsidR="00B634F8">
        <w:rPr>
          <w:rFonts w:ascii="Times New Roman" w:eastAsiaTheme="minorEastAsia" w:hAnsi="Times New Roman" w:cs="Times New Roman"/>
          <w:sz w:val="24"/>
          <w:szCs w:val="24"/>
        </w:rPr>
        <w:t xml:space="preserve">By and large, the third candidate is the observable form in </w:t>
      </w:r>
      <w:r w:rsidR="00B634F8">
        <w:rPr>
          <w:rFonts w:ascii="Times New Roman" w:eastAsiaTheme="minorEastAsia" w:hAnsi="Times New Roman" w:cs="Times New Roman"/>
          <w:sz w:val="24"/>
          <w:szCs w:val="24"/>
          <w:lang w:val="yo-NG"/>
        </w:rPr>
        <w:t>Yorùbá</w:t>
      </w:r>
      <w:r w:rsidR="00B634F8">
        <w:rPr>
          <w:rFonts w:ascii="Times New Roman" w:eastAsiaTheme="minorEastAsia" w:hAnsi="Times New Roman" w:cs="Times New Roman"/>
          <w:sz w:val="24"/>
          <w:szCs w:val="24"/>
        </w:rPr>
        <w:t>, and it is referred to as the optimal candidate in optimality-theoretic term.</w:t>
      </w:r>
      <w:r w:rsidR="0061062A">
        <w:rPr>
          <w:rFonts w:ascii="Times New Roman" w:eastAsiaTheme="minorEastAsia" w:hAnsi="Times New Roman" w:cs="Times New Roman"/>
          <w:sz w:val="24"/>
          <w:szCs w:val="24"/>
        </w:rPr>
        <w:t xml:space="preserve"> All the other items in data (9) can be successfully accounted for </w:t>
      </w:r>
      <w:r w:rsidR="00636280">
        <w:rPr>
          <w:rFonts w:ascii="Times New Roman" w:eastAsiaTheme="minorEastAsia" w:hAnsi="Times New Roman" w:cs="Times New Roman"/>
          <w:sz w:val="24"/>
          <w:szCs w:val="24"/>
        </w:rPr>
        <w:t>using the same constraint hierarchy deployed in Tableaux 2 and 3.</w:t>
      </w:r>
    </w:p>
    <w:p w14:paraId="6684C9F5" w14:textId="77777777" w:rsidR="009D58A0" w:rsidRDefault="009D58A0" w:rsidP="007B1DE1">
      <w:pPr>
        <w:tabs>
          <w:tab w:val="left" w:pos="0"/>
        </w:tabs>
        <w:spacing w:after="0" w:line="280" w:lineRule="atLeast"/>
        <w:jc w:val="both"/>
        <w:rPr>
          <w:rFonts w:ascii="Times New Roman" w:eastAsiaTheme="minorEastAsia" w:hAnsi="Times New Roman" w:cs="Times New Roman"/>
          <w:sz w:val="24"/>
          <w:szCs w:val="24"/>
        </w:rPr>
      </w:pPr>
    </w:p>
    <w:p w14:paraId="0A6B30AD" w14:textId="0242B058" w:rsidR="00191E78" w:rsidRDefault="00147E9D" w:rsidP="00CC6636">
      <w:pPr>
        <w:pStyle w:val="Heading2"/>
        <w:rPr>
          <w:b/>
        </w:rPr>
      </w:pPr>
      <w:r w:rsidRPr="00D11366">
        <w:t xml:space="preserve">Derivation of </w:t>
      </w:r>
      <w:r w:rsidRPr="0084236E">
        <w:rPr>
          <w:b/>
        </w:rPr>
        <w:t>/oní-/</w:t>
      </w:r>
      <w:r w:rsidRPr="00D11366">
        <w:t xml:space="preserve"> before Vowel [ẹ]-initial Nouns: </w:t>
      </w:r>
      <w:r w:rsidR="002D6DD5" w:rsidRPr="0084236E">
        <w:rPr>
          <w:b/>
        </w:rPr>
        <w:t>/oní-/</w:t>
      </w:r>
      <w:r w:rsidR="002D6DD5" w:rsidRPr="00D11366">
        <w:t xml:space="preserve"> → </w:t>
      </w:r>
      <w:r w:rsidR="002D6DD5" w:rsidRPr="0084236E">
        <w:rPr>
          <w:b/>
        </w:rPr>
        <w:t>[ẹl-]</w:t>
      </w:r>
    </w:p>
    <w:p w14:paraId="2D7CBD6C" w14:textId="77777777" w:rsidR="00CC6636" w:rsidRDefault="00CC6636" w:rsidP="007B1DE1">
      <w:pPr>
        <w:tabs>
          <w:tab w:val="left" w:pos="0"/>
        </w:tabs>
        <w:spacing w:after="0" w:line="280" w:lineRule="atLeast"/>
        <w:jc w:val="both"/>
        <w:rPr>
          <w:rFonts w:ascii="Times New Roman" w:eastAsiaTheme="minorEastAsia" w:hAnsi="Times New Roman" w:cs="Times New Roman"/>
          <w:sz w:val="24"/>
          <w:szCs w:val="24"/>
          <w:lang w:val="yo-NG"/>
        </w:rPr>
      </w:pPr>
    </w:p>
    <w:p w14:paraId="0E2A9DB1" w14:textId="1E6F437C"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10</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ẹran</w:t>
      </w:r>
      <w:r w:rsidRPr="00906B60">
        <w:rPr>
          <w:rFonts w:ascii="Doulos SIL" w:eastAsiaTheme="minorEastAsia" w:hAnsi="Doulos SIL" w:cs="Doulos SIL"/>
          <w:b/>
          <w:bCs/>
          <w:sz w:val="24"/>
          <w:szCs w:val="24"/>
          <w:lang w:val="yo-NG"/>
        </w:rPr>
        <w:tab/>
        <w:t>ẹlẹ́ran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meat’</w:t>
      </w:r>
    </w:p>
    <w:p w14:paraId="32F3C98F" w14:textId="5ADC02E4"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meat</w:t>
      </w:r>
    </w:p>
    <w:p w14:paraId="44CD48BC" w14:textId="4FB9F49D"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ẹ̀pà</w:t>
      </w:r>
      <w:r w:rsidRPr="00906B60">
        <w:rPr>
          <w:rFonts w:ascii="Doulos SIL" w:eastAsiaTheme="minorEastAsia" w:hAnsi="Doulos SIL" w:cs="Doulos SIL"/>
          <w:b/>
          <w:bCs/>
          <w:sz w:val="24"/>
          <w:szCs w:val="24"/>
          <w:lang w:val="yo-NG"/>
        </w:rPr>
        <w:tab/>
        <w:t>ẹlẹ́pà</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groundnut’</w:t>
      </w:r>
    </w:p>
    <w:p w14:paraId="277FF2BD" w14:textId="77777777"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w:t>
      </w:r>
    </w:p>
    <w:p w14:paraId="712F0B1A" w14:textId="77777777"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ẹyin</w:t>
      </w:r>
      <w:r w:rsidRPr="00906B60">
        <w:rPr>
          <w:rFonts w:ascii="Doulos SIL" w:eastAsiaTheme="minorEastAsia" w:hAnsi="Doulos SIL" w:cs="Doulos SIL"/>
          <w:b/>
          <w:bCs/>
          <w:sz w:val="24"/>
          <w:szCs w:val="24"/>
          <w:lang w:val="yo-NG"/>
        </w:rPr>
        <w:tab/>
        <w:t>ẹlẹ́yin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egg’</w:t>
      </w:r>
    </w:p>
    <w:p w14:paraId="4291D858"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egg</w:t>
      </w:r>
    </w:p>
    <w:p w14:paraId="2358C7BB"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51CF5">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ẹ̀ṣẹ̀</w:t>
      </w:r>
      <w:r w:rsidRPr="00906B60">
        <w:rPr>
          <w:rFonts w:ascii="Doulos SIL" w:eastAsiaTheme="minorEastAsia" w:hAnsi="Doulos SIL" w:cs="Doulos SIL"/>
          <w:b/>
          <w:bCs/>
          <w:sz w:val="24"/>
          <w:szCs w:val="24"/>
          <w:lang w:val="yo-NG"/>
        </w:rPr>
        <w:tab/>
        <w:t>ẹlẹ́ṣẹ̀</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‘sinner’</w:t>
      </w:r>
    </w:p>
    <w:p w14:paraId="69B9F98F"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sin</w:t>
      </w:r>
    </w:p>
    <w:p w14:paraId="32A771DD"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ẹja</w:t>
      </w:r>
      <w:r w:rsidRPr="00906B60">
        <w:rPr>
          <w:rFonts w:ascii="Doulos SIL" w:eastAsiaTheme="minorEastAsia" w:hAnsi="Doulos SIL" w:cs="Doulos SIL"/>
          <w:b/>
          <w:bCs/>
          <w:sz w:val="24"/>
          <w:szCs w:val="24"/>
          <w:lang w:val="yo-NG"/>
        </w:rPr>
        <w:tab/>
        <w:t>ẹlẹ́ja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fish’</w:t>
      </w:r>
    </w:p>
    <w:p w14:paraId="2BEA0EFE" w14:textId="5A48E0E6" w:rsidR="002D6DD5"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fish</w:t>
      </w:r>
      <w:r w:rsidR="002D6DD5">
        <w:rPr>
          <w:rFonts w:ascii="Times New Roman" w:eastAsiaTheme="minorEastAsia" w:hAnsi="Times New Roman" w:cs="Times New Roman"/>
          <w:sz w:val="24"/>
          <w:szCs w:val="24"/>
          <w:lang w:val="yo-NG"/>
        </w:rPr>
        <w:t xml:space="preserve">    </w:t>
      </w:r>
    </w:p>
    <w:p w14:paraId="6A2E3515" w14:textId="7EA051E2" w:rsidR="003E5B7C" w:rsidRPr="003E5B7C" w:rsidRDefault="003E5B7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r>
      <w:r w:rsidRPr="003E5B7C">
        <w:rPr>
          <w:rFonts w:ascii="Times New Roman" w:eastAsiaTheme="minorEastAsia" w:hAnsi="Times New Roman" w:cs="Times New Roman"/>
          <w:sz w:val="24"/>
          <w:szCs w:val="24"/>
          <w:lang w:val="yo-NG"/>
        </w:rPr>
        <w:t>f.</w:t>
      </w:r>
      <w:r w:rsidRPr="003E5B7C">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ẹ̀tàn</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ẹlẹ́tàn</w:t>
      </w:r>
      <w:proofErr w:type="spellEnd"/>
      <w:r w:rsidRPr="003E5B7C">
        <w:rPr>
          <w:rFonts w:ascii="Times New Roman" w:eastAsiaTheme="minorEastAsia" w:hAnsi="Times New Roman" w:cs="Times New Roman"/>
          <w:sz w:val="24"/>
          <w:szCs w:val="24"/>
        </w:rPr>
        <w:tab/>
      </w:r>
      <w:r w:rsidRPr="003E5B7C">
        <w:rPr>
          <w:rFonts w:ascii="Times New Roman" w:eastAsiaTheme="minorEastAsia" w:hAnsi="Times New Roman" w:cs="Times New Roman"/>
          <w:sz w:val="24"/>
          <w:szCs w:val="24"/>
        </w:rPr>
        <w:tab/>
        <w:t>‘deceiver’</w:t>
      </w:r>
    </w:p>
    <w:p w14:paraId="09B74E8F" w14:textId="677238A5" w:rsidR="003E5B7C" w:rsidRDefault="003E5B7C" w:rsidP="007B1DE1">
      <w:pPr>
        <w:pStyle w:val="ListParagraph"/>
        <w:tabs>
          <w:tab w:val="left" w:pos="0"/>
        </w:tabs>
        <w:spacing w:after="0" w:line="280" w:lineRule="atLeast"/>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    deceit</w:t>
      </w:r>
    </w:p>
    <w:p w14:paraId="06DA756B" w14:textId="7E355B55" w:rsidR="003E5B7C" w:rsidRDefault="003E5B7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ẹ̀kọ</w:t>
      </w:r>
      <w:r w:rsidRPr="00906B60">
        <w:rPr>
          <w:rFonts w:ascii="Doulos SIL" w:eastAsiaTheme="minorEastAsia" w:hAnsi="Doulos SIL" w:cs="Doulos SIL"/>
          <w:b/>
          <w:bCs/>
          <w:sz w:val="24"/>
          <w:szCs w:val="24"/>
          <w:lang w:val="yo-NG"/>
        </w:rPr>
        <w:tab/>
        <w:t>ẹlẹ́kọ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pap’</w:t>
      </w:r>
    </w:p>
    <w:p w14:paraId="5FFDC27D" w14:textId="257B95C1" w:rsidR="003E5B7C" w:rsidRDefault="003E5B7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pap</w:t>
      </w:r>
    </w:p>
    <w:p w14:paraId="112CC576" w14:textId="77777777" w:rsidR="00CC6636" w:rsidRDefault="00CC6636" w:rsidP="007B1DE1">
      <w:pPr>
        <w:tabs>
          <w:tab w:val="left" w:pos="0"/>
        </w:tabs>
        <w:spacing w:after="0" w:line="280" w:lineRule="atLeast"/>
        <w:jc w:val="both"/>
        <w:rPr>
          <w:rFonts w:ascii="Times New Roman" w:eastAsiaTheme="minorEastAsia" w:hAnsi="Times New Roman" w:cs="Times New Roman"/>
          <w:sz w:val="24"/>
          <w:szCs w:val="24"/>
          <w:lang w:val="yo-NG"/>
        </w:rPr>
      </w:pPr>
    </w:p>
    <w:p w14:paraId="18B89F3F" w14:textId="710680A2" w:rsidR="00E67C28" w:rsidRDefault="00E67C28"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4: Analysis of </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oní</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ẹran</w:t>
      </w:r>
      <w:r w:rsidRPr="001346ED">
        <w:rPr>
          <w:rFonts w:ascii="Doulos SIL" w:eastAsiaTheme="minorEastAsia" w:hAnsi="Doulos SIL" w:cs="Doulos SIL"/>
          <w:b/>
          <w:bCs/>
          <w:sz w:val="24"/>
          <w:szCs w:val="24"/>
        </w:rPr>
        <w:t>/</w:t>
      </w:r>
      <w:r w:rsidRPr="001346ED">
        <w:rPr>
          <w:rFonts w:ascii="Doulos SIL" w:eastAsiaTheme="minorEastAsia" w:hAnsi="Doulos SIL" w:cs="Doulos SIL"/>
          <w:sz w:val="24"/>
          <w:szCs w:val="24"/>
        </w:rPr>
        <w:t xml:space="preserve"> → </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ẹlẹ́ran</w:t>
      </w:r>
      <w:r w:rsidRPr="001346ED">
        <w:rPr>
          <w:rFonts w:ascii="Doulos SIL" w:eastAsiaTheme="minorEastAsia" w:hAnsi="Doulos SIL" w:cs="Doulos SIL"/>
          <w:b/>
          <w:bCs/>
          <w:sz w:val="24"/>
          <w:szCs w:val="24"/>
        </w:rPr>
        <w:t>]</w:t>
      </w:r>
      <w:r w:rsidR="00D2073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owner/seller of meat’</w:t>
      </w:r>
    </w:p>
    <w:tbl>
      <w:tblPr>
        <w:tblStyle w:val="TableGrid"/>
        <w:tblW w:w="0" w:type="auto"/>
        <w:tblLook w:val="04A0" w:firstRow="1" w:lastRow="0" w:firstColumn="1" w:lastColumn="0" w:noHBand="0" w:noVBand="1"/>
      </w:tblPr>
      <w:tblGrid>
        <w:gridCol w:w="1838"/>
        <w:gridCol w:w="648"/>
        <w:gridCol w:w="648"/>
        <w:gridCol w:w="689"/>
        <w:gridCol w:w="708"/>
        <w:gridCol w:w="709"/>
        <w:gridCol w:w="709"/>
      </w:tblGrid>
      <w:tr w:rsidR="00D20731" w14:paraId="4F147A57" w14:textId="77777777" w:rsidTr="00D238A5">
        <w:trPr>
          <w:cantSplit/>
          <w:trHeight w:val="1776"/>
        </w:trPr>
        <w:tc>
          <w:tcPr>
            <w:tcW w:w="1838" w:type="dxa"/>
          </w:tcPr>
          <w:p w14:paraId="41ED8D42"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BF0EC64"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p>
          <w:p w14:paraId="04BBB6F1"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p>
          <w:p w14:paraId="6A8ED7C5" w14:textId="533A6FC8" w:rsidR="00D20731" w:rsidRPr="00CC6636" w:rsidRDefault="006A6E63" w:rsidP="007B1DE1">
            <w:pPr>
              <w:tabs>
                <w:tab w:val="left" w:pos="0"/>
              </w:tabs>
              <w:spacing w:line="280" w:lineRule="atLeast"/>
              <w:jc w:val="both"/>
              <w:rPr>
                <w:rFonts w:ascii="Doulos SIL" w:eastAsiaTheme="minorEastAsia" w:hAnsi="Doulos SIL" w:cs="Doulos SIL"/>
                <w:sz w:val="24"/>
                <w:szCs w:val="24"/>
              </w:rPr>
            </w:pPr>
            <w:r w:rsidRPr="00CC6636">
              <w:rPr>
                <w:rFonts w:ascii="Doulos SIL" w:eastAsiaTheme="minorEastAsia" w:hAnsi="Doulos SIL" w:cs="Doulos SIL"/>
                <w:sz w:val="24"/>
                <w:szCs w:val="24"/>
              </w:rPr>
              <w:t xml:space="preserve">     </w:t>
            </w:r>
            <w:r w:rsidR="00D20731" w:rsidRPr="00CC6636">
              <w:rPr>
                <w:rFonts w:ascii="Doulos SIL" w:eastAsiaTheme="minorEastAsia" w:hAnsi="Doulos SIL" w:cs="Doulos SIL"/>
                <w:sz w:val="24"/>
                <w:szCs w:val="24"/>
              </w:rPr>
              <w:t>/</w:t>
            </w:r>
            <w:r w:rsidR="00D20731" w:rsidRPr="00CC6636">
              <w:rPr>
                <w:rFonts w:ascii="Doulos SIL" w:eastAsiaTheme="minorEastAsia" w:hAnsi="Doulos SIL" w:cs="Doulos SIL"/>
                <w:sz w:val="24"/>
                <w:szCs w:val="24"/>
                <w:lang w:val="yo-NG"/>
              </w:rPr>
              <w:t>oní</w:t>
            </w:r>
            <w:r w:rsidR="00D20731" w:rsidRPr="00CC6636">
              <w:rPr>
                <w:rFonts w:ascii="Doulos SIL" w:eastAsiaTheme="minorEastAsia" w:hAnsi="Doulos SIL" w:cs="Doulos SIL"/>
                <w:sz w:val="24"/>
                <w:szCs w:val="24"/>
              </w:rPr>
              <w:t>-</w:t>
            </w:r>
            <w:r w:rsidR="00D20731" w:rsidRPr="00CC6636">
              <w:rPr>
                <w:rFonts w:ascii="Doulos SIL" w:eastAsiaTheme="minorEastAsia" w:hAnsi="Doulos SIL" w:cs="Doulos SIL"/>
                <w:sz w:val="24"/>
                <w:szCs w:val="24"/>
                <w:lang w:val="yo-NG"/>
              </w:rPr>
              <w:t>ẹran</w:t>
            </w:r>
            <w:r w:rsidR="00D20731" w:rsidRPr="00CC6636">
              <w:rPr>
                <w:rFonts w:ascii="Doulos SIL" w:eastAsiaTheme="minorEastAsia" w:hAnsi="Doulos SIL" w:cs="Doulos SIL"/>
                <w:sz w:val="24"/>
                <w:szCs w:val="24"/>
              </w:rPr>
              <w:t>/</w:t>
            </w:r>
          </w:p>
        </w:tc>
        <w:tc>
          <w:tcPr>
            <w:tcW w:w="648" w:type="dxa"/>
            <w:tcBorders>
              <w:right w:val="dashSmallGap" w:sz="4" w:space="0" w:color="auto"/>
            </w:tcBorders>
            <w:textDirection w:val="btLr"/>
          </w:tcPr>
          <w:p w14:paraId="04F89875" w14:textId="603312D2"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4FFD6598" w14:textId="1909089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89" w:type="dxa"/>
            <w:tcBorders>
              <w:left w:val="dashSmallGap" w:sz="4" w:space="0" w:color="auto"/>
            </w:tcBorders>
            <w:textDirection w:val="btLr"/>
          </w:tcPr>
          <w:p w14:paraId="472F4EB0" w14:textId="4D98CBA3"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8" w:type="dxa"/>
            <w:textDirection w:val="btLr"/>
          </w:tcPr>
          <w:p w14:paraId="7CEA80F0" w14:textId="2524BD6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4B617092" w14:textId="0948F56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742874C4" w14:textId="0A9045C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522FE524" w14:textId="77777777" w:rsidTr="00D238A5">
        <w:tc>
          <w:tcPr>
            <w:tcW w:w="1838" w:type="dxa"/>
          </w:tcPr>
          <w:p w14:paraId="5FA62E40" w14:textId="6523C7DF" w:rsidR="00D20731"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a. </w:t>
            </w:r>
            <w:r w:rsidRPr="00CC6636">
              <w:rPr>
                <w:rFonts w:ascii="Doulos SIL" w:eastAsiaTheme="minorEastAsia" w:hAnsi="Doulos SIL" w:cs="Doulos SIL"/>
                <w:sz w:val="24"/>
                <w:szCs w:val="24"/>
                <w:lang w:val="yo-NG"/>
              </w:rPr>
              <w:t>ẹlí[ẹran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05493481" w14:textId="56BFE2F8" w:rsidR="00D20731" w:rsidRPr="009077DF" w:rsidRDefault="009077DF"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48" w:type="dxa"/>
            <w:tcBorders>
              <w:left w:val="dashSmallGap" w:sz="4" w:space="0" w:color="auto"/>
              <w:right w:val="dashSmallGap" w:sz="4" w:space="0" w:color="auto"/>
            </w:tcBorders>
          </w:tcPr>
          <w:p w14:paraId="646FF7E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3685435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31760B5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89E1087" w14:textId="1D24478F"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2ECD18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0B44A3CB" w14:textId="77777777" w:rsidTr="00D238A5">
        <w:tc>
          <w:tcPr>
            <w:tcW w:w="1838" w:type="dxa"/>
          </w:tcPr>
          <w:p w14:paraId="12766489" w14:textId="51251F94" w:rsidR="00D20731"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b. </w:t>
            </w:r>
            <w:r w:rsidR="00AE2C9A" w:rsidRPr="00CC6636">
              <w:rPr>
                <w:rFonts w:ascii="Doulos SIL" w:eastAsiaTheme="minorEastAsia" w:hAnsi="Doulos SIL" w:cs="Doulos SIL"/>
                <w:sz w:val="24"/>
                <w:szCs w:val="24"/>
                <w:lang w:val="yo-NG"/>
              </w:rPr>
              <w:t>o</w:t>
            </w:r>
            <w:r w:rsidRPr="00CC6636">
              <w:rPr>
                <w:rFonts w:ascii="Doulos SIL" w:eastAsiaTheme="minorEastAsia" w:hAnsi="Doulos SIL" w:cs="Doulos SIL"/>
                <w:sz w:val="24"/>
                <w:szCs w:val="24"/>
                <w:lang w:val="yo-NG"/>
              </w:rPr>
              <w:t>n[ẹ́ran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62FB86B4"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66B844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45BF60C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59F188B7" w14:textId="277B4B7F" w:rsidR="00D20731" w:rsidRPr="007D158C" w:rsidRDefault="007D158C"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216B211" w14:textId="2E99D9FB"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BBA0AFE" w14:textId="089A0E6C"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D20731" w14:paraId="262002C7" w14:textId="77777777" w:rsidTr="00D238A5">
        <w:tc>
          <w:tcPr>
            <w:tcW w:w="1838" w:type="dxa"/>
          </w:tcPr>
          <w:p w14:paraId="634C5D57" w14:textId="4A858260" w:rsidR="00D20731" w:rsidRDefault="006A6E63"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Pr>
                <w:rFonts w:ascii="Times New Roman" w:eastAsiaTheme="minorEastAsia" w:hAnsi="Times New Roman" w:cs="Times New Roman"/>
                <w:sz w:val="24"/>
                <w:szCs w:val="24"/>
              </w:rPr>
              <w:t xml:space="preserve">c. </w:t>
            </w:r>
            <w:r w:rsidRPr="00CC6636">
              <w:rPr>
                <w:rFonts w:ascii="Doulos SIL" w:eastAsiaTheme="minorEastAsia" w:hAnsi="Doulos SIL" w:cs="Doulos SIL"/>
                <w:sz w:val="24"/>
                <w:szCs w:val="24"/>
                <w:lang w:val="yo-NG"/>
              </w:rPr>
              <w:t>ẹlí</w:t>
            </w:r>
            <w:r w:rsidRPr="00CC6636">
              <w:rPr>
                <w:rFonts w:ascii="Doulos SIL" w:eastAsiaTheme="minorEastAsia" w:hAnsi="Doulos SIL" w:cs="Doulos SIL"/>
                <w:sz w:val="24"/>
                <w:szCs w:val="24"/>
              </w:rPr>
              <w:t>[</w:t>
            </w:r>
            <w:r w:rsidRPr="00CC6636">
              <w:rPr>
                <w:rFonts w:ascii="Doulos SIL" w:eastAsiaTheme="minorEastAsia" w:hAnsi="Doulos SIL" w:cs="Doulos SIL"/>
                <w:sz w:val="24"/>
                <w:szCs w:val="24"/>
                <w:lang w:val="yo-NG"/>
              </w:rPr>
              <w:t>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03A5AE1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614A03F"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605435F9" w14:textId="25BBE28F"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19A78E4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C0A77E3" w14:textId="3F02F365"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48A6127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75F7507F" w14:textId="77777777" w:rsidTr="00D238A5">
        <w:tc>
          <w:tcPr>
            <w:tcW w:w="1838" w:type="dxa"/>
          </w:tcPr>
          <w:p w14:paraId="35175D11" w14:textId="15202853" w:rsidR="00D20731" w:rsidRDefault="006A6E63"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Pr>
                <w:rFonts w:ascii="Times New Roman" w:eastAsiaTheme="minorEastAsia" w:hAnsi="Times New Roman" w:cs="Times New Roman"/>
                <w:sz w:val="24"/>
                <w:szCs w:val="24"/>
              </w:rPr>
              <w:t xml:space="preserve">d. </w:t>
            </w:r>
            <w:r w:rsidRPr="00CC6636">
              <w:rPr>
                <w:rFonts w:ascii="Doulos SIL" w:eastAsiaTheme="minorEastAsia" w:hAnsi="Doulos SIL" w:cs="Doulos SIL"/>
                <w:sz w:val="24"/>
                <w:szCs w:val="24"/>
                <w:lang w:val="yo-NG"/>
              </w:rPr>
              <w:t>ẹl</w:t>
            </w:r>
            <w:r w:rsidRPr="00CC6636">
              <w:rPr>
                <w:rFonts w:ascii="Doulos SIL" w:eastAsiaTheme="minorEastAsia" w:hAnsi="Doulos SIL" w:cs="Doulos SIL"/>
                <w:sz w:val="24"/>
                <w:szCs w:val="24"/>
              </w:rPr>
              <w:t>[</w:t>
            </w:r>
            <w:r w:rsidRPr="00CC6636">
              <w:rPr>
                <w:rFonts w:ascii="Doulos SIL" w:eastAsiaTheme="minorEastAsia" w:hAnsi="Doulos SIL" w:cs="Doulos SIL"/>
                <w:sz w:val="24"/>
                <w:szCs w:val="24"/>
                <w:lang w:val="yo-NG"/>
              </w:rPr>
              <w:t>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5C5A27A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9B0CAC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5E60E1B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45C092CF"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7CCDACE" w14:textId="0ED2FA17"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8F2CEE0" w14:textId="0609B595"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6E63" w14:paraId="4594EACB" w14:textId="77777777" w:rsidTr="00D238A5">
        <w:tc>
          <w:tcPr>
            <w:tcW w:w="1838" w:type="dxa"/>
          </w:tcPr>
          <w:p w14:paraId="5953B0F1" w14:textId="0E5CBFD2" w:rsidR="006A6E63"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e. </w:t>
            </w:r>
            <w:r w:rsidRPr="00CC6636">
              <w:rPr>
                <w:rFonts w:ascii="Doulos SIL" w:eastAsiaTheme="minorEastAsia" w:hAnsi="Doulos SIL" w:cs="Doulos SIL"/>
                <w:sz w:val="24"/>
                <w:szCs w:val="24"/>
                <w:lang w:val="yo-NG"/>
              </w:rPr>
              <w:t>ẹl ˊ [ẹran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7AB7F7F2"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7EAFFC6A" w14:textId="7AF5CD18"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89" w:type="dxa"/>
            <w:tcBorders>
              <w:left w:val="dashSmallGap" w:sz="4" w:space="0" w:color="auto"/>
            </w:tcBorders>
          </w:tcPr>
          <w:p w14:paraId="4073784D"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28DAFD50"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434A9A5" w14:textId="1A6E7F47"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35D1900" w14:textId="7F1AEAB0"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7F6EDAE5" w14:textId="4C5F7987" w:rsidR="00D20731" w:rsidRDefault="00D20731" w:rsidP="007B1DE1">
      <w:pPr>
        <w:tabs>
          <w:tab w:val="left" w:pos="0"/>
        </w:tabs>
        <w:spacing w:after="0" w:line="280" w:lineRule="atLeast"/>
        <w:jc w:val="both"/>
        <w:rPr>
          <w:rFonts w:ascii="Times New Roman" w:eastAsiaTheme="minorEastAsia" w:hAnsi="Times New Roman" w:cs="Times New Roman"/>
          <w:sz w:val="24"/>
          <w:szCs w:val="24"/>
        </w:rPr>
      </w:pPr>
    </w:p>
    <w:p w14:paraId="59FB0221" w14:textId="387E8DD3" w:rsidR="00FF51B4" w:rsidRPr="00C975C5" w:rsidRDefault="00C975C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No </w:t>
      </w:r>
      <w:r>
        <w:rPr>
          <w:rFonts w:ascii="Times New Roman" w:eastAsiaTheme="minorEastAsia" w:hAnsi="Times New Roman" w:cs="Times New Roman"/>
          <w:sz w:val="24"/>
          <w:szCs w:val="24"/>
        </w:rPr>
        <w:t>candidate is perfect in Tableau 4, as candidates are not expected to be perfect in OT, anyway.</w:t>
      </w:r>
      <w:r w:rsidR="00FF51B4">
        <w:rPr>
          <w:rFonts w:ascii="Times New Roman" w:eastAsiaTheme="minorEastAsia" w:hAnsi="Times New Roman" w:cs="Times New Roman"/>
          <w:sz w:val="24"/>
          <w:szCs w:val="24"/>
        </w:rPr>
        <w:t xml:space="preserve"> According to the tenet of the theory, candidates with severe violations are </w:t>
      </w:r>
      <w:r w:rsidR="009D292A">
        <w:rPr>
          <w:rFonts w:ascii="Times New Roman" w:eastAsiaTheme="minorEastAsia" w:hAnsi="Times New Roman" w:cs="Times New Roman"/>
          <w:sz w:val="24"/>
          <w:szCs w:val="24"/>
        </w:rPr>
        <w:t xml:space="preserve">less </w:t>
      </w:r>
      <w:r w:rsidR="00FF51B4">
        <w:rPr>
          <w:rFonts w:ascii="Times New Roman" w:eastAsiaTheme="minorEastAsia" w:hAnsi="Times New Roman" w:cs="Times New Roman"/>
          <w:sz w:val="24"/>
          <w:szCs w:val="24"/>
        </w:rPr>
        <w:t>preferred to those with minimal violations. It is on the basis of this that EVAL selects candidate (d) as the optimal form because it is the only candidate</w:t>
      </w:r>
      <w:r w:rsidR="00756C75">
        <w:rPr>
          <w:rFonts w:ascii="Times New Roman" w:eastAsiaTheme="minorEastAsia" w:hAnsi="Times New Roman" w:cs="Times New Roman"/>
          <w:sz w:val="24"/>
          <w:szCs w:val="24"/>
        </w:rPr>
        <w:t xml:space="preserve"> </w:t>
      </w:r>
      <w:r w:rsidR="00FF51B4">
        <w:rPr>
          <w:rFonts w:ascii="Times New Roman" w:eastAsiaTheme="minorEastAsia" w:hAnsi="Times New Roman" w:cs="Times New Roman"/>
          <w:sz w:val="24"/>
          <w:szCs w:val="24"/>
        </w:rPr>
        <w:t xml:space="preserve">that does not </w:t>
      </w:r>
      <w:r w:rsidR="0022299B">
        <w:rPr>
          <w:rFonts w:ascii="Times New Roman" w:eastAsiaTheme="minorEastAsia" w:hAnsi="Times New Roman" w:cs="Times New Roman"/>
          <w:sz w:val="24"/>
          <w:szCs w:val="24"/>
        </w:rPr>
        <w:t>incur fatal violations.</w:t>
      </w:r>
      <w:r w:rsidR="00756C75">
        <w:rPr>
          <w:rFonts w:ascii="Times New Roman" w:eastAsiaTheme="minorEastAsia" w:hAnsi="Times New Roman" w:cs="Times New Roman"/>
          <w:sz w:val="24"/>
          <w:szCs w:val="24"/>
        </w:rPr>
        <w:t xml:space="preserve"> The analysis in Tableau 4 is representative of how the constraint hierarchy proposed in</w:t>
      </w:r>
      <w:r w:rsidR="00C60CA0">
        <w:rPr>
          <w:rFonts w:ascii="Times New Roman" w:eastAsiaTheme="minorEastAsia" w:hAnsi="Times New Roman" w:cs="Times New Roman"/>
          <w:sz w:val="24"/>
          <w:szCs w:val="24"/>
        </w:rPr>
        <w:t xml:space="preserve"> (7) and </w:t>
      </w:r>
      <w:r w:rsidR="00052A5D">
        <w:rPr>
          <w:rFonts w:ascii="Times New Roman" w:eastAsiaTheme="minorEastAsia" w:hAnsi="Times New Roman" w:cs="Times New Roman"/>
          <w:sz w:val="24"/>
          <w:szCs w:val="24"/>
        </w:rPr>
        <w:t xml:space="preserve">which is </w:t>
      </w:r>
      <w:r w:rsidR="00C60CA0">
        <w:rPr>
          <w:rFonts w:ascii="Times New Roman" w:eastAsiaTheme="minorEastAsia" w:hAnsi="Times New Roman" w:cs="Times New Roman"/>
          <w:sz w:val="24"/>
          <w:szCs w:val="24"/>
        </w:rPr>
        <w:t>used h</w:t>
      </w:r>
      <w:r w:rsidR="00CA7CDF">
        <w:rPr>
          <w:rFonts w:ascii="Times New Roman" w:eastAsiaTheme="minorEastAsia" w:hAnsi="Times New Roman" w:cs="Times New Roman"/>
          <w:sz w:val="24"/>
          <w:szCs w:val="24"/>
        </w:rPr>
        <w:t xml:space="preserve">itherto </w:t>
      </w:r>
      <w:r w:rsidR="00C60CA0">
        <w:rPr>
          <w:rFonts w:ascii="Times New Roman" w:eastAsiaTheme="minorEastAsia" w:hAnsi="Times New Roman" w:cs="Times New Roman"/>
          <w:sz w:val="24"/>
          <w:szCs w:val="24"/>
        </w:rPr>
        <w:t xml:space="preserve">can </w:t>
      </w:r>
      <w:r w:rsidR="00071F49">
        <w:rPr>
          <w:rFonts w:ascii="Times New Roman" w:eastAsiaTheme="minorEastAsia" w:hAnsi="Times New Roman" w:cs="Times New Roman"/>
          <w:sz w:val="24"/>
          <w:szCs w:val="24"/>
        </w:rPr>
        <w:t xml:space="preserve">also </w:t>
      </w:r>
      <w:r w:rsidR="00C60CA0">
        <w:rPr>
          <w:rFonts w:ascii="Times New Roman" w:eastAsiaTheme="minorEastAsia" w:hAnsi="Times New Roman" w:cs="Times New Roman"/>
          <w:sz w:val="24"/>
          <w:szCs w:val="24"/>
        </w:rPr>
        <w:t>be utilized to analyze the remaining items in data (10).</w:t>
      </w:r>
    </w:p>
    <w:p w14:paraId="6D4514A8" w14:textId="77777777" w:rsidR="00DC7838" w:rsidRDefault="00DC7838" w:rsidP="007B1DE1">
      <w:pPr>
        <w:tabs>
          <w:tab w:val="left" w:pos="0"/>
        </w:tabs>
        <w:spacing w:after="0" w:line="280" w:lineRule="atLeast"/>
        <w:jc w:val="both"/>
        <w:rPr>
          <w:rFonts w:ascii="Times New Roman" w:eastAsiaTheme="minorEastAsia" w:hAnsi="Times New Roman" w:cs="Times New Roman"/>
          <w:sz w:val="24"/>
          <w:szCs w:val="24"/>
        </w:rPr>
      </w:pPr>
    </w:p>
    <w:p w14:paraId="20279F83" w14:textId="41D060F8" w:rsidR="00162D34" w:rsidRDefault="009345DD" w:rsidP="00E670CD">
      <w:pPr>
        <w:pStyle w:val="Heading2"/>
        <w:rPr>
          <w:b/>
        </w:rPr>
      </w:pPr>
      <w:r w:rsidRPr="00D11366">
        <w:t xml:space="preserve">Derivation of </w:t>
      </w:r>
      <w:r w:rsidRPr="00E670CD">
        <w:rPr>
          <w:rFonts w:ascii="Doulos SIL" w:hAnsi="Doulos SIL" w:cs="Doulos SIL"/>
          <w:b/>
        </w:rPr>
        <w:t>/oní-/</w:t>
      </w:r>
      <w:r w:rsidRPr="00D11366">
        <w:t xml:space="preserve"> before Vowel [o]-initial Nouns:</w:t>
      </w:r>
      <w:r w:rsidR="00147E9D" w:rsidRPr="00D11366">
        <w:t xml:space="preserve"> </w:t>
      </w:r>
      <w:r w:rsidR="00162D34" w:rsidRPr="00E670CD">
        <w:rPr>
          <w:rFonts w:ascii="Doulos SIL" w:hAnsi="Doulos SIL" w:cs="Doulos SIL"/>
          <w:b/>
        </w:rPr>
        <w:t>/oní-/ → [ol-]</w:t>
      </w:r>
    </w:p>
    <w:p w14:paraId="484825C4" w14:textId="77777777" w:rsidR="00E670CD" w:rsidRDefault="00E670CD" w:rsidP="007B1DE1">
      <w:pPr>
        <w:tabs>
          <w:tab w:val="left" w:pos="0"/>
        </w:tabs>
        <w:spacing w:after="0" w:line="280" w:lineRule="atLeast"/>
        <w:jc w:val="both"/>
        <w:rPr>
          <w:rFonts w:ascii="Times New Roman" w:eastAsiaTheme="minorEastAsia" w:hAnsi="Times New Roman" w:cs="Times New Roman"/>
          <w:sz w:val="24"/>
          <w:szCs w:val="24"/>
          <w:lang w:val="yo-NG"/>
        </w:rPr>
      </w:pPr>
    </w:p>
    <w:p w14:paraId="2E725CE0" w14:textId="13769BEA"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1</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oyún</w:t>
      </w:r>
      <w:r w:rsidRPr="00906B60">
        <w:rPr>
          <w:rFonts w:ascii="Doulos SIL" w:eastAsiaTheme="minorEastAsia" w:hAnsi="Doulos SIL" w:cs="Doulos SIL"/>
          <w:b/>
          <w:bCs/>
          <w:sz w:val="24"/>
          <w:szCs w:val="24"/>
          <w:lang w:val="yo-NG"/>
        </w:rPr>
        <w:tab/>
        <w:t>olóyún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pregnant woman’</w:t>
      </w:r>
    </w:p>
    <w:p w14:paraId="2859D2CD" w14:textId="41A100BD"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pregnancy</w:t>
      </w:r>
    </w:p>
    <w:p w14:paraId="58A61B31" w14:textId="5BF9BC9E"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òkìkí</w:t>
      </w:r>
      <w:r w:rsidRPr="00906B60">
        <w:rPr>
          <w:rFonts w:ascii="Doulos SIL" w:eastAsiaTheme="minorEastAsia" w:hAnsi="Doulos SIL" w:cs="Doulos SIL"/>
          <w:b/>
          <w:bCs/>
          <w:sz w:val="24"/>
          <w:szCs w:val="24"/>
          <w:lang w:val="yo-NG"/>
        </w:rPr>
        <w:tab/>
        <w:t>olókìkí</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‘a famous person’</w:t>
      </w:r>
    </w:p>
    <w:p w14:paraId="16C5D543" w14:textId="57C18B84"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fame</w:t>
      </w:r>
    </w:p>
    <w:p w14:paraId="371232B3" w14:textId="1092BC9B"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òtítọ́</w:t>
      </w:r>
      <w:r w:rsidRPr="00906B60">
        <w:rPr>
          <w:rFonts w:ascii="Doulos SIL" w:eastAsiaTheme="minorEastAsia" w:hAnsi="Doulos SIL" w:cs="Doulos SIL"/>
          <w:b/>
          <w:bCs/>
          <w:sz w:val="24"/>
          <w:szCs w:val="24"/>
          <w:lang w:val="yo-NG"/>
        </w:rPr>
        <w:tab/>
        <w:t>olótìítọ́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truthful person’</w:t>
      </w:r>
    </w:p>
    <w:p w14:paraId="685A4CBD" w14:textId="5893CDAA"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truth</w:t>
      </w:r>
    </w:p>
    <w:p w14:paraId="3945CE19" w14:textId="673BE216" w:rsidR="00B05039" w:rsidRDefault="00B05039"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w:t>
      </w:r>
      <w:r w:rsidR="00224630" w:rsidRPr="00906B60">
        <w:rPr>
          <w:rFonts w:ascii="Doulos SIL" w:eastAsiaTheme="minorEastAsia" w:hAnsi="Doulos SIL" w:cs="Doulos SIL"/>
          <w:b/>
          <w:bCs/>
          <w:sz w:val="24"/>
          <w:szCs w:val="24"/>
          <w:lang w:val="yo-NG"/>
        </w:rPr>
        <w:t>òróró</w:t>
      </w:r>
      <w:r w:rsidR="00224630" w:rsidRPr="00906B60">
        <w:rPr>
          <w:rFonts w:ascii="Doulos SIL" w:eastAsiaTheme="minorEastAsia" w:hAnsi="Doulos SIL" w:cs="Doulos SIL"/>
          <w:b/>
          <w:bCs/>
          <w:sz w:val="24"/>
          <w:szCs w:val="24"/>
          <w:lang w:val="yo-NG"/>
        </w:rPr>
        <w:tab/>
        <w:t>olóròóró</w:t>
      </w:r>
      <w:r w:rsidR="00224630">
        <w:rPr>
          <w:rFonts w:ascii="Times New Roman" w:eastAsiaTheme="minorEastAsia" w:hAnsi="Times New Roman" w:cs="Times New Roman"/>
          <w:sz w:val="24"/>
          <w:szCs w:val="24"/>
          <w:lang w:val="yo-NG"/>
        </w:rPr>
        <w:tab/>
        <w:t>‘owner/seller of groundnut oil’</w:t>
      </w:r>
    </w:p>
    <w:p w14:paraId="7F5D5C86" w14:textId="5103E380"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 oil</w:t>
      </w:r>
    </w:p>
    <w:p w14:paraId="1D3B8F00" w14:textId="3A97F9C3"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oko</w:t>
      </w:r>
      <w:r w:rsidRPr="00906B60">
        <w:rPr>
          <w:rFonts w:ascii="Doulos SIL" w:eastAsiaTheme="minorEastAsia" w:hAnsi="Doulos SIL" w:cs="Doulos SIL"/>
          <w:b/>
          <w:bCs/>
          <w:sz w:val="24"/>
          <w:szCs w:val="24"/>
          <w:lang w:val="yo-NG"/>
        </w:rPr>
        <w:tab/>
        <w:t>olóko</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 of farm’</w:t>
      </w:r>
    </w:p>
    <w:p w14:paraId="73558700" w14:textId="0AE45703" w:rsidR="00224630" w:rsidRP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farm</w:t>
      </w:r>
    </w:p>
    <w:p w14:paraId="38E8C28E" w14:textId="0B466581" w:rsidR="003E5B7C"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orí</w:t>
      </w:r>
      <w:r w:rsidRPr="00906B60">
        <w:rPr>
          <w:rFonts w:ascii="Doulos SIL" w:eastAsiaTheme="minorEastAsia" w:hAnsi="Doulos SIL" w:cs="Doulos SIL"/>
          <w:b/>
          <w:bCs/>
          <w:sz w:val="24"/>
          <w:szCs w:val="24"/>
          <w:lang w:val="yo-NG"/>
        </w:rPr>
        <w:tab/>
        <w:t>olórí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‘leader’</w:t>
      </w:r>
    </w:p>
    <w:p w14:paraId="26B0AE54" w14:textId="5754F8F1"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head</w:t>
      </w:r>
    </w:p>
    <w:p w14:paraId="71DF1B73" w14:textId="639B4C0D"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òfófó</w:t>
      </w:r>
      <w:r w:rsidRPr="00906B60">
        <w:rPr>
          <w:rFonts w:ascii="Doulos SIL" w:eastAsiaTheme="minorEastAsia" w:hAnsi="Doulos SIL" w:cs="Doulos SIL"/>
          <w:b/>
          <w:bCs/>
          <w:sz w:val="24"/>
          <w:szCs w:val="24"/>
          <w:lang w:val="yo-NG"/>
        </w:rPr>
        <w:tab/>
        <w:t>olófòófó</w:t>
      </w:r>
      <w:r>
        <w:rPr>
          <w:rFonts w:ascii="Times New Roman" w:eastAsiaTheme="minorEastAsia" w:hAnsi="Times New Roman" w:cs="Times New Roman"/>
          <w:sz w:val="24"/>
          <w:szCs w:val="24"/>
          <w:lang w:val="yo-NG"/>
        </w:rPr>
        <w:tab/>
        <w:t>‘a person who gossips’</w:t>
      </w:r>
    </w:p>
    <w:p w14:paraId="57C18A94" w14:textId="7224D3F8" w:rsidR="00224630" w:rsidRDefault="00224630"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gossip</w:t>
      </w:r>
      <w:r w:rsidR="00D20731">
        <w:rPr>
          <w:rFonts w:ascii="Times New Roman" w:eastAsiaTheme="minorEastAsia" w:hAnsi="Times New Roman" w:cs="Times New Roman"/>
          <w:sz w:val="24"/>
          <w:szCs w:val="24"/>
          <w:lang w:val="yo-NG"/>
        </w:rPr>
        <w:tab/>
      </w:r>
    </w:p>
    <w:p w14:paraId="09E4D50C" w14:textId="77777777" w:rsidR="00E670CD" w:rsidRDefault="00E670CD"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p>
    <w:p w14:paraId="4FEE7BFC" w14:textId="348DF8E5" w:rsidR="00D20731" w:rsidRPr="00D20731" w:rsidRDefault="00D20731"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5: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rPr>
        <w:t xml:space="preserve">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olóyún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‘a pregnant woman’</w:t>
      </w:r>
    </w:p>
    <w:tbl>
      <w:tblPr>
        <w:tblStyle w:val="TableGrid"/>
        <w:tblW w:w="0" w:type="auto"/>
        <w:tblLook w:val="04A0" w:firstRow="1" w:lastRow="0" w:firstColumn="1" w:lastColumn="0" w:noHBand="0" w:noVBand="1"/>
      </w:tblPr>
      <w:tblGrid>
        <w:gridCol w:w="1976"/>
        <w:gridCol w:w="690"/>
        <w:gridCol w:w="648"/>
        <w:gridCol w:w="650"/>
        <w:gridCol w:w="709"/>
        <w:gridCol w:w="709"/>
        <w:gridCol w:w="709"/>
      </w:tblGrid>
      <w:tr w:rsidR="00D20731" w14:paraId="70FFC9E9" w14:textId="77777777" w:rsidTr="00D31E82">
        <w:trPr>
          <w:cantSplit/>
          <w:trHeight w:val="1776"/>
        </w:trPr>
        <w:tc>
          <w:tcPr>
            <w:tcW w:w="1976" w:type="dxa"/>
          </w:tcPr>
          <w:p w14:paraId="5971A773"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2AD93AFD"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5009B721"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5F2F9AD7" w14:textId="0B90E9AC" w:rsidR="00D20731" w:rsidRPr="00E670CD" w:rsidRDefault="00D31E82" w:rsidP="007B1DE1">
            <w:pPr>
              <w:tabs>
                <w:tab w:val="left" w:pos="0"/>
              </w:tabs>
              <w:spacing w:line="280" w:lineRule="atLeast"/>
              <w:jc w:val="both"/>
              <w:rPr>
                <w:rFonts w:ascii="Doulos SIL" w:eastAsiaTheme="minorEastAsia" w:hAnsi="Doulos SIL" w:cs="Doulos SIL"/>
                <w:sz w:val="24"/>
                <w:szCs w:val="24"/>
              </w:rPr>
            </w:pPr>
            <w:r w:rsidRPr="00E670CD">
              <w:rPr>
                <w:rFonts w:ascii="Doulos SIL" w:eastAsiaTheme="minorEastAsia" w:hAnsi="Doulos SIL" w:cs="Doulos SIL"/>
                <w:sz w:val="24"/>
                <w:szCs w:val="24"/>
              </w:rPr>
              <w:t xml:space="preserve">      /</w:t>
            </w:r>
            <w:r w:rsidRPr="00E670CD">
              <w:rPr>
                <w:rFonts w:ascii="Doulos SIL" w:eastAsiaTheme="minorEastAsia" w:hAnsi="Doulos SIL" w:cs="Doulos SIL"/>
                <w:sz w:val="24"/>
                <w:szCs w:val="24"/>
                <w:lang w:val="yo-NG"/>
              </w:rPr>
              <w:t>oní</w:t>
            </w:r>
            <w:r w:rsidRPr="00E670CD">
              <w:rPr>
                <w:rFonts w:ascii="Doulos SIL" w:eastAsiaTheme="minorEastAsia" w:hAnsi="Doulos SIL" w:cs="Doulos SIL"/>
                <w:sz w:val="24"/>
                <w:szCs w:val="24"/>
              </w:rPr>
              <w:t>-</w:t>
            </w:r>
            <w:r w:rsidRPr="00E670CD">
              <w:rPr>
                <w:rFonts w:ascii="Doulos SIL" w:eastAsiaTheme="minorEastAsia" w:hAnsi="Doulos SIL" w:cs="Doulos SIL"/>
                <w:sz w:val="24"/>
                <w:szCs w:val="24"/>
                <w:lang w:val="yo-NG"/>
              </w:rPr>
              <w:t>oyún</w:t>
            </w:r>
            <w:r w:rsidRPr="00E670CD">
              <w:rPr>
                <w:rFonts w:ascii="Doulos SIL" w:eastAsiaTheme="minorEastAsia" w:hAnsi="Doulos SIL" w:cs="Doulos SIL"/>
                <w:sz w:val="24"/>
                <w:szCs w:val="24"/>
              </w:rPr>
              <w:t>/</w:t>
            </w:r>
          </w:p>
        </w:tc>
        <w:tc>
          <w:tcPr>
            <w:tcW w:w="690" w:type="dxa"/>
            <w:tcBorders>
              <w:right w:val="dashSmallGap" w:sz="4" w:space="0" w:color="auto"/>
            </w:tcBorders>
            <w:textDirection w:val="btLr"/>
          </w:tcPr>
          <w:p w14:paraId="405415ED" w14:textId="2265EF9D"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74DA0D8B" w14:textId="0A9AEF4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50" w:type="dxa"/>
            <w:tcBorders>
              <w:left w:val="dashSmallGap" w:sz="4" w:space="0" w:color="auto"/>
            </w:tcBorders>
            <w:textDirection w:val="btLr"/>
          </w:tcPr>
          <w:p w14:paraId="6C4695A3" w14:textId="79C8F9C3"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6AE79010" w14:textId="0D829BB8"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508EADC6" w14:textId="4EFAD72B"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0CAD576E" w14:textId="5BD2BBD0"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13320C6F" w14:textId="77777777" w:rsidTr="00D31E82">
        <w:tc>
          <w:tcPr>
            <w:tcW w:w="1976" w:type="dxa"/>
          </w:tcPr>
          <w:p w14:paraId="1FF1DD44" w14:textId="5EF24CBE" w:rsidR="00D20731" w:rsidRDefault="00603AA8"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D31E82">
              <w:rPr>
                <w:rFonts w:ascii="Times New Roman" w:eastAsiaTheme="minorEastAsia" w:hAnsi="Times New Roman" w:cs="Times New Roman"/>
                <w:sz w:val="24"/>
                <w:szCs w:val="24"/>
              </w:rPr>
              <w:t xml:space="preserve">a. </w:t>
            </w:r>
            <w:r w:rsidR="00D31E82" w:rsidRPr="00E670CD">
              <w:rPr>
                <w:rFonts w:ascii="Doulos SIL" w:eastAsiaTheme="minorEastAsia" w:hAnsi="Doulos SIL" w:cs="Doulos SIL"/>
                <w:sz w:val="24"/>
                <w:szCs w:val="24"/>
                <w:lang w:val="yo-NG"/>
              </w:rPr>
              <w:t>ol</w:t>
            </w:r>
            <w:r w:rsidR="00D31E82" w:rsidRPr="00E670CD">
              <w:rPr>
                <w:rFonts w:ascii="Doulos SIL" w:eastAsiaTheme="minorEastAsia" w:hAnsi="Doulos SIL" w:cs="Doulos SIL"/>
                <w:sz w:val="24"/>
                <w:szCs w:val="24"/>
              </w:rPr>
              <w:t>[</w:t>
            </w:r>
            <w:r w:rsidR="00D31E82" w:rsidRPr="00E670CD">
              <w:rPr>
                <w:rFonts w:ascii="Doulos SIL" w:eastAsiaTheme="minorEastAsia" w:hAnsi="Doulos SIL" w:cs="Doulos SIL"/>
                <w:sz w:val="24"/>
                <w:szCs w:val="24"/>
                <w:lang w:val="yo-NG"/>
              </w:rPr>
              <w:t>óyún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1CC249A7"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4905E3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117C2A7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3751A8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E886379" w14:textId="2BA71FAE"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15CE109" w14:textId="03E1AC22"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D20731" w14:paraId="37E3A8F8" w14:textId="77777777" w:rsidTr="00D31E82">
        <w:tc>
          <w:tcPr>
            <w:tcW w:w="1976" w:type="dxa"/>
          </w:tcPr>
          <w:p w14:paraId="0213C30A" w14:textId="1CE9A9DF" w:rsidR="00D20731" w:rsidRPr="00D31E82"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b. </w:t>
            </w:r>
            <w:r w:rsidR="00D31E82" w:rsidRPr="00E670CD">
              <w:rPr>
                <w:rFonts w:ascii="Doulos SIL" w:eastAsiaTheme="minorEastAsia" w:hAnsi="Doulos SIL" w:cs="Doulos SIL"/>
                <w:sz w:val="24"/>
                <w:szCs w:val="24"/>
                <w:lang w:val="yo-NG"/>
              </w:rPr>
              <w:t>oní</w:t>
            </w:r>
            <w:r w:rsidR="00D31E82" w:rsidRPr="00E670CD">
              <w:rPr>
                <w:rFonts w:ascii="Doulos SIL" w:eastAsiaTheme="minorEastAsia" w:hAnsi="Doulos SIL" w:cs="Doulos SIL"/>
                <w:sz w:val="24"/>
                <w:szCs w:val="24"/>
              </w:rPr>
              <w:t>[</w:t>
            </w:r>
            <w:r w:rsidR="00D31E82" w:rsidRPr="00E670CD">
              <w:rPr>
                <w:rFonts w:ascii="Doulos SIL" w:eastAsiaTheme="minorEastAsia" w:hAnsi="Doulos SIL" w:cs="Doulos SIL"/>
                <w:sz w:val="24"/>
                <w:szCs w:val="24"/>
                <w:lang w:val="yo-NG"/>
              </w:rPr>
              <w:t>oyún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4B2DF966" w14:textId="21E11979"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48" w:type="dxa"/>
            <w:tcBorders>
              <w:left w:val="dashSmallGap" w:sz="4" w:space="0" w:color="auto"/>
              <w:right w:val="dashSmallGap" w:sz="4" w:space="0" w:color="auto"/>
            </w:tcBorders>
          </w:tcPr>
          <w:p w14:paraId="3DC5A2B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61FF023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F05E93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0D134B4"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24DFC70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31D22865" w14:textId="77777777" w:rsidTr="00D31E82">
        <w:tc>
          <w:tcPr>
            <w:tcW w:w="1976" w:type="dxa"/>
          </w:tcPr>
          <w:p w14:paraId="33D5FFDF" w14:textId="163BCF49" w:rsidR="00D20731" w:rsidRPr="00D31E82"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c. </w:t>
            </w:r>
            <w:r w:rsidR="00D31E82" w:rsidRPr="00E670CD">
              <w:rPr>
                <w:rFonts w:ascii="Doulos SIL" w:eastAsiaTheme="minorEastAsia" w:hAnsi="Doulos SIL" w:cs="Doulos SIL"/>
                <w:sz w:val="24"/>
                <w:szCs w:val="24"/>
              </w:rPr>
              <w:t>l[</w:t>
            </w:r>
            <w:r w:rsidR="00D31E82" w:rsidRPr="00E670CD">
              <w:rPr>
                <w:rFonts w:ascii="Doulos SIL" w:eastAsiaTheme="minorEastAsia" w:hAnsi="Doulos SIL" w:cs="Doulos SIL"/>
                <w:sz w:val="24"/>
                <w:szCs w:val="24"/>
                <w:lang w:val="yo-NG"/>
              </w:rPr>
              <w:t>óyún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33C5D65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47BBC621"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09ACBEA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319C36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E6A7154" w14:textId="7FADC86F"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648A89B7" w14:textId="4397CC25"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w:t>
            </w:r>
          </w:p>
        </w:tc>
      </w:tr>
      <w:tr w:rsidR="00D20731" w14:paraId="47023C7F" w14:textId="77777777" w:rsidTr="00D31E82">
        <w:tc>
          <w:tcPr>
            <w:tcW w:w="1976" w:type="dxa"/>
          </w:tcPr>
          <w:p w14:paraId="66646848" w14:textId="2A68FA11" w:rsidR="00D20731" w:rsidRPr="00DA6CEB"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d. </w:t>
            </w:r>
            <w:proofErr w:type="spellStart"/>
            <w:r w:rsidR="00D31E82" w:rsidRPr="00E670CD">
              <w:rPr>
                <w:rFonts w:ascii="Doulos SIL" w:eastAsiaTheme="minorEastAsia" w:hAnsi="Doulos SIL" w:cs="Doulos SIL"/>
                <w:sz w:val="24"/>
                <w:szCs w:val="24"/>
              </w:rPr>
              <w:t>ol</w:t>
            </w:r>
            <w:proofErr w:type="spellEnd"/>
            <w:r w:rsidR="00D31E82" w:rsidRPr="00E670CD">
              <w:rPr>
                <w:rFonts w:ascii="Doulos SIL" w:eastAsiaTheme="minorEastAsia" w:hAnsi="Doulos SIL" w:cs="Doulos SIL"/>
                <w:sz w:val="24"/>
                <w:szCs w:val="24"/>
              </w:rPr>
              <w:t xml:space="preserve"> ˊ [</w:t>
            </w:r>
            <w:r w:rsidR="00DA6CEB" w:rsidRPr="00E670CD">
              <w:rPr>
                <w:rFonts w:ascii="Doulos SIL" w:eastAsiaTheme="minorEastAsia" w:hAnsi="Doulos SIL" w:cs="Doulos SIL"/>
                <w:sz w:val="24"/>
                <w:szCs w:val="24"/>
                <w:lang w:val="yo-NG"/>
              </w:rPr>
              <w:t>yún</w:t>
            </w:r>
            <w:r w:rsidR="00DA6CEB" w:rsidRPr="00E670CD">
              <w:rPr>
                <w:rFonts w:ascii="Doulos SIL" w:eastAsiaTheme="minorEastAsia" w:hAnsi="Doulos SIL" w:cs="Doulos SIL"/>
                <w:sz w:val="24"/>
                <w:szCs w:val="24"/>
              </w:rPr>
              <w:t>]</w:t>
            </w:r>
          </w:p>
        </w:tc>
        <w:tc>
          <w:tcPr>
            <w:tcW w:w="690" w:type="dxa"/>
            <w:tcBorders>
              <w:right w:val="dashSmallGap" w:sz="4" w:space="0" w:color="auto"/>
            </w:tcBorders>
          </w:tcPr>
          <w:p w14:paraId="350177D6"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145F12E1" w14:textId="6C5B77E3"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50" w:type="dxa"/>
            <w:tcBorders>
              <w:left w:val="dashSmallGap" w:sz="4" w:space="0" w:color="auto"/>
            </w:tcBorders>
          </w:tcPr>
          <w:p w14:paraId="1E63F5D1" w14:textId="37A2C5ED"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BDA0F9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795FF2E" w14:textId="794C5034"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506B7F5F" w14:textId="01D864B6"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470D2ACB" w14:textId="1CC9029D" w:rsidR="00D20731" w:rsidRDefault="00D20731"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p>
    <w:p w14:paraId="10E568FE" w14:textId="7E9D869A" w:rsidR="00B60CC6" w:rsidRDefault="001C4910"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The worst candidate in Tableau 5 is the last one in that it runs afoul of two highest ranked constraints for entertaining a floating tone and deleting the first segment of the grammatical word, that is, the nominal root. The constraints violated are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respectively.</w:t>
      </w:r>
      <w:r w:rsidR="004D5FFE">
        <w:rPr>
          <w:rFonts w:ascii="Times New Roman" w:eastAsiaTheme="minorEastAsia" w:hAnsi="Times New Roman" w:cs="Times New Roman"/>
          <w:sz w:val="24"/>
          <w:szCs w:val="24"/>
        </w:rPr>
        <w:t xml:space="preserve"> For these reasons, it is knocked out of contention. Candidate (b) preserves all of the input segments; hence, it satisfies all the three faithfulness constraints in the hierarchy, namely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(G</w:t>
      </w:r>
      <w:r w:rsidR="004D5FFE">
        <w:rPr>
          <w:rFonts w:ascii="Times New Roman" w:eastAsiaTheme="minorEastAsia" w:hAnsi="Times New Roman" w:cs="Times New Roman"/>
          <w:sz w:val="20"/>
          <w:szCs w:val="20"/>
        </w:rPr>
        <w:t>R</w:t>
      </w:r>
      <w:r w:rsidR="004D5FFE">
        <w:rPr>
          <w:rFonts w:ascii="Times New Roman" w:eastAsiaTheme="minorEastAsia" w:hAnsi="Times New Roman" w:cs="Times New Roman"/>
          <w:sz w:val="24"/>
          <w:szCs w:val="24"/>
        </w:rPr>
        <w:t>W</w:t>
      </w:r>
      <w:r w:rsidR="004D5FFE">
        <w:rPr>
          <w:rFonts w:ascii="Times New Roman" w:eastAsiaTheme="minorEastAsia" w:hAnsi="Times New Roman" w:cs="Times New Roman"/>
          <w:sz w:val="20"/>
          <w:szCs w:val="20"/>
        </w:rPr>
        <w:t>D</w:t>
      </w:r>
      <w:r w:rsidR="004D5FFE">
        <w:rPr>
          <w:rFonts w:ascii="Times New Roman" w:eastAsiaTheme="minorEastAsia" w:hAnsi="Times New Roman" w:cs="Times New Roman"/>
          <w:sz w:val="24"/>
          <w:szCs w:val="24"/>
        </w:rPr>
        <w:t>), I</w:t>
      </w:r>
      <w:r w:rsidR="004D5FFE">
        <w:rPr>
          <w:rFonts w:ascii="Times New Roman" w:eastAsiaTheme="minorEastAsia" w:hAnsi="Times New Roman" w:cs="Times New Roman"/>
          <w:sz w:val="20"/>
          <w:szCs w:val="20"/>
        </w:rPr>
        <w:t>DENT</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and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Interestingly, it also satisfies the alignment constraint (A</w:t>
      </w:r>
      <w:r w:rsidR="004D5FFE">
        <w:rPr>
          <w:rFonts w:ascii="Times New Roman" w:eastAsiaTheme="minorEastAsia" w:hAnsi="Times New Roman" w:cs="Times New Roman"/>
          <w:sz w:val="20"/>
          <w:szCs w:val="20"/>
        </w:rPr>
        <w:t>LIGN</w:t>
      </w:r>
      <w:r w:rsidR="004D5FFE">
        <w:rPr>
          <w:rFonts w:ascii="Times New Roman" w:eastAsiaTheme="minorEastAsia" w:hAnsi="Times New Roman" w:cs="Times New Roman"/>
          <w:sz w:val="24"/>
          <w:szCs w:val="24"/>
        </w:rPr>
        <w:t>[V</w:t>
      </w:r>
      <w:r w:rsidR="004D5FFE">
        <w:rPr>
          <w:rFonts w:ascii="Times New Roman" w:eastAsiaTheme="minorEastAsia" w:hAnsi="Times New Roman" w:cs="Times New Roman"/>
          <w:sz w:val="20"/>
          <w:szCs w:val="20"/>
        </w:rPr>
        <w:t>OC</w:t>
      </w:r>
      <w:r w:rsidR="004D5FFE">
        <w:rPr>
          <w:rFonts w:ascii="Times New Roman" w:eastAsiaTheme="minorEastAsia" w:hAnsi="Times New Roman" w:cs="Times New Roman"/>
          <w:sz w:val="24"/>
          <w:szCs w:val="24"/>
        </w:rPr>
        <w:t>]</w:t>
      </w:r>
      <w:r w:rsidR="004D5FFE">
        <w:rPr>
          <w:rFonts w:ascii="Times New Roman" w:eastAsiaTheme="minorEastAsia" w:hAnsi="Times New Roman" w:cs="Times New Roman"/>
          <w:sz w:val="20"/>
          <w:szCs w:val="20"/>
        </w:rPr>
        <w:t>-</w:t>
      </w:r>
      <w:r w:rsidR="004D5FFE">
        <w:rPr>
          <w:rFonts w:ascii="Times New Roman" w:eastAsiaTheme="minorEastAsia" w:hAnsi="Times New Roman" w:cs="Times New Roman"/>
          <w:sz w:val="24"/>
          <w:szCs w:val="24"/>
        </w:rPr>
        <w:t xml:space="preserve">L) just as </w:t>
      </w:r>
      <w:r w:rsidR="007913E8">
        <w:rPr>
          <w:rFonts w:ascii="Times New Roman" w:eastAsiaTheme="minorEastAsia" w:hAnsi="Times New Roman" w:cs="Times New Roman"/>
          <w:sz w:val="24"/>
          <w:szCs w:val="24"/>
        </w:rPr>
        <w:t xml:space="preserve">all </w:t>
      </w:r>
      <w:r w:rsidR="004D5FFE">
        <w:rPr>
          <w:rFonts w:ascii="Times New Roman" w:eastAsiaTheme="minorEastAsia" w:hAnsi="Times New Roman" w:cs="Times New Roman"/>
          <w:sz w:val="24"/>
          <w:szCs w:val="24"/>
        </w:rPr>
        <w:t>the other candidates do.</w:t>
      </w:r>
      <w:r w:rsidR="0021211F">
        <w:rPr>
          <w:rFonts w:ascii="Times New Roman" w:eastAsiaTheme="minorEastAsia" w:hAnsi="Times New Roman" w:cs="Times New Roman"/>
          <w:sz w:val="24"/>
          <w:szCs w:val="24"/>
        </w:rPr>
        <w:t xml:space="preserve"> However, failure to delete the </w:t>
      </w:r>
      <w:r w:rsidR="006E3498">
        <w:rPr>
          <w:rFonts w:ascii="Times New Roman" w:eastAsiaTheme="minorEastAsia" w:hAnsi="Times New Roman" w:cs="Times New Roman"/>
          <w:sz w:val="24"/>
          <w:szCs w:val="24"/>
        </w:rPr>
        <w:t xml:space="preserve">second vowel of the </w:t>
      </w:r>
      <w:r w:rsidR="0021211F">
        <w:rPr>
          <w:rFonts w:ascii="Times New Roman" w:eastAsiaTheme="minorEastAsia" w:hAnsi="Times New Roman" w:cs="Times New Roman"/>
          <w:sz w:val="24"/>
          <w:szCs w:val="24"/>
        </w:rPr>
        <w:t xml:space="preserve">prefix in order to get rid of the hiatal structure at the boundary between the prefix and the grammatical word forces it to flout the undominated markedness constraint </w:t>
      </w:r>
      <w:r w:rsidR="0021211F" w:rsidRPr="00DE2196">
        <w:rPr>
          <w:rFonts w:ascii="Times New Roman" w:eastAsiaTheme="minorEastAsia" w:hAnsi="Times New Roman" w:cs="Times New Roman"/>
          <w:sz w:val="24"/>
          <w:szCs w:val="24"/>
        </w:rPr>
        <w:t>N</w:t>
      </w:r>
      <w:r w:rsidR="0021211F" w:rsidRPr="00DE2196">
        <w:rPr>
          <w:rFonts w:ascii="Times New Roman" w:eastAsiaTheme="minorEastAsia" w:hAnsi="Times New Roman" w:cs="Times New Roman"/>
          <w:sz w:val="20"/>
          <w:szCs w:val="20"/>
        </w:rPr>
        <w:t>O-</w:t>
      </w:r>
      <w:r w:rsidR="0021211F" w:rsidRPr="00DE2196">
        <w:rPr>
          <w:rFonts w:ascii="Times New Roman" w:eastAsiaTheme="minorEastAsia" w:hAnsi="Times New Roman" w:cs="Times New Roman"/>
          <w:sz w:val="24"/>
          <w:szCs w:val="24"/>
        </w:rPr>
        <w:t>H</w:t>
      </w:r>
      <w:r w:rsidR="0021211F" w:rsidRPr="00DE2196">
        <w:rPr>
          <w:rFonts w:ascii="Times New Roman" w:eastAsiaTheme="minorEastAsia" w:hAnsi="Times New Roman" w:cs="Times New Roman"/>
          <w:sz w:val="20"/>
          <w:szCs w:val="20"/>
        </w:rPr>
        <w:t>IATUS</w:t>
      </w:r>
      <w:r w:rsidR="0021211F">
        <w:rPr>
          <w:rFonts w:ascii="Times New Roman" w:eastAsiaTheme="minorEastAsia" w:hAnsi="Times New Roman" w:cs="Times New Roman"/>
          <w:sz w:val="20"/>
          <w:szCs w:val="20"/>
        </w:rPr>
        <w:t xml:space="preserve">. </w:t>
      </w:r>
      <w:r w:rsidR="0021211F">
        <w:rPr>
          <w:rFonts w:ascii="Times New Roman" w:eastAsiaTheme="minorEastAsia" w:hAnsi="Times New Roman" w:cs="Times New Roman"/>
          <w:sz w:val="24"/>
          <w:szCs w:val="24"/>
        </w:rPr>
        <w:t xml:space="preserve">Therefore, it is ruled out as the winner. </w:t>
      </w:r>
    </w:p>
    <w:p w14:paraId="75F93FB1" w14:textId="77777777" w:rsidR="00333F3A" w:rsidRDefault="00333F3A"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p>
    <w:p w14:paraId="6676146E" w14:textId="760D5784" w:rsidR="001C4910" w:rsidRDefault="0021211F"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One could observe a very tight competition between candidates (a) and (c). They both obey the first four constraints and </w:t>
      </w:r>
      <w:r w:rsidR="00D2719F">
        <w:rPr>
          <w:rFonts w:ascii="Times New Roman" w:eastAsiaTheme="minorEastAsia" w:hAnsi="Times New Roman" w:cs="Times New Roman"/>
          <w:sz w:val="24"/>
          <w:szCs w:val="24"/>
        </w:rPr>
        <w:t xml:space="preserve">equally </w:t>
      </w:r>
      <w:r>
        <w:rPr>
          <w:rFonts w:ascii="Times New Roman" w:eastAsiaTheme="minorEastAsia" w:hAnsi="Times New Roman" w:cs="Times New Roman"/>
          <w:sz w:val="24"/>
          <w:szCs w:val="24"/>
        </w:rPr>
        <w:t xml:space="preserve">violate the last but one constraint. This implies that the competition extends to the last constraint in the hierarchy. </w:t>
      </w:r>
      <w:r w:rsidR="00D2719F">
        <w:rPr>
          <w:rFonts w:ascii="Times New Roman" w:eastAsiaTheme="minorEastAsia" w:hAnsi="Times New Roman" w:cs="Times New Roman"/>
          <w:sz w:val="24"/>
          <w:szCs w:val="24"/>
        </w:rPr>
        <w:t>The hallmark of OT is that constraint violation is permitted, only that it must be minimal. The two candidates violate M</w:t>
      </w:r>
      <w:r w:rsidR="00D2719F">
        <w:rPr>
          <w:rFonts w:ascii="Times New Roman" w:eastAsiaTheme="minorEastAsia" w:hAnsi="Times New Roman" w:cs="Times New Roman"/>
          <w:sz w:val="20"/>
          <w:szCs w:val="20"/>
        </w:rPr>
        <w:t>AX</w:t>
      </w:r>
      <w:r w:rsidR="00D2719F">
        <w:rPr>
          <w:rFonts w:ascii="Times New Roman" w:eastAsiaTheme="minorEastAsia" w:hAnsi="Times New Roman" w:cs="Times New Roman"/>
          <w:sz w:val="24"/>
          <w:szCs w:val="24"/>
        </w:rPr>
        <w:t>(A</w:t>
      </w:r>
      <w:r w:rsidR="00D2719F">
        <w:rPr>
          <w:rFonts w:ascii="Times New Roman" w:eastAsiaTheme="minorEastAsia" w:hAnsi="Times New Roman" w:cs="Times New Roman"/>
          <w:sz w:val="20"/>
          <w:szCs w:val="20"/>
        </w:rPr>
        <w:t>FX</w:t>
      </w:r>
      <w:r w:rsidR="00D2719F">
        <w:rPr>
          <w:rFonts w:ascii="Times New Roman" w:eastAsiaTheme="minorEastAsia" w:hAnsi="Times New Roman" w:cs="Times New Roman"/>
          <w:sz w:val="24"/>
          <w:szCs w:val="24"/>
        </w:rPr>
        <w:t>)</w:t>
      </w:r>
      <w:r w:rsidR="00A633E6">
        <w:rPr>
          <w:rFonts w:ascii="Times New Roman" w:eastAsiaTheme="minorEastAsia" w:hAnsi="Times New Roman" w:cs="Times New Roman"/>
          <w:sz w:val="24"/>
          <w:szCs w:val="24"/>
        </w:rPr>
        <w:t>, the last constraint,</w:t>
      </w:r>
      <w:r w:rsidR="00D2719F">
        <w:rPr>
          <w:rFonts w:ascii="Times New Roman" w:eastAsiaTheme="minorEastAsia" w:hAnsi="Times New Roman" w:cs="Times New Roman"/>
          <w:sz w:val="24"/>
          <w:szCs w:val="24"/>
        </w:rPr>
        <w:t xml:space="preserve"> but at varying degrees: while (a) does so on a single point, (c) does so on two points</w:t>
      </w:r>
      <w:r w:rsidR="00AB5099">
        <w:rPr>
          <w:rFonts w:ascii="Times New Roman" w:eastAsiaTheme="minorEastAsia" w:hAnsi="Times New Roman" w:cs="Times New Roman"/>
          <w:sz w:val="24"/>
          <w:szCs w:val="24"/>
        </w:rPr>
        <w:t>.</w:t>
      </w:r>
      <w:r w:rsidR="00D2719F">
        <w:rPr>
          <w:rFonts w:ascii="Times New Roman" w:eastAsiaTheme="minorEastAsia" w:hAnsi="Times New Roman" w:cs="Times New Roman"/>
          <w:sz w:val="24"/>
          <w:szCs w:val="24"/>
        </w:rPr>
        <w:t xml:space="preserve"> </w:t>
      </w:r>
      <w:r w:rsidR="00AB5099">
        <w:rPr>
          <w:rFonts w:ascii="Times New Roman" w:eastAsiaTheme="minorEastAsia" w:hAnsi="Times New Roman" w:cs="Times New Roman"/>
          <w:sz w:val="24"/>
          <w:szCs w:val="24"/>
        </w:rPr>
        <w:t xml:space="preserve">Since </w:t>
      </w:r>
      <w:r w:rsidR="00D2719F">
        <w:rPr>
          <w:rFonts w:ascii="Times New Roman" w:eastAsiaTheme="minorEastAsia" w:hAnsi="Times New Roman" w:cs="Times New Roman"/>
          <w:sz w:val="24"/>
          <w:szCs w:val="24"/>
        </w:rPr>
        <w:t>an additional violation on the given constraint is forbidden</w:t>
      </w:r>
      <w:r w:rsidR="0041392B">
        <w:rPr>
          <w:rFonts w:ascii="Times New Roman" w:eastAsiaTheme="minorEastAsia" w:hAnsi="Times New Roman" w:cs="Times New Roman"/>
          <w:sz w:val="24"/>
          <w:szCs w:val="24"/>
        </w:rPr>
        <w:t xml:space="preserve"> </w:t>
      </w:r>
      <w:r w:rsidR="0021391E">
        <w:rPr>
          <w:rFonts w:ascii="Times New Roman" w:eastAsiaTheme="minorEastAsia" w:hAnsi="Times New Roman" w:cs="Times New Roman"/>
          <w:sz w:val="24"/>
          <w:szCs w:val="24"/>
        </w:rPr>
        <w:t>(</w:t>
      </w:r>
      <w:r w:rsidR="0041392B">
        <w:rPr>
          <w:rFonts w:ascii="Times New Roman" w:eastAsiaTheme="minorEastAsia" w:hAnsi="Times New Roman" w:cs="Times New Roman"/>
          <w:sz w:val="24"/>
          <w:szCs w:val="24"/>
        </w:rPr>
        <w:t>fatal</w:t>
      </w:r>
      <w:r w:rsidR="0021391E">
        <w:rPr>
          <w:rFonts w:ascii="Times New Roman" w:eastAsiaTheme="minorEastAsia" w:hAnsi="Times New Roman" w:cs="Times New Roman"/>
          <w:sz w:val="24"/>
          <w:szCs w:val="24"/>
        </w:rPr>
        <w:t>)</w:t>
      </w:r>
      <w:r w:rsidR="00AB5099">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 xml:space="preserve">candidate </w:t>
      </w:r>
      <w:r w:rsidR="00AB5099">
        <w:rPr>
          <w:rFonts w:ascii="Times New Roman" w:eastAsiaTheme="minorEastAsia" w:hAnsi="Times New Roman" w:cs="Times New Roman"/>
          <w:sz w:val="24"/>
          <w:szCs w:val="24"/>
        </w:rPr>
        <w:t xml:space="preserve">(a) </w:t>
      </w:r>
      <w:r w:rsidR="00D2719F">
        <w:rPr>
          <w:rFonts w:ascii="Times New Roman" w:eastAsiaTheme="minorEastAsia" w:hAnsi="Times New Roman" w:cs="Times New Roman"/>
          <w:sz w:val="24"/>
          <w:szCs w:val="24"/>
        </w:rPr>
        <w:t>wins</w:t>
      </w:r>
      <w:r w:rsidR="00FF15FD">
        <w:rPr>
          <w:rFonts w:ascii="Times New Roman" w:eastAsiaTheme="minorEastAsia" w:hAnsi="Times New Roman" w:cs="Times New Roman"/>
          <w:sz w:val="24"/>
          <w:szCs w:val="24"/>
        </w:rPr>
        <w:t xml:space="preserve"> the competition</w:t>
      </w:r>
      <w:r w:rsidR="00D2719F">
        <w:rPr>
          <w:rFonts w:ascii="Times New Roman" w:eastAsiaTheme="minorEastAsia" w:hAnsi="Times New Roman" w:cs="Times New Roman"/>
          <w:sz w:val="24"/>
          <w:szCs w:val="24"/>
        </w:rPr>
        <w:t xml:space="preserve">. It is important to state that the choice of candidate (a) over candidate (c) is consistent with the principle of economy in OT which says </w:t>
      </w:r>
      <w:r w:rsidR="00D2719F">
        <w:rPr>
          <w:rFonts w:ascii="Times New Roman" w:eastAsiaTheme="minorEastAsia" w:hAnsi="Times New Roman" w:cs="Times New Roman"/>
          <w:i/>
          <w:iCs/>
          <w:sz w:val="24"/>
          <w:szCs w:val="24"/>
        </w:rPr>
        <w:t xml:space="preserve">do only when it is necessary. </w:t>
      </w:r>
      <w:r w:rsidR="00D2719F">
        <w:rPr>
          <w:rFonts w:ascii="Times New Roman" w:eastAsiaTheme="minorEastAsia" w:hAnsi="Times New Roman" w:cs="Times New Roman"/>
          <w:sz w:val="24"/>
          <w:szCs w:val="24"/>
        </w:rPr>
        <w:t>In this light, although deleting the second vowel of the prefix is required for well-formedness, any other deletion becomes unsolicited. Candidate (c) deletes the first vowel of the prefix, in addition to deleting its second vowel</w:t>
      </w:r>
      <w:r w:rsidR="007F7CFC">
        <w:rPr>
          <w:rFonts w:ascii="Times New Roman" w:eastAsiaTheme="minorEastAsia" w:hAnsi="Times New Roman" w:cs="Times New Roman"/>
          <w:sz w:val="24"/>
          <w:szCs w:val="24"/>
        </w:rPr>
        <w:t>, thereby leading to a violation of the principle.</w:t>
      </w:r>
      <w:r w:rsidR="004F73AD">
        <w:rPr>
          <w:rFonts w:ascii="Times New Roman" w:eastAsiaTheme="minorEastAsia" w:hAnsi="Times New Roman" w:cs="Times New Roman"/>
          <w:sz w:val="24"/>
          <w:szCs w:val="24"/>
        </w:rPr>
        <w:t xml:space="preserve"> </w:t>
      </w:r>
    </w:p>
    <w:p w14:paraId="78E36AA5" w14:textId="77777777" w:rsidR="00333F3A" w:rsidRPr="00044F76" w:rsidRDefault="00333F3A"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0"/>
          <w:szCs w:val="20"/>
        </w:rPr>
      </w:pPr>
    </w:p>
    <w:p w14:paraId="63620B3D" w14:textId="2A26096C" w:rsidR="002670DD" w:rsidRDefault="00456175" w:rsidP="00333F3A">
      <w:pPr>
        <w:pStyle w:val="Heading2"/>
        <w:rPr>
          <w:b/>
        </w:rPr>
      </w:pPr>
      <w:r w:rsidRPr="00D11366">
        <w:t xml:space="preserve">Derivation of </w:t>
      </w:r>
      <w:r w:rsidRPr="00333F3A">
        <w:rPr>
          <w:rFonts w:ascii="Doulos SIL" w:hAnsi="Doulos SIL" w:cs="Doulos SIL"/>
          <w:b/>
        </w:rPr>
        <w:t>/oní-/</w:t>
      </w:r>
      <w:r w:rsidRPr="00333F3A">
        <w:rPr>
          <w:rFonts w:ascii="Doulos SIL" w:hAnsi="Doulos SIL" w:cs="Doulos SIL"/>
        </w:rPr>
        <w:t xml:space="preserve"> </w:t>
      </w:r>
      <w:r w:rsidRPr="00D11366">
        <w:t xml:space="preserve">before Vowel [ọ]-initial Nouns: </w:t>
      </w:r>
      <w:r w:rsidR="002670DD" w:rsidRPr="00333F3A">
        <w:rPr>
          <w:rFonts w:ascii="Doulos SIL" w:hAnsi="Doulos SIL" w:cs="Doulos SIL"/>
          <w:b/>
        </w:rPr>
        <w:t>/oní-/</w:t>
      </w:r>
      <w:r w:rsidR="002670DD" w:rsidRPr="00333F3A">
        <w:rPr>
          <w:rFonts w:ascii="Doulos SIL" w:hAnsi="Doulos SIL" w:cs="Doulos SIL"/>
        </w:rPr>
        <w:t xml:space="preserve"> → </w:t>
      </w:r>
      <w:r w:rsidR="002670DD" w:rsidRPr="00333F3A">
        <w:rPr>
          <w:rFonts w:ascii="Doulos SIL" w:hAnsi="Doulos SIL" w:cs="Doulos SIL"/>
          <w:b/>
        </w:rPr>
        <w:t>[ọl-]</w:t>
      </w:r>
    </w:p>
    <w:p w14:paraId="76EE2C4A" w14:textId="77777777" w:rsidR="00333F3A" w:rsidRPr="0084236E" w:rsidRDefault="00333F3A" w:rsidP="007B1DE1">
      <w:pPr>
        <w:tabs>
          <w:tab w:val="left" w:pos="0"/>
        </w:tabs>
        <w:spacing w:after="0" w:line="280" w:lineRule="atLeast"/>
        <w:jc w:val="both"/>
        <w:rPr>
          <w:rFonts w:ascii="Times New Roman" w:eastAsiaTheme="minorEastAsia" w:hAnsi="Times New Roman" w:cs="Times New Roman"/>
          <w:b/>
          <w:bCs/>
          <w:sz w:val="24"/>
          <w:szCs w:val="24"/>
          <w:lang w:val="yo-NG"/>
        </w:rPr>
      </w:pPr>
    </w:p>
    <w:p w14:paraId="3A90E4D0" w14:textId="6C554101" w:rsidR="002670DD" w:rsidRDefault="002670DD"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2</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ọ̀pá</w:t>
      </w:r>
      <w:r w:rsidRPr="00906B60">
        <w:rPr>
          <w:rFonts w:ascii="Doulos SIL" w:eastAsiaTheme="minorEastAsia" w:hAnsi="Doulos SIL" w:cs="Doulos SIL"/>
          <w:b/>
          <w:bCs/>
          <w:sz w:val="24"/>
          <w:szCs w:val="24"/>
          <w:lang w:val="yo-NG"/>
        </w:rPr>
        <w:tab/>
        <w:t>ọlọ́pàá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policeman</w:t>
      </w:r>
      <w:r w:rsidR="00D82FA7">
        <w:rPr>
          <w:rFonts w:ascii="Times New Roman" w:eastAsiaTheme="minorEastAsia" w:hAnsi="Times New Roman" w:cs="Times New Roman"/>
          <w:sz w:val="24"/>
          <w:szCs w:val="24"/>
          <w:lang w:val="yo-NG"/>
        </w:rPr>
        <w:t>/owner of rod</w:t>
      </w:r>
      <w:r>
        <w:rPr>
          <w:rFonts w:ascii="Times New Roman" w:eastAsiaTheme="minorEastAsia" w:hAnsi="Times New Roman" w:cs="Times New Roman"/>
          <w:sz w:val="24"/>
          <w:szCs w:val="24"/>
          <w:lang w:val="yo-NG"/>
        </w:rPr>
        <w:t>’</w:t>
      </w:r>
    </w:p>
    <w:p w14:paraId="6FB46110" w14:textId="6B03908D" w:rsidR="002670DD" w:rsidRDefault="002670DD"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rod</w:t>
      </w:r>
    </w:p>
    <w:p w14:paraId="02CD503C" w14:textId="30F49D05"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ọsàn</w:t>
      </w:r>
      <w:r w:rsidRPr="00906B60">
        <w:rPr>
          <w:rFonts w:ascii="Doulos SIL" w:eastAsiaTheme="minorEastAsia" w:hAnsi="Doulos SIL" w:cs="Doulos SIL"/>
          <w:b/>
          <w:bCs/>
          <w:sz w:val="24"/>
          <w:szCs w:val="24"/>
          <w:lang w:val="yo-NG"/>
        </w:rPr>
        <w:tab/>
        <w:t>ọlọ́sàn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orange’</w:t>
      </w:r>
    </w:p>
    <w:p w14:paraId="33389FF6" w14:textId="15142947"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orange</w:t>
      </w:r>
    </w:p>
    <w:p w14:paraId="41805166" w14:textId="021E2AD3"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ọpọlọ</w:t>
      </w:r>
      <w:r w:rsidRPr="00906B60">
        <w:rPr>
          <w:rFonts w:ascii="Doulos SIL" w:eastAsiaTheme="minorEastAsia" w:hAnsi="Doulos SIL" w:cs="Doulos SIL"/>
          <w:b/>
          <w:bCs/>
          <w:sz w:val="24"/>
          <w:szCs w:val="24"/>
          <w:lang w:val="yo-NG"/>
        </w:rPr>
        <w:tab/>
        <w:t>ọlọ́pọlọ</w:t>
      </w:r>
      <w:r>
        <w:rPr>
          <w:rFonts w:ascii="Times New Roman" w:eastAsiaTheme="minorEastAsia" w:hAnsi="Times New Roman" w:cs="Times New Roman"/>
          <w:sz w:val="24"/>
          <w:szCs w:val="24"/>
          <w:lang w:val="yo-NG"/>
        </w:rPr>
        <w:tab/>
        <w:t>‘a brainy person’</w:t>
      </w:r>
    </w:p>
    <w:p w14:paraId="5A5D87AC" w14:textId="2FB82CAE"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brain</w:t>
      </w:r>
    </w:p>
    <w:p w14:paraId="564726B6" w14:textId="77777777" w:rsidR="00532C53"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p>
    <w:p w14:paraId="4796E60D" w14:textId="02A4EE69" w:rsidR="00D82FA7" w:rsidRDefault="00532C53"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r>
      <w:r w:rsidR="00D82FA7">
        <w:rPr>
          <w:rFonts w:ascii="Times New Roman" w:eastAsiaTheme="minorEastAsia" w:hAnsi="Times New Roman" w:cs="Times New Roman"/>
          <w:sz w:val="24"/>
          <w:szCs w:val="24"/>
          <w:lang w:val="yo-NG"/>
        </w:rPr>
        <w:t>d.</w:t>
      </w:r>
      <w:r w:rsidR="00D82FA7">
        <w:rPr>
          <w:rFonts w:ascii="Times New Roman" w:eastAsiaTheme="minorEastAsia" w:hAnsi="Times New Roman" w:cs="Times New Roman"/>
          <w:sz w:val="24"/>
          <w:szCs w:val="24"/>
          <w:lang w:val="yo-NG"/>
        </w:rPr>
        <w:tab/>
      </w:r>
      <w:r w:rsidR="00D82FA7" w:rsidRPr="00906B60">
        <w:rPr>
          <w:rFonts w:ascii="Doulos SIL" w:eastAsiaTheme="minorEastAsia" w:hAnsi="Doulos SIL" w:cs="Doulos SIL"/>
          <w:b/>
          <w:bCs/>
          <w:sz w:val="24"/>
          <w:szCs w:val="24"/>
          <w:lang w:val="yo-NG"/>
        </w:rPr>
        <w:t xml:space="preserve">oní </w:t>
      </w:r>
      <w:r w:rsidR="00D82FA7" w:rsidRPr="00906B60">
        <w:rPr>
          <w:rFonts w:ascii="Doulos SIL" w:eastAsiaTheme="minorEastAsia" w:hAnsi="Doulos SIL" w:cs="Doulos SIL"/>
          <w:b/>
          <w:bCs/>
          <w:sz w:val="24"/>
          <w:szCs w:val="24"/>
        </w:rPr>
        <w:t>–</w:t>
      </w:r>
      <w:r w:rsidR="00D82FA7" w:rsidRPr="00906B60">
        <w:rPr>
          <w:rFonts w:ascii="Doulos SIL" w:eastAsiaTheme="minorEastAsia" w:hAnsi="Doulos SIL" w:cs="Doulos SIL"/>
          <w:b/>
          <w:bCs/>
          <w:sz w:val="24"/>
          <w:szCs w:val="24"/>
          <w:lang w:val="yo-NG"/>
        </w:rPr>
        <w:t xml:space="preserve"> ọlá</w:t>
      </w:r>
      <w:r w:rsidR="00D82FA7" w:rsidRPr="00906B60">
        <w:rPr>
          <w:rFonts w:ascii="Doulos SIL" w:eastAsiaTheme="minorEastAsia" w:hAnsi="Doulos SIL" w:cs="Doulos SIL"/>
          <w:b/>
          <w:bCs/>
          <w:sz w:val="24"/>
          <w:szCs w:val="24"/>
          <w:lang w:val="yo-NG"/>
        </w:rPr>
        <w:tab/>
        <w:t>ọlọ́lá</w:t>
      </w:r>
      <w:r w:rsidR="00D82FA7">
        <w:rPr>
          <w:rFonts w:ascii="Times New Roman" w:eastAsiaTheme="minorEastAsia" w:hAnsi="Times New Roman" w:cs="Times New Roman"/>
          <w:sz w:val="24"/>
          <w:szCs w:val="24"/>
          <w:lang w:val="yo-NG"/>
        </w:rPr>
        <w:tab/>
      </w:r>
      <w:r w:rsidR="00D82FA7">
        <w:rPr>
          <w:rFonts w:ascii="Times New Roman" w:eastAsiaTheme="minorEastAsia" w:hAnsi="Times New Roman" w:cs="Times New Roman"/>
          <w:sz w:val="24"/>
          <w:szCs w:val="24"/>
          <w:lang w:val="yo-NG"/>
        </w:rPr>
        <w:tab/>
        <w:t>‘an honourable person’</w:t>
      </w:r>
    </w:p>
    <w:p w14:paraId="2AAA9109" w14:textId="32C8BD33"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honour</w:t>
      </w:r>
    </w:p>
    <w:p w14:paraId="5A0F0A4B" w14:textId="1B1B5DB7"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51CF5">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ọtí</w:t>
      </w:r>
      <w:r w:rsidRPr="00906B60">
        <w:rPr>
          <w:rFonts w:ascii="Doulos SIL" w:eastAsiaTheme="minorEastAsia" w:hAnsi="Doulos SIL" w:cs="Doulos SIL"/>
          <w:b/>
          <w:bCs/>
          <w:sz w:val="24"/>
          <w:szCs w:val="24"/>
          <w:lang w:val="yo-NG"/>
        </w:rPr>
        <w:tab/>
        <w:t>ọlọ́tí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drunkard’</w:t>
      </w:r>
    </w:p>
    <w:p w14:paraId="03E6E9B6" w14:textId="44C6FE74"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alcohol</w:t>
      </w:r>
    </w:p>
    <w:p w14:paraId="211C7C36" w14:textId="050F0C09"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ọta</w:t>
      </w:r>
      <w:r w:rsidRPr="00906B60">
        <w:rPr>
          <w:rFonts w:ascii="Doulos SIL" w:eastAsiaTheme="minorEastAsia" w:hAnsi="Doulos SIL" w:cs="Doulos SIL"/>
          <w:b/>
          <w:bCs/>
          <w:sz w:val="24"/>
          <w:szCs w:val="24"/>
          <w:lang w:val="yo-NG"/>
        </w:rPr>
        <w:tab/>
        <w:t>ọlọ́ta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bullet’</w:t>
      </w:r>
    </w:p>
    <w:p w14:paraId="2D4D6A3F" w14:textId="724495EC" w:rsidR="00D82FA7" w:rsidRP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bullet</w:t>
      </w:r>
    </w:p>
    <w:p w14:paraId="04D339A9" w14:textId="77777777" w:rsidR="00D82FA7" w:rsidRDefault="00D82FA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ọkọ</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ọlọ́kọ</w:t>
      </w:r>
      <w:proofErr w:type="spellEnd"/>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‘owner of husband’</w:t>
      </w:r>
    </w:p>
    <w:p w14:paraId="00D3E2F0" w14:textId="613DD757" w:rsidR="002670DD" w:rsidRPr="00F300BE" w:rsidRDefault="00D82FA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husband</w:t>
      </w:r>
    </w:p>
    <w:p w14:paraId="6D65BC86" w14:textId="77777777" w:rsidR="00EC6E58" w:rsidRDefault="00EC6E58" w:rsidP="007B1DE1">
      <w:pPr>
        <w:tabs>
          <w:tab w:val="left" w:pos="0"/>
        </w:tabs>
        <w:spacing w:after="0" w:line="280" w:lineRule="atLeast"/>
        <w:jc w:val="both"/>
        <w:rPr>
          <w:rFonts w:ascii="Times New Roman" w:eastAsiaTheme="minorEastAsia" w:hAnsi="Times New Roman" w:cs="Times New Roman"/>
          <w:sz w:val="24"/>
          <w:szCs w:val="24"/>
        </w:rPr>
      </w:pPr>
    </w:p>
    <w:p w14:paraId="0DC5841F" w14:textId="2181C64F" w:rsidR="00D20731" w:rsidRDefault="00D54CD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w:t>
      </w:r>
      <w:r w:rsidR="00D2073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00F300BE">
        <w:rPr>
          <w:rFonts w:ascii="Times New Roman" w:eastAsiaTheme="minorEastAsia" w:hAnsi="Times New Roman" w:cs="Times New Roman"/>
          <w:sz w:val="24"/>
          <w:szCs w:val="24"/>
        </w:rPr>
        <w:t>Analysis of</w:t>
      </w:r>
      <w:r w:rsidR="00803688">
        <w:rPr>
          <w:rFonts w:ascii="Times New Roman" w:eastAsiaTheme="minorEastAsia" w:hAnsi="Times New Roman" w:cs="Times New Roman"/>
          <w:sz w:val="24"/>
          <w:szCs w:val="24"/>
          <w:lang w:val="yo-NG"/>
        </w:rPr>
        <w:t xml:space="preserve"> </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oní</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ọ̀pá</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sz w:val="24"/>
          <w:szCs w:val="24"/>
        </w:rPr>
        <w:t xml:space="preserve"> → </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ọlọ́pàá</w:t>
      </w:r>
      <w:r w:rsidR="00D20731" w:rsidRPr="00333F3A">
        <w:rPr>
          <w:rFonts w:ascii="Doulos SIL" w:eastAsiaTheme="minorEastAsia" w:hAnsi="Doulos SIL" w:cs="Doulos SIL"/>
          <w:b/>
          <w:bCs/>
          <w:sz w:val="24"/>
          <w:szCs w:val="24"/>
        </w:rPr>
        <w:t>]</w:t>
      </w:r>
      <w:r w:rsidR="00D20731" w:rsidRPr="0084236E">
        <w:rPr>
          <w:rFonts w:ascii="Times New Roman" w:eastAsiaTheme="minorEastAsia" w:hAnsi="Times New Roman" w:cs="Times New Roman"/>
          <w:b/>
          <w:bCs/>
          <w:sz w:val="24"/>
          <w:szCs w:val="24"/>
          <w:lang w:val="yo-NG"/>
        </w:rPr>
        <w:tab/>
      </w:r>
      <w:r w:rsidR="00D20731">
        <w:rPr>
          <w:rFonts w:ascii="Times New Roman" w:eastAsiaTheme="minorEastAsia" w:hAnsi="Times New Roman" w:cs="Times New Roman"/>
          <w:sz w:val="24"/>
          <w:szCs w:val="24"/>
          <w:lang w:val="yo-NG"/>
        </w:rPr>
        <w:t>‘a policeman/owner of rod’</w:t>
      </w:r>
    </w:p>
    <w:tbl>
      <w:tblPr>
        <w:tblStyle w:val="TableGrid"/>
        <w:tblW w:w="0" w:type="auto"/>
        <w:tblLook w:val="04A0" w:firstRow="1" w:lastRow="0" w:firstColumn="1" w:lastColumn="0" w:noHBand="0" w:noVBand="1"/>
      </w:tblPr>
      <w:tblGrid>
        <w:gridCol w:w="2405"/>
        <w:gridCol w:w="506"/>
        <w:gridCol w:w="662"/>
        <w:gridCol w:w="709"/>
        <w:gridCol w:w="709"/>
        <w:gridCol w:w="709"/>
        <w:gridCol w:w="708"/>
      </w:tblGrid>
      <w:tr w:rsidR="00D20731" w14:paraId="1D870032" w14:textId="77777777" w:rsidTr="00E24CA5">
        <w:trPr>
          <w:cantSplit/>
          <w:trHeight w:val="1841"/>
        </w:trPr>
        <w:tc>
          <w:tcPr>
            <w:tcW w:w="2405" w:type="dxa"/>
          </w:tcPr>
          <w:p w14:paraId="5CF595DB"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3C2F90F7"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2F8864CD"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08F58ABC" w14:textId="1FB962C2" w:rsidR="00D20731" w:rsidRPr="00333F3A" w:rsidRDefault="006A5B6F" w:rsidP="007B1DE1">
            <w:pPr>
              <w:tabs>
                <w:tab w:val="left" w:pos="0"/>
              </w:tabs>
              <w:spacing w:line="280" w:lineRule="atLeast"/>
              <w:jc w:val="both"/>
              <w:rPr>
                <w:rFonts w:ascii="Doulos SIL" w:eastAsiaTheme="minorEastAsia" w:hAnsi="Doulos SIL" w:cs="Doulos SIL"/>
                <w:sz w:val="24"/>
                <w:szCs w:val="24"/>
              </w:rPr>
            </w:pPr>
            <w:r>
              <w:rPr>
                <w:rFonts w:ascii="Times New Roman" w:eastAsiaTheme="minorEastAsia" w:hAnsi="Times New Roman" w:cs="Times New Roman"/>
                <w:sz w:val="24"/>
                <w:szCs w:val="24"/>
              </w:rPr>
              <w:t xml:space="preserve">        </w:t>
            </w:r>
            <w:r w:rsidRPr="00333F3A">
              <w:rPr>
                <w:rFonts w:ascii="Doulos SIL" w:eastAsiaTheme="minorEastAsia" w:hAnsi="Doulos SIL" w:cs="Doulos SIL"/>
                <w:sz w:val="24"/>
                <w:szCs w:val="24"/>
              </w:rPr>
              <w:t>/</w:t>
            </w:r>
            <w:r w:rsidRPr="00333F3A">
              <w:rPr>
                <w:rFonts w:ascii="Doulos SIL" w:eastAsiaTheme="minorEastAsia" w:hAnsi="Doulos SIL" w:cs="Doulos SIL"/>
                <w:sz w:val="24"/>
                <w:szCs w:val="24"/>
                <w:lang w:val="yo-NG"/>
              </w:rPr>
              <w:t>oní</w:t>
            </w:r>
            <w:r w:rsidRPr="00333F3A">
              <w:rPr>
                <w:rFonts w:ascii="Doulos SIL" w:eastAsiaTheme="minorEastAsia" w:hAnsi="Doulos SIL" w:cs="Doulos SIL"/>
                <w:sz w:val="24"/>
                <w:szCs w:val="24"/>
              </w:rPr>
              <w:t>-</w:t>
            </w:r>
            <w:r w:rsidRPr="00333F3A">
              <w:rPr>
                <w:rFonts w:ascii="Doulos SIL" w:eastAsiaTheme="minorEastAsia" w:hAnsi="Doulos SIL" w:cs="Doulos SIL"/>
                <w:sz w:val="24"/>
                <w:szCs w:val="24"/>
                <w:lang w:val="yo-NG"/>
              </w:rPr>
              <w:t>ọ̀pá</w:t>
            </w:r>
            <w:r w:rsidRPr="00333F3A">
              <w:rPr>
                <w:rFonts w:ascii="Doulos SIL" w:eastAsiaTheme="minorEastAsia" w:hAnsi="Doulos SIL" w:cs="Doulos SIL"/>
                <w:sz w:val="24"/>
                <w:szCs w:val="24"/>
              </w:rPr>
              <w:t>/</w:t>
            </w:r>
          </w:p>
        </w:tc>
        <w:tc>
          <w:tcPr>
            <w:tcW w:w="330" w:type="dxa"/>
            <w:tcBorders>
              <w:right w:val="dashSmallGap" w:sz="4" w:space="0" w:color="auto"/>
            </w:tcBorders>
            <w:textDirection w:val="btLr"/>
          </w:tcPr>
          <w:p w14:paraId="4ED7F7E2" w14:textId="3BA60E09"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62" w:type="dxa"/>
            <w:tcBorders>
              <w:left w:val="dashSmallGap" w:sz="4" w:space="0" w:color="auto"/>
              <w:right w:val="dashSmallGap" w:sz="4" w:space="0" w:color="auto"/>
            </w:tcBorders>
            <w:textDirection w:val="btLr"/>
          </w:tcPr>
          <w:p w14:paraId="4E4D6BAC" w14:textId="74DB5F7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0B2885C5" w14:textId="2E22ADF8"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2CA099B4" w14:textId="669C950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28355EA4" w14:textId="081D5E4C"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27C81A9" w14:textId="3E7BFB72"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0622DB88" w14:textId="77777777" w:rsidTr="00E24CA5">
        <w:tc>
          <w:tcPr>
            <w:tcW w:w="2405" w:type="dxa"/>
          </w:tcPr>
          <w:p w14:paraId="5F1F42CC" w14:textId="7D0627FA" w:rsidR="00D20731"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a. </w:t>
            </w:r>
            <w:r w:rsidR="006A5B6F" w:rsidRPr="00333F3A">
              <w:rPr>
                <w:rFonts w:ascii="Doulos SIL" w:eastAsiaTheme="minorEastAsia" w:hAnsi="Doulos SIL" w:cs="Doulos SIL"/>
                <w:sz w:val="24"/>
                <w:szCs w:val="24"/>
                <w:lang w:val="yo-NG"/>
              </w:rPr>
              <w:t>ọl</w:t>
            </w:r>
            <w:r w:rsidR="0010249D" w:rsidRPr="00333F3A">
              <w:rPr>
                <w:rFonts w:ascii="Doulos SIL" w:eastAsiaTheme="minorEastAsia" w:hAnsi="Doulos SIL" w:cs="Doulos SIL"/>
                <w:sz w:val="24"/>
                <w:szCs w:val="24"/>
                <w:lang w:val="yo-NG"/>
              </w:rPr>
              <w:t>í</w:t>
            </w:r>
            <w:r w:rsidR="002653E9"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pàá</w:t>
            </w:r>
            <w:r w:rsidR="006A5B6F" w:rsidRPr="00333F3A">
              <w:rPr>
                <w:rFonts w:ascii="Doulos SIL" w:eastAsiaTheme="minorEastAsia" w:hAnsi="Doulos SIL" w:cs="Doulos SIL"/>
                <w:sz w:val="24"/>
                <w:szCs w:val="24"/>
              </w:rPr>
              <w:t>]</w:t>
            </w:r>
          </w:p>
        </w:tc>
        <w:tc>
          <w:tcPr>
            <w:tcW w:w="330" w:type="dxa"/>
            <w:tcBorders>
              <w:right w:val="dashSmallGap" w:sz="4" w:space="0" w:color="auto"/>
            </w:tcBorders>
          </w:tcPr>
          <w:p w14:paraId="4D5274A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6F515399" w14:textId="0E660955"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Borders>
              <w:left w:val="dashSmallGap" w:sz="4" w:space="0" w:color="auto"/>
            </w:tcBorders>
          </w:tcPr>
          <w:p w14:paraId="1E01123D" w14:textId="2279EFAB"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A25792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AA61346" w14:textId="49CA203D"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503E6E86"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4F60429C" w14:textId="77777777" w:rsidTr="00E24CA5">
        <w:tc>
          <w:tcPr>
            <w:tcW w:w="2405" w:type="dxa"/>
          </w:tcPr>
          <w:p w14:paraId="024CA383" w14:textId="613140DE" w:rsidR="00D20731" w:rsidRDefault="00E24CA5"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sidR="006A5B6F">
              <w:rPr>
                <w:rFonts w:ascii="Times New Roman" w:eastAsiaTheme="minorEastAsia" w:hAnsi="Times New Roman" w:cs="Times New Roman"/>
                <w:sz w:val="24"/>
                <w:szCs w:val="24"/>
              </w:rPr>
              <w:t>b.</w:t>
            </w:r>
            <w:r>
              <w:rPr>
                <w:rFonts w:ascii="Times New Roman" w:eastAsiaTheme="minorEastAsia" w:hAnsi="Times New Roman" w:cs="Times New Roman"/>
                <w:sz w:val="24"/>
                <w:szCs w:val="24"/>
                <w:lang w:val="yo-NG"/>
              </w:rPr>
              <w:t xml:space="preserve"> </w:t>
            </w:r>
            <w:r w:rsidR="006A5B6F" w:rsidRPr="00333F3A">
              <w:rPr>
                <w:rFonts w:ascii="Doulos SIL" w:eastAsiaTheme="minorEastAsia" w:hAnsi="Doulos SIL" w:cs="Doulos SIL"/>
                <w:sz w:val="24"/>
                <w:szCs w:val="24"/>
                <w:lang w:val="yo-NG"/>
              </w:rPr>
              <w:t>ọl</w:t>
            </w:r>
            <w:r w:rsidR="006A5B6F"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ọ́pàá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5129876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413D01D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5C7D850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6644BA8"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0B75322" w14:textId="6465E033"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3FD16CA" w14:textId="0BA6C5DF"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1BCD3B7A" w14:textId="77777777" w:rsidTr="00E24CA5">
        <w:tc>
          <w:tcPr>
            <w:tcW w:w="2405" w:type="dxa"/>
          </w:tcPr>
          <w:p w14:paraId="3AE844FF" w14:textId="421A28F6" w:rsidR="006A5B6F"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c. </w:t>
            </w:r>
            <w:r w:rsidR="002653E9" w:rsidRPr="00333F3A">
              <w:rPr>
                <w:rFonts w:ascii="Doulos SIL" w:eastAsiaTheme="minorEastAsia" w:hAnsi="Doulos SIL" w:cs="Doulos SIL"/>
                <w:sz w:val="24"/>
                <w:szCs w:val="24"/>
              </w:rPr>
              <w:t>o</w:t>
            </w:r>
            <w:r w:rsidR="006A5B6F" w:rsidRPr="00333F3A">
              <w:rPr>
                <w:rFonts w:ascii="Doulos SIL" w:eastAsiaTheme="minorEastAsia" w:hAnsi="Doulos SIL" w:cs="Doulos SIL"/>
                <w:sz w:val="24"/>
                <w:szCs w:val="24"/>
              </w:rPr>
              <w:t>n[</w:t>
            </w:r>
            <w:r w:rsidR="006A5B6F" w:rsidRPr="00333F3A">
              <w:rPr>
                <w:rFonts w:ascii="Doulos SIL" w:eastAsiaTheme="minorEastAsia" w:hAnsi="Doulos SIL" w:cs="Doulos SIL"/>
                <w:sz w:val="24"/>
                <w:szCs w:val="24"/>
                <w:lang w:val="yo-NG"/>
              </w:rPr>
              <w:t>ọ́pàá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7BABBACF"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062A7EA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74A86D8"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123D7B2" w14:textId="206B8832" w:rsidR="006A5B6F"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716AF98"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0C5B0B4D" w14:textId="5B62E0BE" w:rsidR="006A5B6F"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5005DC9E" w14:textId="77777777" w:rsidTr="00E24CA5">
        <w:tc>
          <w:tcPr>
            <w:tcW w:w="2405" w:type="dxa"/>
          </w:tcPr>
          <w:p w14:paraId="2B6F7B22" w14:textId="54FB298F" w:rsidR="006A5B6F"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d. </w:t>
            </w:r>
            <w:r w:rsidR="00461537" w:rsidRPr="00333F3A">
              <w:rPr>
                <w:rFonts w:ascii="Doulos SIL" w:eastAsiaTheme="minorEastAsia" w:hAnsi="Doulos SIL" w:cs="Doulos SIL"/>
                <w:sz w:val="24"/>
                <w:szCs w:val="24"/>
                <w:lang w:val="yo-NG"/>
              </w:rPr>
              <w:t>oní</w:t>
            </w:r>
            <w:r w:rsidR="006A5B6F"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p</w:t>
            </w:r>
            <w:r w:rsidR="00461537" w:rsidRPr="00333F3A">
              <w:rPr>
                <w:rFonts w:ascii="Doulos SIL" w:eastAsiaTheme="minorEastAsia" w:hAnsi="Doulos SIL" w:cs="Doulos SIL"/>
                <w:sz w:val="24"/>
                <w:szCs w:val="24"/>
                <w:lang w:val="yo-NG"/>
              </w:rPr>
              <w:t>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6ED38996" w14:textId="6BEE71A6" w:rsidR="006A5B6F" w:rsidRPr="00884BA0" w:rsidRDefault="00884BA0"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62" w:type="dxa"/>
            <w:tcBorders>
              <w:left w:val="dashSmallGap" w:sz="4" w:space="0" w:color="auto"/>
              <w:right w:val="dashSmallGap" w:sz="4" w:space="0" w:color="auto"/>
            </w:tcBorders>
          </w:tcPr>
          <w:p w14:paraId="44522F36"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FE9FDDD" w14:textId="32894206" w:rsidR="006A5B6F" w:rsidRPr="00E24CA5" w:rsidRDefault="00E24C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6EBCD98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DF3075B" w14:textId="610799CE" w:rsidR="006A5B6F" w:rsidRPr="00E24CA5" w:rsidRDefault="00E24C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4F6E281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r>
    </w:tbl>
    <w:p w14:paraId="283CFC52" w14:textId="77777777" w:rsidR="00D20731" w:rsidRDefault="00D20731" w:rsidP="007B1DE1">
      <w:pPr>
        <w:tabs>
          <w:tab w:val="left" w:pos="0"/>
        </w:tabs>
        <w:spacing w:after="0" w:line="280" w:lineRule="atLeast"/>
        <w:jc w:val="both"/>
        <w:rPr>
          <w:rFonts w:ascii="Times New Roman" w:eastAsiaTheme="minorEastAsia" w:hAnsi="Times New Roman" w:cs="Times New Roman"/>
          <w:sz w:val="24"/>
          <w:szCs w:val="24"/>
          <w:lang w:val="yo-NG"/>
        </w:rPr>
      </w:pPr>
    </w:p>
    <w:p w14:paraId="6C157058" w14:textId="6F63E9D4" w:rsidR="006E1129" w:rsidRDefault="000A0D12"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lang w:val="yo-NG"/>
        </w:rPr>
        <w:t xml:space="preserve">The first and the last candidates in Tableau 6 elide the initial vowel of the grammatical word. This leads to a fatal violation of </w:t>
      </w:r>
      <w:r>
        <w:rPr>
          <w:rFonts w:ascii="Times New Roman" w:eastAsiaTheme="minorEastAsia" w:hAnsi="Times New Roman" w:cs="Times New Roman"/>
          <w:bCs/>
          <w:sz w:val="24"/>
          <w:szCs w:val="24"/>
        </w:rPr>
        <w:t xml:space="preserve">the undominated faithfulness constraint which requires the input segments of a grammatical word to be maximized or preserved in the output. The </w:t>
      </w:r>
      <w:r w:rsidR="002835F1">
        <w:rPr>
          <w:rFonts w:ascii="Times New Roman" w:eastAsiaTheme="minorEastAsia" w:hAnsi="Times New Roman" w:cs="Times New Roman"/>
          <w:bCs/>
          <w:sz w:val="24"/>
          <w:szCs w:val="24"/>
        </w:rPr>
        <w:t>third</w:t>
      </w:r>
      <w:r>
        <w:rPr>
          <w:rFonts w:ascii="Times New Roman" w:eastAsiaTheme="minorEastAsia" w:hAnsi="Times New Roman" w:cs="Times New Roman"/>
          <w:bCs/>
          <w:sz w:val="24"/>
          <w:szCs w:val="24"/>
        </w:rPr>
        <w:t xml:space="preserve"> candidate </w:t>
      </w:r>
      <w:r w:rsidR="00B11E68">
        <w:rPr>
          <w:rFonts w:ascii="Times New Roman" w:eastAsiaTheme="minorEastAsia" w:hAnsi="Times New Roman" w:cs="Times New Roman"/>
          <w:bCs/>
          <w:sz w:val="24"/>
          <w:szCs w:val="24"/>
        </w:rPr>
        <w:t xml:space="preserve">infracts the alignment constraint which requires the left edges of the prefix and the grammatical word to be </w:t>
      </w:r>
      <w:proofErr w:type="spellStart"/>
      <w:r w:rsidR="00B11E68">
        <w:rPr>
          <w:rFonts w:ascii="Times New Roman" w:eastAsiaTheme="minorEastAsia" w:hAnsi="Times New Roman" w:cs="Times New Roman"/>
          <w:bCs/>
          <w:sz w:val="24"/>
          <w:szCs w:val="24"/>
        </w:rPr>
        <w:t>featurally</w:t>
      </w:r>
      <w:proofErr w:type="spellEnd"/>
      <w:r w:rsidR="00B11E68">
        <w:rPr>
          <w:rFonts w:ascii="Times New Roman" w:eastAsiaTheme="minorEastAsia" w:hAnsi="Times New Roman" w:cs="Times New Roman"/>
          <w:bCs/>
          <w:sz w:val="24"/>
          <w:szCs w:val="24"/>
        </w:rPr>
        <w:t xml:space="preserve"> aligned. The second candidate is the most harmonic form due to its obedience of all the highly ranked constraints which are otherwise violated by its fellow competitors. Note</w:t>
      </w:r>
      <w:r w:rsidR="00FC5EB3">
        <w:rPr>
          <w:rFonts w:ascii="Times New Roman" w:eastAsiaTheme="minorEastAsia" w:hAnsi="Times New Roman" w:cs="Times New Roman"/>
          <w:bCs/>
          <w:sz w:val="24"/>
          <w:szCs w:val="24"/>
        </w:rPr>
        <w:t>, however,</w:t>
      </w:r>
      <w:r w:rsidR="00421F81">
        <w:rPr>
          <w:rFonts w:ascii="Times New Roman" w:eastAsiaTheme="minorEastAsia" w:hAnsi="Times New Roman" w:cs="Times New Roman"/>
          <w:bCs/>
          <w:sz w:val="24"/>
          <w:szCs w:val="24"/>
        </w:rPr>
        <w:t xml:space="preserve"> </w:t>
      </w:r>
      <w:r w:rsidR="00B11E68">
        <w:rPr>
          <w:rFonts w:ascii="Times New Roman" w:eastAsiaTheme="minorEastAsia" w:hAnsi="Times New Roman" w:cs="Times New Roman"/>
          <w:bCs/>
          <w:sz w:val="24"/>
          <w:szCs w:val="24"/>
        </w:rPr>
        <w:t xml:space="preserve">that the winner itself is not without fault; it flouts the last two faithfulness constraints by changing the </w:t>
      </w:r>
      <w:r w:rsidR="00421F81">
        <w:rPr>
          <w:rFonts w:ascii="Times New Roman" w:eastAsiaTheme="minorEastAsia" w:hAnsi="Times New Roman" w:cs="Times New Roman"/>
          <w:bCs/>
          <w:sz w:val="24"/>
          <w:szCs w:val="24"/>
        </w:rPr>
        <w:t xml:space="preserve">first two segmental </w:t>
      </w:r>
      <w:r w:rsidR="00B11E68">
        <w:rPr>
          <w:rFonts w:ascii="Times New Roman" w:eastAsiaTheme="minorEastAsia" w:hAnsi="Times New Roman" w:cs="Times New Roman"/>
          <w:bCs/>
          <w:sz w:val="24"/>
          <w:szCs w:val="24"/>
        </w:rPr>
        <w:t>features of the prefix and deleting its last segment.</w:t>
      </w:r>
      <w:r w:rsidR="00421F81">
        <w:rPr>
          <w:rFonts w:ascii="Times New Roman" w:eastAsiaTheme="minorEastAsia" w:hAnsi="Times New Roman" w:cs="Times New Roman"/>
          <w:bCs/>
          <w:sz w:val="24"/>
          <w:szCs w:val="24"/>
        </w:rPr>
        <w:t xml:space="preserve"> </w:t>
      </w:r>
      <w:r w:rsidR="00FC5EB3">
        <w:rPr>
          <w:rFonts w:ascii="Times New Roman" w:eastAsiaTheme="minorEastAsia" w:hAnsi="Times New Roman" w:cs="Times New Roman"/>
          <w:bCs/>
          <w:sz w:val="24"/>
          <w:szCs w:val="24"/>
        </w:rPr>
        <w:t>Nevertheless</w:t>
      </w:r>
      <w:r w:rsidR="00421F81">
        <w:rPr>
          <w:rFonts w:ascii="Times New Roman" w:eastAsiaTheme="minorEastAsia" w:hAnsi="Times New Roman" w:cs="Times New Roman"/>
          <w:bCs/>
          <w:sz w:val="24"/>
          <w:szCs w:val="24"/>
        </w:rPr>
        <w:t xml:space="preserve">, </w:t>
      </w:r>
      <w:r w:rsidR="00962964">
        <w:rPr>
          <w:rFonts w:ascii="Times New Roman" w:eastAsiaTheme="minorEastAsia" w:hAnsi="Times New Roman" w:cs="Times New Roman"/>
          <w:bCs/>
          <w:sz w:val="24"/>
          <w:szCs w:val="24"/>
        </w:rPr>
        <w:t>considering</w:t>
      </w:r>
      <w:r w:rsidR="00421F81">
        <w:rPr>
          <w:rFonts w:ascii="Times New Roman" w:eastAsiaTheme="minorEastAsia" w:hAnsi="Times New Roman" w:cs="Times New Roman"/>
          <w:bCs/>
          <w:sz w:val="24"/>
          <w:szCs w:val="24"/>
        </w:rPr>
        <w:t xml:space="preserve"> the fact that these constraints are lowly ranked in the hierarchy, violating them is not </w:t>
      </w:r>
      <w:r w:rsidR="00421F81">
        <w:rPr>
          <w:rFonts w:ascii="Times New Roman" w:eastAsiaTheme="minorEastAsia" w:hAnsi="Times New Roman" w:cs="Times New Roman"/>
          <w:bCs/>
          <w:sz w:val="24"/>
          <w:szCs w:val="24"/>
        </w:rPr>
        <w:lastRenderedPageBreak/>
        <w:t>consequential to the outcome as far as the given candidates in the tableau are concerned.</w:t>
      </w:r>
      <w:r w:rsidR="00910467">
        <w:rPr>
          <w:rFonts w:ascii="Times New Roman" w:eastAsiaTheme="minorEastAsia" w:hAnsi="Times New Roman" w:cs="Times New Roman"/>
          <w:bCs/>
          <w:sz w:val="24"/>
          <w:szCs w:val="24"/>
        </w:rPr>
        <w:t xml:space="preserve"> In a nutshell, </w:t>
      </w:r>
      <w:r w:rsidR="007E1CF0">
        <w:rPr>
          <w:rFonts w:ascii="Times New Roman" w:eastAsiaTheme="minorEastAsia" w:hAnsi="Times New Roman" w:cs="Times New Roman"/>
          <w:bCs/>
          <w:sz w:val="24"/>
          <w:szCs w:val="24"/>
        </w:rPr>
        <w:t xml:space="preserve">given the input </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oní</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ọ̀pá</w:t>
      </w:r>
      <w:r w:rsidR="007E1CF0" w:rsidRPr="00660EFE">
        <w:rPr>
          <w:rFonts w:ascii="Doulos SIL" w:eastAsiaTheme="minorEastAsia" w:hAnsi="Doulos SIL" w:cs="Doulos SIL"/>
          <w:b/>
          <w:bCs/>
          <w:sz w:val="24"/>
          <w:szCs w:val="24"/>
        </w:rPr>
        <w:t>/</w:t>
      </w:r>
      <w:r w:rsidR="0084236E" w:rsidRPr="00660EFE">
        <w:rPr>
          <w:rFonts w:ascii="Doulos SIL" w:eastAsiaTheme="minorEastAsia" w:hAnsi="Doulos SIL" w:cs="Doulos SIL"/>
          <w:sz w:val="24"/>
          <w:szCs w:val="24"/>
        </w:rPr>
        <w:t>,</w:t>
      </w:r>
      <w:r w:rsidR="007E1CF0">
        <w:rPr>
          <w:rFonts w:ascii="Times New Roman" w:eastAsiaTheme="minorEastAsia" w:hAnsi="Times New Roman" w:cs="Times New Roman"/>
          <w:sz w:val="24"/>
          <w:szCs w:val="24"/>
        </w:rPr>
        <w:t xml:space="preserve"> the </w:t>
      </w:r>
      <w:r w:rsidR="00D23765">
        <w:rPr>
          <w:rFonts w:ascii="Times New Roman" w:eastAsiaTheme="minorEastAsia" w:hAnsi="Times New Roman" w:cs="Times New Roman"/>
          <w:sz w:val="24"/>
          <w:szCs w:val="24"/>
        </w:rPr>
        <w:t xml:space="preserve">actual </w:t>
      </w:r>
      <w:r w:rsidR="007E1CF0">
        <w:rPr>
          <w:rFonts w:ascii="Times New Roman" w:eastAsiaTheme="minorEastAsia" w:hAnsi="Times New Roman" w:cs="Times New Roman"/>
          <w:sz w:val="24"/>
          <w:szCs w:val="24"/>
        </w:rPr>
        <w:t xml:space="preserve">output form is </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ọlọ́pàá</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sz w:val="24"/>
          <w:szCs w:val="24"/>
        </w:rPr>
        <w:t>.</w:t>
      </w:r>
    </w:p>
    <w:p w14:paraId="6E1F544B" w14:textId="77777777" w:rsidR="006843A7" w:rsidRDefault="006843A7" w:rsidP="007B1DE1">
      <w:pPr>
        <w:tabs>
          <w:tab w:val="left" w:pos="0"/>
        </w:tabs>
        <w:spacing w:after="0" w:line="280" w:lineRule="atLeast"/>
        <w:jc w:val="both"/>
        <w:rPr>
          <w:rFonts w:ascii="Times New Roman" w:eastAsiaTheme="minorEastAsia" w:hAnsi="Times New Roman" w:cs="Times New Roman"/>
          <w:sz w:val="24"/>
          <w:szCs w:val="24"/>
        </w:rPr>
      </w:pPr>
    </w:p>
    <w:p w14:paraId="2A0AB4D6" w14:textId="689EA8A6" w:rsidR="00F41A3C" w:rsidRDefault="005E4F4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As opposed to</w:t>
      </w:r>
      <w:r w:rsidR="00F41A3C">
        <w:rPr>
          <w:rFonts w:ascii="Times New Roman" w:eastAsiaTheme="minorEastAsia" w:hAnsi="Times New Roman" w:cs="Times New Roman"/>
          <w:sz w:val="24"/>
          <w:szCs w:val="24"/>
        </w:rPr>
        <w:t xml:space="preserve"> the multiple rules usually p</w:t>
      </w:r>
      <w:r w:rsidR="006518D2">
        <w:rPr>
          <w:rFonts w:ascii="Times New Roman" w:eastAsiaTheme="minorEastAsia" w:hAnsi="Times New Roman" w:cs="Times New Roman"/>
          <w:sz w:val="24"/>
          <w:szCs w:val="24"/>
        </w:rPr>
        <w:t>ostulat</w:t>
      </w:r>
      <w:r w:rsidR="00F41A3C">
        <w:rPr>
          <w:rFonts w:ascii="Times New Roman" w:eastAsiaTheme="minorEastAsia" w:hAnsi="Times New Roman" w:cs="Times New Roman"/>
          <w:sz w:val="24"/>
          <w:szCs w:val="24"/>
        </w:rPr>
        <w:t xml:space="preserve">ed in the rule-based frameworks, the foregoing constraint-based analysis has shown that a single set of constraints can account for the three categories of the agentive constructions examined in this paper. </w:t>
      </w:r>
      <w:r w:rsidR="001C6D41">
        <w:rPr>
          <w:rFonts w:ascii="Times New Roman" w:eastAsiaTheme="minorEastAsia" w:hAnsi="Times New Roman" w:cs="Times New Roman"/>
          <w:sz w:val="24"/>
          <w:szCs w:val="24"/>
        </w:rPr>
        <w:t>Each formal analysis presented in each tableau is representative of how the same set of constraints can account for all the data sets. In particular, t</w:t>
      </w:r>
      <w:r w:rsidR="00F41A3C">
        <w:rPr>
          <w:rFonts w:ascii="Times New Roman" w:eastAsiaTheme="minorEastAsia" w:hAnsi="Times New Roman" w:cs="Times New Roman"/>
          <w:sz w:val="24"/>
          <w:szCs w:val="24"/>
        </w:rPr>
        <w:t xml:space="preserve">he constraint set uniformly captures the various phonological processes that the prefix undergoes in order to be well-formed when it is prepended to a nominal root. </w:t>
      </w:r>
      <w:r w:rsidR="007E5D60">
        <w:rPr>
          <w:rFonts w:ascii="Times New Roman" w:eastAsiaTheme="minorEastAsia" w:hAnsi="Times New Roman" w:cs="Times New Roman"/>
          <w:sz w:val="24"/>
          <w:szCs w:val="24"/>
        </w:rPr>
        <w:t xml:space="preserve">Even when the prefix does not undergo any transformation </w:t>
      </w:r>
      <w:r w:rsidR="003E0D3F">
        <w:rPr>
          <w:rFonts w:ascii="Times New Roman" w:eastAsiaTheme="minorEastAsia" w:hAnsi="Times New Roman" w:cs="Times New Roman"/>
          <w:sz w:val="24"/>
          <w:szCs w:val="24"/>
        </w:rPr>
        <w:t xml:space="preserve">with respect to </w:t>
      </w:r>
      <w:r w:rsidR="007E5D60">
        <w:rPr>
          <w:rFonts w:ascii="Times New Roman" w:eastAsiaTheme="minorEastAsia" w:hAnsi="Times New Roman" w:cs="Times New Roman"/>
          <w:sz w:val="24"/>
          <w:szCs w:val="24"/>
        </w:rPr>
        <w:t>the ca</w:t>
      </w:r>
      <w:r w:rsidR="003E0D3F">
        <w:rPr>
          <w:rFonts w:ascii="Times New Roman" w:eastAsiaTheme="minorEastAsia" w:hAnsi="Times New Roman" w:cs="Times New Roman"/>
          <w:sz w:val="24"/>
          <w:szCs w:val="24"/>
        </w:rPr>
        <w:t>se</w:t>
      </w:r>
      <w:r w:rsidR="007E5D60">
        <w:rPr>
          <w:rFonts w:ascii="Times New Roman" w:eastAsiaTheme="minorEastAsia" w:hAnsi="Times New Roman" w:cs="Times New Roman"/>
          <w:sz w:val="24"/>
          <w:szCs w:val="24"/>
        </w:rPr>
        <w:t xml:space="preserve"> where it is attached to consonant-initial nouns, the same set of constraints </w:t>
      </w:r>
      <w:r w:rsidR="00413D40">
        <w:rPr>
          <w:rFonts w:ascii="Times New Roman" w:eastAsiaTheme="minorEastAsia" w:hAnsi="Times New Roman" w:cs="Times New Roman"/>
          <w:sz w:val="24"/>
          <w:szCs w:val="24"/>
        </w:rPr>
        <w:t>is</w:t>
      </w:r>
      <w:r w:rsidR="007E5D60">
        <w:rPr>
          <w:rFonts w:ascii="Times New Roman" w:eastAsiaTheme="minorEastAsia" w:hAnsi="Times New Roman" w:cs="Times New Roman"/>
          <w:sz w:val="24"/>
          <w:szCs w:val="24"/>
        </w:rPr>
        <w:t xml:space="preserve"> tenable. </w:t>
      </w:r>
      <w:r w:rsidR="00F41A3C">
        <w:rPr>
          <w:rFonts w:ascii="Times New Roman" w:eastAsiaTheme="minorEastAsia" w:hAnsi="Times New Roman" w:cs="Times New Roman"/>
          <w:sz w:val="24"/>
          <w:szCs w:val="24"/>
        </w:rPr>
        <w:t xml:space="preserve">The only difference among the three </w:t>
      </w:r>
      <w:r w:rsidR="00124154">
        <w:rPr>
          <w:rFonts w:ascii="Times New Roman" w:eastAsiaTheme="minorEastAsia" w:hAnsi="Times New Roman" w:cs="Times New Roman"/>
          <w:sz w:val="24"/>
          <w:szCs w:val="24"/>
        </w:rPr>
        <w:t xml:space="preserve">broad </w:t>
      </w:r>
      <w:r w:rsidR="00F41A3C">
        <w:rPr>
          <w:rFonts w:ascii="Times New Roman" w:eastAsiaTheme="minorEastAsia" w:hAnsi="Times New Roman" w:cs="Times New Roman"/>
          <w:sz w:val="24"/>
          <w:szCs w:val="24"/>
        </w:rPr>
        <w:t>categories</w:t>
      </w:r>
      <w:r w:rsidR="00817AC2">
        <w:rPr>
          <w:rFonts w:ascii="Times New Roman" w:eastAsiaTheme="minorEastAsia" w:hAnsi="Times New Roman" w:cs="Times New Roman"/>
          <w:sz w:val="24"/>
          <w:szCs w:val="24"/>
        </w:rPr>
        <w:t xml:space="preserve"> of data</w:t>
      </w:r>
      <w:r w:rsidR="00124154">
        <w:rPr>
          <w:rFonts w:ascii="Times New Roman" w:eastAsiaTheme="minorEastAsia" w:hAnsi="Times New Roman" w:cs="Times New Roman"/>
          <w:sz w:val="24"/>
          <w:szCs w:val="24"/>
        </w:rPr>
        <w:t xml:space="preserve"> presented in (1), (2) and (3) </w:t>
      </w:r>
      <w:r w:rsidR="00F41A3C">
        <w:rPr>
          <w:rFonts w:ascii="Times New Roman" w:eastAsiaTheme="minorEastAsia" w:hAnsi="Times New Roman" w:cs="Times New Roman"/>
          <w:sz w:val="24"/>
          <w:szCs w:val="24"/>
        </w:rPr>
        <w:t xml:space="preserve">follows from </w:t>
      </w:r>
      <w:r w:rsidR="000E0FC0">
        <w:rPr>
          <w:rFonts w:ascii="Times New Roman" w:eastAsiaTheme="minorEastAsia" w:hAnsi="Times New Roman" w:cs="Times New Roman"/>
          <w:sz w:val="24"/>
          <w:szCs w:val="24"/>
        </w:rPr>
        <w:t>re-</w:t>
      </w:r>
      <w:r w:rsidR="00F41A3C">
        <w:rPr>
          <w:rFonts w:ascii="Times New Roman" w:eastAsiaTheme="minorEastAsia" w:hAnsi="Times New Roman" w:cs="Times New Roman"/>
          <w:sz w:val="24"/>
          <w:szCs w:val="24"/>
        </w:rPr>
        <w:t xml:space="preserve">ranking of the same set of constraints. </w:t>
      </w:r>
      <w:r w:rsidR="006518D2">
        <w:rPr>
          <w:rFonts w:ascii="Times New Roman" w:eastAsiaTheme="minorEastAsia" w:hAnsi="Times New Roman" w:cs="Times New Roman"/>
          <w:sz w:val="24"/>
          <w:szCs w:val="24"/>
        </w:rPr>
        <w:t xml:space="preserve">Explaining both inter-linguistic and </w:t>
      </w:r>
      <w:r w:rsidR="00F41A3C">
        <w:rPr>
          <w:rFonts w:ascii="Times New Roman" w:eastAsiaTheme="minorEastAsia" w:hAnsi="Times New Roman" w:cs="Times New Roman"/>
          <w:sz w:val="24"/>
          <w:szCs w:val="24"/>
        </w:rPr>
        <w:t>intra-linguistic variation</w:t>
      </w:r>
      <w:r w:rsidR="006518D2">
        <w:rPr>
          <w:rFonts w:ascii="Times New Roman" w:eastAsiaTheme="minorEastAsia" w:hAnsi="Times New Roman" w:cs="Times New Roman"/>
          <w:sz w:val="24"/>
          <w:szCs w:val="24"/>
        </w:rPr>
        <w:t>s is one of the strengths of OT, and this is premised on the assumption that languages are generally the same with respect to the constraints, they only differ in how they individually rank t</w:t>
      </w:r>
      <w:r w:rsidR="00BA5369">
        <w:rPr>
          <w:rFonts w:ascii="Times New Roman" w:eastAsiaTheme="minorEastAsia" w:hAnsi="Times New Roman" w:cs="Times New Roman"/>
          <w:sz w:val="24"/>
          <w:szCs w:val="24"/>
        </w:rPr>
        <w:t>he</w:t>
      </w:r>
      <w:r w:rsidR="00223CC8">
        <w:rPr>
          <w:rFonts w:ascii="Times New Roman" w:eastAsiaTheme="minorEastAsia" w:hAnsi="Times New Roman" w:cs="Times New Roman"/>
          <w:sz w:val="24"/>
          <w:szCs w:val="24"/>
        </w:rPr>
        <w:t xml:space="preserve"> same set of universal constraints</w:t>
      </w:r>
      <w:r w:rsidR="006518D2">
        <w:rPr>
          <w:rFonts w:ascii="Times New Roman" w:eastAsiaTheme="minorEastAsia" w:hAnsi="Times New Roman" w:cs="Times New Roman"/>
          <w:sz w:val="24"/>
          <w:szCs w:val="24"/>
        </w:rPr>
        <w:t xml:space="preserve">. </w:t>
      </w:r>
      <w:r w:rsidR="001C6D41">
        <w:rPr>
          <w:rFonts w:ascii="Times New Roman" w:eastAsiaTheme="minorEastAsia" w:hAnsi="Times New Roman" w:cs="Times New Roman"/>
          <w:sz w:val="24"/>
          <w:szCs w:val="24"/>
        </w:rPr>
        <w:t xml:space="preserve">By and large, a constraint-based grammar is more economical than a rule-based one. Consequently, a more economical grammar has </w:t>
      </w:r>
      <w:r w:rsidR="00102F52">
        <w:rPr>
          <w:rFonts w:ascii="Times New Roman" w:eastAsiaTheme="minorEastAsia" w:hAnsi="Times New Roman" w:cs="Times New Roman"/>
          <w:sz w:val="24"/>
          <w:szCs w:val="24"/>
        </w:rPr>
        <w:t>more</w:t>
      </w:r>
      <w:r w:rsidR="001C6D41">
        <w:rPr>
          <w:rFonts w:ascii="Times New Roman" w:eastAsiaTheme="minorEastAsia" w:hAnsi="Times New Roman" w:cs="Times New Roman"/>
          <w:sz w:val="24"/>
          <w:szCs w:val="24"/>
        </w:rPr>
        <w:t xml:space="preserve"> pedagogical relevance. This is briefly discussed in the next section. </w:t>
      </w:r>
    </w:p>
    <w:p w14:paraId="29B8D062" w14:textId="77777777" w:rsidR="00660EFE" w:rsidRPr="007E1CF0" w:rsidRDefault="00660EFE" w:rsidP="007B1DE1">
      <w:pPr>
        <w:tabs>
          <w:tab w:val="left" w:pos="0"/>
        </w:tabs>
        <w:spacing w:after="0" w:line="280" w:lineRule="atLeast"/>
        <w:jc w:val="both"/>
        <w:rPr>
          <w:rFonts w:ascii="Times New Roman" w:eastAsiaTheme="minorEastAsia" w:hAnsi="Times New Roman" w:cs="Times New Roman"/>
          <w:bCs/>
          <w:sz w:val="24"/>
          <w:szCs w:val="24"/>
        </w:rPr>
      </w:pPr>
    </w:p>
    <w:p w14:paraId="397C8B87" w14:textId="319874DA" w:rsidR="00BC721E" w:rsidRDefault="000334C0" w:rsidP="00660EFE">
      <w:pPr>
        <w:pStyle w:val="Heading1"/>
      </w:pPr>
      <w:r>
        <w:t>Implication for Language Pedagogy</w:t>
      </w:r>
    </w:p>
    <w:p w14:paraId="6A17E426" w14:textId="77777777" w:rsidR="00660EFE" w:rsidRDefault="00660EFE" w:rsidP="007B1DE1">
      <w:pPr>
        <w:spacing w:after="0" w:line="280" w:lineRule="atLeast"/>
        <w:jc w:val="both"/>
        <w:rPr>
          <w:rFonts w:ascii="Times New Roman" w:hAnsi="Times New Roman" w:cs="Times New Roman"/>
          <w:b/>
          <w:sz w:val="24"/>
          <w:szCs w:val="24"/>
          <w:lang w:val="yo-NG"/>
        </w:rPr>
      </w:pPr>
    </w:p>
    <w:p w14:paraId="7A019753" w14:textId="3E209840" w:rsidR="000334C0" w:rsidRDefault="00980C98" w:rsidP="007B1DE1">
      <w:pPr>
        <w:spacing w:after="0" w:line="280" w:lineRule="atLeast"/>
        <w:jc w:val="both"/>
        <w:rPr>
          <w:rFonts w:ascii="Times New Roman" w:hAnsi="Times New Roman" w:cs="Times New Roman"/>
          <w:b/>
          <w:sz w:val="24"/>
          <w:szCs w:val="24"/>
          <w:lang w:val="yo-NG"/>
        </w:rPr>
      </w:pPr>
      <w:r>
        <w:rPr>
          <w:rFonts w:ascii="Times New Roman" w:hAnsi="Times New Roman" w:cs="Times New Roman"/>
          <w:sz w:val="24"/>
          <w:szCs w:val="24"/>
          <w:lang w:val="yo-NG"/>
        </w:rPr>
        <w:t>At the heart</w:t>
      </w:r>
      <w:r w:rsidR="000334C0">
        <w:rPr>
          <w:rFonts w:ascii="Times New Roman" w:hAnsi="Times New Roman" w:cs="Times New Roman"/>
          <w:sz w:val="24"/>
          <w:szCs w:val="24"/>
          <w:lang w:val="yo-NG"/>
        </w:rPr>
        <w:t xml:space="preserve"> of Universal Grammar is language pedagogy, a sub-field of applied linguistics which entails the teaching and learning of a language</w:t>
      </w:r>
      <w:r w:rsidR="00624099">
        <w:rPr>
          <w:rFonts w:ascii="Times New Roman" w:hAnsi="Times New Roman" w:cs="Times New Roman"/>
          <w:sz w:val="24"/>
          <w:szCs w:val="24"/>
        </w:rPr>
        <w:t>,</w:t>
      </w:r>
      <w:r w:rsidR="000334C0">
        <w:rPr>
          <w:rFonts w:ascii="Times New Roman" w:hAnsi="Times New Roman" w:cs="Times New Roman"/>
          <w:sz w:val="24"/>
          <w:szCs w:val="24"/>
          <w:lang w:val="yo-NG"/>
        </w:rPr>
        <w:t xml:space="preserve"> either a mother tongue or a second (or foreign) language</w:t>
      </w:r>
      <w:r w:rsidR="000E289E">
        <w:rPr>
          <w:rFonts w:ascii="Times New Roman" w:hAnsi="Times New Roman" w:cs="Times New Roman"/>
          <w:sz w:val="24"/>
          <w:szCs w:val="24"/>
        </w:rPr>
        <w:t>.</w:t>
      </w:r>
      <w:r w:rsidR="000334C0">
        <w:rPr>
          <w:rFonts w:ascii="Times New Roman" w:hAnsi="Times New Roman" w:cs="Times New Roman"/>
          <w:sz w:val="24"/>
          <w:szCs w:val="24"/>
          <w:lang w:val="yo-NG"/>
        </w:rPr>
        <w:t xml:space="preserve"> The exercise of teaching and learning most especially a foreign language is a herculean one, taking into consideration </w:t>
      </w:r>
      <w:r w:rsidR="00FE5534">
        <w:rPr>
          <w:rFonts w:ascii="Times New Roman" w:hAnsi="Times New Roman" w:cs="Times New Roman"/>
          <w:sz w:val="24"/>
          <w:szCs w:val="24"/>
          <w:lang w:val="yo-NG"/>
        </w:rPr>
        <w:t xml:space="preserve">a host of variables or factors, such as </w:t>
      </w:r>
      <w:r w:rsidR="000334C0">
        <w:rPr>
          <w:rFonts w:ascii="Times New Roman" w:hAnsi="Times New Roman" w:cs="Times New Roman"/>
          <w:sz w:val="24"/>
          <w:szCs w:val="24"/>
          <w:lang w:val="yo-NG"/>
        </w:rPr>
        <w:t>the task of securing a pedagogical setting that is suitable for the exercise, availability of up-to-the-task hu</w:t>
      </w:r>
      <w:r w:rsidR="006772CB">
        <w:rPr>
          <w:rFonts w:ascii="Times New Roman" w:hAnsi="Times New Roman" w:cs="Times New Roman"/>
          <w:sz w:val="24"/>
          <w:szCs w:val="24"/>
          <w:lang w:val="yo-NG"/>
        </w:rPr>
        <w:t xml:space="preserve">man resources (tutors), choosing and applying </w:t>
      </w:r>
      <w:r w:rsidR="000334C0">
        <w:rPr>
          <w:rFonts w:ascii="Times New Roman" w:hAnsi="Times New Roman" w:cs="Times New Roman"/>
          <w:sz w:val="24"/>
          <w:szCs w:val="24"/>
          <w:lang w:val="yo-NG"/>
        </w:rPr>
        <w:t>an apt teaching methodology, procurement of resourceful instructional materials, inevitable individual differences of the learners, cultural variation between the learners’ native languages and the target language, temporal factor, and, most crucially, the nature of the grammar of the language to be learned. Needless to say, complex grammars often prove much more difficult to teach and learn than simple ones.</w:t>
      </w:r>
      <w:r w:rsidR="000334C0">
        <w:rPr>
          <w:rFonts w:ascii="Times New Roman" w:hAnsi="Times New Roman" w:cs="Times New Roman"/>
          <w:b/>
          <w:sz w:val="24"/>
          <w:szCs w:val="24"/>
          <w:lang w:val="yo-NG"/>
        </w:rPr>
        <w:t xml:space="preserve"> </w:t>
      </w:r>
    </w:p>
    <w:p w14:paraId="2ACAFA0D" w14:textId="77777777" w:rsidR="00660EFE" w:rsidRDefault="00660EFE" w:rsidP="00660EFE">
      <w:pPr>
        <w:spacing w:after="0" w:line="280" w:lineRule="atLeast"/>
        <w:jc w:val="both"/>
        <w:rPr>
          <w:rFonts w:ascii="Times New Roman" w:hAnsi="Times New Roman" w:cs="Times New Roman"/>
          <w:sz w:val="24"/>
          <w:szCs w:val="24"/>
          <w:lang w:val="yo-NG"/>
        </w:rPr>
      </w:pPr>
    </w:p>
    <w:p w14:paraId="2A1750D3" w14:textId="0E13DB26" w:rsidR="000334C0" w:rsidRDefault="000334C0" w:rsidP="00660EF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The rule-based approach proposed hitherto in existing studies of the morpho-phonological transformation of the agent</w:t>
      </w:r>
      <w:r w:rsidR="009C5BBB">
        <w:rPr>
          <w:rFonts w:ascii="Times New Roman" w:hAnsi="Times New Roman" w:cs="Times New Roman"/>
          <w:sz w:val="24"/>
          <w:szCs w:val="24"/>
          <w:lang w:val="yo-NG"/>
        </w:rPr>
        <w:t xml:space="preserve">ive prefix </w:t>
      </w:r>
      <w:r w:rsidR="009C5BBB" w:rsidRPr="00660EFE">
        <w:rPr>
          <w:rFonts w:ascii="Doulos SIL" w:hAnsi="Doulos SIL" w:cs="Doulos SIL"/>
          <w:b/>
          <w:bCs/>
          <w:sz w:val="24"/>
          <w:szCs w:val="24"/>
          <w:lang w:val="yo-NG"/>
        </w:rPr>
        <w:t>/oní-</w:t>
      </w:r>
      <w:r w:rsidR="00421E75" w:rsidRPr="00660EFE">
        <w:rPr>
          <w:rFonts w:ascii="Doulos SIL" w:hAnsi="Doulos SIL" w:cs="Doulos SIL"/>
          <w:b/>
          <w:bCs/>
          <w:sz w:val="24"/>
          <w:szCs w:val="24"/>
        </w:rPr>
        <w:t>/</w:t>
      </w:r>
      <w:r>
        <w:rPr>
          <w:rFonts w:ascii="Times New Roman" w:hAnsi="Times New Roman" w:cs="Times New Roman"/>
          <w:sz w:val="24"/>
          <w:szCs w:val="24"/>
          <w:lang w:val="yo-NG"/>
        </w:rPr>
        <w:t xml:space="preserve"> ‘owner</w:t>
      </w:r>
      <w:r w:rsidR="009C5BBB">
        <w:rPr>
          <w:rFonts w:ascii="Times New Roman" w:hAnsi="Times New Roman" w:cs="Times New Roman"/>
          <w:sz w:val="24"/>
          <w:szCs w:val="24"/>
        </w:rPr>
        <w:t>/seller</w:t>
      </w:r>
      <w:r w:rsidR="00546CB9">
        <w:rPr>
          <w:rFonts w:ascii="Times New Roman" w:hAnsi="Times New Roman" w:cs="Times New Roman"/>
          <w:sz w:val="24"/>
          <w:szCs w:val="24"/>
          <w:lang w:val="yo-NG"/>
        </w:rPr>
        <w:t xml:space="preserve">/doer/agent </w:t>
      </w:r>
      <w:r>
        <w:rPr>
          <w:rFonts w:ascii="Times New Roman" w:hAnsi="Times New Roman" w:cs="Times New Roman"/>
          <w:sz w:val="24"/>
          <w:szCs w:val="24"/>
          <w:lang w:val="yo-NG"/>
        </w:rPr>
        <w:t xml:space="preserve">of’ in </w:t>
      </w:r>
      <w:r w:rsidR="00717963">
        <w:rPr>
          <w:rFonts w:ascii="Times New Roman" w:hAnsi="Times New Roman" w:cs="Times New Roman"/>
          <w:sz w:val="24"/>
          <w:szCs w:val="24"/>
        </w:rPr>
        <w:t xml:space="preserve">the </w:t>
      </w:r>
      <w:r>
        <w:rPr>
          <w:rFonts w:ascii="Times New Roman" w:hAnsi="Times New Roman" w:cs="Times New Roman"/>
          <w:sz w:val="24"/>
          <w:szCs w:val="24"/>
          <w:lang w:val="yo-NG"/>
        </w:rPr>
        <w:t>Standard Yorùbá appears much more complex than necessary</w:t>
      </w:r>
      <w:r w:rsidR="005D4495">
        <w:rPr>
          <w:rFonts w:ascii="Times New Roman" w:hAnsi="Times New Roman" w:cs="Times New Roman"/>
          <w:sz w:val="24"/>
          <w:szCs w:val="24"/>
        </w:rPr>
        <w:t>,</w:t>
      </w:r>
      <w:r>
        <w:rPr>
          <w:rFonts w:ascii="Times New Roman" w:hAnsi="Times New Roman" w:cs="Times New Roman"/>
          <w:sz w:val="24"/>
          <w:szCs w:val="24"/>
          <w:lang w:val="yo-NG"/>
        </w:rPr>
        <w:t xml:space="preserve"> and has a serious implication on two major pedagogical grounds. One, since the prefix undergoes four distinct phonological processes when it is appended to nouns begin</w:t>
      </w:r>
      <w:r w:rsidR="003503F1">
        <w:rPr>
          <w:rFonts w:ascii="Times New Roman" w:hAnsi="Times New Roman" w:cs="Times New Roman"/>
          <w:sz w:val="24"/>
          <w:szCs w:val="24"/>
          <w:lang w:val="yo-NG"/>
        </w:rPr>
        <w:t>ning wit</w:t>
      </w:r>
      <w:r w:rsidR="008F37F5">
        <w:rPr>
          <w:rFonts w:ascii="Times New Roman" w:hAnsi="Times New Roman" w:cs="Times New Roman"/>
          <w:sz w:val="24"/>
          <w:szCs w:val="24"/>
        </w:rPr>
        <w:t xml:space="preserve">h a </w:t>
      </w:r>
      <w:r w:rsidR="003503F1">
        <w:rPr>
          <w:rFonts w:ascii="Times New Roman" w:hAnsi="Times New Roman" w:cs="Times New Roman"/>
          <w:sz w:val="24"/>
          <w:szCs w:val="24"/>
        </w:rPr>
        <w:t xml:space="preserve">vowel </w:t>
      </w:r>
      <w:r>
        <w:rPr>
          <w:rFonts w:ascii="Times New Roman" w:hAnsi="Times New Roman" w:cs="Times New Roman"/>
          <w:sz w:val="24"/>
          <w:szCs w:val="24"/>
          <w:lang w:val="yo-NG"/>
        </w:rPr>
        <w:t>oth</w:t>
      </w:r>
      <w:r w:rsidR="008F37F5">
        <w:rPr>
          <w:rFonts w:ascii="Times New Roman" w:hAnsi="Times New Roman" w:cs="Times New Roman"/>
          <w:sz w:val="24"/>
          <w:szCs w:val="24"/>
        </w:rPr>
        <w:t xml:space="preserve">er than </w:t>
      </w:r>
      <w:r w:rsidR="00592F7F">
        <w:rPr>
          <w:rFonts w:ascii="Times New Roman" w:hAnsi="Times New Roman" w:cs="Times New Roman"/>
          <w:sz w:val="24"/>
          <w:szCs w:val="24"/>
        </w:rPr>
        <w:t>[u]</w:t>
      </w:r>
      <w:r>
        <w:rPr>
          <w:rFonts w:ascii="Times New Roman" w:hAnsi="Times New Roman" w:cs="Times New Roman"/>
          <w:sz w:val="24"/>
          <w:szCs w:val="24"/>
          <w:lang w:val="yo-NG"/>
        </w:rPr>
        <w:t xml:space="preserve">, four separate (unrelated) phonological rules must be postulated to adequately account for the changes. By implication, </w:t>
      </w:r>
      <w:r w:rsidR="00333083">
        <w:rPr>
          <w:rFonts w:ascii="Times New Roman" w:hAnsi="Times New Roman" w:cs="Times New Roman"/>
          <w:sz w:val="24"/>
          <w:szCs w:val="24"/>
        </w:rPr>
        <w:t xml:space="preserve">foreign </w:t>
      </w:r>
      <w:r>
        <w:rPr>
          <w:rFonts w:ascii="Times New Roman" w:hAnsi="Times New Roman" w:cs="Times New Roman"/>
          <w:sz w:val="24"/>
          <w:szCs w:val="24"/>
          <w:lang w:val="yo-NG"/>
        </w:rPr>
        <w:t>learners of Yorùbá would not only have to go through the rigour</w:t>
      </w:r>
      <w:r w:rsidR="00192BD6">
        <w:rPr>
          <w:rFonts w:ascii="Times New Roman" w:hAnsi="Times New Roman" w:cs="Times New Roman"/>
          <w:sz w:val="24"/>
          <w:szCs w:val="24"/>
        </w:rPr>
        <w:t>s</w:t>
      </w:r>
      <w:r>
        <w:rPr>
          <w:rFonts w:ascii="Times New Roman" w:hAnsi="Times New Roman" w:cs="Times New Roman"/>
          <w:sz w:val="24"/>
          <w:szCs w:val="24"/>
          <w:lang w:val="yo-NG"/>
        </w:rPr>
        <w:t xml:space="preserve"> of learning how the processes operate but also to postulate relevant rules for the processes in formal terms. Two, since the ‘golden rule’ in rule-based phonological framework stipulates that multiple rules must be appropriately ordered, then, the needed rules for the processes undergone by the prefix must</w:t>
      </w:r>
      <w:r w:rsidR="00D34105">
        <w:rPr>
          <w:rFonts w:ascii="Times New Roman" w:hAnsi="Times New Roman" w:cs="Times New Roman"/>
          <w:sz w:val="24"/>
          <w:szCs w:val="24"/>
          <w:lang w:val="yo-NG"/>
        </w:rPr>
        <w:t xml:space="preserve"> be made to apply in a certain </w:t>
      </w:r>
      <w:r>
        <w:rPr>
          <w:rFonts w:ascii="Times New Roman" w:hAnsi="Times New Roman" w:cs="Times New Roman"/>
          <w:sz w:val="24"/>
          <w:szCs w:val="24"/>
          <w:lang w:val="yo-NG"/>
        </w:rPr>
        <w:t xml:space="preserve">fixed way, otherwise the analysis would be faulty. This </w:t>
      </w:r>
      <w:r w:rsidR="006642F9">
        <w:rPr>
          <w:rFonts w:ascii="Times New Roman" w:hAnsi="Times New Roman" w:cs="Times New Roman"/>
          <w:sz w:val="24"/>
          <w:szCs w:val="24"/>
          <w:lang w:val="yo-NG"/>
        </w:rPr>
        <w:t xml:space="preserve">again becomes a problem for </w:t>
      </w:r>
      <w:r w:rsidR="006642F9">
        <w:rPr>
          <w:rFonts w:ascii="Times New Roman" w:hAnsi="Times New Roman" w:cs="Times New Roman"/>
          <w:sz w:val="24"/>
          <w:szCs w:val="24"/>
        </w:rPr>
        <w:t xml:space="preserve">foreign </w:t>
      </w:r>
      <w:r>
        <w:rPr>
          <w:rFonts w:ascii="Times New Roman" w:hAnsi="Times New Roman" w:cs="Times New Roman"/>
          <w:sz w:val="24"/>
          <w:szCs w:val="24"/>
          <w:lang w:val="yo-NG"/>
        </w:rPr>
        <w:t xml:space="preserve">learners of Yorùbá with respect to </w:t>
      </w:r>
      <w:r w:rsidR="006642F9">
        <w:rPr>
          <w:rFonts w:ascii="Times New Roman" w:hAnsi="Times New Roman" w:cs="Times New Roman"/>
          <w:sz w:val="24"/>
          <w:szCs w:val="24"/>
        </w:rPr>
        <w:t xml:space="preserve">the systematic derivation of </w:t>
      </w:r>
      <w:r>
        <w:rPr>
          <w:rFonts w:ascii="Times New Roman" w:hAnsi="Times New Roman" w:cs="Times New Roman"/>
          <w:sz w:val="24"/>
          <w:szCs w:val="24"/>
          <w:lang w:val="yo-NG"/>
        </w:rPr>
        <w:t xml:space="preserve">agentive nominals, as they would need to master the rubrics of rule ordering in phonology first before determining how </w:t>
      </w:r>
      <w:r w:rsidR="00D02C7E">
        <w:rPr>
          <w:rFonts w:ascii="Times New Roman" w:hAnsi="Times New Roman" w:cs="Times New Roman"/>
          <w:sz w:val="24"/>
          <w:szCs w:val="24"/>
          <w:lang w:val="yo-NG"/>
        </w:rPr>
        <w:t xml:space="preserve">to situate such knowledge </w:t>
      </w:r>
      <w:r>
        <w:rPr>
          <w:rFonts w:ascii="Times New Roman" w:hAnsi="Times New Roman" w:cs="Times New Roman"/>
          <w:sz w:val="24"/>
          <w:szCs w:val="24"/>
          <w:lang w:val="yo-NG"/>
        </w:rPr>
        <w:t xml:space="preserve">within the context of the subject matter which they are learning in the language. </w:t>
      </w:r>
    </w:p>
    <w:p w14:paraId="1A6D5AFD" w14:textId="77777777" w:rsidR="00660EFE" w:rsidRDefault="00660EFE" w:rsidP="00660EFE">
      <w:pPr>
        <w:spacing w:after="0" w:line="280" w:lineRule="atLeast"/>
        <w:jc w:val="both"/>
        <w:rPr>
          <w:rFonts w:ascii="Times New Roman" w:hAnsi="Times New Roman" w:cs="Times New Roman"/>
          <w:sz w:val="24"/>
          <w:szCs w:val="24"/>
          <w:lang w:val="yo-NG"/>
        </w:rPr>
      </w:pPr>
    </w:p>
    <w:p w14:paraId="2EA3E0D6" w14:textId="7048609E" w:rsidR="009F10DA" w:rsidRDefault="000334C0" w:rsidP="00660EF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On the contrary, employing a simple, straightforward and uniform approach proposed in this study would not only assist the tutor in teaching how the surface forms of the prefix are derived from the underlying form in a less arduous manner but would also fast track the learning of the subject matter by the learners. While constraints are inherent in the grammar of a language, rules are postulated by analysts to account for the observable changes in the language. Therefore, as learners are learning a language, they are by default learning about how the language employs the constraints in bui</w:t>
      </w:r>
      <w:r w:rsidR="00C51AAE">
        <w:rPr>
          <w:rFonts w:ascii="Times New Roman" w:hAnsi="Times New Roman" w:cs="Times New Roman"/>
          <w:sz w:val="24"/>
          <w:szCs w:val="24"/>
          <w:lang w:val="yo-NG"/>
        </w:rPr>
        <w:t>lding its grammar. Finally</w:t>
      </w:r>
      <w:r>
        <w:rPr>
          <w:rFonts w:ascii="Times New Roman" w:hAnsi="Times New Roman" w:cs="Times New Roman"/>
          <w:sz w:val="24"/>
          <w:szCs w:val="24"/>
          <w:lang w:val="yo-NG"/>
        </w:rPr>
        <w:t>, learning a language using a constrain</w:t>
      </w:r>
      <w:r w:rsidR="00C24182">
        <w:rPr>
          <w:rFonts w:ascii="Times New Roman" w:hAnsi="Times New Roman" w:cs="Times New Roman"/>
          <w:sz w:val="24"/>
          <w:szCs w:val="24"/>
          <w:lang w:val="yo-NG"/>
        </w:rPr>
        <w:t>t-based methodology would offer</w:t>
      </w:r>
      <w:r>
        <w:rPr>
          <w:rFonts w:ascii="Times New Roman" w:hAnsi="Times New Roman" w:cs="Times New Roman"/>
          <w:sz w:val="24"/>
          <w:szCs w:val="24"/>
          <w:lang w:val="yo-NG"/>
        </w:rPr>
        <w:t xml:space="preserve"> the learners the </w:t>
      </w:r>
      <w:r w:rsidR="00C24182">
        <w:rPr>
          <w:rFonts w:ascii="Times New Roman" w:hAnsi="Times New Roman" w:cs="Times New Roman"/>
          <w:sz w:val="24"/>
          <w:szCs w:val="24"/>
        </w:rPr>
        <w:t xml:space="preserve">additional </w:t>
      </w:r>
      <w:r w:rsidR="00C24182">
        <w:rPr>
          <w:rFonts w:ascii="Times New Roman" w:hAnsi="Times New Roman" w:cs="Times New Roman"/>
          <w:sz w:val="24"/>
          <w:szCs w:val="24"/>
          <w:lang w:val="yo-NG"/>
        </w:rPr>
        <w:t>advantage</w:t>
      </w:r>
      <w:r>
        <w:rPr>
          <w:rFonts w:ascii="Times New Roman" w:hAnsi="Times New Roman" w:cs="Times New Roman"/>
          <w:sz w:val="24"/>
          <w:szCs w:val="24"/>
          <w:lang w:val="yo-NG"/>
        </w:rPr>
        <w:t xml:space="preserve"> of being exposed to the universal properties of </w:t>
      </w:r>
      <w:r w:rsidR="006A643B">
        <w:rPr>
          <w:rFonts w:ascii="Times New Roman" w:hAnsi="Times New Roman" w:cs="Times New Roman"/>
          <w:sz w:val="24"/>
          <w:szCs w:val="24"/>
        </w:rPr>
        <w:t xml:space="preserve">human </w:t>
      </w:r>
      <w:r>
        <w:rPr>
          <w:rFonts w:ascii="Times New Roman" w:hAnsi="Times New Roman" w:cs="Times New Roman"/>
          <w:sz w:val="24"/>
          <w:szCs w:val="24"/>
          <w:lang w:val="yo-NG"/>
        </w:rPr>
        <w:t>language much more than it would be possible using a rule-based approach for an obvious reason: constraints are linguistically universal but rules are language-specific.</w:t>
      </w:r>
    </w:p>
    <w:p w14:paraId="23AF7CE5" w14:textId="77777777" w:rsidR="00660EFE" w:rsidRPr="00F300BE" w:rsidRDefault="00660EFE" w:rsidP="00660EFE">
      <w:pPr>
        <w:spacing w:after="0" w:line="280" w:lineRule="atLeast"/>
        <w:jc w:val="both"/>
        <w:rPr>
          <w:rFonts w:ascii="Times New Roman" w:hAnsi="Times New Roman" w:cs="Times New Roman"/>
          <w:sz w:val="24"/>
          <w:szCs w:val="24"/>
          <w:lang w:val="yo-NG"/>
        </w:rPr>
      </w:pPr>
    </w:p>
    <w:p w14:paraId="06BA1858" w14:textId="3DAF7264" w:rsidR="00624657" w:rsidRDefault="007C3969" w:rsidP="00660EFE">
      <w:pPr>
        <w:pStyle w:val="Heading1"/>
      </w:pPr>
      <w:r>
        <w:t>Conclusion</w:t>
      </w:r>
    </w:p>
    <w:p w14:paraId="0EC52F2C" w14:textId="77777777" w:rsidR="00660EFE" w:rsidRDefault="00660EFE" w:rsidP="007B1DE1">
      <w:pPr>
        <w:spacing w:after="0" w:line="280" w:lineRule="atLeast"/>
        <w:jc w:val="both"/>
        <w:rPr>
          <w:rFonts w:ascii="Times New Roman" w:hAnsi="Times New Roman" w:cs="Times New Roman"/>
          <w:b/>
          <w:sz w:val="24"/>
          <w:szCs w:val="24"/>
          <w:lang w:val="yo-NG"/>
        </w:rPr>
      </w:pPr>
    </w:p>
    <w:p w14:paraId="2C44AB2E" w14:textId="77602711" w:rsidR="00CB051E" w:rsidRDefault="00624657"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The present p</w:t>
      </w:r>
      <w:r w:rsidR="008121EC">
        <w:rPr>
          <w:rFonts w:ascii="Times New Roman" w:hAnsi="Times New Roman" w:cs="Times New Roman"/>
          <w:sz w:val="24"/>
          <w:szCs w:val="24"/>
          <w:lang w:val="yo-NG"/>
        </w:rPr>
        <w:t>aper has argued for a constraint</w:t>
      </w:r>
      <w:r>
        <w:rPr>
          <w:rFonts w:ascii="Times New Roman" w:hAnsi="Times New Roman" w:cs="Times New Roman"/>
          <w:sz w:val="24"/>
          <w:szCs w:val="24"/>
          <w:lang w:val="yo-NG"/>
        </w:rPr>
        <w:t>-based approach to th</w:t>
      </w:r>
      <w:r w:rsidR="00732954">
        <w:rPr>
          <w:rFonts w:ascii="Times New Roman" w:hAnsi="Times New Roman" w:cs="Times New Roman"/>
          <w:sz w:val="24"/>
          <w:szCs w:val="24"/>
          <w:lang w:val="yo-NG"/>
        </w:rPr>
        <w:t xml:space="preserve">e study of the agentive prefix </w:t>
      </w:r>
      <w:r w:rsidR="00732954" w:rsidRPr="00A6300E">
        <w:rPr>
          <w:rFonts w:ascii="Times New Roman" w:hAnsi="Times New Roman" w:cs="Times New Roman"/>
          <w:b/>
          <w:bCs/>
          <w:sz w:val="24"/>
          <w:szCs w:val="24"/>
          <w:lang w:val="yo-NG"/>
        </w:rPr>
        <w:t>/oní-</w:t>
      </w:r>
      <w:r w:rsidR="0037266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w:t>
      </w:r>
      <w:r w:rsidR="00EC1F2C">
        <w:rPr>
          <w:rFonts w:ascii="Times New Roman" w:hAnsi="Times New Roman" w:cs="Times New Roman"/>
          <w:sz w:val="24"/>
          <w:szCs w:val="24"/>
          <w:lang w:val="yo-NG"/>
        </w:rPr>
        <w:t>‘owner</w:t>
      </w:r>
      <w:r w:rsidR="00EC1F2C">
        <w:rPr>
          <w:rFonts w:ascii="Times New Roman" w:hAnsi="Times New Roman" w:cs="Times New Roman"/>
          <w:sz w:val="24"/>
          <w:szCs w:val="24"/>
        </w:rPr>
        <w:t>/seller</w:t>
      </w:r>
      <w:r w:rsidR="00EC1F2C">
        <w:rPr>
          <w:rFonts w:ascii="Times New Roman" w:hAnsi="Times New Roman" w:cs="Times New Roman"/>
          <w:sz w:val="24"/>
          <w:szCs w:val="24"/>
          <w:lang w:val="yo-NG"/>
        </w:rPr>
        <w:t xml:space="preserve">/doer/agent of’ </w:t>
      </w:r>
      <w:r>
        <w:rPr>
          <w:rFonts w:ascii="Times New Roman" w:hAnsi="Times New Roman" w:cs="Times New Roman"/>
          <w:sz w:val="24"/>
          <w:szCs w:val="24"/>
          <w:lang w:val="yo-NG"/>
        </w:rPr>
        <w:t xml:space="preserve">in </w:t>
      </w:r>
      <w:r w:rsidR="00732954">
        <w:rPr>
          <w:rFonts w:ascii="Times New Roman" w:hAnsi="Times New Roman" w:cs="Times New Roman"/>
          <w:sz w:val="24"/>
          <w:szCs w:val="24"/>
        </w:rPr>
        <w:t xml:space="preserve">the </w:t>
      </w:r>
      <w:r>
        <w:rPr>
          <w:rFonts w:ascii="Times New Roman" w:hAnsi="Times New Roman" w:cs="Times New Roman"/>
          <w:sz w:val="24"/>
          <w:szCs w:val="24"/>
          <w:lang w:val="yo-NG"/>
        </w:rPr>
        <w:t>Standard Yorùbá</w:t>
      </w:r>
      <w:r w:rsidR="00996278">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within the framework of Optimality Theory. </w:t>
      </w:r>
      <w:r w:rsidR="00DF30E3">
        <w:rPr>
          <w:rFonts w:ascii="Times New Roman" w:hAnsi="Times New Roman" w:cs="Times New Roman"/>
          <w:sz w:val="24"/>
          <w:szCs w:val="24"/>
          <w:lang w:val="yo-NG"/>
        </w:rPr>
        <w:t xml:space="preserve">It was established that the morphological form of the prefix remains </w:t>
      </w:r>
      <w:r w:rsidR="00DF30E3">
        <w:rPr>
          <w:rFonts w:ascii="Times New Roman" w:hAnsi="Times New Roman" w:cs="Times New Roman"/>
          <w:sz w:val="24"/>
          <w:szCs w:val="24"/>
          <w:lang w:val="yo-NG"/>
        </w:rPr>
        <w:lastRenderedPageBreak/>
        <w:t>unchanged when it is attached to stems (nouns) beginning with a consonant</w:t>
      </w:r>
      <w:r w:rsidR="00732954">
        <w:rPr>
          <w:rFonts w:ascii="Times New Roman" w:hAnsi="Times New Roman" w:cs="Times New Roman"/>
          <w:sz w:val="24"/>
          <w:szCs w:val="24"/>
        </w:rPr>
        <w:t>; it is slightly modified when it is attached to nouns beginning with</w:t>
      </w:r>
      <w:r w:rsidR="00732954" w:rsidRPr="00732954">
        <w:rPr>
          <w:rFonts w:ascii="Times New Roman" w:hAnsi="Times New Roman" w:cs="Times New Roman"/>
          <w:sz w:val="24"/>
          <w:szCs w:val="24"/>
          <w:lang w:val="yo-NG"/>
        </w:rPr>
        <w:t xml:space="preserve"> </w:t>
      </w:r>
      <w:r w:rsidR="00732954">
        <w:rPr>
          <w:rFonts w:ascii="Times New Roman" w:hAnsi="Times New Roman" w:cs="Times New Roman"/>
          <w:sz w:val="24"/>
          <w:szCs w:val="24"/>
          <w:lang w:val="yo-NG"/>
        </w:rPr>
        <w:t>a high front vowel [i]; and</w:t>
      </w:r>
      <w:r w:rsidR="00DF30E3">
        <w:rPr>
          <w:rFonts w:ascii="Times New Roman" w:hAnsi="Times New Roman" w:cs="Times New Roman"/>
          <w:sz w:val="24"/>
          <w:szCs w:val="24"/>
          <w:lang w:val="yo-NG"/>
        </w:rPr>
        <w:t xml:space="preserve"> </w:t>
      </w:r>
      <w:r w:rsidR="009D187A">
        <w:rPr>
          <w:rFonts w:ascii="Times New Roman" w:hAnsi="Times New Roman" w:cs="Times New Roman"/>
          <w:sz w:val="24"/>
          <w:szCs w:val="24"/>
        </w:rPr>
        <w:t xml:space="preserve">it </w:t>
      </w:r>
      <w:r w:rsidR="00DF30E3">
        <w:rPr>
          <w:rFonts w:ascii="Times New Roman" w:hAnsi="Times New Roman" w:cs="Times New Roman"/>
          <w:sz w:val="24"/>
          <w:szCs w:val="24"/>
          <w:lang w:val="yo-NG"/>
        </w:rPr>
        <w:t xml:space="preserve">is </w:t>
      </w:r>
      <w:r w:rsidR="00732954">
        <w:rPr>
          <w:rFonts w:ascii="Times New Roman" w:hAnsi="Times New Roman" w:cs="Times New Roman"/>
          <w:sz w:val="24"/>
          <w:szCs w:val="24"/>
        </w:rPr>
        <w:t xml:space="preserve">radically </w:t>
      </w:r>
      <w:r w:rsidR="00DF30E3">
        <w:rPr>
          <w:rFonts w:ascii="Times New Roman" w:hAnsi="Times New Roman" w:cs="Times New Roman"/>
          <w:sz w:val="24"/>
          <w:szCs w:val="24"/>
          <w:lang w:val="yo-NG"/>
        </w:rPr>
        <w:t xml:space="preserve">transformed to either </w:t>
      </w:r>
      <w:r w:rsidR="00271F56" w:rsidRPr="00660EFE">
        <w:rPr>
          <w:rFonts w:ascii="Doulos SIL" w:hAnsi="Doulos SIL" w:cs="Doulos SIL"/>
          <w:b/>
          <w:bCs/>
          <w:sz w:val="24"/>
          <w:szCs w:val="24"/>
          <w:lang w:val="yo-NG"/>
        </w:rPr>
        <w:t>[al</w:t>
      </w:r>
      <w:r w:rsidR="008D3A35"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8D3A35" w:rsidRPr="00660EFE">
        <w:rPr>
          <w:rFonts w:ascii="Doulos SIL" w:hAnsi="Doulos SIL" w:cs="Doulos SIL"/>
          <w:b/>
          <w:bCs/>
          <w:sz w:val="24"/>
          <w:szCs w:val="24"/>
          <w:lang w:val="yo-NG"/>
        </w:rPr>
        <w:t xml:space="preserve"> </w:t>
      </w:r>
      <w:r w:rsidR="00271F56" w:rsidRPr="00660EFE">
        <w:rPr>
          <w:rFonts w:ascii="Doulos SIL" w:hAnsi="Doulos SIL" w:cs="Doulos SIL"/>
          <w:b/>
          <w:bCs/>
          <w:sz w:val="24"/>
          <w:szCs w:val="24"/>
          <w:lang w:val="yo-NG"/>
        </w:rPr>
        <w:t>[el</w:t>
      </w:r>
      <w:r w:rsidR="00732954"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732954" w:rsidRPr="00660EFE">
        <w:rPr>
          <w:rFonts w:ascii="Doulos SIL" w:hAnsi="Doulos SIL" w:cs="Doulos SIL"/>
          <w:b/>
          <w:bCs/>
          <w:sz w:val="24"/>
          <w:szCs w:val="24"/>
          <w:lang w:val="yo-NG"/>
        </w:rPr>
        <w:t xml:space="preserve"> [</w:t>
      </w:r>
      <w:r w:rsidR="00DF30E3" w:rsidRPr="00660EFE">
        <w:rPr>
          <w:rFonts w:ascii="Doulos SIL" w:hAnsi="Doulos SIL" w:cs="Doulos SIL"/>
          <w:b/>
          <w:bCs/>
          <w:sz w:val="24"/>
          <w:szCs w:val="24"/>
          <w:lang w:val="yo-NG"/>
        </w:rPr>
        <w:t>ẹl</w:t>
      </w:r>
      <w:r w:rsidR="00732954"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732954" w:rsidRPr="00660EFE">
        <w:rPr>
          <w:rFonts w:ascii="Doulos SIL" w:hAnsi="Doulos SIL" w:cs="Doulos SIL"/>
          <w:b/>
          <w:bCs/>
          <w:sz w:val="24"/>
          <w:szCs w:val="24"/>
          <w:lang w:val="yo-NG"/>
        </w:rPr>
        <w:t xml:space="preserve"> </w:t>
      </w:r>
      <w:r w:rsidR="00271F56" w:rsidRPr="00660EFE">
        <w:rPr>
          <w:rFonts w:ascii="Doulos SIL" w:hAnsi="Doulos SIL" w:cs="Doulos SIL"/>
          <w:b/>
          <w:bCs/>
          <w:sz w:val="24"/>
          <w:szCs w:val="24"/>
          <w:lang w:val="yo-NG"/>
        </w:rPr>
        <w:t>[ol</w:t>
      </w:r>
      <w:r w:rsidR="008D3A35"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8D3A35" w:rsidRPr="00660EFE">
        <w:rPr>
          <w:rFonts w:ascii="Doulos SIL" w:hAnsi="Doulos SIL" w:cs="Doulos SIL"/>
          <w:b/>
          <w:bCs/>
          <w:sz w:val="24"/>
          <w:szCs w:val="24"/>
          <w:lang w:val="yo-NG"/>
        </w:rPr>
        <w:t xml:space="preserve"> </w:t>
      </w:r>
      <w:r w:rsidR="00A6300E">
        <w:rPr>
          <w:rFonts w:ascii="Times New Roman" w:hAnsi="Times New Roman" w:cs="Times New Roman"/>
          <w:sz w:val="24"/>
          <w:szCs w:val="24"/>
        </w:rPr>
        <w:t>or</w:t>
      </w:r>
      <w:r w:rsidR="008D3A35" w:rsidRPr="00A6300E">
        <w:rPr>
          <w:rFonts w:ascii="Times New Roman" w:hAnsi="Times New Roman" w:cs="Times New Roman"/>
          <w:b/>
          <w:bCs/>
          <w:sz w:val="24"/>
          <w:szCs w:val="24"/>
          <w:lang w:val="yo-NG"/>
        </w:rPr>
        <w:t xml:space="preserve"> </w:t>
      </w:r>
      <w:r w:rsidR="00732954" w:rsidRPr="00660EFE">
        <w:rPr>
          <w:rFonts w:ascii="Doulos SIL" w:hAnsi="Doulos SIL" w:cs="Doulos SIL"/>
          <w:b/>
          <w:bCs/>
          <w:sz w:val="24"/>
          <w:szCs w:val="24"/>
          <w:lang w:val="yo-NG"/>
        </w:rPr>
        <w:t>[</w:t>
      </w:r>
      <w:r w:rsidR="00DF30E3" w:rsidRPr="00660EFE">
        <w:rPr>
          <w:rFonts w:ascii="Doulos SIL" w:hAnsi="Doulos SIL" w:cs="Doulos SIL"/>
          <w:b/>
          <w:bCs/>
          <w:sz w:val="24"/>
          <w:szCs w:val="24"/>
          <w:lang w:val="yo-NG"/>
        </w:rPr>
        <w:t>ọl</w:t>
      </w:r>
      <w:r w:rsidR="00732954" w:rsidRPr="00660EFE">
        <w:rPr>
          <w:rFonts w:ascii="Doulos SIL" w:hAnsi="Doulos SIL" w:cs="Doulos SIL"/>
          <w:b/>
          <w:bCs/>
          <w:sz w:val="24"/>
          <w:szCs w:val="24"/>
          <w:lang w:val="yo-NG"/>
        </w:rPr>
        <w:t>-]</w:t>
      </w:r>
      <w:r w:rsidR="008D3A35" w:rsidRPr="00660EFE">
        <w:rPr>
          <w:rFonts w:ascii="Doulos SIL" w:hAnsi="Doulos SIL" w:cs="Doulos SIL"/>
          <w:b/>
          <w:bCs/>
          <w:sz w:val="24"/>
          <w:szCs w:val="24"/>
          <w:lang w:val="yo-NG"/>
        </w:rPr>
        <w:t xml:space="preserve"> </w:t>
      </w:r>
      <w:r w:rsidR="00A24976">
        <w:rPr>
          <w:rFonts w:ascii="Times New Roman" w:hAnsi="Times New Roman" w:cs="Times New Roman"/>
          <w:sz w:val="24"/>
          <w:szCs w:val="24"/>
          <w:lang w:val="yo-NG"/>
        </w:rPr>
        <w:t xml:space="preserve">when it is added to nouns beginning with </w:t>
      </w:r>
      <w:r w:rsidR="0022683C" w:rsidRPr="00660EFE">
        <w:rPr>
          <w:rFonts w:ascii="Doulos SIL" w:hAnsi="Doulos SIL" w:cs="Doulos SIL"/>
          <w:b/>
          <w:bCs/>
          <w:sz w:val="24"/>
          <w:szCs w:val="24"/>
          <w:lang w:val="yo-NG"/>
        </w:rPr>
        <w:t>[a], [e], [ẹ], [o],</w:t>
      </w:r>
      <w:r w:rsidR="0022683C">
        <w:rPr>
          <w:rFonts w:ascii="Times New Roman" w:hAnsi="Times New Roman" w:cs="Times New Roman"/>
          <w:sz w:val="24"/>
          <w:szCs w:val="24"/>
          <w:lang w:val="yo-NG"/>
        </w:rPr>
        <w:t xml:space="preserve"> or </w:t>
      </w:r>
      <w:r w:rsidR="0022683C" w:rsidRPr="00660EFE">
        <w:rPr>
          <w:rFonts w:ascii="Doulos SIL" w:hAnsi="Doulos SIL" w:cs="Doulos SIL"/>
          <w:b/>
          <w:bCs/>
          <w:sz w:val="24"/>
          <w:szCs w:val="24"/>
          <w:lang w:val="yo-NG"/>
        </w:rPr>
        <w:t>[ọ],</w:t>
      </w:r>
      <w:r w:rsidR="0022683C">
        <w:rPr>
          <w:rFonts w:ascii="Times New Roman" w:hAnsi="Times New Roman" w:cs="Times New Roman"/>
          <w:sz w:val="24"/>
          <w:szCs w:val="24"/>
          <w:lang w:val="yo-NG"/>
        </w:rPr>
        <w:t xml:space="preserve"> respectively. </w:t>
      </w:r>
      <w:r w:rsidR="002C007D">
        <w:rPr>
          <w:rFonts w:ascii="Times New Roman" w:hAnsi="Times New Roman" w:cs="Times New Roman"/>
          <w:sz w:val="24"/>
          <w:szCs w:val="24"/>
          <w:lang w:val="yo-NG"/>
        </w:rPr>
        <w:t>T</w:t>
      </w:r>
      <w:r w:rsidR="00DF30E3">
        <w:rPr>
          <w:rFonts w:ascii="Times New Roman" w:hAnsi="Times New Roman" w:cs="Times New Roman"/>
          <w:sz w:val="24"/>
          <w:szCs w:val="24"/>
          <w:lang w:val="yo-NG"/>
        </w:rPr>
        <w:t>he mo</w:t>
      </w:r>
      <w:r w:rsidR="007A4BA6">
        <w:rPr>
          <w:rFonts w:ascii="Times New Roman" w:hAnsi="Times New Roman" w:cs="Times New Roman"/>
          <w:sz w:val="24"/>
          <w:szCs w:val="24"/>
          <w:lang w:val="yo-NG"/>
        </w:rPr>
        <w:t xml:space="preserve">dification of the prefix in the latter context is </w:t>
      </w:r>
      <w:r w:rsidR="007A4BA6">
        <w:rPr>
          <w:rFonts w:ascii="Times New Roman" w:hAnsi="Times New Roman" w:cs="Times New Roman"/>
          <w:sz w:val="24"/>
          <w:szCs w:val="24"/>
        </w:rPr>
        <w:t xml:space="preserve">systematically </w:t>
      </w:r>
      <w:r w:rsidR="007A4BA6">
        <w:rPr>
          <w:rFonts w:ascii="Times New Roman" w:hAnsi="Times New Roman" w:cs="Times New Roman"/>
          <w:sz w:val="24"/>
          <w:szCs w:val="24"/>
          <w:lang w:val="yo-NG"/>
        </w:rPr>
        <w:t>trigger</w:t>
      </w:r>
      <w:r w:rsidR="00DF30E3">
        <w:rPr>
          <w:rFonts w:ascii="Times New Roman" w:hAnsi="Times New Roman" w:cs="Times New Roman"/>
          <w:sz w:val="24"/>
          <w:szCs w:val="24"/>
          <w:lang w:val="yo-NG"/>
        </w:rPr>
        <w:t>ed by four di</w:t>
      </w:r>
      <w:r w:rsidR="00104C20">
        <w:rPr>
          <w:rFonts w:ascii="Times New Roman" w:hAnsi="Times New Roman" w:cs="Times New Roman"/>
          <w:sz w:val="24"/>
          <w:szCs w:val="24"/>
          <w:lang w:val="yo-NG"/>
        </w:rPr>
        <w:t xml:space="preserve">stinct phonological processes: </w:t>
      </w:r>
      <w:r w:rsidR="00DF30E3">
        <w:rPr>
          <w:rFonts w:ascii="Times New Roman" w:hAnsi="Times New Roman" w:cs="Times New Roman"/>
          <w:sz w:val="24"/>
          <w:szCs w:val="24"/>
          <w:lang w:val="yo-NG"/>
        </w:rPr>
        <w:t xml:space="preserve">vowel deletion, </w:t>
      </w:r>
      <w:r w:rsidR="009B7850">
        <w:rPr>
          <w:rFonts w:ascii="Times New Roman" w:hAnsi="Times New Roman" w:cs="Times New Roman"/>
          <w:sz w:val="24"/>
          <w:szCs w:val="24"/>
        </w:rPr>
        <w:t xml:space="preserve">consonant </w:t>
      </w:r>
      <w:r w:rsidR="00DF30E3">
        <w:rPr>
          <w:rFonts w:ascii="Times New Roman" w:hAnsi="Times New Roman" w:cs="Times New Roman"/>
          <w:sz w:val="24"/>
          <w:szCs w:val="24"/>
          <w:lang w:val="yo-NG"/>
        </w:rPr>
        <w:t xml:space="preserve">denasalization, </w:t>
      </w:r>
      <w:r w:rsidR="009B7850">
        <w:rPr>
          <w:rFonts w:ascii="Times New Roman" w:hAnsi="Times New Roman" w:cs="Times New Roman"/>
          <w:sz w:val="24"/>
          <w:szCs w:val="24"/>
          <w:lang w:val="yo-NG"/>
        </w:rPr>
        <w:t>vowel assimilation, and tone re-lin</w:t>
      </w:r>
      <w:r w:rsidR="00DF30E3">
        <w:rPr>
          <w:rFonts w:ascii="Times New Roman" w:hAnsi="Times New Roman" w:cs="Times New Roman"/>
          <w:sz w:val="24"/>
          <w:szCs w:val="24"/>
          <w:lang w:val="yo-NG"/>
        </w:rPr>
        <w:t>king</w:t>
      </w:r>
      <w:r w:rsidR="00104C20">
        <w:rPr>
          <w:rFonts w:ascii="Times New Roman" w:hAnsi="Times New Roman" w:cs="Times New Roman"/>
          <w:sz w:val="24"/>
          <w:szCs w:val="24"/>
        </w:rPr>
        <w:t xml:space="preserve"> or docking</w:t>
      </w:r>
      <w:r w:rsidR="00DF30E3">
        <w:rPr>
          <w:rFonts w:ascii="Times New Roman" w:hAnsi="Times New Roman" w:cs="Times New Roman"/>
          <w:sz w:val="24"/>
          <w:szCs w:val="24"/>
          <w:lang w:val="yo-NG"/>
        </w:rPr>
        <w:t>.</w:t>
      </w:r>
      <w:r w:rsidR="00DC099F">
        <w:rPr>
          <w:rFonts w:ascii="Times New Roman" w:hAnsi="Times New Roman" w:cs="Times New Roman"/>
          <w:sz w:val="24"/>
          <w:szCs w:val="24"/>
        </w:rPr>
        <w:t xml:space="preserve"> By implication, four phonological rules would be postulated and formalized to account for the derivation within a rule-based analytical methodology.</w:t>
      </w:r>
      <w:r w:rsidR="0044366E">
        <w:rPr>
          <w:rFonts w:ascii="Times New Roman" w:hAnsi="Times New Roman" w:cs="Times New Roman"/>
          <w:sz w:val="24"/>
          <w:szCs w:val="24"/>
        </w:rPr>
        <w:t xml:space="preserve"> The study has pointed out some of the issues associated with </w:t>
      </w:r>
      <w:proofErr w:type="spellStart"/>
      <w:r w:rsidR="0044366E">
        <w:rPr>
          <w:rFonts w:ascii="Times New Roman" w:hAnsi="Times New Roman" w:cs="Times New Roman"/>
          <w:sz w:val="24"/>
          <w:szCs w:val="24"/>
        </w:rPr>
        <w:t>favouring</w:t>
      </w:r>
      <w:proofErr w:type="spellEnd"/>
      <w:r w:rsidR="0044366E">
        <w:rPr>
          <w:rFonts w:ascii="Times New Roman" w:hAnsi="Times New Roman" w:cs="Times New Roman"/>
          <w:sz w:val="24"/>
          <w:szCs w:val="24"/>
        </w:rPr>
        <w:t xml:space="preserve"> </w:t>
      </w:r>
      <w:r w:rsidR="00093234">
        <w:rPr>
          <w:rFonts w:ascii="Times New Roman" w:hAnsi="Times New Roman" w:cs="Times New Roman"/>
          <w:sz w:val="24"/>
          <w:szCs w:val="24"/>
        </w:rPr>
        <w:t>such</w:t>
      </w:r>
      <w:r w:rsidR="0044366E">
        <w:rPr>
          <w:rFonts w:ascii="Times New Roman" w:hAnsi="Times New Roman" w:cs="Times New Roman"/>
          <w:sz w:val="24"/>
          <w:szCs w:val="24"/>
        </w:rPr>
        <w:t xml:space="preserve"> approach.</w:t>
      </w:r>
      <w:r w:rsidR="00A0784E">
        <w:rPr>
          <w:rFonts w:ascii="Times New Roman" w:hAnsi="Times New Roman" w:cs="Times New Roman"/>
          <w:sz w:val="24"/>
          <w:szCs w:val="24"/>
        </w:rPr>
        <w:t xml:space="preserve"> </w:t>
      </w:r>
      <w:r w:rsidR="00427A25">
        <w:rPr>
          <w:rFonts w:ascii="Times New Roman" w:hAnsi="Times New Roman" w:cs="Times New Roman"/>
          <w:sz w:val="24"/>
          <w:szCs w:val="24"/>
        </w:rPr>
        <w:t>Those</w:t>
      </w:r>
      <w:r w:rsidR="00A0784E">
        <w:rPr>
          <w:rFonts w:ascii="Times New Roman" w:hAnsi="Times New Roman" w:cs="Times New Roman"/>
          <w:sz w:val="24"/>
          <w:szCs w:val="24"/>
        </w:rPr>
        <w:t xml:space="preserve"> issues, </w:t>
      </w:r>
      <w:r w:rsidR="00EB4222">
        <w:rPr>
          <w:rFonts w:ascii="Times New Roman" w:hAnsi="Times New Roman" w:cs="Times New Roman"/>
          <w:sz w:val="24"/>
          <w:szCs w:val="24"/>
        </w:rPr>
        <w:t xml:space="preserve">as argued in the paper, </w:t>
      </w:r>
      <w:r w:rsidR="00A0784E">
        <w:rPr>
          <w:rFonts w:ascii="Times New Roman" w:hAnsi="Times New Roman" w:cs="Times New Roman"/>
          <w:sz w:val="24"/>
          <w:szCs w:val="24"/>
        </w:rPr>
        <w:t xml:space="preserve">are avoidable if recourse is made </w:t>
      </w:r>
      <w:r w:rsidR="00BE2F45">
        <w:rPr>
          <w:rFonts w:ascii="Times New Roman" w:hAnsi="Times New Roman" w:cs="Times New Roman"/>
          <w:sz w:val="24"/>
          <w:szCs w:val="24"/>
        </w:rPr>
        <w:t>to a constraint-based framework.</w:t>
      </w:r>
      <w:r w:rsidR="00DF30E3">
        <w:rPr>
          <w:rFonts w:ascii="Times New Roman" w:hAnsi="Times New Roman" w:cs="Times New Roman"/>
          <w:sz w:val="24"/>
          <w:szCs w:val="24"/>
          <w:lang w:val="yo-NG"/>
        </w:rPr>
        <w:t xml:space="preserve"> </w:t>
      </w:r>
    </w:p>
    <w:p w14:paraId="3EC7BF8C" w14:textId="77777777" w:rsidR="00DF38F6" w:rsidRDefault="00DF38F6" w:rsidP="007B1DE1">
      <w:pPr>
        <w:spacing w:after="0" w:line="280" w:lineRule="atLeast"/>
        <w:jc w:val="both"/>
        <w:rPr>
          <w:rFonts w:ascii="Times New Roman" w:hAnsi="Times New Roman" w:cs="Times New Roman"/>
          <w:sz w:val="24"/>
          <w:szCs w:val="24"/>
          <w:lang w:val="yo-NG"/>
        </w:rPr>
      </w:pPr>
    </w:p>
    <w:p w14:paraId="1D1191F7" w14:textId="5592D437" w:rsidR="00780565" w:rsidRPr="008C50A9" w:rsidRDefault="0099627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alternative approach </w:t>
      </w:r>
      <w:r w:rsidR="00DF5A3A">
        <w:rPr>
          <w:rFonts w:ascii="Times New Roman" w:hAnsi="Times New Roman" w:cs="Times New Roman"/>
          <w:sz w:val="24"/>
          <w:szCs w:val="24"/>
          <w:lang w:val="yo-NG"/>
        </w:rPr>
        <w:t>proposed in this</w:t>
      </w:r>
      <w:r>
        <w:rPr>
          <w:rFonts w:ascii="Times New Roman" w:hAnsi="Times New Roman" w:cs="Times New Roman"/>
          <w:sz w:val="24"/>
          <w:szCs w:val="24"/>
          <w:lang w:val="yo-NG"/>
        </w:rPr>
        <w:t xml:space="preserve"> study was crucially motivated by the observation that the </w:t>
      </w:r>
      <w:r w:rsidRPr="00D62F93">
        <w:rPr>
          <w:rFonts w:ascii="Times New Roman" w:hAnsi="Times New Roman" w:cs="Times New Roman"/>
          <w:sz w:val="24"/>
          <w:szCs w:val="24"/>
          <w:lang w:val="yo-NG"/>
        </w:rPr>
        <w:t xml:space="preserve">rule-based </w:t>
      </w:r>
      <w:r w:rsidR="00A35799">
        <w:rPr>
          <w:rFonts w:ascii="Times New Roman" w:hAnsi="Times New Roman" w:cs="Times New Roman"/>
          <w:sz w:val="24"/>
          <w:szCs w:val="24"/>
        </w:rPr>
        <w:t xml:space="preserve">analytical </w:t>
      </w:r>
      <w:r w:rsidRPr="00D62F93">
        <w:rPr>
          <w:rFonts w:ascii="Times New Roman" w:hAnsi="Times New Roman" w:cs="Times New Roman"/>
          <w:sz w:val="24"/>
          <w:szCs w:val="24"/>
          <w:lang w:val="yo-NG"/>
        </w:rPr>
        <w:t xml:space="preserve">approach employed in </w:t>
      </w:r>
      <w:r w:rsidR="009D21EC">
        <w:rPr>
          <w:rFonts w:ascii="Times New Roman" w:hAnsi="Times New Roman" w:cs="Times New Roman"/>
          <w:sz w:val="24"/>
          <w:szCs w:val="24"/>
        </w:rPr>
        <w:t xml:space="preserve">the </w:t>
      </w:r>
      <w:r w:rsidRPr="00D62F93">
        <w:rPr>
          <w:rFonts w:ascii="Times New Roman" w:hAnsi="Times New Roman" w:cs="Times New Roman"/>
          <w:sz w:val="24"/>
          <w:szCs w:val="24"/>
          <w:lang w:val="yo-NG"/>
        </w:rPr>
        <w:t>existing studies to account for the phenomenon appears unnecessarily complex and analytically deficient in explaini</w:t>
      </w:r>
      <w:r>
        <w:rPr>
          <w:rFonts w:ascii="Times New Roman" w:hAnsi="Times New Roman" w:cs="Times New Roman"/>
          <w:sz w:val="24"/>
          <w:szCs w:val="24"/>
          <w:lang w:val="yo-NG"/>
        </w:rPr>
        <w:t xml:space="preserve">ng how the </w:t>
      </w:r>
      <w:r w:rsidRPr="00D62F93">
        <w:rPr>
          <w:rFonts w:ascii="Times New Roman" w:hAnsi="Times New Roman" w:cs="Times New Roman"/>
          <w:sz w:val="24"/>
          <w:szCs w:val="24"/>
          <w:lang w:val="yo-NG"/>
        </w:rPr>
        <w:t>processes fit together.</w:t>
      </w:r>
      <w:r w:rsidR="008C4494">
        <w:rPr>
          <w:rFonts w:ascii="Times New Roman" w:hAnsi="Times New Roman" w:cs="Times New Roman"/>
          <w:sz w:val="24"/>
          <w:szCs w:val="24"/>
        </w:rPr>
        <w:t xml:space="preserve"> </w:t>
      </w:r>
      <w:r>
        <w:rPr>
          <w:rFonts w:ascii="Times New Roman" w:hAnsi="Times New Roman" w:cs="Times New Roman"/>
          <w:sz w:val="24"/>
          <w:szCs w:val="24"/>
          <w:lang w:val="yo-NG"/>
        </w:rPr>
        <w:t xml:space="preserve">Within </w:t>
      </w:r>
      <w:r w:rsidR="00270428">
        <w:rPr>
          <w:rFonts w:ascii="Times New Roman" w:hAnsi="Times New Roman" w:cs="Times New Roman"/>
          <w:sz w:val="24"/>
          <w:szCs w:val="24"/>
          <w:lang w:val="yo-NG"/>
        </w:rPr>
        <w:t>the context</w:t>
      </w:r>
      <w:r>
        <w:rPr>
          <w:rFonts w:ascii="Times New Roman" w:hAnsi="Times New Roman" w:cs="Times New Roman"/>
          <w:sz w:val="24"/>
          <w:szCs w:val="24"/>
          <w:lang w:val="yo-NG"/>
        </w:rPr>
        <w:t xml:space="preserve"> of the alternative approach, the paper argued that the well-formedness o</w:t>
      </w:r>
      <w:r w:rsidR="001961F9">
        <w:rPr>
          <w:rFonts w:ascii="Times New Roman" w:hAnsi="Times New Roman" w:cs="Times New Roman"/>
          <w:sz w:val="24"/>
          <w:szCs w:val="24"/>
          <w:lang w:val="yo-NG"/>
        </w:rPr>
        <w:t xml:space="preserve">f the variants (allomorphs) of </w:t>
      </w:r>
      <w:r w:rsidR="001961F9" w:rsidRPr="003235DE">
        <w:rPr>
          <w:rFonts w:ascii="Times New Roman" w:hAnsi="Times New Roman" w:cs="Times New Roman"/>
          <w:b/>
          <w:bCs/>
          <w:sz w:val="24"/>
          <w:szCs w:val="24"/>
          <w:lang w:val="yo-NG"/>
        </w:rPr>
        <w:t>/oní-/</w:t>
      </w:r>
      <w:r>
        <w:rPr>
          <w:rFonts w:ascii="Times New Roman" w:hAnsi="Times New Roman" w:cs="Times New Roman"/>
          <w:sz w:val="24"/>
          <w:szCs w:val="24"/>
          <w:lang w:val="yo-NG"/>
        </w:rPr>
        <w:t xml:space="preserve"> in SY is generally </w:t>
      </w:r>
      <w:r w:rsidR="00FE3650">
        <w:rPr>
          <w:rFonts w:ascii="Times New Roman" w:hAnsi="Times New Roman" w:cs="Times New Roman"/>
          <w:sz w:val="24"/>
          <w:szCs w:val="24"/>
          <w:lang w:val="yo-NG"/>
        </w:rPr>
        <w:t>governed by a hierarchy</w:t>
      </w:r>
      <w:r w:rsidR="00AF4641">
        <w:rPr>
          <w:rFonts w:ascii="Times New Roman" w:hAnsi="Times New Roman" w:cs="Times New Roman"/>
          <w:sz w:val="24"/>
          <w:szCs w:val="24"/>
          <w:lang w:val="yo-NG"/>
        </w:rPr>
        <w:t xml:space="preserve"> of alignment, </w:t>
      </w:r>
      <w:r>
        <w:rPr>
          <w:rFonts w:ascii="Times New Roman" w:hAnsi="Times New Roman" w:cs="Times New Roman"/>
          <w:sz w:val="24"/>
          <w:szCs w:val="24"/>
          <w:lang w:val="yo-NG"/>
        </w:rPr>
        <w:t>markedness</w:t>
      </w:r>
      <w:r w:rsidR="00FE3650">
        <w:rPr>
          <w:rFonts w:ascii="Times New Roman" w:hAnsi="Times New Roman" w:cs="Times New Roman"/>
          <w:sz w:val="24"/>
          <w:szCs w:val="24"/>
        </w:rPr>
        <w:t>,</w:t>
      </w:r>
      <w:r>
        <w:rPr>
          <w:rFonts w:ascii="Times New Roman" w:hAnsi="Times New Roman" w:cs="Times New Roman"/>
          <w:sz w:val="24"/>
          <w:szCs w:val="24"/>
          <w:lang w:val="yo-NG"/>
        </w:rPr>
        <w:t xml:space="preserve"> and faithfulness constraints </w:t>
      </w:r>
      <w:r w:rsidR="00FE3650">
        <w:rPr>
          <w:rFonts w:ascii="Times New Roman" w:hAnsi="Times New Roman" w:cs="Times New Roman"/>
          <w:sz w:val="24"/>
          <w:szCs w:val="24"/>
          <w:lang w:val="yo-NG"/>
        </w:rPr>
        <w:t xml:space="preserve">that </w:t>
      </w:r>
      <w:r>
        <w:rPr>
          <w:rFonts w:ascii="Times New Roman" w:hAnsi="Times New Roman" w:cs="Times New Roman"/>
          <w:sz w:val="24"/>
          <w:szCs w:val="24"/>
          <w:lang w:val="yo-NG"/>
        </w:rPr>
        <w:t>captures the four phonological processes</w:t>
      </w:r>
      <w:r w:rsidR="00AD1920">
        <w:rPr>
          <w:rFonts w:ascii="Times New Roman" w:hAnsi="Times New Roman" w:cs="Times New Roman"/>
          <w:sz w:val="24"/>
          <w:szCs w:val="24"/>
        </w:rPr>
        <w:t xml:space="preserve"> in a parallel fashion</w:t>
      </w:r>
      <w:r>
        <w:rPr>
          <w:rFonts w:ascii="Times New Roman" w:hAnsi="Times New Roman" w:cs="Times New Roman"/>
          <w:sz w:val="24"/>
          <w:szCs w:val="24"/>
          <w:lang w:val="yo-NG"/>
        </w:rPr>
        <w:t>. In th</w:t>
      </w:r>
      <w:r w:rsidR="00270428">
        <w:rPr>
          <w:rFonts w:ascii="Times New Roman" w:hAnsi="Times New Roman" w:cs="Times New Roman"/>
          <w:sz w:val="24"/>
          <w:szCs w:val="24"/>
          <w:lang w:val="yo-NG"/>
        </w:rPr>
        <w:t xml:space="preserve">is light, it was </w:t>
      </w:r>
      <w:r w:rsidR="00C31E65">
        <w:rPr>
          <w:rFonts w:ascii="Times New Roman" w:hAnsi="Times New Roman" w:cs="Times New Roman"/>
          <w:sz w:val="24"/>
          <w:szCs w:val="24"/>
        </w:rPr>
        <w:t>posit</w:t>
      </w:r>
      <w:r w:rsidR="00270428">
        <w:rPr>
          <w:rFonts w:ascii="Times New Roman" w:hAnsi="Times New Roman" w:cs="Times New Roman"/>
          <w:sz w:val="24"/>
          <w:szCs w:val="24"/>
          <w:lang w:val="yo-NG"/>
        </w:rPr>
        <w:t xml:space="preserve">ed that rather than </w:t>
      </w:r>
      <w:r>
        <w:rPr>
          <w:rFonts w:ascii="Times New Roman" w:hAnsi="Times New Roman" w:cs="Times New Roman"/>
          <w:sz w:val="24"/>
          <w:szCs w:val="24"/>
          <w:lang w:val="yo-NG"/>
        </w:rPr>
        <w:t>postulating multiple unrelated phonological rules, which must also be ordered in a certain way</w:t>
      </w:r>
      <w:r w:rsidR="00270428">
        <w:rPr>
          <w:rFonts w:ascii="Times New Roman" w:hAnsi="Times New Roman" w:cs="Times New Roman"/>
          <w:sz w:val="24"/>
          <w:szCs w:val="24"/>
          <w:lang w:val="yo-NG"/>
        </w:rPr>
        <w:t xml:space="preserve"> </w:t>
      </w:r>
      <w:r>
        <w:rPr>
          <w:rFonts w:ascii="Times New Roman" w:hAnsi="Times New Roman" w:cs="Times New Roman"/>
          <w:sz w:val="24"/>
          <w:szCs w:val="24"/>
          <w:lang w:val="yo-NG"/>
        </w:rPr>
        <w:t>to account for the context-depe</w:t>
      </w:r>
      <w:r w:rsidR="00270428">
        <w:rPr>
          <w:rFonts w:ascii="Times New Roman" w:hAnsi="Times New Roman" w:cs="Times New Roman"/>
          <w:sz w:val="24"/>
          <w:szCs w:val="24"/>
          <w:lang w:val="yo-NG"/>
        </w:rPr>
        <w:t xml:space="preserve">ndent variants of the prefix, </w:t>
      </w:r>
      <w:r w:rsidR="004735D7">
        <w:rPr>
          <w:rFonts w:ascii="Times New Roman" w:hAnsi="Times New Roman" w:cs="Times New Roman"/>
          <w:sz w:val="24"/>
          <w:szCs w:val="24"/>
          <w:lang w:val="yo-NG"/>
        </w:rPr>
        <w:t>a single hie</w:t>
      </w:r>
      <w:r>
        <w:rPr>
          <w:rFonts w:ascii="Times New Roman" w:hAnsi="Times New Roman" w:cs="Times New Roman"/>
          <w:sz w:val="24"/>
          <w:szCs w:val="24"/>
          <w:lang w:val="yo-NG"/>
        </w:rPr>
        <w:t>rarc</w:t>
      </w:r>
      <w:r w:rsidR="009E7413">
        <w:rPr>
          <w:rFonts w:ascii="Times New Roman" w:hAnsi="Times New Roman" w:cs="Times New Roman"/>
          <w:sz w:val="24"/>
          <w:szCs w:val="24"/>
          <w:lang w:val="yo-NG"/>
        </w:rPr>
        <w:t>hy suffices</w:t>
      </w:r>
      <w:r w:rsidR="00F9738B">
        <w:rPr>
          <w:rFonts w:ascii="Times New Roman" w:hAnsi="Times New Roman" w:cs="Times New Roman"/>
          <w:sz w:val="24"/>
          <w:szCs w:val="24"/>
        </w:rPr>
        <w:t xml:space="preserve">: </w:t>
      </w:r>
      <w:r w:rsidR="00F9738B" w:rsidRPr="00DE2196">
        <w:rPr>
          <w:rFonts w:ascii="Times New Roman" w:eastAsiaTheme="minorEastAsia" w:hAnsi="Times New Roman" w:cs="Times New Roman"/>
          <w:sz w:val="24"/>
          <w:szCs w:val="24"/>
        </w:rPr>
        <w:t>N</w:t>
      </w:r>
      <w:r w:rsidR="00F9738B" w:rsidRPr="00DE2196">
        <w:rPr>
          <w:rFonts w:ascii="Times New Roman" w:eastAsiaTheme="minorEastAsia" w:hAnsi="Times New Roman" w:cs="Times New Roman"/>
          <w:sz w:val="20"/>
          <w:szCs w:val="20"/>
        </w:rPr>
        <w:t>O-</w:t>
      </w:r>
      <w:r w:rsidR="00F9738B" w:rsidRPr="00DE2196">
        <w:rPr>
          <w:rFonts w:ascii="Times New Roman" w:eastAsiaTheme="minorEastAsia" w:hAnsi="Times New Roman" w:cs="Times New Roman"/>
          <w:sz w:val="24"/>
          <w:szCs w:val="24"/>
        </w:rPr>
        <w:t>H</w:t>
      </w:r>
      <w:r w:rsidR="00F9738B" w:rsidRPr="00DE2196">
        <w:rPr>
          <w:rFonts w:ascii="Times New Roman" w:eastAsiaTheme="minorEastAsia" w:hAnsi="Times New Roman" w:cs="Times New Roman"/>
          <w:sz w:val="20"/>
          <w:szCs w:val="20"/>
        </w:rPr>
        <w:t>IATUS</w:t>
      </w:r>
      <w:r w:rsidR="00F9738B">
        <w:rPr>
          <w:rFonts w:ascii="Times New Roman" w:eastAsiaTheme="minorEastAsia" w:hAnsi="Times New Roman" w:cs="Times New Roman"/>
          <w:sz w:val="20"/>
          <w:szCs w:val="20"/>
        </w:rPr>
        <w:t xml:space="preserve">, </w:t>
      </w:r>
      <w:r w:rsidR="00F9738B">
        <w:rPr>
          <w:rFonts w:ascii="Times New Roman" w:eastAsiaTheme="minorEastAsia" w:hAnsi="Times New Roman" w:cs="Times New Roman"/>
          <w:sz w:val="24"/>
          <w:szCs w:val="24"/>
        </w:rPr>
        <w:t>N</w:t>
      </w:r>
      <w:r w:rsidR="00F9738B">
        <w:rPr>
          <w:rFonts w:ascii="Times New Roman" w:eastAsiaTheme="minorEastAsia" w:hAnsi="Times New Roman" w:cs="Times New Roman"/>
          <w:sz w:val="20"/>
          <w:szCs w:val="20"/>
        </w:rPr>
        <w:t>O-</w:t>
      </w:r>
      <w:r w:rsidR="00F9738B">
        <w:rPr>
          <w:rFonts w:ascii="Times New Roman" w:eastAsiaTheme="minorEastAsia" w:hAnsi="Times New Roman" w:cs="Times New Roman"/>
          <w:sz w:val="24"/>
          <w:szCs w:val="24"/>
        </w:rPr>
        <w:t>F</w:t>
      </w:r>
      <w:r w:rsidR="00F9738B" w:rsidRPr="004A107C">
        <w:rPr>
          <w:rFonts w:ascii="Times New Roman" w:eastAsiaTheme="minorEastAsia" w:hAnsi="Times New Roman" w:cs="Times New Roman"/>
          <w:sz w:val="20"/>
          <w:szCs w:val="20"/>
        </w:rPr>
        <w:t>LOAT</w:t>
      </w:r>
      <w:r w:rsidR="00F9738B">
        <w:rPr>
          <w:rFonts w:ascii="Times New Roman" w:eastAsiaTheme="minorEastAsia" w:hAnsi="Times New Roman" w:cs="Times New Roman"/>
          <w:sz w:val="24"/>
          <w:szCs w:val="24"/>
          <w:vertAlign w:val="subscript"/>
        </w:rPr>
        <w:t>[</w:t>
      </w:r>
      <w:r w:rsidR="00F9738B">
        <w:rPr>
          <w:rFonts w:ascii="Times New Roman" w:eastAsiaTheme="minorEastAsia" w:hAnsi="Times New Roman" w:cs="Times New Roman"/>
          <w:sz w:val="20"/>
          <w:szCs w:val="20"/>
          <w:vertAlign w:val="subscript"/>
        </w:rPr>
        <w:t>TONE</w:t>
      </w:r>
      <w:r w:rsidR="00F9738B">
        <w:rPr>
          <w:rFonts w:ascii="Times New Roman" w:eastAsiaTheme="minorEastAsia" w:hAnsi="Times New Roman" w:cs="Times New Roman"/>
          <w:sz w:val="24"/>
          <w:szCs w:val="24"/>
          <w:vertAlign w:val="subscript"/>
        </w:rPr>
        <w:t>],</w:t>
      </w:r>
      <w:r w:rsidR="00F9738B" w:rsidRPr="00CF61FB">
        <w:rPr>
          <w:rFonts w:ascii="Times New Roman" w:eastAsiaTheme="minorEastAsia" w:hAnsi="Times New Roman" w:cs="Times New Roman"/>
          <w:sz w:val="24"/>
          <w:szCs w:val="24"/>
        </w:rPr>
        <w:t xml:space="preserve"> </w:t>
      </w:r>
      <w:r w:rsidR="00F9738B">
        <w:rPr>
          <w:rFonts w:ascii="Times New Roman" w:eastAsiaTheme="minorEastAsia" w:hAnsi="Times New Roman" w:cs="Times New Roman"/>
          <w:sz w:val="24"/>
          <w:szCs w:val="24"/>
        </w:rPr>
        <w:t>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(G</w:t>
      </w:r>
      <w:r w:rsidR="00F9738B">
        <w:rPr>
          <w:rFonts w:ascii="Times New Roman" w:eastAsiaTheme="minorEastAsia" w:hAnsi="Times New Roman" w:cs="Times New Roman"/>
          <w:sz w:val="20"/>
          <w:szCs w:val="20"/>
        </w:rPr>
        <w:t>R</w:t>
      </w:r>
      <w:r w:rsidR="00F9738B">
        <w:rPr>
          <w:rFonts w:ascii="Times New Roman" w:eastAsiaTheme="minorEastAsia" w:hAnsi="Times New Roman" w:cs="Times New Roman"/>
          <w:sz w:val="24"/>
          <w:szCs w:val="24"/>
        </w:rPr>
        <w:t>W</w:t>
      </w:r>
      <w:r w:rsidR="00F9738B">
        <w:rPr>
          <w:rFonts w:ascii="Times New Roman" w:eastAsiaTheme="minorEastAsia" w:hAnsi="Times New Roman" w:cs="Times New Roman"/>
          <w:sz w:val="20"/>
          <w:szCs w:val="20"/>
        </w:rPr>
        <w:t>D</w:t>
      </w:r>
      <w:r w:rsidR="00F9738B">
        <w:rPr>
          <w:rFonts w:ascii="Times New Roman" w:eastAsiaTheme="minorEastAsia" w:hAnsi="Times New Roman" w:cs="Times New Roman"/>
          <w:sz w:val="24"/>
          <w:szCs w:val="24"/>
        </w:rPr>
        <w:t>) &gt;&gt; A</w:t>
      </w:r>
      <w:r w:rsidR="00F9738B">
        <w:rPr>
          <w:rFonts w:ascii="Times New Roman" w:eastAsiaTheme="minorEastAsia" w:hAnsi="Times New Roman" w:cs="Times New Roman"/>
          <w:sz w:val="20"/>
          <w:szCs w:val="20"/>
        </w:rPr>
        <w:t>LIGN</w:t>
      </w:r>
      <w:r w:rsidR="00F9738B">
        <w:rPr>
          <w:rFonts w:ascii="Times New Roman" w:eastAsiaTheme="minorEastAsia" w:hAnsi="Times New Roman" w:cs="Times New Roman"/>
          <w:sz w:val="24"/>
          <w:szCs w:val="24"/>
        </w:rPr>
        <w:t>[V</w:t>
      </w:r>
      <w:r w:rsidR="00F9738B">
        <w:rPr>
          <w:rFonts w:ascii="Times New Roman" w:eastAsiaTheme="minorEastAsia" w:hAnsi="Times New Roman" w:cs="Times New Roman"/>
          <w:sz w:val="20"/>
          <w:szCs w:val="20"/>
        </w:rPr>
        <w:t>OC</w:t>
      </w:r>
      <w:r w:rsidR="00F9738B">
        <w:rPr>
          <w:rFonts w:ascii="Times New Roman" w:eastAsiaTheme="minorEastAsia" w:hAnsi="Times New Roman" w:cs="Times New Roman"/>
          <w:sz w:val="24"/>
          <w:szCs w:val="24"/>
        </w:rPr>
        <w:t>]</w:t>
      </w:r>
      <w:r w:rsidR="00F9738B">
        <w:rPr>
          <w:rFonts w:ascii="Times New Roman" w:eastAsiaTheme="minorEastAsia" w:hAnsi="Times New Roman" w:cs="Times New Roman"/>
          <w:sz w:val="20"/>
          <w:szCs w:val="20"/>
        </w:rPr>
        <w:t>-</w:t>
      </w:r>
      <w:r w:rsidR="00F9738B">
        <w:rPr>
          <w:rFonts w:ascii="Times New Roman" w:eastAsiaTheme="minorEastAsia" w:hAnsi="Times New Roman" w:cs="Times New Roman"/>
          <w:sz w:val="24"/>
          <w:szCs w:val="24"/>
        </w:rPr>
        <w:t>L &gt;&gt; I</w:t>
      </w:r>
      <w:r w:rsidR="00F9738B">
        <w:rPr>
          <w:rFonts w:ascii="Times New Roman" w:eastAsiaTheme="minorEastAsia" w:hAnsi="Times New Roman" w:cs="Times New Roman"/>
          <w:sz w:val="20"/>
          <w:szCs w:val="20"/>
        </w:rPr>
        <w:t>DENT</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 &gt;&gt; 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w:t>
      </w:r>
      <w:r w:rsidRPr="00F9738B">
        <w:rPr>
          <w:rFonts w:ascii="Times New Roman" w:hAnsi="Times New Roman" w:cs="Times New Roman"/>
          <w:sz w:val="24"/>
          <w:szCs w:val="24"/>
          <w:lang w:val="yo-NG"/>
        </w:rPr>
        <w:t>.</w:t>
      </w:r>
      <w:r w:rsidR="008D6705">
        <w:rPr>
          <w:rFonts w:ascii="Times New Roman" w:hAnsi="Times New Roman" w:cs="Times New Roman"/>
          <w:sz w:val="24"/>
          <w:szCs w:val="24"/>
          <w:lang w:val="yo-NG"/>
        </w:rPr>
        <w:t xml:space="preserve"> </w:t>
      </w:r>
      <w:r w:rsidR="00270428">
        <w:rPr>
          <w:rFonts w:ascii="Times New Roman" w:hAnsi="Times New Roman" w:cs="Times New Roman"/>
          <w:sz w:val="24"/>
          <w:szCs w:val="24"/>
          <w:lang w:val="yo-NG"/>
        </w:rPr>
        <w:t xml:space="preserve">The paper hereby </w:t>
      </w:r>
      <w:r w:rsidR="00E876F2">
        <w:rPr>
          <w:rFonts w:ascii="Times New Roman" w:hAnsi="Times New Roman" w:cs="Times New Roman"/>
          <w:sz w:val="24"/>
          <w:szCs w:val="24"/>
          <w:lang w:val="yo-NG"/>
        </w:rPr>
        <w:t>conclude</w:t>
      </w:r>
      <w:r w:rsidR="00270428">
        <w:rPr>
          <w:rFonts w:ascii="Times New Roman" w:hAnsi="Times New Roman" w:cs="Times New Roman"/>
          <w:sz w:val="24"/>
          <w:szCs w:val="24"/>
          <w:lang w:val="yo-NG"/>
        </w:rPr>
        <w:t>s</w:t>
      </w:r>
      <w:r w:rsidR="00E876F2">
        <w:rPr>
          <w:rFonts w:ascii="Times New Roman" w:hAnsi="Times New Roman" w:cs="Times New Roman"/>
          <w:sz w:val="24"/>
          <w:szCs w:val="24"/>
          <w:lang w:val="yo-NG"/>
        </w:rPr>
        <w:t xml:space="preserve"> that the simplicity of </w:t>
      </w:r>
      <w:r w:rsidR="004467E7">
        <w:rPr>
          <w:rFonts w:ascii="Times New Roman" w:hAnsi="Times New Roman" w:cs="Times New Roman"/>
          <w:sz w:val="24"/>
          <w:szCs w:val="24"/>
          <w:lang w:val="yo-NG"/>
        </w:rPr>
        <w:t>a constraint</w:t>
      </w:r>
      <w:r w:rsidR="004F3080">
        <w:rPr>
          <w:rFonts w:ascii="Times New Roman" w:hAnsi="Times New Roman" w:cs="Times New Roman"/>
          <w:sz w:val="24"/>
          <w:szCs w:val="24"/>
          <w:lang w:val="yo-NG"/>
        </w:rPr>
        <w:t>-based analysis</w:t>
      </w:r>
      <w:r w:rsidR="00C34A55">
        <w:rPr>
          <w:rFonts w:ascii="Times New Roman" w:hAnsi="Times New Roman" w:cs="Times New Roman"/>
          <w:sz w:val="24"/>
          <w:szCs w:val="24"/>
          <w:lang w:val="yo-NG"/>
        </w:rPr>
        <w:t xml:space="preserve"> </w:t>
      </w:r>
      <w:r w:rsidR="008D6705">
        <w:rPr>
          <w:rFonts w:ascii="Times New Roman" w:hAnsi="Times New Roman" w:cs="Times New Roman"/>
          <w:sz w:val="24"/>
          <w:szCs w:val="24"/>
          <w:lang w:val="yo-NG"/>
        </w:rPr>
        <w:t>has some implication for language pedagogy in terms of learnability: a simple grammar</w:t>
      </w:r>
      <w:r w:rsidR="00E876F2">
        <w:rPr>
          <w:rFonts w:ascii="Times New Roman" w:hAnsi="Times New Roman" w:cs="Times New Roman"/>
          <w:sz w:val="24"/>
          <w:szCs w:val="24"/>
          <w:lang w:val="yo-NG"/>
        </w:rPr>
        <w:t xml:space="preserve"> is</w:t>
      </w:r>
      <w:r w:rsidR="008D6705">
        <w:rPr>
          <w:rFonts w:ascii="Times New Roman" w:hAnsi="Times New Roman" w:cs="Times New Roman"/>
          <w:sz w:val="24"/>
          <w:szCs w:val="24"/>
          <w:lang w:val="yo-NG"/>
        </w:rPr>
        <w:t xml:space="preserve"> easier to learn than a complex one.</w:t>
      </w:r>
    </w:p>
    <w:p w14:paraId="62A47600" w14:textId="77777777" w:rsidR="00EE66B4" w:rsidRDefault="00EE66B4" w:rsidP="007B1DE1">
      <w:pPr>
        <w:spacing w:after="0" w:line="280" w:lineRule="atLeast"/>
        <w:jc w:val="both"/>
        <w:rPr>
          <w:rFonts w:ascii="Times New Roman" w:hAnsi="Times New Roman" w:cs="Times New Roman"/>
          <w:b/>
          <w:bCs/>
          <w:sz w:val="24"/>
          <w:szCs w:val="24"/>
          <w:lang w:val="yo-NG"/>
        </w:rPr>
      </w:pPr>
    </w:p>
    <w:p w14:paraId="4645F9C5" w14:textId="766889F2" w:rsidR="00A10E13" w:rsidRDefault="00A10E13" w:rsidP="007B1DE1">
      <w:pPr>
        <w:spacing w:after="0" w:line="280" w:lineRule="atLeast"/>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Abbreviations</w:t>
      </w:r>
    </w:p>
    <w:p w14:paraId="77798F4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AFX</w:t>
      </w:r>
      <w:r>
        <w:rPr>
          <w:rFonts w:ascii="Times New Roman" w:hAnsi="Times New Roman" w:cs="Times New Roman"/>
          <w:sz w:val="24"/>
          <w:szCs w:val="24"/>
          <w:lang w:val="yo-NG"/>
        </w:rPr>
        <w:tab/>
      </w:r>
      <w:r>
        <w:rPr>
          <w:rFonts w:ascii="Times New Roman" w:hAnsi="Times New Roman" w:cs="Times New Roman"/>
          <w:sz w:val="24"/>
          <w:szCs w:val="24"/>
          <w:lang w:val="yo-NG"/>
        </w:rPr>
        <w:tab/>
        <w:t>Affix</w:t>
      </w:r>
    </w:p>
    <w:p w14:paraId="0D79DE86"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CON</w:t>
      </w:r>
      <w:r>
        <w:rPr>
          <w:rFonts w:ascii="Times New Roman" w:hAnsi="Times New Roman" w:cs="Times New Roman"/>
          <w:sz w:val="24"/>
          <w:szCs w:val="24"/>
          <w:lang w:val="yo-NG"/>
        </w:rPr>
        <w:tab/>
      </w:r>
      <w:r>
        <w:rPr>
          <w:rFonts w:ascii="Times New Roman" w:hAnsi="Times New Roman" w:cs="Times New Roman"/>
          <w:sz w:val="24"/>
          <w:szCs w:val="24"/>
          <w:lang w:val="yo-NG"/>
        </w:rPr>
        <w:tab/>
        <w:t>Constraints</w:t>
      </w:r>
    </w:p>
    <w:p w14:paraId="175A84C9"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EVAL</w:t>
      </w:r>
      <w:r>
        <w:rPr>
          <w:rFonts w:ascii="Times New Roman" w:hAnsi="Times New Roman" w:cs="Times New Roman"/>
          <w:sz w:val="24"/>
          <w:szCs w:val="24"/>
          <w:lang w:val="yo-NG"/>
        </w:rPr>
        <w:tab/>
      </w:r>
      <w:r>
        <w:rPr>
          <w:rFonts w:ascii="Times New Roman" w:hAnsi="Times New Roman" w:cs="Times New Roman"/>
          <w:sz w:val="24"/>
          <w:szCs w:val="24"/>
          <w:lang w:val="yo-NG"/>
        </w:rPr>
        <w:tab/>
        <w:t>Evaluator</w:t>
      </w:r>
    </w:p>
    <w:p w14:paraId="06A4DF27"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GEN</w:t>
      </w:r>
      <w:r>
        <w:rPr>
          <w:rFonts w:ascii="Times New Roman" w:hAnsi="Times New Roman" w:cs="Times New Roman"/>
          <w:sz w:val="24"/>
          <w:szCs w:val="24"/>
          <w:lang w:val="yo-NG"/>
        </w:rPr>
        <w:tab/>
      </w:r>
      <w:r>
        <w:rPr>
          <w:rFonts w:ascii="Times New Roman" w:hAnsi="Times New Roman" w:cs="Times New Roman"/>
          <w:sz w:val="24"/>
          <w:szCs w:val="24"/>
          <w:lang w:val="yo-NG"/>
        </w:rPr>
        <w:tab/>
        <w:t>Generator</w:t>
      </w:r>
    </w:p>
    <w:p w14:paraId="7E117D4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GP</w:t>
      </w:r>
      <w:r>
        <w:rPr>
          <w:rFonts w:ascii="Times New Roman" w:hAnsi="Times New Roman" w:cs="Times New Roman"/>
          <w:sz w:val="24"/>
          <w:szCs w:val="24"/>
          <w:lang w:val="yo-NG"/>
        </w:rPr>
        <w:tab/>
      </w:r>
      <w:r>
        <w:rPr>
          <w:rFonts w:ascii="Times New Roman" w:hAnsi="Times New Roman" w:cs="Times New Roman"/>
          <w:sz w:val="24"/>
          <w:szCs w:val="24"/>
          <w:lang w:val="yo-NG"/>
        </w:rPr>
        <w:tab/>
        <w:t>Generative Phonology</w:t>
      </w:r>
    </w:p>
    <w:p w14:paraId="7FFF3F9D"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GRWD</w:t>
      </w:r>
      <w:r>
        <w:rPr>
          <w:rFonts w:ascii="Times New Roman" w:hAnsi="Times New Roman" w:cs="Times New Roman"/>
          <w:sz w:val="24"/>
          <w:szCs w:val="24"/>
          <w:lang w:val="yo-NG"/>
        </w:rPr>
        <w:tab/>
        <w:t>Grammatical Word</w:t>
      </w:r>
    </w:p>
    <w:p w14:paraId="7E3866F0"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IDENT</w:t>
      </w:r>
      <w:r>
        <w:rPr>
          <w:rFonts w:ascii="Times New Roman" w:hAnsi="Times New Roman" w:cs="Times New Roman"/>
          <w:sz w:val="24"/>
          <w:szCs w:val="24"/>
          <w:lang w:val="yo-NG"/>
        </w:rPr>
        <w:tab/>
      </w:r>
      <w:r>
        <w:rPr>
          <w:rFonts w:ascii="Times New Roman" w:hAnsi="Times New Roman" w:cs="Times New Roman"/>
          <w:sz w:val="24"/>
          <w:szCs w:val="24"/>
          <w:lang w:val="yo-NG"/>
        </w:rPr>
        <w:tab/>
        <w:t>Identity</w:t>
      </w:r>
    </w:p>
    <w:p w14:paraId="54D1FD99"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L</w:t>
      </w:r>
      <w:r>
        <w:rPr>
          <w:rFonts w:ascii="Times New Roman" w:hAnsi="Times New Roman" w:cs="Times New Roman"/>
          <w:sz w:val="24"/>
          <w:szCs w:val="24"/>
          <w:lang w:val="yo-NG"/>
        </w:rPr>
        <w:tab/>
      </w:r>
      <w:r>
        <w:rPr>
          <w:rFonts w:ascii="Times New Roman" w:hAnsi="Times New Roman" w:cs="Times New Roman"/>
          <w:sz w:val="24"/>
          <w:szCs w:val="24"/>
          <w:lang w:val="yo-NG"/>
        </w:rPr>
        <w:tab/>
        <w:t>Left</w:t>
      </w:r>
    </w:p>
    <w:p w14:paraId="16FAAC87"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MAX</w:t>
      </w:r>
      <w:r>
        <w:rPr>
          <w:rFonts w:ascii="Times New Roman" w:hAnsi="Times New Roman" w:cs="Times New Roman"/>
          <w:sz w:val="24"/>
          <w:szCs w:val="24"/>
          <w:lang w:val="yo-NG"/>
        </w:rPr>
        <w:tab/>
      </w:r>
      <w:r>
        <w:rPr>
          <w:rFonts w:ascii="Times New Roman" w:hAnsi="Times New Roman" w:cs="Times New Roman"/>
          <w:sz w:val="24"/>
          <w:szCs w:val="24"/>
          <w:lang w:val="yo-NG"/>
        </w:rPr>
        <w:tab/>
        <w:t>Maximality</w:t>
      </w:r>
    </w:p>
    <w:p w14:paraId="29B977A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OT</w:t>
      </w:r>
      <w:r>
        <w:rPr>
          <w:rFonts w:ascii="Times New Roman" w:hAnsi="Times New Roman" w:cs="Times New Roman"/>
          <w:sz w:val="24"/>
          <w:szCs w:val="24"/>
          <w:lang w:val="yo-NG"/>
        </w:rPr>
        <w:tab/>
      </w:r>
      <w:r>
        <w:rPr>
          <w:rFonts w:ascii="Times New Roman" w:hAnsi="Times New Roman" w:cs="Times New Roman"/>
          <w:sz w:val="24"/>
          <w:szCs w:val="24"/>
          <w:lang w:val="yo-NG"/>
        </w:rPr>
        <w:tab/>
        <w:t>Optimality Theory</w:t>
      </w:r>
    </w:p>
    <w:p w14:paraId="4B2F4B5B"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Pre</w:t>
      </w:r>
      <w:r>
        <w:rPr>
          <w:rFonts w:ascii="Times New Roman" w:hAnsi="Times New Roman" w:cs="Times New Roman"/>
          <w:sz w:val="24"/>
          <w:szCs w:val="24"/>
          <w:lang w:val="yo-NG"/>
        </w:rPr>
        <w:tab/>
      </w:r>
      <w:r>
        <w:rPr>
          <w:rFonts w:ascii="Times New Roman" w:hAnsi="Times New Roman" w:cs="Times New Roman"/>
          <w:sz w:val="24"/>
          <w:szCs w:val="24"/>
          <w:lang w:val="yo-NG"/>
        </w:rPr>
        <w:tab/>
        <w:t>Prefix</w:t>
      </w:r>
    </w:p>
    <w:p w14:paraId="706AC32A"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SY</w:t>
      </w:r>
      <w:r>
        <w:rPr>
          <w:rFonts w:ascii="Times New Roman" w:hAnsi="Times New Roman" w:cs="Times New Roman"/>
          <w:sz w:val="24"/>
          <w:szCs w:val="24"/>
          <w:lang w:val="yo-NG"/>
        </w:rPr>
        <w:tab/>
      </w:r>
      <w:r>
        <w:rPr>
          <w:rFonts w:ascii="Times New Roman" w:hAnsi="Times New Roman" w:cs="Times New Roman"/>
          <w:sz w:val="24"/>
          <w:szCs w:val="24"/>
          <w:lang w:val="yo-NG"/>
        </w:rPr>
        <w:tab/>
        <w:t>Standard Yoruba</w:t>
      </w:r>
    </w:p>
    <w:p w14:paraId="2F06D736" w14:textId="14BAC5B0" w:rsidR="00C8733F" w:rsidRPr="001926B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VOC</w:t>
      </w:r>
      <w:r>
        <w:rPr>
          <w:rFonts w:ascii="Times New Roman" w:hAnsi="Times New Roman" w:cs="Times New Roman"/>
          <w:sz w:val="24"/>
          <w:szCs w:val="24"/>
          <w:lang w:val="yo-NG"/>
        </w:rPr>
        <w:tab/>
      </w:r>
      <w:r>
        <w:rPr>
          <w:rFonts w:ascii="Times New Roman" w:hAnsi="Times New Roman" w:cs="Times New Roman"/>
          <w:sz w:val="24"/>
          <w:szCs w:val="24"/>
          <w:lang w:val="yo-NG"/>
        </w:rPr>
        <w:tab/>
        <w:t>Vocoid</w:t>
      </w:r>
    </w:p>
    <w:p w14:paraId="0E6E1B5D" w14:textId="77777777" w:rsidR="00660EFE" w:rsidRDefault="00660EFE" w:rsidP="007B1DE1">
      <w:pPr>
        <w:spacing w:after="0" w:line="280" w:lineRule="atLeast"/>
        <w:jc w:val="both"/>
        <w:rPr>
          <w:rFonts w:ascii="Times New Roman" w:hAnsi="Times New Roman" w:cs="Times New Roman"/>
          <w:b/>
          <w:bCs/>
          <w:sz w:val="24"/>
          <w:szCs w:val="24"/>
        </w:rPr>
      </w:pPr>
    </w:p>
    <w:p w14:paraId="7F331780" w14:textId="311C65D3" w:rsidR="00020E72" w:rsidRDefault="00020E72" w:rsidP="007B1DE1">
      <w:pPr>
        <w:spacing w:after="0" w:line="280" w:lineRule="atLeast"/>
        <w:jc w:val="both"/>
        <w:rPr>
          <w:rFonts w:ascii="Times New Roman" w:hAnsi="Times New Roman" w:cs="Times New Roman"/>
          <w:b/>
          <w:bCs/>
          <w:sz w:val="24"/>
          <w:szCs w:val="24"/>
        </w:rPr>
      </w:pPr>
      <w:r>
        <w:rPr>
          <w:rFonts w:ascii="Times New Roman" w:hAnsi="Times New Roman" w:cs="Times New Roman"/>
          <w:b/>
          <w:bCs/>
          <w:sz w:val="24"/>
          <w:szCs w:val="24"/>
        </w:rPr>
        <w:t xml:space="preserve">References </w:t>
      </w:r>
    </w:p>
    <w:p w14:paraId="297B1B7B" w14:textId="77777777" w:rsidR="00660EFE" w:rsidRDefault="00660EFE" w:rsidP="007B1DE1">
      <w:pPr>
        <w:spacing w:after="0" w:line="280" w:lineRule="atLeast"/>
        <w:jc w:val="both"/>
        <w:rPr>
          <w:rFonts w:ascii="Times New Roman" w:hAnsi="Times New Roman" w:cs="Times New Roman"/>
          <w:b/>
          <w:bCs/>
          <w:sz w:val="24"/>
          <w:szCs w:val="24"/>
        </w:rPr>
      </w:pPr>
    </w:p>
    <w:p w14:paraId="2DD406A5" w14:textId="6257DAEE" w:rsidR="00B50E2D" w:rsidRPr="00660EFE" w:rsidRDefault="005C18A3" w:rsidP="00660EFE">
      <w:pPr>
        <w:spacing w:after="0" w:line="280" w:lineRule="atLeast"/>
        <w:ind w:left="720" w:hanging="720"/>
        <w:jc w:val="both"/>
        <w:rPr>
          <w:rFonts w:ascii="Times New Roman" w:hAnsi="Times New Roman" w:cs="Times New Roman"/>
          <w:lang w:val="yo-NG"/>
        </w:rPr>
      </w:pPr>
      <w:r w:rsidRPr="00660EFE">
        <w:rPr>
          <w:rFonts w:ascii="Times New Roman" w:hAnsi="Times New Roman" w:cs="Times New Roman"/>
          <w:lang w:val="yo-NG"/>
        </w:rPr>
        <w:t>Adewole,</w:t>
      </w:r>
      <w:r w:rsidR="002F0B32" w:rsidRPr="00660EFE">
        <w:rPr>
          <w:rFonts w:ascii="Times New Roman" w:hAnsi="Times New Roman" w:cs="Times New Roman"/>
        </w:rPr>
        <w:t xml:space="preserve"> Stephen Monday. </w:t>
      </w:r>
      <w:r w:rsidRPr="00660EFE">
        <w:rPr>
          <w:rFonts w:ascii="Times New Roman" w:hAnsi="Times New Roman" w:cs="Times New Roman"/>
          <w:lang w:val="yo-NG"/>
        </w:rPr>
        <w:t xml:space="preserve">1995. </w:t>
      </w:r>
      <w:r w:rsidRPr="00660EFE">
        <w:rPr>
          <w:rFonts w:ascii="Times New Roman" w:hAnsi="Times New Roman" w:cs="Times New Roman"/>
          <w:i/>
          <w:iCs/>
          <w:lang w:val="yo-NG"/>
        </w:rPr>
        <w:t xml:space="preserve">Yoruba </w:t>
      </w:r>
      <w:r w:rsidR="002F0B32" w:rsidRPr="00660EFE">
        <w:rPr>
          <w:rFonts w:ascii="Times New Roman" w:hAnsi="Times New Roman" w:cs="Times New Roman"/>
          <w:i/>
          <w:iCs/>
          <w:lang w:val="yo-NG"/>
        </w:rPr>
        <w:t>Word Formation Processes</w:t>
      </w:r>
      <w:r w:rsidRPr="00660EFE">
        <w:rPr>
          <w:rFonts w:ascii="Times New Roman" w:hAnsi="Times New Roman" w:cs="Times New Roman"/>
          <w:lang w:val="yo-NG"/>
        </w:rPr>
        <w:t>. PhD Dissertation, University of California, Los Angeles.</w:t>
      </w:r>
    </w:p>
    <w:p w14:paraId="448BD056" w14:textId="36927BE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 xml:space="preserve">Akinlabi, </w:t>
      </w:r>
      <w:proofErr w:type="spellStart"/>
      <w:r w:rsidRPr="00660EFE">
        <w:rPr>
          <w:rFonts w:ascii="Times New Roman" w:hAnsi="Times New Roman" w:cs="Times New Roman"/>
        </w:rPr>
        <w:t>A</w:t>
      </w:r>
      <w:r w:rsidR="002F0B32" w:rsidRPr="00660EFE">
        <w:rPr>
          <w:rFonts w:ascii="Times New Roman" w:hAnsi="Times New Roman" w:cs="Times New Roman"/>
        </w:rPr>
        <w:t>kinbiyi</w:t>
      </w:r>
      <w:proofErr w:type="spellEnd"/>
      <w:r w:rsidRPr="00660EFE">
        <w:rPr>
          <w:rFonts w:ascii="Times New Roman" w:hAnsi="Times New Roman" w:cs="Times New Roman"/>
        </w:rPr>
        <w:t xml:space="preserve">. 1996. </w:t>
      </w:r>
      <w:r w:rsidR="002F0B32" w:rsidRPr="00660EFE">
        <w:rPr>
          <w:rFonts w:ascii="Times New Roman" w:hAnsi="Times New Roman" w:cs="Times New Roman"/>
        </w:rPr>
        <w:t>“</w:t>
      </w:r>
      <w:r w:rsidRPr="00660EFE">
        <w:rPr>
          <w:rFonts w:ascii="Times New Roman" w:hAnsi="Times New Roman" w:cs="Times New Roman"/>
        </w:rPr>
        <w:t>Featural Affixation.</w:t>
      </w:r>
      <w:r w:rsidR="002F0B32"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Journal of Linguistics</w:t>
      </w:r>
      <w:r w:rsidR="002F0B32" w:rsidRPr="00660EFE">
        <w:rPr>
          <w:rFonts w:ascii="Times New Roman" w:hAnsi="Times New Roman" w:cs="Times New Roman"/>
        </w:rPr>
        <w:t xml:space="preserve"> </w:t>
      </w:r>
      <w:r w:rsidR="002F0B32" w:rsidRPr="00660EFE">
        <w:rPr>
          <w:rFonts w:ascii="Times New Roman" w:hAnsi="Times New Roman" w:cs="Times New Roman"/>
          <w:iCs/>
        </w:rPr>
        <w:t>32</w:t>
      </w:r>
      <w:r w:rsidR="00CD05A7" w:rsidRPr="00660EFE">
        <w:rPr>
          <w:rFonts w:ascii="Times New Roman" w:hAnsi="Times New Roman" w:cs="Times New Roman"/>
        </w:rPr>
        <w:t xml:space="preserve">: </w:t>
      </w:r>
      <w:r w:rsidRPr="00660EFE">
        <w:rPr>
          <w:rFonts w:ascii="Times New Roman" w:hAnsi="Times New Roman" w:cs="Times New Roman"/>
        </w:rPr>
        <w:t>239-89.</w:t>
      </w:r>
    </w:p>
    <w:p w14:paraId="42C44271" w14:textId="23B1AA8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Akinlabi, A</w:t>
      </w:r>
      <w:r w:rsidR="002179D3" w:rsidRPr="00660EFE">
        <w:rPr>
          <w:rFonts w:ascii="Times New Roman" w:hAnsi="Times New Roman" w:cs="Times New Roman"/>
        </w:rPr>
        <w:t>kin</w:t>
      </w:r>
      <w:r w:rsidR="00B23301" w:rsidRPr="00660EFE">
        <w:rPr>
          <w:rFonts w:ascii="Times New Roman" w:hAnsi="Times New Roman" w:cs="Times New Roman"/>
          <w:lang w:val="yo-NG"/>
        </w:rPr>
        <w:t>biyi</w:t>
      </w:r>
      <w:r w:rsidRPr="00660EFE">
        <w:rPr>
          <w:rFonts w:ascii="Times New Roman" w:hAnsi="Times New Roman" w:cs="Times New Roman"/>
        </w:rPr>
        <w:t xml:space="preserve"> </w:t>
      </w:r>
      <w:r w:rsidR="002179D3" w:rsidRPr="00660EFE">
        <w:rPr>
          <w:rFonts w:ascii="Times New Roman" w:hAnsi="Times New Roman" w:cs="Times New Roman"/>
        </w:rPr>
        <w:t>and</w:t>
      </w:r>
      <w:r w:rsidRPr="00660EFE">
        <w:rPr>
          <w:rFonts w:ascii="Times New Roman" w:hAnsi="Times New Roman" w:cs="Times New Roman"/>
        </w:rPr>
        <w:t xml:space="preserve"> </w:t>
      </w:r>
      <w:r w:rsidR="00780872" w:rsidRPr="00660EFE">
        <w:rPr>
          <w:rFonts w:ascii="Times New Roman" w:hAnsi="Times New Roman" w:cs="Times New Roman"/>
        </w:rPr>
        <w:t>Francis</w:t>
      </w:r>
      <w:r w:rsidR="00780872" w:rsidRPr="00660EFE">
        <w:rPr>
          <w:rFonts w:ascii="Times New Roman" w:hAnsi="Times New Roman" w:cs="Times New Roman"/>
          <w:lang w:val="yo-NG"/>
        </w:rPr>
        <w:t xml:space="preserve"> </w:t>
      </w:r>
      <w:proofErr w:type="spellStart"/>
      <w:r w:rsidRPr="00660EFE">
        <w:rPr>
          <w:rFonts w:ascii="Times New Roman" w:hAnsi="Times New Roman" w:cs="Times New Roman"/>
        </w:rPr>
        <w:t>Oyebade</w:t>
      </w:r>
      <w:proofErr w:type="spellEnd"/>
      <w:r w:rsidR="00780872" w:rsidRPr="00660EFE">
        <w:rPr>
          <w:rFonts w:ascii="Times New Roman" w:hAnsi="Times New Roman" w:cs="Times New Roman"/>
          <w:lang w:val="yo-NG"/>
        </w:rPr>
        <w:t xml:space="preserve">. </w:t>
      </w:r>
      <w:r w:rsidRPr="00660EFE">
        <w:rPr>
          <w:rFonts w:ascii="Times New Roman" w:hAnsi="Times New Roman" w:cs="Times New Roman"/>
        </w:rPr>
        <w:t xml:space="preserve">1987. </w:t>
      </w:r>
      <w:r w:rsidR="002179D3" w:rsidRPr="00660EFE">
        <w:rPr>
          <w:rFonts w:ascii="Times New Roman" w:hAnsi="Times New Roman" w:cs="Times New Roman"/>
        </w:rPr>
        <w:t>“</w:t>
      </w:r>
      <w:r w:rsidRPr="00660EFE">
        <w:rPr>
          <w:rFonts w:ascii="Times New Roman" w:hAnsi="Times New Roman" w:cs="Times New Roman"/>
        </w:rPr>
        <w:t xml:space="preserve">Lexical and </w:t>
      </w:r>
      <w:r w:rsidR="002179D3" w:rsidRPr="00660EFE">
        <w:rPr>
          <w:rFonts w:ascii="Times New Roman" w:hAnsi="Times New Roman" w:cs="Times New Roman"/>
        </w:rPr>
        <w:t>Post</w:t>
      </w:r>
      <w:r w:rsidRPr="00660EFE">
        <w:rPr>
          <w:rFonts w:ascii="Times New Roman" w:hAnsi="Times New Roman" w:cs="Times New Roman"/>
        </w:rPr>
        <w:t xml:space="preserve">-lexical </w:t>
      </w:r>
      <w:r w:rsidR="002179D3" w:rsidRPr="00660EFE">
        <w:rPr>
          <w:rFonts w:ascii="Times New Roman" w:hAnsi="Times New Roman" w:cs="Times New Roman"/>
        </w:rPr>
        <w:t>Rule Application</w:t>
      </w:r>
      <w:r w:rsidRPr="00660EFE">
        <w:rPr>
          <w:rFonts w:ascii="Times New Roman" w:hAnsi="Times New Roman" w:cs="Times New Roman"/>
        </w:rPr>
        <w:t xml:space="preserve">: Vowel </w:t>
      </w:r>
      <w:r w:rsidR="002179D3" w:rsidRPr="00660EFE">
        <w:rPr>
          <w:rFonts w:ascii="Times New Roman" w:hAnsi="Times New Roman" w:cs="Times New Roman"/>
        </w:rPr>
        <w:t xml:space="preserve">Deletion </w:t>
      </w:r>
      <w:r w:rsidRPr="00660EFE">
        <w:rPr>
          <w:rFonts w:ascii="Times New Roman" w:hAnsi="Times New Roman" w:cs="Times New Roman"/>
        </w:rPr>
        <w:t>in Yoruba.</w:t>
      </w:r>
      <w:r w:rsidR="002179D3"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Journal of West African Languages </w:t>
      </w:r>
      <w:r w:rsidR="002179D3" w:rsidRPr="00660EFE">
        <w:rPr>
          <w:rFonts w:ascii="Times New Roman" w:hAnsi="Times New Roman" w:cs="Times New Roman"/>
          <w:iCs/>
        </w:rPr>
        <w:t>17</w:t>
      </w:r>
      <w:r w:rsidRPr="00660EFE">
        <w:rPr>
          <w:rFonts w:ascii="Times New Roman" w:hAnsi="Times New Roman" w:cs="Times New Roman"/>
          <w:i/>
        </w:rPr>
        <w:t xml:space="preserve"> </w:t>
      </w:r>
      <w:r w:rsidR="002179D3" w:rsidRPr="00660EFE">
        <w:rPr>
          <w:rFonts w:ascii="Times New Roman" w:hAnsi="Times New Roman" w:cs="Times New Roman"/>
          <w:iCs/>
        </w:rPr>
        <w:t>(2)</w:t>
      </w:r>
      <w:r w:rsidR="00CD05A7" w:rsidRPr="00660EFE">
        <w:rPr>
          <w:rFonts w:ascii="Times New Roman" w:hAnsi="Times New Roman" w:cs="Times New Roman"/>
          <w:iCs/>
        </w:rPr>
        <w:t xml:space="preserve">: </w:t>
      </w:r>
      <w:r w:rsidRPr="00660EFE">
        <w:rPr>
          <w:rFonts w:ascii="Times New Roman" w:hAnsi="Times New Roman" w:cs="Times New Roman"/>
        </w:rPr>
        <w:t>23-41.</w:t>
      </w:r>
    </w:p>
    <w:p w14:paraId="7E35C2A9" w14:textId="5390D63A"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Archangeli</w:t>
      </w:r>
      <w:proofErr w:type="spellEnd"/>
      <w:r w:rsidRPr="00660EFE">
        <w:rPr>
          <w:rFonts w:ascii="Times New Roman" w:hAnsi="Times New Roman" w:cs="Times New Roman"/>
        </w:rPr>
        <w:t>, D</w:t>
      </w:r>
      <w:r w:rsidR="00CD05A7" w:rsidRPr="00660EFE">
        <w:rPr>
          <w:rFonts w:ascii="Times New Roman" w:hAnsi="Times New Roman" w:cs="Times New Roman"/>
        </w:rPr>
        <w:t>iana</w:t>
      </w:r>
      <w:r w:rsidRPr="00660EFE">
        <w:rPr>
          <w:rFonts w:ascii="Times New Roman" w:hAnsi="Times New Roman" w:cs="Times New Roman"/>
        </w:rPr>
        <w:t xml:space="preserve">. 1999. </w:t>
      </w:r>
      <w:r w:rsidR="00CD05A7" w:rsidRPr="00660EFE">
        <w:rPr>
          <w:rFonts w:ascii="Times New Roman" w:hAnsi="Times New Roman" w:cs="Times New Roman"/>
        </w:rPr>
        <w:t>“</w:t>
      </w:r>
      <w:r w:rsidRPr="00660EFE">
        <w:rPr>
          <w:rFonts w:ascii="Times New Roman" w:hAnsi="Times New Roman" w:cs="Times New Roman"/>
        </w:rPr>
        <w:t xml:space="preserve">Introducing </w:t>
      </w:r>
      <w:r w:rsidR="00CD05A7" w:rsidRPr="00660EFE">
        <w:rPr>
          <w:rFonts w:ascii="Times New Roman" w:hAnsi="Times New Roman" w:cs="Times New Roman"/>
        </w:rPr>
        <w:t>Optimality Theory</w:t>
      </w:r>
      <w:r w:rsidRPr="00660EFE">
        <w:rPr>
          <w:rFonts w:ascii="Times New Roman" w:hAnsi="Times New Roman" w:cs="Times New Roman"/>
        </w:rPr>
        <w:t>.</w:t>
      </w:r>
      <w:r w:rsidR="00CD05A7"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Annual Review of Anthropology </w:t>
      </w:r>
      <w:r w:rsidRPr="00660EFE">
        <w:rPr>
          <w:rFonts w:ascii="Times New Roman" w:hAnsi="Times New Roman" w:cs="Times New Roman"/>
          <w:iCs/>
        </w:rPr>
        <w:t>28</w:t>
      </w:r>
      <w:r w:rsidR="00D76B5F" w:rsidRPr="00660EFE">
        <w:rPr>
          <w:rFonts w:ascii="Times New Roman" w:hAnsi="Times New Roman" w:cs="Times New Roman"/>
        </w:rPr>
        <w:t xml:space="preserve">: </w:t>
      </w:r>
      <w:r w:rsidRPr="00660EFE">
        <w:rPr>
          <w:rFonts w:ascii="Times New Roman" w:hAnsi="Times New Roman" w:cs="Times New Roman"/>
        </w:rPr>
        <w:t>531-552.</w:t>
      </w:r>
      <w:r w:rsidRPr="00660EFE">
        <w:t xml:space="preserve"> </w:t>
      </w:r>
      <w:hyperlink r:id="rId8" w:history="1">
        <w:r w:rsidR="00986755" w:rsidRPr="00C930F5">
          <w:rPr>
            <w:rStyle w:val="Hyperlink"/>
            <w:rFonts w:ascii="Times New Roman" w:hAnsi="Times New Roman" w:cs="Times New Roman"/>
          </w:rPr>
          <w:t>http://www.jstor.org/stable/223405</w:t>
        </w:r>
      </w:hyperlink>
    </w:p>
    <w:p w14:paraId="6F79D6E3" w14:textId="563DA684"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Arokoyo</w:t>
      </w:r>
      <w:proofErr w:type="spellEnd"/>
      <w:r w:rsidRPr="00660EFE">
        <w:rPr>
          <w:rFonts w:ascii="Times New Roman" w:hAnsi="Times New Roman" w:cs="Times New Roman"/>
        </w:rPr>
        <w:t>, B</w:t>
      </w:r>
      <w:r w:rsidR="0029209E" w:rsidRPr="00660EFE">
        <w:rPr>
          <w:rFonts w:ascii="Times New Roman" w:hAnsi="Times New Roman" w:cs="Times New Roman"/>
        </w:rPr>
        <w:t>olanle</w:t>
      </w:r>
      <w:r w:rsidRPr="00660EFE">
        <w:rPr>
          <w:rFonts w:ascii="Times New Roman" w:hAnsi="Times New Roman" w:cs="Times New Roman"/>
        </w:rPr>
        <w:t xml:space="preserve"> E</w:t>
      </w:r>
      <w:r w:rsidR="0029209E" w:rsidRPr="00660EFE">
        <w:rPr>
          <w:rFonts w:ascii="Times New Roman" w:hAnsi="Times New Roman" w:cs="Times New Roman"/>
        </w:rPr>
        <w:t>lizabeth</w:t>
      </w:r>
      <w:r w:rsidRPr="00660EFE">
        <w:rPr>
          <w:rFonts w:ascii="Times New Roman" w:hAnsi="Times New Roman" w:cs="Times New Roman"/>
        </w:rPr>
        <w:t xml:space="preserve">. 2017. </w:t>
      </w:r>
      <w:r w:rsidRPr="00660EFE">
        <w:rPr>
          <w:rFonts w:ascii="Times New Roman" w:hAnsi="Times New Roman" w:cs="Times New Roman"/>
          <w:i/>
        </w:rPr>
        <w:t xml:space="preserve">Unlocking </w:t>
      </w:r>
      <w:r w:rsidR="0029209E" w:rsidRPr="00660EFE">
        <w:rPr>
          <w:rFonts w:ascii="Times New Roman" w:hAnsi="Times New Roman" w:cs="Times New Roman"/>
          <w:i/>
        </w:rPr>
        <w:t xml:space="preserve">Morphology </w:t>
      </w:r>
      <w:r w:rsidRPr="00660EFE">
        <w:rPr>
          <w:rFonts w:ascii="Times New Roman" w:hAnsi="Times New Roman" w:cs="Times New Roman"/>
        </w:rPr>
        <w:t>(2</w:t>
      </w:r>
      <w:r w:rsidR="00A943A2" w:rsidRPr="00660EFE">
        <w:rPr>
          <w:rFonts w:ascii="Times New Roman" w:hAnsi="Times New Roman" w:cs="Times New Roman"/>
          <w:lang w:val="yo-NG"/>
        </w:rPr>
        <w:t>nd</w:t>
      </w:r>
      <w:r w:rsidRPr="00660EFE">
        <w:rPr>
          <w:rFonts w:ascii="Times New Roman" w:hAnsi="Times New Roman" w:cs="Times New Roman"/>
        </w:rPr>
        <w:t xml:space="preserve"> ed</w:t>
      </w:r>
      <w:r w:rsidR="00A943A2" w:rsidRPr="00660EFE">
        <w:rPr>
          <w:rFonts w:ascii="Times New Roman" w:hAnsi="Times New Roman" w:cs="Times New Roman"/>
          <w:lang w:val="yo-NG"/>
        </w:rPr>
        <w:t>n</w:t>
      </w:r>
      <w:r w:rsidRPr="00660EFE">
        <w:rPr>
          <w:rFonts w:ascii="Times New Roman" w:hAnsi="Times New Roman" w:cs="Times New Roman"/>
        </w:rPr>
        <w:t xml:space="preserve">.). Ilorin: </w:t>
      </w:r>
      <w:proofErr w:type="spellStart"/>
      <w:r w:rsidRPr="00660EFE">
        <w:rPr>
          <w:rFonts w:ascii="Times New Roman" w:hAnsi="Times New Roman" w:cs="Times New Roman"/>
        </w:rPr>
        <w:t>Chridamel</w:t>
      </w:r>
      <w:proofErr w:type="spellEnd"/>
      <w:r w:rsidRPr="00660EFE">
        <w:rPr>
          <w:rFonts w:ascii="Times New Roman" w:hAnsi="Times New Roman" w:cs="Times New Roman"/>
        </w:rPr>
        <w:t>.</w:t>
      </w:r>
    </w:p>
    <w:p w14:paraId="3035A84B" w14:textId="509B59B0"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Awobuluyi</w:t>
      </w:r>
      <w:proofErr w:type="spellEnd"/>
      <w:r w:rsidRPr="00660EFE">
        <w:rPr>
          <w:rFonts w:ascii="Times New Roman" w:hAnsi="Times New Roman" w:cs="Times New Roman"/>
        </w:rPr>
        <w:t>, O</w:t>
      </w:r>
      <w:r w:rsidR="001602C4" w:rsidRPr="00660EFE">
        <w:rPr>
          <w:rFonts w:ascii="Times New Roman" w:hAnsi="Times New Roman" w:cs="Times New Roman"/>
        </w:rPr>
        <w:t>ladele</w:t>
      </w:r>
      <w:r w:rsidRPr="00660EFE">
        <w:rPr>
          <w:rFonts w:ascii="Times New Roman" w:hAnsi="Times New Roman" w:cs="Times New Roman"/>
        </w:rPr>
        <w:t xml:space="preserve">. 1967. </w:t>
      </w:r>
      <w:r w:rsidR="001602C4" w:rsidRPr="00660EFE">
        <w:rPr>
          <w:rFonts w:ascii="Times New Roman" w:hAnsi="Times New Roman" w:cs="Times New Roman"/>
        </w:rPr>
        <w:t>“</w:t>
      </w:r>
      <w:r w:rsidRPr="00660EFE">
        <w:rPr>
          <w:rFonts w:ascii="Times New Roman" w:hAnsi="Times New Roman" w:cs="Times New Roman"/>
        </w:rPr>
        <w:t xml:space="preserve">Vowel and </w:t>
      </w:r>
      <w:r w:rsidR="001602C4" w:rsidRPr="00660EFE">
        <w:rPr>
          <w:rFonts w:ascii="Times New Roman" w:hAnsi="Times New Roman" w:cs="Times New Roman"/>
        </w:rPr>
        <w:t xml:space="preserve">Consonant Harmony </w:t>
      </w:r>
      <w:r w:rsidRPr="00660EFE">
        <w:rPr>
          <w:rFonts w:ascii="Times New Roman" w:hAnsi="Times New Roman" w:cs="Times New Roman"/>
        </w:rPr>
        <w:t>in Yoruba.</w:t>
      </w:r>
      <w:r w:rsidR="001602C4"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Journal of West African Languages </w:t>
      </w:r>
      <w:r w:rsidR="001602C4" w:rsidRPr="00660EFE">
        <w:rPr>
          <w:rFonts w:ascii="Times New Roman" w:hAnsi="Times New Roman" w:cs="Times New Roman"/>
          <w:iCs/>
        </w:rPr>
        <w:t>6</w:t>
      </w:r>
      <w:r w:rsidRPr="00660EFE">
        <w:rPr>
          <w:rFonts w:ascii="Times New Roman" w:hAnsi="Times New Roman" w:cs="Times New Roman"/>
          <w:i/>
        </w:rPr>
        <w:t xml:space="preserve"> </w:t>
      </w:r>
      <w:r w:rsidR="001602C4" w:rsidRPr="00660EFE">
        <w:rPr>
          <w:rFonts w:ascii="Times New Roman" w:hAnsi="Times New Roman" w:cs="Times New Roman"/>
          <w:iCs/>
        </w:rPr>
        <w:t>(1):</w:t>
      </w:r>
      <w:r w:rsidRPr="00660EFE">
        <w:rPr>
          <w:rFonts w:ascii="Times New Roman" w:hAnsi="Times New Roman" w:cs="Times New Roman"/>
          <w:i/>
        </w:rPr>
        <w:t xml:space="preserve"> </w:t>
      </w:r>
      <w:r w:rsidRPr="00660EFE">
        <w:rPr>
          <w:rFonts w:ascii="Times New Roman" w:hAnsi="Times New Roman" w:cs="Times New Roman"/>
        </w:rPr>
        <w:t xml:space="preserve">1-8. </w:t>
      </w:r>
    </w:p>
    <w:p w14:paraId="15861965" w14:textId="552505E5"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Awobuluyi</w:t>
      </w:r>
      <w:proofErr w:type="spellEnd"/>
      <w:r w:rsidRPr="00660EFE">
        <w:rPr>
          <w:rFonts w:ascii="Times New Roman" w:hAnsi="Times New Roman" w:cs="Times New Roman"/>
        </w:rPr>
        <w:t>, O</w:t>
      </w:r>
      <w:r w:rsidR="001602C4" w:rsidRPr="00660EFE">
        <w:rPr>
          <w:rFonts w:ascii="Times New Roman" w:hAnsi="Times New Roman" w:cs="Times New Roman"/>
        </w:rPr>
        <w:t>ladele</w:t>
      </w:r>
      <w:r w:rsidRPr="00660EFE">
        <w:rPr>
          <w:rFonts w:ascii="Times New Roman" w:hAnsi="Times New Roman" w:cs="Times New Roman"/>
        </w:rPr>
        <w:t xml:space="preserve">. 2008. </w:t>
      </w:r>
      <w:proofErr w:type="spellStart"/>
      <w:r w:rsidRPr="00660EFE">
        <w:rPr>
          <w:rFonts w:ascii="Times New Roman" w:hAnsi="Times New Roman" w:cs="Times New Roman"/>
          <w:i/>
        </w:rPr>
        <w:t>Ẹ̀kọ</w:t>
      </w:r>
      <w:proofErr w:type="spellEnd"/>
      <w:r w:rsidRPr="00660EFE">
        <w:rPr>
          <w:rFonts w:ascii="Times New Roman" w:hAnsi="Times New Roman" w:cs="Times New Roman"/>
          <w:i/>
        </w:rPr>
        <w:t xml:space="preserve">́ </w:t>
      </w:r>
      <w:proofErr w:type="spellStart"/>
      <w:r w:rsidR="001602C4" w:rsidRPr="00660EFE">
        <w:rPr>
          <w:rFonts w:ascii="Times New Roman" w:hAnsi="Times New Roman" w:cs="Times New Roman"/>
          <w:i/>
        </w:rPr>
        <w:t>Ìṣẹ̀da</w:t>
      </w:r>
      <w:proofErr w:type="spellEnd"/>
      <w:r w:rsidR="001602C4" w:rsidRPr="00660EFE">
        <w:rPr>
          <w:rFonts w:ascii="Times New Roman" w:hAnsi="Times New Roman" w:cs="Times New Roman"/>
          <w:i/>
        </w:rPr>
        <w:t>́</w:t>
      </w:r>
      <w:r w:rsidRPr="00660EFE">
        <w:rPr>
          <w:rFonts w:ascii="Times New Roman" w:hAnsi="Times New Roman" w:cs="Times New Roman"/>
          <w:i/>
        </w:rPr>
        <w:t>-</w:t>
      </w:r>
      <w:proofErr w:type="spellStart"/>
      <w:r w:rsidR="001602C4" w:rsidRPr="00660EFE">
        <w:rPr>
          <w:rFonts w:ascii="Times New Roman" w:hAnsi="Times New Roman" w:cs="Times New Roman"/>
          <w:i/>
        </w:rPr>
        <w:t>Ọ̀rọ</w:t>
      </w:r>
      <w:proofErr w:type="spellEnd"/>
      <w:r w:rsidR="001602C4" w:rsidRPr="00660EFE">
        <w:rPr>
          <w:rFonts w:ascii="Times New Roman" w:hAnsi="Times New Roman" w:cs="Times New Roman"/>
          <w:i/>
        </w:rPr>
        <w:t xml:space="preserve">̀ </w:t>
      </w:r>
      <w:proofErr w:type="spellStart"/>
      <w:r w:rsidRPr="00660EFE">
        <w:rPr>
          <w:rFonts w:ascii="Times New Roman" w:hAnsi="Times New Roman" w:cs="Times New Roman"/>
          <w:i/>
        </w:rPr>
        <w:t>Yorùbá</w:t>
      </w:r>
      <w:proofErr w:type="spellEnd"/>
      <w:r w:rsidRPr="00660EFE">
        <w:rPr>
          <w:rFonts w:ascii="Times New Roman" w:hAnsi="Times New Roman" w:cs="Times New Roman"/>
        </w:rPr>
        <w:t xml:space="preserve">. </w:t>
      </w:r>
      <w:proofErr w:type="spellStart"/>
      <w:r w:rsidRPr="00660EFE">
        <w:rPr>
          <w:rFonts w:ascii="Times New Roman" w:hAnsi="Times New Roman" w:cs="Times New Roman"/>
        </w:rPr>
        <w:t>Àkúrẹ</w:t>
      </w:r>
      <w:proofErr w:type="spellEnd"/>
      <w:r w:rsidRPr="00660EFE">
        <w:rPr>
          <w:rFonts w:ascii="Times New Roman" w:hAnsi="Times New Roman" w:cs="Times New Roman"/>
        </w:rPr>
        <w:t xml:space="preserve">́: </w:t>
      </w:r>
      <w:proofErr w:type="spellStart"/>
      <w:r w:rsidRPr="00660EFE">
        <w:rPr>
          <w:rFonts w:ascii="Times New Roman" w:hAnsi="Times New Roman" w:cs="Times New Roman"/>
        </w:rPr>
        <w:t>Montem</w:t>
      </w:r>
      <w:proofErr w:type="spellEnd"/>
      <w:r w:rsidRPr="00660EFE">
        <w:rPr>
          <w:rFonts w:ascii="Times New Roman" w:hAnsi="Times New Roman" w:cs="Times New Roman"/>
        </w:rPr>
        <w:t xml:space="preserve"> Paperbacks.</w:t>
      </w:r>
    </w:p>
    <w:p w14:paraId="5488EA7E" w14:textId="025F297B"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Awobuluyi</w:t>
      </w:r>
      <w:proofErr w:type="spellEnd"/>
      <w:r w:rsidRPr="00660EFE">
        <w:rPr>
          <w:rFonts w:ascii="Times New Roman" w:hAnsi="Times New Roman" w:cs="Times New Roman"/>
        </w:rPr>
        <w:t>, O</w:t>
      </w:r>
      <w:r w:rsidR="00386259" w:rsidRPr="00660EFE">
        <w:rPr>
          <w:rFonts w:ascii="Times New Roman" w:hAnsi="Times New Roman" w:cs="Times New Roman"/>
        </w:rPr>
        <w:t>ladele</w:t>
      </w:r>
      <w:r w:rsidRPr="00660EFE">
        <w:rPr>
          <w:rFonts w:ascii="Times New Roman" w:hAnsi="Times New Roman" w:cs="Times New Roman"/>
        </w:rPr>
        <w:t xml:space="preserve"> </w:t>
      </w:r>
      <w:r w:rsidR="00386259" w:rsidRPr="00660EFE">
        <w:rPr>
          <w:rFonts w:ascii="Times New Roman" w:hAnsi="Times New Roman" w:cs="Times New Roman"/>
        </w:rPr>
        <w:t>and</w:t>
      </w:r>
      <w:r w:rsidRPr="00660EFE">
        <w:rPr>
          <w:rFonts w:ascii="Times New Roman" w:hAnsi="Times New Roman" w:cs="Times New Roman"/>
        </w:rPr>
        <w:t xml:space="preserve"> </w:t>
      </w:r>
      <w:r w:rsidR="00BA4D68" w:rsidRPr="00660EFE">
        <w:rPr>
          <w:rFonts w:ascii="Times New Roman" w:hAnsi="Times New Roman" w:cs="Times New Roman"/>
          <w:lang w:val="yo-NG"/>
        </w:rPr>
        <w:t xml:space="preserve">Francis </w:t>
      </w:r>
      <w:proofErr w:type="spellStart"/>
      <w:r w:rsidRPr="00660EFE">
        <w:rPr>
          <w:rFonts w:ascii="Times New Roman" w:hAnsi="Times New Roman" w:cs="Times New Roman"/>
        </w:rPr>
        <w:t>Oyebade</w:t>
      </w:r>
      <w:proofErr w:type="spellEnd"/>
      <w:r w:rsidRPr="00660EFE">
        <w:rPr>
          <w:rFonts w:ascii="Times New Roman" w:hAnsi="Times New Roman" w:cs="Times New Roman"/>
        </w:rPr>
        <w:t xml:space="preserve">. 1995. </w:t>
      </w:r>
      <w:r w:rsidR="00386259" w:rsidRPr="00660EFE">
        <w:rPr>
          <w:rFonts w:ascii="Times New Roman" w:hAnsi="Times New Roman" w:cs="Times New Roman"/>
        </w:rPr>
        <w:t>“</w:t>
      </w:r>
      <w:proofErr w:type="spellStart"/>
      <w:r w:rsidRPr="00660EFE">
        <w:rPr>
          <w:rFonts w:ascii="Times New Roman" w:hAnsi="Times New Roman" w:cs="Times New Roman"/>
        </w:rPr>
        <w:t>Denasalization</w:t>
      </w:r>
      <w:proofErr w:type="spellEnd"/>
      <w:r w:rsidRPr="00660EFE">
        <w:rPr>
          <w:rFonts w:ascii="Times New Roman" w:hAnsi="Times New Roman" w:cs="Times New Roman"/>
        </w:rPr>
        <w:t xml:space="preserve"> in Yoruba: A </w:t>
      </w:r>
      <w:r w:rsidR="00386259" w:rsidRPr="00660EFE">
        <w:rPr>
          <w:rFonts w:ascii="Times New Roman" w:hAnsi="Times New Roman" w:cs="Times New Roman"/>
        </w:rPr>
        <w:t>Non</w:t>
      </w:r>
      <w:r w:rsidRPr="00660EFE">
        <w:rPr>
          <w:rFonts w:ascii="Times New Roman" w:hAnsi="Times New Roman" w:cs="Times New Roman"/>
        </w:rPr>
        <w:t xml:space="preserve">-linear </w:t>
      </w:r>
      <w:r w:rsidR="00386259" w:rsidRPr="00660EFE">
        <w:rPr>
          <w:rFonts w:ascii="Times New Roman" w:hAnsi="Times New Roman" w:cs="Times New Roman"/>
        </w:rPr>
        <w:t>Approach</w:t>
      </w:r>
      <w:r w:rsidRPr="00660EFE">
        <w:rPr>
          <w:rFonts w:ascii="Times New Roman" w:hAnsi="Times New Roman" w:cs="Times New Roman"/>
        </w:rPr>
        <w:t>.</w:t>
      </w:r>
      <w:r w:rsidR="00386259" w:rsidRPr="00660EFE">
        <w:rPr>
          <w:rFonts w:ascii="Times New Roman" w:hAnsi="Times New Roman" w:cs="Times New Roman"/>
        </w:rPr>
        <w:t>”</w:t>
      </w:r>
      <w:r w:rsidRPr="00660EFE">
        <w:rPr>
          <w:rFonts w:ascii="Times New Roman" w:hAnsi="Times New Roman" w:cs="Times New Roman"/>
        </w:rPr>
        <w:t xml:space="preserve"> In </w:t>
      </w:r>
      <w:r w:rsidRPr="00660EFE">
        <w:rPr>
          <w:rFonts w:ascii="Times New Roman" w:hAnsi="Times New Roman" w:cs="Times New Roman"/>
          <w:i/>
        </w:rPr>
        <w:t xml:space="preserve">Language in Nigeria: Essays in </w:t>
      </w:r>
      <w:proofErr w:type="spellStart"/>
      <w:r w:rsidR="00386259" w:rsidRPr="00660EFE">
        <w:rPr>
          <w:rFonts w:ascii="Times New Roman" w:hAnsi="Times New Roman" w:cs="Times New Roman"/>
          <w:i/>
        </w:rPr>
        <w:t>Honour</w:t>
      </w:r>
      <w:proofErr w:type="spellEnd"/>
      <w:r w:rsidR="00386259" w:rsidRPr="00660EFE">
        <w:rPr>
          <w:rFonts w:ascii="Times New Roman" w:hAnsi="Times New Roman" w:cs="Times New Roman"/>
          <w:i/>
        </w:rPr>
        <w:t xml:space="preserve"> </w:t>
      </w:r>
      <w:r w:rsidRPr="00660EFE">
        <w:rPr>
          <w:rFonts w:ascii="Times New Roman" w:hAnsi="Times New Roman" w:cs="Times New Roman"/>
          <w:i/>
        </w:rPr>
        <w:t xml:space="preserve">of Ayo </w:t>
      </w:r>
      <w:proofErr w:type="spellStart"/>
      <w:r w:rsidRPr="00660EFE">
        <w:rPr>
          <w:rFonts w:ascii="Times New Roman" w:hAnsi="Times New Roman" w:cs="Times New Roman"/>
          <w:i/>
        </w:rPr>
        <w:t>Bamgbose</w:t>
      </w:r>
      <w:proofErr w:type="spellEnd"/>
      <w:r w:rsidR="00386259" w:rsidRPr="00660EFE">
        <w:rPr>
          <w:rFonts w:ascii="Times New Roman" w:hAnsi="Times New Roman" w:cs="Times New Roman"/>
          <w:iCs/>
        </w:rPr>
        <w:t>, edited by</w:t>
      </w:r>
      <w:r w:rsidR="00386259" w:rsidRPr="00660EFE">
        <w:rPr>
          <w:rFonts w:ascii="Times New Roman" w:hAnsi="Times New Roman" w:cs="Times New Roman"/>
        </w:rPr>
        <w:t xml:space="preserve"> K. Owolabi, </w:t>
      </w:r>
      <w:r w:rsidRPr="00660EFE">
        <w:rPr>
          <w:rFonts w:ascii="Times New Roman" w:hAnsi="Times New Roman" w:cs="Times New Roman"/>
        </w:rPr>
        <w:t>16-31.</w:t>
      </w:r>
      <w:r w:rsidRPr="00660EFE">
        <w:rPr>
          <w:rFonts w:ascii="Times New Roman" w:hAnsi="Times New Roman" w:cs="Times New Roman"/>
          <w:i/>
        </w:rPr>
        <w:t xml:space="preserve"> </w:t>
      </w:r>
      <w:r w:rsidRPr="00660EFE">
        <w:rPr>
          <w:rFonts w:ascii="Times New Roman" w:hAnsi="Times New Roman" w:cs="Times New Roman"/>
        </w:rPr>
        <w:t>Ibadan: Group Publishers.</w:t>
      </w:r>
    </w:p>
    <w:p w14:paraId="2398C375" w14:textId="767741B7"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Bámgbóṣé</w:t>
      </w:r>
      <w:proofErr w:type="spellEnd"/>
      <w:r w:rsidRPr="00660EFE">
        <w:rPr>
          <w:rFonts w:ascii="Times New Roman" w:hAnsi="Times New Roman" w:cs="Times New Roman"/>
        </w:rPr>
        <w:t>, A</w:t>
      </w:r>
      <w:r w:rsidR="00043628" w:rsidRPr="00660EFE">
        <w:rPr>
          <w:rFonts w:ascii="Times New Roman" w:hAnsi="Times New Roman" w:cs="Times New Roman"/>
        </w:rPr>
        <w:t>y</w:t>
      </w:r>
      <w:r w:rsidR="00CB2100" w:rsidRPr="00660EFE">
        <w:rPr>
          <w:rFonts w:ascii="Times New Roman" w:hAnsi="Times New Roman" w:cs="Times New Roman"/>
          <w:lang w:val="yo-NG"/>
        </w:rPr>
        <w:t>ọ̀</w:t>
      </w:r>
      <w:r w:rsidRPr="00660EFE">
        <w:rPr>
          <w:rFonts w:ascii="Times New Roman" w:hAnsi="Times New Roman" w:cs="Times New Roman"/>
        </w:rPr>
        <w:t xml:space="preserve">. 1963. </w:t>
      </w:r>
      <w:r w:rsidRPr="00660EFE">
        <w:rPr>
          <w:rFonts w:ascii="Times New Roman" w:hAnsi="Times New Roman" w:cs="Times New Roman"/>
          <w:i/>
          <w:iCs/>
        </w:rPr>
        <w:t xml:space="preserve">A </w:t>
      </w:r>
      <w:r w:rsidR="00043628" w:rsidRPr="00660EFE">
        <w:rPr>
          <w:rFonts w:ascii="Times New Roman" w:hAnsi="Times New Roman" w:cs="Times New Roman"/>
          <w:i/>
          <w:iCs/>
        </w:rPr>
        <w:t xml:space="preserve">Study </w:t>
      </w:r>
      <w:r w:rsidRPr="00660EFE">
        <w:rPr>
          <w:rFonts w:ascii="Times New Roman" w:hAnsi="Times New Roman" w:cs="Times New Roman"/>
          <w:i/>
          <w:iCs/>
        </w:rPr>
        <w:t xml:space="preserve">of </w:t>
      </w:r>
      <w:r w:rsidR="00043628" w:rsidRPr="00660EFE">
        <w:rPr>
          <w:rFonts w:ascii="Times New Roman" w:hAnsi="Times New Roman" w:cs="Times New Roman"/>
          <w:i/>
          <w:iCs/>
        </w:rPr>
        <w:t xml:space="preserve">Structures </w:t>
      </w:r>
      <w:r w:rsidRPr="00660EFE">
        <w:rPr>
          <w:rFonts w:ascii="Times New Roman" w:hAnsi="Times New Roman" w:cs="Times New Roman"/>
          <w:i/>
          <w:iCs/>
        </w:rPr>
        <w:t xml:space="preserve">and </w:t>
      </w:r>
      <w:r w:rsidR="00043628" w:rsidRPr="00660EFE">
        <w:rPr>
          <w:rFonts w:ascii="Times New Roman" w:hAnsi="Times New Roman" w:cs="Times New Roman"/>
          <w:i/>
          <w:iCs/>
        </w:rPr>
        <w:t xml:space="preserve">Clauses </w:t>
      </w:r>
      <w:r w:rsidRPr="00660EFE">
        <w:rPr>
          <w:rFonts w:ascii="Times New Roman" w:hAnsi="Times New Roman" w:cs="Times New Roman"/>
          <w:i/>
          <w:iCs/>
        </w:rPr>
        <w:t xml:space="preserve">in the </w:t>
      </w:r>
      <w:r w:rsidR="00043628" w:rsidRPr="00660EFE">
        <w:rPr>
          <w:rFonts w:ascii="Times New Roman" w:hAnsi="Times New Roman" w:cs="Times New Roman"/>
          <w:i/>
          <w:iCs/>
        </w:rPr>
        <w:t xml:space="preserve">Grammar </w:t>
      </w:r>
      <w:r w:rsidRPr="00660EFE">
        <w:rPr>
          <w:rFonts w:ascii="Times New Roman" w:hAnsi="Times New Roman" w:cs="Times New Roman"/>
          <w:i/>
          <w:iCs/>
        </w:rPr>
        <w:t xml:space="preserve">of </w:t>
      </w:r>
      <w:r w:rsidR="00043628" w:rsidRPr="00660EFE">
        <w:rPr>
          <w:rFonts w:ascii="Times New Roman" w:hAnsi="Times New Roman" w:cs="Times New Roman"/>
          <w:i/>
          <w:iCs/>
        </w:rPr>
        <w:t xml:space="preserve">Modern </w:t>
      </w:r>
      <w:r w:rsidRPr="00660EFE">
        <w:rPr>
          <w:rFonts w:ascii="Times New Roman" w:hAnsi="Times New Roman" w:cs="Times New Roman"/>
          <w:i/>
          <w:iCs/>
        </w:rPr>
        <w:t>Yoruba</w:t>
      </w:r>
      <w:r w:rsidRPr="00660EFE">
        <w:rPr>
          <w:rFonts w:ascii="Times New Roman" w:hAnsi="Times New Roman" w:cs="Times New Roman"/>
        </w:rPr>
        <w:t>. Doctoral Dissertation, Edinburgh University, Edinburgh.</w:t>
      </w:r>
    </w:p>
    <w:p w14:paraId="368F379F" w14:textId="5820F0BB"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Bámgbóṣé</w:t>
      </w:r>
      <w:proofErr w:type="spellEnd"/>
      <w:r w:rsidRPr="00660EFE">
        <w:rPr>
          <w:rFonts w:ascii="Times New Roman" w:hAnsi="Times New Roman" w:cs="Times New Roman"/>
        </w:rPr>
        <w:t>, A</w:t>
      </w:r>
      <w:r w:rsidR="00CB2100" w:rsidRPr="00660EFE">
        <w:rPr>
          <w:rFonts w:ascii="Times New Roman" w:hAnsi="Times New Roman" w:cs="Times New Roman"/>
        </w:rPr>
        <w:t>y</w:t>
      </w:r>
      <w:r w:rsidR="00CB2100" w:rsidRPr="00660EFE">
        <w:rPr>
          <w:rFonts w:ascii="Times New Roman" w:hAnsi="Times New Roman" w:cs="Times New Roman"/>
          <w:lang w:val="yo-NG"/>
        </w:rPr>
        <w:t>ọ̀</w:t>
      </w:r>
      <w:r w:rsidRPr="00660EFE">
        <w:rPr>
          <w:rFonts w:ascii="Times New Roman" w:hAnsi="Times New Roman" w:cs="Times New Roman"/>
        </w:rPr>
        <w:t xml:space="preserve">. 1986. </w:t>
      </w:r>
      <w:r w:rsidR="00CB2100" w:rsidRPr="00660EFE">
        <w:rPr>
          <w:rFonts w:ascii="Times New Roman" w:hAnsi="Times New Roman" w:cs="Times New Roman"/>
          <w:lang w:val="yo-NG"/>
        </w:rPr>
        <w:t>“</w:t>
      </w:r>
      <w:r w:rsidRPr="00660EFE">
        <w:rPr>
          <w:rFonts w:ascii="Times New Roman" w:hAnsi="Times New Roman" w:cs="Times New Roman"/>
        </w:rPr>
        <w:t xml:space="preserve">Yoruba: A </w:t>
      </w:r>
      <w:r w:rsidR="00CB2100" w:rsidRPr="00660EFE">
        <w:rPr>
          <w:rFonts w:ascii="Times New Roman" w:hAnsi="Times New Roman" w:cs="Times New Roman"/>
        </w:rPr>
        <w:t xml:space="preserve">Language </w:t>
      </w:r>
      <w:r w:rsidRPr="00660EFE">
        <w:rPr>
          <w:rFonts w:ascii="Times New Roman" w:hAnsi="Times New Roman" w:cs="Times New Roman"/>
        </w:rPr>
        <w:t xml:space="preserve">in </w:t>
      </w:r>
      <w:r w:rsidR="00CB2100" w:rsidRPr="00660EFE">
        <w:rPr>
          <w:rFonts w:ascii="Times New Roman" w:hAnsi="Times New Roman" w:cs="Times New Roman"/>
        </w:rPr>
        <w:t>Transition</w:t>
      </w:r>
      <w:r w:rsidRPr="00660EFE">
        <w:rPr>
          <w:rFonts w:ascii="Times New Roman" w:hAnsi="Times New Roman" w:cs="Times New Roman"/>
        </w:rPr>
        <w:t>.</w:t>
      </w:r>
      <w:r w:rsidR="00CB2100" w:rsidRPr="00660EFE">
        <w:rPr>
          <w:rFonts w:ascii="Times New Roman" w:hAnsi="Times New Roman" w:cs="Times New Roman"/>
          <w:lang w:val="yo-NG"/>
        </w:rPr>
        <w:t>”</w:t>
      </w:r>
      <w:r w:rsidRPr="00660EFE">
        <w:rPr>
          <w:rFonts w:ascii="Times New Roman" w:hAnsi="Times New Roman" w:cs="Times New Roman"/>
        </w:rPr>
        <w:t xml:space="preserve"> In J. F. </w:t>
      </w:r>
      <w:proofErr w:type="spellStart"/>
      <w:r w:rsidRPr="00660EFE">
        <w:rPr>
          <w:rFonts w:ascii="Times New Roman" w:hAnsi="Times New Roman" w:cs="Times New Roman"/>
        </w:rPr>
        <w:t>Odunjo</w:t>
      </w:r>
      <w:proofErr w:type="spellEnd"/>
      <w:r w:rsidRPr="00660EFE">
        <w:rPr>
          <w:rFonts w:ascii="Times New Roman" w:hAnsi="Times New Roman" w:cs="Times New Roman"/>
        </w:rPr>
        <w:t xml:space="preserve"> memorial lectures series, 1, Lagos.</w:t>
      </w:r>
    </w:p>
    <w:p w14:paraId="2F55999E" w14:textId="09F37C96"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Bámgbóṣé</w:t>
      </w:r>
      <w:proofErr w:type="spellEnd"/>
      <w:r w:rsidRPr="00660EFE">
        <w:rPr>
          <w:rFonts w:ascii="Times New Roman" w:hAnsi="Times New Roman" w:cs="Times New Roman"/>
        </w:rPr>
        <w:t>, A</w:t>
      </w:r>
      <w:r w:rsidR="00CB2100" w:rsidRPr="00660EFE">
        <w:rPr>
          <w:rFonts w:ascii="Times New Roman" w:hAnsi="Times New Roman" w:cs="Times New Roman"/>
          <w:lang w:val="yo-NG"/>
        </w:rPr>
        <w:t>yọ̀</w:t>
      </w:r>
      <w:r w:rsidRPr="00660EFE">
        <w:rPr>
          <w:rFonts w:ascii="Times New Roman" w:hAnsi="Times New Roman" w:cs="Times New Roman"/>
        </w:rPr>
        <w:t xml:space="preserve">. 1990. </w:t>
      </w:r>
      <w:r w:rsidRPr="00660EFE">
        <w:rPr>
          <w:rFonts w:ascii="Times New Roman" w:hAnsi="Times New Roman" w:cs="Times New Roman"/>
          <w:i/>
        </w:rPr>
        <w:t>Fon</w:t>
      </w:r>
      <w:r w:rsidR="00146FB3" w:rsidRPr="00660EFE">
        <w:rPr>
          <w:rFonts w:ascii="Times New Roman" w:hAnsi="Times New Roman" w:cs="Times New Roman"/>
          <w:i/>
          <w:lang w:val="yo-NG"/>
        </w:rPr>
        <w:t>ọ́</w:t>
      </w:r>
      <w:r w:rsidRPr="00660EFE">
        <w:rPr>
          <w:rFonts w:ascii="Times New Roman" w:hAnsi="Times New Roman" w:cs="Times New Roman"/>
          <w:i/>
        </w:rPr>
        <w:t>l</w:t>
      </w:r>
      <w:r w:rsidR="00146FB3" w:rsidRPr="00660EFE">
        <w:rPr>
          <w:rFonts w:ascii="Times New Roman" w:hAnsi="Times New Roman" w:cs="Times New Roman"/>
          <w:i/>
          <w:lang w:val="yo-NG"/>
        </w:rPr>
        <w:t>ọ́</w:t>
      </w:r>
      <w:r w:rsidRPr="00660EFE">
        <w:rPr>
          <w:rFonts w:ascii="Times New Roman" w:hAnsi="Times New Roman" w:cs="Times New Roman"/>
          <w:i/>
        </w:rPr>
        <w:t xml:space="preserve">jì </w:t>
      </w:r>
      <w:proofErr w:type="spellStart"/>
      <w:r w:rsidRPr="00660EFE">
        <w:rPr>
          <w:rFonts w:ascii="Times New Roman" w:hAnsi="Times New Roman" w:cs="Times New Roman"/>
          <w:i/>
        </w:rPr>
        <w:t>àti</w:t>
      </w:r>
      <w:proofErr w:type="spellEnd"/>
      <w:r w:rsidRPr="00660EFE">
        <w:rPr>
          <w:rFonts w:ascii="Times New Roman" w:hAnsi="Times New Roman" w:cs="Times New Roman"/>
          <w:i/>
        </w:rPr>
        <w:t xml:space="preserve"> </w:t>
      </w:r>
      <w:proofErr w:type="spellStart"/>
      <w:r w:rsidR="004373A3" w:rsidRPr="00660EFE">
        <w:rPr>
          <w:rFonts w:ascii="Times New Roman" w:hAnsi="Times New Roman" w:cs="Times New Roman"/>
          <w:i/>
        </w:rPr>
        <w:t>Gíráma</w:t>
      </w:r>
      <w:proofErr w:type="spellEnd"/>
      <w:r w:rsidR="004373A3" w:rsidRPr="00660EFE">
        <w:rPr>
          <w:rFonts w:ascii="Times New Roman" w:hAnsi="Times New Roman" w:cs="Times New Roman"/>
          <w:i/>
        </w:rPr>
        <w:t xml:space="preserve">̀ </w:t>
      </w:r>
      <w:proofErr w:type="spellStart"/>
      <w:r w:rsidRPr="00660EFE">
        <w:rPr>
          <w:rFonts w:ascii="Times New Roman" w:hAnsi="Times New Roman" w:cs="Times New Roman"/>
          <w:i/>
        </w:rPr>
        <w:t>Yorùba</w:t>
      </w:r>
      <w:proofErr w:type="spellEnd"/>
      <w:r w:rsidRPr="00660EFE">
        <w:rPr>
          <w:rFonts w:ascii="Times New Roman" w:hAnsi="Times New Roman" w:cs="Times New Roman"/>
          <w:i/>
        </w:rPr>
        <w:t>́</w:t>
      </w:r>
      <w:r w:rsidRPr="00660EFE">
        <w:rPr>
          <w:rFonts w:ascii="Times New Roman" w:hAnsi="Times New Roman" w:cs="Times New Roman"/>
        </w:rPr>
        <w:t>. Ibadan: University Press.</w:t>
      </w:r>
    </w:p>
    <w:p w14:paraId="01F3077D" w14:textId="3523F508"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Bámgbóṣé</w:t>
      </w:r>
      <w:proofErr w:type="spellEnd"/>
      <w:r w:rsidRPr="00660EFE">
        <w:rPr>
          <w:rFonts w:ascii="Times New Roman" w:hAnsi="Times New Roman" w:cs="Times New Roman"/>
        </w:rPr>
        <w:t>, A</w:t>
      </w:r>
      <w:r w:rsidR="00CB2100" w:rsidRPr="00660EFE">
        <w:rPr>
          <w:rFonts w:ascii="Times New Roman" w:hAnsi="Times New Roman" w:cs="Times New Roman"/>
          <w:lang w:val="yo-NG"/>
        </w:rPr>
        <w:t>yọ̀</w:t>
      </w:r>
      <w:r w:rsidRPr="00660EFE">
        <w:rPr>
          <w:rFonts w:ascii="Times New Roman" w:hAnsi="Times New Roman" w:cs="Times New Roman"/>
        </w:rPr>
        <w:t xml:space="preserve">. 1995. </w:t>
      </w:r>
      <w:r w:rsidR="00C22E9C" w:rsidRPr="00660EFE">
        <w:rPr>
          <w:rFonts w:ascii="Times New Roman" w:hAnsi="Times New Roman" w:cs="Times New Roman"/>
          <w:lang w:val="yo-NG"/>
        </w:rPr>
        <w:t>“</w:t>
      </w:r>
      <w:r w:rsidRPr="00660EFE">
        <w:rPr>
          <w:rFonts w:ascii="Times New Roman" w:hAnsi="Times New Roman" w:cs="Times New Roman"/>
        </w:rPr>
        <w:t xml:space="preserve">Vowel </w:t>
      </w:r>
      <w:r w:rsidR="00C22E9C" w:rsidRPr="00660EFE">
        <w:rPr>
          <w:rFonts w:ascii="Times New Roman" w:hAnsi="Times New Roman" w:cs="Times New Roman"/>
        </w:rPr>
        <w:t xml:space="preserve">Deletion </w:t>
      </w:r>
      <w:r w:rsidRPr="00660EFE">
        <w:rPr>
          <w:rFonts w:ascii="Times New Roman" w:hAnsi="Times New Roman" w:cs="Times New Roman"/>
        </w:rPr>
        <w:t xml:space="preserve">or </w:t>
      </w:r>
      <w:r w:rsidR="00C22E9C" w:rsidRPr="00660EFE">
        <w:rPr>
          <w:rFonts w:ascii="Times New Roman" w:hAnsi="Times New Roman" w:cs="Times New Roman"/>
        </w:rPr>
        <w:t>Vowel Coalescence</w:t>
      </w:r>
      <w:r w:rsidRPr="00660EFE">
        <w:rPr>
          <w:rFonts w:ascii="Times New Roman" w:hAnsi="Times New Roman" w:cs="Times New Roman"/>
        </w:rPr>
        <w:t xml:space="preserve">: A </w:t>
      </w:r>
      <w:r w:rsidR="00C22E9C" w:rsidRPr="00660EFE">
        <w:rPr>
          <w:rFonts w:ascii="Times New Roman" w:hAnsi="Times New Roman" w:cs="Times New Roman"/>
        </w:rPr>
        <w:t xml:space="preserve">Problem </w:t>
      </w:r>
      <w:r w:rsidRPr="00660EFE">
        <w:rPr>
          <w:rFonts w:ascii="Times New Roman" w:hAnsi="Times New Roman" w:cs="Times New Roman"/>
        </w:rPr>
        <w:t xml:space="preserve">in Yoruba </w:t>
      </w:r>
      <w:r w:rsidR="00C22E9C" w:rsidRPr="00660EFE">
        <w:rPr>
          <w:rFonts w:ascii="Times New Roman" w:hAnsi="Times New Roman" w:cs="Times New Roman"/>
        </w:rPr>
        <w:t>Phonology</w:t>
      </w:r>
      <w:r w:rsidRPr="00660EFE">
        <w:rPr>
          <w:rFonts w:ascii="Times New Roman" w:hAnsi="Times New Roman" w:cs="Times New Roman"/>
        </w:rPr>
        <w:t>.</w:t>
      </w:r>
      <w:r w:rsidR="00C22E9C"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 xml:space="preserve">Issues in African </w:t>
      </w:r>
      <w:r w:rsidR="00C22E9C" w:rsidRPr="00660EFE">
        <w:rPr>
          <w:rFonts w:ascii="Times New Roman" w:hAnsi="Times New Roman" w:cs="Times New Roman"/>
          <w:i/>
        </w:rPr>
        <w:t xml:space="preserve">Languages </w:t>
      </w:r>
      <w:r w:rsidRPr="00660EFE">
        <w:rPr>
          <w:rFonts w:ascii="Times New Roman" w:hAnsi="Times New Roman" w:cs="Times New Roman"/>
          <w:i/>
        </w:rPr>
        <w:t xml:space="preserve">and </w:t>
      </w:r>
      <w:r w:rsidR="00C22E9C" w:rsidRPr="00660EFE">
        <w:rPr>
          <w:rFonts w:ascii="Times New Roman" w:hAnsi="Times New Roman" w:cs="Times New Roman"/>
          <w:i/>
        </w:rPr>
        <w:t>Linguistics</w:t>
      </w:r>
      <w:r w:rsidRPr="00660EFE">
        <w:rPr>
          <w:rFonts w:ascii="Times New Roman" w:hAnsi="Times New Roman" w:cs="Times New Roman"/>
          <w:i/>
        </w:rPr>
        <w:t>:</w:t>
      </w:r>
      <w:r w:rsidR="00C22E9C" w:rsidRPr="00660EFE">
        <w:rPr>
          <w:rFonts w:ascii="Times New Roman" w:hAnsi="Times New Roman" w:cs="Times New Roman"/>
          <w:i/>
          <w:lang w:val="yo-NG"/>
        </w:rPr>
        <w:t xml:space="preserve"> </w:t>
      </w:r>
      <w:r w:rsidRPr="00660EFE">
        <w:rPr>
          <w:rFonts w:ascii="Times New Roman" w:hAnsi="Times New Roman" w:cs="Times New Roman"/>
          <w:i/>
        </w:rPr>
        <w:t xml:space="preserve">Essays in </w:t>
      </w:r>
      <w:proofErr w:type="spellStart"/>
      <w:r w:rsidR="00C22E9C" w:rsidRPr="00660EFE">
        <w:rPr>
          <w:rFonts w:ascii="Times New Roman" w:hAnsi="Times New Roman" w:cs="Times New Roman"/>
          <w:i/>
        </w:rPr>
        <w:t>Honour</w:t>
      </w:r>
      <w:proofErr w:type="spellEnd"/>
      <w:r w:rsidR="00C22E9C" w:rsidRPr="00660EFE">
        <w:rPr>
          <w:rFonts w:ascii="Times New Roman" w:hAnsi="Times New Roman" w:cs="Times New Roman"/>
          <w:i/>
        </w:rPr>
        <w:t xml:space="preserve"> </w:t>
      </w:r>
      <w:r w:rsidRPr="00660EFE">
        <w:rPr>
          <w:rFonts w:ascii="Times New Roman" w:hAnsi="Times New Roman" w:cs="Times New Roman"/>
          <w:i/>
        </w:rPr>
        <w:t xml:space="preserve">of Kay </w:t>
      </w:r>
      <w:r w:rsidRPr="00660EFE">
        <w:rPr>
          <w:rFonts w:ascii="Times New Roman" w:hAnsi="Times New Roman" w:cs="Times New Roman"/>
          <w:iCs/>
        </w:rPr>
        <w:t>Williamson</w:t>
      </w:r>
      <w:r w:rsidR="00C22E9C" w:rsidRPr="00660EFE">
        <w:rPr>
          <w:rFonts w:ascii="Times New Roman" w:hAnsi="Times New Roman" w:cs="Times New Roman"/>
          <w:iCs/>
          <w:lang w:val="yo-NG"/>
        </w:rPr>
        <w:t>, edited by</w:t>
      </w:r>
      <w:r w:rsidR="00C22E9C" w:rsidRPr="00660EFE">
        <w:rPr>
          <w:rFonts w:ascii="Times New Roman" w:hAnsi="Times New Roman" w:cs="Times New Roman"/>
        </w:rPr>
        <w:t xml:space="preserve"> E. N. </w:t>
      </w:r>
      <w:proofErr w:type="spellStart"/>
      <w:r w:rsidR="00C22E9C" w:rsidRPr="00660EFE">
        <w:rPr>
          <w:rFonts w:ascii="Times New Roman" w:hAnsi="Times New Roman" w:cs="Times New Roman"/>
        </w:rPr>
        <w:t>Emenanjo</w:t>
      </w:r>
      <w:proofErr w:type="spellEnd"/>
      <w:r w:rsidR="00C22E9C" w:rsidRPr="00660EFE">
        <w:rPr>
          <w:rFonts w:ascii="Times New Roman" w:hAnsi="Times New Roman" w:cs="Times New Roman"/>
        </w:rPr>
        <w:t xml:space="preserve"> </w:t>
      </w:r>
      <w:r w:rsidR="00C22E9C" w:rsidRPr="00660EFE">
        <w:rPr>
          <w:rFonts w:ascii="Times New Roman" w:hAnsi="Times New Roman" w:cs="Times New Roman"/>
          <w:lang w:val="yo-NG"/>
        </w:rPr>
        <w:t>and</w:t>
      </w:r>
      <w:r w:rsidR="00C22E9C" w:rsidRPr="00660EFE">
        <w:rPr>
          <w:rFonts w:ascii="Times New Roman" w:hAnsi="Times New Roman" w:cs="Times New Roman"/>
        </w:rPr>
        <w:t xml:space="preserve"> O. </w:t>
      </w:r>
      <w:proofErr w:type="spellStart"/>
      <w:r w:rsidR="00C22E9C" w:rsidRPr="00660EFE">
        <w:rPr>
          <w:rFonts w:ascii="Times New Roman" w:hAnsi="Times New Roman" w:cs="Times New Roman"/>
        </w:rPr>
        <w:t>Ndimele</w:t>
      </w:r>
      <w:proofErr w:type="spellEnd"/>
      <w:r w:rsidR="00C22E9C" w:rsidRPr="00660EFE">
        <w:rPr>
          <w:rFonts w:ascii="Times New Roman" w:hAnsi="Times New Roman" w:cs="Times New Roman"/>
        </w:rPr>
        <w:t xml:space="preserve">, </w:t>
      </w:r>
      <w:r w:rsidRPr="00660EFE">
        <w:rPr>
          <w:rFonts w:ascii="Times New Roman" w:hAnsi="Times New Roman" w:cs="Times New Roman"/>
          <w:iCs/>
        </w:rPr>
        <w:t>19</w:t>
      </w:r>
      <w:r w:rsidRPr="00660EFE">
        <w:rPr>
          <w:rFonts w:ascii="Times New Roman" w:hAnsi="Times New Roman" w:cs="Times New Roman"/>
        </w:rPr>
        <w:t>-29. Aba: National Institute for</w:t>
      </w:r>
      <w:r w:rsidR="00C22E9C" w:rsidRPr="00660EFE">
        <w:rPr>
          <w:rFonts w:ascii="Times New Roman" w:hAnsi="Times New Roman" w:cs="Times New Roman"/>
          <w:lang w:val="yo-NG"/>
        </w:rPr>
        <w:t xml:space="preserve"> </w:t>
      </w:r>
      <w:r w:rsidRPr="00660EFE">
        <w:rPr>
          <w:rFonts w:ascii="Times New Roman" w:hAnsi="Times New Roman" w:cs="Times New Roman"/>
        </w:rPr>
        <w:t xml:space="preserve">Nigerian Languages. </w:t>
      </w:r>
    </w:p>
    <w:p w14:paraId="49E12E0F" w14:textId="5B228EF1" w:rsidR="005C18A3" w:rsidRPr="00660EFE" w:rsidRDefault="005C18A3" w:rsidP="00660EFE">
      <w:pPr>
        <w:spacing w:after="0" w:line="280" w:lineRule="atLeast"/>
        <w:ind w:left="720" w:hanging="720"/>
        <w:jc w:val="both"/>
        <w:rPr>
          <w:rFonts w:ascii="Times New Roman" w:hAnsi="Times New Roman" w:cs="Times New Roman"/>
          <w:lang w:val="yo-NG"/>
        </w:rPr>
      </w:pPr>
      <w:r w:rsidRPr="00660EFE">
        <w:rPr>
          <w:rFonts w:ascii="Times New Roman" w:hAnsi="Times New Roman" w:cs="Times New Roman"/>
          <w:lang w:val="yo-NG"/>
        </w:rPr>
        <w:t>Ehineni, O.</w:t>
      </w:r>
      <w:r w:rsidR="00FF0D1E" w:rsidRPr="00660EFE">
        <w:rPr>
          <w:rFonts w:ascii="Times New Roman" w:hAnsi="Times New Roman" w:cs="Times New Roman"/>
          <w:lang w:val="yo-NG"/>
        </w:rPr>
        <w:t xml:space="preserve"> Taiwo.</w:t>
      </w:r>
      <w:r w:rsidRPr="00660EFE">
        <w:rPr>
          <w:rFonts w:ascii="Times New Roman" w:hAnsi="Times New Roman" w:cs="Times New Roman"/>
          <w:lang w:val="yo-NG"/>
        </w:rPr>
        <w:t xml:space="preserve"> 2017. </w:t>
      </w:r>
      <w:r w:rsidR="00FF0D1E" w:rsidRPr="00660EFE">
        <w:rPr>
          <w:rFonts w:ascii="Times New Roman" w:hAnsi="Times New Roman" w:cs="Times New Roman"/>
          <w:lang w:val="yo-NG"/>
        </w:rPr>
        <w:t>“</w:t>
      </w:r>
      <w:r w:rsidRPr="00660EFE">
        <w:rPr>
          <w:rFonts w:ascii="Times New Roman" w:hAnsi="Times New Roman" w:cs="Times New Roman"/>
          <w:lang w:val="yo-NG"/>
        </w:rPr>
        <w:t xml:space="preserve">Prosodic </w:t>
      </w:r>
      <w:r w:rsidR="00FF0D1E" w:rsidRPr="00660EFE">
        <w:rPr>
          <w:rFonts w:ascii="Times New Roman" w:hAnsi="Times New Roman" w:cs="Times New Roman"/>
          <w:lang w:val="yo-NG"/>
        </w:rPr>
        <w:t xml:space="preserve">Reduplication </w:t>
      </w:r>
      <w:r w:rsidRPr="00660EFE">
        <w:rPr>
          <w:rFonts w:ascii="Times New Roman" w:hAnsi="Times New Roman" w:cs="Times New Roman"/>
          <w:lang w:val="yo-NG"/>
        </w:rPr>
        <w:t>in Yorùbá.</w:t>
      </w:r>
      <w:r w:rsidR="00FF0D1E" w:rsidRPr="00660EFE">
        <w:rPr>
          <w:rFonts w:ascii="Times New Roman" w:hAnsi="Times New Roman" w:cs="Times New Roman"/>
          <w:lang w:val="yo-NG"/>
        </w:rPr>
        <w:t>”</w:t>
      </w:r>
      <w:r w:rsidRPr="00660EFE">
        <w:rPr>
          <w:rFonts w:ascii="Times New Roman" w:hAnsi="Times New Roman" w:cs="Times New Roman"/>
          <w:lang w:val="yo-NG"/>
        </w:rPr>
        <w:t xml:space="preserve"> </w:t>
      </w:r>
      <w:r w:rsidRPr="00660EFE">
        <w:rPr>
          <w:rFonts w:ascii="Times New Roman" w:hAnsi="Times New Roman" w:cs="Times New Roman"/>
          <w:i/>
          <w:lang w:val="yo-NG"/>
        </w:rPr>
        <w:t>Journal of Universal Language</w:t>
      </w:r>
      <w:r w:rsidRPr="00660EFE">
        <w:rPr>
          <w:rFonts w:ascii="Times New Roman" w:hAnsi="Times New Roman" w:cs="Times New Roman"/>
          <w:lang w:val="yo-NG"/>
        </w:rPr>
        <w:t xml:space="preserve">, </w:t>
      </w:r>
      <w:r w:rsidRPr="00660EFE">
        <w:rPr>
          <w:rFonts w:ascii="Times New Roman" w:hAnsi="Times New Roman" w:cs="Times New Roman"/>
          <w:iCs/>
          <w:lang w:val="yo-NG"/>
        </w:rPr>
        <w:t>18</w:t>
      </w:r>
      <w:r w:rsidRPr="00660EFE">
        <w:rPr>
          <w:rFonts w:ascii="Times New Roman" w:hAnsi="Times New Roman" w:cs="Times New Roman"/>
          <w:i/>
          <w:lang w:val="yo-NG"/>
        </w:rPr>
        <w:t xml:space="preserve"> </w:t>
      </w:r>
      <w:r w:rsidR="00FF0D1E" w:rsidRPr="00660EFE">
        <w:rPr>
          <w:rFonts w:ascii="Times New Roman" w:hAnsi="Times New Roman" w:cs="Times New Roman"/>
          <w:iCs/>
          <w:lang w:val="yo-NG"/>
        </w:rPr>
        <w:t xml:space="preserve">(2): </w:t>
      </w:r>
      <w:r w:rsidRPr="00660EFE">
        <w:rPr>
          <w:rFonts w:ascii="Times New Roman" w:hAnsi="Times New Roman" w:cs="Times New Roman"/>
          <w:lang w:val="yo-NG"/>
        </w:rPr>
        <w:t>39-59. DOI: 10.22425/jul.2017.18.2.39.</w:t>
      </w:r>
    </w:p>
    <w:p w14:paraId="5EB0BFA0" w14:textId="1D0815CC"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lastRenderedPageBreak/>
        <w:t>Eleshin</w:t>
      </w:r>
      <w:proofErr w:type="spellEnd"/>
      <w:r w:rsidRPr="00660EFE">
        <w:rPr>
          <w:rFonts w:ascii="Times New Roman" w:hAnsi="Times New Roman" w:cs="Times New Roman"/>
        </w:rPr>
        <w:t>, A</w:t>
      </w:r>
      <w:r w:rsidR="00755783" w:rsidRPr="00660EFE">
        <w:rPr>
          <w:rFonts w:ascii="Times New Roman" w:hAnsi="Times New Roman" w:cs="Times New Roman"/>
          <w:lang w:val="yo-NG"/>
        </w:rPr>
        <w:t>bisoye</w:t>
      </w:r>
      <w:r w:rsidRPr="00660EFE">
        <w:rPr>
          <w:rFonts w:ascii="Times New Roman" w:hAnsi="Times New Roman" w:cs="Times New Roman"/>
        </w:rPr>
        <w:t xml:space="preserve">. 2017. </w:t>
      </w:r>
      <w:r w:rsidRPr="00660EFE">
        <w:rPr>
          <w:rFonts w:ascii="Times New Roman" w:hAnsi="Times New Roman" w:cs="Times New Roman"/>
          <w:i/>
          <w:iCs/>
        </w:rPr>
        <w:t xml:space="preserve">A </w:t>
      </w:r>
      <w:r w:rsidR="00755783" w:rsidRPr="00660EFE">
        <w:rPr>
          <w:rFonts w:ascii="Times New Roman" w:hAnsi="Times New Roman" w:cs="Times New Roman"/>
          <w:i/>
          <w:iCs/>
        </w:rPr>
        <w:t xml:space="preserve">Unified Analysis </w:t>
      </w:r>
      <w:r w:rsidRPr="00660EFE">
        <w:rPr>
          <w:rFonts w:ascii="Times New Roman" w:hAnsi="Times New Roman" w:cs="Times New Roman"/>
          <w:i/>
          <w:iCs/>
        </w:rPr>
        <w:t xml:space="preserve">of </w:t>
      </w:r>
      <w:r w:rsidR="00755783" w:rsidRPr="00660EFE">
        <w:rPr>
          <w:rFonts w:ascii="Times New Roman" w:hAnsi="Times New Roman" w:cs="Times New Roman"/>
          <w:i/>
          <w:iCs/>
        </w:rPr>
        <w:t xml:space="preserve">Nominalization </w:t>
      </w:r>
      <w:r w:rsidRPr="00660EFE">
        <w:rPr>
          <w:rFonts w:ascii="Times New Roman" w:hAnsi="Times New Roman" w:cs="Times New Roman"/>
          <w:i/>
          <w:iCs/>
        </w:rPr>
        <w:t xml:space="preserve">in Yoruba </w:t>
      </w:r>
      <w:r w:rsidR="00755783" w:rsidRPr="00660EFE">
        <w:rPr>
          <w:rFonts w:ascii="Times New Roman" w:hAnsi="Times New Roman" w:cs="Times New Roman"/>
          <w:i/>
          <w:iCs/>
        </w:rPr>
        <w:t>Language</w:t>
      </w:r>
      <w:r w:rsidRPr="00660EFE">
        <w:rPr>
          <w:rFonts w:ascii="Times New Roman" w:hAnsi="Times New Roman" w:cs="Times New Roman"/>
        </w:rPr>
        <w:t xml:space="preserve">. PhD Thesis, University of Lagos, Nigeria. </w:t>
      </w:r>
    </w:p>
    <w:p w14:paraId="4A6A7CD4" w14:textId="4E8EEB63"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Ham</w:t>
      </w:r>
      <w:r w:rsidR="00A813BF" w:rsidRPr="00660EFE">
        <w:rPr>
          <w:rFonts w:ascii="Times New Roman" w:hAnsi="Times New Roman" w:cs="Times New Roman"/>
          <w:lang w:val="yo-NG"/>
        </w:rPr>
        <w:t>e</w:t>
      </w:r>
      <w:r w:rsidRPr="00660EFE">
        <w:rPr>
          <w:rFonts w:ascii="Times New Roman" w:hAnsi="Times New Roman" w:cs="Times New Roman"/>
        </w:rPr>
        <w:t>ed, N</w:t>
      </w:r>
      <w:r w:rsidR="00A813BF" w:rsidRPr="00660EFE">
        <w:rPr>
          <w:rFonts w:ascii="Times New Roman" w:hAnsi="Times New Roman" w:cs="Times New Roman"/>
          <w:lang w:val="yo-NG"/>
        </w:rPr>
        <w:t>idham</w:t>
      </w:r>
      <w:r w:rsidRPr="00660EFE">
        <w:rPr>
          <w:rFonts w:ascii="Times New Roman" w:hAnsi="Times New Roman" w:cs="Times New Roman"/>
        </w:rPr>
        <w:t xml:space="preserve"> S</w:t>
      </w:r>
      <w:r w:rsidR="00A813BF" w:rsidRPr="00660EFE">
        <w:rPr>
          <w:rFonts w:ascii="Times New Roman" w:hAnsi="Times New Roman" w:cs="Times New Roman"/>
          <w:lang w:val="yo-NG"/>
        </w:rPr>
        <w:t>heet</w:t>
      </w:r>
      <w:r w:rsidRPr="00660EFE">
        <w:rPr>
          <w:rFonts w:ascii="Times New Roman" w:hAnsi="Times New Roman" w:cs="Times New Roman"/>
        </w:rPr>
        <w:t xml:space="preserve"> </w:t>
      </w:r>
      <w:r w:rsidR="00A813BF" w:rsidRPr="00660EFE">
        <w:rPr>
          <w:rFonts w:ascii="Times New Roman" w:hAnsi="Times New Roman" w:cs="Times New Roman"/>
          <w:lang w:val="yo-NG"/>
        </w:rPr>
        <w:t>and</w:t>
      </w:r>
      <w:r w:rsidRPr="00660EFE">
        <w:rPr>
          <w:rFonts w:ascii="Times New Roman" w:hAnsi="Times New Roman" w:cs="Times New Roman"/>
        </w:rPr>
        <w:t xml:space="preserve"> </w:t>
      </w:r>
      <w:r w:rsidR="00EB0CB0" w:rsidRPr="00660EFE">
        <w:rPr>
          <w:rFonts w:ascii="Times New Roman" w:hAnsi="Times New Roman" w:cs="Times New Roman"/>
          <w:lang w:val="yo-NG"/>
        </w:rPr>
        <w:t>Israa</w:t>
      </w:r>
      <w:r w:rsidR="00EB0CB0" w:rsidRPr="00660EFE">
        <w:rPr>
          <w:rFonts w:ascii="Times New Roman" w:hAnsi="Times New Roman" w:cs="Times New Roman"/>
        </w:rPr>
        <w:t xml:space="preserve"> </w:t>
      </w:r>
      <w:r w:rsidR="00EB0CB0" w:rsidRPr="00660EFE">
        <w:rPr>
          <w:rFonts w:ascii="Times New Roman" w:hAnsi="Times New Roman" w:cs="Times New Roman"/>
          <w:lang w:val="yo-NG"/>
        </w:rPr>
        <w:t xml:space="preserve">B. </w:t>
      </w:r>
      <w:r w:rsidRPr="00660EFE">
        <w:rPr>
          <w:rFonts w:ascii="Times New Roman" w:hAnsi="Times New Roman" w:cs="Times New Roman"/>
        </w:rPr>
        <w:t>Abdurrahman</w:t>
      </w:r>
      <w:r w:rsidR="00EB0CB0" w:rsidRPr="00660EFE">
        <w:rPr>
          <w:rFonts w:ascii="Times New Roman" w:hAnsi="Times New Roman" w:cs="Times New Roman"/>
          <w:lang w:val="yo-NG"/>
        </w:rPr>
        <w:t>.</w:t>
      </w:r>
      <w:r w:rsidRPr="00660EFE">
        <w:rPr>
          <w:rFonts w:ascii="Times New Roman" w:hAnsi="Times New Roman" w:cs="Times New Roman"/>
        </w:rPr>
        <w:t xml:space="preserve"> 2015. </w:t>
      </w:r>
      <w:r w:rsidR="00576E9D" w:rsidRPr="00660EFE">
        <w:rPr>
          <w:rFonts w:ascii="Times New Roman" w:hAnsi="Times New Roman" w:cs="Times New Roman"/>
          <w:lang w:val="yo-NG"/>
        </w:rPr>
        <w:t>“</w:t>
      </w:r>
      <w:r w:rsidRPr="00660EFE">
        <w:rPr>
          <w:rFonts w:ascii="Times New Roman" w:hAnsi="Times New Roman" w:cs="Times New Roman"/>
        </w:rPr>
        <w:t xml:space="preserve">How </w:t>
      </w:r>
      <w:r w:rsidR="00576E9D" w:rsidRPr="00660EFE">
        <w:rPr>
          <w:rFonts w:ascii="Times New Roman" w:hAnsi="Times New Roman" w:cs="Times New Roman"/>
        </w:rPr>
        <w:t xml:space="preserve">Has Optimality Theory Achieved </w:t>
      </w:r>
      <w:r w:rsidRPr="00660EFE">
        <w:rPr>
          <w:rFonts w:ascii="Times New Roman" w:hAnsi="Times New Roman" w:cs="Times New Roman"/>
        </w:rPr>
        <w:t xml:space="preserve">the </w:t>
      </w:r>
      <w:r w:rsidR="00576E9D" w:rsidRPr="00660EFE">
        <w:rPr>
          <w:rFonts w:ascii="Times New Roman" w:hAnsi="Times New Roman" w:cs="Times New Roman"/>
        </w:rPr>
        <w:t xml:space="preserve">Goals </w:t>
      </w:r>
      <w:r w:rsidRPr="00660EFE">
        <w:rPr>
          <w:rFonts w:ascii="Times New Roman" w:hAnsi="Times New Roman" w:cs="Times New Roman"/>
        </w:rPr>
        <w:t xml:space="preserve">of </w:t>
      </w:r>
      <w:r w:rsidR="00576E9D" w:rsidRPr="00660EFE">
        <w:rPr>
          <w:rFonts w:ascii="Times New Roman" w:hAnsi="Times New Roman" w:cs="Times New Roman"/>
        </w:rPr>
        <w:t>Linguistic Theory</w:t>
      </w:r>
      <w:r w:rsidRPr="00660EFE">
        <w:rPr>
          <w:rFonts w:ascii="Times New Roman" w:hAnsi="Times New Roman" w:cs="Times New Roman"/>
        </w:rPr>
        <w:t>?</w:t>
      </w:r>
      <w:r w:rsidR="00576E9D"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Arts Journal</w:t>
      </w:r>
      <w:r w:rsidRPr="00660EFE">
        <w:rPr>
          <w:rFonts w:ascii="Times New Roman" w:hAnsi="Times New Roman" w:cs="Times New Roman"/>
        </w:rPr>
        <w:t xml:space="preserve">, </w:t>
      </w:r>
      <w:r w:rsidRPr="00660EFE">
        <w:rPr>
          <w:rFonts w:ascii="Times New Roman" w:hAnsi="Times New Roman" w:cs="Times New Roman"/>
          <w:iCs/>
        </w:rPr>
        <w:t>111 (1436)</w:t>
      </w:r>
      <w:r w:rsidR="00576E9D" w:rsidRPr="00660EFE">
        <w:rPr>
          <w:rFonts w:ascii="Times New Roman" w:hAnsi="Times New Roman" w:cs="Times New Roman"/>
          <w:iCs/>
          <w:lang w:val="yo-NG"/>
        </w:rPr>
        <w:t xml:space="preserve">: </w:t>
      </w:r>
      <w:r w:rsidRPr="00660EFE">
        <w:rPr>
          <w:rFonts w:ascii="Times New Roman" w:hAnsi="Times New Roman" w:cs="Times New Roman"/>
        </w:rPr>
        <w:t>1-16.</w:t>
      </w:r>
    </w:p>
    <w:p w14:paraId="72439DAA" w14:textId="7D319675"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Kager, R</w:t>
      </w:r>
      <w:r w:rsidR="00D92FDF" w:rsidRPr="00660EFE">
        <w:rPr>
          <w:rFonts w:ascii="Times New Roman" w:hAnsi="Times New Roman" w:cs="Times New Roman"/>
          <w:lang w:val="yo-NG"/>
        </w:rPr>
        <w:t>ene</w:t>
      </w:r>
      <w:r w:rsidRPr="00660EFE">
        <w:rPr>
          <w:rFonts w:ascii="Times New Roman" w:hAnsi="Times New Roman" w:cs="Times New Roman"/>
        </w:rPr>
        <w:t xml:space="preserve">. 1999. </w:t>
      </w:r>
      <w:r w:rsidRPr="00660EFE">
        <w:rPr>
          <w:rFonts w:ascii="Times New Roman" w:hAnsi="Times New Roman" w:cs="Times New Roman"/>
          <w:i/>
        </w:rPr>
        <w:t>Optimality</w:t>
      </w:r>
      <w:r w:rsidRPr="00660EFE">
        <w:rPr>
          <w:rFonts w:ascii="Times New Roman" w:hAnsi="Times New Roman" w:cs="Times New Roman"/>
        </w:rPr>
        <w:t xml:space="preserve"> </w:t>
      </w:r>
      <w:r w:rsidR="00D92FDF" w:rsidRPr="00660EFE">
        <w:rPr>
          <w:rFonts w:ascii="Times New Roman" w:hAnsi="Times New Roman" w:cs="Times New Roman"/>
          <w:i/>
        </w:rPr>
        <w:t>Theory</w:t>
      </w:r>
      <w:r w:rsidRPr="00660EFE">
        <w:rPr>
          <w:rFonts w:ascii="Times New Roman" w:hAnsi="Times New Roman" w:cs="Times New Roman"/>
        </w:rPr>
        <w:t>. Cambridge: Cambridge University Press.</w:t>
      </w:r>
    </w:p>
    <w:p w14:paraId="27047BFE" w14:textId="38D724CF" w:rsidR="005C18A3" w:rsidRPr="00660EFE" w:rsidRDefault="005C18A3" w:rsidP="00660EFE">
      <w:pPr>
        <w:spacing w:after="0" w:line="280" w:lineRule="atLeast"/>
        <w:ind w:left="720" w:hanging="720"/>
        <w:jc w:val="both"/>
        <w:rPr>
          <w:rFonts w:ascii="Times New Roman" w:hAnsi="Times New Roman" w:cs="Times New Roman"/>
          <w:u w:val="single"/>
        </w:rPr>
      </w:pPr>
      <w:r w:rsidRPr="00660EFE">
        <w:rPr>
          <w:rFonts w:ascii="Times New Roman" w:hAnsi="Times New Roman" w:cs="Times New Roman"/>
        </w:rPr>
        <w:t>McCarthy, J</w:t>
      </w:r>
      <w:r w:rsidR="000E2CE6" w:rsidRPr="00660EFE">
        <w:rPr>
          <w:rFonts w:ascii="Times New Roman" w:hAnsi="Times New Roman" w:cs="Times New Roman"/>
          <w:lang w:val="yo-NG"/>
        </w:rPr>
        <w:t>ohn</w:t>
      </w:r>
      <w:r w:rsidRPr="00660EFE">
        <w:rPr>
          <w:rFonts w:ascii="Times New Roman" w:hAnsi="Times New Roman" w:cs="Times New Roman"/>
        </w:rPr>
        <w:t xml:space="preserve">. 2007. </w:t>
      </w:r>
      <w:r w:rsidR="000E2CE6" w:rsidRPr="00660EFE">
        <w:rPr>
          <w:rFonts w:ascii="Times New Roman" w:hAnsi="Times New Roman" w:cs="Times New Roman"/>
          <w:lang w:val="yo-NG"/>
        </w:rPr>
        <w:t>“</w:t>
      </w:r>
      <w:r w:rsidRPr="00660EFE">
        <w:rPr>
          <w:rFonts w:ascii="Times New Roman" w:hAnsi="Times New Roman" w:cs="Times New Roman"/>
        </w:rPr>
        <w:t xml:space="preserve">What is </w:t>
      </w:r>
      <w:r w:rsidR="000E2CE6" w:rsidRPr="00660EFE">
        <w:rPr>
          <w:rFonts w:ascii="Times New Roman" w:hAnsi="Times New Roman" w:cs="Times New Roman"/>
        </w:rPr>
        <w:t>Optimality Theory</w:t>
      </w:r>
      <w:r w:rsidRPr="00660EFE">
        <w:rPr>
          <w:rFonts w:ascii="Times New Roman" w:hAnsi="Times New Roman" w:cs="Times New Roman"/>
        </w:rPr>
        <w:t>?</w:t>
      </w:r>
      <w:r w:rsidR="000E2CE6"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Language and Linguistics Compass</w:t>
      </w:r>
      <w:r w:rsidR="000E2CE6" w:rsidRPr="00660EFE">
        <w:rPr>
          <w:rFonts w:ascii="Times New Roman" w:hAnsi="Times New Roman" w:cs="Times New Roman"/>
          <w:iCs/>
          <w:lang w:val="yo-NG"/>
        </w:rPr>
        <w:t xml:space="preserve">, </w:t>
      </w:r>
      <w:r w:rsidRPr="00660EFE">
        <w:rPr>
          <w:rFonts w:ascii="Times New Roman" w:hAnsi="Times New Roman" w:cs="Times New Roman"/>
          <w:iCs/>
        </w:rPr>
        <w:t>93</w:t>
      </w:r>
      <w:r w:rsidR="000E2CE6" w:rsidRPr="00660EFE">
        <w:rPr>
          <w:rFonts w:ascii="Times New Roman" w:hAnsi="Times New Roman" w:cs="Times New Roman"/>
          <w:iCs/>
          <w:lang w:val="yo-NG"/>
        </w:rPr>
        <w:t xml:space="preserve">: </w:t>
      </w:r>
      <w:r w:rsidRPr="00660EFE">
        <w:rPr>
          <w:rFonts w:ascii="Times New Roman" w:hAnsi="Times New Roman" w:cs="Times New Roman"/>
        </w:rPr>
        <w:t>1-28.</w:t>
      </w:r>
      <w:r w:rsidR="00F67860">
        <w:rPr>
          <w:rFonts w:ascii="Times New Roman" w:hAnsi="Times New Roman" w:cs="Times New Roman"/>
        </w:rPr>
        <w:t xml:space="preserve"> </w:t>
      </w:r>
      <w:r w:rsidRPr="00660EFE">
        <w:rPr>
          <w:rFonts w:ascii="Times New Roman" w:hAnsi="Times New Roman" w:cs="Times New Roman"/>
        </w:rPr>
        <w:t>Retrieved December 10, 2019, from </w:t>
      </w:r>
      <w:hyperlink r:id="rId9" w:history="1">
        <w:r w:rsidR="00F67860" w:rsidRPr="00C930F5">
          <w:rPr>
            <w:rStyle w:val="Hyperlink"/>
            <w:rFonts w:ascii="Times New Roman" w:hAnsi="Times New Roman" w:cs="Times New Roman"/>
          </w:rPr>
          <w:t>https://scholarworks.umass.edu/linguist_faculty_pubs/93</w:t>
        </w:r>
      </w:hyperlink>
    </w:p>
    <w:p w14:paraId="72159537" w14:textId="2332668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McCarthy, J</w:t>
      </w:r>
      <w:r w:rsidR="008131F3" w:rsidRPr="00660EFE">
        <w:rPr>
          <w:rFonts w:ascii="Times New Roman" w:hAnsi="Times New Roman" w:cs="Times New Roman"/>
          <w:lang w:val="yo-NG"/>
        </w:rPr>
        <w:t>ohn</w:t>
      </w:r>
      <w:r w:rsidRPr="00660EFE">
        <w:rPr>
          <w:rFonts w:ascii="Times New Roman" w:hAnsi="Times New Roman" w:cs="Times New Roman"/>
        </w:rPr>
        <w:t xml:space="preserve">. 2008. </w:t>
      </w:r>
      <w:r w:rsidRPr="00660EFE">
        <w:rPr>
          <w:rFonts w:ascii="Times New Roman" w:hAnsi="Times New Roman" w:cs="Times New Roman"/>
          <w:i/>
        </w:rPr>
        <w:t xml:space="preserve">Doing </w:t>
      </w:r>
      <w:r w:rsidR="008131F3" w:rsidRPr="00660EFE">
        <w:rPr>
          <w:rFonts w:ascii="Times New Roman" w:hAnsi="Times New Roman" w:cs="Times New Roman"/>
          <w:i/>
        </w:rPr>
        <w:t>Optimality Theory</w:t>
      </w:r>
      <w:r w:rsidRPr="00660EFE">
        <w:rPr>
          <w:rFonts w:ascii="Times New Roman" w:hAnsi="Times New Roman" w:cs="Times New Roman"/>
          <w:i/>
        </w:rPr>
        <w:t xml:space="preserve">: Applying </w:t>
      </w:r>
      <w:r w:rsidR="008131F3" w:rsidRPr="00660EFE">
        <w:rPr>
          <w:rFonts w:ascii="Times New Roman" w:hAnsi="Times New Roman" w:cs="Times New Roman"/>
          <w:i/>
        </w:rPr>
        <w:t xml:space="preserve">Theory </w:t>
      </w:r>
      <w:r w:rsidRPr="00660EFE">
        <w:rPr>
          <w:rFonts w:ascii="Times New Roman" w:hAnsi="Times New Roman" w:cs="Times New Roman"/>
          <w:i/>
        </w:rPr>
        <w:t xml:space="preserve">to </w:t>
      </w:r>
      <w:r w:rsidR="008131F3" w:rsidRPr="00660EFE">
        <w:rPr>
          <w:rFonts w:ascii="Times New Roman" w:hAnsi="Times New Roman" w:cs="Times New Roman"/>
          <w:i/>
        </w:rPr>
        <w:t>Data</w:t>
      </w:r>
      <w:r w:rsidRPr="00660EFE">
        <w:rPr>
          <w:rFonts w:ascii="Times New Roman" w:hAnsi="Times New Roman" w:cs="Times New Roman"/>
          <w:i/>
        </w:rPr>
        <w:t xml:space="preserve">. </w:t>
      </w:r>
      <w:r w:rsidRPr="00660EFE">
        <w:rPr>
          <w:rFonts w:ascii="Times New Roman" w:hAnsi="Times New Roman" w:cs="Times New Roman"/>
        </w:rPr>
        <w:t>Oxford: Blackwell.</w:t>
      </w:r>
    </w:p>
    <w:p w14:paraId="410A45EF" w14:textId="4BBAC06B"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Ogunkeye</w:t>
      </w:r>
      <w:proofErr w:type="spellEnd"/>
      <w:r w:rsidRPr="00660EFE">
        <w:rPr>
          <w:rFonts w:ascii="Times New Roman" w:hAnsi="Times New Roman" w:cs="Times New Roman"/>
        </w:rPr>
        <w:t xml:space="preserve">, </w:t>
      </w:r>
      <w:r w:rsidR="00FB0D3D" w:rsidRPr="00660EFE">
        <w:rPr>
          <w:rFonts w:ascii="Times New Roman" w:hAnsi="Times New Roman" w:cs="Times New Roman"/>
          <w:lang w:val="yo-NG"/>
        </w:rPr>
        <w:t xml:space="preserve">M. </w:t>
      </w:r>
      <w:r w:rsidRPr="00660EFE">
        <w:rPr>
          <w:rFonts w:ascii="Times New Roman" w:hAnsi="Times New Roman" w:cs="Times New Roman"/>
        </w:rPr>
        <w:t>O</w:t>
      </w:r>
      <w:r w:rsidR="00FB0D3D" w:rsidRPr="00660EFE">
        <w:rPr>
          <w:rFonts w:ascii="Times New Roman" w:hAnsi="Times New Roman" w:cs="Times New Roman"/>
          <w:lang w:val="yo-NG"/>
        </w:rPr>
        <w:t>lufunmilayo</w:t>
      </w:r>
      <w:r w:rsidRPr="00660EFE">
        <w:rPr>
          <w:rFonts w:ascii="Times New Roman" w:hAnsi="Times New Roman" w:cs="Times New Roman"/>
        </w:rPr>
        <w:t xml:space="preserve">. 2005/2006. </w:t>
      </w:r>
      <w:r w:rsidR="00802089" w:rsidRPr="00660EFE">
        <w:rPr>
          <w:rFonts w:ascii="Times New Roman" w:hAnsi="Times New Roman" w:cs="Times New Roman"/>
          <w:lang w:val="yo-NG"/>
        </w:rPr>
        <w:t>“</w:t>
      </w:r>
      <w:r w:rsidRPr="00660EFE">
        <w:rPr>
          <w:rFonts w:ascii="Times New Roman" w:hAnsi="Times New Roman" w:cs="Times New Roman"/>
        </w:rPr>
        <w:t xml:space="preserve">A </w:t>
      </w:r>
      <w:r w:rsidR="00765898" w:rsidRPr="00660EFE">
        <w:rPr>
          <w:rFonts w:ascii="Times New Roman" w:hAnsi="Times New Roman" w:cs="Times New Roman"/>
        </w:rPr>
        <w:t xml:space="preserve">Syntactic </w:t>
      </w:r>
      <w:r w:rsidRPr="00660EFE">
        <w:rPr>
          <w:rFonts w:ascii="Times New Roman" w:hAnsi="Times New Roman" w:cs="Times New Roman"/>
        </w:rPr>
        <w:t xml:space="preserve">and </w:t>
      </w:r>
      <w:r w:rsidR="00765898" w:rsidRPr="00660EFE">
        <w:rPr>
          <w:rFonts w:ascii="Times New Roman" w:hAnsi="Times New Roman" w:cs="Times New Roman"/>
        </w:rPr>
        <w:t xml:space="preserve">Semantic Description </w:t>
      </w:r>
      <w:r w:rsidRPr="00660EFE">
        <w:rPr>
          <w:rFonts w:ascii="Times New Roman" w:hAnsi="Times New Roman" w:cs="Times New Roman"/>
        </w:rPr>
        <w:t xml:space="preserve">of Yoruba </w:t>
      </w:r>
      <w:r w:rsidR="00765898" w:rsidRPr="00660EFE">
        <w:rPr>
          <w:rFonts w:ascii="Times New Roman" w:hAnsi="Times New Roman" w:cs="Times New Roman"/>
        </w:rPr>
        <w:t>Affixes</w:t>
      </w:r>
      <w:r w:rsidRPr="00660EFE">
        <w:rPr>
          <w:rFonts w:ascii="Times New Roman" w:hAnsi="Times New Roman" w:cs="Times New Roman"/>
        </w:rPr>
        <w:t>.</w:t>
      </w:r>
      <w:r w:rsidR="00802089"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Journal of the Linguistic Association of Nigeria</w:t>
      </w:r>
      <w:r w:rsidR="00765898" w:rsidRPr="00660EFE">
        <w:rPr>
          <w:rFonts w:ascii="Times New Roman" w:hAnsi="Times New Roman" w:cs="Times New Roman"/>
          <w:i/>
          <w:lang w:val="yo-NG"/>
        </w:rPr>
        <w:t>,</w:t>
      </w:r>
      <w:r w:rsidRPr="00660EFE">
        <w:rPr>
          <w:rFonts w:ascii="Times New Roman" w:hAnsi="Times New Roman" w:cs="Times New Roman"/>
          <w:i/>
        </w:rPr>
        <w:t xml:space="preserve"> </w:t>
      </w:r>
      <w:r w:rsidR="00765898" w:rsidRPr="00660EFE">
        <w:rPr>
          <w:rFonts w:ascii="Times New Roman" w:hAnsi="Times New Roman" w:cs="Times New Roman"/>
          <w:iCs/>
          <w:lang w:val="yo-NG"/>
        </w:rPr>
        <w:t>9:</w:t>
      </w:r>
      <w:r w:rsidRPr="00660EFE">
        <w:rPr>
          <w:rFonts w:ascii="Times New Roman" w:hAnsi="Times New Roman" w:cs="Times New Roman"/>
          <w:i/>
        </w:rPr>
        <w:t xml:space="preserve"> </w:t>
      </w:r>
      <w:r w:rsidRPr="00660EFE">
        <w:rPr>
          <w:rFonts w:ascii="Times New Roman" w:hAnsi="Times New Roman" w:cs="Times New Roman"/>
        </w:rPr>
        <w:t xml:space="preserve">1-20. </w:t>
      </w:r>
    </w:p>
    <w:p w14:paraId="4229AB7B" w14:textId="635508F7"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Orie, O</w:t>
      </w:r>
      <w:r w:rsidR="006A43C0" w:rsidRPr="00660EFE">
        <w:rPr>
          <w:rFonts w:ascii="Times New Roman" w:hAnsi="Times New Roman" w:cs="Times New Roman"/>
          <w:lang w:val="yo-NG"/>
        </w:rPr>
        <w:t>lanike</w:t>
      </w:r>
      <w:r w:rsidR="00EB0CB0" w:rsidRPr="00660EFE">
        <w:rPr>
          <w:rFonts w:ascii="Times New Roman" w:hAnsi="Times New Roman" w:cs="Times New Roman"/>
          <w:lang w:val="yo-NG"/>
        </w:rPr>
        <w:t xml:space="preserve"> Ola</w:t>
      </w:r>
      <w:r w:rsidRPr="00660EFE">
        <w:rPr>
          <w:rFonts w:ascii="Times New Roman" w:hAnsi="Times New Roman" w:cs="Times New Roman"/>
        </w:rPr>
        <w:t xml:space="preserve">. 2001. </w:t>
      </w:r>
      <w:r w:rsidR="004D3DD2" w:rsidRPr="00660EFE">
        <w:rPr>
          <w:rFonts w:ascii="Times New Roman" w:hAnsi="Times New Roman" w:cs="Times New Roman"/>
          <w:lang w:val="yo-NG"/>
        </w:rPr>
        <w:t>“</w:t>
      </w:r>
      <w:r w:rsidRPr="00660EFE">
        <w:rPr>
          <w:rFonts w:ascii="Times New Roman" w:hAnsi="Times New Roman" w:cs="Times New Roman"/>
        </w:rPr>
        <w:t xml:space="preserve">An </w:t>
      </w:r>
      <w:r w:rsidR="006A43C0" w:rsidRPr="00660EFE">
        <w:rPr>
          <w:rFonts w:ascii="Times New Roman" w:hAnsi="Times New Roman" w:cs="Times New Roman"/>
        </w:rPr>
        <w:t>Alignment</w:t>
      </w:r>
      <w:r w:rsidRPr="00660EFE">
        <w:rPr>
          <w:rFonts w:ascii="Times New Roman" w:hAnsi="Times New Roman" w:cs="Times New Roman"/>
        </w:rPr>
        <w:t>-</w:t>
      </w:r>
      <w:r w:rsidR="006A43C0" w:rsidRPr="00660EFE">
        <w:rPr>
          <w:rFonts w:ascii="Times New Roman" w:hAnsi="Times New Roman" w:cs="Times New Roman"/>
        </w:rPr>
        <w:t xml:space="preserve">Based Account </w:t>
      </w:r>
      <w:r w:rsidRPr="00660EFE">
        <w:rPr>
          <w:rFonts w:ascii="Times New Roman" w:hAnsi="Times New Roman" w:cs="Times New Roman"/>
        </w:rPr>
        <w:t xml:space="preserve">of </w:t>
      </w:r>
      <w:r w:rsidR="006A43C0" w:rsidRPr="00660EFE">
        <w:rPr>
          <w:rFonts w:ascii="Times New Roman" w:hAnsi="Times New Roman" w:cs="Times New Roman"/>
        </w:rPr>
        <w:t xml:space="preserve">Vowel Harmony </w:t>
      </w:r>
      <w:r w:rsidRPr="00660EFE">
        <w:rPr>
          <w:rFonts w:ascii="Times New Roman" w:hAnsi="Times New Roman" w:cs="Times New Roman"/>
        </w:rPr>
        <w:t xml:space="preserve">in Ife </w:t>
      </w:r>
      <w:proofErr w:type="spellStart"/>
      <w:r w:rsidRPr="00660EFE">
        <w:rPr>
          <w:rFonts w:ascii="Times New Roman" w:hAnsi="Times New Roman" w:cs="Times New Roman"/>
        </w:rPr>
        <w:t>Yorùbá</w:t>
      </w:r>
      <w:proofErr w:type="spellEnd"/>
      <w:r w:rsidRPr="00660EFE">
        <w:rPr>
          <w:rFonts w:ascii="Times New Roman" w:hAnsi="Times New Roman" w:cs="Times New Roman"/>
        </w:rPr>
        <w:t>.</w:t>
      </w:r>
      <w:r w:rsidR="004D3DD2"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Journal of African Languages and Linguistics</w:t>
      </w:r>
      <w:r w:rsidRPr="00660EFE">
        <w:rPr>
          <w:rFonts w:ascii="Times New Roman" w:hAnsi="Times New Roman" w:cs="Times New Roman"/>
        </w:rPr>
        <w:t xml:space="preserve">, </w:t>
      </w:r>
      <w:r w:rsidRPr="00660EFE">
        <w:rPr>
          <w:rFonts w:ascii="Times New Roman" w:hAnsi="Times New Roman" w:cs="Times New Roman"/>
          <w:iCs/>
        </w:rPr>
        <w:t>22</w:t>
      </w:r>
      <w:r w:rsidR="006A43C0" w:rsidRPr="00660EFE">
        <w:rPr>
          <w:rFonts w:ascii="Times New Roman" w:hAnsi="Times New Roman" w:cs="Times New Roman"/>
          <w:lang w:val="yo-NG"/>
        </w:rPr>
        <w:t>:</w:t>
      </w:r>
      <w:r w:rsidRPr="00660EFE">
        <w:rPr>
          <w:rFonts w:ascii="Times New Roman" w:hAnsi="Times New Roman" w:cs="Times New Roman"/>
        </w:rPr>
        <w:t xml:space="preserve"> 117-43.</w:t>
      </w:r>
    </w:p>
    <w:p w14:paraId="53A4565D" w14:textId="7E778588"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Orie, O</w:t>
      </w:r>
      <w:r w:rsidR="00CA4C4E" w:rsidRPr="00660EFE">
        <w:rPr>
          <w:rFonts w:ascii="Times New Roman" w:hAnsi="Times New Roman" w:cs="Times New Roman"/>
          <w:lang w:val="yo-NG"/>
        </w:rPr>
        <w:t>lanike</w:t>
      </w:r>
      <w:r w:rsidRPr="00660EFE">
        <w:rPr>
          <w:rFonts w:ascii="Times New Roman" w:hAnsi="Times New Roman" w:cs="Times New Roman"/>
        </w:rPr>
        <w:t xml:space="preserve"> </w:t>
      </w:r>
      <w:r w:rsidR="00EB0CB0" w:rsidRPr="00660EFE">
        <w:rPr>
          <w:rFonts w:ascii="Times New Roman" w:hAnsi="Times New Roman" w:cs="Times New Roman"/>
          <w:lang w:val="yo-NG"/>
        </w:rPr>
        <w:t xml:space="preserve">Ola </w:t>
      </w:r>
      <w:r w:rsidR="00CA4C4E" w:rsidRPr="00660EFE">
        <w:rPr>
          <w:rFonts w:ascii="Times New Roman" w:hAnsi="Times New Roman" w:cs="Times New Roman"/>
          <w:lang w:val="yo-NG"/>
        </w:rPr>
        <w:t>and</w:t>
      </w:r>
      <w:r w:rsidRPr="00660EFE">
        <w:rPr>
          <w:rFonts w:ascii="Times New Roman" w:hAnsi="Times New Roman" w:cs="Times New Roman"/>
        </w:rPr>
        <w:t xml:space="preserve"> </w:t>
      </w:r>
      <w:r w:rsidR="00D3183E" w:rsidRPr="00660EFE">
        <w:rPr>
          <w:rFonts w:ascii="Times New Roman" w:hAnsi="Times New Roman" w:cs="Times New Roman"/>
          <w:lang w:val="yo-NG"/>
        </w:rPr>
        <w:t xml:space="preserve">Douglas </w:t>
      </w:r>
      <w:proofErr w:type="spellStart"/>
      <w:r w:rsidRPr="00660EFE">
        <w:rPr>
          <w:rFonts w:ascii="Times New Roman" w:hAnsi="Times New Roman" w:cs="Times New Roman"/>
        </w:rPr>
        <w:t>Pulleyblank</w:t>
      </w:r>
      <w:proofErr w:type="spellEnd"/>
      <w:r w:rsidRPr="00660EFE">
        <w:rPr>
          <w:rFonts w:ascii="Times New Roman" w:hAnsi="Times New Roman" w:cs="Times New Roman"/>
        </w:rPr>
        <w:t xml:space="preserve">. 2002. </w:t>
      </w:r>
      <w:r w:rsidR="00B80956" w:rsidRPr="00660EFE">
        <w:rPr>
          <w:rFonts w:ascii="Times New Roman" w:hAnsi="Times New Roman" w:cs="Times New Roman"/>
          <w:lang w:val="yo-NG"/>
        </w:rPr>
        <w:t>“</w:t>
      </w:r>
      <w:proofErr w:type="spellStart"/>
      <w:r w:rsidRPr="00660EFE">
        <w:rPr>
          <w:rFonts w:ascii="Times New Roman" w:hAnsi="Times New Roman" w:cs="Times New Roman"/>
        </w:rPr>
        <w:t>Yorùbá</w:t>
      </w:r>
      <w:proofErr w:type="spellEnd"/>
      <w:r w:rsidRPr="00660EFE">
        <w:rPr>
          <w:rFonts w:ascii="Times New Roman" w:hAnsi="Times New Roman" w:cs="Times New Roman"/>
        </w:rPr>
        <w:t xml:space="preserve"> </w:t>
      </w:r>
      <w:r w:rsidR="00CA4C4E" w:rsidRPr="00660EFE">
        <w:rPr>
          <w:rFonts w:ascii="Times New Roman" w:hAnsi="Times New Roman" w:cs="Times New Roman"/>
        </w:rPr>
        <w:t>Vowel Elision</w:t>
      </w:r>
      <w:r w:rsidRPr="00660EFE">
        <w:rPr>
          <w:rFonts w:ascii="Times New Roman" w:hAnsi="Times New Roman" w:cs="Times New Roman"/>
        </w:rPr>
        <w:t xml:space="preserve">: Minimality </w:t>
      </w:r>
      <w:r w:rsidR="00CA4C4E" w:rsidRPr="00660EFE">
        <w:rPr>
          <w:rFonts w:ascii="Times New Roman" w:hAnsi="Times New Roman" w:cs="Times New Roman"/>
        </w:rPr>
        <w:t>Effects</w:t>
      </w:r>
      <w:r w:rsidRPr="00660EFE">
        <w:rPr>
          <w:rFonts w:ascii="Times New Roman" w:hAnsi="Times New Roman" w:cs="Times New Roman"/>
        </w:rPr>
        <w:t>.</w:t>
      </w:r>
      <w:r w:rsidR="00B80956"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Natural Languages and Linguistic Theory</w:t>
      </w:r>
      <w:r w:rsidRPr="00660EFE">
        <w:rPr>
          <w:rFonts w:ascii="Times New Roman" w:hAnsi="Times New Roman" w:cs="Times New Roman"/>
        </w:rPr>
        <w:t xml:space="preserve">, </w:t>
      </w:r>
      <w:r w:rsidRPr="00660EFE">
        <w:rPr>
          <w:rFonts w:ascii="Times New Roman" w:hAnsi="Times New Roman" w:cs="Times New Roman"/>
          <w:iCs/>
        </w:rPr>
        <w:t>20 (1)</w:t>
      </w:r>
      <w:r w:rsidR="00B80956" w:rsidRPr="00660EFE">
        <w:rPr>
          <w:rFonts w:ascii="Times New Roman" w:hAnsi="Times New Roman" w:cs="Times New Roman"/>
          <w:iCs/>
          <w:lang w:val="yo-NG"/>
        </w:rPr>
        <w:t xml:space="preserve">: </w:t>
      </w:r>
      <w:r w:rsidRPr="00660EFE">
        <w:rPr>
          <w:rFonts w:ascii="Times New Roman" w:hAnsi="Times New Roman" w:cs="Times New Roman"/>
        </w:rPr>
        <w:t>101-156.</w:t>
      </w:r>
    </w:p>
    <w:p w14:paraId="62920EF7" w14:textId="30046576" w:rsidR="005C18A3" w:rsidRPr="00660EFE" w:rsidRDefault="005C18A3" w:rsidP="00660EFE">
      <w:pPr>
        <w:spacing w:after="0"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Owólabi</w:t>
      </w:r>
      <w:proofErr w:type="spellEnd"/>
      <w:r w:rsidRPr="00660EFE">
        <w:rPr>
          <w:rFonts w:ascii="Times New Roman" w:hAnsi="Times New Roman" w:cs="Times New Roman"/>
        </w:rPr>
        <w:t>́, K</w:t>
      </w:r>
      <w:r w:rsidR="00FD6CBE" w:rsidRPr="00660EFE">
        <w:rPr>
          <w:rFonts w:ascii="Times New Roman" w:hAnsi="Times New Roman" w:cs="Times New Roman"/>
          <w:lang w:val="yo-NG"/>
        </w:rPr>
        <w:t>ola</w:t>
      </w:r>
      <w:r w:rsidRPr="00660EFE">
        <w:rPr>
          <w:rFonts w:ascii="Times New Roman" w:hAnsi="Times New Roman" w:cs="Times New Roman"/>
        </w:rPr>
        <w:t xml:space="preserve">. 1995. </w:t>
      </w:r>
      <w:r w:rsidR="00F353AB" w:rsidRPr="00660EFE">
        <w:rPr>
          <w:rFonts w:ascii="Times New Roman" w:hAnsi="Times New Roman" w:cs="Times New Roman"/>
          <w:lang w:val="yo-NG"/>
        </w:rPr>
        <w:t>“</w:t>
      </w:r>
      <w:r w:rsidRPr="00660EFE">
        <w:rPr>
          <w:rFonts w:ascii="Times New Roman" w:hAnsi="Times New Roman" w:cs="Times New Roman"/>
        </w:rPr>
        <w:t xml:space="preserve">More on </w:t>
      </w:r>
      <w:proofErr w:type="spellStart"/>
      <w:r w:rsidRPr="00660EFE">
        <w:rPr>
          <w:rFonts w:ascii="Times New Roman" w:hAnsi="Times New Roman" w:cs="Times New Roman"/>
        </w:rPr>
        <w:t>Yorùbá</w:t>
      </w:r>
      <w:proofErr w:type="spellEnd"/>
      <w:r w:rsidRPr="00660EFE">
        <w:rPr>
          <w:rFonts w:ascii="Times New Roman" w:hAnsi="Times New Roman" w:cs="Times New Roman"/>
        </w:rPr>
        <w:t xml:space="preserve"> </w:t>
      </w:r>
      <w:r w:rsidR="00F353AB" w:rsidRPr="00660EFE">
        <w:rPr>
          <w:rFonts w:ascii="Times New Roman" w:hAnsi="Times New Roman" w:cs="Times New Roman"/>
        </w:rPr>
        <w:t>Prefixing Morphology</w:t>
      </w:r>
      <w:r w:rsidRPr="00660EFE">
        <w:rPr>
          <w:rFonts w:ascii="Times New Roman" w:hAnsi="Times New Roman" w:cs="Times New Roman"/>
        </w:rPr>
        <w:t>.</w:t>
      </w:r>
      <w:r w:rsidR="00F353AB"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 xml:space="preserve">Language in Nigeria: </w:t>
      </w:r>
      <w:r w:rsidR="00F353AB" w:rsidRPr="00660EFE">
        <w:rPr>
          <w:rFonts w:ascii="Times New Roman" w:hAnsi="Times New Roman" w:cs="Times New Roman"/>
          <w:i/>
        </w:rPr>
        <w:t xml:space="preserve">Essays </w:t>
      </w:r>
      <w:r w:rsidRPr="00660EFE">
        <w:rPr>
          <w:rFonts w:ascii="Times New Roman" w:hAnsi="Times New Roman" w:cs="Times New Roman"/>
          <w:i/>
        </w:rPr>
        <w:t xml:space="preserve">in </w:t>
      </w:r>
      <w:proofErr w:type="spellStart"/>
      <w:r w:rsidR="00F353AB" w:rsidRPr="00660EFE">
        <w:rPr>
          <w:rFonts w:ascii="Times New Roman" w:hAnsi="Times New Roman" w:cs="Times New Roman"/>
          <w:i/>
        </w:rPr>
        <w:t>Honour</w:t>
      </w:r>
      <w:proofErr w:type="spellEnd"/>
      <w:r w:rsidR="00F353AB" w:rsidRPr="00660EFE">
        <w:rPr>
          <w:rFonts w:ascii="Times New Roman" w:hAnsi="Times New Roman" w:cs="Times New Roman"/>
          <w:i/>
        </w:rPr>
        <w:t xml:space="preserve"> </w:t>
      </w:r>
      <w:r w:rsidRPr="00660EFE">
        <w:rPr>
          <w:rFonts w:ascii="Times New Roman" w:hAnsi="Times New Roman" w:cs="Times New Roman"/>
          <w:i/>
        </w:rPr>
        <w:t xml:space="preserve">of Ayo </w:t>
      </w:r>
      <w:proofErr w:type="spellStart"/>
      <w:r w:rsidRPr="00660EFE">
        <w:rPr>
          <w:rFonts w:ascii="Times New Roman" w:hAnsi="Times New Roman" w:cs="Times New Roman"/>
          <w:i/>
        </w:rPr>
        <w:t>Bamgbose</w:t>
      </w:r>
      <w:proofErr w:type="spellEnd"/>
      <w:r w:rsidR="00F353AB" w:rsidRPr="00660EFE">
        <w:rPr>
          <w:rFonts w:ascii="Times New Roman" w:hAnsi="Times New Roman" w:cs="Times New Roman"/>
          <w:iCs/>
          <w:lang w:val="yo-NG"/>
        </w:rPr>
        <w:t xml:space="preserve">, edited by </w:t>
      </w:r>
      <w:r w:rsidR="00F353AB" w:rsidRPr="00660EFE">
        <w:rPr>
          <w:rFonts w:ascii="Times New Roman" w:hAnsi="Times New Roman" w:cs="Times New Roman"/>
        </w:rPr>
        <w:t>K. Owolabi</w:t>
      </w:r>
      <w:r w:rsidR="00F353AB" w:rsidRPr="00660EFE">
        <w:rPr>
          <w:rFonts w:ascii="Times New Roman" w:hAnsi="Times New Roman" w:cs="Times New Roman"/>
          <w:lang w:val="yo-NG"/>
        </w:rPr>
        <w:t>,</w:t>
      </w:r>
      <w:r w:rsidRPr="00660EFE">
        <w:rPr>
          <w:rFonts w:ascii="Times New Roman" w:hAnsi="Times New Roman" w:cs="Times New Roman"/>
        </w:rPr>
        <w:t xml:space="preserve"> 92-112. Ibadan: Group Publishers.</w:t>
      </w:r>
    </w:p>
    <w:p w14:paraId="18550A20" w14:textId="33B51DAF"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Owolabi, K</w:t>
      </w:r>
      <w:r w:rsidR="00CA0428" w:rsidRPr="00660EFE">
        <w:rPr>
          <w:rFonts w:ascii="Times New Roman" w:hAnsi="Times New Roman" w:cs="Times New Roman"/>
          <w:lang w:val="yo-NG"/>
        </w:rPr>
        <w:t>ola</w:t>
      </w:r>
      <w:r w:rsidRPr="00660EFE">
        <w:rPr>
          <w:rFonts w:ascii="Times New Roman" w:hAnsi="Times New Roman" w:cs="Times New Roman"/>
        </w:rPr>
        <w:t xml:space="preserve">. 2011. </w:t>
      </w:r>
      <w:proofErr w:type="spellStart"/>
      <w:r w:rsidRPr="00660EFE">
        <w:rPr>
          <w:rFonts w:ascii="Times New Roman" w:hAnsi="Times New Roman" w:cs="Times New Roman"/>
          <w:i/>
        </w:rPr>
        <w:t>Ìjìnl</w:t>
      </w:r>
      <w:proofErr w:type="spellEnd"/>
      <w:r w:rsidR="0034379F" w:rsidRPr="00660EFE">
        <w:rPr>
          <w:rFonts w:ascii="Times New Roman" w:hAnsi="Times New Roman" w:cs="Times New Roman"/>
          <w:i/>
          <w:lang w:val="yo-NG"/>
        </w:rPr>
        <w:t>ẹ̀</w:t>
      </w:r>
      <w:r w:rsidRPr="00660EFE">
        <w:rPr>
          <w:rFonts w:ascii="Times New Roman" w:hAnsi="Times New Roman" w:cs="Times New Roman"/>
        </w:rPr>
        <w:t xml:space="preserve"> </w:t>
      </w:r>
      <w:proofErr w:type="spellStart"/>
      <w:r w:rsidR="00CA0428" w:rsidRPr="00660EFE">
        <w:rPr>
          <w:rFonts w:ascii="Times New Roman" w:hAnsi="Times New Roman" w:cs="Times New Roman"/>
          <w:i/>
        </w:rPr>
        <w:t>Ìtúpal</w:t>
      </w:r>
      <w:proofErr w:type="spellEnd"/>
      <w:r w:rsidR="0034379F" w:rsidRPr="00660EFE">
        <w:rPr>
          <w:rFonts w:ascii="Times New Roman" w:hAnsi="Times New Roman" w:cs="Times New Roman"/>
          <w:i/>
          <w:lang w:val="yo-NG"/>
        </w:rPr>
        <w:t>ẹ̀</w:t>
      </w:r>
      <w:r w:rsidR="00CA0428" w:rsidRPr="00660EFE">
        <w:rPr>
          <w:rFonts w:ascii="Times New Roman" w:hAnsi="Times New Roman" w:cs="Times New Roman"/>
        </w:rPr>
        <w:t xml:space="preserve"> </w:t>
      </w:r>
      <w:proofErr w:type="spellStart"/>
      <w:r w:rsidR="00CA0428" w:rsidRPr="00660EFE">
        <w:rPr>
          <w:rFonts w:ascii="Times New Roman" w:hAnsi="Times New Roman" w:cs="Times New Roman"/>
          <w:i/>
        </w:rPr>
        <w:t>Èdè</w:t>
      </w:r>
      <w:proofErr w:type="spellEnd"/>
      <w:r w:rsidR="00CA0428" w:rsidRPr="00660EFE">
        <w:rPr>
          <w:rFonts w:ascii="Times New Roman" w:hAnsi="Times New Roman" w:cs="Times New Roman"/>
        </w:rPr>
        <w:t xml:space="preserve"> </w:t>
      </w:r>
      <w:proofErr w:type="spellStart"/>
      <w:r w:rsidRPr="00660EFE">
        <w:rPr>
          <w:rFonts w:ascii="Times New Roman" w:hAnsi="Times New Roman" w:cs="Times New Roman"/>
          <w:i/>
        </w:rPr>
        <w:t>Yorùbá</w:t>
      </w:r>
      <w:proofErr w:type="spellEnd"/>
      <w:r w:rsidRPr="00660EFE">
        <w:rPr>
          <w:rFonts w:ascii="Times New Roman" w:hAnsi="Times New Roman" w:cs="Times New Roman"/>
          <w:i/>
        </w:rPr>
        <w:t xml:space="preserve"> I</w:t>
      </w:r>
      <w:r w:rsidRPr="00660EFE">
        <w:rPr>
          <w:rFonts w:ascii="Times New Roman" w:hAnsi="Times New Roman" w:cs="Times New Roman"/>
        </w:rPr>
        <w:t xml:space="preserve">: </w:t>
      </w:r>
      <w:proofErr w:type="spellStart"/>
      <w:r w:rsidRPr="00660EFE">
        <w:rPr>
          <w:rFonts w:ascii="Times New Roman" w:hAnsi="Times New Roman" w:cs="Times New Roman"/>
          <w:i/>
        </w:rPr>
        <w:t>Fòn</w:t>
      </w:r>
      <w:proofErr w:type="spellEnd"/>
      <w:r w:rsidR="0034379F" w:rsidRPr="00660EFE">
        <w:rPr>
          <w:rFonts w:ascii="Times New Roman" w:hAnsi="Times New Roman" w:cs="Times New Roman"/>
          <w:i/>
          <w:lang w:val="yo-NG"/>
        </w:rPr>
        <w:t>ẹ́</w:t>
      </w:r>
      <w:proofErr w:type="spellStart"/>
      <w:r w:rsidRPr="00660EFE">
        <w:rPr>
          <w:rFonts w:ascii="Times New Roman" w:hAnsi="Times New Roman" w:cs="Times New Roman"/>
          <w:i/>
        </w:rPr>
        <w:t>tíìkì</w:t>
      </w:r>
      <w:proofErr w:type="spellEnd"/>
      <w:r w:rsidRPr="00660EFE">
        <w:rPr>
          <w:rFonts w:ascii="Times New Roman" w:hAnsi="Times New Roman" w:cs="Times New Roman"/>
        </w:rPr>
        <w:t xml:space="preserve"> </w:t>
      </w:r>
      <w:proofErr w:type="spellStart"/>
      <w:r w:rsidRPr="00660EFE">
        <w:rPr>
          <w:rFonts w:ascii="Times New Roman" w:hAnsi="Times New Roman" w:cs="Times New Roman"/>
          <w:i/>
        </w:rPr>
        <w:t>àti</w:t>
      </w:r>
      <w:proofErr w:type="spellEnd"/>
      <w:r w:rsidRPr="00660EFE">
        <w:rPr>
          <w:rFonts w:ascii="Times New Roman" w:hAnsi="Times New Roman" w:cs="Times New Roman"/>
        </w:rPr>
        <w:t xml:space="preserve"> </w:t>
      </w:r>
      <w:r w:rsidR="00CA0428" w:rsidRPr="00660EFE">
        <w:rPr>
          <w:rFonts w:ascii="Times New Roman" w:hAnsi="Times New Roman" w:cs="Times New Roman"/>
          <w:i/>
        </w:rPr>
        <w:t>Fon</w:t>
      </w:r>
      <w:r w:rsidR="0034379F" w:rsidRPr="00660EFE">
        <w:rPr>
          <w:rFonts w:ascii="Times New Roman" w:hAnsi="Times New Roman" w:cs="Times New Roman"/>
          <w:i/>
          <w:lang w:val="yo-NG"/>
        </w:rPr>
        <w:t>ọ́</w:t>
      </w:r>
      <w:r w:rsidR="00CA0428" w:rsidRPr="00660EFE">
        <w:rPr>
          <w:rFonts w:ascii="Times New Roman" w:hAnsi="Times New Roman" w:cs="Times New Roman"/>
          <w:i/>
        </w:rPr>
        <w:t>l</w:t>
      </w:r>
      <w:r w:rsidR="0034379F" w:rsidRPr="00660EFE">
        <w:rPr>
          <w:rFonts w:ascii="Times New Roman" w:hAnsi="Times New Roman" w:cs="Times New Roman"/>
          <w:i/>
          <w:lang w:val="yo-NG"/>
        </w:rPr>
        <w:t>ọ́</w:t>
      </w:r>
      <w:proofErr w:type="spellStart"/>
      <w:r w:rsidR="00CA0428" w:rsidRPr="00660EFE">
        <w:rPr>
          <w:rFonts w:ascii="Times New Roman" w:hAnsi="Times New Roman" w:cs="Times New Roman"/>
          <w:i/>
        </w:rPr>
        <w:t>jì</w:t>
      </w:r>
      <w:proofErr w:type="spellEnd"/>
      <w:r w:rsidRPr="00660EFE">
        <w:rPr>
          <w:rFonts w:ascii="Times New Roman" w:hAnsi="Times New Roman" w:cs="Times New Roman"/>
        </w:rPr>
        <w:t xml:space="preserve">. Ibadan: Universal </w:t>
      </w:r>
      <w:proofErr w:type="spellStart"/>
      <w:r w:rsidRPr="00660EFE">
        <w:rPr>
          <w:rFonts w:ascii="Times New Roman" w:hAnsi="Times New Roman" w:cs="Times New Roman"/>
        </w:rPr>
        <w:t>Akada</w:t>
      </w:r>
      <w:proofErr w:type="spellEnd"/>
      <w:r w:rsidRPr="00660EFE">
        <w:rPr>
          <w:rFonts w:ascii="Times New Roman" w:hAnsi="Times New Roman" w:cs="Times New Roman"/>
        </w:rPr>
        <w:t xml:space="preserve"> Books Nigeria Limited.</w:t>
      </w:r>
    </w:p>
    <w:p w14:paraId="117232C9" w14:textId="50481EA5"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Oyebade</w:t>
      </w:r>
      <w:proofErr w:type="spellEnd"/>
      <w:r w:rsidRPr="00660EFE">
        <w:rPr>
          <w:rFonts w:ascii="Times New Roman" w:hAnsi="Times New Roman" w:cs="Times New Roman"/>
        </w:rPr>
        <w:t>, F</w:t>
      </w:r>
      <w:r w:rsidR="00EE6C83" w:rsidRPr="00660EFE">
        <w:rPr>
          <w:rFonts w:ascii="Times New Roman" w:hAnsi="Times New Roman" w:cs="Times New Roman"/>
          <w:lang w:val="yo-NG"/>
        </w:rPr>
        <w:t>rancis</w:t>
      </w:r>
      <w:r w:rsidRPr="00660EFE">
        <w:rPr>
          <w:rFonts w:ascii="Times New Roman" w:hAnsi="Times New Roman" w:cs="Times New Roman"/>
        </w:rPr>
        <w:t xml:space="preserve">. 2010. </w:t>
      </w:r>
      <w:r w:rsidR="00B97C60" w:rsidRPr="00660EFE">
        <w:rPr>
          <w:rFonts w:ascii="Times New Roman" w:hAnsi="Times New Roman" w:cs="Times New Roman"/>
          <w:lang w:val="yo-NG"/>
        </w:rPr>
        <w:t>“</w:t>
      </w:r>
      <w:proofErr w:type="spellStart"/>
      <w:r w:rsidRPr="00660EFE">
        <w:rPr>
          <w:rFonts w:ascii="Times New Roman" w:hAnsi="Times New Roman" w:cs="Times New Roman"/>
        </w:rPr>
        <w:t>Yorùbá</w:t>
      </w:r>
      <w:proofErr w:type="spellEnd"/>
      <w:r w:rsidRPr="00660EFE">
        <w:rPr>
          <w:rFonts w:ascii="Times New Roman" w:hAnsi="Times New Roman" w:cs="Times New Roman"/>
        </w:rPr>
        <w:t xml:space="preserve"> </w:t>
      </w:r>
      <w:r w:rsidR="00B97C60" w:rsidRPr="00660EFE">
        <w:rPr>
          <w:rFonts w:ascii="Times New Roman" w:hAnsi="Times New Roman" w:cs="Times New Roman"/>
        </w:rPr>
        <w:t>Phonology</w:t>
      </w:r>
      <w:r w:rsidRPr="00660EFE">
        <w:rPr>
          <w:rFonts w:ascii="Times New Roman" w:hAnsi="Times New Roman" w:cs="Times New Roman"/>
        </w:rPr>
        <w:t>.</w:t>
      </w:r>
      <w:r w:rsidR="00B97C60"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Basic</w:t>
      </w:r>
      <w:r w:rsidRPr="00660EFE">
        <w:rPr>
          <w:rFonts w:ascii="Times New Roman" w:hAnsi="Times New Roman" w:cs="Times New Roman"/>
        </w:rPr>
        <w:t xml:space="preserve"> </w:t>
      </w:r>
      <w:r w:rsidR="00B97C60" w:rsidRPr="00660EFE">
        <w:rPr>
          <w:rFonts w:ascii="Times New Roman" w:hAnsi="Times New Roman" w:cs="Times New Roman"/>
          <w:i/>
        </w:rPr>
        <w:t>Linguistics</w:t>
      </w:r>
      <w:r w:rsidR="00B97C60" w:rsidRPr="00660EFE">
        <w:rPr>
          <w:rFonts w:ascii="Times New Roman" w:hAnsi="Times New Roman" w:cs="Times New Roman"/>
        </w:rPr>
        <w:t xml:space="preserve"> </w:t>
      </w:r>
      <w:r w:rsidRPr="00660EFE">
        <w:rPr>
          <w:rFonts w:ascii="Times New Roman" w:hAnsi="Times New Roman" w:cs="Times New Roman"/>
          <w:i/>
        </w:rPr>
        <w:t>for</w:t>
      </w:r>
      <w:r w:rsidRPr="00660EFE">
        <w:rPr>
          <w:rFonts w:ascii="Times New Roman" w:hAnsi="Times New Roman" w:cs="Times New Roman"/>
        </w:rPr>
        <w:t xml:space="preserve"> </w:t>
      </w:r>
      <w:r w:rsidRPr="00660EFE">
        <w:rPr>
          <w:rFonts w:ascii="Times New Roman" w:hAnsi="Times New Roman" w:cs="Times New Roman"/>
          <w:i/>
        </w:rPr>
        <w:t>Nigerian</w:t>
      </w:r>
      <w:r w:rsidRPr="00660EFE">
        <w:rPr>
          <w:rFonts w:ascii="Times New Roman" w:hAnsi="Times New Roman" w:cs="Times New Roman"/>
        </w:rPr>
        <w:t xml:space="preserve"> </w:t>
      </w:r>
      <w:r w:rsidR="00B97C60" w:rsidRPr="00660EFE">
        <w:rPr>
          <w:rFonts w:ascii="Times New Roman" w:hAnsi="Times New Roman" w:cs="Times New Roman"/>
          <w:i/>
        </w:rPr>
        <w:t>Languages</w:t>
      </w:r>
      <w:r w:rsidR="00B97C60" w:rsidRPr="00660EFE">
        <w:rPr>
          <w:rFonts w:ascii="Times New Roman" w:hAnsi="Times New Roman" w:cs="Times New Roman"/>
          <w:lang w:val="yo-NG"/>
        </w:rPr>
        <w:t xml:space="preserve">, edited by </w:t>
      </w:r>
      <w:r w:rsidR="00B97C60" w:rsidRPr="00660EFE">
        <w:rPr>
          <w:rFonts w:ascii="Times New Roman" w:hAnsi="Times New Roman" w:cs="Times New Roman"/>
        </w:rPr>
        <w:t>O. Yusuf</w:t>
      </w:r>
      <w:r w:rsidR="00B97C60" w:rsidRPr="00660EFE">
        <w:rPr>
          <w:rFonts w:ascii="Times New Roman" w:hAnsi="Times New Roman" w:cs="Times New Roman"/>
          <w:lang w:val="yo-NG"/>
        </w:rPr>
        <w:t xml:space="preserve">, </w:t>
      </w:r>
      <w:r w:rsidRPr="00660EFE">
        <w:rPr>
          <w:rFonts w:ascii="Times New Roman" w:hAnsi="Times New Roman" w:cs="Times New Roman"/>
        </w:rPr>
        <w:t xml:space="preserve">228-246. Ijebu-Ode: </w:t>
      </w:r>
      <w:proofErr w:type="spellStart"/>
      <w:r w:rsidRPr="00660EFE">
        <w:rPr>
          <w:rFonts w:ascii="Times New Roman" w:hAnsi="Times New Roman" w:cs="Times New Roman"/>
        </w:rPr>
        <w:t>Shebiotimo</w:t>
      </w:r>
      <w:proofErr w:type="spellEnd"/>
      <w:r w:rsidRPr="00660EFE">
        <w:rPr>
          <w:rFonts w:ascii="Times New Roman" w:hAnsi="Times New Roman" w:cs="Times New Roman"/>
        </w:rPr>
        <w:t xml:space="preserve"> Publications.</w:t>
      </w:r>
    </w:p>
    <w:p w14:paraId="65131598" w14:textId="15E7BB4B"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Oyebade</w:t>
      </w:r>
      <w:proofErr w:type="spellEnd"/>
      <w:r w:rsidRPr="00660EFE">
        <w:rPr>
          <w:rFonts w:ascii="Times New Roman" w:hAnsi="Times New Roman" w:cs="Times New Roman"/>
        </w:rPr>
        <w:t>, F</w:t>
      </w:r>
      <w:r w:rsidR="00025399" w:rsidRPr="00660EFE">
        <w:rPr>
          <w:rFonts w:ascii="Times New Roman" w:hAnsi="Times New Roman" w:cs="Times New Roman"/>
          <w:lang w:val="yo-NG"/>
        </w:rPr>
        <w:t>rancis</w:t>
      </w:r>
      <w:r w:rsidRPr="00660EFE">
        <w:rPr>
          <w:rFonts w:ascii="Times New Roman" w:hAnsi="Times New Roman" w:cs="Times New Roman"/>
        </w:rPr>
        <w:t xml:space="preserve">. 2018. </w:t>
      </w:r>
      <w:r w:rsidRPr="00660EFE">
        <w:rPr>
          <w:rFonts w:ascii="Times New Roman" w:hAnsi="Times New Roman" w:cs="Times New Roman"/>
          <w:i/>
        </w:rPr>
        <w:t xml:space="preserve">A </w:t>
      </w:r>
      <w:r w:rsidR="00025399" w:rsidRPr="00660EFE">
        <w:rPr>
          <w:rFonts w:ascii="Times New Roman" w:hAnsi="Times New Roman" w:cs="Times New Roman"/>
          <w:i/>
        </w:rPr>
        <w:t xml:space="preserve">Course </w:t>
      </w:r>
      <w:r w:rsidRPr="00660EFE">
        <w:rPr>
          <w:rFonts w:ascii="Times New Roman" w:hAnsi="Times New Roman" w:cs="Times New Roman"/>
          <w:i/>
        </w:rPr>
        <w:t xml:space="preserve">in </w:t>
      </w:r>
      <w:r w:rsidR="00025399" w:rsidRPr="00660EFE">
        <w:rPr>
          <w:rFonts w:ascii="Times New Roman" w:hAnsi="Times New Roman" w:cs="Times New Roman"/>
          <w:i/>
        </w:rPr>
        <w:t>Phonology</w:t>
      </w:r>
      <w:r w:rsidR="008E6CF0" w:rsidRPr="00660EFE">
        <w:rPr>
          <w:rFonts w:ascii="Times New Roman" w:hAnsi="Times New Roman" w:cs="Times New Roman"/>
          <w:i/>
          <w:lang w:val="yo-NG"/>
        </w:rPr>
        <w:t xml:space="preserve"> </w:t>
      </w:r>
      <w:r w:rsidR="008E6CF0" w:rsidRPr="00660EFE">
        <w:rPr>
          <w:rFonts w:ascii="Times New Roman" w:hAnsi="Times New Roman" w:cs="Times New Roman"/>
          <w:iCs/>
          <w:lang w:val="yo-NG"/>
        </w:rPr>
        <w:t>(3rd edn.)</w:t>
      </w:r>
      <w:r w:rsidRPr="00660EFE">
        <w:rPr>
          <w:rFonts w:ascii="Times New Roman" w:hAnsi="Times New Roman" w:cs="Times New Roman"/>
        </w:rPr>
        <w:t xml:space="preserve">. Ijebu-Ode: </w:t>
      </w:r>
      <w:proofErr w:type="spellStart"/>
      <w:r w:rsidRPr="00660EFE">
        <w:rPr>
          <w:rFonts w:ascii="Times New Roman" w:hAnsi="Times New Roman" w:cs="Times New Roman"/>
        </w:rPr>
        <w:t>Shebiotimo</w:t>
      </w:r>
      <w:proofErr w:type="spellEnd"/>
      <w:r w:rsidRPr="00660EFE">
        <w:rPr>
          <w:rFonts w:ascii="Times New Roman" w:hAnsi="Times New Roman" w:cs="Times New Roman"/>
        </w:rPr>
        <w:t xml:space="preserve"> Publications.</w:t>
      </w:r>
    </w:p>
    <w:p w14:paraId="28305A7C" w14:textId="07DDD58C"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Oyebola</w:t>
      </w:r>
      <w:proofErr w:type="spellEnd"/>
      <w:r w:rsidRPr="00660EFE">
        <w:rPr>
          <w:rFonts w:ascii="Times New Roman" w:hAnsi="Times New Roman" w:cs="Times New Roman"/>
        </w:rPr>
        <w:t>, M</w:t>
      </w:r>
      <w:r w:rsidR="00BE7FCC" w:rsidRPr="00660EFE">
        <w:rPr>
          <w:rFonts w:ascii="Times New Roman" w:hAnsi="Times New Roman" w:cs="Times New Roman"/>
          <w:lang w:val="yo-NG"/>
        </w:rPr>
        <w:t>ichael</w:t>
      </w:r>
      <w:r w:rsidRPr="00660EFE">
        <w:rPr>
          <w:rFonts w:ascii="Times New Roman" w:hAnsi="Times New Roman" w:cs="Times New Roman"/>
        </w:rPr>
        <w:t xml:space="preserve">. 2003. </w:t>
      </w:r>
      <w:r w:rsidR="00BE7FCC" w:rsidRPr="00660EFE">
        <w:rPr>
          <w:rFonts w:ascii="Times New Roman" w:hAnsi="Times New Roman" w:cs="Times New Roman"/>
          <w:lang w:val="yo-NG"/>
        </w:rPr>
        <w:t>“</w:t>
      </w:r>
      <w:r w:rsidRPr="00660EFE">
        <w:rPr>
          <w:rFonts w:ascii="Times New Roman" w:hAnsi="Times New Roman" w:cs="Times New Roman"/>
        </w:rPr>
        <w:t xml:space="preserve">Vowel </w:t>
      </w:r>
      <w:r w:rsidR="00BE7FCC" w:rsidRPr="00660EFE">
        <w:rPr>
          <w:rFonts w:ascii="Times New Roman" w:hAnsi="Times New Roman" w:cs="Times New Roman"/>
        </w:rPr>
        <w:t xml:space="preserve">Harmony </w:t>
      </w:r>
      <w:r w:rsidRPr="00660EFE">
        <w:rPr>
          <w:rFonts w:ascii="Times New Roman" w:hAnsi="Times New Roman" w:cs="Times New Roman"/>
        </w:rPr>
        <w:t xml:space="preserve">in Yoruba: An </w:t>
      </w:r>
      <w:proofErr w:type="spellStart"/>
      <w:r w:rsidR="00BE7FCC" w:rsidRPr="00660EFE">
        <w:rPr>
          <w:rFonts w:ascii="Times New Roman" w:hAnsi="Times New Roman" w:cs="Times New Roman"/>
        </w:rPr>
        <w:t>Autosegmental</w:t>
      </w:r>
      <w:proofErr w:type="spellEnd"/>
      <w:r w:rsidR="00BE7FCC" w:rsidRPr="00660EFE">
        <w:rPr>
          <w:rFonts w:ascii="Times New Roman" w:hAnsi="Times New Roman" w:cs="Times New Roman"/>
        </w:rPr>
        <w:t xml:space="preserve"> Approach</w:t>
      </w:r>
      <w:r w:rsidRPr="00660EFE">
        <w:rPr>
          <w:rFonts w:ascii="Times New Roman" w:hAnsi="Times New Roman" w:cs="Times New Roman"/>
        </w:rPr>
        <w:t>.</w:t>
      </w:r>
      <w:r w:rsidR="00BE7FCC"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 xml:space="preserve">Centrepoint, </w:t>
      </w:r>
      <w:r w:rsidRPr="00660EFE">
        <w:rPr>
          <w:rFonts w:ascii="Times New Roman" w:hAnsi="Times New Roman" w:cs="Times New Roman"/>
          <w:iCs/>
        </w:rPr>
        <w:t>11 (1)</w:t>
      </w:r>
      <w:r w:rsidR="00BE7FCC" w:rsidRPr="00660EFE">
        <w:rPr>
          <w:rFonts w:ascii="Times New Roman" w:hAnsi="Times New Roman" w:cs="Times New Roman"/>
          <w:iCs/>
          <w:lang w:val="yo-NG"/>
        </w:rPr>
        <w:t xml:space="preserve">: </w:t>
      </w:r>
      <w:r w:rsidRPr="00660EFE">
        <w:rPr>
          <w:rFonts w:ascii="Times New Roman" w:hAnsi="Times New Roman" w:cs="Times New Roman"/>
        </w:rPr>
        <w:t>122-137. Ilorin: University of Ilorin</w:t>
      </w:r>
      <w:r w:rsidR="00474734" w:rsidRPr="00660EFE">
        <w:rPr>
          <w:rFonts w:ascii="Times New Roman" w:hAnsi="Times New Roman" w:cs="Times New Roman"/>
          <w:lang w:val="yo-NG"/>
        </w:rPr>
        <w:t xml:space="preserve"> Press</w:t>
      </w:r>
      <w:r w:rsidRPr="00660EFE">
        <w:rPr>
          <w:rFonts w:ascii="Times New Roman" w:hAnsi="Times New Roman" w:cs="Times New Roman"/>
        </w:rPr>
        <w:t>.</w:t>
      </w:r>
    </w:p>
    <w:p w14:paraId="620C20F6" w14:textId="357339AA"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Oyebola</w:t>
      </w:r>
      <w:proofErr w:type="spellEnd"/>
      <w:r w:rsidRPr="00660EFE">
        <w:rPr>
          <w:rFonts w:ascii="Times New Roman" w:hAnsi="Times New Roman" w:cs="Times New Roman"/>
        </w:rPr>
        <w:t>, M</w:t>
      </w:r>
      <w:r w:rsidR="008C2788" w:rsidRPr="00660EFE">
        <w:rPr>
          <w:rFonts w:ascii="Times New Roman" w:hAnsi="Times New Roman" w:cs="Times New Roman"/>
          <w:lang w:val="yo-NG"/>
        </w:rPr>
        <w:t>ichael</w:t>
      </w:r>
      <w:r w:rsidRPr="00660EFE">
        <w:rPr>
          <w:rFonts w:ascii="Times New Roman" w:hAnsi="Times New Roman" w:cs="Times New Roman"/>
        </w:rPr>
        <w:t xml:space="preserve">. 2004. </w:t>
      </w:r>
      <w:r w:rsidR="00D640EE" w:rsidRPr="00660EFE">
        <w:rPr>
          <w:rFonts w:ascii="Times New Roman" w:hAnsi="Times New Roman" w:cs="Times New Roman"/>
          <w:lang w:val="yo-NG"/>
        </w:rPr>
        <w:t>“</w:t>
      </w:r>
      <w:r w:rsidRPr="00660EFE">
        <w:rPr>
          <w:rFonts w:ascii="Times New Roman" w:hAnsi="Times New Roman" w:cs="Times New Roman"/>
        </w:rPr>
        <w:t>The on</w:t>
      </w:r>
      <w:r w:rsidRPr="00660EFE">
        <w:rPr>
          <w:rFonts w:ascii="Times New Roman" w:hAnsi="Times New Roman" w:cs="Times New Roman"/>
          <w:lang w:val="yo-NG"/>
        </w:rPr>
        <w:t>í</w:t>
      </w:r>
      <w:r w:rsidRPr="00660EFE">
        <w:rPr>
          <w:rFonts w:ascii="Times New Roman" w:hAnsi="Times New Roman" w:cs="Times New Roman"/>
        </w:rPr>
        <w:t>/</w:t>
      </w:r>
      <w:proofErr w:type="spellStart"/>
      <w:r w:rsidRPr="00660EFE">
        <w:rPr>
          <w:rFonts w:ascii="Times New Roman" w:hAnsi="Times New Roman" w:cs="Times New Roman"/>
        </w:rPr>
        <w:t>ol</w:t>
      </w:r>
      <w:proofErr w:type="spellEnd"/>
      <w:r w:rsidRPr="00660EFE">
        <w:rPr>
          <w:rFonts w:ascii="Times New Roman" w:hAnsi="Times New Roman" w:cs="Times New Roman"/>
          <w:lang w:val="yo-NG"/>
        </w:rPr>
        <w:t>ú</w:t>
      </w:r>
      <w:r w:rsidRPr="00660EFE">
        <w:rPr>
          <w:rFonts w:ascii="Times New Roman" w:hAnsi="Times New Roman" w:cs="Times New Roman"/>
        </w:rPr>
        <w:t xml:space="preserve"> </w:t>
      </w:r>
      <w:r w:rsidR="00F767C1" w:rsidRPr="00660EFE">
        <w:rPr>
          <w:rFonts w:ascii="Times New Roman" w:hAnsi="Times New Roman" w:cs="Times New Roman"/>
        </w:rPr>
        <w:t xml:space="preserve">Issue </w:t>
      </w:r>
      <w:r w:rsidRPr="00660EFE">
        <w:rPr>
          <w:rFonts w:ascii="Times New Roman" w:hAnsi="Times New Roman" w:cs="Times New Roman"/>
        </w:rPr>
        <w:t xml:space="preserve">in Yoruba </w:t>
      </w:r>
      <w:r w:rsidR="00F767C1" w:rsidRPr="00660EFE">
        <w:rPr>
          <w:rFonts w:ascii="Times New Roman" w:hAnsi="Times New Roman" w:cs="Times New Roman"/>
        </w:rPr>
        <w:t>Agentive Constructions</w:t>
      </w:r>
      <w:r w:rsidRPr="00660EFE">
        <w:rPr>
          <w:rFonts w:ascii="Times New Roman" w:hAnsi="Times New Roman" w:cs="Times New Roman"/>
        </w:rPr>
        <w:t>.</w:t>
      </w:r>
      <w:r w:rsidR="00D640EE"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 xml:space="preserve">Centrepoint, </w:t>
      </w:r>
      <w:r w:rsidRPr="00660EFE">
        <w:rPr>
          <w:rFonts w:ascii="Times New Roman" w:hAnsi="Times New Roman" w:cs="Times New Roman"/>
          <w:iCs/>
        </w:rPr>
        <w:t>11 &amp; 12 (1)</w:t>
      </w:r>
      <w:r w:rsidR="00F767C1" w:rsidRPr="00660EFE">
        <w:rPr>
          <w:rFonts w:ascii="Times New Roman" w:hAnsi="Times New Roman" w:cs="Times New Roman"/>
          <w:iCs/>
          <w:lang w:val="yo-NG"/>
        </w:rPr>
        <w:t>:</w:t>
      </w:r>
      <w:r w:rsidRPr="00660EFE">
        <w:rPr>
          <w:rFonts w:ascii="Times New Roman" w:hAnsi="Times New Roman" w:cs="Times New Roman"/>
        </w:rPr>
        <w:t xml:space="preserve"> 140-153. Ilorin: University of Ilorin</w:t>
      </w:r>
      <w:r w:rsidR="00F767C1" w:rsidRPr="00660EFE">
        <w:rPr>
          <w:rFonts w:ascii="Times New Roman" w:hAnsi="Times New Roman" w:cs="Times New Roman"/>
          <w:lang w:val="yo-NG"/>
        </w:rPr>
        <w:t xml:space="preserve"> Press</w:t>
      </w:r>
      <w:r w:rsidRPr="00660EFE">
        <w:rPr>
          <w:rFonts w:ascii="Times New Roman" w:hAnsi="Times New Roman" w:cs="Times New Roman"/>
        </w:rPr>
        <w:t>.</w:t>
      </w:r>
    </w:p>
    <w:p w14:paraId="06595603" w14:textId="60A6DD61"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 xml:space="preserve">Oyelaran, </w:t>
      </w:r>
      <w:r w:rsidR="004D0D0D" w:rsidRPr="00660EFE">
        <w:rPr>
          <w:rFonts w:ascii="Times New Roman" w:hAnsi="Times New Roman" w:cs="Times New Roman"/>
          <w:lang w:val="yo-NG"/>
        </w:rPr>
        <w:t xml:space="preserve">O. </w:t>
      </w:r>
      <w:r w:rsidRPr="00660EFE">
        <w:rPr>
          <w:rFonts w:ascii="Times New Roman" w:hAnsi="Times New Roman" w:cs="Times New Roman"/>
        </w:rPr>
        <w:t>O</w:t>
      </w:r>
      <w:r w:rsidR="004D0D0D" w:rsidRPr="00660EFE">
        <w:rPr>
          <w:rFonts w:ascii="Times New Roman" w:hAnsi="Times New Roman" w:cs="Times New Roman"/>
          <w:lang w:val="yo-NG"/>
        </w:rPr>
        <w:t>lasope.</w:t>
      </w:r>
      <w:r w:rsidRPr="00660EFE">
        <w:rPr>
          <w:rFonts w:ascii="Times New Roman" w:hAnsi="Times New Roman" w:cs="Times New Roman"/>
        </w:rPr>
        <w:t xml:space="preserve"> 1971. </w:t>
      </w:r>
      <w:r w:rsidRPr="00660EFE">
        <w:rPr>
          <w:rFonts w:ascii="Times New Roman" w:hAnsi="Times New Roman" w:cs="Times New Roman"/>
          <w:i/>
          <w:iCs/>
        </w:rPr>
        <w:t>Yoruba</w:t>
      </w:r>
      <w:r w:rsidRPr="00660EFE">
        <w:rPr>
          <w:rFonts w:ascii="Times New Roman" w:hAnsi="Times New Roman" w:cs="Times New Roman"/>
        </w:rPr>
        <w:t xml:space="preserve"> </w:t>
      </w:r>
      <w:r w:rsidR="004D0D0D" w:rsidRPr="00660EFE">
        <w:rPr>
          <w:rFonts w:ascii="Times New Roman" w:hAnsi="Times New Roman" w:cs="Times New Roman"/>
          <w:i/>
          <w:iCs/>
        </w:rPr>
        <w:t>Phonology</w:t>
      </w:r>
      <w:r w:rsidRPr="00660EFE">
        <w:rPr>
          <w:rFonts w:ascii="Times New Roman" w:hAnsi="Times New Roman" w:cs="Times New Roman"/>
        </w:rPr>
        <w:t>. PhD Dissertation, Stanford University, Stanford.</w:t>
      </w:r>
    </w:p>
    <w:p w14:paraId="2C455FFF" w14:textId="715168FD" w:rsidR="005C18A3" w:rsidRPr="00660EFE" w:rsidRDefault="00660EFE" w:rsidP="00660EFE">
      <w:pPr>
        <w:tabs>
          <w:tab w:val="left" w:pos="0"/>
        </w:tabs>
        <w:spacing w:after="0" w:line="280" w:lineRule="atLeast"/>
        <w:ind w:left="720" w:hanging="720"/>
        <w:jc w:val="both"/>
        <w:rPr>
          <w:rFonts w:ascii="Times New Roman" w:hAnsi="Times New Roman" w:cs="Times New Roman"/>
          <w:iCs/>
        </w:rPr>
      </w:pPr>
      <w:proofErr w:type="spellStart"/>
      <w:r>
        <w:rPr>
          <w:rFonts w:ascii="Times New Roman" w:hAnsi="Times New Roman" w:cs="Times New Roman"/>
        </w:rPr>
        <w:t>Oyinloye</w:t>
      </w:r>
      <w:proofErr w:type="spellEnd"/>
      <w:r>
        <w:rPr>
          <w:rFonts w:ascii="Times New Roman" w:hAnsi="Times New Roman" w:cs="Times New Roman"/>
        </w:rPr>
        <w:t>, Mayowa</w:t>
      </w:r>
      <w:r w:rsidR="005C18A3" w:rsidRPr="00660EFE">
        <w:rPr>
          <w:rFonts w:ascii="Times New Roman" w:hAnsi="Times New Roman" w:cs="Times New Roman"/>
        </w:rPr>
        <w:t xml:space="preserve">. 2020. </w:t>
      </w:r>
      <w:r w:rsidR="00D640EE" w:rsidRPr="00660EFE">
        <w:rPr>
          <w:rFonts w:ascii="Times New Roman" w:hAnsi="Times New Roman" w:cs="Times New Roman"/>
          <w:lang w:val="yo-NG"/>
        </w:rPr>
        <w:t>“</w:t>
      </w:r>
      <w:r w:rsidR="005C18A3" w:rsidRPr="00660EFE">
        <w:rPr>
          <w:rFonts w:ascii="Times New Roman" w:hAnsi="Times New Roman" w:cs="Times New Roman"/>
        </w:rPr>
        <w:t xml:space="preserve">Reduplication in </w:t>
      </w:r>
      <w:proofErr w:type="spellStart"/>
      <w:r w:rsidR="005C18A3" w:rsidRPr="00660EFE">
        <w:rPr>
          <w:rFonts w:ascii="Times New Roman" w:hAnsi="Times New Roman" w:cs="Times New Roman"/>
        </w:rPr>
        <w:t>Yorùbá</w:t>
      </w:r>
      <w:proofErr w:type="spellEnd"/>
      <w:r w:rsidR="005C18A3" w:rsidRPr="00660EFE">
        <w:rPr>
          <w:rFonts w:ascii="Times New Roman" w:hAnsi="Times New Roman" w:cs="Times New Roman"/>
        </w:rPr>
        <w:t xml:space="preserve">: A </w:t>
      </w:r>
      <w:r w:rsidR="00D640EE" w:rsidRPr="00660EFE">
        <w:rPr>
          <w:rFonts w:ascii="Times New Roman" w:hAnsi="Times New Roman" w:cs="Times New Roman"/>
        </w:rPr>
        <w:t xml:space="preserve">Case Study </w:t>
      </w:r>
      <w:r w:rsidR="005C18A3" w:rsidRPr="00660EFE">
        <w:rPr>
          <w:rFonts w:ascii="Times New Roman" w:hAnsi="Times New Roman" w:cs="Times New Roman"/>
        </w:rPr>
        <w:t xml:space="preserve">of </w:t>
      </w:r>
      <w:r w:rsidR="00D640EE" w:rsidRPr="00660EFE">
        <w:rPr>
          <w:rFonts w:ascii="Times New Roman" w:hAnsi="Times New Roman" w:cs="Times New Roman"/>
        </w:rPr>
        <w:t>Foot Copying</w:t>
      </w:r>
      <w:r w:rsidR="005C18A3" w:rsidRPr="00660EFE">
        <w:rPr>
          <w:rFonts w:ascii="Times New Roman" w:hAnsi="Times New Roman" w:cs="Times New Roman"/>
        </w:rPr>
        <w:t>.</w:t>
      </w:r>
      <w:r w:rsidR="00D640EE" w:rsidRPr="00660EFE">
        <w:rPr>
          <w:rFonts w:ascii="Times New Roman" w:hAnsi="Times New Roman" w:cs="Times New Roman"/>
          <w:lang w:val="yo-NG"/>
        </w:rPr>
        <w:t>”</w:t>
      </w:r>
      <w:r w:rsidR="005C18A3" w:rsidRPr="00660EFE">
        <w:rPr>
          <w:rFonts w:ascii="Times New Roman" w:hAnsi="Times New Roman" w:cs="Times New Roman"/>
        </w:rPr>
        <w:t xml:space="preserve"> In </w:t>
      </w:r>
      <w:r w:rsidR="005C18A3" w:rsidRPr="00660EFE">
        <w:rPr>
          <w:rFonts w:ascii="Times New Roman" w:hAnsi="Times New Roman" w:cs="Times New Roman"/>
          <w:i/>
          <w:iCs/>
        </w:rPr>
        <w:t xml:space="preserve">Issues in </w:t>
      </w:r>
      <w:r w:rsidR="00D640EE" w:rsidRPr="00660EFE">
        <w:rPr>
          <w:rFonts w:ascii="Times New Roman" w:hAnsi="Times New Roman" w:cs="Times New Roman"/>
          <w:i/>
          <w:iCs/>
        </w:rPr>
        <w:t xml:space="preserve">Minority Languages </w:t>
      </w:r>
      <w:r w:rsidR="005C18A3" w:rsidRPr="00660EFE">
        <w:rPr>
          <w:rFonts w:ascii="Times New Roman" w:hAnsi="Times New Roman" w:cs="Times New Roman"/>
          <w:i/>
          <w:iCs/>
        </w:rPr>
        <w:t xml:space="preserve">and </w:t>
      </w:r>
      <w:r w:rsidR="00D640EE" w:rsidRPr="00660EFE">
        <w:rPr>
          <w:rFonts w:ascii="Times New Roman" w:hAnsi="Times New Roman" w:cs="Times New Roman"/>
          <w:i/>
          <w:iCs/>
        </w:rPr>
        <w:t xml:space="preserve">Language Development Studies </w:t>
      </w:r>
      <w:r w:rsidR="005C18A3" w:rsidRPr="00660EFE">
        <w:rPr>
          <w:rFonts w:ascii="Times New Roman" w:hAnsi="Times New Roman" w:cs="Times New Roman"/>
          <w:i/>
          <w:iCs/>
        </w:rPr>
        <w:t xml:space="preserve">in Nigeria: A </w:t>
      </w:r>
      <w:r w:rsidR="00D640EE" w:rsidRPr="00660EFE">
        <w:rPr>
          <w:rFonts w:ascii="Times New Roman" w:hAnsi="Times New Roman" w:cs="Times New Roman"/>
          <w:i/>
          <w:iCs/>
        </w:rPr>
        <w:t xml:space="preserve">Festschrift </w:t>
      </w:r>
      <w:r w:rsidR="005C18A3" w:rsidRPr="00660EFE">
        <w:rPr>
          <w:rFonts w:ascii="Times New Roman" w:hAnsi="Times New Roman" w:cs="Times New Roman"/>
          <w:i/>
          <w:iCs/>
        </w:rPr>
        <w:t xml:space="preserve">in </w:t>
      </w:r>
      <w:proofErr w:type="spellStart"/>
      <w:r w:rsidR="00D640EE" w:rsidRPr="00660EFE">
        <w:rPr>
          <w:rFonts w:ascii="Times New Roman" w:hAnsi="Times New Roman" w:cs="Times New Roman"/>
          <w:i/>
          <w:iCs/>
        </w:rPr>
        <w:t>Honour</w:t>
      </w:r>
      <w:proofErr w:type="spellEnd"/>
      <w:r w:rsidR="00D640EE" w:rsidRPr="00660EFE">
        <w:rPr>
          <w:rFonts w:ascii="Times New Roman" w:hAnsi="Times New Roman" w:cs="Times New Roman"/>
          <w:i/>
          <w:iCs/>
        </w:rPr>
        <w:t xml:space="preserve"> </w:t>
      </w:r>
      <w:r w:rsidR="005C18A3" w:rsidRPr="00660EFE">
        <w:rPr>
          <w:rFonts w:ascii="Times New Roman" w:hAnsi="Times New Roman" w:cs="Times New Roman"/>
          <w:i/>
          <w:iCs/>
        </w:rPr>
        <w:t>of Andrew Haruna</w:t>
      </w:r>
      <w:r w:rsidR="00D640EE" w:rsidRPr="00660EFE">
        <w:rPr>
          <w:rFonts w:ascii="Times New Roman" w:hAnsi="Times New Roman" w:cs="Times New Roman"/>
          <w:lang w:val="yo-NG"/>
        </w:rPr>
        <w:t>, edited by</w:t>
      </w:r>
      <w:r w:rsidR="00D640EE" w:rsidRPr="00660EFE">
        <w:rPr>
          <w:rFonts w:ascii="Times New Roman" w:hAnsi="Times New Roman" w:cs="Times New Roman"/>
        </w:rPr>
        <w:t xml:space="preserve"> H. Adeniyi, G. </w:t>
      </w:r>
      <w:proofErr w:type="spellStart"/>
      <w:r w:rsidR="00D640EE" w:rsidRPr="00660EFE">
        <w:rPr>
          <w:rFonts w:ascii="Times New Roman" w:hAnsi="Times New Roman" w:cs="Times New Roman"/>
        </w:rPr>
        <w:t>Ibileye</w:t>
      </w:r>
      <w:proofErr w:type="spellEnd"/>
      <w:r w:rsidR="00D640EE" w:rsidRPr="00660EFE">
        <w:rPr>
          <w:rFonts w:ascii="Times New Roman" w:hAnsi="Times New Roman" w:cs="Times New Roman"/>
        </w:rPr>
        <w:t xml:space="preserve">, </w:t>
      </w:r>
      <w:r w:rsidR="00D640EE" w:rsidRPr="00660EFE">
        <w:rPr>
          <w:rFonts w:ascii="Times New Roman" w:hAnsi="Times New Roman" w:cs="Times New Roman"/>
          <w:lang w:val="yo-NG"/>
        </w:rPr>
        <w:t>and</w:t>
      </w:r>
      <w:r w:rsidR="00D640EE" w:rsidRPr="00660EFE">
        <w:rPr>
          <w:rFonts w:ascii="Times New Roman" w:hAnsi="Times New Roman" w:cs="Times New Roman"/>
        </w:rPr>
        <w:t xml:space="preserve"> N. AbdulMalik</w:t>
      </w:r>
      <w:r w:rsidR="00D640EE" w:rsidRPr="00660EFE">
        <w:rPr>
          <w:rFonts w:ascii="Times New Roman" w:hAnsi="Times New Roman" w:cs="Times New Roman"/>
          <w:lang w:val="yo-NG"/>
        </w:rPr>
        <w:t xml:space="preserve">, </w:t>
      </w:r>
      <w:r w:rsidR="005C18A3" w:rsidRPr="00660EFE">
        <w:rPr>
          <w:rFonts w:ascii="Times New Roman" w:hAnsi="Times New Roman" w:cs="Times New Roman"/>
          <w:iCs/>
        </w:rPr>
        <w:t>180-189. Published by the Linguistic Association of Nigeria.</w:t>
      </w:r>
    </w:p>
    <w:p w14:paraId="7C80883C" w14:textId="4FFE559A"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Prince, A</w:t>
      </w:r>
      <w:r w:rsidR="00FE50A8" w:rsidRPr="00660EFE">
        <w:rPr>
          <w:rFonts w:ascii="Times New Roman" w:hAnsi="Times New Roman" w:cs="Times New Roman"/>
          <w:lang w:val="yo-NG"/>
        </w:rPr>
        <w:t>lan</w:t>
      </w:r>
      <w:r w:rsidRPr="00660EFE">
        <w:rPr>
          <w:rFonts w:ascii="Times New Roman" w:hAnsi="Times New Roman" w:cs="Times New Roman"/>
        </w:rPr>
        <w:t xml:space="preserve"> </w:t>
      </w:r>
      <w:r w:rsidR="00FE50A8" w:rsidRPr="00660EFE">
        <w:rPr>
          <w:rFonts w:ascii="Times New Roman" w:hAnsi="Times New Roman" w:cs="Times New Roman"/>
          <w:lang w:val="yo-NG"/>
        </w:rPr>
        <w:t xml:space="preserve">and Paul </w:t>
      </w:r>
      <w:r w:rsidRPr="00660EFE">
        <w:rPr>
          <w:rFonts w:ascii="Times New Roman" w:hAnsi="Times New Roman" w:cs="Times New Roman"/>
        </w:rPr>
        <w:t xml:space="preserve">Smolensky. 1993. </w:t>
      </w:r>
      <w:r w:rsidRPr="00660EFE">
        <w:rPr>
          <w:rFonts w:ascii="Times New Roman" w:hAnsi="Times New Roman" w:cs="Times New Roman"/>
          <w:i/>
        </w:rPr>
        <w:t xml:space="preserve">Optimality </w:t>
      </w:r>
      <w:r w:rsidR="00ED1F8D" w:rsidRPr="00660EFE">
        <w:rPr>
          <w:rFonts w:ascii="Times New Roman" w:hAnsi="Times New Roman" w:cs="Times New Roman"/>
          <w:i/>
        </w:rPr>
        <w:t>Theory</w:t>
      </w:r>
      <w:r w:rsidRPr="00660EFE">
        <w:rPr>
          <w:rFonts w:ascii="Times New Roman" w:hAnsi="Times New Roman" w:cs="Times New Roman"/>
          <w:i/>
        </w:rPr>
        <w:t xml:space="preserve">: Constraint </w:t>
      </w:r>
      <w:r w:rsidR="00ED1F8D" w:rsidRPr="00660EFE">
        <w:rPr>
          <w:rFonts w:ascii="Times New Roman" w:hAnsi="Times New Roman" w:cs="Times New Roman"/>
          <w:i/>
        </w:rPr>
        <w:t xml:space="preserve">Interaction </w:t>
      </w:r>
      <w:r w:rsidRPr="00660EFE">
        <w:rPr>
          <w:rFonts w:ascii="Times New Roman" w:hAnsi="Times New Roman" w:cs="Times New Roman"/>
          <w:i/>
        </w:rPr>
        <w:t xml:space="preserve">in </w:t>
      </w:r>
      <w:r w:rsidR="00ED1F8D" w:rsidRPr="00660EFE">
        <w:rPr>
          <w:rFonts w:ascii="Times New Roman" w:hAnsi="Times New Roman" w:cs="Times New Roman"/>
          <w:i/>
        </w:rPr>
        <w:t>Generative Grammar</w:t>
      </w:r>
      <w:r w:rsidRPr="00660EFE">
        <w:rPr>
          <w:rFonts w:ascii="Times New Roman" w:hAnsi="Times New Roman" w:cs="Times New Roman"/>
          <w:i/>
        </w:rPr>
        <w:t xml:space="preserve">. </w:t>
      </w:r>
      <w:r w:rsidRPr="00660EFE">
        <w:rPr>
          <w:rFonts w:ascii="Times New Roman" w:hAnsi="Times New Roman" w:cs="Times New Roman"/>
        </w:rPr>
        <w:t>Ms., Rutgers University and University of Colorado.</w:t>
      </w:r>
    </w:p>
    <w:p w14:paraId="69F75464" w14:textId="4A30BAF2"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lastRenderedPageBreak/>
        <w:t>Prince, A</w:t>
      </w:r>
      <w:r w:rsidR="00E943B7" w:rsidRPr="00660EFE">
        <w:rPr>
          <w:rFonts w:ascii="Times New Roman" w:hAnsi="Times New Roman" w:cs="Times New Roman"/>
          <w:lang w:val="yo-NG"/>
        </w:rPr>
        <w:t>lan and</w:t>
      </w:r>
      <w:r w:rsidRPr="00660EFE">
        <w:rPr>
          <w:rFonts w:ascii="Times New Roman" w:hAnsi="Times New Roman" w:cs="Times New Roman"/>
        </w:rPr>
        <w:t xml:space="preserve"> </w:t>
      </w:r>
      <w:r w:rsidR="00E943B7" w:rsidRPr="00660EFE">
        <w:rPr>
          <w:rFonts w:ascii="Times New Roman" w:hAnsi="Times New Roman" w:cs="Times New Roman"/>
          <w:lang w:val="yo-NG"/>
        </w:rPr>
        <w:t xml:space="preserve">Paul </w:t>
      </w:r>
      <w:r w:rsidRPr="00660EFE">
        <w:rPr>
          <w:rFonts w:ascii="Times New Roman" w:hAnsi="Times New Roman" w:cs="Times New Roman"/>
        </w:rPr>
        <w:t xml:space="preserve">Smolensky. 2004. </w:t>
      </w:r>
      <w:r w:rsidRPr="00660EFE">
        <w:rPr>
          <w:rFonts w:ascii="Times New Roman" w:hAnsi="Times New Roman" w:cs="Times New Roman"/>
          <w:i/>
        </w:rPr>
        <w:t xml:space="preserve">Optimality </w:t>
      </w:r>
      <w:r w:rsidR="005F2A31" w:rsidRPr="00660EFE">
        <w:rPr>
          <w:rFonts w:ascii="Times New Roman" w:hAnsi="Times New Roman" w:cs="Times New Roman"/>
          <w:i/>
        </w:rPr>
        <w:t>Theory</w:t>
      </w:r>
      <w:r w:rsidRPr="00660EFE">
        <w:rPr>
          <w:rFonts w:ascii="Times New Roman" w:hAnsi="Times New Roman" w:cs="Times New Roman"/>
          <w:i/>
        </w:rPr>
        <w:t xml:space="preserve">: Constraint </w:t>
      </w:r>
      <w:r w:rsidR="005F2A31" w:rsidRPr="00660EFE">
        <w:rPr>
          <w:rFonts w:ascii="Times New Roman" w:hAnsi="Times New Roman" w:cs="Times New Roman"/>
          <w:i/>
        </w:rPr>
        <w:t xml:space="preserve">Interaction </w:t>
      </w:r>
      <w:r w:rsidRPr="00660EFE">
        <w:rPr>
          <w:rFonts w:ascii="Times New Roman" w:hAnsi="Times New Roman" w:cs="Times New Roman"/>
          <w:i/>
        </w:rPr>
        <w:t xml:space="preserve">in </w:t>
      </w:r>
      <w:r w:rsidR="005F2A31" w:rsidRPr="00660EFE">
        <w:rPr>
          <w:rFonts w:ascii="Times New Roman" w:hAnsi="Times New Roman" w:cs="Times New Roman"/>
          <w:i/>
        </w:rPr>
        <w:t>Generative Grammar</w:t>
      </w:r>
      <w:r w:rsidRPr="00660EFE">
        <w:rPr>
          <w:rFonts w:ascii="Times New Roman" w:hAnsi="Times New Roman" w:cs="Times New Roman"/>
          <w:i/>
        </w:rPr>
        <w:t xml:space="preserve">. </w:t>
      </w:r>
      <w:r w:rsidRPr="00660EFE">
        <w:rPr>
          <w:rFonts w:ascii="Times New Roman" w:hAnsi="Times New Roman" w:cs="Times New Roman"/>
        </w:rPr>
        <w:t>Oxford: Blackwell.</w:t>
      </w:r>
    </w:p>
    <w:p w14:paraId="045D05E3" w14:textId="1D32774A" w:rsidR="00F0511C" w:rsidRPr="00660EFE" w:rsidRDefault="00F0511C"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Sommerstein</w:t>
      </w:r>
      <w:proofErr w:type="spellEnd"/>
      <w:r w:rsidRPr="00660EFE">
        <w:rPr>
          <w:rFonts w:ascii="Times New Roman" w:hAnsi="Times New Roman" w:cs="Times New Roman"/>
        </w:rPr>
        <w:t xml:space="preserve">, H. </w:t>
      </w:r>
      <w:r w:rsidR="00BA1A5C" w:rsidRPr="00660EFE">
        <w:rPr>
          <w:rFonts w:ascii="Times New Roman" w:hAnsi="Times New Roman" w:cs="Times New Roman"/>
          <w:lang w:val="yo-NG"/>
        </w:rPr>
        <w:t xml:space="preserve">Alan. </w:t>
      </w:r>
      <w:r w:rsidRPr="00660EFE">
        <w:rPr>
          <w:rFonts w:ascii="Times New Roman" w:hAnsi="Times New Roman" w:cs="Times New Roman"/>
        </w:rPr>
        <w:t xml:space="preserve">1977. </w:t>
      </w:r>
      <w:r w:rsidRPr="00660EFE">
        <w:rPr>
          <w:rFonts w:ascii="Times New Roman" w:hAnsi="Times New Roman" w:cs="Times New Roman"/>
          <w:i/>
          <w:iCs/>
        </w:rPr>
        <w:t xml:space="preserve">Modern </w:t>
      </w:r>
      <w:r w:rsidR="00BA1A5C" w:rsidRPr="00660EFE">
        <w:rPr>
          <w:rFonts w:ascii="Times New Roman" w:hAnsi="Times New Roman" w:cs="Times New Roman"/>
          <w:i/>
          <w:iCs/>
        </w:rPr>
        <w:t>Phonology</w:t>
      </w:r>
      <w:r w:rsidRPr="00660EFE">
        <w:rPr>
          <w:rFonts w:ascii="Times New Roman" w:hAnsi="Times New Roman" w:cs="Times New Roman"/>
          <w:i/>
          <w:iCs/>
        </w:rPr>
        <w:t xml:space="preserve">. </w:t>
      </w:r>
      <w:r w:rsidRPr="00660EFE">
        <w:rPr>
          <w:rFonts w:ascii="Times New Roman" w:hAnsi="Times New Roman" w:cs="Times New Roman"/>
        </w:rPr>
        <w:t>London: Edward Arnold Publishers Ltd.</w:t>
      </w:r>
    </w:p>
    <w:p w14:paraId="506D5E10" w14:textId="68A212DD" w:rsidR="005C18A3" w:rsidRPr="00660EFE" w:rsidRDefault="005C18A3" w:rsidP="00660EFE">
      <w:pPr>
        <w:pStyle w:val="NoSpacing"/>
        <w:spacing w:line="280" w:lineRule="atLeast"/>
        <w:ind w:left="720" w:hanging="720"/>
        <w:jc w:val="both"/>
        <w:rPr>
          <w:rFonts w:ascii="Times New Roman" w:hAnsi="Times New Roman" w:cs="Times New Roman"/>
        </w:rPr>
      </w:pPr>
      <w:proofErr w:type="spellStart"/>
      <w:r w:rsidRPr="00660EFE">
        <w:rPr>
          <w:rFonts w:ascii="Times New Roman" w:hAnsi="Times New Roman" w:cs="Times New Roman"/>
        </w:rPr>
        <w:t>Táíwo</w:t>
      </w:r>
      <w:proofErr w:type="spellEnd"/>
      <w:r w:rsidRPr="00660EFE">
        <w:rPr>
          <w:rFonts w:ascii="Times New Roman" w:hAnsi="Times New Roman" w:cs="Times New Roman"/>
        </w:rPr>
        <w:t>̀, O</w:t>
      </w:r>
      <w:r w:rsidR="00111FD6" w:rsidRPr="00660EFE">
        <w:rPr>
          <w:rFonts w:ascii="Times New Roman" w:hAnsi="Times New Roman" w:cs="Times New Roman"/>
          <w:lang w:val="yo-NG"/>
        </w:rPr>
        <w:t>yè</w:t>
      </w:r>
      <w:r w:rsidRPr="00660EFE">
        <w:rPr>
          <w:rFonts w:ascii="Times New Roman" w:hAnsi="Times New Roman" w:cs="Times New Roman"/>
        </w:rPr>
        <w:t xml:space="preserve">. 2011. </w:t>
      </w:r>
      <w:proofErr w:type="spellStart"/>
      <w:r w:rsidRPr="00660EFE">
        <w:rPr>
          <w:rFonts w:ascii="Times New Roman" w:hAnsi="Times New Roman" w:cs="Times New Roman"/>
          <w:i/>
        </w:rPr>
        <w:t>Mof</w:t>
      </w:r>
      <w:proofErr w:type="spellEnd"/>
      <w:r w:rsidR="00111FD6" w:rsidRPr="00660EFE">
        <w:rPr>
          <w:rFonts w:ascii="Times New Roman" w:hAnsi="Times New Roman" w:cs="Times New Roman"/>
          <w:i/>
          <w:lang w:val="yo-NG"/>
        </w:rPr>
        <w:t>ọ́</w:t>
      </w:r>
      <w:r w:rsidRPr="00660EFE">
        <w:rPr>
          <w:rFonts w:ascii="Times New Roman" w:hAnsi="Times New Roman" w:cs="Times New Roman"/>
        </w:rPr>
        <w:t>l</w:t>
      </w:r>
      <w:r w:rsidR="00111FD6" w:rsidRPr="00660EFE">
        <w:rPr>
          <w:rFonts w:ascii="Times New Roman" w:hAnsi="Times New Roman" w:cs="Times New Roman"/>
          <w:lang w:val="yo-NG"/>
        </w:rPr>
        <w:t>ọ́</w:t>
      </w:r>
      <w:r w:rsidRPr="00660EFE">
        <w:rPr>
          <w:rFonts w:ascii="Times New Roman" w:hAnsi="Times New Roman" w:cs="Times New Roman"/>
        </w:rPr>
        <w:t>jì (</w:t>
      </w:r>
      <w:proofErr w:type="spellStart"/>
      <w:r w:rsidRPr="00660EFE">
        <w:rPr>
          <w:rFonts w:ascii="Times New Roman" w:hAnsi="Times New Roman" w:cs="Times New Roman"/>
        </w:rPr>
        <w:t>Àtúns̩e</w:t>
      </w:r>
      <w:proofErr w:type="spellEnd"/>
      <w:r w:rsidRPr="00660EFE">
        <w:rPr>
          <w:rFonts w:ascii="Times New Roman" w:hAnsi="Times New Roman" w:cs="Times New Roman"/>
        </w:rPr>
        <w:t xml:space="preserve"> </w:t>
      </w:r>
      <w:r w:rsidR="00111FD6" w:rsidRPr="00660EFE">
        <w:rPr>
          <w:rFonts w:ascii="Times New Roman" w:hAnsi="Times New Roman" w:cs="Times New Roman"/>
          <w:lang w:val="yo-NG"/>
        </w:rPr>
        <w:t>K</w:t>
      </w:r>
      <w:proofErr w:type="spellStart"/>
      <w:r w:rsidRPr="00660EFE">
        <w:rPr>
          <w:rFonts w:ascii="Times New Roman" w:hAnsi="Times New Roman" w:cs="Times New Roman"/>
        </w:rPr>
        <w:t>eji</w:t>
      </w:r>
      <w:proofErr w:type="spellEnd"/>
      <w:r w:rsidRPr="00660EFE">
        <w:rPr>
          <w:rFonts w:ascii="Times New Roman" w:hAnsi="Times New Roman" w:cs="Times New Roman"/>
        </w:rPr>
        <w:t xml:space="preserve">̀). Ibadan: Universal </w:t>
      </w:r>
      <w:proofErr w:type="spellStart"/>
      <w:r w:rsidRPr="00660EFE">
        <w:rPr>
          <w:rFonts w:ascii="Times New Roman" w:hAnsi="Times New Roman" w:cs="Times New Roman"/>
        </w:rPr>
        <w:t>Akada</w:t>
      </w:r>
      <w:proofErr w:type="spellEnd"/>
      <w:r w:rsidRPr="00660EFE">
        <w:rPr>
          <w:rFonts w:ascii="Times New Roman" w:hAnsi="Times New Roman" w:cs="Times New Roman"/>
        </w:rPr>
        <w:t xml:space="preserve"> Books Limited.</w:t>
      </w:r>
    </w:p>
    <w:p w14:paraId="3E2D43B1" w14:textId="77777777" w:rsidR="007A2E99" w:rsidRPr="00660EFE" w:rsidRDefault="007A2E99" w:rsidP="00660EFE">
      <w:pPr>
        <w:spacing w:after="0" w:line="280" w:lineRule="atLeast"/>
        <w:ind w:left="720" w:hanging="720"/>
        <w:jc w:val="both"/>
        <w:rPr>
          <w:rFonts w:ascii="Times New Roman" w:hAnsi="Times New Roman" w:cs="Times New Roman"/>
          <w:b/>
          <w:bCs/>
        </w:rPr>
      </w:pPr>
    </w:p>
    <w:sectPr w:rsidR="007A2E99" w:rsidRPr="00660EFE" w:rsidSect="003A5B10">
      <w:headerReference w:type="even" r:id="rId10"/>
      <w:headerReference w:type="default" r:id="rId11"/>
      <w:footerReference w:type="default" r:id="rId12"/>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0912B" w14:textId="77777777" w:rsidR="001E1ED9" w:rsidRDefault="001E1ED9" w:rsidP="00DF21F7">
      <w:pPr>
        <w:spacing w:after="0" w:line="240" w:lineRule="auto"/>
      </w:pPr>
      <w:r>
        <w:separator/>
      </w:r>
    </w:p>
  </w:endnote>
  <w:endnote w:type="continuationSeparator" w:id="0">
    <w:p w14:paraId="15A2406E" w14:textId="77777777" w:rsidR="001E1ED9" w:rsidRDefault="001E1ED9" w:rsidP="00DF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ulos SIL">
    <w:panose1 w:val="02000500070000020004"/>
    <w:charset w:val="00"/>
    <w:family w:val="auto"/>
    <w:pitch w:val="variable"/>
    <w:sig w:usb0="A00002FF" w:usb1="5200A1FF" w:usb2="02000009"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00130872"/>
      <w:docPartObj>
        <w:docPartGallery w:val="Page Numbers (Bottom of Page)"/>
        <w:docPartUnique/>
      </w:docPartObj>
    </w:sdtPr>
    <w:sdtEndPr>
      <w:rPr>
        <w:noProof/>
      </w:rPr>
    </w:sdtEndPr>
    <w:sdtContent>
      <w:p w14:paraId="5E8988CA" w14:textId="77777777" w:rsidR="002A5A9B" w:rsidRPr="00966AE8" w:rsidRDefault="002A5A9B">
        <w:pPr>
          <w:pStyle w:val="Footer"/>
          <w:jc w:val="center"/>
          <w:rPr>
            <w:rFonts w:ascii="Times New Roman" w:hAnsi="Times New Roman" w:cs="Times New Roman"/>
          </w:rPr>
        </w:pPr>
        <w:r w:rsidRPr="00966AE8">
          <w:rPr>
            <w:rFonts w:ascii="Times New Roman" w:hAnsi="Times New Roman" w:cs="Times New Roman"/>
          </w:rPr>
          <w:fldChar w:fldCharType="begin"/>
        </w:r>
        <w:r w:rsidRPr="00966AE8">
          <w:rPr>
            <w:rFonts w:ascii="Times New Roman" w:hAnsi="Times New Roman" w:cs="Times New Roman"/>
          </w:rPr>
          <w:instrText xml:space="preserve"> PAGE   \* MERGEFORMAT </w:instrText>
        </w:r>
        <w:r w:rsidRPr="00966AE8">
          <w:rPr>
            <w:rFonts w:ascii="Times New Roman" w:hAnsi="Times New Roman" w:cs="Times New Roman"/>
          </w:rPr>
          <w:fldChar w:fldCharType="separate"/>
        </w:r>
        <w:r w:rsidRPr="00966AE8">
          <w:rPr>
            <w:rFonts w:ascii="Times New Roman" w:hAnsi="Times New Roman" w:cs="Times New Roman"/>
            <w:noProof/>
          </w:rPr>
          <w:t>19</w:t>
        </w:r>
        <w:r w:rsidRPr="00966AE8">
          <w:rPr>
            <w:rFonts w:ascii="Times New Roman" w:hAnsi="Times New Roman" w:cs="Times New Roman"/>
            <w:noProof/>
          </w:rPr>
          <w:fldChar w:fldCharType="end"/>
        </w:r>
      </w:p>
    </w:sdtContent>
  </w:sdt>
  <w:p w14:paraId="5D51A11C" w14:textId="77777777" w:rsidR="002A5A9B" w:rsidRPr="00966AE8" w:rsidRDefault="002A5A9B">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77EA2" w14:textId="77777777" w:rsidR="001E1ED9" w:rsidRDefault="001E1ED9" w:rsidP="00DF21F7">
      <w:pPr>
        <w:spacing w:after="0" w:line="240" w:lineRule="auto"/>
      </w:pPr>
      <w:r>
        <w:separator/>
      </w:r>
    </w:p>
  </w:footnote>
  <w:footnote w:type="continuationSeparator" w:id="0">
    <w:p w14:paraId="7C7F1CDC" w14:textId="77777777" w:rsidR="001E1ED9" w:rsidRDefault="001E1ED9" w:rsidP="00DF21F7">
      <w:pPr>
        <w:spacing w:after="0" w:line="240" w:lineRule="auto"/>
      </w:pPr>
      <w:r>
        <w:continuationSeparator/>
      </w:r>
    </w:p>
  </w:footnote>
  <w:footnote w:id="1">
    <w:p w14:paraId="6505DAB6" w14:textId="08F97124" w:rsidR="002A5A9B" w:rsidRPr="00CA1036" w:rsidRDefault="002A5A9B" w:rsidP="00670090">
      <w:pPr>
        <w:pStyle w:val="FootnoteText"/>
        <w:rPr>
          <w:rFonts w:ascii="Times New Roman" w:hAnsi="Times New Roman" w:cs="Times New Roman"/>
          <w:lang w:val="yo-NG"/>
        </w:rPr>
      </w:pPr>
      <w:r w:rsidRPr="00CA1036">
        <w:rPr>
          <w:rStyle w:val="FootnoteReference"/>
          <w:rFonts w:ascii="Times New Roman" w:hAnsi="Times New Roman" w:cs="Times New Roman"/>
        </w:rPr>
        <w:footnoteRef/>
      </w:r>
      <w:r w:rsidRPr="00CA1036">
        <w:rPr>
          <w:rFonts w:ascii="Times New Roman" w:hAnsi="Times New Roman" w:cs="Times New Roman"/>
        </w:rPr>
        <w:t xml:space="preserve"> In the Standard Yoruba, there are seven oral and five nasal vowels: a</w:t>
      </w:r>
      <w:r w:rsidR="00AA69AE" w:rsidRPr="00CA1036">
        <w:rPr>
          <w:rFonts w:ascii="Times New Roman" w:hAnsi="Times New Roman" w:cs="Times New Roman"/>
        </w:rPr>
        <w:t>,</w:t>
      </w:r>
      <w:r w:rsidRPr="00CA1036">
        <w:rPr>
          <w:rFonts w:ascii="Times New Roman" w:hAnsi="Times New Roman" w:cs="Times New Roman"/>
        </w:rPr>
        <w:t xml:space="preserve"> e, </w:t>
      </w:r>
      <w:r w:rsidRPr="00CA1036">
        <w:rPr>
          <w:rFonts w:ascii="Times New Roman" w:hAnsi="Times New Roman" w:cs="Times New Roman"/>
          <w:lang w:val="yo-NG"/>
        </w:rPr>
        <w:t xml:space="preserve">ẹ, i, o, ọ, u, an, ẹn, in, ọn, and un. </w:t>
      </w:r>
      <w:r w:rsidRPr="00CA1036">
        <w:rPr>
          <w:rFonts w:ascii="Times New Roman" w:hAnsi="Times New Roman" w:cs="Times New Roman"/>
        </w:rPr>
        <w:t>All the oral vowels except [u] can occur word-initially</w:t>
      </w:r>
      <w:r w:rsidRPr="00CA1036">
        <w:rPr>
          <w:rFonts w:ascii="Times New Roman" w:hAnsi="Times New Roman" w:cs="Times New Roman"/>
          <w:lang w:val="yo-NG"/>
        </w:rPr>
        <w:t xml:space="preserve">; </w:t>
      </w:r>
      <w:r w:rsidRPr="00CA1036">
        <w:rPr>
          <w:rFonts w:ascii="Times New Roman" w:hAnsi="Times New Roman" w:cs="Times New Roman"/>
        </w:rPr>
        <w:t xml:space="preserve">whereas </w:t>
      </w:r>
      <w:r w:rsidRPr="00CA1036">
        <w:rPr>
          <w:rFonts w:ascii="Times New Roman" w:hAnsi="Times New Roman" w:cs="Times New Roman"/>
          <w:lang w:val="yo-NG"/>
        </w:rPr>
        <w:t>none of the nasal vowels can occur in this position.</w:t>
      </w:r>
    </w:p>
  </w:footnote>
  <w:footnote w:id="2">
    <w:p w14:paraId="64D60FCC" w14:textId="0AF86B24" w:rsidR="009168C5" w:rsidRPr="00CA1036" w:rsidRDefault="009168C5">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The term ‘</w:t>
      </w:r>
      <w:proofErr w:type="spellStart"/>
      <w:r w:rsidRPr="00CA1036">
        <w:rPr>
          <w:rFonts w:ascii="Times New Roman" w:hAnsi="Times New Roman" w:cs="Times New Roman"/>
        </w:rPr>
        <w:t>heterosyllabic</w:t>
      </w:r>
      <w:proofErr w:type="spellEnd"/>
      <w:r w:rsidRPr="00CA1036">
        <w:rPr>
          <w:rFonts w:ascii="Times New Roman" w:hAnsi="Times New Roman" w:cs="Times New Roman"/>
        </w:rPr>
        <w:t xml:space="preserve">’ means ‘belonging to separate </w:t>
      </w:r>
      <w:proofErr w:type="gramStart"/>
      <w:r w:rsidR="00AA69AE" w:rsidRPr="00CA1036">
        <w:rPr>
          <w:rFonts w:ascii="Times New Roman" w:hAnsi="Times New Roman" w:cs="Times New Roman"/>
        </w:rPr>
        <w:t>syllables’</w:t>
      </w:r>
      <w:proofErr w:type="gramEnd"/>
      <w:r w:rsidRPr="00CA1036">
        <w:rPr>
          <w:rFonts w:ascii="Times New Roman" w:hAnsi="Times New Roman" w:cs="Times New Roman"/>
        </w:rPr>
        <w:t>.</w:t>
      </w:r>
    </w:p>
  </w:footnote>
  <w:footnote w:id="3">
    <w:p w14:paraId="1525E824" w14:textId="02D8C48B"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The Grammatical Word in this case refers to the nominal root. It is named as such in this paper for the purpose of having a uniform way of characterizing it as a morphological entity like the affix, following the tradition of the Generalized Alignment (McCarthy &amp; Prince 1993).</w:t>
      </w:r>
    </w:p>
  </w:footnote>
  <w:footnote w:id="4">
    <w:p w14:paraId="5307C929" w14:textId="49198A60"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the ideal situation to gauge the satisfaction or violation of A</w:t>
      </w:r>
      <w:r w:rsidRPr="00CA1036">
        <w:rPr>
          <w:rFonts w:ascii="Times New Roman" w:hAnsi="Times New Roman" w:cs="Times New Roman"/>
          <w:sz w:val="16"/>
          <w:szCs w:val="16"/>
        </w:rPr>
        <w:t>LIGN</w:t>
      </w:r>
      <w:r w:rsidRPr="00CA1036">
        <w:rPr>
          <w:rFonts w:ascii="Times New Roman" w:hAnsi="Times New Roman" w:cs="Times New Roman"/>
        </w:rPr>
        <w:t>[V</w:t>
      </w:r>
      <w:r w:rsidRPr="00CA1036">
        <w:rPr>
          <w:rFonts w:ascii="Times New Roman" w:hAnsi="Times New Roman" w:cs="Times New Roman"/>
          <w:sz w:val="16"/>
          <w:szCs w:val="16"/>
        </w:rPr>
        <w:t>OC</w:t>
      </w:r>
      <w:r w:rsidRPr="00CA1036">
        <w:rPr>
          <w:rFonts w:ascii="Times New Roman" w:hAnsi="Times New Roman" w:cs="Times New Roman"/>
        </w:rPr>
        <w:t>]-L is when both of the edges of the two morphological constituents are vocoids.</w:t>
      </w:r>
    </w:p>
  </w:footnote>
  <w:footnote w:id="5">
    <w:p w14:paraId="0DAF831E" w14:textId="308A3645"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in Tableau 1 and in the subsequent Tableaux, the grammatical word (GRWD) in each candidate is demarcated using square brackets; an asterisk indicates a violation of a constraint; an exclamation mark after an asterisk indicates a fatal violation; and a pointed finger identifies the optimal candidate, that is, the well-formed item in the language under investigation.</w:t>
      </w:r>
    </w:p>
  </w:footnote>
  <w:footnote w:id="6">
    <w:p w14:paraId="286657C9" w14:textId="79A568DA" w:rsidR="002A5A9B" w:rsidRPr="00CA1036" w:rsidRDefault="002A5A9B">
      <w:pPr>
        <w:pStyle w:val="FootnoteText"/>
        <w:rPr>
          <w:rFonts w:ascii="Times New Roman" w:hAnsi="Times New Roman" w:cs="Times New Roman"/>
          <w:sz w:val="16"/>
          <w:szCs w:val="16"/>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w:t>
      </w:r>
      <w:proofErr w:type="spellStart"/>
      <w:r w:rsidRPr="00CA1036">
        <w:rPr>
          <w:rFonts w:ascii="Times New Roman" w:hAnsi="Times New Roman" w:cs="Times New Roman"/>
        </w:rPr>
        <w:t>denasalization</w:t>
      </w:r>
      <w:proofErr w:type="spellEnd"/>
      <w:r w:rsidRPr="00CA1036">
        <w:rPr>
          <w:rFonts w:ascii="Times New Roman" w:hAnsi="Times New Roman" w:cs="Times New Roman"/>
        </w:rPr>
        <w:t xml:space="preserve"> of the input /n/ to the output [l] also leads to a violation of I</w:t>
      </w:r>
      <w:r w:rsidRPr="00CA1036">
        <w:rPr>
          <w:rFonts w:ascii="Times New Roman" w:hAnsi="Times New Roman" w:cs="Times New Roman"/>
          <w:sz w:val="16"/>
          <w:szCs w:val="16"/>
        </w:rPr>
        <w:t>DENT(</w:t>
      </w:r>
      <w:r w:rsidRPr="00CA1036">
        <w:rPr>
          <w:rFonts w:ascii="Times New Roman" w:hAnsi="Times New Roman" w:cs="Times New Roman"/>
        </w:rPr>
        <w:t>A</w:t>
      </w:r>
      <w:r w:rsidRPr="00CA1036">
        <w:rPr>
          <w:rFonts w:ascii="Times New Roman" w:hAnsi="Times New Roman" w:cs="Times New Roman"/>
          <w:sz w:val="16"/>
          <w:szCs w:val="16"/>
        </w:rPr>
        <w:t>FX).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EB5D" w14:textId="18663324" w:rsidR="003A5B10" w:rsidRDefault="003A5B10" w:rsidP="003A5B10">
    <w:pPr>
      <w:pStyle w:val="Header"/>
      <w:spacing w:line="280" w:lineRule="exact"/>
      <w:rPr>
        <w:rFonts w:ascii="Times New Roman" w:hAnsi="Times New Roman" w:cs="Times New Roman"/>
      </w:rPr>
    </w:pPr>
    <w:proofErr w:type="spellStart"/>
    <w:r>
      <w:rPr>
        <w:rFonts w:ascii="Times New Roman" w:hAnsi="Times New Roman" w:cs="Times New Roman"/>
      </w:rPr>
      <w:t>Oyinloye</w:t>
    </w:r>
    <w:proofErr w:type="spellEnd"/>
    <w:r w:rsidRPr="002135A9">
      <w:rPr>
        <w:rFonts w:ascii="Times New Roman" w:hAnsi="Times New Roman" w:cs="Times New Roman"/>
      </w:rPr>
      <w:t xml:space="preserve">: </w:t>
    </w:r>
    <w:r w:rsidRPr="003A5B10">
      <w:rPr>
        <w:rFonts w:ascii="Times New Roman" w:hAnsi="Times New Roman" w:cs="Times New Roman"/>
      </w:rPr>
      <w:t>A Constraint-Based Account of the Agentive Prefix ‘</w:t>
    </w:r>
    <w:proofErr w:type="spellStart"/>
    <w:r w:rsidRPr="003A5B10">
      <w:rPr>
        <w:rFonts w:ascii="Times New Roman" w:hAnsi="Times New Roman" w:cs="Times New Roman"/>
      </w:rPr>
      <w:t>oní</w:t>
    </w:r>
    <w:proofErr w:type="spellEnd"/>
    <w:r w:rsidRPr="003A5B10">
      <w:rPr>
        <w:rFonts w:ascii="Times New Roman" w:hAnsi="Times New Roman" w:cs="Times New Roman"/>
      </w:rPr>
      <w:t xml:space="preserve">-’ in the Standard </w:t>
    </w:r>
    <w:proofErr w:type="spellStart"/>
    <w:r w:rsidRPr="003A5B10">
      <w:rPr>
        <w:rFonts w:ascii="Times New Roman" w:hAnsi="Times New Roman" w:cs="Times New Roman"/>
      </w:rPr>
      <w:t>Yorùbá</w:t>
    </w:r>
    <w:proofErr w:type="spellEnd"/>
  </w:p>
  <w:p w14:paraId="23C4A21A" w14:textId="149236D7" w:rsidR="0038771D" w:rsidRDefault="0038771D" w:rsidP="003A5B10">
    <w:pPr>
      <w:pStyle w:val="Header"/>
      <w:spacing w:line="280" w:lineRule="exact"/>
      <w:rPr>
        <w:rFonts w:ascii="Times New Roman" w:hAnsi="Times New Roman" w:cs="Times New Roman"/>
        <w:i/>
        <w:iCs/>
      </w:rPr>
    </w:pPr>
    <w:r>
      <w:rPr>
        <w:rFonts w:ascii="Times New Roman" w:hAnsi="Times New Roman" w:cs="Times New Roman"/>
      </w:rPr>
      <w:t>______________________________________________________________________________</w:t>
    </w:r>
  </w:p>
  <w:p w14:paraId="4F38E8E6" w14:textId="77777777" w:rsidR="003A5B10" w:rsidRDefault="003A5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A2DA" w14:textId="5449380D" w:rsidR="007B1DE1" w:rsidRPr="00C065A8" w:rsidRDefault="007B1DE1" w:rsidP="007B1DE1">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 xml:space="preserve">: </w:t>
    </w:r>
    <w:r>
      <w:rPr>
        <w:rFonts w:ascii="Times New Roman" w:hAnsi="Times New Roman" w:cs="Times New Roman"/>
      </w:rPr>
      <w:t xml:space="preserve">1-28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29747DFB" w14:textId="77777777" w:rsidR="007B1DE1" w:rsidRPr="00C065A8" w:rsidRDefault="007B1DE1" w:rsidP="007B1DE1">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7511D887" w14:textId="77777777" w:rsidR="007B1DE1" w:rsidRPr="00C065A8" w:rsidRDefault="007B1DE1" w:rsidP="007B1DE1">
    <w:pPr>
      <w:pStyle w:val="Header"/>
      <w:jc w:val="right"/>
      <w:rPr>
        <w:rFonts w:ascii="Times New Roman" w:hAnsi="Times New Roman" w:cs="Times New Roman"/>
      </w:rPr>
    </w:pPr>
  </w:p>
  <w:p w14:paraId="61D8FDF5" w14:textId="77777777" w:rsidR="007B1DE1" w:rsidRDefault="007B1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73489"/>
    <w:multiLevelType w:val="hybridMultilevel"/>
    <w:tmpl w:val="36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46F7E"/>
    <w:multiLevelType w:val="hybridMultilevel"/>
    <w:tmpl w:val="3C4C9390"/>
    <w:lvl w:ilvl="0" w:tplc="7068A852">
      <w:start w:val="1"/>
      <w:numFmt w:val="lowerRoman"/>
      <w:lvlText w:val="%1."/>
      <w:lvlJc w:val="left"/>
      <w:pPr>
        <w:ind w:left="720" w:hanging="360"/>
      </w:pPr>
      <w:rPr>
        <w:rFonts w:ascii="Times New Roman" w:eastAsiaTheme="minorHAns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E6759C"/>
    <w:multiLevelType w:val="multilevel"/>
    <w:tmpl w:val="7960FD9E"/>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3" w15:restartNumberingAfterBreak="0">
    <w:nsid w:val="5DBD5564"/>
    <w:multiLevelType w:val="hybridMultilevel"/>
    <w:tmpl w:val="D324AF1A"/>
    <w:lvl w:ilvl="0" w:tplc="EBDCE9AA">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1722E1C"/>
    <w:multiLevelType w:val="hybridMultilevel"/>
    <w:tmpl w:val="51A69E90"/>
    <w:lvl w:ilvl="0" w:tplc="5C2CA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92"/>
    <w:rsid w:val="00001634"/>
    <w:rsid w:val="000057B0"/>
    <w:rsid w:val="00011A7F"/>
    <w:rsid w:val="000131C4"/>
    <w:rsid w:val="000158DA"/>
    <w:rsid w:val="00020E72"/>
    <w:rsid w:val="00023CC9"/>
    <w:rsid w:val="00025399"/>
    <w:rsid w:val="00025C94"/>
    <w:rsid w:val="000315A7"/>
    <w:rsid w:val="000334C0"/>
    <w:rsid w:val="00043628"/>
    <w:rsid w:val="00043E95"/>
    <w:rsid w:val="00044F76"/>
    <w:rsid w:val="00045044"/>
    <w:rsid w:val="000462FE"/>
    <w:rsid w:val="00046AA5"/>
    <w:rsid w:val="0004784F"/>
    <w:rsid w:val="0005048E"/>
    <w:rsid w:val="0005063E"/>
    <w:rsid w:val="00050CDE"/>
    <w:rsid w:val="00052A5D"/>
    <w:rsid w:val="000539AE"/>
    <w:rsid w:val="00054A85"/>
    <w:rsid w:val="00054CBA"/>
    <w:rsid w:val="0005535F"/>
    <w:rsid w:val="000659C5"/>
    <w:rsid w:val="00065DE5"/>
    <w:rsid w:val="00070BE2"/>
    <w:rsid w:val="00071F0E"/>
    <w:rsid w:val="00071F49"/>
    <w:rsid w:val="00073290"/>
    <w:rsid w:val="000735EA"/>
    <w:rsid w:val="00075F2C"/>
    <w:rsid w:val="00080B0A"/>
    <w:rsid w:val="00085CC9"/>
    <w:rsid w:val="00086C86"/>
    <w:rsid w:val="00090D82"/>
    <w:rsid w:val="00093234"/>
    <w:rsid w:val="00095141"/>
    <w:rsid w:val="00095551"/>
    <w:rsid w:val="000A0D12"/>
    <w:rsid w:val="000A240A"/>
    <w:rsid w:val="000A5272"/>
    <w:rsid w:val="000A7745"/>
    <w:rsid w:val="000A7FE5"/>
    <w:rsid w:val="000B18EB"/>
    <w:rsid w:val="000B19BF"/>
    <w:rsid w:val="000B6C50"/>
    <w:rsid w:val="000C1C58"/>
    <w:rsid w:val="000C2B0E"/>
    <w:rsid w:val="000D1B7D"/>
    <w:rsid w:val="000D20E2"/>
    <w:rsid w:val="000D39DF"/>
    <w:rsid w:val="000D5821"/>
    <w:rsid w:val="000D647C"/>
    <w:rsid w:val="000E0B03"/>
    <w:rsid w:val="000E0FC0"/>
    <w:rsid w:val="000E289E"/>
    <w:rsid w:val="000E2CE6"/>
    <w:rsid w:val="000E4094"/>
    <w:rsid w:val="000E57ED"/>
    <w:rsid w:val="000F0FEB"/>
    <w:rsid w:val="000F2733"/>
    <w:rsid w:val="000F4182"/>
    <w:rsid w:val="00100B0F"/>
    <w:rsid w:val="00101F59"/>
    <w:rsid w:val="0010249D"/>
    <w:rsid w:val="001029AE"/>
    <w:rsid w:val="00102F52"/>
    <w:rsid w:val="001033C2"/>
    <w:rsid w:val="00103C2D"/>
    <w:rsid w:val="00104C20"/>
    <w:rsid w:val="00106CDD"/>
    <w:rsid w:val="00107FD0"/>
    <w:rsid w:val="00111FD6"/>
    <w:rsid w:val="00112B8F"/>
    <w:rsid w:val="001137C6"/>
    <w:rsid w:val="00113AB0"/>
    <w:rsid w:val="00114B21"/>
    <w:rsid w:val="00115177"/>
    <w:rsid w:val="00116226"/>
    <w:rsid w:val="00116341"/>
    <w:rsid w:val="00116A26"/>
    <w:rsid w:val="00122714"/>
    <w:rsid w:val="00124154"/>
    <w:rsid w:val="001246F1"/>
    <w:rsid w:val="0012492F"/>
    <w:rsid w:val="00125F67"/>
    <w:rsid w:val="001260D8"/>
    <w:rsid w:val="00126242"/>
    <w:rsid w:val="00126D13"/>
    <w:rsid w:val="0013047D"/>
    <w:rsid w:val="00130E76"/>
    <w:rsid w:val="001346ED"/>
    <w:rsid w:val="001353C3"/>
    <w:rsid w:val="00140F51"/>
    <w:rsid w:val="00146FB3"/>
    <w:rsid w:val="00147ADA"/>
    <w:rsid w:val="00147B56"/>
    <w:rsid w:val="00147E9D"/>
    <w:rsid w:val="001545AF"/>
    <w:rsid w:val="001556F1"/>
    <w:rsid w:val="00155CA8"/>
    <w:rsid w:val="00160101"/>
    <w:rsid w:val="001602C4"/>
    <w:rsid w:val="00160DFC"/>
    <w:rsid w:val="0016110D"/>
    <w:rsid w:val="001628B7"/>
    <w:rsid w:val="00162D34"/>
    <w:rsid w:val="0016317D"/>
    <w:rsid w:val="001652A4"/>
    <w:rsid w:val="00165C7B"/>
    <w:rsid w:val="00167ABE"/>
    <w:rsid w:val="00172CC8"/>
    <w:rsid w:val="00174FED"/>
    <w:rsid w:val="00175095"/>
    <w:rsid w:val="001752CC"/>
    <w:rsid w:val="00175E2F"/>
    <w:rsid w:val="00175FE4"/>
    <w:rsid w:val="0017655D"/>
    <w:rsid w:val="0018108E"/>
    <w:rsid w:val="00181506"/>
    <w:rsid w:val="00181953"/>
    <w:rsid w:val="00181D39"/>
    <w:rsid w:val="0018584B"/>
    <w:rsid w:val="0018659E"/>
    <w:rsid w:val="00190F90"/>
    <w:rsid w:val="00191743"/>
    <w:rsid w:val="00191CD3"/>
    <w:rsid w:val="00191E78"/>
    <w:rsid w:val="001926B8"/>
    <w:rsid w:val="00192884"/>
    <w:rsid w:val="00192BD6"/>
    <w:rsid w:val="001961F9"/>
    <w:rsid w:val="00197CF5"/>
    <w:rsid w:val="001A0719"/>
    <w:rsid w:val="001A32CA"/>
    <w:rsid w:val="001A5C58"/>
    <w:rsid w:val="001B653C"/>
    <w:rsid w:val="001B78D3"/>
    <w:rsid w:val="001C0EC0"/>
    <w:rsid w:val="001C0FF5"/>
    <w:rsid w:val="001C1E3E"/>
    <w:rsid w:val="001C4910"/>
    <w:rsid w:val="001C4ECD"/>
    <w:rsid w:val="001C6D41"/>
    <w:rsid w:val="001C744A"/>
    <w:rsid w:val="001D4B17"/>
    <w:rsid w:val="001D5AD2"/>
    <w:rsid w:val="001E1ED9"/>
    <w:rsid w:val="001E1F3C"/>
    <w:rsid w:val="001E340E"/>
    <w:rsid w:val="001E60A3"/>
    <w:rsid w:val="001F1752"/>
    <w:rsid w:val="001F1C73"/>
    <w:rsid w:val="001F25EF"/>
    <w:rsid w:val="001F3DD9"/>
    <w:rsid w:val="001F6FFE"/>
    <w:rsid w:val="001F735E"/>
    <w:rsid w:val="001F767F"/>
    <w:rsid w:val="00202226"/>
    <w:rsid w:val="00203141"/>
    <w:rsid w:val="00203E30"/>
    <w:rsid w:val="00207EBD"/>
    <w:rsid w:val="0021211F"/>
    <w:rsid w:val="0021391E"/>
    <w:rsid w:val="00216E47"/>
    <w:rsid w:val="002179D3"/>
    <w:rsid w:val="002201DF"/>
    <w:rsid w:val="002205EB"/>
    <w:rsid w:val="002218F1"/>
    <w:rsid w:val="0022299B"/>
    <w:rsid w:val="0022365E"/>
    <w:rsid w:val="00223962"/>
    <w:rsid w:val="00223CC8"/>
    <w:rsid w:val="002244BC"/>
    <w:rsid w:val="00224630"/>
    <w:rsid w:val="0022683C"/>
    <w:rsid w:val="002312F5"/>
    <w:rsid w:val="002346D9"/>
    <w:rsid w:val="00236C9C"/>
    <w:rsid w:val="002377C9"/>
    <w:rsid w:val="002439F4"/>
    <w:rsid w:val="00243F49"/>
    <w:rsid w:val="0024583D"/>
    <w:rsid w:val="00246B4C"/>
    <w:rsid w:val="00251158"/>
    <w:rsid w:val="002607E0"/>
    <w:rsid w:val="002653E9"/>
    <w:rsid w:val="002670DD"/>
    <w:rsid w:val="002671E2"/>
    <w:rsid w:val="002678E6"/>
    <w:rsid w:val="00270428"/>
    <w:rsid w:val="0027112D"/>
    <w:rsid w:val="00271F56"/>
    <w:rsid w:val="00274A62"/>
    <w:rsid w:val="002835F1"/>
    <w:rsid w:val="002857BF"/>
    <w:rsid w:val="0029209E"/>
    <w:rsid w:val="002A50D1"/>
    <w:rsid w:val="002A5A9B"/>
    <w:rsid w:val="002A73A9"/>
    <w:rsid w:val="002B1270"/>
    <w:rsid w:val="002B1B5D"/>
    <w:rsid w:val="002B3608"/>
    <w:rsid w:val="002C007D"/>
    <w:rsid w:val="002C271F"/>
    <w:rsid w:val="002C2FC7"/>
    <w:rsid w:val="002C4555"/>
    <w:rsid w:val="002D2573"/>
    <w:rsid w:val="002D27E4"/>
    <w:rsid w:val="002D389C"/>
    <w:rsid w:val="002D6DD5"/>
    <w:rsid w:val="002E3F50"/>
    <w:rsid w:val="002E4BD2"/>
    <w:rsid w:val="002E6D65"/>
    <w:rsid w:val="002F0B32"/>
    <w:rsid w:val="002F0FB7"/>
    <w:rsid w:val="002F25BE"/>
    <w:rsid w:val="002F2ABC"/>
    <w:rsid w:val="002F4933"/>
    <w:rsid w:val="002F552A"/>
    <w:rsid w:val="002F61E7"/>
    <w:rsid w:val="00301831"/>
    <w:rsid w:val="00303478"/>
    <w:rsid w:val="00303B81"/>
    <w:rsid w:val="00306B12"/>
    <w:rsid w:val="00307C4F"/>
    <w:rsid w:val="00310753"/>
    <w:rsid w:val="00314EA9"/>
    <w:rsid w:val="00315455"/>
    <w:rsid w:val="003173FB"/>
    <w:rsid w:val="00317980"/>
    <w:rsid w:val="00317AF1"/>
    <w:rsid w:val="00320ED9"/>
    <w:rsid w:val="003235DE"/>
    <w:rsid w:val="00324576"/>
    <w:rsid w:val="00326ECA"/>
    <w:rsid w:val="00333083"/>
    <w:rsid w:val="00333F3A"/>
    <w:rsid w:val="0033593B"/>
    <w:rsid w:val="00335FA2"/>
    <w:rsid w:val="00341A29"/>
    <w:rsid w:val="003425E2"/>
    <w:rsid w:val="00342CFC"/>
    <w:rsid w:val="003433E4"/>
    <w:rsid w:val="0034379F"/>
    <w:rsid w:val="003437C2"/>
    <w:rsid w:val="00344BBA"/>
    <w:rsid w:val="00347621"/>
    <w:rsid w:val="00347EA5"/>
    <w:rsid w:val="003503F1"/>
    <w:rsid w:val="003519F6"/>
    <w:rsid w:val="0035793A"/>
    <w:rsid w:val="00361075"/>
    <w:rsid w:val="00364843"/>
    <w:rsid w:val="00365F8C"/>
    <w:rsid w:val="00366D4B"/>
    <w:rsid w:val="00372665"/>
    <w:rsid w:val="003735F5"/>
    <w:rsid w:val="00375C11"/>
    <w:rsid w:val="00375FBA"/>
    <w:rsid w:val="003774B0"/>
    <w:rsid w:val="003840EC"/>
    <w:rsid w:val="00385200"/>
    <w:rsid w:val="00386259"/>
    <w:rsid w:val="0038771D"/>
    <w:rsid w:val="003904A9"/>
    <w:rsid w:val="00390C64"/>
    <w:rsid w:val="0039686E"/>
    <w:rsid w:val="003A2920"/>
    <w:rsid w:val="003A3CAE"/>
    <w:rsid w:val="003A5B10"/>
    <w:rsid w:val="003A63AC"/>
    <w:rsid w:val="003B001D"/>
    <w:rsid w:val="003B0B8F"/>
    <w:rsid w:val="003C0380"/>
    <w:rsid w:val="003C21D5"/>
    <w:rsid w:val="003C57B3"/>
    <w:rsid w:val="003C58C4"/>
    <w:rsid w:val="003D1326"/>
    <w:rsid w:val="003D1D79"/>
    <w:rsid w:val="003D4BA9"/>
    <w:rsid w:val="003D5340"/>
    <w:rsid w:val="003E0231"/>
    <w:rsid w:val="003E0D3F"/>
    <w:rsid w:val="003E15B4"/>
    <w:rsid w:val="003E1DBB"/>
    <w:rsid w:val="003E319E"/>
    <w:rsid w:val="003E3FC8"/>
    <w:rsid w:val="003E5B7C"/>
    <w:rsid w:val="003E5E92"/>
    <w:rsid w:val="004003E5"/>
    <w:rsid w:val="004027A6"/>
    <w:rsid w:val="00404C96"/>
    <w:rsid w:val="004113FA"/>
    <w:rsid w:val="00411AFE"/>
    <w:rsid w:val="00411B26"/>
    <w:rsid w:val="0041392B"/>
    <w:rsid w:val="00413D40"/>
    <w:rsid w:val="004144FE"/>
    <w:rsid w:val="004146CA"/>
    <w:rsid w:val="004147A0"/>
    <w:rsid w:val="00414F6F"/>
    <w:rsid w:val="00415CAB"/>
    <w:rsid w:val="00415EF6"/>
    <w:rsid w:val="00416FC0"/>
    <w:rsid w:val="004171C0"/>
    <w:rsid w:val="00417445"/>
    <w:rsid w:val="00420399"/>
    <w:rsid w:val="00421AA5"/>
    <w:rsid w:val="00421E75"/>
    <w:rsid w:val="00421F81"/>
    <w:rsid w:val="004228D2"/>
    <w:rsid w:val="004231FC"/>
    <w:rsid w:val="00423E41"/>
    <w:rsid w:val="00423EEB"/>
    <w:rsid w:val="0042651F"/>
    <w:rsid w:val="00427A25"/>
    <w:rsid w:val="00431EB8"/>
    <w:rsid w:val="004342C1"/>
    <w:rsid w:val="00436AEA"/>
    <w:rsid w:val="004373A3"/>
    <w:rsid w:val="004414DD"/>
    <w:rsid w:val="004415FB"/>
    <w:rsid w:val="004429F7"/>
    <w:rsid w:val="0044366E"/>
    <w:rsid w:val="00444654"/>
    <w:rsid w:val="004467E7"/>
    <w:rsid w:val="00446885"/>
    <w:rsid w:val="00452851"/>
    <w:rsid w:val="00455783"/>
    <w:rsid w:val="00456175"/>
    <w:rsid w:val="00457BA7"/>
    <w:rsid w:val="00461537"/>
    <w:rsid w:val="0047102F"/>
    <w:rsid w:val="00472156"/>
    <w:rsid w:val="004729F8"/>
    <w:rsid w:val="00473413"/>
    <w:rsid w:val="004735D7"/>
    <w:rsid w:val="00474734"/>
    <w:rsid w:val="004748A0"/>
    <w:rsid w:val="004750FC"/>
    <w:rsid w:val="0047526E"/>
    <w:rsid w:val="0047606B"/>
    <w:rsid w:val="00476C0A"/>
    <w:rsid w:val="00480006"/>
    <w:rsid w:val="00480F30"/>
    <w:rsid w:val="0048202F"/>
    <w:rsid w:val="0048251D"/>
    <w:rsid w:val="004831E1"/>
    <w:rsid w:val="00483978"/>
    <w:rsid w:val="00487087"/>
    <w:rsid w:val="004871D4"/>
    <w:rsid w:val="004907D6"/>
    <w:rsid w:val="00490DBA"/>
    <w:rsid w:val="0049181F"/>
    <w:rsid w:val="00494D6F"/>
    <w:rsid w:val="0049545F"/>
    <w:rsid w:val="004A107C"/>
    <w:rsid w:val="004A3FE8"/>
    <w:rsid w:val="004A42EB"/>
    <w:rsid w:val="004A7B93"/>
    <w:rsid w:val="004B0A33"/>
    <w:rsid w:val="004B0B6C"/>
    <w:rsid w:val="004B1275"/>
    <w:rsid w:val="004B254D"/>
    <w:rsid w:val="004C1B45"/>
    <w:rsid w:val="004C33EF"/>
    <w:rsid w:val="004C491E"/>
    <w:rsid w:val="004C5B05"/>
    <w:rsid w:val="004D0D0D"/>
    <w:rsid w:val="004D1B3E"/>
    <w:rsid w:val="004D3DD2"/>
    <w:rsid w:val="004D5221"/>
    <w:rsid w:val="004D5BDA"/>
    <w:rsid w:val="004D5FFE"/>
    <w:rsid w:val="004E00C2"/>
    <w:rsid w:val="004E0CCB"/>
    <w:rsid w:val="004E4BEA"/>
    <w:rsid w:val="004E7AC8"/>
    <w:rsid w:val="004F3080"/>
    <w:rsid w:val="004F5404"/>
    <w:rsid w:val="004F73AD"/>
    <w:rsid w:val="005018DA"/>
    <w:rsid w:val="00501971"/>
    <w:rsid w:val="00502EFC"/>
    <w:rsid w:val="00505B13"/>
    <w:rsid w:val="00506F8E"/>
    <w:rsid w:val="005117CE"/>
    <w:rsid w:val="0051183A"/>
    <w:rsid w:val="00511990"/>
    <w:rsid w:val="005119C5"/>
    <w:rsid w:val="00512830"/>
    <w:rsid w:val="00513368"/>
    <w:rsid w:val="0051503F"/>
    <w:rsid w:val="005167EB"/>
    <w:rsid w:val="00524FAE"/>
    <w:rsid w:val="00525F96"/>
    <w:rsid w:val="00531959"/>
    <w:rsid w:val="00531D79"/>
    <w:rsid w:val="00531F39"/>
    <w:rsid w:val="00532013"/>
    <w:rsid w:val="005325C0"/>
    <w:rsid w:val="00532C53"/>
    <w:rsid w:val="00533F3F"/>
    <w:rsid w:val="005348E0"/>
    <w:rsid w:val="005364E6"/>
    <w:rsid w:val="00537158"/>
    <w:rsid w:val="00541B80"/>
    <w:rsid w:val="00542C05"/>
    <w:rsid w:val="00546CB9"/>
    <w:rsid w:val="00547964"/>
    <w:rsid w:val="00547A35"/>
    <w:rsid w:val="005502CE"/>
    <w:rsid w:val="00550D08"/>
    <w:rsid w:val="00551CF5"/>
    <w:rsid w:val="0056268B"/>
    <w:rsid w:val="00563C2A"/>
    <w:rsid w:val="00565DE6"/>
    <w:rsid w:val="005714A6"/>
    <w:rsid w:val="0057478E"/>
    <w:rsid w:val="00576072"/>
    <w:rsid w:val="00576E9D"/>
    <w:rsid w:val="00576F68"/>
    <w:rsid w:val="005835F9"/>
    <w:rsid w:val="00585234"/>
    <w:rsid w:val="00585BF9"/>
    <w:rsid w:val="0058794E"/>
    <w:rsid w:val="00592CB6"/>
    <w:rsid w:val="00592F7F"/>
    <w:rsid w:val="005947A0"/>
    <w:rsid w:val="005A281E"/>
    <w:rsid w:val="005A63B8"/>
    <w:rsid w:val="005A7416"/>
    <w:rsid w:val="005A7F2D"/>
    <w:rsid w:val="005B21FD"/>
    <w:rsid w:val="005B228E"/>
    <w:rsid w:val="005B6191"/>
    <w:rsid w:val="005B63CD"/>
    <w:rsid w:val="005B6EEC"/>
    <w:rsid w:val="005C12A1"/>
    <w:rsid w:val="005C18A3"/>
    <w:rsid w:val="005C1A01"/>
    <w:rsid w:val="005C241C"/>
    <w:rsid w:val="005C3015"/>
    <w:rsid w:val="005C40B8"/>
    <w:rsid w:val="005C5014"/>
    <w:rsid w:val="005D352E"/>
    <w:rsid w:val="005D4495"/>
    <w:rsid w:val="005D499F"/>
    <w:rsid w:val="005D6F31"/>
    <w:rsid w:val="005D73D3"/>
    <w:rsid w:val="005E1276"/>
    <w:rsid w:val="005E4B96"/>
    <w:rsid w:val="005E4F47"/>
    <w:rsid w:val="005E5230"/>
    <w:rsid w:val="005F0078"/>
    <w:rsid w:val="005F2A31"/>
    <w:rsid w:val="005F455A"/>
    <w:rsid w:val="005F4716"/>
    <w:rsid w:val="005F4E8D"/>
    <w:rsid w:val="006005E2"/>
    <w:rsid w:val="00602650"/>
    <w:rsid w:val="00603AA8"/>
    <w:rsid w:val="00605135"/>
    <w:rsid w:val="006064FF"/>
    <w:rsid w:val="006071E0"/>
    <w:rsid w:val="0061062A"/>
    <w:rsid w:val="00612CC7"/>
    <w:rsid w:val="00613347"/>
    <w:rsid w:val="006163B4"/>
    <w:rsid w:val="00624099"/>
    <w:rsid w:val="00624657"/>
    <w:rsid w:val="006247B3"/>
    <w:rsid w:val="0062525C"/>
    <w:rsid w:val="006253DD"/>
    <w:rsid w:val="00625CCD"/>
    <w:rsid w:val="00630185"/>
    <w:rsid w:val="00631A2E"/>
    <w:rsid w:val="006321B8"/>
    <w:rsid w:val="00632392"/>
    <w:rsid w:val="0063314B"/>
    <w:rsid w:val="00634A2A"/>
    <w:rsid w:val="006354E2"/>
    <w:rsid w:val="00635FE6"/>
    <w:rsid w:val="00636280"/>
    <w:rsid w:val="00636299"/>
    <w:rsid w:val="006373D9"/>
    <w:rsid w:val="00644530"/>
    <w:rsid w:val="00645175"/>
    <w:rsid w:val="0065041A"/>
    <w:rsid w:val="006518D2"/>
    <w:rsid w:val="006534C6"/>
    <w:rsid w:val="00653AAA"/>
    <w:rsid w:val="00654C1E"/>
    <w:rsid w:val="0065560A"/>
    <w:rsid w:val="0065615D"/>
    <w:rsid w:val="006609B4"/>
    <w:rsid w:val="00660EFE"/>
    <w:rsid w:val="00661855"/>
    <w:rsid w:val="006642F9"/>
    <w:rsid w:val="00664D09"/>
    <w:rsid w:val="006652E6"/>
    <w:rsid w:val="0066602A"/>
    <w:rsid w:val="00667611"/>
    <w:rsid w:val="00670090"/>
    <w:rsid w:val="0067448F"/>
    <w:rsid w:val="006772CB"/>
    <w:rsid w:val="006808D7"/>
    <w:rsid w:val="006843A7"/>
    <w:rsid w:val="00687BE1"/>
    <w:rsid w:val="00687E95"/>
    <w:rsid w:val="00687F18"/>
    <w:rsid w:val="00691FB9"/>
    <w:rsid w:val="00692784"/>
    <w:rsid w:val="00693A54"/>
    <w:rsid w:val="006962F1"/>
    <w:rsid w:val="00697995"/>
    <w:rsid w:val="006A43C0"/>
    <w:rsid w:val="006A52F2"/>
    <w:rsid w:val="006A5B6F"/>
    <w:rsid w:val="006A639F"/>
    <w:rsid w:val="006A643B"/>
    <w:rsid w:val="006A68CD"/>
    <w:rsid w:val="006A6E63"/>
    <w:rsid w:val="006B18BF"/>
    <w:rsid w:val="006B1E80"/>
    <w:rsid w:val="006B7CB7"/>
    <w:rsid w:val="006C1E76"/>
    <w:rsid w:val="006C2BB2"/>
    <w:rsid w:val="006C4C43"/>
    <w:rsid w:val="006C6B99"/>
    <w:rsid w:val="006D0F1C"/>
    <w:rsid w:val="006D179E"/>
    <w:rsid w:val="006D3324"/>
    <w:rsid w:val="006D3F0B"/>
    <w:rsid w:val="006E0121"/>
    <w:rsid w:val="006E0BF5"/>
    <w:rsid w:val="006E1129"/>
    <w:rsid w:val="006E3498"/>
    <w:rsid w:val="006E4BF2"/>
    <w:rsid w:val="006E553C"/>
    <w:rsid w:val="006E5BB2"/>
    <w:rsid w:val="006E70B6"/>
    <w:rsid w:val="006E7354"/>
    <w:rsid w:val="006F0BE2"/>
    <w:rsid w:val="006F1F53"/>
    <w:rsid w:val="006F3E3C"/>
    <w:rsid w:val="006F5FC7"/>
    <w:rsid w:val="006F7E30"/>
    <w:rsid w:val="007005C8"/>
    <w:rsid w:val="0070498E"/>
    <w:rsid w:val="007111C0"/>
    <w:rsid w:val="007131A4"/>
    <w:rsid w:val="007139A7"/>
    <w:rsid w:val="007139E2"/>
    <w:rsid w:val="00714C9F"/>
    <w:rsid w:val="007158B8"/>
    <w:rsid w:val="00717963"/>
    <w:rsid w:val="00720B2A"/>
    <w:rsid w:val="0072223F"/>
    <w:rsid w:val="0072512F"/>
    <w:rsid w:val="00730C42"/>
    <w:rsid w:val="00731105"/>
    <w:rsid w:val="00732954"/>
    <w:rsid w:val="00736FBB"/>
    <w:rsid w:val="007426A9"/>
    <w:rsid w:val="00746054"/>
    <w:rsid w:val="00746D08"/>
    <w:rsid w:val="00747636"/>
    <w:rsid w:val="00750DDE"/>
    <w:rsid w:val="00751CA4"/>
    <w:rsid w:val="007520AE"/>
    <w:rsid w:val="00755783"/>
    <w:rsid w:val="00756C75"/>
    <w:rsid w:val="0076408F"/>
    <w:rsid w:val="00765898"/>
    <w:rsid w:val="00766E91"/>
    <w:rsid w:val="00766FBE"/>
    <w:rsid w:val="00767020"/>
    <w:rsid w:val="00767232"/>
    <w:rsid w:val="00780015"/>
    <w:rsid w:val="00780565"/>
    <w:rsid w:val="00780872"/>
    <w:rsid w:val="00782E8F"/>
    <w:rsid w:val="0078309B"/>
    <w:rsid w:val="00786A60"/>
    <w:rsid w:val="007870CA"/>
    <w:rsid w:val="00790CD8"/>
    <w:rsid w:val="007913E8"/>
    <w:rsid w:val="00791CBA"/>
    <w:rsid w:val="00791D73"/>
    <w:rsid w:val="007927C2"/>
    <w:rsid w:val="00796E46"/>
    <w:rsid w:val="007A139B"/>
    <w:rsid w:val="007A26E0"/>
    <w:rsid w:val="007A2E99"/>
    <w:rsid w:val="007A2F7E"/>
    <w:rsid w:val="007A3421"/>
    <w:rsid w:val="007A4BA6"/>
    <w:rsid w:val="007A68A3"/>
    <w:rsid w:val="007A7E2C"/>
    <w:rsid w:val="007B1DE1"/>
    <w:rsid w:val="007B3967"/>
    <w:rsid w:val="007C1074"/>
    <w:rsid w:val="007C1A77"/>
    <w:rsid w:val="007C258B"/>
    <w:rsid w:val="007C3154"/>
    <w:rsid w:val="007C3969"/>
    <w:rsid w:val="007C50BE"/>
    <w:rsid w:val="007C6167"/>
    <w:rsid w:val="007D0770"/>
    <w:rsid w:val="007D158C"/>
    <w:rsid w:val="007D1F09"/>
    <w:rsid w:val="007D3994"/>
    <w:rsid w:val="007D3BF0"/>
    <w:rsid w:val="007D60A6"/>
    <w:rsid w:val="007D63A7"/>
    <w:rsid w:val="007D6405"/>
    <w:rsid w:val="007D6AEA"/>
    <w:rsid w:val="007E14A5"/>
    <w:rsid w:val="007E170E"/>
    <w:rsid w:val="007E1CF0"/>
    <w:rsid w:val="007E1DD6"/>
    <w:rsid w:val="007E495D"/>
    <w:rsid w:val="007E53C3"/>
    <w:rsid w:val="007E5D60"/>
    <w:rsid w:val="007F2C50"/>
    <w:rsid w:val="007F42AB"/>
    <w:rsid w:val="007F7CFC"/>
    <w:rsid w:val="007F7D72"/>
    <w:rsid w:val="00800BFB"/>
    <w:rsid w:val="00801EE7"/>
    <w:rsid w:val="00802089"/>
    <w:rsid w:val="00803688"/>
    <w:rsid w:val="00805A6F"/>
    <w:rsid w:val="00807F83"/>
    <w:rsid w:val="008104B9"/>
    <w:rsid w:val="00810DA0"/>
    <w:rsid w:val="008121EC"/>
    <w:rsid w:val="008130BB"/>
    <w:rsid w:val="008131F3"/>
    <w:rsid w:val="00816C4F"/>
    <w:rsid w:val="00817AC2"/>
    <w:rsid w:val="00821996"/>
    <w:rsid w:val="008220DB"/>
    <w:rsid w:val="00824535"/>
    <w:rsid w:val="0083016A"/>
    <w:rsid w:val="008328BA"/>
    <w:rsid w:val="00834A8C"/>
    <w:rsid w:val="0083638E"/>
    <w:rsid w:val="00836AB8"/>
    <w:rsid w:val="008377A5"/>
    <w:rsid w:val="00841182"/>
    <w:rsid w:val="00841289"/>
    <w:rsid w:val="0084236E"/>
    <w:rsid w:val="0084468F"/>
    <w:rsid w:val="00846FC9"/>
    <w:rsid w:val="00850BD6"/>
    <w:rsid w:val="00855ED9"/>
    <w:rsid w:val="00862355"/>
    <w:rsid w:val="00862789"/>
    <w:rsid w:val="008627F7"/>
    <w:rsid w:val="00863102"/>
    <w:rsid w:val="00863A9F"/>
    <w:rsid w:val="00864A42"/>
    <w:rsid w:val="00870565"/>
    <w:rsid w:val="00877FE7"/>
    <w:rsid w:val="00880C8B"/>
    <w:rsid w:val="00882AD8"/>
    <w:rsid w:val="00884BA0"/>
    <w:rsid w:val="00884F8E"/>
    <w:rsid w:val="00885853"/>
    <w:rsid w:val="00887484"/>
    <w:rsid w:val="00891379"/>
    <w:rsid w:val="00893188"/>
    <w:rsid w:val="0089480E"/>
    <w:rsid w:val="0089597E"/>
    <w:rsid w:val="00895A78"/>
    <w:rsid w:val="008A6D9C"/>
    <w:rsid w:val="008B1CC9"/>
    <w:rsid w:val="008B6762"/>
    <w:rsid w:val="008C2788"/>
    <w:rsid w:val="008C4181"/>
    <w:rsid w:val="008C4494"/>
    <w:rsid w:val="008C50A9"/>
    <w:rsid w:val="008C6090"/>
    <w:rsid w:val="008C6B6B"/>
    <w:rsid w:val="008C6CE6"/>
    <w:rsid w:val="008C781D"/>
    <w:rsid w:val="008D027A"/>
    <w:rsid w:val="008D25BC"/>
    <w:rsid w:val="008D3882"/>
    <w:rsid w:val="008D3A35"/>
    <w:rsid w:val="008D3AC8"/>
    <w:rsid w:val="008D477E"/>
    <w:rsid w:val="008D6705"/>
    <w:rsid w:val="008D6B81"/>
    <w:rsid w:val="008E6CF0"/>
    <w:rsid w:val="008E7393"/>
    <w:rsid w:val="008E7662"/>
    <w:rsid w:val="008F0E89"/>
    <w:rsid w:val="008F37F5"/>
    <w:rsid w:val="008F3F49"/>
    <w:rsid w:val="00901858"/>
    <w:rsid w:val="009029D7"/>
    <w:rsid w:val="00906A14"/>
    <w:rsid w:val="00906B60"/>
    <w:rsid w:val="0090745B"/>
    <w:rsid w:val="009077DF"/>
    <w:rsid w:val="00910467"/>
    <w:rsid w:val="009135C3"/>
    <w:rsid w:val="00914A5A"/>
    <w:rsid w:val="009168C5"/>
    <w:rsid w:val="0091750E"/>
    <w:rsid w:val="00920E86"/>
    <w:rsid w:val="00921783"/>
    <w:rsid w:val="00925D97"/>
    <w:rsid w:val="0093403F"/>
    <w:rsid w:val="009345DD"/>
    <w:rsid w:val="00934FBE"/>
    <w:rsid w:val="0093728C"/>
    <w:rsid w:val="009404A8"/>
    <w:rsid w:val="00943C57"/>
    <w:rsid w:val="00945D2E"/>
    <w:rsid w:val="009460B6"/>
    <w:rsid w:val="00947045"/>
    <w:rsid w:val="00955F86"/>
    <w:rsid w:val="009571C1"/>
    <w:rsid w:val="00960F5E"/>
    <w:rsid w:val="00962964"/>
    <w:rsid w:val="009643D2"/>
    <w:rsid w:val="00966AE8"/>
    <w:rsid w:val="00967918"/>
    <w:rsid w:val="009711B9"/>
    <w:rsid w:val="00973E7F"/>
    <w:rsid w:val="00976916"/>
    <w:rsid w:val="009777E3"/>
    <w:rsid w:val="00980656"/>
    <w:rsid w:val="00980C98"/>
    <w:rsid w:val="00986755"/>
    <w:rsid w:val="00986EB2"/>
    <w:rsid w:val="009937AC"/>
    <w:rsid w:val="0099578B"/>
    <w:rsid w:val="00996278"/>
    <w:rsid w:val="00997797"/>
    <w:rsid w:val="009A03B0"/>
    <w:rsid w:val="009A2E0A"/>
    <w:rsid w:val="009A44DE"/>
    <w:rsid w:val="009B0D68"/>
    <w:rsid w:val="009B13B8"/>
    <w:rsid w:val="009B7850"/>
    <w:rsid w:val="009B7BDF"/>
    <w:rsid w:val="009C1406"/>
    <w:rsid w:val="009C2B99"/>
    <w:rsid w:val="009C442A"/>
    <w:rsid w:val="009C5A09"/>
    <w:rsid w:val="009C5BBB"/>
    <w:rsid w:val="009C7491"/>
    <w:rsid w:val="009C7C28"/>
    <w:rsid w:val="009D1745"/>
    <w:rsid w:val="009D187A"/>
    <w:rsid w:val="009D21EC"/>
    <w:rsid w:val="009D292A"/>
    <w:rsid w:val="009D378D"/>
    <w:rsid w:val="009D54A0"/>
    <w:rsid w:val="009D58A0"/>
    <w:rsid w:val="009E586F"/>
    <w:rsid w:val="009E65D7"/>
    <w:rsid w:val="009E6E1F"/>
    <w:rsid w:val="009E7413"/>
    <w:rsid w:val="009E7A77"/>
    <w:rsid w:val="009E7C7F"/>
    <w:rsid w:val="009F0985"/>
    <w:rsid w:val="009F10DA"/>
    <w:rsid w:val="009F4CC0"/>
    <w:rsid w:val="009F4CFB"/>
    <w:rsid w:val="009F7259"/>
    <w:rsid w:val="00A00069"/>
    <w:rsid w:val="00A04523"/>
    <w:rsid w:val="00A0784E"/>
    <w:rsid w:val="00A10E13"/>
    <w:rsid w:val="00A1180C"/>
    <w:rsid w:val="00A13F35"/>
    <w:rsid w:val="00A15158"/>
    <w:rsid w:val="00A15D58"/>
    <w:rsid w:val="00A17ADA"/>
    <w:rsid w:val="00A17BAC"/>
    <w:rsid w:val="00A23586"/>
    <w:rsid w:val="00A24976"/>
    <w:rsid w:val="00A25226"/>
    <w:rsid w:val="00A274F2"/>
    <w:rsid w:val="00A2763B"/>
    <w:rsid w:val="00A278F2"/>
    <w:rsid w:val="00A35799"/>
    <w:rsid w:val="00A36BFC"/>
    <w:rsid w:val="00A40ACC"/>
    <w:rsid w:val="00A413C2"/>
    <w:rsid w:val="00A46CDC"/>
    <w:rsid w:val="00A47D9C"/>
    <w:rsid w:val="00A57A56"/>
    <w:rsid w:val="00A6300E"/>
    <w:rsid w:val="00A633E6"/>
    <w:rsid w:val="00A64586"/>
    <w:rsid w:val="00A64742"/>
    <w:rsid w:val="00A647B6"/>
    <w:rsid w:val="00A659C5"/>
    <w:rsid w:val="00A661BE"/>
    <w:rsid w:val="00A666C0"/>
    <w:rsid w:val="00A66B47"/>
    <w:rsid w:val="00A700DA"/>
    <w:rsid w:val="00A70C40"/>
    <w:rsid w:val="00A717DD"/>
    <w:rsid w:val="00A76972"/>
    <w:rsid w:val="00A7706E"/>
    <w:rsid w:val="00A813BF"/>
    <w:rsid w:val="00A81582"/>
    <w:rsid w:val="00A821CF"/>
    <w:rsid w:val="00A84ED3"/>
    <w:rsid w:val="00A877B6"/>
    <w:rsid w:val="00A87D85"/>
    <w:rsid w:val="00A90806"/>
    <w:rsid w:val="00A9304E"/>
    <w:rsid w:val="00A93AEE"/>
    <w:rsid w:val="00A93B6C"/>
    <w:rsid w:val="00A93BCE"/>
    <w:rsid w:val="00A943A2"/>
    <w:rsid w:val="00AA1A79"/>
    <w:rsid w:val="00AA69AE"/>
    <w:rsid w:val="00AA7643"/>
    <w:rsid w:val="00AB0456"/>
    <w:rsid w:val="00AB3355"/>
    <w:rsid w:val="00AB391B"/>
    <w:rsid w:val="00AB5099"/>
    <w:rsid w:val="00AB6002"/>
    <w:rsid w:val="00AC3D99"/>
    <w:rsid w:val="00AD124F"/>
    <w:rsid w:val="00AD1463"/>
    <w:rsid w:val="00AD156D"/>
    <w:rsid w:val="00AD1920"/>
    <w:rsid w:val="00AD28DF"/>
    <w:rsid w:val="00AD2F16"/>
    <w:rsid w:val="00AE2C9A"/>
    <w:rsid w:val="00AE7F51"/>
    <w:rsid w:val="00AF1BD3"/>
    <w:rsid w:val="00AF1D1A"/>
    <w:rsid w:val="00AF25B3"/>
    <w:rsid w:val="00AF4641"/>
    <w:rsid w:val="00AF5B2B"/>
    <w:rsid w:val="00B018E7"/>
    <w:rsid w:val="00B05039"/>
    <w:rsid w:val="00B050B0"/>
    <w:rsid w:val="00B05F6D"/>
    <w:rsid w:val="00B11E68"/>
    <w:rsid w:val="00B12CC9"/>
    <w:rsid w:val="00B1421A"/>
    <w:rsid w:val="00B14474"/>
    <w:rsid w:val="00B2153B"/>
    <w:rsid w:val="00B22F65"/>
    <w:rsid w:val="00B23301"/>
    <w:rsid w:val="00B26B04"/>
    <w:rsid w:val="00B278EB"/>
    <w:rsid w:val="00B30614"/>
    <w:rsid w:val="00B34BA2"/>
    <w:rsid w:val="00B36D85"/>
    <w:rsid w:val="00B40095"/>
    <w:rsid w:val="00B42574"/>
    <w:rsid w:val="00B428A0"/>
    <w:rsid w:val="00B509A1"/>
    <w:rsid w:val="00B50E2D"/>
    <w:rsid w:val="00B51CFF"/>
    <w:rsid w:val="00B60CC6"/>
    <w:rsid w:val="00B632EF"/>
    <w:rsid w:val="00B634F8"/>
    <w:rsid w:val="00B6403F"/>
    <w:rsid w:val="00B6654A"/>
    <w:rsid w:val="00B66CB7"/>
    <w:rsid w:val="00B717BC"/>
    <w:rsid w:val="00B72646"/>
    <w:rsid w:val="00B77180"/>
    <w:rsid w:val="00B80956"/>
    <w:rsid w:val="00B80B01"/>
    <w:rsid w:val="00B80CB1"/>
    <w:rsid w:val="00B87093"/>
    <w:rsid w:val="00B91199"/>
    <w:rsid w:val="00B93AAD"/>
    <w:rsid w:val="00B945B6"/>
    <w:rsid w:val="00B9534E"/>
    <w:rsid w:val="00B95E90"/>
    <w:rsid w:val="00B9755B"/>
    <w:rsid w:val="00B97C60"/>
    <w:rsid w:val="00BA1A5C"/>
    <w:rsid w:val="00BA1B91"/>
    <w:rsid w:val="00BA311A"/>
    <w:rsid w:val="00BA343D"/>
    <w:rsid w:val="00BA4D68"/>
    <w:rsid w:val="00BA5369"/>
    <w:rsid w:val="00BB3159"/>
    <w:rsid w:val="00BB3A16"/>
    <w:rsid w:val="00BB4049"/>
    <w:rsid w:val="00BB4566"/>
    <w:rsid w:val="00BB5D3A"/>
    <w:rsid w:val="00BB6066"/>
    <w:rsid w:val="00BB698E"/>
    <w:rsid w:val="00BB6F14"/>
    <w:rsid w:val="00BC1234"/>
    <w:rsid w:val="00BC2871"/>
    <w:rsid w:val="00BC6CA4"/>
    <w:rsid w:val="00BC721E"/>
    <w:rsid w:val="00BD05E2"/>
    <w:rsid w:val="00BD12EC"/>
    <w:rsid w:val="00BD262B"/>
    <w:rsid w:val="00BD58C8"/>
    <w:rsid w:val="00BE0C78"/>
    <w:rsid w:val="00BE2F45"/>
    <w:rsid w:val="00BE42BC"/>
    <w:rsid w:val="00BE7CB7"/>
    <w:rsid w:val="00BE7FCC"/>
    <w:rsid w:val="00BF01DE"/>
    <w:rsid w:val="00BF0CBE"/>
    <w:rsid w:val="00BF2984"/>
    <w:rsid w:val="00BF5241"/>
    <w:rsid w:val="00BF5D98"/>
    <w:rsid w:val="00C000DD"/>
    <w:rsid w:val="00C01590"/>
    <w:rsid w:val="00C01803"/>
    <w:rsid w:val="00C02A08"/>
    <w:rsid w:val="00C03446"/>
    <w:rsid w:val="00C04B91"/>
    <w:rsid w:val="00C062D4"/>
    <w:rsid w:val="00C06B45"/>
    <w:rsid w:val="00C07575"/>
    <w:rsid w:val="00C123D7"/>
    <w:rsid w:val="00C152A6"/>
    <w:rsid w:val="00C15CFB"/>
    <w:rsid w:val="00C22E9C"/>
    <w:rsid w:val="00C24182"/>
    <w:rsid w:val="00C2678A"/>
    <w:rsid w:val="00C276B8"/>
    <w:rsid w:val="00C30E34"/>
    <w:rsid w:val="00C31E65"/>
    <w:rsid w:val="00C324D8"/>
    <w:rsid w:val="00C33EBD"/>
    <w:rsid w:val="00C34135"/>
    <w:rsid w:val="00C34A55"/>
    <w:rsid w:val="00C352A0"/>
    <w:rsid w:val="00C35C5B"/>
    <w:rsid w:val="00C3672F"/>
    <w:rsid w:val="00C37CA2"/>
    <w:rsid w:val="00C41B2C"/>
    <w:rsid w:val="00C51AAE"/>
    <w:rsid w:val="00C53D7D"/>
    <w:rsid w:val="00C55A7D"/>
    <w:rsid w:val="00C57595"/>
    <w:rsid w:val="00C57A9F"/>
    <w:rsid w:val="00C60B19"/>
    <w:rsid w:val="00C60CA0"/>
    <w:rsid w:val="00C627D7"/>
    <w:rsid w:val="00C631EF"/>
    <w:rsid w:val="00C6468D"/>
    <w:rsid w:val="00C64698"/>
    <w:rsid w:val="00C65838"/>
    <w:rsid w:val="00C6655D"/>
    <w:rsid w:val="00C66ED2"/>
    <w:rsid w:val="00C72BA4"/>
    <w:rsid w:val="00C74909"/>
    <w:rsid w:val="00C75410"/>
    <w:rsid w:val="00C81859"/>
    <w:rsid w:val="00C83163"/>
    <w:rsid w:val="00C854A3"/>
    <w:rsid w:val="00C85FDB"/>
    <w:rsid w:val="00C8733F"/>
    <w:rsid w:val="00C91129"/>
    <w:rsid w:val="00C91F17"/>
    <w:rsid w:val="00C93117"/>
    <w:rsid w:val="00C93C14"/>
    <w:rsid w:val="00C94600"/>
    <w:rsid w:val="00C951F4"/>
    <w:rsid w:val="00C9579E"/>
    <w:rsid w:val="00C965C1"/>
    <w:rsid w:val="00C96C7E"/>
    <w:rsid w:val="00C97232"/>
    <w:rsid w:val="00C975C5"/>
    <w:rsid w:val="00CA0428"/>
    <w:rsid w:val="00CA1036"/>
    <w:rsid w:val="00CA1F5A"/>
    <w:rsid w:val="00CA4C4E"/>
    <w:rsid w:val="00CA7A72"/>
    <w:rsid w:val="00CA7AD2"/>
    <w:rsid w:val="00CA7CDF"/>
    <w:rsid w:val="00CB02B3"/>
    <w:rsid w:val="00CB03D4"/>
    <w:rsid w:val="00CB051E"/>
    <w:rsid w:val="00CB10D6"/>
    <w:rsid w:val="00CB2100"/>
    <w:rsid w:val="00CB334F"/>
    <w:rsid w:val="00CB6747"/>
    <w:rsid w:val="00CC155A"/>
    <w:rsid w:val="00CC23C7"/>
    <w:rsid w:val="00CC6636"/>
    <w:rsid w:val="00CC7E50"/>
    <w:rsid w:val="00CC7E6E"/>
    <w:rsid w:val="00CD03E5"/>
    <w:rsid w:val="00CD05A7"/>
    <w:rsid w:val="00CD56CB"/>
    <w:rsid w:val="00CD75E4"/>
    <w:rsid w:val="00CE040F"/>
    <w:rsid w:val="00CE119C"/>
    <w:rsid w:val="00CE2901"/>
    <w:rsid w:val="00CE48C3"/>
    <w:rsid w:val="00CE7944"/>
    <w:rsid w:val="00CF03D2"/>
    <w:rsid w:val="00CF22EC"/>
    <w:rsid w:val="00CF2CB4"/>
    <w:rsid w:val="00CF30C8"/>
    <w:rsid w:val="00CF467F"/>
    <w:rsid w:val="00CF61FB"/>
    <w:rsid w:val="00CF7110"/>
    <w:rsid w:val="00D002C6"/>
    <w:rsid w:val="00D010E8"/>
    <w:rsid w:val="00D02C7E"/>
    <w:rsid w:val="00D03868"/>
    <w:rsid w:val="00D04730"/>
    <w:rsid w:val="00D05340"/>
    <w:rsid w:val="00D10C44"/>
    <w:rsid w:val="00D110CF"/>
    <w:rsid w:val="00D11366"/>
    <w:rsid w:val="00D125F7"/>
    <w:rsid w:val="00D12AF6"/>
    <w:rsid w:val="00D14624"/>
    <w:rsid w:val="00D16C59"/>
    <w:rsid w:val="00D206AB"/>
    <w:rsid w:val="00D20731"/>
    <w:rsid w:val="00D23765"/>
    <w:rsid w:val="00D238A5"/>
    <w:rsid w:val="00D240B8"/>
    <w:rsid w:val="00D26D8F"/>
    <w:rsid w:val="00D2719F"/>
    <w:rsid w:val="00D3183E"/>
    <w:rsid w:val="00D31E82"/>
    <w:rsid w:val="00D34105"/>
    <w:rsid w:val="00D34501"/>
    <w:rsid w:val="00D37EDA"/>
    <w:rsid w:val="00D43450"/>
    <w:rsid w:val="00D45AEE"/>
    <w:rsid w:val="00D517A1"/>
    <w:rsid w:val="00D543D8"/>
    <w:rsid w:val="00D54CDC"/>
    <w:rsid w:val="00D62F93"/>
    <w:rsid w:val="00D6319B"/>
    <w:rsid w:val="00D640EE"/>
    <w:rsid w:val="00D67C8D"/>
    <w:rsid w:val="00D71356"/>
    <w:rsid w:val="00D71E64"/>
    <w:rsid w:val="00D759DC"/>
    <w:rsid w:val="00D76837"/>
    <w:rsid w:val="00D76B5F"/>
    <w:rsid w:val="00D7727B"/>
    <w:rsid w:val="00D77514"/>
    <w:rsid w:val="00D82FA7"/>
    <w:rsid w:val="00D830DD"/>
    <w:rsid w:val="00D83995"/>
    <w:rsid w:val="00D875EB"/>
    <w:rsid w:val="00D92FDF"/>
    <w:rsid w:val="00D93ADD"/>
    <w:rsid w:val="00D93DD2"/>
    <w:rsid w:val="00D93F3C"/>
    <w:rsid w:val="00D94476"/>
    <w:rsid w:val="00D95C87"/>
    <w:rsid w:val="00D9699B"/>
    <w:rsid w:val="00DA0EE0"/>
    <w:rsid w:val="00DA57C1"/>
    <w:rsid w:val="00DA5BAA"/>
    <w:rsid w:val="00DA6CEB"/>
    <w:rsid w:val="00DB16E5"/>
    <w:rsid w:val="00DB2EFD"/>
    <w:rsid w:val="00DC01F4"/>
    <w:rsid w:val="00DC099F"/>
    <w:rsid w:val="00DC1107"/>
    <w:rsid w:val="00DC1515"/>
    <w:rsid w:val="00DC33DD"/>
    <w:rsid w:val="00DC4295"/>
    <w:rsid w:val="00DC76ED"/>
    <w:rsid w:val="00DC7838"/>
    <w:rsid w:val="00DC7A63"/>
    <w:rsid w:val="00DD3E4C"/>
    <w:rsid w:val="00DD6D10"/>
    <w:rsid w:val="00DE1D7C"/>
    <w:rsid w:val="00DE2196"/>
    <w:rsid w:val="00DE637F"/>
    <w:rsid w:val="00DF173A"/>
    <w:rsid w:val="00DF21F7"/>
    <w:rsid w:val="00DF30E3"/>
    <w:rsid w:val="00DF38F6"/>
    <w:rsid w:val="00DF5829"/>
    <w:rsid w:val="00DF5845"/>
    <w:rsid w:val="00DF5A3A"/>
    <w:rsid w:val="00DF70C7"/>
    <w:rsid w:val="00E01018"/>
    <w:rsid w:val="00E0166E"/>
    <w:rsid w:val="00E03B24"/>
    <w:rsid w:val="00E0447A"/>
    <w:rsid w:val="00E05F4C"/>
    <w:rsid w:val="00E06D55"/>
    <w:rsid w:val="00E107E1"/>
    <w:rsid w:val="00E113F6"/>
    <w:rsid w:val="00E113F9"/>
    <w:rsid w:val="00E11482"/>
    <w:rsid w:val="00E15530"/>
    <w:rsid w:val="00E15620"/>
    <w:rsid w:val="00E165B3"/>
    <w:rsid w:val="00E1660A"/>
    <w:rsid w:val="00E21997"/>
    <w:rsid w:val="00E21F10"/>
    <w:rsid w:val="00E248C6"/>
    <w:rsid w:val="00E24CA5"/>
    <w:rsid w:val="00E258BF"/>
    <w:rsid w:val="00E371C4"/>
    <w:rsid w:val="00E41213"/>
    <w:rsid w:val="00E42B6A"/>
    <w:rsid w:val="00E43057"/>
    <w:rsid w:val="00E47861"/>
    <w:rsid w:val="00E478AE"/>
    <w:rsid w:val="00E54261"/>
    <w:rsid w:val="00E548BB"/>
    <w:rsid w:val="00E559A6"/>
    <w:rsid w:val="00E61468"/>
    <w:rsid w:val="00E61480"/>
    <w:rsid w:val="00E65E5F"/>
    <w:rsid w:val="00E670CD"/>
    <w:rsid w:val="00E67A81"/>
    <w:rsid w:val="00E67C28"/>
    <w:rsid w:val="00E7388C"/>
    <w:rsid w:val="00E74AA9"/>
    <w:rsid w:val="00E764FF"/>
    <w:rsid w:val="00E8321F"/>
    <w:rsid w:val="00E86007"/>
    <w:rsid w:val="00E86C55"/>
    <w:rsid w:val="00E87358"/>
    <w:rsid w:val="00E876F2"/>
    <w:rsid w:val="00E928AC"/>
    <w:rsid w:val="00E92DE6"/>
    <w:rsid w:val="00E93B4D"/>
    <w:rsid w:val="00E943B7"/>
    <w:rsid w:val="00E97650"/>
    <w:rsid w:val="00E97796"/>
    <w:rsid w:val="00E97B48"/>
    <w:rsid w:val="00E97DB6"/>
    <w:rsid w:val="00EA781C"/>
    <w:rsid w:val="00EB04AC"/>
    <w:rsid w:val="00EB0CB0"/>
    <w:rsid w:val="00EB11E3"/>
    <w:rsid w:val="00EB25E6"/>
    <w:rsid w:val="00EB4222"/>
    <w:rsid w:val="00EB4607"/>
    <w:rsid w:val="00EB7F8F"/>
    <w:rsid w:val="00EC1F2C"/>
    <w:rsid w:val="00EC2FC2"/>
    <w:rsid w:val="00EC5244"/>
    <w:rsid w:val="00EC6854"/>
    <w:rsid w:val="00EC6E58"/>
    <w:rsid w:val="00ED1F8D"/>
    <w:rsid w:val="00ED288F"/>
    <w:rsid w:val="00ED3108"/>
    <w:rsid w:val="00ED5156"/>
    <w:rsid w:val="00ED681E"/>
    <w:rsid w:val="00ED791F"/>
    <w:rsid w:val="00ED7CFA"/>
    <w:rsid w:val="00ED7FD6"/>
    <w:rsid w:val="00EE0B13"/>
    <w:rsid w:val="00EE1040"/>
    <w:rsid w:val="00EE1389"/>
    <w:rsid w:val="00EE36F6"/>
    <w:rsid w:val="00EE5506"/>
    <w:rsid w:val="00EE5EC0"/>
    <w:rsid w:val="00EE66B4"/>
    <w:rsid w:val="00EE6C83"/>
    <w:rsid w:val="00EE7087"/>
    <w:rsid w:val="00EF0794"/>
    <w:rsid w:val="00EF3518"/>
    <w:rsid w:val="00EF3E31"/>
    <w:rsid w:val="00EF6089"/>
    <w:rsid w:val="00EF63A2"/>
    <w:rsid w:val="00F04506"/>
    <w:rsid w:val="00F0511C"/>
    <w:rsid w:val="00F13E33"/>
    <w:rsid w:val="00F1431A"/>
    <w:rsid w:val="00F17074"/>
    <w:rsid w:val="00F2137E"/>
    <w:rsid w:val="00F21E22"/>
    <w:rsid w:val="00F23100"/>
    <w:rsid w:val="00F23C72"/>
    <w:rsid w:val="00F25CAA"/>
    <w:rsid w:val="00F26A07"/>
    <w:rsid w:val="00F277C4"/>
    <w:rsid w:val="00F300BE"/>
    <w:rsid w:val="00F308F6"/>
    <w:rsid w:val="00F353AB"/>
    <w:rsid w:val="00F35C1C"/>
    <w:rsid w:val="00F36808"/>
    <w:rsid w:val="00F37309"/>
    <w:rsid w:val="00F400EE"/>
    <w:rsid w:val="00F41A3C"/>
    <w:rsid w:val="00F449C8"/>
    <w:rsid w:val="00F50FA6"/>
    <w:rsid w:val="00F52CFD"/>
    <w:rsid w:val="00F54775"/>
    <w:rsid w:val="00F57E9A"/>
    <w:rsid w:val="00F60778"/>
    <w:rsid w:val="00F60FF5"/>
    <w:rsid w:val="00F629DC"/>
    <w:rsid w:val="00F63310"/>
    <w:rsid w:val="00F64C2C"/>
    <w:rsid w:val="00F661F7"/>
    <w:rsid w:val="00F676FD"/>
    <w:rsid w:val="00F67860"/>
    <w:rsid w:val="00F71FE3"/>
    <w:rsid w:val="00F7284D"/>
    <w:rsid w:val="00F767C1"/>
    <w:rsid w:val="00F815B4"/>
    <w:rsid w:val="00F81C44"/>
    <w:rsid w:val="00F84995"/>
    <w:rsid w:val="00F858AB"/>
    <w:rsid w:val="00F8607F"/>
    <w:rsid w:val="00F86DCB"/>
    <w:rsid w:val="00F90779"/>
    <w:rsid w:val="00F91C33"/>
    <w:rsid w:val="00F95C9D"/>
    <w:rsid w:val="00F97236"/>
    <w:rsid w:val="00F9738B"/>
    <w:rsid w:val="00FA0673"/>
    <w:rsid w:val="00FA1102"/>
    <w:rsid w:val="00FA37D6"/>
    <w:rsid w:val="00FA5DBE"/>
    <w:rsid w:val="00FA641B"/>
    <w:rsid w:val="00FB0D3D"/>
    <w:rsid w:val="00FB3D9E"/>
    <w:rsid w:val="00FB725B"/>
    <w:rsid w:val="00FC5EB3"/>
    <w:rsid w:val="00FC7722"/>
    <w:rsid w:val="00FD6CBE"/>
    <w:rsid w:val="00FD70D0"/>
    <w:rsid w:val="00FE04BC"/>
    <w:rsid w:val="00FE1422"/>
    <w:rsid w:val="00FE3650"/>
    <w:rsid w:val="00FE50A8"/>
    <w:rsid w:val="00FE5534"/>
    <w:rsid w:val="00FE64C5"/>
    <w:rsid w:val="00FE7898"/>
    <w:rsid w:val="00FF0D1E"/>
    <w:rsid w:val="00FF15FD"/>
    <w:rsid w:val="00FF49F9"/>
    <w:rsid w:val="00FF51B4"/>
    <w:rsid w:val="00FF6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903A1"/>
  <w15:chartTrackingRefBased/>
  <w15:docId w15:val="{8AB8AA10-8B01-405D-985C-5A048B40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38771D"/>
    <w:pPr>
      <w:numPr>
        <w:numId w:val="5"/>
      </w:numPr>
      <w:spacing w:after="0" w:line="280" w:lineRule="atLeast"/>
      <w:jc w:val="both"/>
      <w:outlineLvl w:val="0"/>
    </w:pPr>
    <w:rPr>
      <w:rFonts w:ascii="Times New Roman" w:hAnsi="Times New Roman" w:cs="Times New Roman"/>
      <w:b/>
      <w:sz w:val="24"/>
      <w:szCs w:val="24"/>
      <w:lang w:val="yo-NG"/>
    </w:rPr>
  </w:style>
  <w:style w:type="paragraph" w:styleId="Heading2">
    <w:name w:val="heading 2"/>
    <w:basedOn w:val="ListParagraph"/>
    <w:next w:val="Normal"/>
    <w:link w:val="Heading2Char"/>
    <w:uiPriority w:val="9"/>
    <w:unhideWhenUsed/>
    <w:qFormat/>
    <w:rsid w:val="00966AE8"/>
    <w:pPr>
      <w:numPr>
        <w:ilvl w:val="1"/>
        <w:numId w:val="5"/>
      </w:numPr>
      <w:tabs>
        <w:tab w:val="left" w:pos="0"/>
      </w:tabs>
      <w:spacing w:after="0" w:line="280" w:lineRule="atLeast"/>
      <w:jc w:val="both"/>
      <w:outlineLvl w:val="1"/>
    </w:pPr>
    <w:rPr>
      <w:rFonts w:ascii="Times New Roman" w:eastAsiaTheme="minorEastAsia" w:hAnsi="Times New Roman" w:cs="Times New Roman"/>
      <w:bCs/>
      <w:sz w:val="24"/>
      <w:szCs w:val="24"/>
      <w:lang w:val="yo-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styleId="UnresolvedMention">
    <w:name w:val="Unresolved Mention"/>
    <w:basedOn w:val="DefaultParagraphFont"/>
    <w:uiPriority w:val="99"/>
    <w:semiHidden/>
    <w:unhideWhenUsed/>
    <w:rsid w:val="007A2E99"/>
    <w:rPr>
      <w:color w:val="605E5C"/>
      <w:shd w:val="clear" w:color="auto" w:fill="E1DFDD"/>
    </w:rPr>
  </w:style>
  <w:style w:type="character" w:customStyle="1" w:styleId="Heading1Char">
    <w:name w:val="Heading 1 Char"/>
    <w:basedOn w:val="DefaultParagraphFont"/>
    <w:link w:val="Heading1"/>
    <w:uiPriority w:val="9"/>
    <w:rsid w:val="0038771D"/>
    <w:rPr>
      <w:rFonts w:ascii="Times New Roman" w:hAnsi="Times New Roman" w:cs="Times New Roman"/>
      <w:b/>
      <w:sz w:val="24"/>
      <w:szCs w:val="24"/>
      <w:lang w:val="yo-NG"/>
    </w:rPr>
  </w:style>
  <w:style w:type="paragraph" w:styleId="Title">
    <w:name w:val="Title"/>
    <w:basedOn w:val="Normal"/>
    <w:next w:val="Normal"/>
    <w:link w:val="TitleChar"/>
    <w:uiPriority w:val="10"/>
    <w:qFormat/>
    <w:rsid w:val="00E764FF"/>
    <w:pPr>
      <w:spacing w:after="0" w:line="280" w:lineRule="atLeast"/>
      <w:jc w:val="center"/>
    </w:pPr>
    <w:rPr>
      <w:rFonts w:ascii="Times New Roman" w:hAnsi="Times New Roman" w:cs="Times New Roman"/>
      <w:b/>
      <w:caps/>
      <w:sz w:val="28"/>
      <w:szCs w:val="28"/>
      <w:lang w:val="yo-NG"/>
    </w:rPr>
  </w:style>
  <w:style w:type="character" w:customStyle="1" w:styleId="TitleChar">
    <w:name w:val="Title Char"/>
    <w:basedOn w:val="DefaultParagraphFont"/>
    <w:link w:val="Title"/>
    <w:uiPriority w:val="10"/>
    <w:rsid w:val="00E764FF"/>
    <w:rPr>
      <w:rFonts w:ascii="Times New Roman" w:hAnsi="Times New Roman" w:cs="Times New Roman"/>
      <w:b/>
      <w:caps/>
      <w:sz w:val="28"/>
      <w:szCs w:val="28"/>
      <w:lang w:val="yo-NG"/>
    </w:rPr>
  </w:style>
  <w:style w:type="character" w:customStyle="1" w:styleId="Heading2Char">
    <w:name w:val="Heading 2 Char"/>
    <w:basedOn w:val="DefaultParagraphFont"/>
    <w:link w:val="Heading2"/>
    <w:uiPriority w:val="9"/>
    <w:rsid w:val="00966AE8"/>
    <w:rPr>
      <w:rFonts w:ascii="Times New Roman" w:eastAsiaTheme="minorEastAsia" w:hAnsi="Times New Roman" w:cs="Times New Roman"/>
      <w:bCs/>
      <w:sz w:val="24"/>
      <w:szCs w:val="24"/>
      <w:lang w:val="yo-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2340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holarworks.umass.edu/linguist_faculty_pubs/9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017DC-CB83-4EE2-86FF-0E9A6EA4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29</Pages>
  <Words>8464</Words>
  <Characters>48248</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dc:creator>
  <cp:keywords/>
  <dc:description/>
  <cp:lastModifiedBy>Okunini Obadele Kambon</cp:lastModifiedBy>
  <cp:revision>254</cp:revision>
  <dcterms:created xsi:type="dcterms:W3CDTF">2021-04-08T17:01:00Z</dcterms:created>
  <dcterms:modified xsi:type="dcterms:W3CDTF">2021-12-04T06:45:00Z</dcterms:modified>
</cp:coreProperties>
</file>