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3F828" w14:textId="20740825" w:rsidR="001C2E02" w:rsidRPr="001C2E02" w:rsidRDefault="001C2E02" w:rsidP="00F84F2B">
      <w:pPr>
        <w:pStyle w:val="J-Titel"/>
        <w:jc w:val="center"/>
        <w:rPr>
          <w:lang w:val="en-GB"/>
        </w:rPr>
      </w:pPr>
      <w:r w:rsidRPr="001C2E02">
        <w:rPr>
          <w:lang w:val="en-GB"/>
        </w:rPr>
        <w:t xml:space="preserve">Vowel Deletion in </w:t>
      </w:r>
      <w:proofErr w:type="spellStart"/>
      <w:r w:rsidRPr="00F84F2B">
        <w:rPr>
          <w:lang w:val="en-GB"/>
        </w:rPr>
        <w:t>Àbèsàbèsì</w:t>
      </w:r>
      <w:proofErr w:type="spellEnd"/>
    </w:p>
    <w:p w14:paraId="72C40EA3" w14:textId="77777777" w:rsidR="001C2E02" w:rsidRPr="001C2E02" w:rsidRDefault="001C2E02" w:rsidP="00F84F2B">
      <w:pPr>
        <w:pStyle w:val="J-Untertitel"/>
        <w:jc w:val="center"/>
        <w:rPr>
          <w:sz w:val="24"/>
          <w:szCs w:val="24"/>
          <w:lang w:val="en-GB"/>
        </w:rPr>
      </w:pPr>
      <w:r w:rsidRPr="001C2E02">
        <w:rPr>
          <w:sz w:val="24"/>
          <w:szCs w:val="24"/>
          <w:lang w:val="en-GB"/>
        </w:rPr>
        <w:t xml:space="preserve">A Case Study of </w:t>
      </w:r>
      <w:proofErr w:type="spellStart"/>
      <w:r w:rsidRPr="001C2E02">
        <w:rPr>
          <w:sz w:val="24"/>
          <w:szCs w:val="24"/>
          <w:lang w:val="en-GB"/>
        </w:rPr>
        <w:t>Èkìròmì</w:t>
      </w:r>
      <w:proofErr w:type="spellEnd"/>
    </w:p>
    <w:p w14:paraId="6AE00439" w14:textId="77777777" w:rsidR="00F84F2B" w:rsidRPr="00846DAE" w:rsidRDefault="00F84F2B" w:rsidP="00F84F2B">
      <w:pPr>
        <w:pStyle w:val="J-Bulletpoints"/>
        <w:ind w:left="714"/>
        <w:jc w:val="center"/>
        <w:rPr>
          <w:sz w:val="24"/>
          <w:szCs w:val="24"/>
          <w:lang w:val="en-GB"/>
        </w:rPr>
      </w:pPr>
    </w:p>
    <w:p w14:paraId="15800AD7" w14:textId="77777777" w:rsidR="001C2E02" w:rsidRPr="00B32C6A" w:rsidRDefault="001C2E02" w:rsidP="00CC79F4">
      <w:pPr>
        <w:pStyle w:val="Heading1"/>
        <w:numPr>
          <w:ilvl w:val="0"/>
          <w:numId w:val="0"/>
        </w:numPr>
        <w:ind w:left="432"/>
        <w:rPr>
          <w:lang w:val="en-GB"/>
        </w:rPr>
      </w:pPr>
      <w:r w:rsidRPr="00B32C6A">
        <w:rPr>
          <w:lang w:val="en-GB"/>
        </w:rPr>
        <w:t>Abstract</w:t>
      </w:r>
    </w:p>
    <w:p w14:paraId="0479DC38" w14:textId="7D75991A" w:rsidR="001C2E02" w:rsidRPr="001C2E02" w:rsidRDefault="001C2E02" w:rsidP="000728C3">
      <w:pPr>
        <w:pStyle w:val="J-Body"/>
        <w:rPr>
          <w:lang w:val="en-GB"/>
        </w:rPr>
      </w:pPr>
      <w:proofErr w:type="spellStart"/>
      <w:r w:rsidRPr="001C2E02">
        <w:rPr>
          <w:lang w:val="en-GB"/>
        </w:rPr>
        <w:t>Àbèsàbèsì</w:t>
      </w:r>
      <w:proofErr w:type="spellEnd"/>
      <w:r w:rsidR="00A4058B">
        <w:rPr>
          <w:rStyle w:val="FootnoteReference"/>
          <w:lang w:val="en-GB"/>
        </w:rPr>
        <w:footnoteReference w:id="1"/>
      </w:r>
      <w:r w:rsidRPr="001C2E02">
        <w:rPr>
          <w:lang w:val="en-GB"/>
        </w:rPr>
        <w:t xml:space="preserve"> is an endangered Nigerian language spoken in nine settlements within the </w:t>
      </w:r>
      <w:proofErr w:type="spellStart"/>
      <w:r w:rsidRPr="001C2E02">
        <w:rPr>
          <w:lang w:val="en-GB"/>
        </w:rPr>
        <w:t>Akoko</w:t>
      </w:r>
      <w:proofErr w:type="spellEnd"/>
      <w:r w:rsidRPr="001C2E02">
        <w:rPr>
          <w:lang w:val="en-GB"/>
        </w:rPr>
        <w:t xml:space="preserve"> North East and </w:t>
      </w:r>
      <w:proofErr w:type="spellStart"/>
      <w:r w:rsidRPr="001C2E02">
        <w:rPr>
          <w:lang w:val="en-GB"/>
        </w:rPr>
        <w:t>Akoko</w:t>
      </w:r>
      <w:proofErr w:type="spellEnd"/>
      <w:r w:rsidRPr="001C2E02">
        <w:rPr>
          <w:lang w:val="en-GB"/>
        </w:rPr>
        <w:t xml:space="preserve"> North West Local Government Areas (LGA) of Ondo State by an estimated </w:t>
      </w:r>
      <w:proofErr w:type="gramStart"/>
      <w:r w:rsidRPr="001C2E02">
        <w:rPr>
          <w:lang w:val="en-GB"/>
        </w:rPr>
        <w:t>total of less</w:t>
      </w:r>
      <w:proofErr w:type="gramEnd"/>
      <w:r w:rsidRPr="001C2E02">
        <w:rPr>
          <w:lang w:val="en-GB"/>
        </w:rPr>
        <w:t xml:space="preserve"> than </w:t>
      </w:r>
      <w:r w:rsidR="00CF776C">
        <w:rPr>
          <w:lang w:val="en-GB"/>
        </w:rPr>
        <w:t>7,000</w:t>
      </w:r>
      <w:r w:rsidRPr="001C2E02">
        <w:rPr>
          <w:lang w:val="en-GB"/>
        </w:rPr>
        <w:t xml:space="preserve"> speakers. In this language, as in many other Benue-Congo languages, </w:t>
      </w:r>
      <w:proofErr w:type="gramStart"/>
      <w:r w:rsidRPr="001C2E02">
        <w:rPr>
          <w:lang w:val="en-GB"/>
        </w:rPr>
        <w:t>it is a common case that two vowels meet</w:t>
      </w:r>
      <w:proofErr w:type="gramEnd"/>
      <w:r w:rsidRPr="001C2E02">
        <w:rPr>
          <w:lang w:val="en-GB"/>
        </w:rPr>
        <w:t xml:space="preserve"> across a word boundary. Among different phonological processes that </w:t>
      </w:r>
      <w:proofErr w:type="gramStart"/>
      <w:r w:rsidRPr="001C2E02">
        <w:rPr>
          <w:lang w:val="en-GB"/>
        </w:rPr>
        <w:t>are triggered</w:t>
      </w:r>
      <w:proofErr w:type="gramEnd"/>
      <w:r w:rsidRPr="001C2E02">
        <w:rPr>
          <w:lang w:val="en-GB"/>
        </w:rPr>
        <w:t xml:space="preserve"> by the occurrence of V</w:t>
      </w:r>
      <w:r w:rsidRPr="001C2E02">
        <w:rPr>
          <w:vertAlign w:val="subscript"/>
          <w:lang w:val="en-GB"/>
        </w:rPr>
        <w:t>1</w:t>
      </w:r>
      <w:r w:rsidRPr="001C2E02">
        <w:rPr>
          <w:lang w:val="en-GB"/>
        </w:rPr>
        <w:t xml:space="preserve"> # V</w:t>
      </w:r>
      <w:r w:rsidRPr="001C2E02">
        <w:rPr>
          <w:vertAlign w:val="subscript"/>
          <w:lang w:val="en-GB"/>
        </w:rPr>
        <w:t>2</w:t>
      </w:r>
      <w:r w:rsidRPr="001C2E02">
        <w:rPr>
          <w:lang w:val="en-GB"/>
        </w:rPr>
        <w:t>,</w:t>
      </w:r>
      <w:r w:rsidRPr="001C2E02">
        <w:rPr>
          <w:vertAlign w:val="subscript"/>
          <w:lang w:val="en-GB"/>
        </w:rPr>
        <w:t xml:space="preserve"> </w:t>
      </w:r>
      <w:r w:rsidRPr="001C2E02">
        <w:rPr>
          <w:lang w:val="en-GB"/>
        </w:rPr>
        <w:t>this paper investigates the nature of vowel deletion</w:t>
      </w:r>
      <w:r w:rsidR="000728C3">
        <w:rPr>
          <w:lang w:val="en-GB"/>
        </w:rPr>
        <w:t>. It presents</w:t>
      </w:r>
      <w:r w:rsidR="000728C3" w:rsidRPr="001C2E02">
        <w:rPr>
          <w:lang w:val="en-GB"/>
        </w:rPr>
        <w:t xml:space="preserve"> </w:t>
      </w:r>
      <w:proofErr w:type="spellStart"/>
      <w:r w:rsidR="000728C3" w:rsidRPr="001C2E02">
        <w:rPr>
          <w:lang w:val="en-GB"/>
        </w:rPr>
        <w:t>Àbèsàbèsì</w:t>
      </w:r>
      <w:proofErr w:type="spellEnd"/>
      <w:r w:rsidR="000728C3">
        <w:rPr>
          <w:lang w:val="en-GB"/>
        </w:rPr>
        <w:t xml:space="preserve"> data</w:t>
      </w:r>
      <w:r w:rsidR="000728C3" w:rsidRPr="001C2E02">
        <w:rPr>
          <w:lang w:val="en-GB"/>
        </w:rPr>
        <w:t xml:space="preserve"> from the </w:t>
      </w:r>
      <w:proofErr w:type="spellStart"/>
      <w:r w:rsidR="000728C3" w:rsidRPr="001C2E02">
        <w:rPr>
          <w:lang w:val="en-GB"/>
        </w:rPr>
        <w:t>Èkìròmì</w:t>
      </w:r>
      <w:proofErr w:type="spellEnd"/>
      <w:r w:rsidR="000728C3" w:rsidRPr="001C2E02">
        <w:rPr>
          <w:lang w:val="en-GB"/>
        </w:rPr>
        <w:t xml:space="preserve"> dialect as spoken in </w:t>
      </w:r>
      <w:proofErr w:type="spellStart"/>
      <w:r w:rsidR="000728C3">
        <w:rPr>
          <w:rFonts w:ascii="Calibri" w:hAnsi="Calibri" w:cs="Calibri"/>
          <w:lang w:val="en-GB"/>
        </w:rPr>
        <w:t>Ì</w:t>
      </w:r>
      <w:r w:rsidR="000728C3" w:rsidRPr="0006571B">
        <w:rPr>
          <w:rFonts w:ascii="Calibri" w:hAnsi="Calibri" w:cs="Calibri"/>
          <w:lang w:val="en-GB"/>
        </w:rPr>
        <w:t>káràm</w:t>
      </w:r>
      <w:proofErr w:type="spellEnd"/>
      <w:r w:rsidR="000728C3">
        <w:rPr>
          <w:lang w:val="en-GB"/>
        </w:rPr>
        <w:t xml:space="preserve">. </w:t>
      </w:r>
      <w:proofErr w:type="spellStart"/>
      <w:r w:rsidR="000728C3">
        <w:rPr>
          <w:lang w:val="en-GB"/>
        </w:rPr>
        <w:t>Èkìròmì</w:t>
      </w:r>
      <w:proofErr w:type="spellEnd"/>
      <w:r w:rsidR="000728C3">
        <w:rPr>
          <w:lang w:val="en-GB"/>
        </w:rPr>
        <w:t xml:space="preserve"> attests two types of </w:t>
      </w:r>
      <w:r w:rsidR="000728C3" w:rsidRPr="001C2E02">
        <w:rPr>
          <w:lang w:val="en-GB"/>
        </w:rPr>
        <w:t>V</w:t>
      </w:r>
      <w:r w:rsidR="000728C3" w:rsidRPr="001C2E02">
        <w:rPr>
          <w:vertAlign w:val="subscript"/>
          <w:lang w:val="en-GB"/>
        </w:rPr>
        <w:t>1</w:t>
      </w:r>
      <w:r w:rsidR="000728C3" w:rsidRPr="001C2E02">
        <w:rPr>
          <w:lang w:val="en-GB"/>
        </w:rPr>
        <w:t xml:space="preserve"> # V</w:t>
      </w:r>
      <w:r w:rsidR="000728C3" w:rsidRPr="001C2E02">
        <w:rPr>
          <w:vertAlign w:val="subscript"/>
          <w:lang w:val="en-GB"/>
        </w:rPr>
        <w:t xml:space="preserve">2 </w:t>
      </w:r>
      <w:r w:rsidR="000728C3" w:rsidRPr="001C2E02">
        <w:rPr>
          <w:lang w:val="en-GB"/>
        </w:rPr>
        <w:t>vowel deletion</w:t>
      </w:r>
      <w:r w:rsidR="000728C3">
        <w:rPr>
          <w:lang w:val="en-GB"/>
        </w:rPr>
        <w:t xml:space="preserve"> and certain environments where no vowel deletion takes place. This paper </w:t>
      </w:r>
      <w:r w:rsidRPr="001C2E02">
        <w:rPr>
          <w:lang w:val="en-GB"/>
        </w:rPr>
        <w:t xml:space="preserve">attempts to clarify </w:t>
      </w:r>
      <w:r w:rsidRPr="00846DAE">
        <w:rPr>
          <w:lang w:val="en-GB"/>
        </w:rPr>
        <w:t>the</w:t>
      </w:r>
      <w:r w:rsidRPr="001C2E02">
        <w:rPr>
          <w:lang w:val="en-GB"/>
        </w:rPr>
        <w:t xml:space="preserve"> distributional properties of these two types of vowel deletion and to explain </w:t>
      </w:r>
      <w:r w:rsidR="000728C3">
        <w:rPr>
          <w:lang w:val="en-GB"/>
        </w:rPr>
        <w:t>the cases where no deletion takes place</w:t>
      </w:r>
      <w:r w:rsidRPr="001C2E02">
        <w:rPr>
          <w:lang w:val="en-GB"/>
        </w:rPr>
        <w:t>. It shows that V</w:t>
      </w:r>
      <w:r w:rsidRPr="001C2E02">
        <w:rPr>
          <w:vertAlign w:val="subscript"/>
          <w:lang w:val="en-GB"/>
        </w:rPr>
        <w:t>1</w:t>
      </w:r>
      <w:r w:rsidRPr="001C2E02">
        <w:rPr>
          <w:lang w:val="en-GB"/>
        </w:rPr>
        <w:t xml:space="preserve"> # V</w:t>
      </w:r>
      <w:r w:rsidRPr="001C2E02">
        <w:rPr>
          <w:vertAlign w:val="subscript"/>
          <w:lang w:val="en-GB"/>
        </w:rPr>
        <w:t xml:space="preserve">2 </w:t>
      </w:r>
      <w:r w:rsidRPr="001C2E02">
        <w:rPr>
          <w:lang w:val="en-GB"/>
        </w:rPr>
        <w:t>vowel deletion, in most cases, affects the first of two consecutive vowels (V</w:t>
      </w:r>
      <w:r w:rsidRPr="001C2E02">
        <w:rPr>
          <w:vertAlign w:val="subscript"/>
          <w:lang w:val="en-GB"/>
        </w:rPr>
        <w:t>1</w:t>
      </w:r>
      <w:r w:rsidRPr="001C2E02">
        <w:rPr>
          <w:lang w:val="en-GB"/>
        </w:rPr>
        <w:t>) and proposes an explanation of the few cases, where the second vowel (V</w:t>
      </w:r>
      <w:r w:rsidRPr="001C2E02">
        <w:rPr>
          <w:vertAlign w:val="subscript"/>
          <w:lang w:val="en-GB"/>
        </w:rPr>
        <w:t>2</w:t>
      </w:r>
      <w:r w:rsidRPr="001C2E02">
        <w:rPr>
          <w:lang w:val="en-GB"/>
        </w:rPr>
        <w:t xml:space="preserve">) is affected. </w:t>
      </w:r>
    </w:p>
    <w:p w14:paraId="5201FDD3" w14:textId="2B155454" w:rsidR="001C2E02" w:rsidRPr="001C2E02" w:rsidRDefault="001C2E02" w:rsidP="00F84F2B">
      <w:pPr>
        <w:pStyle w:val="J-Body"/>
        <w:rPr>
          <w:sz w:val="24"/>
          <w:szCs w:val="24"/>
          <w:lang w:val="en-GB"/>
        </w:rPr>
      </w:pPr>
      <w:r w:rsidRPr="001C2E02">
        <w:rPr>
          <w:sz w:val="24"/>
          <w:szCs w:val="24"/>
          <w:lang w:val="en-GB"/>
        </w:rPr>
        <w:t xml:space="preserve">Keywords: </w:t>
      </w:r>
      <w:proofErr w:type="spellStart"/>
      <w:r w:rsidRPr="001C2E02">
        <w:rPr>
          <w:sz w:val="24"/>
          <w:szCs w:val="24"/>
          <w:lang w:val="en-GB"/>
        </w:rPr>
        <w:t>Àbèsàbèsì</w:t>
      </w:r>
      <w:proofErr w:type="spellEnd"/>
      <w:r w:rsidRPr="001C2E02">
        <w:rPr>
          <w:sz w:val="24"/>
          <w:szCs w:val="24"/>
          <w:lang w:val="en-GB"/>
        </w:rPr>
        <w:t xml:space="preserve">, </w:t>
      </w:r>
      <w:proofErr w:type="spellStart"/>
      <w:r w:rsidRPr="001C2E02">
        <w:rPr>
          <w:sz w:val="24"/>
          <w:szCs w:val="24"/>
          <w:lang w:val="en-GB"/>
        </w:rPr>
        <w:t>Èkiròmì</w:t>
      </w:r>
      <w:proofErr w:type="spellEnd"/>
      <w:r w:rsidRPr="001C2E02">
        <w:rPr>
          <w:sz w:val="24"/>
          <w:szCs w:val="24"/>
          <w:lang w:val="en-GB"/>
        </w:rPr>
        <w:t xml:space="preserve">, </w:t>
      </w:r>
      <w:r w:rsidR="00F84F2B">
        <w:rPr>
          <w:sz w:val="24"/>
          <w:szCs w:val="24"/>
          <w:lang w:val="en-GB"/>
        </w:rPr>
        <w:t xml:space="preserve">Benue-Congo, </w:t>
      </w:r>
      <w:r w:rsidRPr="001C2E02">
        <w:rPr>
          <w:sz w:val="24"/>
          <w:szCs w:val="24"/>
          <w:lang w:val="en-GB"/>
        </w:rPr>
        <w:t>Vowel</w:t>
      </w:r>
      <w:r w:rsidR="00F84F2B">
        <w:rPr>
          <w:sz w:val="24"/>
          <w:szCs w:val="24"/>
          <w:lang w:val="en-GB"/>
        </w:rPr>
        <w:t xml:space="preserve"> Deletion, Phonology</w:t>
      </w:r>
    </w:p>
    <w:p w14:paraId="31736B4F" w14:textId="77777777" w:rsidR="00CF0C13" w:rsidRPr="001C2E02" w:rsidRDefault="00CF0C13" w:rsidP="001F5A8F">
      <w:pPr>
        <w:rPr>
          <w:b/>
          <w:sz w:val="24"/>
          <w:szCs w:val="24"/>
        </w:rPr>
      </w:pPr>
    </w:p>
    <w:p w14:paraId="33E87F81" w14:textId="77777777" w:rsidR="00B17862" w:rsidRPr="001C2E02" w:rsidRDefault="00B17862" w:rsidP="00F84F2B">
      <w:pPr>
        <w:pStyle w:val="Heading1"/>
      </w:pPr>
      <w:r w:rsidRPr="001C2E02">
        <w:t>Introduction</w:t>
      </w:r>
    </w:p>
    <w:p w14:paraId="26444C59" w14:textId="7593B83A" w:rsidR="00563EB3" w:rsidRDefault="00563EB3" w:rsidP="00F775FD">
      <w:pPr>
        <w:pStyle w:val="J-Body"/>
        <w:rPr>
          <w:lang w:val="en-GB"/>
        </w:rPr>
      </w:pPr>
      <w:r>
        <w:rPr>
          <w:lang w:val="en-GB"/>
        </w:rPr>
        <w:t xml:space="preserve">Vowel deletion is a </w:t>
      </w:r>
      <w:proofErr w:type="gramStart"/>
      <w:r>
        <w:rPr>
          <w:lang w:val="en-GB"/>
        </w:rPr>
        <w:t>well attested</w:t>
      </w:r>
      <w:proofErr w:type="gramEnd"/>
      <w:r>
        <w:rPr>
          <w:lang w:val="en-GB"/>
        </w:rPr>
        <w:t xml:space="preserve"> process within the Benue-Congo language family, being a means to reduce the amount of syllables and to maintain the rather rigid CV syllable structures predominant in the family. This study investigates the different types of vowel harmony in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, a dialect of the </w:t>
      </w:r>
      <w:proofErr w:type="spellStart"/>
      <w:r>
        <w:rPr>
          <w:lang w:val="en-GB"/>
        </w:rPr>
        <w:t>Àbèsàbèsì</w:t>
      </w:r>
      <w:proofErr w:type="spellEnd"/>
      <w:r>
        <w:rPr>
          <w:lang w:val="en-GB"/>
        </w:rPr>
        <w:t xml:space="preserve"> language spoken in the </w:t>
      </w:r>
      <w:proofErr w:type="spellStart"/>
      <w:r>
        <w:rPr>
          <w:lang w:val="en-GB"/>
        </w:rPr>
        <w:t>Akoko</w:t>
      </w:r>
      <w:proofErr w:type="spellEnd"/>
      <w:r>
        <w:rPr>
          <w:lang w:val="en-GB"/>
        </w:rPr>
        <w:t xml:space="preserve"> </w:t>
      </w:r>
      <w:proofErr w:type="gramStart"/>
      <w:r>
        <w:rPr>
          <w:lang w:val="en-GB"/>
        </w:rPr>
        <w:t>mountains</w:t>
      </w:r>
      <w:proofErr w:type="gramEnd"/>
      <w:r>
        <w:rPr>
          <w:lang w:val="en-GB"/>
        </w:rPr>
        <w:t xml:space="preserve"> of Ondo state, Nigeria.</w:t>
      </w:r>
      <w:r w:rsidR="00CC79F4">
        <w:rPr>
          <w:lang w:val="en-GB"/>
        </w:rPr>
        <w:t xml:space="preserve"> The researchers limit the scope to this dialect in order to be able to carry out an in-depth analysis.</w:t>
      </w:r>
      <w:r>
        <w:rPr>
          <w:lang w:val="en-GB"/>
        </w:rPr>
        <w:t xml:space="preserve"> </w:t>
      </w:r>
      <w:r w:rsidR="00F775FD">
        <w:rPr>
          <w:lang w:val="en-GB"/>
        </w:rPr>
        <w:t>Apart from the typical vowel deletion triggered by two vowels meeting across a word boundary (henceforth V</w:t>
      </w:r>
      <w:r w:rsidR="00F775FD" w:rsidRPr="00F775FD">
        <w:rPr>
          <w:vertAlign w:val="subscript"/>
          <w:lang w:val="en-GB"/>
        </w:rPr>
        <w:t>1</w:t>
      </w:r>
      <w:r w:rsidR="00F775FD">
        <w:rPr>
          <w:lang w:val="en-GB"/>
        </w:rPr>
        <w:t xml:space="preserve"> # V</w:t>
      </w:r>
      <w:r w:rsidR="00F775FD" w:rsidRPr="00F775FD">
        <w:rPr>
          <w:vertAlign w:val="subscript"/>
          <w:lang w:val="en-GB"/>
        </w:rPr>
        <w:t>2</w:t>
      </w:r>
      <w:r w:rsidR="00F775FD">
        <w:rPr>
          <w:lang w:val="en-GB"/>
        </w:rPr>
        <w:t xml:space="preserve">), </w:t>
      </w:r>
      <w:proofErr w:type="spellStart"/>
      <w:r w:rsidR="00F775FD">
        <w:rPr>
          <w:lang w:val="en-GB"/>
        </w:rPr>
        <w:t>Èkìròmì</w:t>
      </w:r>
      <w:proofErr w:type="spellEnd"/>
      <w:r w:rsidR="00F775FD">
        <w:rPr>
          <w:lang w:val="en-GB"/>
        </w:rPr>
        <w:t xml:space="preserve"> also attests word final vowel deletion if a word is located at a syntactic boundary or uttered in isolation. Data used for th</w:t>
      </w:r>
      <w:r w:rsidR="008715FA">
        <w:rPr>
          <w:lang w:val="en-GB"/>
        </w:rPr>
        <w:t xml:space="preserve">is research </w:t>
      </w:r>
      <w:proofErr w:type="gramStart"/>
      <w:r w:rsidR="008715FA">
        <w:rPr>
          <w:lang w:val="en-GB"/>
        </w:rPr>
        <w:t>is drawn</w:t>
      </w:r>
      <w:proofErr w:type="gramEnd"/>
      <w:r w:rsidR="008715FA">
        <w:rPr>
          <w:lang w:val="en-GB"/>
        </w:rPr>
        <w:t xml:space="preserve"> from </w:t>
      </w:r>
      <w:r w:rsidR="008B7B7D">
        <w:rPr>
          <w:lang w:val="en-GB"/>
        </w:rPr>
        <w:t>authors</w:t>
      </w:r>
      <w:r w:rsidR="008715FA">
        <w:rPr>
          <w:lang w:val="en-GB"/>
        </w:rPr>
        <w:t>’</w:t>
      </w:r>
      <w:r w:rsidR="00F775FD">
        <w:rPr>
          <w:lang w:val="en-GB"/>
        </w:rPr>
        <w:t xml:space="preserve"> documentation corpus and a rich corpus gath</w:t>
      </w:r>
      <w:r w:rsidR="008715FA">
        <w:rPr>
          <w:lang w:val="en-GB"/>
        </w:rPr>
        <w:t xml:space="preserve">ered in about ten years </w:t>
      </w:r>
      <w:r w:rsidR="008B7B7D">
        <w:rPr>
          <w:lang w:val="en-GB"/>
        </w:rPr>
        <w:t xml:space="preserve">by </w:t>
      </w:r>
      <w:r w:rsidR="008715FA">
        <w:rPr>
          <w:lang w:val="en-GB"/>
        </w:rPr>
        <w:t>the lead researcher</w:t>
      </w:r>
      <w:r w:rsidR="00F775FD">
        <w:rPr>
          <w:lang w:val="en-GB"/>
        </w:rPr>
        <w:t xml:space="preserve"> and various undergraduate students of the Department of Linguistics and Languages, </w:t>
      </w:r>
      <w:r w:rsidR="008715FA">
        <w:rPr>
          <w:lang w:val="en-GB"/>
        </w:rPr>
        <w:t xml:space="preserve">of the </w:t>
      </w:r>
      <w:r w:rsidR="008715FA">
        <w:rPr>
          <w:lang w:val="en-GB"/>
        </w:rPr>
        <w:lastRenderedPageBreak/>
        <w:t>home University</w:t>
      </w:r>
      <w:r w:rsidR="00974CE1">
        <w:rPr>
          <w:lang w:val="en-GB"/>
        </w:rPr>
        <w:t>.</w:t>
      </w:r>
      <w:r w:rsidR="00F775FD">
        <w:rPr>
          <w:lang w:val="en-GB"/>
        </w:rPr>
        <w:t xml:space="preserve"> The data </w:t>
      </w:r>
      <w:proofErr w:type="gramStart"/>
      <w:r w:rsidR="00F775FD">
        <w:rPr>
          <w:lang w:val="en-GB"/>
        </w:rPr>
        <w:t>is evaluated</w:t>
      </w:r>
      <w:proofErr w:type="gramEnd"/>
      <w:r w:rsidR="00F775FD">
        <w:rPr>
          <w:lang w:val="en-GB"/>
        </w:rPr>
        <w:t xml:space="preserve"> using a descriptive method</w:t>
      </w:r>
      <w:r w:rsidR="00CC79F4">
        <w:rPr>
          <w:lang w:val="en-GB"/>
        </w:rPr>
        <w:t>, while the distribution of the vowel deletion types is explained using a feature phonology approach.</w:t>
      </w:r>
    </w:p>
    <w:p w14:paraId="24D7C828" w14:textId="0C11825D" w:rsidR="0035433C" w:rsidRPr="0021223C" w:rsidRDefault="00CC79F4" w:rsidP="0035433C">
      <w:pPr>
        <w:pStyle w:val="J-Body"/>
        <w:rPr>
          <w:lang w:val="en-GB"/>
        </w:rPr>
      </w:pPr>
      <w:r>
        <w:rPr>
          <w:lang w:val="en-GB"/>
        </w:rPr>
        <w:t xml:space="preserve">After introducing the language and the dialect of interest, section 2 contains a description of the phonology in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 and a summary of existing research on </w:t>
      </w:r>
      <w:r w:rsidR="00716D73">
        <w:rPr>
          <w:lang w:val="en-GB"/>
        </w:rPr>
        <w:t xml:space="preserve">the dialect. While section 3 defines vowel deletion, the different domains of vowel deletion in </w:t>
      </w:r>
      <w:proofErr w:type="spellStart"/>
      <w:r w:rsidR="00716D73">
        <w:rPr>
          <w:lang w:val="en-GB"/>
        </w:rPr>
        <w:t>ÈkìròmÌ</w:t>
      </w:r>
      <w:proofErr w:type="spellEnd"/>
      <w:r w:rsidR="00716D73">
        <w:rPr>
          <w:lang w:val="en-GB"/>
        </w:rPr>
        <w:t xml:space="preserve"> </w:t>
      </w:r>
      <w:proofErr w:type="gramStart"/>
      <w:r w:rsidR="00716D73">
        <w:rPr>
          <w:lang w:val="en-GB"/>
        </w:rPr>
        <w:t>will be introduced and illustrated with data in section 4</w:t>
      </w:r>
      <w:proofErr w:type="gramEnd"/>
      <w:r w:rsidR="00716D73">
        <w:rPr>
          <w:lang w:val="en-GB"/>
        </w:rPr>
        <w:t xml:space="preserve">. After that, section 5 discusses the different vowel deletion </w:t>
      </w:r>
      <w:proofErr w:type="gramStart"/>
      <w:r w:rsidR="00716D73">
        <w:rPr>
          <w:lang w:val="en-GB"/>
        </w:rPr>
        <w:t>types</w:t>
      </w:r>
      <w:proofErr w:type="gramEnd"/>
      <w:r w:rsidR="00716D73">
        <w:rPr>
          <w:lang w:val="en-GB"/>
        </w:rPr>
        <w:t xml:space="preserve"> </w:t>
      </w:r>
      <w:proofErr w:type="spellStart"/>
      <w:r w:rsidR="00716D73">
        <w:rPr>
          <w:lang w:val="en-GB"/>
        </w:rPr>
        <w:t>discover</w:t>
      </w:r>
      <w:r w:rsidR="000728C3">
        <w:rPr>
          <w:lang w:val="en-GB"/>
        </w:rPr>
        <w:t>d</w:t>
      </w:r>
      <w:proofErr w:type="spellEnd"/>
      <w:r w:rsidR="00716D73">
        <w:rPr>
          <w:lang w:val="en-GB"/>
        </w:rPr>
        <w:t xml:space="preserve"> in the data and </w:t>
      </w:r>
      <w:r w:rsidR="000728C3">
        <w:rPr>
          <w:lang w:val="en-GB"/>
        </w:rPr>
        <w:t>analyses</w:t>
      </w:r>
      <w:r w:rsidR="00716D73">
        <w:rPr>
          <w:lang w:val="en-GB"/>
        </w:rPr>
        <w:t xml:space="preserve"> their distribution.</w:t>
      </w:r>
    </w:p>
    <w:p w14:paraId="4922284B" w14:textId="32C4C921" w:rsidR="00CC79F4" w:rsidRDefault="00CC79F4" w:rsidP="00CC79F4">
      <w:pPr>
        <w:pStyle w:val="Heading1"/>
        <w:numPr>
          <w:ilvl w:val="1"/>
          <w:numId w:val="9"/>
        </w:numPr>
      </w:pPr>
      <w:r>
        <w:t xml:space="preserve">Àbèsàbèsì </w:t>
      </w:r>
    </w:p>
    <w:p w14:paraId="1B220C17" w14:textId="7ED3DB27" w:rsidR="00CA39DA" w:rsidRDefault="00850826" w:rsidP="00714B19">
      <w:pPr>
        <w:pStyle w:val="J-Body"/>
        <w:rPr>
          <w:lang w:val="en-GB"/>
        </w:rPr>
      </w:pPr>
      <w:proofErr w:type="spellStart"/>
      <w:r w:rsidRPr="005673FD">
        <w:rPr>
          <w:lang w:val="en-GB"/>
        </w:rPr>
        <w:t>Àbèsàbèsì</w:t>
      </w:r>
      <w:proofErr w:type="spellEnd"/>
      <w:r w:rsidRPr="005673FD">
        <w:rPr>
          <w:lang w:val="en-GB"/>
        </w:rPr>
        <w:t xml:space="preserve"> </w:t>
      </w:r>
      <w:proofErr w:type="gramStart"/>
      <w:r w:rsidRPr="005673FD">
        <w:rPr>
          <w:lang w:val="en-GB"/>
        </w:rPr>
        <w:t>is spoken</w:t>
      </w:r>
      <w:proofErr w:type="gramEnd"/>
      <w:r w:rsidRPr="005673FD">
        <w:rPr>
          <w:lang w:val="en-GB"/>
        </w:rPr>
        <w:t xml:space="preserve"> in </w:t>
      </w:r>
      <w:r w:rsidR="00714B19">
        <w:rPr>
          <w:lang w:val="en-GB"/>
        </w:rPr>
        <w:t>eight</w:t>
      </w:r>
      <w:r w:rsidR="005673FD">
        <w:rPr>
          <w:lang w:val="en-GB"/>
        </w:rPr>
        <w:t xml:space="preserve"> communities</w:t>
      </w:r>
      <w:r w:rsidR="00F60831" w:rsidRPr="001C2E02">
        <w:rPr>
          <w:lang w:val="yo-NG"/>
        </w:rPr>
        <w:t xml:space="preserve"> in </w:t>
      </w:r>
      <w:proofErr w:type="spellStart"/>
      <w:r w:rsidRPr="005673FD">
        <w:rPr>
          <w:lang w:val="en-GB"/>
        </w:rPr>
        <w:t>Àkókó</w:t>
      </w:r>
      <w:proofErr w:type="spellEnd"/>
      <w:r w:rsidRPr="005673FD">
        <w:rPr>
          <w:lang w:val="en-GB"/>
        </w:rPr>
        <w:t xml:space="preserve"> </w:t>
      </w:r>
      <w:r w:rsidR="00AC599E" w:rsidRPr="005673FD">
        <w:rPr>
          <w:lang w:val="en-GB"/>
        </w:rPr>
        <w:t>North West and</w:t>
      </w:r>
      <w:r w:rsidR="00F60831" w:rsidRPr="001C2E02">
        <w:rPr>
          <w:lang w:val="yo-NG"/>
        </w:rPr>
        <w:t xml:space="preserve"> </w:t>
      </w:r>
      <w:r w:rsidR="005673FD" w:rsidRPr="005673FD">
        <w:rPr>
          <w:lang w:val="en-GB"/>
        </w:rPr>
        <w:t>on</w:t>
      </w:r>
      <w:r w:rsidR="005673FD">
        <w:rPr>
          <w:lang w:val="en-GB"/>
        </w:rPr>
        <w:t>e</w:t>
      </w:r>
      <w:r w:rsidR="00F60831" w:rsidRPr="001C2E02">
        <w:rPr>
          <w:lang w:val="yo-NG"/>
        </w:rPr>
        <w:t xml:space="preserve"> </w:t>
      </w:r>
      <w:r w:rsidR="005673FD">
        <w:rPr>
          <w:lang w:val="en-GB"/>
        </w:rPr>
        <w:t>community</w:t>
      </w:r>
      <w:r w:rsidR="00F60831" w:rsidRPr="001C2E02">
        <w:rPr>
          <w:lang w:val="yo-NG"/>
        </w:rPr>
        <w:t xml:space="preserve"> in</w:t>
      </w:r>
      <w:r w:rsidR="00AC599E" w:rsidRPr="005673FD">
        <w:rPr>
          <w:lang w:val="en-GB"/>
        </w:rPr>
        <w:t xml:space="preserve"> </w:t>
      </w:r>
      <w:proofErr w:type="spellStart"/>
      <w:r w:rsidR="00AC599E" w:rsidRPr="005673FD">
        <w:rPr>
          <w:lang w:val="en-GB"/>
        </w:rPr>
        <w:t>Àkókó</w:t>
      </w:r>
      <w:proofErr w:type="spellEnd"/>
      <w:r w:rsidR="00AC599E" w:rsidRPr="005673FD">
        <w:rPr>
          <w:lang w:val="en-GB"/>
        </w:rPr>
        <w:t xml:space="preserve"> </w:t>
      </w:r>
      <w:r w:rsidR="005673FD">
        <w:rPr>
          <w:lang w:val="en-GB"/>
        </w:rPr>
        <w:t xml:space="preserve">North </w:t>
      </w:r>
      <w:r w:rsidR="00AC599E" w:rsidRPr="005673FD">
        <w:rPr>
          <w:lang w:val="en-GB"/>
        </w:rPr>
        <w:t xml:space="preserve">East Local Government </w:t>
      </w:r>
      <w:r w:rsidR="005673FD">
        <w:rPr>
          <w:lang w:val="en-GB"/>
        </w:rPr>
        <w:t>A</w:t>
      </w:r>
      <w:r w:rsidR="00AC599E" w:rsidRPr="005673FD">
        <w:rPr>
          <w:lang w:val="en-GB"/>
        </w:rPr>
        <w:t>reas of Ondo State</w:t>
      </w:r>
      <w:r w:rsidR="005673FD">
        <w:rPr>
          <w:lang w:val="en-GB"/>
        </w:rPr>
        <w:t>,</w:t>
      </w:r>
      <w:r w:rsidR="00AC599E" w:rsidRPr="005673FD">
        <w:rPr>
          <w:lang w:val="en-GB"/>
        </w:rPr>
        <w:t xml:space="preserve"> Nigeria</w:t>
      </w:r>
      <w:r w:rsidR="005673FD">
        <w:rPr>
          <w:lang w:val="en-GB"/>
        </w:rPr>
        <w:t>,</w:t>
      </w:r>
      <w:r w:rsidR="00182905" w:rsidRPr="001C2E02">
        <w:rPr>
          <w:lang w:val="yo-NG"/>
        </w:rPr>
        <w:t xml:space="preserve"> by </w:t>
      </w:r>
      <w:r w:rsidR="005673FD" w:rsidRPr="005673FD">
        <w:rPr>
          <w:lang w:val="en-GB"/>
        </w:rPr>
        <w:t>an</w:t>
      </w:r>
      <w:r w:rsidR="005673FD">
        <w:rPr>
          <w:lang w:val="en-GB"/>
        </w:rPr>
        <w:t xml:space="preserve"> estimated amount of </w:t>
      </w:r>
      <w:r w:rsidR="00CF776C">
        <w:rPr>
          <w:lang w:val="en-GB"/>
        </w:rPr>
        <w:t>less than 7,</w:t>
      </w:r>
      <w:r w:rsidR="005673FD">
        <w:rPr>
          <w:lang w:val="en-GB"/>
        </w:rPr>
        <w:t>000 speakers</w:t>
      </w:r>
      <w:r w:rsidR="005673FD">
        <w:rPr>
          <w:rStyle w:val="FootnoteReference"/>
          <w:lang w:val="en-GB"/>
        </w:rPr>
        <w:footnoteReference w:id="2"/>
      </w:r>
      <w:r w:rsidR="005673FD">
        <w:rPr>
          <w:lang w:val="en-GB"/>
        </w:rPr>
        <w:t xml:space="preserve">. </w:t>
      </w:r>
      <w:r w:rsidR="001636ED">
        <w:rPr>
          <w:lang w:val="en-GB"/>
        </w:rPr>
        <w:t xml:space="preserve">The inhabitants </w:t>
      </w:r>
      <w:r w:rsidR="00714B19">
        <w:rPr>
          <w:lang w:val="en-GB"/>
        </w:rPr>
        <w:t>of these settlements are predominantly farmers. Intergenerational transmission fails to take place</w:t>
      </w:r>
      <w:r w:rsidR="00CA39DA">
        <w:rPr>
          <w:lang w:val="en-GB"/>
        </w:rPr>
        <w:t xml:space="preserve"> </w:t>
      </w:r>
      <w:r w:rsidR="00CA39DA">
        <w:rPr>
          <w:lang w:val="en-GB"/>
        </w:rPr>
        <w:fldChar w:fldCharType="begin" w:fldLock="1"/>
      </w:r>
      <w:r w:rsidR="00CA39DA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Opeyemi","non-dropping-particle":"","parse-names":false,"suffix":""}],"container-title":"The International Journal Of Engineering And Science","id":"ITEM-1","issue":"7","issued":{"date-parts":[["2014"]]},"page":"1-7","title":"Àbèsàbèsì Language Documentation and Maintenance","type":"article-journal","volume":"3"},"locator":"4","uris":["http://www.mendeley.com/documents/?uuid=70e69a64-f03e-43ac-b17a-e311de3df196"]}],"mendeley":{"formattedCitation":"(Agoyi 2014:4)","plainTextFormattedCitation":"(Agoyi 2014:4)","previouslyFormattedCitation":"(Agoyi 2014:4)"},"properties":{"noteIndex":0},"schema":"https://github.com/citation-style-language/schema/raw/master/csl-citation.json"}</w:instrText>
      </w:r>
      <w:r w:rsidR="00CA39DA">
        <w:rPr>
          <w:lang w:val="en-GB"/>
        </w:rPr>
        <w:fldChar w:fldCharType="separate"/>
      </w:r>
      <w:r w:rsidR="00CA39DA" w:rsidRPr="00CA39DA">
        <w:rPr>
          <w:noProof/>
          <w:lang w:val="en-GB"/>
        </w:rPr>
        <w:t>(</w:t>
      </w:r>
      <w:r w:rsidR="00FF6747">
        <w:rPr>
          <w:noProof/>
          <w:lang w:val="en-GB"/>
        </w:rPr>
        <w:t>xxxx</w:t>
      </w:r>
      <w:r w:rsidR="00CA39DA" w:rsidRPr="00CA39DA">
        <w:rPr>
          <w:noProof/>
          <w:lang w:val="en-GB"/>
        </w:rPr>
        <w:t xml:space="preserve"> 2014:4)</w:t>
      </w:r>
      <w:r w:rsidR="00CA39DA">
        <w:rPr>
          <w:lang w:val="en-GB"/>
        </w:rPr>
        <w:fldChar w:fldCharType="end"/>
      </w:r>
      <w:r w:rsidR="00CA39DA">
        <w:rPr>
          <w:lang w:val="en-GB"/>
        </w:rPr>
        <w:t xml:space="preserve"> </w:t>
      </w:r>
      <w:r w:rsidR="00714B19">
        <w:rPr>
          <w:lang w:val="en-GB"/>
        </w:rPr>
        <w:t>and language attitudes</w:t>
      </w:r>
      <w:r w:rsidR="00CA39DA">
        <w:rPr>
          <w:lang w:val="en-GB"/>
        </w:rPr>
        <w:t xml:space="preserve">, especially among young speakers, reveal a preference of speaking the dominant language in the area, </w:t>
      </w:r>
      <w:proofErr w:type="spellStart"/>
      <w:r w:rsidR="00CA39DA">
        <w:rPr>
          <w:lang w:val="en-GB"/>
        </w:rPr>
        <w:t>Yorùba</w:t>
      </w:r>
      <w:proofErr w:type="spellEnd"/>
      <w:r w:rsidR="00CA39DA">
        <w:rPr>
          <w:lang w:val="en-GB"/>
        </w:rPr>
        <w:t xml:space="preserve">́ </w:t>
      </w:r>
      <w:r w:rsidR="00CA39DA">
        <w:rPr>
          <w:lang w:val="en-GB"/>
        </w:rPr>
        <w:fldChar w:fldCharType="begin" w:fldLock="1"/>
      </w:r>
      <w:r w:rsidR="0006571B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Opeyemi","non-dropping-particle":"","parse-names":false,"suffix":""}],"id":"ITEM-1","issued":{"date-parts":[["2008"]]},"note":"ABSTRACT: ----------------------------------------------\n- TOPIC: vowel harmony in Abesabesi\n- FRAMEWORK: optimality theory\n- QUESTION: test the adequacy of OT to account for the 3 Abesabesi harmonies (viz. ATR, Low-Vowel and ATR+ Rounding)\n- OT-CONSTRAINTS: \n-- IDENT-IO[high], IDENT-IO[back], IDENT-IO[round], Align [A]R, Align [A]L, Align [-low]R, Align [round]L, Align [round]L if Hi, *Rt/Hi, *[A]/low, *[A]R, *[A]L \n- constraints are ranked differently in each language\n\n1.7 SCOPE/1.8.1 DATA COLLECTION---------------------------------\n- 1000 respondents in nine communities\n- free speeches in informal gatherings\n- audio recordings, transcribed\n\nDomains of Vowel Harmony:\n- root harmony\n- affixation:\n-- verbal nouns (no harmony)\n-- verbal focus\n- pronouns\n-- sub (3rd pl)\n-- ob/poss (1sg, 2sg, 3pl)\n- tam markers","publisher":"University of Ilorin","title":"The phonology of Àbèsàbèsì vowel harmony. PhD dissertation","type":"thesis"},"locator":"2-4","uris":["http://www.mendeley.com/documents/?uuid=53c7429f-6854-4cfd-a751-3fe2d49b2280"]}],"mendeley":{"formattedCitation":"(Agoyi 2008:2–4)","plainTextFormattedCitation":"(Agoyi 2008:2–4)","previouslyFormattedCitation":"(Agoyi 2008:2–4)"},"properties":{"noteIndex":0},"schema":"https://github.com/citation-style-language/schema/raw/master/csl-citation.json"}</w:instrText>
      </w:r>
      <w:r w:rsidR="00CA39DA">
        <w:rPr>
          <w:lang w:val="en-GB"/>
        </w:rPr>
        <w:fldChar w:fldCharType="separate"/>
      </w:r>
      <w:r w:rsidR="00CA39DA" w:rsidRPr="00CA39DA">
        <w:rPr>
          <w:noProof/>
          <w:lang w:val="en-GB"/>
        </w:rPr>
        <w:t>(</w:t>
      </w:r>
      <w:r w:rsidR="00FF6747">
        <w:rPr>
          <w:noProof/>
          <w:lang w:val="en-GB"/>
        </w:rPr>
        <w:t>xxxx</w:t>
      </w:r>
      <w:r w:rsidR="00CA39DA" w:rsidRPr="00CA39DA">
        <w:rPr>
          <w:noProof/>
          <w:lang w:val="en-GB"/>
        </w:rPr>
        <w:t xml:space="preserve"> 2008:2–4)</w:t>
      </w:r>
      <w:r w:rsidR="00CA39DA">
        <w:rPr>
          <w:lang w:val="en-GB"/>
        </w:rPr>
        <w:fldChar w:fldCharType="end"/>
      </w:r>
      <w:r w:rsidR="00805C7B" w:rsidRPr="001C2E02">
        <w:rPr>
          <w:lang w:val="yo-NG"/>
        </w:rPr>
        <w:t>.</w:t>
      </w:r>
      <w:r w:rsidR="00CA39DA" w:rsidRPr="00CA39DA">
        <w:rPr>
          <w:lang w:val="en-GB"/>
        </w:rPr>
        <w:t xml:space="preserve"> </w:t>
      </w:r>
      <w:r w:rsidR="00CA39DA">
        <w:rPr>
          <w:lang w:val="en-GB"/>
        </w:rPr>
        <w:t>These factors cause high endangerment of the language.</w:t>
      </w:r>
      <w:r w:rsidR="00805C7B" w:rsidRPr="001C2E02">
        <w:rPr>
          <w:lang w:val="yo-NG"/>
        </w:rPr>
        <w:t xml:space="preserve"> Yoru</w:t>
      </w:r>
      <w:r w:rsidR="00CA39DA" w:rsidRPr="00CA39DA">
        <w:rPr>
          <w:lang w:val="en-GB"/>
        </w:rPr>
        <w:t>̀</w:t>
      </w:r>
      <w:r w:rsidR="00805C7B" w:rsidRPr="001C2E02">
        <w:rPr>
          <w:lang w:val="yo-NG"/>
        </w:rPr>
        <w:t>ba</w:t>
      </w:r>
      <w:r w:rsidR="00CA39DA" w:rsidRPr="00CA39DA">
        <w:rPr>
          <w:lang w:val="en-GB"/>
        </w:rPr>
        <w:t>́</w:t>
      </w:r>
      <w:r w:rsidR="00805C7B" w:rsidRPr="001C2E02">
        <w:rPr>
          <w:lang w:val="yo-NG"/>
        </w:rPr>
        <w:t xml:space="preserve"> and English are used </w:t>
      </w:r>
      <w:r w:rsidR="00182905" w:rsidRPr="001C2E02">
        <w:rPr>
          <w:lang w:val="yo-NG"/>
        </w:rPr>
        <w:t xml:space="preserve">as languages of instruction in schools and </w:t>
      </w:r>
      <w:r w:rsidR="00CA39DA" w:rsidRPr="00CA39DA">
        <w:rPr>
          <w:lang w:val="en-GB"/>
        </w:rPr>
        <w:t>fo</w:t>
      </w:r>
      <w:r w:rsidR="00CA39DA">
        <w:rPr>
          <w:lang w:val="en-GB"/>
        </w:rPr>
        <w:t xml:space="preserve">r </w:t>
      </w:r>
      <w:r w:rsidR="004608AE" w:rsidRPr="001C2E02">
        <w:rPr>
          <w:lang w:val="yo-NG"/>
        </w:rPr>
        <w:t>official</w:t>
      </w:r>
      <w:r w:rsidR="00CA39DA" w:rsidRPr="00CA39DA">
        <w:rPr>
          <w:lang w:val="en-GB"/>
        </w:rPr>
        <w:t xml:space="preserve"> </w:t>
      </w:r>
      <w:r w:rsidR="00CA39DA">
        <w:rPr>
          <w:lang w:val="en-GB"/>
        </w:rPr>
        <w:t>engagements</w:t>
      </w:r>
      <w:r w:rsidR="004608AE" w:rsidRPr="001C2E02">
        <w:rPr>
          <w:lang w:val="yo-NG"/>
        </w:rPr>
        <w:t xml:space="preserve">. </w:t>
      </w:r>
      <w:r w:rsidR="00CA39DA" w:rsidRPr="00CA39DA">
        <w:rPr>
          <w:lang w:val="en-GB"/>
        </w:rPr>
        <w:t>A</w:t>
      </w:r>
      <w:r w:rsidR="004608AE" w:rsidRPr="001C2E02">
        <w:rPr>
          <w:lang w:val="yo-NG"/>
        </w:rPr>
        <w:t>dults use</w:t>
      </w:r>
      <w:r w:rsidR="00182905" w:rsidRPr="001C2E02">
        <w:rPr>
          <w:lang w:val="yo-NG"/>
        </w:rPr>
        <w:t xml:space="preserve"> </w:t>
      </w:r>
      <w:proofErr w:type="spellStart"/>
      <w:r w:rsidR="00182905" w:rsidRPr="00CA39DA">
        <w:rPr>
          <w:lang w:val="en-GB"/>
        </w:rPr>
        <w:t>Àbèsàbèsì</w:t>
      </w:r>
      <w:proofErr w:type="spellEnd"/>
      <w:r w:rsidR="004608AE" w:rsidRPr="00CA39DA">
        <w:rPr>
          <w:lang w:val="en-GB"/>
        </w:rPr>
        <w:t xml:space="preserve"> </w:t>
      </w:r>
      <w:r w:rsidR="001C2E02" w:rsidRPr="00CA39DA">
        <w:rPr>
          <w:lang w:val="en-GB"/>
        </w:rPr>
        <w:t xml:space="preserve">to </w:t>
      </w:r>
      <w:r w:rsidR="004608AE" w:rsidRPr="00CA39DA">
        <w:rPr>
          <w:lang w:val="en-GB"/>
        </w:rPr>
        <w:t xml:space="preserve">communicate at home and </w:t>
      </w:r>
      <w:r w:rsidR="00CA39DA" w:rsidRPr="00CA39DA">
        <w:rPr>
          <w:lang w:val="en-GB"/>
        </w:rPr>
        <w:t>i</w:t>
      </w:r>
      <w:r w:rsidR="00CA39DA">
        <w:rPr>
          <w:lang w:val="en-GB"/>
        </w:rPr>
        <w:t xml:space="preserve">n </w:t>
      </w:r>
      <w:r w:rsidR="004608AE" w:rsidRPr="00CA39DA">
        <w:rPr>
          <w:lang w:val="en-GB"/>
        </w:rPr>
        <w:t>all informal occasions</w:t>
      </w:r>
      <w:r w:rsidR="00182905" w:rsidRPr="001C2E02">
        <w:rPr>
          <w:lang w:val="yo-NG"/>
        </w:rPr>
        <w:t xml:space="preserve"> while Yoru</w:t>
      </w:r>
      <w:r w:rsidR="00CA39DA" w:rsidRPr="00CA39DA">
        <w:rPr>
          <w:lang w:val="en-GB"/>
        </w:rPr>
        <w:t>̀</w:t>
      </w:r>
      <w:r w:rsidR="00182905" w:rsidRPr="001C2E02">
        <w:rPr>
          <w:lang w:val="yo-NG"/>
        </w:rPr>
        <w:t>ba</w:t>
      </w:r>
      <w:r w:rsidR="00CA39DA" w:rsidRPr="00CA39DA">
        <w:rPr>
          <w:lang w:val="en-GB"/>
        </w:rPr>
        <w:t>́</w:t>
      </w:r>
      <w:r w:rsidR="00182905" w:rsidRPr="001C2E02">
        <w:rPr>
          <w:lang w:val="yo-NG"/>
        </w:rPr>
        <w:t xml:space="preserve"> or </w:t>
      </w:r>
      <w:r w:rsidR="00CA39DA" w:rsidRPr="00CA39DA">
        <w:rPr>
          <w:lang w:val="en-GB"/>
        </w:rPr>
        <w:t>Ni</w:t>
      </w:r>
      <w:r w:rsidR="00CA39DA">
        <w:rPr>
          <w:lang w:val="en-GB"/>
        </w:rPr>
        <w:t>gerian Pidgin</w:t>
      </w:r>
      <w:r w:rsidR="00182905" w:rsidRPr="001C2E02">
        <w:rPr>
          <w:lang w:val="yo-NG"/>
        </w:rPr>
        <w:t xml:space="preserve"> English </w:t>
      </w:r>
      <w:proofErr w:type="gramStart"/>
      <w:r w:rsidR="00182905" w:rsidRPr="001C2E02">
        <w:rPr>
          <w:lang w:val="yo-NG"/>
        </w:rPr>
        <w:t>is used</w:t>
      </w:r>
      <w:proofErr w:type="gramEnd"/>
      <w:r w:rsidR="00182905" w:rsidRPr="001C2E02">
        <w:rPr>
          <w:lang w:val="yo-NG"/>
        </w:rPr>
        <w:t xml:space="preserve"> to communicate with youths and children.</w:t>
      </w:r>
      <w:r w:rsidR="00CA39DA" w:rsidRPr="00CA39DA">
        <w:rPr>
          <w:lang w:val="en-GB"/>
        </w:rPr>
        <w:t xml:space="preserve"> </w:t>
      </w:r>
      <w:r w:rsidR="00EF6F6A">
        <w:rPr>
          <w:lang w:val="en-GB"/>
        </w:rPr>
        <w:t xml:space="preserve">The </w:t>
      </w:r>
      <w:proofErr w:type="spellStart"/>
      <w:r w:rsidR="00EF6F6A">
        <w:rPr>
          <w:lang w:val="en-GB"/>
        </w:rPr>
        <w:t>Àbèsàbèsì</w:t>
      </w:r>
      <w:proofErr w:type="spellEnd"/>
      <w:r w:rsidR="00EF6F6A">
        <w:rPr>
          <w:lang w:val="en-GB"/>
        </w:rPr>
        <w:t xml:space="preserve"> communities are in direct vicinity of communities speaking the </w:t>
      </w:r>
      <w:proofErr w:type="spellStart"/>
      <w:r w:rsidR="00EF6F6A">
        <w:rPr>
          <w:lang w:val="en-GB"/>
        </w:rPr>
        <w:t>Akokoid</w:t>
      </w:r>
      <w:proofErr w:type="spellEnd"/>
      <w:r w:rsidR="00EF6F6A">
        <w:rPr>
          <w:lang w:val="en-GB"/>
        </w:rPr>
        <w:t xml:space="preserve"> languages, </w:t>
      </w:r>
      <w:proofErr w:type="spellStart"/>
      <w:r w:rsidR="00EF6F6A">
        <w:rPr>
          <w:lang w:val="en-GB"/>
        </w:rPr>
        <w:t>Àhàn</w:t>
      </w:r>
      <w:proofErr w:type="spellEnd"/>
      <w:r w:rsidR="00EF6F6A">
        <w:rPr>
          <w:lang w:val="en-GB"/>
        </w:rPr>
        <w:t xml:space="preserve">, </w:t>
      </w:r>
      <w:proofErr w:type="spellStart"/>
      <w:r w:rsidR="00EF6F6A">
        <w:rPr>
          <w:lang w:val="en-GB"/>
        </w:rPr>
        <w:t>Ayere</w:t>
      </w:r>
      <w:proofErr w:type="spellEnd"/>
      <w:r w:rsidR="00EF6F6A">
        <w:rPr>
          <w:lang w:val="en-GB"/>
        </w:rPr>
        <w:t xml:space="preserve">, </w:t>
      </w:r>
      <w:proofErr w:type="spellStart"/>
      <w:r w:rsidR="00EF6F6A">
        <w:rPr>
          <w:lang w:val="en-GB"/>
        </w:rPr>
        <w:t>Ukaan</w:t>
      </w:r>
      <w:proofErr w:type="spellEnd"/>
      <w:r w:rsidR="00EF6F6A">
        <w:rPr>
          <w:lang w:val="en-GB"/>
        </w:rPr>
        <w:t xml:space="preserve"> and the </w:t>
      </w:r>
      <w:proofErr w:type="spellStart"/>
      <w:r w:rsidR="00EF6F6A">
        <w:rPr>
          <w:lang w:val="en-GB"/>
        </w:rPr>
        <w:t>Owé</w:t>
      </w:r>
      <w:proofErr w:type="spellEnd"/>
      <w:r w:rsidR="00EF6F6A">
        <w:rPr>
          <w:lang w:val="en-GB"/>
        </w:rPr>
        <w:t xml:space="preserve"> dialect of </w:t>
      </w:r>
      <w:proofErr w:type="spellStart"/>
      <w:r w:rsidR="00EF6F6A">
        <w:rPr>
          <w:lang w:val="en-GB"/>
        </w:rPr>
        <w:t>Yorùbá</w:t>
      </w:r>
      <w:proofErr w:type="spellEnd"/>
      <w:r w:rsidR="00EF6F6A">
        <w:rPr>
          <w:lang w:val="en-GB"/>
        </w:rPr>
        <w:t>.</w:t>
      </w:r>
    </w:p>
    <w:p w14:paraId="663CDE2A" w14:textId="5F391536" w:rsidR="00EF6F6A" w:rsidRPr="00EF6F6A" w:rsidRDefault="00CA39DA" w:rsidP="00EF6F6A">
      <w:pPr>
        <w:pStyle w:val="J-Body"/>
        <w:rPr>
          <w:lang w:val="yo-NG"/>
        </w:rPr>
      </w:pPr>
      <w:r>
        <w:rPr>
          <w:lang w:val="en-GB"/>
        </w:rPr>
        <w:t xml:space="preserve">Genetically, </w:t>
      </w:r>
      <w:r w:rsidR="004C71FA" w:rsidRPr="00CA39DA">
        <w:rPr>
          <w:lang w:val="en-GB"/>
        </w:rPr>
        <w:t xml:space="preserve">the language </w:t>
      </w:r>
      <w:r w:rsidR="0006571B">
        <w:rPr>
          <w:lang w:val="en-GB"/>
        </w:rPr>
        <w:t xml:space="preserve">has long been </w:t>
      </w:r>
      <w:r w:rsidR="004C71FA" w:rsidRPr="00CA39DA">
        <w:rPr>
          <w:lang w:val="en-GB"/>
        </w:rPr>
        <w:t>classified as a</w:t>
      </w:r>
      <w:r>
        <w:rPr>
          <w:lang w:val="en-GB"/>
        </w:rPr>
        <w:t>n independent</w:t>
      </w:r>
      <w:r w:rsidR="004C71FA" w:rsidRPr="00CA39DA">
        <w:rPr>
          <w:lang w:val="en-GB"/>
        </w:rPr>
        <w:t xml:space="preserve"> branch of the Benue</w:t>
      </w:r>
      <w:r>
        <w:rPr>
          <w:lang w:val="en-GB"/>
        </w:rPr>
        <w:t>-</w:t>
      </w:r>
      <w:r w:rsidR="004C71FA" w:rsidRPr="00CA39DA">
        <w:rPr>
          <w:lang w:val="en-GB"/>
        </w:rPr>
        <w:t>Congo</w:t>
      </w:r>
      <w:r>
        <w:rPr>
          <w:lang w:val="en-GB"/>
        </w:rPr>
        <w:t xml:space="preserve"> family</w:t>
      </w:r>
      <w:r w:rsidR="0006571B">
        <w:rPr>
          <w:lang w:val="en-GB"/>
        </w:rPr>
        <w:t xml:space="preserve"> </w:t>
      </w:r>
      <w:r w:rsidR="0006571B">
        <w:rPr>
          <w:lang w:val="en-GB"/>
        </w:rPr>
        <w:fldChar w:fldCharType="begin" w:fldLock="1"/>
      </w:r>
      <w:r w:rsidR="0006571B">
        <w:rPr>
          <w:lang w:val="en-GB"/>
        </w:rPr>
        <w:instrText>ADDIN CSL_CITATION {"citationItems":[{"id":"ITEM-1","itemData":{"author":[{"dropping-particle":"","family":"Williamson","given":"Kay","non-dropping-particle":"","parse-names":false,"suffix":""},{"dropping-particle":"","family":"Blench","given":"Roger","non-dropping-particle":"","parse-names":false,"suffix":""}],"container-title":"African Languages. An Introduction","editor":[{"dropping-particle":"","family":"Heine","given":"Bernd","non-dropping-particle":"","parse-names":false,"suffix":""},{"dropping-particle":"","family":"Nurse","given":"Derek","non-dropping-particle":"","parse-names":false,"suffix":""}],"id":"ITEM-1","issued":{"date-parts":[["2000"]]},"page":"11-42","publisher":"Cambridge University Press","publisher-place":"Cambridge","title":"Niger-Congo","type":"chapter"},"uris":["http://www.mendeley.com/documents/?uuid=cf37a69b-b410-47c7-a472-24220d00ab48"]}],"mendeley":{"formattedCitation":"(Williamson &amp; Blench 2000)","plainTextFormattedCitation":"(Williamson &amp; Blench 2000)","previouslyFormattedCitation":"(Williamson &amp; Blench 2000)"},"properties":{"noteIndex":0},"schema":"https://github.com/citation-style-language/schema/raw/master/csl-citation.json"}</w:instrText>
      </w:r>
      <w:r w:rsidR="0006571B">
        <w:rPr>
          <w:lang w:val="en-GB"/>
        </w:rPr>
        <w:fldChar w:fldCharType="separate"/>
      </w:r>
      <w:r w:rsidR="0006571B" w:rsidRPr="0006571B">
        <w:rPr>
          <w:noProof/>
          <w:lang w:val="en-GB"/>
        </w:rPr>
        <w:t>(Williamson &amp; Blench 2000)</w:t>
      </w:r>
      <w:r w:rsidR="0006571B">
        <w:rPr>
          <w:lang w:val="en-GB"/>
        </w:rPr>
        <w:fldChar w:fldCharType="end"/>
      </w:r>
      <w:r>
        <w:rPr>
          <w:lang w:val="en-GB"/>
        </w:rPr>
        <w:t xml:space="preserve"> within the Niger-Congo phylum</w:t>
      </w:r>
      <w:r w:rsidR="004C71FA" w:rsidRPr="00CA39DA">
        <w:rPr>
          <w:lang w:val="en-GB"/>
        </w:rPr>
        <w:t>.</w:t>
      </w:r>
      <w:r w:rsidR="0006571B">
        <w:rPr>
          <w:lang w:val="en-GB"/>
        </w:rPr>
        <w:t xml:space="preserve"> </w:t>
      </w:r>
      <w:r w:rsidR="004C71FA" w:rsidRPr="0006571B">
        <w:rPr>
          <w:lang w:val="en-GB"/>
        </w:rPr>
        <w:t>However,</w:t>
      </w:r>
      <w:r w:rsidR="003558BE" w:rsidRPr="0006571B">
        <w:rPr>
          <w:lang w:val="en-GB"/>
        </w:rPr>
        <w:t xml:space="preserve"> </w:t>
      </w:r>
      <w:proofErr w:type="spellStart"/>
      <w:r w:rsidR="003558BE" w:rsidRPr="0006571B">
        <w:rPr>
          <w:lang w:val="en-GB"/>
        </w:rPr>
        <w:t>Elugbe</w:t>
      </w:r>
      <w:proofErr w:type="spellEnd"/>
      <w:r w:rsidR="0006571B">
        <w:rPr>
          <w:lang w:val="en-GB"/>
        </w:rPr>
        <w:t xml:space="preserve"> </w:t>
      </w:r>
      <w:r w:rsidR="0006571B">
        <w:rPr>
          <w:lang w:val="en-GB"/>
        </w:rPr>
        <w:fldChar w:fldCharType="begin" w:fldLock="1"/>
      </w:r>
      <w:r w:rsidR="0006571B">
        <w:rPr>
          <w:lang w:val="en-GB"/>
        </w:rPr>
        <w:instrText>ADDIN CSL_CITATION {"citationItems":[{"id":"ITEM-1","itemData":{"DOI":"10.1017/CBO9781107415324.004","ISBN":"9788578110796","ISSN":"1098-6596","PMID":"25246403","author":[{"dropping-particle":"","family":"Elugbe","given":"Ben Ohiomamhe","non-dropping-particle":"","parse-names":false,"suffix":""}],"container-title":"Paper presented at the International Congress \"Towards Proto-Niger-Congo: Comparison and Reconstruction\", 18-21 September 2012","id":"ITEM-1","issued":{"date-parts":[["2012"]]},"note":"-----------------GENERAL--------------------\n\nRe-classification of Akoko country languages:\n\n- Akokoid: Arigidi, Erushu, etc.\n- Ahanoid: Ahan-Ayere\n- Akedoid: Akpes, AIKA (Ukaan) + Edoid\n- Okoid: Oko-Osanyin\n\nWest-BC --&amp;gt; Akedoid --&amp;gt; Edoid + Akpes + AIKA","publisher":"LLACAN","publisher-place":"Paris","title":"Comparative Akedoid and West Benue-Congo","type":"paper-conference"},"uris":["http://www.mendeley.com/documents/?uuid=9d4f1cc1-d89d-4d57-9fdf-487a8e9d0e72"]}],"mendeley":{"formattedCitation":"(Elugbe 2012)","manualFormatting":"(2012)","plainTextFormattedCitation":"(Elugbe 2012)","previouslyFormattedCitation":"(Elugbe 2012)"},"properties":{"noteIndex":0},"schema":"https://github.com/citation-style-language/schema/raw/master/csl-citation.json"}</w:instrText>
      </w:r>
      <w:r w:rsidR="0006571B">
        <w:rPr>
          <w:lang w:val="en-GB"/>
        </w:rPr>
        <w:fldChar w:fldCharType="separate"/>
      </w:r>
      <w:r w:rsidR="0006571B" w:rsidRPr="0006571B">
        <w:rPr>
          <w:noProof/>
          <w:lang w:val="en-GB"/>
        </w:rPr>
        <w:t>(2012)</w:t>
      </w:r>
      <w:r w:rsidR="0006571B">
        <w:rPr>
          <w:lang w:val="en-GB"/>
        </w:rPr>
        <w:fldChar w:fldCharType="end"/>
      </w:r>
      <w:r w:rsidR="0006571B">
        <w:rPr>
          <w:lang w:val="en-GB"/>
        </w:rPr>
        <w:t xml:space="preserve"> proposes </w:t>
      </w:r>
      <w:proofErr w:type="spellStart"/>
      <w:r w:rsidR="0006571B">
        <w:rPr>
          <w:lang w:val="en-GB"/>
        </w:rPr>
        <w:t>Akedoid</w:t>
      </w:r>
      <w:proofErr w:type="spellEnd"/>
      <w:r w:rsidR="0006571B">
        <w:rPr>
          <w:lang w:val="en-GB"/>
        </w:rPr>
        <w:t xml:space="preserve"> as a branch of the Benue-Congo family, suggesting that</w:t>
      </w:r>
      <w:r w:rsidR="003558BE" w:rsidRPr="0006571B">
        <w:rPr>
          <w:lang w:val="en-GB"/>
        </w:rPr>
        <w:t xml:space="preserve"> </w:t>
      </w:r>
      <w:proofErr w:type="spellStart"/>
      <w:r w:rsidR="003558BE" w:rsidRPr="0006571B">
        <w:rPr>
          <w:lang w:val="en-GB"/>
        </w:rPr>
        <w:t>Àb</w:t>
      </w:r>
      <w:r w:rsidR="004608AE" w:rsidRPr="0006571B">
        <w:rPr>
          <w:lang w:val="en-GB"/>
        </w:rPr>
        <w:t>èsàbèsì</w:t>
      </w:r>
      <w:proofErr w:type="spellEnd"/>
      <w:r w:rsidR="004608AE" w:rsidRPr="0006571B">
        <w:rPr>
          <w:lang w:val="en-GB"/>
        </w:rPr>
        <w:t xml:space="preserve"> </w:t>
      </w:r>
      <w:r w:rsidR="0006571B">
        <w:rPr>
          <w:lang w:val="en-GB"/>
        </w:rPr>
        <w:t xml:space="preserve">and </w:t>
      </w:r>
      <w:proofErr w:type="spellStart"/>
      <w:r w:rsidR="0006571B">
        <w:rPr>
          <w:lang w:val="en-GB"/>
        </w:rPr>
        <w:t>Ukaan</w:t>
      </w:r>
      <w:proofErr w:type="spellEnd"/>
      <w:r w:rsidR="0006571B">
        <w:rPr>
          <w:lang w:val="en-GB"/>
        </w:rPr>
        <w:t xml:space="preserve"> are earlier </w:t>
      </w:r>
      <w:proofErr w:type="spellStart"/>
      <w:r w:rsidR="0006571B">
        <w:rPr>
          <w:lang w:val="en-GB"/>
        </w:rPr>
        <w:t>branchings</w:t>
      </w:r>
      <w:proofErr w:type="spellEnd"/>
      <w:r w:rsidR="0006571B">
        <w:rPr>
          <w:lang w:val="en-GB"/>
        </w:rPr>
        <w:t xml:space="preserve"> of what is now the Edoid languages. As for the internal classification,</w:t>
      </w:r>
      <w:r w:rsidR="004C71FA" w:rsidRPr="0006571B">
        <w:rPr>
          <w:lang w:val="en-GB"/>
        </w:rPr>
        <w:t xml:space="preserve"> </w:t>
      </w:r>
      <w:proofErr w:type="spellStart"/>
      <w:r w:rsidR="00725722">
        <w:rPr>
          <w:lang w:val="en-GB"/>
        </w:rPr>
        <w:t>Xxxx</w:t>
      </w:r>
      <w:proofErr w:type="spellEnd"/>
      <w:r w:rsidR="0006571B">
        <w:rPr>
          <w:lang w:val="en-GB"/>
        </w:rPr>
        <w:fldChar w:fldCharType="begin" w:fldLock="1"/>
      </w:r>
      <w:r w:rsidR="0021223C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Opeyemi","non-dropping-particle":"","parse-names":false,"suffix":""}],"id":"ITEM-1","issued":{"date-parts":[["2008"]]},"note":"ABSTRACT: ----------------------------------------------\n- TOPIC: vowel harmony in Abesabesi\n- FRAMEWORK: optimality theory\n- QUESTION: test the adequacy of OT to account for the 3 Abesabesi harmonies (viz. ATR, Low-Vowel and ATR+ Rounding)\n- OT-CONSTRAINTS: \n-- IDENT-IO[high], IDENT-IO[back], IDENT-IO[round], Align [A]R, Align [A]L, Align [-low]R, Align [round]L, Align [round]L if Hi, *Rt/Hi, *[A]/low, *[A]R, *[A]L \n- constraints are ranked differently in each language\n\n1.7 SCOPE/1.8.1 DATA COLLECTION---------------------------------\n- 1000 respondents in nine communities\n- free speeches in informal gatherings\n- audio recordings, transcribed\n\nDomains of Vowel Harmony:\n- root harmony\n- affixation:\n-- verbal nouns (no harmony)\n-- verbal focus\n- pronouns\n-- sub (3rd pl)\n-- ob/poss (1sg, 2sg, 3pl)\n- tam markers","publisher":"University of Ilorin","title":"The phonology of Àbèsàbèsì vowel harmony. PhD dissertation","type":"thesis"},"uris":["http://www.mendeley.com/documents/?uuid=53c7429f-6854-4cfd-a751-3fe2d49b2280"]}],"mendeley":{"formattedCitation":"(Agoyi 2008)","manualFormatting":"(2008)","plainTextFormattedCitation":"(Agoyi 2008)","previouslyFormattedCitation":"(Agoyi 2008)"},"properties":{"noteIndex":0},"schema":"https://github.com/citation-style-language/schema/raw/master/csl-citation.json"}</w:instrText>
      </w:r>
      <w:r w:rsidR="0006571B">
        <w:rPr>
          <w:lang w:val="en-GB"/>
        </w:rPr>
        <w:fldChar w:fldCharType="separate"/>
      </w:r>
      <w:r w:rsidR="0006571B" w:rsidRPr="0006571B">
        <w:rPr>
          <w:noProof/>
          <w:lang w:val="en-GB"/>
        </w:rPr>
        <w:t>(2008)</w:t>
      </w:r>
      <w:r w:rsidR="0006571B">
        <w:rPr>
          <w:lang w:val="en-GB"/>
        </w:rPr>
        <w:fldChar w:fldCharType="end"/>
      </w:r>
      <w:r w:rsidR="0006571B">
        <w:rPr>
          <w:lang w:val="en-GB"/>
        </w:rPr>
        <w:t xml:space="preserve"> distinguishes for</w:t>
      </w:r>
      <w:r w:rsidR="00EF6F6A">
        <w:rPr>
          <w:lang w:val="en-GB"/>
        </w:rPr>
        <w:t xml:space="preserve"> dialects</w:t>
      </w:r>
      <w:r w:rsidR="0006571B">
        <w:rPr>
          <w:lang w:val="en-GB"/>
        </w:rPr>
        <w:t xml:space="preserve">: </w:t>
      </w:r>
      <w:proofErr w:type="spellStart"/>
      <w:r w:rsidR="00CD6468" w:rsidRPr="0006571B">
        <w:rPr>
          <w:lang w:val="en-GB"/>
        </w:rPr>
        <w:t>Akpes</w:t>
      </w:r>
      <w:proofErr w:type="spellEnd"/>
      <w:r w:rsidR="0006571B">
        <w:rPr>
          <w:lang w:val="en-GB"/>
        </w:rPr>
        <w:t xml:space="preserve"> spoken in </w:t>
      </w:r>
      <w:proofErr w:type="spellStart"/>
      <w:r w:rsidR="0006571B">
        <w:rPr>
          <w:lang w:val="en-GB"/>
        </w:rPr>
        <w:t>Àkùnnù</w:t>
      </w:r>
      <w:proofErr w:type="spellEnd"/>
      <w:r w:rsidR="0006571B">
        <w:rPr>
          <w:lang w:val="en-GB"/>
        </w:rPr>
        <w:t xml:space="preserve"> and </w:t>
      </w:r>
      <w:proofErr w:type="spellStart"/>
      <w:r w:rsidR="0006571B" w:rsidRPr="0006571B">
        <w:rPr>
          <w:rFonts w:ascii="Calibri" w:hAnsi="Calibri" w:cs="Calibri"/>
          <w:lang w:val="en-GB"/>
        </w:rPr>
        <w:t>Ì</w:t>
      </w:r>
      <w:r w:rsidR="0006571B">
        <w:rPr>
          <w:rFonts w:ascii="Calibri" w:hAnsi="Calibri" w:cs="Calibri"/>
          <w:lang w:val="en-GB"/>
        </w:rPr>
        <w:t>l</w:t>
      </w:r>
      <w:r w:rsidR="0006571B" w:rsidRPr="0006571B">
        <w:rPr>
          <w:rFonts w:ascii="Calibri" w:hAnsi="Calibri" w:cs="Calibri"/>
          <w:lang w:val="en-GB"/>
        </w:rPr>
        <w:t>údùn</w:t>
      </w:r>
      <w:proofErr w:type="spellEnd"/>
      <w:r w:rsidR="00CD6468" w:rsidRPr="0006571B">
        <w:rPr>
          <w:lang w:val="en-GB"/>
        </w:rPr>
        <w:t xml:space="preserve">, </w:t>
      </w:r>
      <w:proofErr w:type="spellStart"/>
      <w:r w:rsidR="00CD6468" w:rsidRPr="0006571B">
        <w:rPr>
          <w:lang w:val="en-GB"/>
        </w:rPr>
        <w:t>Èkiròmì</w:t>
      </w:r>
      <w:proofErr w:type="spellEnd"/>
      <w:r w:rsidR="0006571B">
        <w:rPr>
          <w:lang w:val="en-GB"/>
        </w:rPr>
        <w:t xml:space="preserve"> spoken in </w:t>
      </w:r>
      <w:proofErr w:type="spellStart"/>
      <w:r w:rsidR="0021223C">
        <w:rPr>
          <w:rFonts w:ascii="Calibri" w:hAnsi="Calibri" w:cs="Calibri"/>
          <w:lang w:val="en-GB"/>
        </w:rPr>
        <w:t>Ì</w:t>
      </w:r>
      <w:r w:rsidR="0006571B" w:rsidRPr="0006571B">
        <w:rPr>
          <w:rFonts w:ascii="Calibri" w:hAnsi="Calibri" w:cs="Calibri"/>
          <w:lang w:val="en-GB"/>
        </w:rPr>
        <w:t>kárà</w:t>
      </w:r>
      <w:r w:rsidR="0021223C">
        <w:rPr>
          <w:rFonts w:ascii="Calibri" w:hAnsi="Calibri" w:cs="Calibri"/>
          <w:lang w:val="en-GB"/>
        </w:rPr>
        <w:t>m</w:t>
      </w:r>
      <w:proofErr w:type="spellEnd"/>
      <w:r w:rsidR="0006571B">
        <w:rPr>
          <w:lang w:val="en-GB"/>
        </w:rPr>
        <w:t xml:space="preserve"> and </w:t>
      </w:r>
      <w:proofErr w:type="spellStart"/>
      <w:r w:rsidR="0006571B">
        <w:rPr>
          <w:lang w:val="en-GB"/>
        </w:rPr>
        <w:t>Àsè</w:t>
      </w:r>
      <w:proofErr w:type="spellEnd"/>
      <w:r w:rsidR="0006571B">
        <w:rPr>
          <w:lang w:val="en-GB"/>
        </w:rPr>
        <w:t xml:space="preserve">̣, </w:t>
      </w:r>
      <w:proofErr w:type="spellStart"/>
      <w:r w:rsidR="00CD6468" w:rsidRPr="0006571B">
        <w:rPr>
          <w:lang w:val="en-GB"/>
        </w:rPr>
        <w:t>Ìlu</w:t>
      </w:r>
      <w:proofErr w:type="spellEnd"/>
      <w:r w:rsidR="00CD6468" w:rsidRPr="001C2E02">
        <w:rPr>
          <w:lang w:val="yo-NG"/>
        </w:rPr>
        <w:t xml:space="preserve">ẹni </w:t>
      </w:r>
      <w:r w:rsidR="0006571B" w:rsidRPr="0006571B">
        <w:rPr>
          <w:lang w:val="en-GB"/>
        </w:rPr>
        <w:t>sp</w:t>
      </w:r>
      <w:r w:rsidR="0006571B">
        <w:rPr>
          <w:lang w:val="en-GB"/>
        </w:rPr>
        <w:t xml:space="preserve">oken in </w:t>
      </w:r>
      <w:proofErr w:type="spellStart"/>
      <w:r w:rsidR="0006571B" w:rsidRPr="0006571B">
        <w:rPr>
          <w:rFonts w:ascii="Calibri" w:hAnsi="Calibri" w:cs="Calibri"/>
          <w:lang w:val="en-GB"/>
        </w:rPr>
        <w:t>Ìbaràmù</w:t>
      </w:r>
      <w:proofErr w:type="spellEnd"/>
      <w:r w:rsidR="0006571B" w:rsidRPr="0006571B">
        <w:rPr>
          <w:rFonts w:ascii="Calibri" w:hAnsi="Calibri" w:cs="Calibri"/>
          <w:lang w:val="en-GB"/>
        </w:rPr>
        <w:t>,</w:t>
      </w:r>
      <w:r w:rsidR="0006571B">
        <w:rPr>
          <w:rFonts w:ascii="Calibri" w:hAnsi="Calibri" w:cs="Calibri"/>
          <w:lang w:val="en-GB"/>
        </w:rPr>
        <w:t xml:space="preserve"> </w:t>
      </w:r>
      <w:proofErr w:type="spellStart"/>
      <w:r w:rsidR="0006571B" w:rsidRPr="0006571B">
        <w:rPr>
          <w:rFonts w:ascii="Calibri" w:hAnsi="Calibri" w:cs="Calibri"/>
          <w:lang w:val="en-GB"/>
        </w:rPr>
        <w:t>Ìyànì</w:t>
      </w:r>
      <w:proofErr w:type="spellEnd"/>
      <w:r w:rsidR="0006571B" w:rsidRPr="0006571B">
        <w:rPr>
          <w:rFonts w:ascii="Calibri" w:hAnsi="Calibri" w:cs="Calibri"/>
          <w:lang w:val="en-GB"/>
        </w:rPr>
        <w:t xml:space="preserve"> </w:t>
      </w:r>
      <w:r w:rsidR="0006571B">
        <w:rPr>
          <w:rFonts w:ascii="Calibri" w:hAnsi="Calibri" w:cs="Calibri"/>
          <w:lang w:val="en-GB"/>
        </w:rPr>
        <w:t xml:space="preserve">and </w:t>
      </w:r>
      <w:proofErr w:type="spellStart"/>
      <w:r w:rsidR="0006571B" w:rsidRPr="0006571B">
        <w:rPr>
          <w:rFonts w:ascii="Calibri" w:hAnsi="Calibri" w:cs="Calibri"/>
          <w:lang w:val="en-GB"/>
        </w:rPr>
        <w:t>Gèdègédé</w:t>
      </w:r>
      <w:proofErr w:type="spellEnd"/>
      <w:r w:rsidR="0006571B" w:rsidRPr="0006571B">
        <w:rPr>
          <w:rFonts w:ascii="Calibri" w:hAnsi="Calibri" w:cs="Calibri"/>
          <w:lang w:val="en-GB"/>
        </w:rPr>
        <w:t xml:space="preserve"> </w:t>
      </w:r>
      <w:r w:rsidR="00CD6468" w:rsidRPr="001C2E02">
        <w:rPr>
          <w:lang w:val="yo-NG"/>
        </w:rPr>
        <w:t>and Ọṣùgù</w:t>
      </w:r>
      <w:r w:rsidR="0006571B" w:rsidRPr="0006571B">
        <w:rPr>
          <w:lang w:val="en-GB"/>
        </w:rPr>
        <w:t xml:space="preserve"> </w:t>
      </w:r>
      <w:r w:rsidR="0006571B">
        <w:rPr>
          <w:lang w:val="en-GB"/>
        </w:rPr>
        <w:t xml:space="preserve">spoken in </w:t>
      </w:r>
      <w:proofErr w:type="spellStart"/>
      <w:r w:rsidR="0006571B" w:rsidRPr="0006571B">
        <w:rPr>
          <w:rFonts w:ascii="Calibri" w:hAnsi="Calibri" w:cs="Calibri"/>
          <w:lang w:val="en-GB"/>
        </w:rPr>
        <w:t>Èsùkù</w:t>
      </w:r>
      <w:proofErr w:type="spellEnd"/>
      <w:r w:rsidR="0006571B" w:rsidRPr="0006571B">
        <w:rPr>
          <w:rFonts w:ascii="Calibri" w:hAnsi="Calibri" w:cs="Calibri"/>
          <w:lang w:val="en-GB"/>
        </w:rPr>
        <w:t xml:space="preserve"> an</w:t>
      </w:r>
      <w:r w:rsidR="0006571B">
        <w:rPr>
          <w:rFonts w:ascii="Calibri" w:hAnsi="Calibri" w:cs="Calibri"/>
          <w:lang w:val="en-GB"/>
        </w:rPr>
        <w:t xml:space="preserve">d </w:t>
      </w:r>
      <w:proofErr w:type="spellStart"/>
      <w:r w:rsidR="0006571B">
        <w:rPr>
          <w:rFonts w:ascii="Calibri" w:hAnsi="Calibri" w:cs="Calibri"/>
          <w:lang w:val="en-GB"/>
        </w:rPr>
        <w:t>Dája</w:t>
      </w:r>
      <w:proofErr w:type="spellEnd"/>
      <w:r w:rsidR="00CD6468" w:rsidRPr="001C2E02">
        <w:rPr>
          <w:lang w:val="yo-NG"/>
        </w:rPr>
        <w:t>.</w:t>
      </w:r>
    </w:p>
    <w:p w14:paraId="2EC0DB45" w14:textId="048F1908" w:rsidR="00B17862" w:rsidRPr="00CC79F4" w:rsidRDefault="00CC79F4" w:rsidP="00CC79F4">
      <w:pPr>
        <w:pStyle w:val="Heading1"/>
        <w:numPr>
          <w:ilvl w:val="1"/>
          <w:numId w:val="9"/>
        </w:numPr>
      </w:pPr>
      <w:r>
        <w:lastRenderedPageBreak/>
        <w:t>Èkìròmì</w:t>
      </w:r>
    </w:p>
    <w:p w14:paraId="61DAA312" w14:textId="00BFF29F" w:rsidR="0021223C" w:rsidRDefault="001F5A8F" w:rsidP="0021223C">
      <w:pPr>
        <w:pStyle w:val="J-Body"/>
        <w:rPr>
          <w:lang w:val="en-GB"/>
        </w:rPr>
      </w:pPr>
      <w:r w:rsidRPr="00EF6F6A">
        <w:rPr>
          <w:lang w:val="en-GB"/>
        </w:rPr>
        <w:t xml:space="preserve">As </w:t>
      </w:r>
      <w:r w:rsidR="00EF6F6A" w:rsidRPr="00EF6F6A">
        <w:rPr>
          <w:lang w:val="en-GB"/>
        </w:rPr>
        <w:t>me</w:t>
      </w:r>
      <w:r w:rsidR="00EF6F6A">
        <w:rPr>
          <w:lang w:val="en-GB"/>
        </w:rPr>
        <w:t>ntioned in the preceding section,</w:t>
      </w:r>
      <w:r w:rsidRPr="00EF6F6A">
        <w:rPr>
          <w:lang w:val="en-GB"/>
        </w:rPr>
        <w:t xml:space="preserve"> </w:t>
      </w:r>
      <w:proofErr w:type="spellStart"/>
      <w:r w:rsidRPr="00EF6F6A">
        <w:rPr>
          <w:lang w:val="en-GB"/>
        </w:rPr>
        <w:t>Èkiròmì</w:t>
      </w:r>
      <w:proofErr w:type="spellEnd"/>
      <w:r w:rsidRPr="00EF6F6A">
        <w:rPr>
          <w:lang w:val="en-GB"/>
        </w:rPr>
        <w:t xml:space="preserve"> </w:t>
      </w:r>
      <w:proofErr w:type="gramStart"/>
      <w:r w:rsidRPr="00EF6F6A">
        <w:rPr>
          <w:lang w:val="en-GB"/>
        </w:rPr>
        <w:t>is  one</w:t>
      </w:r>
      <w:proofErr w:type="gramEnd"/>
      <w:r w:rsidRPr="00EF6F6A">
        <w:rPr>
          <w:lang w:val="en-GB"/>
        </w:rPr>
        <w:t xml:space="preserve"> of the </w:t>
      </w:r>
      <w:proofErr w:type="spellStart"/>
      <w:r w:rsidRPr="00EF6F6A">
        <w:rPr>
          <w:lang w:val="en-GB"/>
        </w:rPr>
        <w:t>Àbèsàbèsì</w:t>
      </w:r>
      <w:proofErr w:type="spellEnd"/>
      <w:r w:rsidRPr="00EF6F6A">
        <w:rPr>
          <w:lang w:val="en-GB"/>
        </w:rPr>
        <w:t xml:space="preserve"> </w:t>
      </w:r>
      <w:r w:rsidR="00EF6F6A">
        <w:rPr>
          <w:lang w:val="en-GB"/>
        </w:rPr>
        <w:t>dia</w:t>
      </w:r>
      <w:r w:rsidRPr="00EF6F6A">
        <w:rPr>
          <w:lang w:val="en-GB"/>
        </w:rPr>
        <w:t>l</w:t>
      </w:r>
      <w:r w:rsidR="007665DE" w:rsidRPr="00EF6F6A">
        <w:rPr>
          <w:lang w:val="en-GB"/>
        </w:rPr>
        <w:t>e</w:t>
      </w:r>
      <w:r w:rsidRPr="00EF6F6A">
        <w:rPr>
          <w:lang w:val="en-GB"/>
        </w:rPr>
        <w:t>cts spoken</w:t>
      </w:r>
      <w:r w:rsidR="007665DE" w:rsidRPr="00EF6F6A">
        <w:rPr>
          <w:lang w:val="en-GB"/>
        </w:rPr>
        <w:t xml:space="preserve"> </w:t>
      </w:r>
      <w:r w:rsidR="00EF6F6A">
        <w:rPr>
          <w:lang w:val="en-GB"/>
        </w:rPr>
        <w:t xml:space="preserve">in </w:t>
      </w:r>
      <w:proofErr w:type="spellStart"/>
      <w:r w:rsidR="007665DE" w:rsidRPr="00EF6F6A">
        <w:rPr>
          <w:lang w:val="en-GB"/>
        </w:rPr>
        <w:t>Àsẹ</w:t>
      </w:r>
      <w:proofErr w:type="spellEnd"/>
      <w:r w:rsidR="007665DE" w:rsidRPr="00EF6F6A">
        <w:rPr>
          <w:lang w:val="en-GB"/>
        </w:rPr>
        <w:t>̀ and</w:t>
      </w:r>
      <w:r w:rsidRPr="00EF6F6A">
        <w:rPr>
          <w:lang w:val="en-GB"/>
        </w:rPr>
        <w:t xml:space="preserve"> </w:t>
      </w:r>
      <w:proofErr w:type="spellStart"/>
      <w:r w:rsidR="0021223C">
        <w:rPr>
          <w:rFonts w:ascii="Calibri" w:hAnsi="Calibri" w:cs="Calibri"/>
          <w:lang w:val="en-GB"/>
        </w:rPr>
        <w:t>Ì</w:t>
      </w:r>
      <w:r w:rsidR="00EF6F6A" w:rsidRPr="0006571B">
        <w:rPr>
          <w:rFonts w:ascii="Calibri" w:hAnsi="Calibri" w:cs="Calibri"/>
          <w:lang w:val="en-GB"/>
        </w:rPr>
        <w:t>káràm</w:t>
      </w:r>
      <w:proofErr w:type="spellEnd"/>
      <w:r w:rsidR="007665DE" w:rsidRPr="00EF6F6A">
        <w:rPr>
          <w:lang w:val="en-GB"/>
        </w:rPr>
        <w:t xml:space="preserve"> </w:t>
      </w:r>
      <w:r w:rsidRPr="00EF6F6A">
        <w:rPr>
          <w:lang w:val="en-GB"/>
        </w:rPr>
        <w:t xml:space="preserve">in the </w:t>
      </w:r>
      <w:r w:rsidR="00EF6F6A">
        <w:rPr>
          <w:lang w:val="en-GB"/>
        </w:rPr>
        <w:t>n</w:t>
      </w:r>
      <w:r w:rsidRPr="00EF6F6A">
        <w:rPr>
          <w:lang w:val="en-GB"/>
        </w:rPr>
        <w:t>orther</w:t>
      </w:r>
      <w:r w:rsidR="001C2E02" w:rsidRPr="00EF6F6A">
        <w:rPr>
          <w:lang w:val="en-GB"/>
        </w:rPr>
        <w:t>n</w:t>
      </w:r>
      <w:r w:rsidRPr="00EF6F6A">
        <w:rPr>
          <w:lang w:val="en-GB"/>
        </w:rPr>
        <w:t xml:space="preserve"> part of Ondo State</w:t>
      </w:r>
      <w:r w:rsidR="00EF6F6A">
        <w:rPr>
          <w:lang w:val="en-GB"/>
        </w:rPr>
        <w:t>,</w:t>
      </w:r>
      <w:r w:rsidRPr="00EF6F6A">
        <w:rPr>
          <w:lang w:val="en-GB"/>
        </w:rPr>
        <w:t xml:space="preserve"> Nigeria. </w:t>
      </w:r>
      <w:r w:rsidR="0021223C">
        <w:rPr>
          <w:lang w:val="en-GB"/>
        </w:rPr>
        <w:t xml:space="preserve">While </w:t>
      </w:r>
      <w:proofErr w:type="spellStart"/>
      <w:r w:rsidR="0021223C">
        <w:rPr>
          <w:rFonts w:ascii="Calibri" w:hAnsi="Calibri" w:cs="Calibri"/>
          <w:lang w:val="en-GB"/>
        </w:rPr>
        <w:t>Ì</w:t>
      </w:r>
      <w:r w:rsidR="0021223C" w:rsidRPr="0006571B">
        <w:rPr>
          <w:rFonts w:ascii="Calibri" w:hAnsi="Calibri" w:cs="Calibri"/>
          <w:lang w:val="en-GB"/>
        </w:rPr>
        <w:t>káràm</w:t>
      </w:r>
      <w:proofErr w:type="spellEnd"/>
      <w:r w:rsidR="0021223C">
        <w:rPr>
          <w:rFonts w:ascii="Calibri" w:hAnsi="Calibri" w:cs="Calibri"/>
          <w:lang w:val="en-GB"/>
        </w:rPr>
        <w:t xml:space="preserve"> is a town with around 5000 inhabitants, </w:t>
      </w:r>
      <w:proofErr w:type="spellStart"/>
      <w:r w:rsidR="0021223C">
        <w:rPr>
          <w:rFonts w:ascii="Calibri" w:hAnsi="Calibri" w:cs="Calibri"/>
          <w:lang w:val="en-GB"/>
        </w:rPr>
        <w:t>Àse</w:t>
      </w:r>
      <w:proofErr w:type="spellEnd"/>
      <w:r w:rsidR="0021223C">
        <w:rPr>
          <w:rFonts w:ascii="Calibri" w:hAnsi="Calibri" w:cs="Calibri"/>
          <w:lang w:val="en-GB"/>
        </w:rPr>
        <w:t xml:space="preserve">̣̀ is a small farm settlement with only less than 80 inhabitants situated about three kilometres east of </w:t>
      </w:r>
      <w:proofErr w:type="spellStart"/>
      <w:r w:rsidR="0021223C">
        <w:rPr>
          <w:rFonts w:ascii="Calibri" w:hAnsi="Calibri" w:cs="Calibri"/>
          <w:lang w:val="en-GB"/>
        </w:rPr>
        <w:t>Ì</w:t>
      </w:r>
      <w:r w:rsidR="0021223C" w:rsidRPr="0006571B">
        <w:rPr>
          <w:rFonts w:ascii="Calibri" w:hAnsi="Calibri" w:cs="Calibri"/>
          <w:lang w:val="en-GB"/>
        </w:rPr>
        <w:t>káràm</w:t>
      </w:r>
      <w:proofErr w:type="spellEnd"/>
      <w:r w:rsidR="0021223C">
        <w:rPr>
          <w:rFonts w:ascii="Calibri" w:hAnsi="Calibri" w:cs="Calibri"/>
          <w:lang w:val="en-GB"/>
        </w:rPr>
        <w:t xml:space="preserve"> </w:t>
      </w:r>
      <w:r w:rsidR="0021223C">
        <w:rPr>
          <w:lang w:val="en-GB"/>
        </w:rPr>
        <w:fldChar w:fldCharType="begin" w:fldLock="1"/>
      </w:r>
      <w:r w:rsidR="004126E6">
        <w:rPr>
          <w:lang w:val="en-GB"/>
        </w:rPr>
        <w:instrText>ADDIN CSL_CITATION {"citationItems":[{"id":"ITEM-1","itemData":{"author":[{"dropping-particle":"","family":"Chovwen","given":"Anthony","non-dropping-particle":"","parse-names":false,"suffix":""},{"dropping-particle":"","family":"Orebiyi","given":"Olabisi","non-dropping-particle":"","parse-names":false,"suffix":""},{"dropping-particle":"","family":"Abdou-Salam","given":"Savadogo","non-dropping-particle":"","parse-names":false,"suffix":""},{"dropping-particle":"","family":"Afere","given":"Taye","non-dropping-particle":"","parse-names":false,"suffix":""},{"dropping-particle":"","family":"Afolayan","given":"Emmanuel","non-dropping-particle":"","parse-names":false,"suffix":""}],"container-title":"Researcher","id":"ITEM-1","issue":"2","issued":{"date-parts":[["2009"]]},"page":"6-13","title":"Achieving the Millennium Development Goals: An Assessment of Water and Sanitation Intervention of the Ikaram Millennium Village, Nigeria","type":"article-journal","volume":"1"},"locator":"10","uris":["http://www.mendeley.com/documents/?uuid=b5edfe06-493b-4c73-92ba-cc001ee01a5b"]}],"mendeley":{"formattedCitation":"(Chovwen et al. 2009:10)","plainTextFormattedCitation":"(Chovwen et al. 2009:10)","previouslyFormattedCitation":"(Chovwen et al. 2009:10)"},"properties":{"noteIndex":0},"schema":"https://github.com/citation-style-language/schema/raw/master/csl-citation.json"}</w:instrText>
      </w:r>
      <w:r w:rsidR="0021223C">
        <w:rPr>
          <w:lang w:val="en-GB"/>
        </w:rPr>
        <w:fldChar w:fldCharType="separate"/>
      </w:r>
      <w:r w:rsidR="0021223C" w:rsidRPr="0021223C">
        <w:rPr>
          <w:noProof/>
          <w:lang w:val="en-GB"/>
        </w:rPr>
        <w:t>(Chovwen et al. 2009:10)</w:t>
      </w:r>
      <w:r w:rsidR="0021223C">
        <w:rPr>
          <w:lang w:val="en-GB"/>
        </w:rPr>
        <w:fldChar w:fldCharType="end"/>
      </w:r>
      <w:r w:rsidR="0021223C">
        <w:rPr>
          <w:lang w:val="en-GB"/>
        </w:rPr>
        <w:t xml:space="preserve">. Inhabitants of </w:t>
      </w:r>
      <w:proofErr w:type="spellStart"/>
      <w:r w:rsidR="0021223C">
        <w:rPr>
          <w:rFonts w:ascii="Calibri" w:hAnsi="Calibri" w:cs="Calibri"/>
          <w:lang w:val="en-GB"/>
        </w:rPr>
        <w:t>Ì</w:t>
      </w:r>
      <w:r w:rsidR="0021223C" w:rsidRPr="0006571B">
        <w:rPr>
          <w:rFonts w:ascii="Calibri" w:hAnsi="Calibri" w:cs="Calibri"/>
          <w:lang w:val="en-GB"/>
        </w:rPr>
        <w:t>kárà</w:t>
      </w:r>
      <w:r w:rsidR="0021223C">
        <w:rPr>
          <w:rFonts w:ascii="Calibri" w:hAnsi="Calibri" w:cs="Calibri"/>
          <w:lang w:val="en-GB"/>
        </w:rPr>
        <w:t>m</w:t>
      </w:r>
      <w:proofErr w:type="spellEnd"/>
      <w:r w:rsidR="0021223C">
        <w:rPr>
          <w:rFonts w:ascii="Calibri" w:hAnsi="Calibri" w:cs="Calibri"/>
          <w:lang w:val="en-GB"/>
        </w:rPr>
        <w:t xml:space="preserve"> refer to their language as </w:t>
      </w:r>
      <w:proofErr w:type="spellStart"/>
      <w:r w:rsidR="0021223C" w:rsidRPr="0021223C">
        <w:rPr>
          <w:lang w:val="en-GB"/>
        </w:rPr>
        <w:t>Èki</w:t>
      </w:r>
      <w:r w:rsidR="003B28C8">
        <w:rPr>
          <w:lang w:val="en-GB"/>
        </w:rPr>
        <w:t>̀</w:t>
      </w:r>
      <w:proofErr w:type="gramStart"/>
      <w:r w:rsidR="0021223C" w:rsidRPr="0021223C">
        <w:rPr>
          <w:lang w:val="en-GB"/>
        </w:rPr>
        <w:t>ròm</w:t>
      </w:r>
      <w:proofErr w:type="spellEnd"/>
      <w:r w:rsidR="0021223C" w:rsidRPr="0021223C">
        <w:rPr>
          <w:lang w:val="en-GB"/>
        </w:rPr>
        <w:t>(</w:t>
      </w:r>
      <w:proofErr w:type="gramEnd"/>
      <w:r w:rsidR="0021223C" w:rsidRPr="0021223C">
        <w:rPr>
          <w:lang w:val="en-GB"/>
        </w:rPr>
        <w:t>ì)</w:t>
      </w:r>
      <w:r w:rsidR="0021223C">
        <w:rPr>
          <w:lang w:val="en-GB"/>
        </w:rPr>
        <w:t xml:space="preserve">, while those of </w:t>
      </w:r>
      <w:proofErr w:type="spellStart"/>
      <w:r w:rsidR="0021223C">
        <w:rPr>
          <w:lang w:val="en-GB"/>
        </w:rPr>
        <w:t>Àse</w:t>
      </w:r>
      <w:proofErr w:type="spellEnd"/>
      <w:r w:rsidR="0021223C">
        <w:rPr>
          <w:lang w:val="en-GB"/>
        </w:rPr>
        <w:t>̣̀ refer to</w:t>
      </w:r>
      <w:r w:rsidR="005A31AD">
        <w:rPr>
          <w:lang w:val="en-GB"/>
        </w:rPr>
        <w:t xml:space="preserve"> theirs</w:t>
      </w:r>
      <w:r w:rsidR="0021223C">
        <w:rPr>
          <w:lang w:val="en-GB"/>
        </w:rPr>
        <w:t xml:space="preserve"> as </w:t>
      </w:r>
      <w:proofErr w:type="spellStart"/>
      <w:r w:rsidR="0021223C" w:rsidRPr="0021223C">
        <w:rPr>
          <w:lang w:val="en-GB"/>
        </w:rPr>
        <w:t>Ekiròm</w:t>
      </w:r>
      <w:proofErr w:type="spellEnd"/>
      <w:r w:rsidR="005A31AD">
        <w:rPr>
          <w:lang w:val="en-GB"/>
        </w:rPr>
        <w:t xml:space="preserve">. This research, however, </w:t>
      </w:r>
      <w:proofErr w:type="gramStart"/>
      <w:r w:rsidR="005A31AD">
        <w:rPr>
          <w:lang w:val="en-GB"/>
        </w:rPr>
        <w:t>is solely based</w:t>
      </w:r>
      <w:proofErr w:type="gramEnd"/>
      <w:r w:rsidR="005A31AD">
        <w:rPr>
          <w:lang w:val="en-GB"/>
        </w:rPr>
        <w:t xml:space="preserve"> on language data recorded in </w:t>
      </w:r>
      <w:proofErr w:type="spellStart"/>
      <w:r w:rsidR="005A31AD">
        <w:rPr>
          <w:lang w:val="en-GB"/>
        </w:rPr>
        <w:t>Ìkáràm</w:t>
      </w:r>
      <w:proofErr w:type="spellEnd"/>
      <w:r w:rsidR="005A31AD">
        <w:rPr>
          <w:lang w:val="en-GB"/>
        </w:rPr>
        <w:t xml:space="preserve">. </w:t>
      </w:r>
    </w:p>
    <w:p w14:paraId="5ECB5F67" w14:textId="4927FF03" w:rsidR="00CC79F4" w:rsidRDefault="00CC79F4" w:rsidP="0021223C">
      <w:pPr>
        <w:pStyle w:val="J-Body"/>
        <w:rPr>
          <w:lang w:val="en-GB"/>
        </w:rPr>
      </w:pPr>
      <w:r>
        <w:rPr>
          <w:lang w:val="en-GB"/>
        </w:rPr>
        <w:t xml:space="preserve">The following section gives an overview of the phonology in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 while summarizing existing research on the dialect.</w:t>
      </w:r>
    </w:p>
    <w:p w14:paraId="7B329EA5" w14:textId="3246752B" w:rsidR="004126E6" w:rsidRDefault="00367D31" w:rsidP="004126E6">
      <w:pPr>
        <w:pStyle w:val="Heading1"/>
      </w:pPr>
      <w:r>
        <w:t xml:space="preserve">Èkìròmì </w:t>
      </w:r>
      <w:r w:rsidR="004126E6">
        <w:t>Phonology</w:t>
      </w:r>
    </w:p>
    <w:p w14:paraId="620696A2" w14:textId="25C486CD" w:rsidR="003E59A3" w:rsidRPr="004177E9" w:rsidRDefault="004126E6" w:rsidP="004177E9">
      <w:pPr>
        <w:pStyle w:val="J-Body"/>
        <w:rPr>
          <w:lang w:val="en-GB"/>
        </w:rPr>
      </w:pPr>
      <w:proofErr w:type="spellStart"/>
      <w:r w:rsidRPr="004126E6">
        <w:rPr>
          <w:lang w:val="en-GB"/>
        </w:rPr>
        <w:t>Èkìròmì</w:t>
      </w:r>
      <w:proofErr w:type="spellEnd"/>
      <w:r w:rsidRPr="004126E6">
        <w:rPr>
          <w:lang w:val="en-GB"/>
        </w:rPr>
        <w:t xml:space="preserve"> attests </w:t>
      </w:r>
      <w:proofErr w:type="gramStart"/>
      <w:r w:rsidRPr="004126E6">
        <w:rPr>
          <w:lang w:val="en-GB"/>
        </w:rPr>
        <w:t>a total of</w:t>
      </w:r>
      <w:r>
        <w:rPr>
          <w:lang w:val="en-GB"/>
        </w:rPr>
        <w:t xml:space="preserve"> </w:t>
      </w:r>
      <w:r w:rsidR="004177E9">
        <w:rPr>
          <w:lang w:val="en-GB"/>
        </w:rPr>
        <w:t>36</w:t>
      </w:r>
      <w:proofErr w:type="gramEnd"/>
      <w:r>
        <w:rPr>
          <w:lang w:val="en-GB"/>
        </w:rPr>
        <w:t xml:space="preserve"> phonemes, of whi</w:t>
      </w:r>
      <w:r w:rsidR="003E59A3">
        <w:rPr>
          <w:lang w:val="en-GB"/>
        </w:rPr>
        <w:t xml:space="preserve">ch 22 are consonants and </w:t>
      </w:r>
      <w:r w:rsidR="003132CF">
        <w:rPr>
          <w:lang w:val="en-GB"/>
        </w:rPr>
        <w:t>7</w:t>
      </w:r>
      <w:r w:rsidR="003E59A3">
        <w:rPr>
          <w:lang w:val="en-GB"/>
        </w:rPr>
        <w:t xml:space="preserve"> </w:t>
      </w:r>
      <w:r w:rsidR="0035433C">
        <w:rPr>
          <w:lang w:val="en-GB"/>
        </w:rPr>
        <w:t xml:space="preserve">oral </w:t>
      </w:r>
      <w:r w:rsidR="003E59A3">
        <w:rPr>
          <w:lang w:val="en-GB"/>
        </w:rPr>
        <w:t>vowels.</w:t>
      </w:r>
    </w:p>
    <w:tbl>
      <w:tblPr>
        <w:tblW w:w="0" w:type="auto"/>
        <w:tblInd w:w="-1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557"/>
        <w:gridCol w:w="944"/>
        <w:gridCol w:w="940"/>
        <w:gridCol w:w="941"/>
        <w:gridCol w:w="944"/>
        <w:gridCol w:w="941"/>
        <w:gridCol w:w="941"/>
        <w:gridCol w:w="944"/>
        <w:gridCol w:w="708"/>
      </w:tblGrid>
      <w:tr w:rsidR="003E59A3" w:rsidRPr="003E59A3" w14:paraId="7ED61ABD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10A340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Plosives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538F97" w14:textId="45539A2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p b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B8565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D43FAF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t d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9C09BE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2EB0D0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41FFE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k g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02AFFB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k͜p g͜b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262E97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  <w:tr w:rsidR="003E59A3" w:rsidRPr="003E59A3" w14:paraId="66A68E2B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CCB43A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Nasals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62B00BF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m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C8539C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3C78AA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n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EDE84C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5F5A3F1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ɲ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9F49F7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ŋ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E55468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E40528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  <w:tr w:rsidR="003E59A3" w:rsidRPr="003E59A3" w14:paraId="0D5CBAA6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A9022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Fricatives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C38527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D808D9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f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9D86B4F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99A6EA" w14:textId="45C4A4F3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ʃ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A54A7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26301D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10988E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B97F7D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h</w:t>
            </w:r>
          </w:p>
        </w:tc>
      </w:tr>
      <w:tr w:rsidR="003E59A3" w:rsidRPr="003E59A3" w14:paraId="66FABD48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713CC9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Affricates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35B3A0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38DB57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4366C1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C9E54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t͜ʃ d͜ʒ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6D0B70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5CA83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AD5E3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03DB2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  <w:tr w:rsidR="003E59A3" w:rsidRPr="003E59A3" w14:paraId="6322222B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3C5EC1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Trill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0BE5A8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764C2D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5534CA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r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D6E613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4545AF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8F4229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E9F4D6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5629CB1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  <w:tr w:rsidR="003E59A3" w:rsidRPr="003E59A3" w14:paraId="71548CE2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85ACCE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Lateral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64324DE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EA1DCF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865AC6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l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555503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F2681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8F9FE9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F65C8C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495BD3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  <w:tr w:rsidR="003E59A3" w:rsidRPr="003E59A3" w14:paraId="50E64B8E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ADB52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Approximants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0ABD15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049F68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6404EA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1D5E5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B85D68" w14:textId="7B52DD19" w:rsidR="003E59A3" w:rsidRPr="003E59A3" w:rsidRDefault="00425BE0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J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E4550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9E6C6C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w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FB22946" w14:textId="77777777" w:rsidR="003E59A3" w:rsidRPr="003E59A3" w:rsidRDefault="003E59A3" w:rsidP="009A6BD5">
            <w:pPr>
              <w:keepNext/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</w:tbl>
    <w:p w14:paraId="7BD9F34C" w14:textId="6C5180DA" w:rsidR="003E59A3" w:rsidRDefault="009A6BD5" w:rsidP="009A6BD5">
      <w:pPr>
        <w:pStyle w:val="Caption"/>
        <w:rPr>
          <w:lang w:val="en-GB"/>
        </w:rPr>
      </w:pPr>
      <w:r>
        <w:t xml:space="preserve">Table </w:t>
      </w:r>
      <w:r w:rsidR="000128B5">
        <w:fldChar w:fldCharType="begin"/>
      </w:r>
      <w:r w:rsidR="000128B5">
        <w:instrText xml:space="preserve"> SEQ Table \* ARABIC </w:instrText>
      </w:r>
      <w:r w:rsidR="000128B5">
        <w:fldChar w:fldCharType="separate"/>
      </w:r>
      <w:r>
        <w:rPr>
          <w:noProof/>
        </w:rPr>
        <w:t>1</w:t>
      </w:r>
      <w:r w:rsidR="000128B5">
        <w:rPr>
          <w:noProof/>
        </w:rPr>
        <w:fldChar w:fldCharType="end"/>
      </w:r>
      <w:r>
        <w:rPr>
          <w:lang w:val="de-DE"/>
        </w:rPr>
        <w:t>: Èkìròmì consonants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71"/>
        <w:gridCol w:w="960"/>
        <w:gridCol w:w="960"/>
        <w:gridCol w:w="720"/>
      </w:tblGrid>
      <w:tr w:rsidR="009A6BD5" w:rsidRPr="009A6BD5" w14:paraId="18234DF3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EA19997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88E1709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front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E16A4A9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proofErr w:type="spellStart"/>
            <w:r w:rsidRPr="009A6BD5">
              <w:rPr>
                <w:rFonts w:ascii="Calibri" w:eastAsia="Times New Roman" w:hAnsi="Calibri" w:cs="Calibri"/>
                <w:lang w:val="en-GB" w:eastAsia="zh-TW"/>
              </w:rPr>
              <w:t>center</w:t>
            </w:r>
            <w:proofErr w:type="spellEnd"/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5B7D2EB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back</w:t>
            </w:r>
          </w:p>
        </w:tc>
      </w:tr>
      <w:tr w:rsidR="009A6BD5" w:rsidRPr="009A6BD5" w14:paraId="5312CB8E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722F2F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high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088D1A0" w14:textId="7D62C06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proofErr w:type="spellStart"/>
            <w:r w:rsidRPr="009A6BD5">
              <w:rPr>
                <w:rFonts w:ascii="Calibri" w:eastAsia="Times New Roman" w:hAnsi="Calibri" w:cs="Calibri"/>
                <w:lang w:val="en-GB" w:eastAsia="zh-TW"/>
              </w:rPr>
              <w:t>i</w:t>
            </w:r>
            <w:proofErr w:type="spellEnd"/>
            <w:r w:rsidRPr="009A6BD5">
              <w:rPr>
                <w:rFonts w:ascii="Calibri" w:eastAsia="Times New Roman" w:hAnsi="Calibri" w:cs="Calibri"/>
                <w:lang w:val="en-GB" w:eastAsia="zh-TW"/>
              </w:rPr>
              <w:t xml:space="preserve"> 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BDEBFC4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B6F977A" w14:textId="36ACF91D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u</w:t>
            </w:r>
          </w:p>
        </w:tc>
      </w:tr>
      <w:tr w:rsidR="009A6BD5" w:rsidRPr="009A6BD5" w14:paraId="7A476BE5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317F52F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mid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925C373" w14:textId="507C3683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 xml:space="preserve">e 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8C7CF2B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4638DE6" w14:textId="526199C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o</w:t>
            </w:r>
          </w:p>
        </w:tc>
      </w:tr>
      <w:tr w:rsidR="009A6BD5" w:rsidRPr="009A6BD5" w14:paraId="399731CA" w14:textId="77777777" w:rsidTr="009A6BD5">
        <w:tc>
          <w:tcPr>
            <w:tcW w:w="117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1032B00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open-mid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1956DC1" w14:textId="48442C9C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 xml:space="preserve">ɛ 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CA034EB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91AF0DE" w14:textId="5D59DEBB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ɔ</w:t>
            </w:r>
          </w:p>
        </w:tc>
      </w:tr>
      <w:tr w:rsidR="009A6BD5" w:rsidRPr="009A6BD5" w14:paraId="6D982557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85DF49C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low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7E09E5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94E6E88" w14:textId="7A704186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 xml:space="preserve">a 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0F3372A" w14:textId="77777777" w:rsidR="009A6BD5" w:rsidRPr="009A6BD5" w:rsidRDefault="009A6BD5" w:rsidP="009A6BD5">
            <w:pPr>
              <w:keepNext/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</w:tr>
    </w:tbl>
    <w:p w14:paraId="07BB63C6" w14:textId="368C517D" w:rsidR="009A6BD5" w:rsidRPr="006C0CEC" w:rsidRDefault="009A6BD5" w:rsidP="009A6BD5">
      <w:pPr>
        <w:pStyle w:val="Caption"/>
        <w:rPr>
          <w:lang w:val="en-GB"/>
        </w:rPr>
      </w:pPr>
      <w:r w:rsidRPr="006C0CEC">
        <w:rPr>
          <w:lang w:val="en-GB"/>
        </w:rPr>
        <w:t xml:space="preserve">Table </w:t>
      </w:r>
      <w:r w:rsidRPr="006C0CEC">
        <w:rPr>
          <w:lang w:val="en-GB"/>
        </w:rPr>
        <w:fldChar w:fldCharType="begin"/>
      </w:r>
      <w:r w:rsidRPr="006C0CEC">
        <w:rPr>
          <w:lang w:val="en-GB"/>
        </w:rPr>
        <w:instrText xml:space="preserve"> SEQ Table \* ARABIC </w:instrText>
      </w:r>
      <w:r w:rsidRPr="006C0CEC">
        <w:rPr>
          <w:lang w:val="en-GB"/>
        </w:rPr>
        <w:fldChar w:fldCharType="separate"/>
      </w:r>
      <w:r w:rsidRPr="006C0CEC">
        <w:rPr>
          <w:noProof/>
          <w:lang w:val="en-GB"/>
        </w:rPr>
        <w:t>2</w:t>
      </w:r>
      <w:r w:rsidRPr="006C0CEC">
        <w:rPr>
          <w:lang w:val="en-GB"/>
        </w:rPr>
        <w:fldChar w:fldCharType="end"/>
      </w:r>
      <w:r w:rsidRPr="006C0CEC">
        <w:rPr>
          <w:lang w:val="en-GB"/>
        </w:rPr>
        <w:t xml:space="preserve">: </w:t>
      </w:r>
      <w:proofErr w:type="spellStart"/>
      <w:r w:rsidRPr="006C0CEC">
        <w:rPr>
          <w:lang w:val="en-GB"/>
        </w:rPr>
        <w:t>Èkìròmì</w:t>
      </w:r>
      <w:proofErr w:type="spellEnd"/>
      <w:r w:rsidRPr="006C0CEC">
        <w:rPr>
          <w:lang w:val="en-GB"/>
        </w:rPr>
        <w:t xml:space="preserve"> vowels</w:t>
      </w:r>
    </w:p>
    <w:p w14:paraId="0F8BC3AA" w14:textId="21A15ADE" w:rsidR="006C0CEC" w:rsidRDefault="009A6BD5" w:rsidP="006C0CEC">
      <w:pPr>
        <w:pStyle w:val="J-Body"/>
        <w:rPr>
          <w:lang w:val="en-GB"/>
        </w:rPr>
      </w:pPr>
      <w:r w:rsidRPr="00846DAE">
        <w:rPr>
          <w:lang w:val="en-GB"/>
        </w:rPr>
        <w:t xml:space="preserve">Moreover, </w:t>
      </w:r>
      <w:r w:rsidR="006C0CEC" w:rsidRPr="00846DAE">
        <w:rPr>
          <w:lang w:val="en-GB"/>
        </w:rPr>
        <w:t xml:space="preserve">our data reveals a number of labialized consonants. </w:t>
      </w:r>
      <w:proofErr w:type="spellStart"/>
      <w:r w:rsidR="006C0CEC">
        <w:rPr>
          <w:lang w:val="en-GB"/>
        </w:rPr>
        <w:t>Raji</w:t>
      </w:r>
      <w:proofErr w:type="spellEnd"/>
      <w:r w:rsidR="006C0CEC">
        <w:rPr>
          <w:lang w:val="en-GB"/>
        </w:rPr>
        <w:t xml:space="preserve"> </w:t>
      </w:r>
      <w:r w:rsidR="006C0CEC">
        <w:rPr>
          <w:lang w:val="en-GB"/>
        </w:rPr>
        <w:fldChar w:fldCharType="begin" w:fldLock="1"/>
      </w:r>
      <w:r w:rsidR="006C0CEC">
        <w:rPr>
          <w:lang w:val="en-GB"/>
        </w:rPr>
        <w:instrText>ADDIN CSL_CITATION {"citationItems":[{"id":"ITEM-1","itemData":{"author":[{"dropping-particle":"","family":"Raji","given":"B. T.","non-dropping-particle":"","parse-names":false,"suffix":""}],"id":"ITEM-1","issued":{"date-parts":[["1986"]]},"note":"Glottolog: Raji, B. T. 1986. Ikaramu phonology. Univ. of Ilorin. University of Ilorin. (Is this a BA or MA? Manuscript? Referred to by Crozier &amp;amp;Blench (1992:135).)","publisher":"University of Ilorin","title":"Ikaramu phonology. Undergraduate Research Project","type":"thesis"},"uris":["http://www.mendeley.com/documents/?uuid=f69aff99-d45a-40c7-bcd9-951f4e5d4841"]}],"mendeley":{"formattedCitation":"(Raji 1986)","manualFormatting":"(1986)","plainTextFormattedCitation":"(Raji 1986)","previouslyFormattedCitation":"(Raji 1986)"},"properties":{"noteIndex":0},"schema":"https://github.com/citation-style-language/schema/raw/master/csl-citation.json"}</w:instrText>
      </w:r>
      <w:r w:rsidR="006C0CEC">
        <w:rPr>
          <w:lang w:val="en-GB"/>
        </w:rPr>
        <w:fldChar w:fldCharType="separate"/>
      </w:r>
      <w:r w:rsidR="006C0CEC" w:rsidRPr="006C0CEC">
        <w:rPr>
          <w:noProof/>
          <w:lang w:val="en-GB"/>
        </w:rPr>
        <w:t>(1986)</w:t>
      </w:r>
      <w:r w:rsidR="006C0CEC">
        <w:rPr>
          <w:lang w:val="en-GB"/>
        </w:rPr>
        <w:fldChar w:fldCharType="end"/>
      </w:r>
      <w:r w:rsidR="006C0CEC">
        <w:rPr>
          <w:lang w:val="en-GB"/>
        </w:rPr>
        <w:t xml:space="preserve">, the first researcher working on </w:t>
      </w:r>
      <w:proofErr w:type="spellStart"/>
      <w:r w:rsidR="006C0CEC">
        <w:rPr>
          <w:lang w:val="en-GB"/>
        </w:rPr>
        <w:t>Èkìròmì</w:t>
      </w:r>
      <w:proofErr w:type="spellEnd"/>
      <w:r w:rsidR="006C0CEC">
        <w:rPr>
          <w:lang w:val="en-GB"/>
        </w:rPr>
        <w:t>, mentions labialization and lists the following labialized consonants: /</w:t>
      </w:r>
      <w:proofErr w:type="spellStart"/>
      <w:r w:rsidR="006C0CEC" w:rsidRPr="004126E6">
        <w:rPr>
          <w:lang w:val="en-GB"/>
        </w:rPr>
        <w:t>b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>,</w:t>
      </w:r>
      <w:r w:rsidR="006C0CEC">
        <w:rPr>
          <w:lang w:val="en-GB"/>
        </w:rPr>
        <w:t xml:space="preserve"> </w:t>
      </w:r>
      <w:proofErr w:type="spellStart"/>
      <w:r w:rsidR="006C0CEC" w:rsidRPr="004126E6">
        <w:rPr>
          <w:lang w:val="en-GB"/>
        </w:rPr>
        <w:t>t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 xml:space="preserve">, </w:t>
      </w:r>
      <w:proofErr w:type="spellStart"/>
      <w:r w:rsidR="006C0CEC" w:rsidRPr="004126E6">
        <w:rPr>
          <w:lang w:val="en-GB"/>
        </w:rPr>
        <w:t>d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>, k</w:t>
      </w:r>
      <w:r w:rsidR="006C0CEC" w:rsidRPr="004126E6">
        <w:rPr>
          <w:vertAlign w:val="superscript"/>
          <w:lang w:val="en-GB"/>
        </w:rPr>
        <w:t>w</w:t>
      </w:r>
      <w:r w:rsidR="006C0CEC" w:rsidRPr="004126E6">
        <w:rPr>
          <w:lang w:val="en-GB"/>
        </w:rPr>
        <w:t xml:space="preserve">, </w:t>
      </w:r>
      <w:proofErr w:type="spellStart"/>
      <w:r w:rsidR="006C0CEC" w:rsidRPr="004126E6">
        <w:rPr>
          <w:lang w:val="en-GB"/>
        </w:rPr>
        <w:t>g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1670B5">
        <w:rPr>
          <w:lang w:val="en-GB"/>
        </w:rPr>
        <w:t>,</w:t>
      </w:r>
      <w:r w:rsidR="006C0CEC">
        <w:rPr>
          <w:lang w:val="en-GB"/>
        </w:rPr>
        <w:t xml:space="preserve"> </w:t>
      </w:r>
      <w:r w:rsidR="006C0CEC" w:rsidRPr="004126E6">
        <w:rPr>
          <w:vertAlign w:val="superscript"/>
          <w:lang w:val="en-GB"/>
        </w:rPr>
        <w:t xml:space="preserve"> </w:t>
      </w:r>
      <w:proofErr w:type="spellStart"/>
      <w:r w:rsidR="006C0CEC" w:rsidRPr="004126E6">
        <w:rPr>
          <w:lang w:val="en-GB"/>
        </w:rPr>
        <w:t>f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 xml:space="preserve">, </w:t>
      </w:r>
      <w:proofErr w:type="spellStart"/>
      <w:r w:rsidR="006C0CEC" w:rsidRPr="004126E6">
        <w:rPr>
          <w:rFonts w:ascii="Times New Roman" w:hAnsi="Times New Roman" w:cs="Times New Roman"/>
          <w:lang w:val="en-GB"/>
        </w:rPr>
        <w:t>ʃ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 xml:space="preserve">, </w:t>
      </w:r>
      <w:proofErr w:type="spellStart"/>
      <w:r w:rsidR="006C0CEC" w:rsidRPr="004126E6">
        <w:rPr>
          <w:lang w:val="en-GB"/>
        </w:rPr>
        <w:t>h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>,</w:t>
      </w:r>
      <w:r w:rsidR="006C0CEC">
        <w:rPr>
          <w:lang w:val="en-GB"/>
        </w:rPr>
        <w:t xml:space="preserve"> </w:t>
      </w:r>
      <w:proofErr w:type="spellStart"/>
      <w:r w:rsidR="006C0CEC" w:rsidRPr="004126E6">
        <w:rPr>
          <w:lang w:val="en-GB"/>
        </w:rPr>
        <w:t>t</w:t>
      </w:r>
      <w:r w:rsidR="006C0CEC">
        <w:rPr>
          <w:lang w:val="en-GB"/>
        </w:rPr>
        <w:t>ʃ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1670B5">
        <w:rPr>
          <w:lang w:val="en-GB"/>
        </w:rPr>
        <w:t>,</w:t>
      </w:r>
      <w:r w:rsidR="006C0CEC" w:rsidRPr="004126E6">
        <w:rPr>
          <w:lang w:val="en-GB"/>
        </w:rPr>
        <w:t xml:space="preserve"> </w:t>
      </w:r>
      <w:proofErr w:type="spellStart"/>
      <w:r w:rsidR="006C0CEC" w:rsidRPr="004126E6">
        <w:rPr>
          <w:lang w:val="en-GB"/>
        </w:rPr>
        <w:t>j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>
        <w:rPr>
          <w:lang w:val="en-GB"/>
        </w:rPr>
        <w:t xml:space="preserve">/. </w:t>
      </w:r>
      <w:r w:rsidR="00725722">
        <w:rPr>
          <w:lang w:val="yo-NG"/>
        </w:rPr>
        <w:t>Xxxx</w:t>
      </w:r>
      <w:r w:rsidR="006C0CEC" w:rsidRPr="001670B5">
        <w:rPr>
          <w:lang w:val="en-GB"/>
        </w:rPr>
        <w:t>(</w:t>
      </w:r>
      <w:r w:rsidR="006C0CEC" w:rsidRPr="001C2E02">
        <w:rPr>
          <w:lang w:val="yo-NG"/>
        </w:rPr>
        <w:t>1997</w:t>
      </w:r>
      <w:r w:rsidR="006C0CEC" w:rsidRPr="001670B5">
        <w:rPr>
          <w:lang w:val="en-GB"/>
        </w:rPr>
        <w:t>)</w:t>
      </w:r>
      <w:r w:rsidR="006C0CEC" w:rsidRPr="001C2E02">
        <w:rPr>
          <w:lang w:val="yo-NG"/>
        </w:rPr>
        <w:t xml:space="preserve"> argue</w:t>
      </w:r>
      <w:r w:rsidR="006C0CEC" w:rsidRPr="001670B5">
        <w:rPr>
          <w:lang w:val="en-GB"/>
        </w:rPr>
        <w:t>s</w:t>
      </w:r>
      <w:r w:rsidR="006C0CEC" w:rsidRPr="001C2E02">
        <w:rPr>
          <w:lang w:val="yo-NG"/>
        </w:rPr>
        <w:t xml:space="preserve"> </w:t>
      </w:r>
      <w:r w:rsidR="006C0CEC" w:rsidRPr="001670B5">
        <w:rPr>
          <w:lang w:val="en-GB"/>
        </w:rPr>
        <w:t xml:space="preserve">that </w:t>
      </w:r>
      <w:r w:rsidR="006C0CEC">
        <w:rPr>
          <w:lang w:val="en-GB"/>
        </w:rPr>
        <w:t>labialization is caused by a deleted rounded vowel following the consonant</w:t>
      </w:r>
      <w:r w:rsidR="006C0CEC" w:rsidRPr="001670B5">
        <w:rPr>
          <w:lang w:val="en-GB"/>
        </w:rPr>
        <w:t xml:space="preserve">. </w:t>
      </w:r>
      <w:r w:rsidR="006C0CEC">
        <w:rPr>
          <w:lang w:val="en-GB"/>
        </w:rPr>
        <w:t xml:space="preserve">As this phenomenon </w:t>
      </w:r>
      <w:proofErr w:type="gramStart"/>
      <w:r w:rsidR="006C0CEC">
        <w:rPr>
          <w:lang w:val="en-GB"/>
        </w:rPr>
        <w:t>cannot be discussed</w:t>
      </w:r>
      <w:proofErr w:type="gramEnd"/>
      <w:r w:rsidR="006C0CEC">
        <w:rPr>
          <w:lang w:val="en-GB"/>
        </w:rPr>
        <w:t xml:space="preserve"> in this paper, we </w:t>
      </w:r>
      <w:r w:rsidR="007F4728">
        <w:rPr>
          <w:lang w:val="en-GB"/>
        </w:rPr>
        <w:t xml:space="preserve">will </w:t>
      </w:r>
      <w:r w:rsidR="006C0CEC">
        <w:rPr>
          <w:lang w:val="en-GB"/>
        </w:rPr>
        <w:t>not decide on the phonemic nature of these labialized consonants.</w:t>
      </w:r>
    </w:p>
    <w:p w14:paraId="46937F02" w14:textId="218EFC73" w:rsidR="006C0CEC" w:rsidRDefault="006C0CEC" w:rsidP="006C0CEC">
      <w:pPr>
        <w:pStyle w:val="J-Body"/>
        <w:rPr>
          <w:lang w:val="en-GB"/>
        </w:rPr>
      </w:pPr>
      <w:r>
        <w:rPr>
          <w:lang w:val="en-GB"/>
        </w:rPr>
        <w:lastRenderedPageBreak/>
        <w:t xml:space="preserve">Lau’s </w:t>
      </w:r>
      <w:r>
        <w:rPr>
          <w:lang w:val="en-GB"/>
        </w:rPr>
        <w:fldChar w:fldCharType="begin" w:fldLock="1"/>
      </w:r>
      <w:r w:rsidR="00BD6C70">
        <w:rPr>
          <w:lang w:val="en-GB"/>
        </w:rPr>
        <w:instrText>ADDIN CSL_CITATION {"citationItems":[{"id":"ITEM-1","itemData":{"URL":"https://elar.soas.ac.uk/Collection/MPI1207813","accessed":{"date-parts":[["2019","9","19"]]},"author":[{"dropping-particle":"","family":"Lau","given":"Jonas","non-dropping-particle":"","parse-names":false,"suffix":""}],"container-title":"SOAS, Endangered Languages Archive","id":"ITEM-1","issued":{"date-parts":[["2019"]]},"title":"Documenting Àbèsàbèsì","type":"webpage"},"uris":["http://www.mendeley.com/documents/?uuid=5d9b9442-e73a-4d27-a983-5e5cfe79a467"]}],"mendeley":{"formattedCitation":"(Lau 2019)","manualFormatting":"(2019)","plainTextFormattedCitation":"(Lau 2019)","previouslyFormattedCitation":"(Lau 2019)"},"properties":{"noteIndex":0},"schema":"https://github.com/citation-style-language/schema/raw/master/csl-citation.json"}</w:instrText>
      </w:r>
      <w:r>
        <w:rPr>
          <w:lang w:val="en-GB"/>
        </w:rPr>
        <w:fldChar w:fldCharType="separate"/>
      </w:r>
      <w:r w:rsidRPr="006C0CEC">
        <w:rPr>
          <w:noProof/>
          <w:lang w:val="en-GB"/>
        </w:rPr>
        <w:t>(2019)</w:t>
      </w:r>
      <w:r>
        <w:rPr>
          <w:lang w:val="en-GB"/>
        </w:rPr>
        <w:fldChar w:fldCharType="end"/>
      </w:r>
      <w:r>
        <w:rPr>
          <w:lang w:val="en-GB"/>
        </w:rPr>
        <w:t xml:space="preserve"> corpus attests a few cases of palatalized consonants. </w:t>
      </w:r>
      <w:r w:rsidR="009B36B4">
        <w:rPr>
          <w:lang w:val="en-GB"/>
        </w:rPr>
        <w:t>No research has been undertaken so far and palatalization as a productive feature remains questionable.</w:t>
      </w:r>
    </w:p>
    <w:p w14:paraId="4F9143C7" w14:textId="7C2C0E7B" w:rsidR="009B36B4" w:rsidRDefault="009B36B4" w:rsidP="006C0CEC">
      <w:pPr>
        <w:pStyle w:val="J-Body"/>
        <w:rPr>
          <w:lang w:val="en-GB"/>
        </w:rPr>
      </w:pPr>
      <w:r>
        <w:rPr>
          <w:lang w:val="en-GB"/>
        </w:rPr>
        <w:t xml:space="preserve">Another phonological process, which all </w:t>
      </w:r>
      <w:proofErr w:type="spellStart"/>
      <w:r>
        <w:rPr>
          <w:lang w:val="en-GB"/>
        </w:rPr>
        <w:t>Àbèsàbèsi</w:t>
      </w:r>
      <w:proofErr w:type="spellEnd"/>
      <w:r>
        <w:rPr>
          <w:lang w:val="en-GB"/>
        </w:rPr>
        <w:t xml:space="preserve">̀ dialects attest, is vowel harmony. </w:t>
      </w:r>
      <w:proofErr w:type="spellStart"/>
      <w:r w:rsidR="00725722">
        <w:rPr>
          <w:lang w:val="en-GB"/>
        </w:rPr>
        <w:t>Xxxx</w:t>
      </w:r>
      <w:proofErr w:type="spellEnd"/>
      <w:r>
        <w:rPr>
          <w:lang w:val="en-GB"/>
        </w:rPr>
        <w:fldChar w:fldCharType="begin" w:fldLock="1"/>
      </w:r>
      <w:r w:rsidR="003132CF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Opeyemi","non-dropping-particle":"","parse-names":false,"suffix":""}],"id":"ITEM-1","issued":{"date-parts":[["2008"]]},"note":"ABSTRACT: ----------------------------------------------\n- TOPIC: vowel harmony in Abesabesi\n- FRAMEWORK: optimality theory\n- QUESTION: test the adequacy of OT to account for the 3 Abesabesi harmonies (viz. ATR, Low-Vowel and ATR+ Rounding)\n- OT-CONSTRAINTS: \n-- IDENT-IO[high], IDENT-IO[back], IDENT-IO[round], Align [A]R, Align [A]L, Align [-low]R, Align [round]L, Align [round]L if Hi, *Rt/Hi, *[A]/low, *[A]R, *[A]L \n- constraints are ranked differently in each language\n\n1.7 SCOPE/1.8.1 DATA COLLECTION---------------------------------\n- 1000 respondents in nine communities\n- free speeches in informal gatherings\n- audio recordings, transcribed\n\nDomains of Vowel Harmony:\n- root harmony\n- affixation:\n-- verbal nouns (no harmony)\n-- verbal focus\n- pronouns\n-- sub (3rd pl)\n-- ob/poss (1sg, 2sg, 3pl)\n- tam markers","publisher":"University of Ilorin","title":"The phonology of Àbèsàbèsì vowel harmony. PhD dissertation","type":"thesis"},"uris":["http://www.mendeley.com/documents/?uuid=53c7429f-6854-4cfd-a751-3fe2d49b2280"]},{"id":"ITEM-2","itemData":{"author":[{"dropping-particle":"","family":"Agoyi","given":"Taiwo Opeyemi","non-dropping-particle":"","parse-names":false,"suffix":""}],"container-title":"International Journal of Business and Social Science","id":"ITEM-2","issue":"23","issued":{"date-parts":[["2012"]]},"note":"1.1 Phonology overview: \nBetter than 2008! (see nb-phonlogy)\n\n1.2 Vowel Harmony\n- interaction between ATR, low-vowel and rounding harmonies","page":"243-256","title":"ATR + Roundedness harmony in Àbèsàbèsì: the case study of Ọ̀ṣùgù","type":"article-journal","volume":"3"},"uris":["http://www.mendeley.com/documents/?uuid=41be72f8-38ce-4cac-ae7b-ccc4a254e042"]}],"mendeley":{"formattedCitation":"(Agoyi 2008; Agoyi 2012)","manualFormatting":"(2008, 2012)","plainTextFormattedCitation":"(Agoyi 2008; Agoyi 2012)","previouslyFormattedCitation":"(Agoyi 2008; Agoyi 2012)"},"properties":{"noteIndex":0},"schema":"https://github.com/citation-style-language/schema/raw/master/csl-citation.json"}</w:instrText>
      </w:r>
      <w:r>
        <w:rPr>
          <w:lang w:val="en-GB"/>
        </w:rPr>
        <w:fldChar w:fldCharType="separate"/>
      </w:r>
      <w:r w:rsidR="003132CF" w:rsidRPr="003132CF">
        <w:rPr>
          <w:noProof/>
          <w:lang w:val="en-GB"/>
        </w:rPr>
        <w:t>(2008</w:t>
      </w:r>
      <w:r w:rsidR="003132CF">
        <w:rPr>
          <w:noProof/>
          <w:lang w:val="en-GB"/>
        </w:rPr>
        <w:t>,</w:t>
      </w:r>
      <w:r w:rsidR="003132CF" w:rsidRPr="003132CF">
        <w:rPr>
          <w:noProof/>
          <w:lang w:val="en-GB"/>
        </w:rPr>
        <w:t xml:space="preserve"> 2012)</w:t>
      </w:r>
      <w:r>
        <w:rPr>
          <w:lang w:val="en-GB"/>
        </w:rPr>
        <w:fldChar w:fldCharType="end"/>
      </w:r>
      <w:r>
        <w:rPr>
          <w:lang w:val="en-GB"/>
        </w:rPr>
        <w:t xml:space="preserve"> has done extensive research on the topic and mentions different vowel harmony types in the dialects.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 attests one </w:t>
      </w:r>
      <w:r w:rsidR="004177E9">
        <w:rPr>
          <w:lang w:val="en-GB"/>
        </w:rPr>
        <w:t xml:space="preserve">vowel harmony </w:t>
      </w:r>
      <w:r>
        <w:rPr>
          <w:lang w:val="en-GB"/>
        </w:rPr>
        <w:t xml:space="preserve">type </w:t>
      </w:r>
      <w:r w:rsidR="004177E9">
        <w:rPr>
          <w:lang w:val="en-GB"/>
        </w:rPr>
        <w:t>sol</w:t>
      </w:r>
      <w:r>
        <w:rPr>
          <w:lang w:val="en-GB"/>
        </w:rPr>
        <w:t>ely controlled by</w:t>
      </w:r>
      <w:r w:rsidR="004177E9">
        <w:rPr>
          <w:lang w:val="en-GB"/>
        </w:rPr>
        <w:t xml:space="preserve"> the</w:t>
      </w:r>
      <w:r>
        <w:rPr>
          <w:lang w:val="en-GB"/>
        </w:rPr>
        <w:t xml:space="preserve"> ATR</w:t>
      </w:r>
      <w:r w:rsidR="004177E9">
        <w:rPr>
          <w:lang w:val="en-GB"/>
        </w:rPr>
        <w:t xml:space="preserve"> feature</w:t>
      </w:r>
      <w:r>
        <w:rPr>
          <w:lang w:val="en-GB"/>
        </w:rPr>
        <w:t xml:space="preserve"> and one type controlled by </w:t>
      </w:r>
      <w:r w:rsidR="004177E9">
        <w:rPr>
          <w:lang w:val="en-GB"/>
        </w:rPr>
        <w:t xml:space="preserve">the </w:t>
      </w:r>
      <w:r>
        <w:rPr>
          <w:lang w:val="en-GB"/>
        </w:rPr>
        <w:t>ATR and the roundedness feature.</w:t>
      </w:r>
    </w:p>
    <w:p w14:paraId="30D06EDA" w14:textId="64F8585B" w:rsidR="004177E9" w:rsidRDefault="009B36B4" w:rsidP="004177E9">
      <w:pPr>
        <w:pStyle w:val="J-Body"/>
        <w:rPr>
          <w:lang w:val="en-GB"/>
        </w:rPr>
      </w:pPr>
      <w:r>
        <w:rPr>
          <w:lang w:val="en-GB"/>
        </w:rPr>
        <w:t>The ton</w:t>
      </w:r>
      <w:r w:rsidR="004177E9">
        <w:rPr>
          <w:lang w:val="en-GB"/>
        </w:rPr>
        <w:t>e</w:t>
      </w:r>
      <w:r>
        <w:rPr>
          <w:lang w:val="en-GB"/>
        </w:rPr>
        <w:t xml:space="preserve"> system of all </w:t>
      </w:r>
      <w:proofErr w:type="spellStart"/>
      <w:r>
        <w:rPr>
          <w:lang w:val="en-GB"/>
        </w:rPr>
        <w:t>Àbèsàbèsì</w:t>
      </w:r>
      <w:proofErr w:type="spellEnd"/>
      <w:r>
        <w:rPr>
          <w:lang w:val="en-GB"/>
        </w:rPr>
        <w:t xml:space="preserve"> dialects consist of three tones register tones (high, mid, low)</w:t>
      </w:r>
      <w:r w:rsidR="004177E9">
        <w:rPr>
          <w:lang w:val="en-GB"/>
        </w:rPr>
        <w:t xml:space="preserve">. </w:t>
      </w:r>
      <w:proofErr w:type="spellStart"/>
      <w:r w:rsidR="00725722">
        <w:rPr>
          <w:lang w:val="en-GB"/>
        </w:rPr>
        <w:t>Xxxx</w:t>
      </w:r>
      <w:r w:rsidR="00AF4156">
        <w:rPr>
          <w:lang w:val="en-GB"/>
        </w:rPr>
        <w:t>and</w:t>
      </w:r>
      <w:proofErr w:type="spellEnd"/>
      <w:r w:rsidR="00AF4156">
        <w:rPr>
          <w:lang w:val="en-GB"/>
        </w:rPr>
        <w:t xml:space="preserve"> </w:t>
      </w:r>
      <w:proofErr w:type="spellStart"/>
      <w:proofErr w:type="gramStart"/>
      <w:r w:rsidR="00725722">
        <w:rPr>
          <w:lang w:val="en-GB"/>
        </w:rPr>
        <w:t>Xxxx</w:t>
      </w:r>
      <w:proofErr w:type="spellEnd"/>
      <w:r w:rsidR="004177E9" w:rsidRPr="004177E9">
        <w:rPr>
          <w:lang w:val="en-GB"/>
        </w:rPr>
        <w:t>(</w:t>
      </w:r>
      <w:proofErr w:type="gramEnd"/>
      <w:r w:rsidR="004177E9" w:rsidRPr="004177E9">
        <w:rPr>
          <w:lang w:val="en-GB"/>
        </w:rPr>
        <w:t xml:space="preserve">in preparation) </w:t>
      </w:r>
      <w:r w:rsidR="004177E9">
        <w:rPr>
          <w:lang w:val="en-GB"/>
        </w:rPr>
        <w:t>have been working</w:t>
      </w:r>
      <w:r w:rsidR="004177E9" w:rsidRPr="004177E9">
        <w:rPr>
          <w:lang w:val="en-GB"/>
        </w:rPr>
        <w:t xml:space="preserve"> on the </w:t>
      </w:r>
      <w:r w:rsidR="004177E9">
        <w:rPr>
          <w:lang w:val="en-GB"/>
        </w:rPr>
        <w:t>t</w:t>
      </w:r>
      <w:r w:rsidR="004177E9" w:rsidRPr="004177E9">
        <w:rPr>
          <w:lang w:val="en-GB"/>
        </w:rPr>
        <w:t>on</w:t>
      </w:r>
      <w:r w:rsidR="004177E9">
        <w:rPr>
          <w:lang w:val="en-GB"/>
        </w:rPr>
        <w:t>e</w:t>
      </w:r>
      <w:r w:rsidR="004177E9" w:rsidRPr="004177E9">
        <w:rPr>
          <w:lang w:val="en-GB"/>
        </w:rPr>
        <w:t xml:space="preserve"> system and </w:t>
      </w:r>
      <w:r w:rsidR="004177E9">
        <w:rPr>
          <w:lang w:val="en-GB"/>
        </w:rPr>
        <w:t>add a</w:t>
      </w:r>
      <w:r w:rsidR="004177E9" w:rsidRPr="004177E9">
        <w:rPr>
          <w:lang w:val="en-GB"/>
        </w:rPr>
        <w:t xml:space="preserve"> falling tone</w:t>
      </w:r>
      <w:r w:rsidR="004177E9">
        <w:rPr>
          <w:lang w:val="en-GB"/>
        </w:rPr>
        <w:t xml:space="preserve"> to the three register tones.</w:t>
      </w:r>
    </w:p>
    <w:p w14:paraId="1E05B736" w14:textId="2D47A968" w:rsidR="0026034A" w:rsidRPr="007F4728" w:rsidRDefault="007F4728" w:rsidP="009B7C1F">
      <w:pPr>
        <w:pStyle w:val="J-Body"/>
        <w:rPr>
          <w:lang w:val="en-GB"/>
        </w:rPr>
      </w:pPr>
      <w:r>
        <w:rPr>
          <w:lang w:val="en-GB"/>
        </w:rPr>
        <w:t xml:space="preserve">There has been little research on vowel deletion </w:t>
      </w:r>
      <w:r w:rsidR="0026034A">
        <w:rPr>
          <w:lang w:val="en-GB"/>
        </w:rPr>
        <w:t xml:space="preserve">in </w:t>
      </w:r>
      <w:proofErr w:type="spellStart"/>
      <w:r w:rsidR="0026034A">
        <w:rPr>
          <w:lang w:val="en-GB"/>
        </w:rPr>
        <w:t>Àbèsàbès</w:t>
      </w:r>
      <w:r w:rsidR="009B7C1F">
        <w:rPr>
          <w:lang w:val="en-GB"/>
        </w:rPr>
        <w:t>i</w:t>
      </w:r>
      <w:proofErr w:type="spellEnd"/>
      <w:r w:rsidR="009B7C1F">
        <w:rPr>
          <w:lang w:val="en-GB"/>
        </w:rPr>
        <w:t xml:space="preserve">̀. </w:t>
      </w:r>
      <w:r w:rsidR="009B7C1F" w:rsidRPr="009B7C1F">
        <w:rPr>
          <w:noProof/>
          <w:lang w:val="en-GB"/>
        </w:rPr>
        <w:t xml:space="preserve">Elugbe </w:t>
      </w:r>
      <w:r w:rsidR="009B7C1F">
        <w:rPr>
          <w:lang w:val="en-GB"/>
        </w:rPr>
        <w:fldChar w:fldCharType="begin" w:fldLock="1"/>
      </w:r>
      <w:r w:rsidR="009B7C1F">
        <w:rPr>
          <w:lang w:val="en-GB"/>
        </w:rPr>
        <w:instrText>ADDIN CSL_CITATION {"citationItems":[{"id":"ITEM-1","itemData":{"DOI":"10.1017/CBO9781107415324.004","ISBN":"9788578110796","ISSN":"1098-6596","PMID":"25246403","author":[{"dropping-particle":"","family":"Elugbe","given":"Ben Ohiomamhe","non-dropping-particle":"","parse-names":false,"suffix":""}],"container-title":"Paper presented at the International Congress \"Towards Proto-Niger-Congo: Comparison and Reconstruction\", 18-21 September 2012","id":"ITEM-1","issued":{"date-parts":[["2012"]]},"note":"-----------------GENERAL--------------------\n\nRe-classification of Akoko country languages:\n\n- Akokoid: Arigidi, Erushu, etc.\n- Ahanoid: Ahan-Ayere\n- Akedoid: Akpes, AIKA (Ukaan) + Edoid\n- Okoid: Oko-Osanyin\n\nWest-BC --&amp;gt; Akedoid --&amp;gt; Edoid + Akpes + AIKA","publisher":"LLACAN","publisher-place":"Paris","title":"Comparative Akedoid and West Benue-Congo","type":"paper-conference"},"uris":["http://www.mendeley.com/documents/?uuid=9d4f1cc1-d89d-4d57-9fdf-487a8e9d0e72"]}],"mendeley":{"formattedCitation":"(Elugbe 2012)","manualFormatting":"(2012)","plainTextFormattedCitation":"(Elugbe 2012)","previouslyFormattedCitation":"(Elugbe 2012)"},"properties":{"noteIndex":0},"schema":"https://github.com/citation-style-language/schema/raw/master/csl-citation.json"}</w:instrText>
      </w:r>
      <w:r w:rsidR="009B7C1F">
        <w:rPr>
          <w:lang w:val="en-GB"/>
        </w:rPr>
        <w:fldChar w:fldCharType="separate"/>
      </w:r>
      <w:r w:rsidR="009B7C1F" w:rsidRPr="009B7C1F">
        <w:rPr>
          <w:noProof/>
          <w:lang w:val="en-GB"/>
        </w:rPr>
        <w:t>(2012)</w:t>
      </w:r>
      <w:r w:rsidR="009B7C1F">
        <w:rPr>
          <w:lang w:val="en-GB"/>
        </w:rPr>
        <w:fldChar w:fldCharType="end"/>
      </w:r>
      <w:r w:rsidR="003132CF">
        <w:rPr>
          <w:lang w:val="en-GB"/>
        </w:rPr>
        <w:t xml:space="preserve"> </w:t>
      </w:r>
      <w:r w:rsidR="009B7C1F">
        <w:rPr>
          <w:lang w:val="en-GB"/>
        </w:rPr>
        <w:t>suggest</w:t>
      </w:r>
      <w:r>
        <w:rPr>
          <w:lang w:val="en-GB"/>
        </w:rPr>
        <w:t>s</w:t>
      </w:r>
      <w:r w:rsidR="009B7C1F">
        <w:rPr>
          <w:lang w:val="en-GB"/>
        </w:rPr>
        <w:t xml:space="preserve"> word final vowel deletion of /</w:t>
      </w:r>
      <w:proofErr w:type="spellStart"/>
      <w:r w:rsidR="009B7C1F">
        <w:rPr>
          <w:lang w:val="en-GB"/>
        </w:rPr>
        <w:t>i</w:t>
      </w:r>
      <w:proofErr w:type="spellEnd"/>
      <w:r w:rsidR="009B7C1F">
        <w:rPr>
          <w:lang w:val="en-GB"/>
        </w:rPr>
        <w:t xml:space="preserve">/ and /u/ in a rather short remark to explain the coda consonants and thereby strengthen his argument of a genetic relationship between </w:t>
      </w:r>
      <w:proofErr w:type="spellStart"/>
      <w:r w:rsidR="009B7C1F">
        <w:rPr>
          <w:lang w:val="en-GB"/>
        </w:rPr>
        <w:t>Àbèsàbès</w:t>
      </w:r>
      <w:r>
        <w:rPr>
          <w:lang w:val="en-GB"/>
        </w:rPr>
        <w:t>ì</w:t>
      </w:r>
      <w:proofErr w:type="spellEnd"/>
      <w:r w:rsidR="009B7C1F">
        <w:rPr>
          <w:lang w:val="en-GB"/>
        </w:rPr>
        <w:t xml:space="preserve"> and the Edoid languages. </w:t>
      </w:r>
      <w:r w:rsidR="003132CF">
        <w:rPr>
          <w:lang w:val="en-GB"/>
        </w:rPr>
        <w:t xml:space="preserve">- A similar claim he had posited before in </w:t>
      </w:r>
      <w:r w:rsidR="003132CF" w:rsidRPr="003132CF">
        <w:rPr>
          <w:noProof/>
          <w:lang w:val="en-GB"/>
        </w:rPr>
        <w:t>Elugbe</w:t>
      </w:r>
      <w:r w:rsidR="003132CF">
        <w:rPr>
          <w:lang w:val="en-GB"/>
        </w:rPr>
        <w:t xml:space="preserve"> </w:t>
      </w:r>
      <w:r w:rsidR="003132CF">
        <w:rPr>
          <w:lang w:val="en-GB"/>
        </w:rPr>
        <w:fldChar w:fldCharType="begin" w:fldLock="1"/>
      </w:r>
      <w:r w:rsidR="003132CF">
        <w:rPr>
          <w:lang w:val="en-GB"/>
        </w:rPr>
        <w:instrText>ADDIN CSL_CITATION {"citationItems":[{"id":"ITEM-1","itemData":{"ISBN":"9782321125","author":[{"dropping-particle":"","family":"Elugbe","given":"Ben Ohiomamhe","non-dropping-particle":"","parse-names":false,"suffix":""}],"id":"ITEM-1","issued":{"date-parts":[["1989"]]},"number-of-pages":"270","publisher":"University of Port Harcourt Press","publisher-place":"Port Harcourt","title":"Comparative Edoid: phonology and lexicon","type":"book"},"uris":["http://www.mendeley.com/documents/?uuid=3d7e0c64-68fe-43e8-9ce2-0a20e6571453"]}],"mendeley":{"formattedCitation":"(Elugbe 1989)","manualFormatting":"(1989)","plainTextFormattedCitation":"(Elugbe 1989)","previouslyFormattedCitation":"(Elugbe 1989)"},"properties":{"noteIndex":0},"schema":"https://github.com/citation-style-language/schema/raw/master/csl-citation.json"}</w:instrText>
      </w:r>
      <w:r w:rsidR="003132CF">
        <w:rPr>
          <w:lang w:val="en-GB"/>
        </w:rPr>
        <w:fldChar w:fldCharType="separate"/>
      </w:r>
      <w:r w:rsidR="003132CF" w:rsidRPr="003132CF">
        <w:rPr>
          <w:noProof/>
          <w:lang w:val="en-GB"/>
        </w:rPr>
        <w:t>(1989)</w:t>
      </w:r>
      <w:r w:rsidR="003132CF">
        <w:rPr>
          <w:lang w:val="en-GB"/>
        </w:rPr>
        <w:fldChar w:fldCharType="end"/>
      </w:r>
      <w:r w:rsidR="003132CF">
        <w:rPr>
          <w:lang w:val="en-GB"/>
        </w:rPr>
        <w:t xml:space="preserve">. </w:t>
      </w:r>
      <w:r w:rsidR="00725722">
        <w:rPr>
          <w:noProof/>
          <w:lang w:val="en-GB"/>
        </w:rPr>
        <w:t>Xxxx</w:t>
      </w:r>
      <w:r w:rsidR="009B7C1F">
        <w:rPr>
          <w:lang w:val="en-GB"/>
        </w:rPr>
        <w:fldChar w:fldCharType="begin" w:fldLock="1"/>
      </w:r>
      <w:r w:rsidR="003132CF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Opeyemi","non-dropping-particle":"","parse-names":false,"suffix":""}],"container-title":"Ago-Iwoye Journal of Languages and Literary Studies","id":"ITEM-1","issued":{"date-parts":[["2015"]]},"page":"246-270","title":"Àbèsàbèsì Syllable and Syllabification: A Generative Phonological Approach","type":"article-journal","volume":"6 Septembe"},"uris":["http://www.mendeley.com/documents/?uuid=aef5ca56-9865-4a65-81b5-6796d95e9e1c"]}],"mendeley":{"formattedCitation":"(Agoyi 2015)","manualFormatting":"(2015)","plainTextFormattedCitation":"(Agoyi 2015)","previouslyFormattedCitation":"(Agoyi 2015)"},"properties":{"noteIndex":0},"schema":"https://github.com/citation-style-language/schema/raw/master/csl-citation.json"}</w:instrText>
      </w:r>
      <w:r w:rsidR="009B7C1F">
        <w:rPr>
          <w:lang w:val="en-GB"/>
        </w:rPr>
        <w:fldChar w:fldCharType="separate"/>
      </w:r>
      <w:r w:rsidR="009B7C1F" w:rsidRPr="009B7C1F">
        <w:rPr>
          <w:noProof/>
          <w:lang w:val="en-GB"/>
        </w:rPr>
        <w:t>(2015)</w:t>
      </w:r>
      <w:r w:rsidR="009B7C1F">
        <w:rPr>
          <w:lang w:val="en-GB"/>
        </w:rPr>
        <w:fldChar w:fldCharType="end"/>
      </w:r>
      <w:r w:rsidR="009B7C1F">
        <w:rPr>
          <w:lang w:val="en-GB"/>
        </w:rPr>
        <w:t xml:space="preserve"> </w:t>
      </w:r>
      <w:r w:rsidR="003132CF">
        <w:rPr>
          <w:lang w:val="en-GB"/>
        </w:rPr>
        <w:t xml:space="preserve">proposes an optimality account of the syllable structure in </w:t>
      </w:r>
      <w:proofErr w:type="spellStart"/>
      <w:r w:rsidR="003132CF">
        <w:rPr>
          <w:lang w:val="en-GB"/>
        </w:rPr>
        <w:t>Àbèsàbès</w:t>
      </w:r>
      <w:r>
        <w:rPr>
          <w:lang w:val="en-GB"/>
        </w:rPr>
        <w:t>ì</w:t>
      </w:r>
      <w:proofErr w:type="spellEnd"/>
      <w:r w:rsidR="003132CF">
        <w:rPr>
          <w:lang w:val="en-GB"/>
        </w:rPr>
        <w:t xml:space="preserve"> and likewise explains the phonetic coda consonants by assuming an underlying vowel that has been deleted.</w:t>
      </w:r>
      <w:r w:rsidR="00DE3B59">
        <w:rPr>
          <w:lang w:val="en-GB"/>
        </w:rPr>
        <w:t xml:space="preserve"> This process </w:t>
      </w:r>
      <w:proofErr w:type="gramStart"/>
      <w:r w:rsidR="00DE3B59">
        <w:rPr>
          <w:lang w:val="en-GB"/>
        </w:rPr>
        <w:t>will be referred</w:t>
      </w:r>
      <w:proofErr w:type="gramEnd"/>
      <w:r w:rsidR="00DE3B59">
        <w:rPr>
          <w:lang w:val="en-GB"/>
        </w:rPr>
        <w:t xml:space="preserve"> to as word-final vowel deletion.</w:t>
      </w:r>
      <w:r>
        <w:rPr>
          <w:lang w:val="en-GB"/>
        </w:rPr>
        <w:t xml:space="preserve"> V</w:t>
      </w:r>
      <w:r>
        <w:rPr>
          <w:vertAlign w:val="subscript"/>
          <w:lang w:val="en-GB"/>
        </w:rPr>
        <w:t>1</w:t>
      </w:r>
      <w:r w:rsidRPr="007F4728">
        <w:rPr>
          <w:lang w:val="en-GB"/>
        </w:rPr>
        <w:t xml:space="preserve"> # V</w:t>
      </w:r>
      <w:r w:rsidRPr="007F4728">
        <w:rPr>
          <w:vertAlign w:val="subscript"/>
          <w:lang w:val="en-GB"/>
        </w:rPr>
        <w:t>2</w:t>
      </w:r>
      <w:r w:rsidRPr="007F4728">
        <w:rPr>
          <w:lang w:val="en-GB"/>
        </w:rPr>
        <w:t xml:space="preserve"> vowel deletion, on the other hand, </w:t>
      </w:r>
      <w:proofErr w:type="gramStart"/>
      <w:r w:rsidRPr="007F4728">
        <w:rPr>
          <w:lang w:val="en-GB"/>
        </w:rPr>
        <w:t>has not</w:t>
      </w:r>
      <w:r>
        <w:rPr>
          <w:lang w:val="en-GB"/>
        </w:rPr>
        <w:t xml:space="preserve"> yet been investigated</w:t>
      </w:r>
      <w:proofErr w:type="gramEnd"/>
      <w:r>
        <w:rPr>
          <w:lang w:val="en-GB"/>
        </w:rPr>
        <w:t>.</w:t>
      </w:r>
    </w:p>
    <w:p w14:paraId="7ADF9C32" w14:textId="059DE70F" w:rsidR="003558BE" w:rsidRPr="006C0CEC" w:rsidRDefault="004177E9" w:rsidP="004177E9">
      <w:pPr>
        <w:pStyle w:val="Heading1"/>
      </w:pPr>
      <w:r w:rsidRPr="004177E9">
        <w:rPr>
          <w:lang w:val="en-GB"/>
        </w:rPr>
        <w:t xml:space="preserve"> </w:t>
      </w:r>
      <w:r w:rsidR="007407CB" w:rsidRPr="006C0CEC">
        <w:t>Vowel Deletion</w:t>
      </w:r>
    </w:p>
    <w:p w14:paraId="415EBB5E" w14:textId="569DF8F9" w:rsidR="00846DAE" w:rsidRPr="00D77D46" w:rsidRDefault="007665DE" w:rsidP="00846DAE">
      <w:pPr>
        <w:pStyle w:val="J-Body"/>
        <w:rPr>
          <w:lang w:val="en-GB"/>
        </w:rPr>
      </w:pPr>
      <w:r w:rsidRPr="006C0CEC">
        <w:rPr>
          <w:lang w:val="en-GB"/>
        </w:rPr>
        <w:t xml:space="preserve"> </w:t>
      </w:r>
      <w:r w:rsidR="008A0034">
        <w:rPr>
          <w:lang w:val="en-GB"/>
        </w:rPr>
        <w:t>Vowel deletion is “</w:t>
      </w:r>
      <w:r w:rsidR="00F514C1" w:rsidRPr="006C0CEC">
        <w:rPr>
          <w:lang w:val="en-GB"/>
        </w:rPr>
        <w:t xml:space="preserve">another common process in </w:t>
      </w:r>
      <w:r w:rsidR="008A0034">
        <w:rPr>
          <w:lang w:val="en-GB"/>
        </w:rPr>
        <w:t xml:space="preserve">the </w:t>
      </w:r>
      <w:r w:rsidR="00F514C1" w:rsidRPr="006C0CEC">
        <w:rPr>
          <w:lang w:val="en-GB"/>
        </w:rPr>
        <w:t>languages of the word</w:t>
      </w:r>
      <w:r w:rsidR="005B1B28" w:rsidRPr="006C0CEC">
        <w:rPr>
          <w:lang w:val="en-GB"/>
        </w:rPr>
        <w:t xml:space="preserve"> </w:t>
      </w:r>
      <w:r w:rsidR="008A0034">
        <w:rPr>
          <w:lang w:val="en-GB"/>
        </w:rPr>
        <w:t xml:space="preserve">that </w:t>
      </w:r>
      <w:r w:rsidR="005B1B28" w:rsidRPr="006C0CEC">
        <w:rPr>
          <w:lang w:val="en-GB"/>
        </w:rPr>
        <w:t xml:space="preserve">involves </w:t>
      </w:r>
      <w:r w:rsidR="00F514C1" w:rsidRPr="006C0CEC">
        <w:rPr>
          <w:lang w:val="en-GB"/>
        </w:rPr>
        <w:t>the loss</w:t>
      </w:r>
      <w:r w:rsidR="00F514C1" w:rsidRPr="008A0034">
        <w:rPr>
          <w:lang w:val="en-GB"/>
        </w:rPr>
        <w:t xml:space="preserve"> of a segment under specifically imposed conditions</w:t>
      </w:r>
      <w:r w:rsidR="008A0034" w:rsidRPr="008A0034">
        <w:rPr>
          <w:lang w:val="en-GB"/>
        </w:rPr>
        <w:t>“</w:t>
      </w:r>
      <w:r w:rsidR="008A0034">
        <w:rPr>
          <w:lang w:val="en-GB"/>
        </w:rPr>
        <w:t xml:space="preserve"> </w:t>
      </w:r>
      <w:r w:rsidR="008A0034">
        <w:rPr>
          <w:lang w:val="en-GB"/>
        </w:rPr>
        <w:fldChar w:fldCharType="begin" w:fldLock="1"/>
      </w:r>
      <w:r w:rsidR="008A0034">
        <w:rPr>
          <w:lang w:val="en-GB"/>
        </w:rPr>
        <w:instrText>ADDIN CSL_CITATION {"citationItems":[{"id":"ITEM-1","itemData":{"author":[{"dropping-particle":"","family":"Oyebade","given":"Francis O.","non-dropping-particle":"","parse-names":false,"suffix":""}],"id":"ITEM-1","issued":{"date-parts":[["2008"]]},"publisher":"Shebiotimo Publication","publisher-place":"Ijebu-Ode","title":"A Course in Phonology","type":"book"},"locator":"69","uris":["http://www.mendeley.com/documents/?uuid=1f5adc2a-95a3-4c0e-9605-8fef5db35b2e"]}],"mendeley":{"formattedCitation":"(Oyebade 2008:69)","plainTextFormattedCitation":"(Oyebade 2008:69)","previouslyFormattedCitation":"(Oyebade 2008:69)"},"properties":{"noteIndex":0},"schema":"https://github.com/citation-style-language/schema/raw/master/csl-citation.json"}</w:instrText>
      </w:r>
      <w:r w:rsidR="008A0034">
        <w:rPr>
          <w:lang w:val="en-GB"/>
        </w:rPr>
        <w:fldChar w:fldCharType="separate"/>
      </w:r>
      <w:r w:rsidR="008A0034" w:rsidRPr="008A0034">
        <w:rPr>
          <w:noProof/>
          <w:lang w:val="en-GB"/>
        </w:rPr>
        <w:t>(Oyebade 2008:69)</w:t>
      </w:r>
      <w:r w:rsidR="008A0034">
        <w:rPr>
          <w:lang w:val="en-GB"/>
        </w:rPr>
        <w:fldChar w:fldCharType="end"/>
      </w:r>
      <w:r w:rsidR="00F514C1" w:rsidRPr="008A0034">
        <w:rPr>
          <w:lang w:val="en-GB"/>
        </w:rPr>
        <w:t xml:space="preserve">. The process can </w:t>
      </w:r>
      <w:r w:rsidR="008A0034" w:rsidRPr="008A0034">
        <w:rPr>
          <w:lang w:val="en-GB"/>
        </w:rPr>
        <w:t>af</w:t>
      </w:r>
      <w:r w:rsidR="008A0034">
        <w:rPr>
          <w:lang w:val="en-GB"/>
        </w:rPr>
        <w:t xml:space="preserve">fect </w:t>
      </w:r>
      <w:r w:rsidR="00F514C1" w:rsidRPr="008A0034">
        <w:rPr>
          <w:lang w:val="en-GB"/>
        </w:rPr>
        <w:t>an</w:t>
      </w:r>
      <w:r w:rsidR="00136631" w:rsidRPr="008A0034">
        <w:rPr>
          <w:lang w:val="en-GB"/>
        </w:rPr>
        <w:t>y segment: consonant</w:t>
      </w:r>
      <w:r w:rsidR="008A0034">
        <w:rPr>
          <w:lang w:val="en-GB"/>
        </w:rPr>
        <w:t>s</w:t>
      </w:r>
      <w:r w:rsidR="00136631" w:rsidRPr="008A0034">
        <w:rPr>
          <w:lang w:val="en-GB"/>
        </w:rPr>
        <w:t xml:space="preserve">, </w:t>
      </w:r>
      <w:r w:rsidR="005B1B28" w:rsidRPr="008A0034">
        <w:rPr>
          <w:lang w:val="en-GB"/>
        </w:rPr>
        <w:t>vowe</w:t>
      </w:r>
      <w:r w:rsidR="00912938" w:rsidRPr="008A0034">
        <w:rPr>
          <w:lang w:val="en-GB"/>
        </w:rPr>
        <w:t>ls</w:t>
      </w:r>
      <w:r w:rsidR="00136631" w:rsidRPr="008A0034">
        <w:rPr>
          <w:lang w:val="en-GB"/>
        </w:rPr>
        <w:t xml:space="preserve"> or </w:t>
      </w:r>
      <w:proofErr w:type="spellStart"/>
      <w:r w:rsidR="00136631" w:rsidRPr="008A0034">
        <w:rPr>
          <w:lang w:val="en-GB"/>
        </w:rPr>
        <w:t>supra</w:t>
      </w:r>
      <w:r w:rsidR="008A0034">
        <w:rPr>
          <w:lang w:val="en-GB"/>
        </w:rPr>
        <w:t>seg</w:t>
      </w:r>
      <w:r w:rsidR="00136631" w:rsidRPr="008A0034">
        <w:rPr>
          <w:lang w:val="en-GB"/>
        </w:rPr>
        <w:t>mental</w:t>
      </w:r>
      <w:proofErr w:type="spellEnd"/>
      <w:r w:rsidR="00136631" w:rsidRPr="008A0034">
        <w:rPr>
          <w:lang w:val="en-GB"/>
        </w:rPr>
        <w:t xml:space="preserve"> phoneme</w:t>
      </w:r>
      <w:r w:rsidR="008A0034">
        <w:rPr>
          <w:lang w:val="en-GB"/>
        </w:rPr>
        <w:t xml:space="preserve">s </w:t>
      </w:r>
      <w:r w:rsidR="008A0034">
        <w:rPr>
          <w:lang w:val="en-GB"/>
        </w:rPr>
        <w:fldChar w:fldCharType="begin" w:fldLock="1"/>
      </w:r>
      <w:r w:rsidR="00B113EA">
        <w:rPr>
          <w:lang w:val="en-GB"/>
        </w:rPr>
        <w:instrText>ADDIN CSL_CITATION {"citationItems":[{"id":"ITEM-1","itemData":{"author":[{"dropping-particle":"","family":"Oyebade","given":"Francis O.","non-dropping-particle":"","parse-names":false,"suffix":""}],"container-title":"Ẹ̀kọ́ Ìmọ̀ Ẹ̀dá Èdè ati Lítíréṣọ̀","editor":[{"dropping-particle":"","family":"Ajayi","given":"Bade","non-dropping-particle":"","parse-names":false,"suffix":""}],"id":"ITEM-1","issued":{"date-parts":[["2001"]]},"page":"71-106","publisher":"University of Ilorin Press","publisher-place":"Ilorin","title":"Ìgbésẹ̀ àti Ìlànà Fonọ́lọ́jì Èdè Yorùbá","type":"chapter"},"uris":["http://www.mendeley.com/documents/?uuid=f783a442-d260-424e-a78b-a975eeca1b7f"]},{"id":"ITEM-2","itemData":{"author":[{"dropping-particle":"","family":"Oyelaran","given":"O. O.","non-dropping-particle":"","parse-names":false,"suffix":""}],"container-title":"The Yoruba Verb Phrase","editor":[{"dropping-particle":"","family":"Ayo","given":"Bamgbose;","non-dropping-particle":"","parse-names":false,"suffix":""}],"id":"ITEM-2","issued":{"date-parts":[["1972"]]},"page":"153-195","publisher":"University of Ibadan Press","publisher-place":"Ibadan","title":"Some Hackneyed Aspects of the Phonology of the Yoruba Verb Phrase","type":"chapter"},"uris":["http://www.mendeley.com/documents/?uuid=988ede87-e005-45bb-bb95-75435a1db18f"]}],"mendeley":{"formattedCitation":"(Oyebade 2001; Oyelaran 1972)","plainTextFormattedCitation":"(Oyebade 2001; Oyelaran 1972)","previouslyFormattedCitation":"(Oyebade 2001; Oyelaran 1972)"},"properties":{"noteIndex":0},"schema":"https://github.com/citation-style-language/schema/raw/master/csl-citation.json"}</w:instrText>
      </w:r>
      <w:r w:rsidR="008A0034">
        <w:rPr>
          <w:lang w:val="en-GB"/>
        </w:rPr>
        <w:fldChar w:fldCharType="separate"/>
      </w:r>
      <w:r w:rsidR="00D77D46" w:rsidRPr="00D77D46">
        <w:rPr>
          <w:noProof/>
          <w:lang w:val="en-GB"/>
        </w:rPr>
        <w:t>(Oyebade 2001; Oyelaran 1972)</w:t>
      </w:r>
      <w:r w:rsidR="008A0034">
        <w:rPr>
          <w:lang w:val="en-GB"/>
        </w:rPr>
        <w:fldChar w:fldCharType="end"/>
      </w:r>
      <w:r w:rsidR="00D77D46">
        <w:rPr>
          <w:lang w:val="en-GB"/>
        </w:rPr>
        <w:t xml:space="preserve">. The deletion of vowels specifically </w:t>
      </w:r>
      <w:proofErr w:type="gramStart"/>
      <w:r w:rsidR="00D77D46">
        <w:rPr>
          <w:lang w:val="en-GB"/>
        </w:rPr>
        <w:t>is called</w:t>
      </w:r>
      <w:proofErr w:type="gramEnd"/>
      <w:r w:rsidR="00D77D46">
        <w:rPr>
          <w:lang w:val="en-GB"/>
        </w:rPr>
        <w:t xml:space="preserve"> elision. In the following sections, we want to investigate </w:t>
      </w:r>
      <w:r w:rsidR="00C96C3B">
        <w:rPr>
          <w:lang w:val="en-GB"/>
        </w:rPr>
        <w:t>V</w:t>
      </w:r>
      <w:r w:rsidR="00C96C3B">
        <w:rPr>
          <w:vertAlign w:val="subscript"/>
          <w:lang w:val="en-GB"/>
        </w:rPr>
        <w:t>1</w:t>
      </w:r>
      <w:r w:rsidR="00C96C3B">
        <w:rPr>
          <w:lang w:val="en-GB"/>
        </w:rPr>
        <w:t xml:space="preserve"> # V</w:t>
      </w:r>
      <w:r w:rsidR="00C96C3B">
        <w:rPr>
          <w:vertAlign w:val="subscript"/>
          <w:lang w:val="en-GB"/>
        </w:rPr>
        <w:t>2</w:t>
      </w:r>
      <w:r w:rsidR="00C96C3B">
        <w:rPr>
          <w:lang w:val="en-GB"/>
        </w:rPr>
        <w:t xml:space="preserve"> </w:t>
      </w:r>
      <w:r w:rsidR="00D77D46">
        <w:rPr>
          <w:lang w:val="en-GB"/>
        </w:rPr>
        <w:t xml:space="preserve">vowel deletion in </w:t>
      </w:r>
      <w:proofErr w:type="spellStart"/>
      <w:r w:rsidR="00D77D46">
        <w:rPr>
          <w:lang w:val="en-GB"/>
        </w:rPr>
        <w:t>Èkìròmì</w:t>
      </w:r>
      <w:proofErr w:type="spellEnd"/>
      <w:r w:rsidR="00D77D46">
        <w:rPr>
          <w:lang w:val="en-GB"/>
        </w:rPr>
        <w:t>.</w:t>
      </w:r>
      <w:r w:rsidR="00846DAE">
        <w:rPr>
          <w:lang w:val="en-GB"/>
        </w:rPr>
        <w:t xml:space="preserve"> </w:t>
      </w:r>
      <w:r w:rsidR="00D77D46">
        <w:rPr>
          <w:lang w:val="en-GB"/>
        </w:rPr>
        <w:t xml:space="preserve">We will start by presenting the different domains in which vowel deletion occurs. After that, we will distinguish the different types of vowel deletion. Finally, we will derive the rules </w:t>
      </w:r>
      <w:r w:rsidR="00857ED4">
        <w:rPr>
          <w:lang w:val="en-GB"/>
        </w:rPr>
        <w:t>determining the vowel deletion type.</w:t>
      </w:r>
    </w:p>
    <w:p w14:paraId="6BA7ED43" w14:textId="66663C87" w:rsidR="00367D31" w:rsidRPr="00846DAE" w:rsidRDefault="00367D31" w:rsidP="00434A02">
      <w:pPr>
        <w:pStyle w:val="Heading1"/>
        <w:rPr>
          <w:lang w:val="en-GB"/>
        </w:rPr>
      </w:pPr>
      <w:r w:rsidRPr="00846DAE">
        <w:rPr>
          <w:lang w:val="en-GB"/>
        </w:rPr>
        <w:t>V</w:t>
      </w:r>
      <w:r w:rsidR="00865D57" w:rsidRPr="00846DAE">
        <w:rPr>
          <w:lang w:val="en-GB"/>
        </w:rPr>
        <w:t xml:space="preserve">owel </w:t>
      </w:r>
      <w:r w:rsidRPr="00846DAE">
        <w:rPr>
          <w:lang w:val="en-GB"/>
        </w:rPr>
        <w:t>D</w:t>
      </w:r>
      <w:r w:rsidR="00865D57" w:rsidRPr="00846DAE">
        <w:rPr>
          <w:lang w:val="en-GB"/>
        </w:rPr>
        <w:t xml:space="preserve">eletion </w:t>
      </w:r>
      <w:proofErr w:type="gramStart"/>
      <w:r w:rsidR="00A3702C">
        <w:rPr>
          <w:lang w:val="en-GB"/>
        </w:rPr>
        <w:t>Across</w:t>
      </w:r>
      <w:proofErr w:type="gramEnd"/>
      <w:r w:rsidR="00A3702C">
        <w:rPr>
          <w:lang w:val="en-GB"/>
        </w:rPr>
        <w:t xml:space="preserve"> the Grammatical Domains</w:t>
      </w:r>
    </w:p>
    <w:p w14:paraId="5BC1B720" w14:textId="23177C04" w:rsidR="00574C43" w:rsidRDefault="00B21606" w:rsidP="00A3702C">
      <w:pPr>
        <w:pStyle w:val="J-Body"/>
        <w:rPr>
          <w:lang w:val="en-GB"/>
        </w:rPr>
      </w:pPr>
      <w:r>
        <w:rPr>
          <w:lang w:val="en-GB"/>
        </w:rPr>
        <w:t xml:space="preserve">Vowel deletion in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 can generally </w:t>
      </w:r>
      <w:r w:rsidR="00DB3724">
        <w:rPr>
          <w:lang w:val="en-GB"/>
        </w:rPr>
        <w:t>occur, wherever two vowels meet</w:t>
      </w:r>
      <w:r>
        <w:rPr>
          <w:lang w:val="en-GB"/>
        </w:rPr>
        <w:t xml:space="preserve"> </w:t>
      </w:r>
      <w:r w:rsidR="00DB3724">
        <w:rPr>
          <w:lang w:val="en-GB"/>
        </w:rPr>
        <w:t xml:space="preserve">across morpheme boundaries. As </w:t>
      </w:r>
      <w:proofErr w:type="spellStart"/>
      <w:r w:rsidR="00DB3724">
        <w:rPr>
          <w:lang w:val="en-GB"/>
        </w:rPr>
        <w:t>Èkìròmì</w:t>
      </w:r>
      <w:proofErr w:type="spellEnd"/>
      <w:r w:rsidR="00DB3724">
        <w:rPr>
          <w:lang w:val="en-GB"/>
        </w:rPr>
        <w:t xml:space="preserve"> attests a general distinction between verbs and nouns – with verbs starting with a consonant </w:t>
      </w:r>
      <w:r w:rsidR="00DB3724">
        <w:rPr>
          <w:lang w:val="en-GB"/>
        </w:rPr>
        <w:lastRenderedPageBreak/>
        <w:t xml:space="preserve">and nouns starting with a vowel, typical V # V occurrences </w:t>
      </w:r>
      <w:proofErr w:type="gramStart"/>
      <w:r w:rsidR="00DB3724">
        <w:rPr>
          <w:lang w:val="en-GB"/>
        </w:rPr>
        <w:t>can be found</w:t>
      </w:r>
      <w:proofErr w:type="gramEnd"/>
      <w:r w:rsidR="00DB3724">
        <w:rPr>
          <w:lang w:val="en-GB"/>
        </w:rPr>
        <w:t xml:space="preserve"> in the following </w:t>
      </w:r>
      <w:r w:rsidR="00A3702C">
        <w:rPr>
          <w:lang w:val="en-GB"/>
        </w:rPr>
        <w:t xml:space="preserve">grammatical </w:t>
      </w:r>
      <w:r w:rsidR="00DB3724">
        <w:rPr>
          <w:lang w:val="en-GB"/>
        </w:rPr>
        <w:t>domains:</w:t>
      </w:r>
    </w:p>
    <w:p w14:paraId="59B5A0A1" w14:textId="5DF25C3A" w:rsidR="00B21606" w:rsidRPr="00E41329" w:rsidRDefault="00B21606" w:rsidP="00B21606">
      <w:pPr>
        <w:pStyle w:val="J-Bulletpoints"/>
        <w:rPr>
          <w:lang w:val="fr-FR"/>
        </w:rPr>
      </w:pPr>
      <w:r w:rsidRPr="00E41329">
        <w:rPr>
          <w:lang w:val="fr-FR"/>
        </w:rPr>
        <w:t>Noun Phrase</w:t>
      </w:r>
    </w:p>
    <w:p w14:paraId="6609BAB6" w14:textId="18497440" w:rsidR="00B21606" w:rsidRPr="00E41329" w:rsidRDefault="00574C43" w:rsidP="00E41329">
      <w:pPr>
        <w:pStyle w:val="J-Bulletpoints"/>
        <w:numPr>
          <w:ilvl w:val="0"/>
          <w:numId w:val="18"/>
        </w:numPr>
        <w:rPr>
          <w:lang w:val="fr-FR"/>
        </w:rPr>
      </w:pPr>
      <w:r w:rsidRPr="00E41329">
        <w:rPr>
          <w:lang w:val="fr-FR"/>
        </w:rPr>
        <w:t>Noun</w:t>
      </w:r>
      <w:r w:rsidR="00B21606" w:rsidRPr="00E41329">
        <w:rPr>
          <w:lang w:val="fr-FR"/>
        </w:rPr>
        <w:t xml:space="preserve"> + </w:t>
      </w:r>
      <w:r w:rsidRPr="00E41329">
        <w:rPr>
          <w:lang w:val="fr-FR"/>
        </w:rPr>
        <w:t>Nominal</w:t>
      </w:r>
      <w:r>
        <w:rPr>
          <w:rStyle w:val="FootnoteReference"/>
        </w:rPr>
        <w:footnoteReference w:id="3"/>
      </w:r>
    </w:p>
    <w:p w14:paraId="53E9EA5C" w14:textId="29A68961" w:rsidR="00A3702C" w:rsidRPr="00A3702C" w:rsidRDefault="00B21606" w:rsidP="00A3702C">
      <w:pPr>
        <w:pStyle w:val="J-Bulletpoints"/>
        <w:rPr>
          <w:lang w:val="fr-FR"/>
        </w:rPr>
      </w:pPr>
      <w:proofErr w:type="spellStart"/>
      <w:r w:rsidRPr="00E41329">
        <w:rPr>
          <w:lang w:val="fr-FR"/>
        </w:rPr>
        <w:t>Verb</w:t>
      </w:r>
      <w:proofErr w:type="spellEnd"/>
      <w:r w:rsidRPr="00E41329">
        <w:rPr>
          <w:lang w:val="fr-FR"/>
        </w:rPr>
        <w:t xml:space="preserve"> Phrase</w:t>
      </w:r>
    </w:p>
    <w:p w14:paraId="53AEC434" w14:textId="56FD7121" w:rsidR="00B21606" w:rsidRDefault="00B21606" w:rsidP="00E41329">
      <w:pPr>
        <w:pStyle w:val="J-Bulletpoints"/>
        <w:numPr>
          <w:ilvl w:val="0"/>
          <w:numId w:val="17"/>
        </w:numPr>
      </w:pPr>
      <w:r w:rsidRPr="00E41329">
        <w:t>V</w:t>
      </w:r>
      <w:r w:rsidR="00574C43" w:rsidRPr="00E41329">
        <w:t>erb</w:t>
      </w:r>
      <w:r w:rsidR="00574C43">
        <w:t xml:space="preserve"> + Nominal</w:t>
      </w:r>
    </w:p>
    <w:p w14:paraId="2B4D06CA" w14:textId="26E932F1" w:rsidR="00846DAE" w:rsidRPr="00846DAE" w:rsidRDefault="00846DAE" w:rsidP="00E41329">
      <w:pPr>
        <w:pStyle w:val="J-Bulletpoints"/>
        <w:numPr>
          <w:ilvl w:val="0"/>
          <w:numId w:val="17"/>
        </w:numPr>
        <w:rPr>
          <w:lang w:val="en-GB"/>
        </w:rPr>
      </w:pPr>
      <w:r w:rsidRPr="00846DAE">
        <w:rPr>
          <w:lang w:val="en-GB"/>
        </w:rPr>
        <w:t>Pronoun + Nominal (in ditransitive co</w:t>
      </w:r>
      <w:r>
        <w:rPr>
          <w:lang w:val="en-GB"/>
        </w:rPr>
        <w:t>nstructions)</w:t>
      </w:r>
    </w:p>
    <w:p w14:paraId="69D39165" w14:textId="144C55CC" w:rsidR="00B21606" w:rsidRDefault="00B21606" w:rsidP="00B21606">
      <w:pPr>
        <w:pStyle w:val="J-Bulletpoints"/>
      </w:pPr>
      <w:r>
        <w:t>Others</w:t>
      </w:r>
    </w:p>
    <w:p w14:paraId="6DAE1715" w14:textId="105BBC6F" w:rsidR="009C228D" w:rsidRDefault="009C228D" w:rsidP="009C228D">
      <w:pPr>
        <w:pStyle w:val="J-Bulletpoints"/>
        <w:numPr>
          <w:ilvl w:val="0"/>
          <w:numId w:val="16"/>
        </w:numPr>
      </w:pPr>
      <w:r>
        <w:t>Relativizer + Nominal</w:t>
      </w:r>
    </w:p>
    <w:p w14:paraId="3C04E888" w14:textId="2A58AEB0" w:rsidR="00B21606" w:rsidRDefault="00574C43" w:rsidP="00E41329">
      <w:pPr>
        <w:pStyle w:val="J-Bulletpoints"/>
        <w:numPr>
          <w:ilvl w:val="0"/>
          <w:numId w:val="16"/>
        </w:numPr>
      </w:pPr>
      <w:r>
        <w:t>Focus Particle + Nominal</w:t>
      </w:r>
    </w:p>
    <w:p w14:paraId="273270E7" w14:textId="74F11917" w:rsidR="009C228D" w:rsidRDefault="009C228D" w:rsidP="009C228D">
      <w:pPr>
        <w:pStyle w:val="J-Bulletpoints"/>
        <w:numPr>
          <w:ilvl w:val="0"/>
          <w:numId w:val="16"/>
        </w:numPr>
      </w:pPr>
      <w:r>
        <w:t>Interrogative Pronoun + Nominal</w:t>
      </w:r>
    </w:p>
    <w:p w14:paraId="549F4301" w14:textId="68E8B813" w:rsidR="00C96C3B" w:rsidRDefault="00574C43" w:rsidP="00C62AC9">
      <w:pPr>
        <w:pStyle w:val="J-Body"/>
        <w:rPr>
          <w:lang w:val="en-GB"/>
        </w:rPr>
      </w:pPr>
      <w:r>
        <w:rPr>
          <w:lang w:val="en-GB"/>
        </w:rPr>
        <w:t xml:space="preserve">Additionally,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 attests word-final vowel deletion. This phenomenon </w:t>
      </w:r>
      <w:r w:rsidR="00C96C3B">
        <w:rPr>
          <w:lang w:val="en-GB"/>
        </w:rPr>
        <w:t xml:space="preserve">has already been described and analysed by </w:t>
      </w:r>
      <w:proofErr w:type="spellStart"/>
      <w:r w:rsidR="00725722">
        <w:rPr>
          <w:lang w:val="en-GB"/>
        </w:rPr>
        <w:t>Xxxx</w:t>
      </w:r>
      <w:proofErr w:type="spellEnd"/>
      <w:r w:rsidR="00C96C3B">
        <w:rPr>
          <w:lang w:val="en-GB"/>
        </w:rPr>
        <w:fldChar w:fldCharType="begin" w:fldLock="1"/>
      </w:r>
      <w:r w:rsidR="000F6754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Opeyemi","non-dropping-particle":"","parse-names":false,"suffix":""}],"container-title":"Ago-Iwoye Journal of Languages and Literary Studies","id":"ITEM-1","issued":{"date-parts":[["2015"]]},"page":"246-270","title":"Àbèsàbèsì Syllable and Syllabification: A Generative Phonological Approach","type":"article-journal","volume":"6 Septembe"},"uris":["http://www.mendeley.com/documents/?uuid=aef5ca56-9865-4a65-81b5-6796d95e9e1c"]}],"mendeley":{"formattedCitation":"(Agoyi 2015)","manualFormatting":"(2015)","plainTextFormattedCitation":"(Agoyi 2015)","previouslyFormattedCitation":"(Agoyi 2015)"},"properties":{"noteIndex":0},"schema":"https://github.com/citation-style-language/schema/raw/master/csl-citation.json"}</w:instrText>
      </w:r>
      <w:r w:rsidR="00C96C3B">
        <w:rPr>
          <w:lang w:val="en-GB"/>
        </w:rPr>
        <w:fldChar w:fldCharType="separate"/>
      </w:r>
      <w:r w:rsidR="00C96C3B" w:rsidRPr="00C96C3B">
        <w:rPr>
          <w:noProof/>
          <w:lang w:val="en-GB"/>
        </w:rPr>
        <w:t>(2015)</w:t>
      </w:r>
      <w:r w:rsidR="00C96C3B">
        <w:rPr>
          <w:lang w:val="en-GB"/>
        </w:rPr>
        <w:fldChar w:fldCharType="end"/>
      </w:r>
      <w:r w:rsidR="00C96C3B">
        <w:rPr>
          <w:lang w:val="en-GB"/>
        </w:rPr>
        <w:t xml:space="preserve">. </w:t>
      </w:r>
    </w:p>
    <w:p w14:paraId="437E4489" w14:textId="42C3518C" w:rsidR="0051001C" w:rsidRPr="00846DAE" w:rsidRDefault="0051001C" w:rsidP="0051001C">
      <w:pPr>
        <w:pStyle w:val="Heading1"/>
        <w:numPr>
          <w:ilvl w:val="1"/>
          <w:numId w:val="9"/>
        </w:numPr>
        <w:rPr>
          <w:lang w:val="en-GB"/>
        </w:rPr>
      </w:pPr>
      <w:r>
        <w:rPr>
          <w:lang w:val="en-GB"/>
        </w:rPr>
        <w:t xml:space="preserve">Noun </w:t>
      </w:r>
      <w:r w:rsidR="00716D73">
        <w:rPr>
          <w:lang w:val="en-GB"/>
        </w:rPr>
        <w:t>P</w:t>
      </w:r>
      <w:r>
        <w:rPr>
          <w:lang w:val="en-GB"/>
        </w:rPr>
        <w:t>hrases</w:t>
      </w:r>
    </w:p>
    <w:p w14:paraId="390B0AB9" w14:textId="02125033" w:rsidR="0033795F" w:rsidRDefault="00434A02" w:rsidP="0033795F">
      <w:pPr>
        <w:pStyle w:val="J-Body"/>
        <w:rPr>
          <w:lang w:val="en-GB"/>
        </w:rPr>
      </w:pPr>
      <w:r w:rsidRPr="00434A02">
        <w:rPr>
          <w:lang w:val="en-GB"/>
        </w:rPr>
        <w:t>Vowel deletion in noun phrases occurs when a</w:t>
      </w:r>
      <w:r>
        <w:rPr>
          <w:lang w:val="en-GB"/>
        </w:rPr>
        <w:t xml:space="preserve"> noun </w:t>
      </w:r>
      <w:proofErr w:type="gramStart"/>
      <w:r>
        <w:rPr>
          <w:lang w:val="en-GB"/>
        </w:rPr>
        <w:t>is followed</w:t>
      </w:r>
      <w:proofErr w:type="gramEnd"/>
      <w:r>
        <w:rPr>
          <w:lang w:val="en-GB"/>
        </w:rPr>
        <w:t xml:space="preserve"> by another noun, a pronominal, </w:t>
      </w:r>
      <w:r w:rsidR="00B113EA">
        <w:rPr>
          <w:lang w:val="en-GB"/>
        </w:rPr>
        <w:t xml:space="preserve">numeral or adjective. Nouns can follow nouns to function as an attribute or to form a compound with the other noun. </w:t>
      </w:r>
      <w:r w:rsidR="00855154">
        <w:rPr>
          <w:lang w:val="en-GB"/>
        </w:rPr>
        <w:t>Data set 1) shows several noun + noun constructions</w:t>
      </w:r>
      <w:r w:rsidR="00267A9E">
        <w:rPr>
          <w:lang w:val="en-GB"/>
        </w:rPr>
        <w:t>, with all possible vowel qualities for V</w:t>
      </w:r>
      <w:r w:rsidR="00267A9E" w:rsidRPr="00267A9E">
        <w:rPr>
          <w:vertAlign w:val="subscript"/>
          <w:lang w:val="en-GB"/>
        </w:rPr>
        <w:t>1</w:t>
      </w:r>
      <w:r w:rsidR="00267A9E">
        <w:rPr>
          <w:lang w:val="en-GB"/>
        </w:rPr>
        <w:t xml:space="preserve"> except /u/</w:t>
      </w:r>
      <w:r w:rsidR="00855154">
        <w:rPr>
          <w:lang w:val="en-GB"/>
        </w:rPr>
        <w:t xml:space="preserve">. It </w:t>
      </w:r>
      <w:proofErr w:type="gramStart"/>
      <w:r w:rsidR="00855154">
        <w:rPr>
          <w:lang w:val="en-GB"/>
        </w:rPr>
        <w:t>can be seen</w:t>
      </w:r>
      <w:proofErr w:type="gramEnd"/>
      <w:r w:rsidR="00855154">
        <w:rPr>
          <w:lang w:val="en-GB"/>
        </w:rPr>
        <w:t xml:space="preserve"> that </w:t>
      </w:r>
      <w:r w:rsidR="00267A9E">
        <w:rPr>
          <w:lang w:val="en-GB"/>
        </w:rPr>
        <w:t xml:space="preserve">it is always </w:t>
      </w:r>
      <w:r w:rsidR="00855154">
        <w:rPr>
          <w:lang w:val="en-GB"/>
        </w:rPr>
        <w:t xml:space="preserve">the first of two colliding vowels </w:t>
      </w:r>
      <w:r w:rsidR="00267A9E">
        <w:rPr>
          <w:lang w:val="en-GB"/>
        </w:rPr>
        <w:t xml:space="preserve">that </w:t>
      </w:r>
      <w:r w:rsidR="00855154">
        <w:rPr>
          <w:lang w:val="en-GB"/>
        </w:rPr>
        <w:t>is deleted</w:t>
      </w:r>
      <w:r w:rsidR="0033795F">
        <w:rPr>
          <w:lang w:val="en-GB"/>
        </w:rPr>
        <w:t xml:space="preserve">. </w:t>
      </w:r>
      <w:r w:rsidR="00267A9E">
        <w:rPr>
          <w:lang w:val="en-GB"/>
        </w:rPr>
        <w:t>The last column shows the quality of the first vowel respectively.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24"/>
        <w:gridCol w:w="1814"/>
        <w:gridCol w:w="428"/>
        <w:gridCol w:w="1652"/>
        <w:gridCol w:w="704"/>
        <w:gridCol w:w="2658"/>
        <w:gridCol w:w="283"/>
        <w:gridCol w:w="980"/>
      </w:tblGrid>
      <w:tr w:rsidR="007E057D" w:rsidRPr="005958DD" w14:paraId="3C08B70B" w14:textId="0F0F3968" w:rsidTr="005958DD">
        <w:tc>
          <w:tcPr>
            <w:tcW w:w="417" w:type="dxa"/>
          </w:tcPr>
          <w:p w14:paraId="7CAA8BB0" w14:textId="00D2D43F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2B09F88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35BDCECE" w14:textId="3CBCD12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DB39604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D8F07D8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732CD4F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9F3E0EE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103F7F6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619FE42" w14:textId="74035CBA" w:rsidR="007E057D" w:rsidRPr="005958DD" w:rsidRDefault="005958DD" w:rsidP="0033795F">
            <w:pPr>
              <w:pStyle w:val="NoSpacing"/>
              <w:jc w:val="center"/>
              <w:rPr>
                <w:rFonts w:ascii="Doulos SIL" w:hAnsi="Doulos SIL" w:cs="Doulos SIL"/>
                <w:vertAlign w:val="subscript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V</w:t>
            </w:r>
            <w:r>
              <w:rPr>
                <w:rFonts w:ascii="Doulos SIL" w:hAnsi="Doulos SIL" w:cs="Doulos SIL"/>
                <w:vertAlign w:val="subscript"/>
                <w:lang w:val="en-GB"/>
              </w:rPr>
              <w:t>1</w:t>
            </w:r>
          </w:p>
        </w:tc>
      </w:tr>
      <w:tr w:rsidR="0033795F" w:rsidRPr="005958DD" w14:paraId="7356B36C" w14:textId="77777777" w:rsidTr="005958DD">
        <w:tc>
          <w:tcPr>
            <w:tcW w:w="417" w:type="dxa"/>
          </w:tcPr>
          <w:p w14:paraId="678AED72" w14:textId="44D37F98" w:rsidR="0033795F" w:rsidRPr="005958DD" w:rsidRDefault="0021620A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1</w:t>
            </w:r>
          </w:p>
        </w:tc>
        <w:tc>
          <w:tcPr>
            <w:tcW w:w="424" w:type="dxa"/>
          </w:tcPr>
          <w:p w14:paraId="57C411D8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17ED66BC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098AF6EB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332F46D3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37BCE1FF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6436C934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24D1BA5E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CE75FE6" w14:textId="77777777" w:rsidR="0033795F" w:rsidRPr="005958DD" w:rsidRDefault="0033795F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55EBF6EE" w14:textId="3E3BFBA6" w:rsidTr="005958DD">
        <w:tc>
          <w:tcPr>
            <w:tcW w:w="417" w:type="dxa"/>
          </w:tcPr>
          <w:p w14:paraId="3562FDC2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850C4AE" w14:textId="15225FF5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14" w:type="dxa"/>
          </w:tcPr>
          <w:p w14:paraId="31ADD05F" w14:textId="7AAF2E76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afa</w:t>
            </w:r>
            <w:proofErr w:type="spellEnd"/>
          </w:p>
        </w:tc>
        <w:tc>
          <w:tcPr>
            <w:tcW w:w="428" w:type="dxa"/>
          </w:tcPr>
          <w:p w14:paraId="741F9EA1" w14:textId="7E40072F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7C1589AF" w14:textId="6D383B99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oɲo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́-no</w:t>
            </w:r>
          </w:p>
        </w:tc>
        <w:tc>
          <w:tcPr>
            <w:tcW w:w="704" w:type="dxa"/>
          </w:tcPr>
          <w:p w14:paraId="615000DF" w14:textId="34B6EFC9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553E666B" w14:textId="7C44348A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afoɲóno</w:t>
            </w:r>
            <w:proofErr w:type="spellEnd"/>
          </w:p>
        </w:tc>
        <w:tc>
          <w:tcPr>
            <w:tcW w:w="283" w:type="dxa"/>
          </w:tcPr>
          <w:p w14:paraId="65FC99D6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E31E8B2" w14:textId="5063F3D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/a/</w:t>
            </w:r>
          </w:p>
        </w:tc>
      </w:tr>
      <w:tr w:rsidR="007E057D" w:rsidRPr="005958DD" w14:paraId="0CA826F5" w14:textId="7BB8C2E3" w:rsidTr="005958DD">
        <w:tc>
          <w:tcPr>
            <w:tcW w:w="417" w:type="dxa"/>
          </w:tcPr>
          <w:p w14:paraId="586CDD0E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5225D0E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63693EB2" w14:textId="60D1D729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book</w:t>
            </w:r>
          </w:p>
        </w:tc>
        <w:tc>
          <w:tcPr>
            <w:tcW w:w="428" w:type="dxa"/>
          </w:tcPr>
          <w:p w14:paraId="57971FFC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5BB2E0E9" w14:textId="5786E306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wife-my</w:t>
            </w:r>
          </w:p>
        </w:tc>
        <w:tc>
          <w:tcPr>
            <w:tcW w:w="704" w:type="dxa"/>
          </w:tcPr>
          <w:p w14:paraId="786B26B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41B9B6D7" w14:textId="4238415D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my wife’s book</w:t>
            </w:r>
          </w:p>
        </w:tc>
        <w:tc>
          <w:tcPr>
            <w:tcW w:w="283" w:type="dxa"/>
          </w:tcPr>
          <w:p w14:paraId="5E8E0F8E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A197094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562EBB7C" w14:textId="3D00D02E" w:rsidTr="005958DD">
        <w:tc>
          <w:tcPr>
            <w:tcW w:w="417" w:type="dxa"/>
          </w:tcPr>
          <w:p w14:paraId="29EB381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1DF7086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3FD43901" w14:textId="0FCC7634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B9BA2FF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CC8DCF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30D2B346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E344459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59F70963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33F5CA2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4FF2AFC5" w14:textId="10D1B096" w:rsidTr="005958DD">
        <w:tc>
          <w:tcPr>
            <w:tcW w:w="417" w:type="dxa"/>
          </w:tcPr>
          <w:p w14:paraId="59DB63E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584BD45" w14:textId="2A252269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14" w:type="dxa"/>
          </w:tcPr>
          <w:p w14:paraId="509394CA" w14:textId="49C8F39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ɛ̀gɛ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̀</w:t>
            </w:r>
          </w:p>
        </w:tc>
        <w:tc>
          <w:tcPr>
            <w:tcW w:w="428" w:type="dxa"/>
          </w:tcPr>
          <w:p w14:paraId="48BFF25B" w14:textId="3D35CE0F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06C17942" w14:textId="05441E5C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</w:t>
            </w:r>
            <w:proofErr w:type="spellEnd"/>
          </w:p>
        </w:tc>
        <w:tc>
          <w:tcPr>
            <w:tcW w:w="704" w:type="dxa"/>
          </w:tcPr>
          <w:p w14:paraId="4755978B" w14:textId="214D6C1E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39A37CAC" w14:textId="1932E3B6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ɛ̀giʃo</w:t>
            </w:r>
            <w:proofErr w:type="spellEnd"/>
          </w:p>
        </w:tc>
        <w:tc>
          <w:tcPr>
            <w:tcW w:w="283" w:type="dxa"/>
          </w:tcPr>
          <w:p w14:paraId="4AE95ED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7701606" w14:textId="6E2F7D33" w:rsidR="007E057D" w:rsidRPr="005958DD" w:rsidRDefault="00096E04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/ɛ/</w:t>
            </w:r>
          </w:p>
        </w:tc>
      </w:tr>
      <w:tr w:rsidR="007E057D" w:rsidRPr="005958DD" w14:paraId="3F0ECBE4" w14:textId="0209D27A" w:rsidTr="005958DD">
        <w:tc>
          <w:tcPr>
            <w:tcW w:w="417" w:type="dxa"/>
          </w:tcPr>
          <w:p w14:paraId="2C4DF7E0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79AD7B3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462B2803" w14:textId="3CED293D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door</w:t>
            </w:r>
          </w:p>
        </w:tc>
        <w:tc>
          <w:tcPr>
            <w:tcW w:w="428" w:type="dxa"/>
          </w:tcPr>
          <w:p w14:paraId="00AADA8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358F166F" w14:textId="23572B68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house</w:t>
            </w:r>
          </w:p>
        </w:tc>
        <w:tc>
          <w:tcPr>
            <w:tcW w:w="704" w:type="dxa"/>
          </w:tcPr>
          <w:p w14:paraId="4D5C778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6F62DEEB" w14:textId="72A26AC9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door of the house</w:t>
            </w:r>
          </w:p>
        </w:tc>
        <w:tc>
          <w:tcPr>
            <w:tcW w:w="283" w:type="dxa"/>
          </w:tcPr>
          <w:p w14:paraId="7D54A324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DDC542F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0B4E7C58" w14:textId="77777777" w:rsidTr="005958DD">
        <w:tc>
          <w:tcPr>
            <w:tcW w:w="417" w:type="dxa"/>
          </w:tcPr>
          <w:p w14:paraId="77520D06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F5356F9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21CA9BF0" w14:textId="4A51CDDC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4CD0A4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910E3B7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17FCE91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C867902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2DDD2C47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8F85E83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19BAF3CF" w14:textId="77777777" w:rsidTr="005958DD">
        <w:tc>
          <w:tcPr>
            <w:tcW w:w="417" w:type="dxa"/>
          </w:tcPr>
          <w:p w14:paraId="3307D91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59BEA328" w14:textId="0F2008D0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14" w:type="dxa"/>
          </w:tcPr>
          <w:p w14:paraId="4F1F2775" w14:textId="7A1AF6D6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áje</w:t>
            </w:r>
            <w:proofErr w:type="spellEnd"/>
          </w:p>
        </w:tc>
        <w:tc>
          <w:tcPr>
            <w:tcW w:w="428" w:type="dxa"/>
          </w:tcPr>
          <w:p w14:paraId="79399BE0" w14:textId="777C6826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321DE18D" w14:textId="16CF3014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ɛna</w:t>
            </w:r>
            <w:proofErr w:type="spellEnd"/>
          </w:p>
        </w:tc>
        <w:tc>
          <w:tcPr>
            <w:tcW w:w="704" w:type="dxa"/>
          </w:tcPr>
          <w:p w14:paraId="3F62BDC2" w14:textId="25742CEF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4A1685A8" w14:textId="0B6D3216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ájɛna</w:t>
            </w:r>
            <w:proofErr w:type="spellEnd"/>
          </w:p>
        </w:tc>
        <w:tc>
          <w:tcPr>
            <w:tcW w:w="283" w:type="dxa"/>
          </w:tcPr>
          <w:p w14:paraId="5D125120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2BF2353" w14:textId="42EC0904" w:rsidR="007E057D" w:rsidRPr="005958DD" w:rsidRDefault="00096E04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/e/</w:t>
            </w:r>
          </w:p>
        </w:tc>
      </w:tr>
      <w:tr w:rsidR="007E057D" w:rsidRPr="005958DD" w14:paraId="116F0297" w14:textId="77777777" w:rsidTr="005958DD">
        <w:tc>
          <w:tcPr>
            <w:tcW w:w="417" w:type="dxa"/>
          </w:tcPr>
          <w:p w14:paraId="3EA0968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0B1EE0C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31BB5511" w14:textId="24F31B0D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mother</w:t>
            </w:r>
          </w:p>
        </w:tc>
        <w:tc>
          <w:tcPr>
            <w:tcW w:w="428" w:type="dxa"/>
          </w:tcPr>
          <w:p w14:paraId="7ABB4477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D3E7A85" w14:textId="3C46BC4B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cow</w:t>
            </w:r>
          </w:p>
        </w:tc>
        <w:tc>
          <w:tcPr>
            <w:tcW w:w="704" w:type="dxa"/>
          </w:tcPr>
          <w:p w14:paraId="60EF32B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37A17DC" w14:textId="0B313FD7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mother of the cow</w:t>
            </w:r>
          </w:p>
        </w:tc>
        <w:tc>
          <w:tcPr>
            <w:tcW w:w="283" w:type="dxa"/>
          </w:tcPr>
          <w:p w14:paraId="0DF22A4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E4D2AC8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101DFF14" w14:textId="77777777" w:rsidTr="005958DD">
        <w:tc>
          <w:tcPr>
            <w:tcW w:w="417" w:type="dxa"/>
          </w:tcPr>
          <w:p w14:paraId="7B85C33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13929F8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559EBBDE" w14:textId="1505F949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59A17F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4396B3F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78355B7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47C036E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349C6469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EC4D4A0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7C1394B7" w14:textId="77777777" w:rsidTr="005958DD">
        <w:tc>
          <w:tcPr>
            <w:tcW w:w="417" w:type="dxa"/>
          </w:tcPr>
          <w:p w14:paraId="7C293B6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5AB2053" w14:textId="7B82982A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14" w:type="dxa"/>
          </w:tcPr>
          <w:p w14:paraId="54D7EFAC" w14:textId="0E0AB294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òli</w:t>
            </w:r>
            <w:proofErr w:type="spellEnd"/>
          </w:p>
        </w:tc>
        <w:tc>
          <w:tcPr>
            <w:tcW w:w="428" w:type="dxa"/>
          </w:tcPr>
          <w:p w14:paraId="7B128800" w14:textId="4B719EDF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10F86522" w14:textId="7EB040B5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ɔ̀sɛ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́-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na</w:t>
            </w:r>
            <w:proofErr w:type="spellEnd"/>
          </w:p>
        </w:tc>
        <w:tc>
          <w:tcPr>
            <w:tcW w:w="704" w:type="dxa"/>
          </w:tcPr>
          <w:p w14:paraId="244C8A04" w14:textId="7AB71EE3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7578BEE" w14:textId="6FE0D4E9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òlɔ̀sɛ́na</w:t>
            </w:r>
            <w:proofErr w:type="spellEnd"/>
          </w:p>
        </w:tc>
        <w:tc>
          <w:tcPr>
            <w:tcW w:w="283" w:type="dxa"/>
          </w:tcPr>
          <w:p w14:paraId="649FE01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4646F6D" w14:textId="01DE95B8" w:rsidR="007E057D" w:rsidRPr="005958DD" w:rsidRDefault="00096E04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7E057D" w:rsidRPr="005958DD" w14:paraId="611DD304" w14:textId="77777777" w:rsidTr="005958DD">
        <w:tc>
          <w:tcPr>
            <w:tcW w:w="417" w:type="dxa"/>
          </w:tcPr>
          <w:p w14:paraId="19B71162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F22ABE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102890F6" w14:textId="650D879B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cloth</w:t>
            </w:r>
          </w:p>
        </w:tc>
        <w:tc>
          <w:tcPr>
            <w:tcW w:w="428" w:type="dxa"/>
          </w:tcPr>
          <w:p w14:paraId="7F4DE602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6A7DE737" w14:textId="5DAF79CE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father-my</w:t>
            </w:r>
          </w:p>
        </w:tc>
        <w:tc>
          <w:tcPr>
            <w:tcW w:w="704" w:type="dxa"/>
          </w:tcPr>
          <w:p w14:paraId="7B1C18FF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7FF7DDAD" w14:textId="457CFD04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my father’s cloth</w:t>
            </w:r>
          </w:p>
        </w:tc>
        <w:tc>
          <w:tcPr>
            <w:tcW w:w="283" w:type="dxa"/>
          </w:tcPr>
          <w:p w14:paraId="63003D8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B45D58A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69FA9E74" w14:textId="77777777" w:rsidTr="005958DD">
        <w:tc>
          <w:tcPr>
            <w:tcW w:w="417" w:type="dxa"/>
          </w:tcPr>
          <w:p w14:paraId="1B6CB644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499048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6D4E8C5F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96C0B99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4105ECC9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1B59ACC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A45BB8F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40394D6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15BCDFF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7E5F3AFC" w14:textId="77777777" w:rsidTr="005958DD">
        <w:tc>
          <w:tcPr>
            <w:tcW w:w="417" w:type="dxa"/>
          </w:tcPr>
          <w:p w14:paraId="2BB6B59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B60DA4A" w14:textId="6C3E2B4D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14" w:type="dxa"/>
          </w:tcPr>
          <w:p w14:paraId="6DA31575" w14:textId="11CD700E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atɔ</w:t>
            </w:r>
            <w:proofErr w:type="spellEnd"/>
          </w:p>
        </w:tc>
        <w:tc>
          <w:tcPr>
            <w:tcW w:w="428" w:type="dxa"/>
          </w:tcPr>
          <w:p w14:paraId="247B1BC6" w14:textId="7BC343B0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21E52E8F" w14:textId="7C0C7A9D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</w:t>
            </w:r>
            <w:proofErr w:type="spellEnd"/>
          </w:p>
        </w:tc>
        <w:tc>
          <w:tcPr>
            <w:tcW w:w="704" w:type="dxa"/>
          </w:tcPr>
          <w:p w14:paraId="7037DD31" w14:textId="3BC35EF9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A2D9850" w14:textId="69DEEBC2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atíʃo</w:t>
            </w:r>
            <w:proofErr w:type="spellEnd"/>
          </w:p>
        </w:tc>
        <w:tc>
          <w:tcPr>
            <w:tcW w:w="283" w:type="dxa"/>
          </w:tcPr>
          <w:p w14:paraId="3239041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05F9836" w14:textId="51D34AD1" w:rsidR="007E057D" w:rsidRPr="005958DD" w:rsidRDefault="00096E04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/ɔ/</w:t>
            </w:r>
          </w:p>
        </w:tc>
      </w:tr>
      <w:tr w:rsidR="007E057D" w:rsidRPr="005958DD" w14:paraId="096489AB" w14:textId="77777777" w:rsidTr="005958DD">
        <w:tc>
          <w:tcPr>
            <w:tcW w:w="417" w:type="dxa"/>
          </w:tcPr>
          <w:p w14:paraId="26B479F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4B8A424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6A7DF2FC" w14:textId="7C6301B6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floor</w:t>
            </w:r>
          </w:p>
        </w:tc>
        <w:tc>
          <w:tcPr>
            <w:tcW w:w="428" w:type="dxa"/>
          </w:tcPr>
          <w:p w14:paraId="7CDF9BC3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9678F76" w14:textId="56AD0687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house</w:t>
            </w:r>
          </w:p>
        </w:tc>
        <w:tc>
          <w:tcPr>
            <w:tcW w:w="704" w:type="dxa"/>
          </w:tcPr>
          <w:p w14:paraId="04F7730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24042F6E" w14:textId="49E872C8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flor of the house</w:t>
            </w:r>
          </w:p>
        </w:tc>
        <w:tc>
          <w:tcPr>
            <w:tcW w:w="283" w:type="dxa"/>
          </w:tcPr>
          <w:p w14:paraId="4F9C53A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B42B69D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09FB13B7" w14:textId="77777777" w:rsidTr="005958DD">
        <w:tc>
          <w:tcPr>
            <w:tcW w:w="417" w:type="dxa"/>
          </w:tcPr>
          <w:p w14:paraId="5C6869A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CA9D0AF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09B79914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3783D06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16CA083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5FA900B0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718C4550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2D4C050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86A8848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134945F2" w14:textId="77777777" w:rsidTr="005958DD">
        <w:tc>
          <w:tcPr>
            <w:tcW w:w="417" w:type="dxa"/>
          </w:tcPr>
          <w:p w14:paraId="79DAAFAC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55925FFB" w14:textId="0F33933C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14" w:type="dxa"/>
          </w:tcPr>
          <w:p w14:paraId="6B78FBD2" w14:textId="49006D5E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ajo</w:t>
            </w:r>
            <w:proofErr w:type="spellEnd"/>
          </w:p>
        </w:tc>
        <w:tc>
          <w:tcPr>
            <w:tcW w:w="428" w:type="dxa"/>
          </w:tcPr>
          <w:p w14:paraId="1B6186C0" w14:textId="30707CC7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077B371D" w14:textId="6F919F10" w:rsidR="007E057D" w:rsidRPr="005958DD" w:rsidRDefault="009E7472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áj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́-no</w:t>
            </w:r>
          </w:p>
        </w:tc>
        <w:tc>
          <w:tcPr>
            <w:tcW w:w="704" w:type="dxa"/>
          </w:tcPr>
          <w:p w14:paraId="1CFE1254" w14:textId="19FDF97B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5A11DC3B" w14:textId="522F99B6" w:rsidR="007E057D" w:rsidRPr="005958DD" w:rsidRDefault="00425BE0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A</w:t>
            </w:r>
            <w:r w:rsidR="009E7472">
              <w:rPr>
                <w:rFonts w:ascii="Doulos SIL" w:hAnsi="Doulos SIL" w:cs="Doulos SIL"/>
                <w:lang w:val="en-GB"/>
              </w:rPr>
              <w:t>jáj́no</w:t>
            </w:r>
            <w:proofErr w:type="spellEnd"/>
          </w:p>
        </w:tc>
        <w:tc>
          <w:tcPr>
            <w:tcW w:w="283" w:type="dxa"/>
          </w:tcPr>
          <w:p w14:paraId="7A3ABAB7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A1A0547" w14:textId="46A65C70" w:rsidR="007E057D" w:rsidRPr="005958DD" w:rsidRDefault="00096E04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/o/</w:t>
            </w:r>
          </w:p>
        </w:tc>
      </w:tr>
      <w:tr w:rsidR="007E057D" w:rsidRPr="005958DD" w14:paraId="5ED1988E" w14:textId="77777777" w:rsidTr="005958DD">
        <w:tc>
          <w:tcPr>
            <w:tcW w:w="417" w:type="dxa"/>
          </w:tcPr>
          <w:p w14:paraId="0B1F60A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DCC3DA3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2F6574ED" w14:textId="55EEE330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eye</w:t>
            </w:r>
          </w:p>
        </w:tc>
        <w:tc>
          <w:tcPr>
            <w:tcW w:w="428" w:type="dxa"/>
          </w:tcPr>
          <w:p w14:paraId="6243725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5086C0C2" w14:textId="6219D40A" w:rsidR="007E057D" w:rsidRPr="005958DD" w:rsidRDefault="009E7472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mother-my</w:t>
            </w:r>
          </w:p>
        </w:tc>
        <w:tc>
          <w:tcPr>
            <w:tcW w:w="704" w:type="dxa"/>
          </w:tcPr>
          <w:p w14:paraId="5C9DB90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29D11B1D" w14:textId="4639E8D6" w:rsidR="007E057D" w:rsidRPr="005958DD" w:rsidRDefault="009E7472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my mother’s eye</w:t>
            </w:r>
          </w:p>
        </w:tc>
        <w:tc>
          <w:tcPr>
            <w:tcW w:w="283" w:type="dxa"/>
          </w:tcPr>
          <w:p w14:paraId="5609F6E2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75123A7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</w:tbl>
    <w:p w14:paraId="092E2193" w14:textId="51F1A440" w:rsidR="009A3521" w:rsidRDefault="009A3521" w:rsidP="009A3521">
      <w:pPr>
        <w:pStyle w:val="J-Bulletpoints"/>
        <w:rPr>
          <w:lang w:val="en-GB"/>
        </w:rPr>
      </w:pPr>
      <w:r>
        <w:rPr>
          <w:lang w:val="en-GB"/>
        </w:rPr>
        <w:t xml:space="preserve">Other </w:t>
      </w:r>
      <w:proofErr w:type="spellStart"/>
      <w:r>
        <w:rPr>
          <w:lang w:val="en-GB"/>
        </w:rPr>
        <w:t>nominals</w:t>
      </w:r>
      <w:proofErr w:type="spellEnd"/>
      <w:r>
        <w:rPr>
          <w:lang w:val="en-GB"/>
        </w:rPr>
        <w:t xml:space="preserve"> modifying a noun behave exactly like nouns modifying nouns. The same kind of V</w:t>
      </w:r>
      <w:r w:rsidRPr="0033795F">
        <w:rPr>
          <w:vertAlign w:val="subscript"/>
          <w:lang w:val="en-GB"/>
        </w:rPr>
        <w:t>1</w:t>
      </w:r>
      <w:r>
        <w:rPr>
          <w:lang w:val="en-GB"/>
        </w:rPr>
        <w:t xml:space="preserve"> deletion </w:t>
      </w:r>
      <w:proofErr w:type="gramStart"/>
      <w:r>
        <w:rPr>
          <w:lang w:val="en-GB"/>
        </w:rPr>
        <w:t>can be observed</w:t>
      </w:r>
      <w:proofErr w:type="gramEnd"/>
      <w:r>
        <w:rPr>
          <w:lang w:val="en-GB"/>
        </w:rPr>
        <w:t xml:space="preserve">. These </w:t>
      </w:r>
      <w:proofErr w:type="spellStart"/>
      <w:r>
        <w:rPr>
          <w:lang w:val="en-GB"/>
        </w:rPr>
        <w:t>nominals</w:t>
      </w:r>
      <w:proofErr w:type="spellEnd"/>
      <w:r>
        <w:rPr>
          <w:lang w:val="en-GB"/>
        </w:rPr>
        <w:t xml:space="preserve"> can be numerals (2a-b), demonstratives (2c-f) or adjectives (2g-h).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425"/>
        <w:gridCol w:w="1834"/>
        <w:gridCol w:w="428"/>
        <w:gridCol w:w="1669"/>
        <w:gridCol w:w="820"/>
        <w:gridCol w:w="2693"/>
      </w:tblGrid>
      <w:tr w:rsidR="009A3521" w:rsidRPr="005958DD" w14:paraId="25F2BCEC" w14:textId="77777777" w:rsidTr="0021620A">
        <w:tc>
          <w:tcPr>
            <w:tcW w:w="419" w:type="dxa"/>
          </w:tcPr>
          <w:p w14:paraId="49CAA89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2</w:t>
            </w:r>
          </w:p>
        </w:tc>
        <w:tc>
          <w:tcPr>
            <w:tcW w:w="425" w:type="dxa"/>
          </w:tcPr>
          <w:p w14:paraId="7EB29EC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582A7D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06DB1B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B4734F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5C8854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8ADFDE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4C5B6847" w14:textId="77777777" w:rsidTr="0021620A">
        <w:tc>
          <w:tcPr>
            <w:tcW w:w="419" w:type="dxa"/>
          </w:tcPr>
          <w:p w14:paraId="4FE5F45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3DA72E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2E762F6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428" w:type="dxa"/>
          </w:tcPr>
          <w:p w14:paraId="070654F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18F5946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eki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̃̀</w:t>
            </w:r>
          </w:p>
        </w:tc>
        <w:tc>
          <w:tcPr>
            <w:tcW w:w="820" w:type="dxa"/>
          </w:tcPr>
          <w:p w14:paraId="204B91C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E2569E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ɔnẽki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̃̀</w:t>
            </w:r>
          </w:p>
        </w:tc>
      </w:tr>
      <w:tr w:rsidR="009A3521" w:rsidRPr="005958DD" w14:paraId="51F0946B" w14:textId="77777777" w:rsidTr="0021620A">
        <w:tc>
          <w:tcPr>
            <w:tcW w:w="419" w:type="dxa"/>
          </w:tcPr>
          <w:p w14:paraId="69BC449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69FEB5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014089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person</w:t>
            </w:r>
          </w:p>
        </w:tc>
        <w:tc>
          <w:tcPr>
            <w:tcW w:w="428" w:type="dxa"/>
          </w:tcPr>
          <w:p w14:paraId="4B9AC50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B846EB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one/INDF</w:t>
            </w:r>
          </w:p>
        </w:tc>
        <w:tc>
          <w:tcPr>
            <w:tcW w:w="820" w:type="dxa"/>
          </w:tcPr>
          <w:p w14:paraId="7299050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363ACF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one/a person</w:t>
            </w:r>
          </w:p>
        </w:tc>
      </w:tr>
      <w:tr w:rsidR="009A3521" w:rsidRPr="005958DD" w14:paraId="6ACAE0A4" w14:textId="77777777" w:rsidTr="0021620A">
        <w:tc>
          <w:tcPr>
            <w:tcW w:w="419" w:type="dxa"/>
          </w:tcPr>
          <w:p w14:paraId="157AA85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D99A2F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A0CE95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C61919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61C256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0D3B37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497B36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0E4B7281" w14:textId="77777777" w:rsidTr="0021620A">
        <w:tc>
          <w:tcPr>
            <w:tcW w:w="419" w:type="dxa"/>
          </w:tcPr>
          <w:p w14:paraId="0418EC7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B335E1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0CACF37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</w:t>
            </w:r>
            <w:proofErr w:type="spellEnd"/>
          </w:p>
        </w:tc>
        <w:tc>
          <w:tcPr>
            <w:tcW w:w="428" w:type="dxa"/>
          </w:tcPr>
          <w:p w14:paraId="6205F48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1982AB0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íʃon</w:t>
            </w:r>
            <w:proofErr w:type="spellEnd"/>
          </w:p>
        </w:tc>
        <w:tc>
          <w:tcPr>
            <w:tcW w:w="820" w:type="dxa"/>
          </w:tcPr>
          <w:p w14:paraId="44E7BFB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9B20A8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iʃíʃon</w:t>
            </w:r>
            <w:proofErr w:type="spellEnd"/>
          </w:p>
        </w:tc>
      </w:tr>
      <w:tr w:rsidR="009A3521" w:rsidRPr="005958DD" w14:paraId="7CF67139" w14:textId="77777777" w:rsidTr="0021620A">
        <w:tc>
          <w:tcPr>
            <w:tcW w:w="419" w:type="dxa"/>
          </w:tcPr>
          <w:p w14:paraId="7F7489F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4DCBC8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1339D9D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house</w:t>
            </w:r>
          </w:p>
        </w:tc>
        <w:tc>
          <w:tcPr>
            <w:tcW w:w="428" w:type="dxa"/>
          </w:tcPr>
          <w:p w14:paraId="2D65FF0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CF613D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five</w:t>
            </w:r>
          </w:p>
        </w:tc>
        <w:tc>
          <w:tcPr>
            <w:tcW w:w="820" w:type="dxa"/>
          </w:tcPr>
          <w:p w14:paraId="4764574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F752AC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five houses</w:t>
            </w:r>
          </w:p>
        </w:tc>
      </w:tr>
      <w:tr w:rsidR="009A3521" w:rsidRPr="005958DD" w14:paraId="10C784FA" w14:textId="77777777" w:rsidTr="0021620A">
        <w:tc>
          <w:tcPr>
            <w:tcW w:w="419" w:type="dxa"/>
          </w:tcPr>
          <w:p w14:paraId="1562979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25F17E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1525102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9E8643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35A1CA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309F7C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0726CE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2C40864D" w14:textId="77777777" w:rsidTr="0021620A">
        <w:tc>
          <w:tcPr>
            <w:tcW w:w="419" w:type="dxa"/>
          </w:tcPr>
          <w:p w14:paraId="514515C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2606A0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34" w:type="dxa"/>
          </w:tcPr>
          <w:p w14:paraId="27D04B0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òwò</w:t>
            </w:r>
            <w:proofErr w:type="spellEnd"/>
          </w:p>
        </w:tc>
        <w:tc>
          <w:tcPr>
            <w:tcW w:w="428" w:type="dxa"/>
          </w:tcPr>
          <w:p w14:paraId="7CDA7BF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64D2B6A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èéni</w:t>
            </w:r>
            <w:proofErr w:type="spellEnd"/>
          </w:p>
        </w:tc>
        <w:tc>
          <w:tcPr>
            <w:tcW w:w="820" w:type="dxa"/>
          </w:tcPr>
          <w:p w14:paraId="02B7061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42720BE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òwèéni</w:t>
            </w:r>
            <w:proofErr w:type="spellEnd"/>
          </w:p>
        </w:tc>
      </w:tr>
      <w:tr w:rsidR="009A3521" w:rsidRPr="005958DD" w14:paraId="5FA94274" w14:textId="77777777" w:rsidTr="0021620A">
        <w:tc>
          <w:tcPr>
            <w:tcW w:w="419" w:type="dxa"/>
          </w:tcPr>
          <w:p w14:paraId="426D047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B51814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0D878A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hoe</w:t>
            </w:r>
          </w:p>
        </w:tc>
        <w:tc>
          <w:tcPr>
            <w:tcW w:w="428" w:type="dxa"/>
          </w:tcPr>
          <w:p w14:paraId="7B9950A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3B7A9B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this</w:t>
            </w:r>
          </w:p>
        </w:tc>
        <w:tc>
          <w:tcPr>
            <w:tcW w:w="820" w:type="dxa"/>
          </w:tcPr>
          <w:p w14:paraId="77F6174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36E73A0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this hoe</w:t>
            </w:r>
          </w:p>
        </w:tc>
      </w:tr>
      <w:tr w:rsidR="009A3521" w:rsidRPr="005958DD" w14:paraId="70E76FD5" w14:textId="77777777" w:rsidTr="0021620A">
        <w:tc>
          <w:tcPr>
            <w:tcW w:w="419" w:type="dxa"/>
          </w:tcPr>
          <w:p w14:paraId="7B67534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5F29D4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788F94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CCFC0A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91EB8C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AA3C2F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77C918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32422526" w14:textId="77777777" w:rsidTr="0021620A">
        <w:tc>
          <w:tcPr>
            <w:tcW w:w="419" w:type="dxa"/>
          </w:tcPr>
          <w:p w14:paraId="79BA3A6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85EB31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34" w:type="dxa"/>
          </w:tcPr>
          <w:p w14:paraId="640A66E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òli</w:t>
            </w:r>
            <w:proofErr w:type="spellEnd"/>
          </w:p>
        </w:tc>
        <w:tc>
          <w:tcPr>
            <w:tcW w:w="428" w:type="dxa"/>
          </w:tcPr>
          <w:p w14:paraId="7E1B9AF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0415D6A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ɛ̀dɛ́n</w:t>
            </w:r>
            <w:proofErr w:type="spellEnd"/>
          </w:p>
        </w:tc>
        <w:tc>
          <w:tcPr>
            <w:tcW w:w="820" w:type="dxa"/>
          </w:tcPr>
          <w:p w14:paraId="54D83FC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714565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òlɛ̀dɛ́n</w:t>
            </w:r>
            <w:proofErr w:type="spellEnd"/>
          </w:p>
        </w:tc>
      </w:tr>
      <w:tr w:rsidR="009A3521" w:rsidRPr="005958DD" w14:paraId="459A3C65" w14:textId="77777777" w:rsidTr="0021620A">
        <w:tc>
          <w:tcPr>
            <w:tcW w:w="419" w:type="dxa"/>
          </w:tcPr>
          <w:p w14:paraId="2E97E3D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40CA26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3BFD19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cloth</w:t>
            </w:r>
          </w:p>
        </w:tc>
        <w:tc>
          <w:tcPr>
            <w:tcW w:w="428" w:type="dxa"/>
          </w:tcPr>
          <w:p w14:paraId="30D95FB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1E397D4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that</w:t>
            </w:r>
          </w:p>
        </w:tc>
        <w:tc>
          <w:tcPr>
            <w:tcW w:w="820" w:type="dxa"/>
          </w:tcPr>
          <w:p w14:paraId="1E8783B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4FD5513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that cloth</w:t>
            </w:r>
          </w:p>
        </w:tc>
      </w:tr>
      <w:tr w:rsidR="009A3521" w:rsidRPr="005958DD" w14:paraId="7FB9B952" w14:textId="77777777" w:rsidTr="0021620A">
        <w:tc>
          <w:tcPr>
            <w:tcW w:w="419" w:type="dxa"/>
          </w:tcPr>
          <w:p w14:paraId="490BC11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2FC47E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35E747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9A7622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56E743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796C9B2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689CE3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55C308B5" w14:textId="77777777" w:rsidTr="0021620A">
        <w:tc>
          <w:tcPr>
            <w:tcW w:w="419" w:type="dxa"/>
          </w:tcPr>
          <w:p w14:paraId="130783B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254BFF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34" w:type="dxa"/>
          </w:tcPr>
          <w:p w14:paraId="2854972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428" w:type="dxa"/>
          </w:tcPr>
          <w:p w14:paraId="5037B71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0478CEB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ìdín</w:t>
            </w:r>
            <w:proofErr w:type="spellEnd"/>
          </w:p>
        </w:tc>
        <w:tc>
          <w:tcPr>
            <w:tcW w:w="820" w:type="dxa"/>
          </w:tcPr>
          <w:p w14:paraId="299F340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5B9A9E9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anìdín</w:t>
            </w:r>
            <w:proofErr w:type="spellEnd"/>
          </w:p>
        </w:tc>
      </w:tr>
      <w:tr w:rsidR="009A3521" w:rsidRPr="005958DD" w14:paraId="48D99C69" w14:textId="77777777" w:rsidTr="0021620A">
        <w:tc>
          <w:tcPr>
            <w:tcW w:w="419" w:type="dxa"/>
          </w:tcPr>
          <w:p w14:paraId="3631D94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169443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E6BFB5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people</w:t>
            </w:r>
          </w:p>
        </w:tc>
        <w:tc>
          <w:tcPr>
            <w:tcW w:w="428" w:type="dxa"/>
          </w:tcPr>
          <w:p w14:paraId="7F969D0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01441D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these</w:t>
            </w:r>
          </w:p>
        </w:tc>
        <w:tc>
          <w:tcPr>
            <w:tcW w:w="820" w:type="dxa"/>
          </w:tcPr>
          <w:p w14:paraId="342E6C1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3F63EF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these people</w:t>
            </w:r>
          </w:p>
        </w:tc>
      </w:tr>
      <w:tr w:rsidR="009A3521" w:rsidRPr="005958DD" w14:paraId="2F9B751D" w14:textId="77777777" w:rsidTr="0021620A">
        <w:tc>
          <w:tcPr>
            <w:tcW w:w="419" w:type="dxa"/>
          </w:tcPr>
          <w:p w14:paraId="5F52418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1A8F2F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97EEC6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53F846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0C6652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623D3A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77A730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7D3999F0" w14:textId="77777777" w:rsidTr="0021620A">
        <w:tc>
          <w:tcPr>
            <w:tcW w:w="419" w:type="dxa"/>
          </w:tcPr>
          <w:p w14:paraId="79E89B6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B9E64E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34" w:type="dxa"/>
          </w:tcPr>
          <w:p w14:paraId="3692E66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428" w:type="dxa"/>
          </w:tcPr>
          <w:p w14:paraId="3C9D3B6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6FCDDA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ìdɛ́n</w:t>
            </w:r>
            <w:proofErr w:type="spellEnd"/>
          </w:p>
        </w:tc>
        <w:tc>
          <w:tcPr>
            <w:tcW w:w="820" w:type="dxa"/>
          </w:tcPr>
          <w:p w14:paraId="5DCFED1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CC85A3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anìdɛ́n</w:t>
            </w:r>
            <w:proofErr w:type="spellEnd"/>
          </w:p>
        </w:tc>
      </w:tr>
      <w:tr w:rsidR="009A3521" w:rsidRPr="005958DD" w14:paraId="34E108D6" w14:textId="77777777" w:rsidTr="0021620A">
        <w:tc>
          <w:tcPr>
            <w:tcW w:w="419" w:type="dxa"/>
          </w:tcPr>
          <w:p w14:paraId="25D3819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E1FBCB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296EB0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people</w:t>
            </w:r>
          </w:p>
        </w:tc>
        <w:tc>
          <w:tcPr>
            <w:tcW w:w="428" w:type="dxa"/>
          </w:tcPr>
          <w:p w14:paraId="52C2663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6D9536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those</w:t>
            </w:r>
          </w:p>
        </w:tc>
        <w:tc>
          <w:tcPr>
            <w:tcW w:w="820" w:type="dxa"/>
          </w:tcPr>
          <w:p w14:paraId="5A61926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C3B2AA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those people</w:t>
            </w:r>
          </w:p>
        </w:tc>
      </w:tr>
      <w:tr w:rsidR="009A3521" w:rsidRPr="005958DD" w14:paraId="5FDF33A1" w14:textId="77777777" w:rsidTr="0021620A">
        <w:tc>
          <w:tcPr>
            <w:tcW w:w="419" w:type="dxa"/>
          </w:tcPr>
          <w:p w14:paraId="381CD96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5CE02B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B4AF15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519355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31F9D2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EDBA4A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3B484DD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33BA42D7" w14:textId="77777777" w:rsidTr="0021620A">
        <w:tc>
          <w:tcPr>
            <w:tcW w:w="419" w:type="dxa"/>
          </w:tcPr>
          <w:p w14:paraId="10CC915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2F1698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g)</w:t>
            </w:r>
          </w:p>
        </w:tc>
        <w:tc>
          <w:tcPr>
            <w:tcW w:w="1834" w:type="dxa"/>
          </w:tcPr>
          <w:p w14:paraId="5269A06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428" w:type="dxa"/>
          </w:tcPr>
          <w:p w14:paraId="393C6DA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5E46B93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ɛŋa</w:t>
            </w:r>
            <w:proofErr w:type="spellEnd"/>
          </w:p>
        </w:tc>
        <w:tc>
          <w:tcPr>
            <w:tcW w:w="820" w:type="dxa"/>
          </w:tcPr>
          <w:p w14:paraId="5A3D4DB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7CDC8A8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ɔnɛŋa</w:t>
            </w:r>
            <w:proofErr w:type="spellEnd"/>
          </w:p>
        </w:tc>
      </w:tr>
      <w:tr w:rsidR="009A3521" w:rsidRPr="005958DD" w14:paraId="7FE0AEDF" w14:textId="77777777" w:rsidTr="0021620A">
        <w:tc>
          <w:tcPr>
            <w:tcW w:w="419" w:type="dxa"/>
          </w:tcPr>
          <w:p w14:paraId="0BA3132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A22082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6A04D6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person</w:t>
            </w:r>
          </w:p>
        </w:tc>
        <w:tc>
          <w:tcPr>
            <w:tcW w:w="428" w:type="dxa"/>
          </w:tcPr>
          <w:p w14:paraId="5EC59AC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DD030B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new</w:t>
            </w:r>
          </w:p>
        </w:tc>
        <w:tc>
          <w:tcPr>
            <w:tcW w:w="820" w:type="dxa"/>
          </w:tcPr>
          <w:p w14:paraId="16E8D31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CF5E1B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stranger</w:t>
            </w:r>
          </w:p>
        </w:tc>
      </w:tr>
      <w:tr w:rsidR="009A3521" w:rsidRPr="005958DD" w14:paraId="123BD3BD" w14:textId="77777777" w:rsidTr="0021620A">
        <w:tc>
          <w:tcPr>
            <w:tcW w:w="419" w:type="dxa"/>
          </w:tcPr>
          <w:p w14:paraId="69A1A43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925878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FCE278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2D04BD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BF9C44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7ECB85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F68601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5E51B84F" w14:textId="77777777" w:rsidTr="0021620A">
        <w:tc>
          <w:tcPr>
            <w:tcW w:w="419" w:type="dxa"/>
          </w:tcPr>
          <w:p w14:paraId="1C36AAB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840ED8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h)</w:t>
            </w:r>
          </w:p>
        </w:tc>
        <w:tc>
          <w:tcPr>
            <w:tcW w:w="1834" w:type="dxa"/>
          </w:tcPr>
          <w:p w14:paraId="6DE517D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ɔhunɛ</w:t>
            </w:r>
            <w:proofErr w:type="spellEnd"/>
          </w:p>
        </w:tc>
        <w:tc>
          <w:tcPr>
            <w:tcW w:w="428" w:type="dxa"/>
          </w:tcPr>
          <w:p w14:paraId="08D0EEE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 xml:space="preserve">+ </w:t>
            </w:r>
          </w:p>
        </w:tc>
        <w:tc>
          <w:tcPr>
            <w:tcW w:w="1669" w:type="dxa"/>
          </w:tcPr>
          <w:p w14:paraId="5268B16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idug</w:t>
            </w:r>
            <w:proofErr w:type="spellEnd"/>
          </w:p>
        </w:tc>
        <w:tc>
          <w:tcPr>
            <w:tcW w:w="820" w:type="dxa"/>
          </w:tcPr>
          <w:p w14:paraId="156ADF2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400015D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ɔhunídug</w:t>
            </w:r>
            <w:proofErr w:type="spellEnd"/>
          </w:p>
        </w:tc>
      </w:tr>
      <w:tr w:rsidR="009A3521" w:rsidRPr="005958DD" w14:paraId="6BB3B9C7" w14:textId="77777777" w:rsidTr="0021620A">
        <w:tc>
          <w:tcPr>
            <w:tcW w:w="419" w:type="dxa"/>
          </w:tcPr>
          <w:p w14:paraId="0018902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9601A9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6E9D41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tree</w:t>
            </w:r>
          </w:p>
        </w:tc>
        <w:tc>
          <w:tcPr>
            <w:tcW w:w="428" w:type="dxa"/>
          </w:tcPr>
          <w:p w14:paraId="5379B89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FAC4575" w14:textId="6B445CE2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PL</w:t>
            </w:r>
            <w:r w:rsidR="00716D73">
              <w:rPr>
                <w:rFonts w:ascii="Doulos SIL" w:hAnsi="Doulos SIL" w:cs="Doulos SIL"/>
                <w:lang w:val="en-GB"/>
              </w:rPr>
              <w:t>\</w:t>
            </w:r>
            <w:r w:rsidRPr="005958DD">
              <w:rPr>
                <w:rFonts w:ascii="Doulos SIL" w:hAnsi="Doulos SIL" w:cs="Doulos SIL"/>
                <w:lang w:val="en-GB"/>
              </w:rPr>
              <w:t>big</w:t>
            </w:r>
          </w:p>
        </w:tc>
        <w:tc>
          <w:tcPr>
            <w:tcW w:w="820" w:type="dxa"/>
          </w:tcPr>
          <w:p w14:paraId="0EF1A55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760128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big trees</w:t>
            </w:r>
          </w:p>
        </w:tc>
      </w:tr>
    </w:tbl>
    <w:p w14:paraId="5E8FE650" w14:textId="30A4E5BD" w:rsidR="00696E1D" w:rsidRPr="008513A0" w:rsidRDefault="009A3521" w:rsidP="008513A0">
      <w:pPr>
        <w:pStyle w:val="J-Bulletpoints"/>
        <w:rPr>
          <w:lang w:val="en-GB"/>
        </w:rPr>
      </w:pPr>
      <w:r>
        <w:rPr>
          <w:lang w:val="en-GB"/>
        </w:rPr>
        <w:lastRenderedPageBreak/>
        <w:t>Noun + nominal</w:t>
      </w:r>
      <w:r w:rsidR="00267A9E">
        <w:rPr>
          <w:lang w:val="en-GB"/>
        </w:rPr>
        <w:t xml:space="preserve"> constructions with /u/ </w:t>
      </w:r>
      <w:r w:rsidR="009E7472">
        <w:rPr>
          <w:lang w:val="en-GB"/>
        </w:rPr>
        <w:t>as</w:t>
      </w:r>
      <w:r w:rsidR="00267A9E">
        <w:rPr>
          <w:lang w:val="en-GB"/>
        </w:rPr>
        <w:t xml:space="preserve"> the first vowel</w:t>
      </w:r>
      <w:r w:rsidR="009E7472">
        <w:rPr>
          <w:lang w:val="en-GB"/>
        </w:rPr>
        <w:t xml:space="preserve">, however, display a minor deviation from that pattern. Data set </w:t>
      </w:r>
      <w:r>
        <w:rPr>
          <w:lang w:val="en-GB"/>
        </w:rPr>
        <w:t>3</w:t>
      </w:r>
      <w:r w:rsidR="009E7472">
        <w:rPr>
          <w:lang w:val="en-GB"/>
        </w:rPr>
        <w:t xml:space="preserve"> shows constructions with /u/ as V</w:t>
      </w:r>
      <w:r w:rsidR="009E7472" w:rsidRPr="009E7472">
        <w:rPr>
          <w:vertAlign w:val="subscript"/>
          <w:lang w:val="en-GB"/>
        </w:rPr>
        <w:t>1</w:t>
      </w:r>
      <w:r w:rsidR="009E7472">
        <w:rPr>
          <w:lang w:val="en-GB"/>
        </w:rPr>
        <w:t xml:space="preserve"> and changing V</w:t>
      </w:r>
      <w:r w:rsidR="009E7472" w:rsidRPr="009E7472">
        <w:rPr>
          <w:vertAlign w:val="subscript"/>
          <w:lang w:val="en-GB"/>
        </w:rPr>
        <w:t>2</w:t>
      </w:r>
      <w:r w:rsidR="009E7472">
        <w:rPr>
          <w:lang w:val="en-GB"/>
        </w:rPr>
        <w:t xml:space="preserve"> values that </w:t>
      </w:r>
      <w:proofErr w:type="gramStart"/>
      <w:r w:rsidR="009E7472">
        <w:rPr>
          <w:lang w:val="en-GB"/>
        </w:rPr>
        <w:t>are noted</w:t>
      </w:r>
      <w:proofErr w:type="gramEnd"/>
      <w:r w:rsidR="009E7472">
        <w:rPr>
          <w:lang w:val="en-GB"/>
        </w:rPr>
        <w:t xml:space="preserve"> in the last column.</w:t>
      </w:r>
      <w:r w:rsidR="00E22B7F">
        <w:rPr>
          <w:rStyle w:val="FootnoteReference"/>
          <w:lang w:val="en-GB"/>
        </w:rPr>
        <w:footnoteReference w:id="4"/>
      </w:r>
      <w:r w:rsidR="009E7472">
        <w:rPr>
          <w:lang w:val="en-GB"/>
        </w:rPr>
        <w:t xml:space="preserve"> The mentioned deviation can be found in </w:t>
      </w:r>
      <w:r>
        <w:rPr>
          <w:lang w:val="en-GB"/>
        </w:rPr>
        <w:t>3</w:t>
      </w:r>
      <w:r w:rsidR="009E7472">
        <w:rPr>
          <w:lang w:val="en-GB"/>
        </w:rPr>
        <w:t xml:space="preserve">d) where the second of the two vowels is deleted instead of the first one. This occurs in a construction, where </w:t>
      </w:r>
      <w:r w:rsidR="009E7472" w:rsidRPr="00E22B7F">
        <w:rPr>
          <w:lang w:val="en-GB"/>
        </w:rPr>
        <w:t>V</w:t>
      </w:r>
      <w:r w:rsidR="00E22B7F" w:rsidRPr="00E22B7F">
        <w:rPr>
          <w:vertAlign w:val="subscript"/>
          <w:lang w:val="en-GB"/>
        </w:rPr>
        <w:t>2</w:t>
      </w:r>
      <w:r w:rsidR="00E22B7F" w:rsidRPr="00E22B7F">
        <w:rPr>
          <w:lang w:val="en-GB"/>
        </w:rPr>
        <w:t xml:space="preserve"> </w:t>
      </w:r>
      <w:r w:rsidR="009E7472" w:rsidRPr="00E22B7F">
        <w:rPr>
          <w:lang w:val="en-GB"/>
        </w:rPr>
        <w:t>has</w:t>
      </w:r>
      <w:r w:rsidR="009E7472" w:rsidRPr="009E7472">
        <w:rPr>
          <w:lang w:val="en-GB"/>
        </w:rPr>
        <w:t xml:space="preserve"> the v</w:t>
      </w:r>
      <w:r w:rsidR="009E7472">
        <w:rPr>
          <w:lang w:val="en-GB"/>
        </w:rPr>
        <w:t>alue /</w:t>
      </w:r>
      <w:proofErr w:type="spellStart"/>
      <w:r w:rsidR="009E7472">
        <w:rPr>
          <w:lang w:val="en-GB"/>
        </w:rPr>
        <w:t>i</w:t>
      </w:r>
      <w:proofErr w:type="spellEnd"/>
      <w:r w:rsidR="009E7472">
        <w:rPr>
          <w:lang w:val="en-GB"/>
        </w:rPr>
        <w:t xml:space="preserve">/. </w:t>
      </w:r>
      <w:r w:rsidR="00E22B7F">
        <w:rPr>
          <w:lang w:val="en-GB"/>
        </w:rPr>
        <w:t>Other constructions with /u/ as V</w:t>
      </w:r>
      <w:r w:rsidR="00E22B7F">
        <w:rPr>
          <w:vertAlign w:val="subscript"/>
          <w:lang w:val="en-GB"/>
        </w:rPr>
        <w:t xml:space="preserve">1 </w:t>
      </w:r>
      <w:r w:rsidR="00E22B7F" w:rsidRPr="00E22B7F">
        <w:rPr>
          <w:lang w:val="en-GB"/>
        </w:rPr>
        <w:t>and /</w:t>
      </w:r>
      <w:proofErr w:type="spellStart"/>
      <w:r w:rsidR="00E22B7F" w:rsidRPr="00E22B7F">
        <w:rPr>
          <w:lang w:val="en-GB"/>
        </w:rPr>
        <w:t>i</w:t>
      </w:r>
      <w:proofErr w:type="spellEnd"/>
      <w:r w:rsidR="00E22B7F" w:rsidRPr="00E22B7F">
        <w:rPr>
          <w:lang w:val="en-GB"/>
        </w:rPr>
        <w:t>/ as V</w:t>
      </w:r>
      <w:r w:rsidR="00E22B7F">
        <w:rPr>
          <w:vertAlign w:val="subscript"/>
          <w:lang w:val="en-GB"/>
        </w:rPr>
        <w:t xml:space="preserve">2 </w:t>
      </w:r>
      <w:proofErr w:type="gramStart"/>
      <w:r w:rsidR="00E22B7F">
        <w:rPr>
          <w:lang w:val="en-GB"/>
        </w:rPr>
        <w:t>are given</w:t>
      </w:r>
      <w:proofErr w:type="gramEnd"/>
      <w:r w:rsidR="00E22B7F">
        <w:rPr>
          <w:lang w:val="en-GB"/>
        </w:rPr>
        <w:t xml:space="preserve"> in data set </w:t>
      </w:r>
      <w:r>
        <w:rPr>
          <w:lang w:val="en-GB"/>
        </w:rPr>
        <w:t>4</w:t>
      </w:r>
      <w:r w:rsidR="00E22B7F">
        <w:rPr>
          <w:lang w:val="en-GB"/>
        </w:rPr>
        <w:t>. All attest the V</w:t>
      </w:r>
      <w:r w:rsidR="00E22B7F">
        <w:rPr>
          <w:vertAlign w:val="subscript"/>
          <w:lang w:val="en-GB"/>
        </w:rPr>
        <w:t>2</w:t>
      </w:r>
      <w:r w:rsidR="00E22B7F" w:rsidRPr="009A3521">
        <w:rPr>
          <w:lang w:val="en-GB"/>
        </w:rPr>
        <w:t xml:space="preserve"> deletion. </w:t>
      </w:r>
      <w:r w:rsidR="008513A0">
        <w:rPr>
          <w:lang w:val="en-GB"/>
        </w:rPr>
        <w:t>This V</w:t>
      </w:r>
      <w:r w:rsidR="008513A0">
        <w:rPr>
          <w:vertAlign w:val="subscript"/>
          <w:lang w:val="en-GB"/>
        </w:rPr>
        <w:t xml:space="preserve">2 </w:t>
      </w:r>
      <w:r w:rsidR="008513A0" w:rsidRPr="008513A0">
        <w:rPr>
          <w:lang w:val="en-GB"/>
        </w:rPr>
        <w:t xml:space="preserve">deletion </w:t>
      </w:r>
      <w:r w:rsidR="008513A0">
        <w:rPr>
          <w:lang w:val="en-GB"/>
        </w:rPr>
        <w:t xml:space="preserve">seems to only </w:t>
      </w:r>
      <w:proofErr w:type="gramStart"/>
      <w:r w:rsidR="008513A0">
        <w:rPr>
          <w:lang w:val="en-GB"/>
        </w:rPr>
        <w:t>be triggered</w:t>
      </w:r>
      <w:proofErr w:type="gramEnd"/>
      <w:r w:rsidR="008513A0">
        <w:rPr>
          <w:lang w:val="en-GB"/>
        </w:rPr>
        <w:t xml:space="preserve"> by /u/ as V</w:t>
      </w:r>
      <w:r w:rsidR="008513A0">
        <w:rPr>
          <w:vertAlign w:val="subscript"/>
          <w:lang w:val="en-GB"/>
        </w:rPr>
        <w:t>1</w:t>
      </w:r>
      <w:r w:rsidR="008513A0" w:rsidRPr="008513A0">
        <w:rPr>
          <w:lang w:val="en-GB"/>
        </w:rPr>
        <w:t>.</w:t>
      </w:r>
      <w:r w:rsidR="008513A0">
        <w:rPr>
          <w:lang w:val="en-GB"/>
        </w:rPr>
        <w:t xml:space="preserve"> Other vowels as V</w:t>
      </w:r>
      <w:r w:rsidR="008513A0">
        <w:rPr>
          <w:vertAlign w:val="subscript"/>
          <w:lang w:val="en-GB"/>
        </w:rPr>
        <w:t>1</w:t>
      </w:r>
      <w:r w:rsidR="008513A0" w:rsidRPr="008513A0">
        <w:rPr>
          <w:lang w:val="en-GB"/>
        </w:rPr>
        <w:t xml:space="preserve"> in combination with /</w:t>
      </w:r>
      <w:proofErr w:type="spellStart"/>
      <w:r w:rsidR="008513A0" w:rsidRPr="008513A0">
        <w:rPr>
          <w:lang w:val="en-GB"/>
        </w:rPr>
        <w:t>i</w:t>
      </w:r>
      <w:proofErr w:type="spellEnd"/>
      <w:r w:rsidR="008513A0" w:rsidRPr="008513A0">
        <w:rPr>
          <w:lang w:val="en-GB"/>
        </w:rPr>
        <w:t xml:space="preserve">/ as </w:t>
      </w:r>
      <w:r w:rsidR="008513A0">
        <w:rPr>
          <w:lang w:val="en-GB"/>
        </w:rPr>
        <w:t>V</w:t>
      </w:r>
      <w:r w:rsidR="008513A0">
        <w:rPr>
          <w:vertAlign w:val="subscript"/>
          <w:lang w:val="en-GB"/>
        </w:rPr>
        <w:t>2</w:t>
      </w:r>
      <w:r w:rsidR="008513A0" w:rsidRPr="008513A0">
        <w:rPr>
          <w:lang w:val="en-GB"/>
        </w:rPr>
        <w:t xml:space="preserve"> d</w:t>
      </w:r>
      <w:r w:rsidR="008513A0">
        <w:rPr>
          <w:lang w:val="en-GB"/>
        </w:rPr>
        <w:t>o not result in a V</w:t>
      </w:r>
      <w:r w:rsidR="008513A0">
        <w:rPr>
          <w:vertAlign w:val="subscript"/>
          <w:lang w:val="en-GB"/>
        </w:rPr>
        <w:t>2</w:t>
      </w:r>
      <w:r w:rsidR="008513A0" w:rsidRPr="008513A0">
        <w:rPr>
          <w:lang w:val="en-GB"/>
        </w:rPr>
        <w:t xml:space="preserve"> </w:t>
      </w:r>
      <w:r w:rsidR="008513A0">
        <w:rPr>
          <w:lang w:val="en-GB"/>
        </w:rPr>
        <w:t>deletion (cf. 1b), 1e), 2b), 2e), 2f), 2h)). This weakens possible claims of /</w:t>
      </w:r>
      <w:proofErr w:type="spellStart"/>
      <w:r w:rsidR="008513A0">
        <w:rPr>
          <w:lang w:val="en-GB"/>
        </w:rPr>
        <w:t>i</w:t>
      </w:r>
      <w:proofErr w:type="spellEnd"/>
      <w:r w:rsidR="008513A0">
        <w:rPr>
          <w:lang w:val="en-GB"/>
        </w:rPr>
        <w:t>/ generally</w:t>
      </w:r>
      <w:r w:rsidR="009C3921">
        <w:rPr>
          <w:lang w:val="en-GB"/>
        </w:rPr>
        <w:t xml:space="preserve"> being</w:t>
      </w:r>
      <w:r w:rsidR="008513A0">
        <w:rPr>
          <w:lang w:val="en-GB"/>
        </w:rPr>
        <w:t xml:space="preserve"> a ‘weak’ vowel that tends to be deleted</w:t>
      </w:r>
      <w:r w:rsidR="009C3921">
        <w:rPr>
          <w:lang w:val="en-GB"/>
        </w:rPr>
        <w:t xml:space="preserve"> –</w:t>
      </w:r>
      <w:r w:rsidR="008513A0">
        <w:rPr>
          <w:lang w:val="en-GB"/>
        </w:rPr>
        <w:t xml:space="preserve"> as it is attested in </w:t>
      </w:r>
      <w:proofErr w:type="spellStart"/>
      <w:r w:rsidR="008513A0">
        <w:rPr>
          <w:lang w:val="en-GB"/>
        </w:rPr>
        <w:t>Yorùbá</w:t>
      </w:r>
      <w:proofErr w:type="spellEnd"/>
      <w:r w:rsidR="008513A0">
        <w:rPr>
          <w:lang w:val="en-GB"/>
        </w:rPr>
        <w:t xml:space="preserve"> </w:t>
      </w:r>
      <w:r w:rsidR="00AF6A5F">
        <w:rPr>
          <w:lang w:val="en-GB"/>
        </w:rPr>
        <w:fldChar w:fldCharType="begin" w:fldLock="1"/>
      </w:r>
      <w:r w:rsidR="00BD6C70">
        <w:rPr>
          <w:lang w:val="en-GB"/>
        </w:rPr>
        <w:instrText>ADDIN CSL_CITATION {"citationItems":[{"id":"ITEM-1","itemData":{"author":[{"dropping-particle":"","family":"Abiodun","given":"Michael Ajibola","non-dropping-particle":"","parse-names":false,"suffix":""}],"container-title":"Journal of Yorùbá Studies Association of Nigeria,","id":"ITEM-1","issue":"1","issued":{"date-parts":[["2004"]]},"page":"59-71","title":"A morpho-phonic account of vowel deletion in Yoruba","type":"article-journal","volume":"3"},"uris":["http://www.mendeley.com/documents/?uuid=d9f84f29-6a98-4df0-9470-7d66572eb200"]}],"mendeley":{"formattedCitation":"(Abiodun 2004)","plainTextFormattedCitation":"(Abiodun 2004)","previouslyFormattedCitation":"(Abiodun 2004)"},"properties":{"noteIndex":0},"schema":"https://github.com/citation-style-language/schema/raw/master/csl-citation.json"}</w:instrText>
      </w:r>
      <w:r w:rsidR="00AF6A5F">
        <w:rPr>
          <w:lang w:val="en-GB"/>
        </w:rPr>
        <w:fldChar w:fldCharType="separate"/>
      </w:r>
      <w:r w:rsidR="00AF6A5F" w:rsidRPr="00AF6A5F">
        <w:rPr>
          <w:noProof/>
          <w:lang w:val="en-GB"/>
        </w:rPr>
        <w:t>(Abiodun 2004)</w:t>
      </w:r>
      <w:r w:rsidR="00AF6A5F">
        <w:rPr>
          <w:lang w:val="en-GB"/>
        </w:rPr>
        <w:fldChar w:fldCharType="end"/>
      </w:r>
      <w:r w:rsidR="00126595">
        <w:rPr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25"/>
        <w:gridCol w:w="1813"/>
        <w:gridCol w:w="428"/>
        <w:gridCol w:w="1652"/>
        <w:gridCol w:w="704"/>
        <w:gridCol w:w="2658"/>
        <w:gridCol w:w="283"/>
        <w:gridCol w:w="980"/>
      </w:tblGrid>
      <w:tr w:rsidR="001F70A3" w:rsidRPr="005958DD" w14:paraId="23876B14" w14:textId="77777777" w:rsidTr="005958DD">
        <w:tc>
          <w:tcPr>
            <w:tcW w:w="417" w:type="dxa"/>
          </w:tcPr>
          <w:p w14:paraId="14D76A16" w14:textId="13AD5F16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70D928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4EBC0CC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F431B2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6C75F12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3B219CD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629487D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72C300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53C409B" w14:textId="3CA8C672" w:rsidR="001F70A3" w:rsidRPr="00910378" w:rsidRDefault="005958DD" w:rsidP="001F70A3">
            <w:pPr>
              <w:pStyle w:val="NoSpacing"/>
              <w:jc w:val="center"/>
            </w:pPr>
            <w:r>
              <w:rPr>
                <w:rFonts w:ascii="Doulos SIL" w:hAnsi="Doulos SIL" w:cs="Doulos SIL"/>
                <w:lang w:val="en-GB"/>
              </w:rPr>
              <w:t>V</w:t>
            </w:r>
            <w:r w:rsidRPr="005958DD">
              <w:rPr>
                <w:rFonts w:ascii="Doulos SIL" w:hAnsi="Doulos SIL" w:cs="Doulos SIL"/>
                <w:vertAlign w:val="subscript"/>
                <w:lang w:val="en-GB"/>
              </w:rPr>
              <w:t>2</w:t>
            </w:r>
          </w:p>
        </w:tc>
      </w:tr>
      <w:tr w:rsidR="001F70A3" w:rsidRPr="005958DD" w14:paraId="7EE5D0EE" w14:textId="77777777" w:rsidTr="005958DD">
        <w:tc>
          <w:tcPr>
            <w:tcW w:w="417" w:type="dxa"/>
          </w:tcPr>
          <w:p w14:paraId="1D239FFB" w14:textId="265DE0FD" w:rsidR="001F70A3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3</w:t>
            </w:r>
          </w:p>
        </w:tc>
        <w:tc>
          <w:tcPr>
            <w:tcW w:w="425" w:type="dxa"/>
          </w:tcPr>
          <w:p w14:paraId="7ABD1F1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445FD84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BF90AE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0C2474C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6DA17C04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671F9159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4117F2C0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EC88D69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11356E5C" w14:textId="77777777" w:rsidTr="005958DD">
        <w:tc>
          <w:tcPr>
            <w:tcW w:w="417" w:type="dxa"/>
          </w:tcPr>
          <w:p w14:paraId="518D27D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F3EDDE4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13" w:type="dxa"/>
          </w:tcPr>
          <w:p w14:paraId="19D34BCC" w14:textId="7130554D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5A0F8E0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21C86FDF" w14:textId="23D7EBCF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áj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́-no</w:t>
            </w:r>
          </w:p>
        </w:tc>
        <w:tc>
          <w:tcPr>
            <w:tcW w:w="704" w:type="dxa"/>
          </w:tcPr>
          <w:p w14:paraId="217882D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7417C15" w14:textId="43E8B7D9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onʷ</w:t>
            </w:r>
            <w:r w:rsidR="005958DD" w:rsidRPr="005958DD">
              <w:rPr>
                <w:rFonts w:ascii="Doulos SIL" w:hAnsi="Doulos SIL" w:cs="Doulos SIL"/>
                <w:lang w:val="en-GB"/>
              </w:rPr>
              <w:t>áj́no</w:t>
            </w:r>
            <w:proofErr w:type="spellEnd"/>
          </w:p>
        </w:tc>
        <w:tc>
          <w:tcPr>
            <w:tcW w:w="283" w:type="dxa"/>
          </w:tcPr>
          <w:p w14:paraId="1641E7A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960CA15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/a/</w:t>
            </w:r>
          </w:p>
        </w:tc>
      </w:tr>
      <w:tr w:rsidR="001F70A3" w:rsidRPr="005958DD" w14:paraId="26EF307B" w14:textId="77777777" w:rsidTr="005958DD">
        <w:tc>
          <w:tcPr>
            <w:tcW w:w="417" w:type="dxa"/>
          </w:tcPr>
          <w:p w14:paraId="49D77419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98DB12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7BD22FB5" w14:textId="21AEE3B9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497D2D5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62411C60" w14:textId="19F757AA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mother</w:t>
            </w:r>
            <w:r w:rsidR="001F70A3" w:rsidRPr="005958DD">
              <w:rPr>
                <w:rFonts w:ascii="Doulos SIL" w:hAnsi="Doulos SIL" w:cs="Doulos SIL"/>
                <w:lang w:val="en-GB"/>
              </w:rPr>
              <w:t>-my</w:t>
            </w:r>
          </w:p>
        </w:tc>
        <w:tc>
          <w:tcPr>
            <w:tcW w:w="704" w:type="dxa"/>
          </w:tcPr>
          <w:p w14:paraId="76EA6A6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A02232E" w14:textId="3D843078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 xml:space="preserve">my </w:t>
            </w:r>
            <w:r w:rsidR="00267A9E">
              <w:rPr>
                <w:rFonts w:ascii="Doulos SIL" w:hAnsi="Doulos SIL" w:cs="Doulos SIL"/>
                <w:lang w:val="en-GB"/>
              </w:rPr>
              <w:t>mother</w:t>
            </w:r>
            <w:r w:rsidRPr="005958DD">
              <w:rPr>
                <w:rFonts w:ascii="Doulos SIL" w:hAnsi="Doulos SIL" w:cs="Doulos SIL"/>
                <w:lang w:val="en-GB"/>
              </w:rPr>
              <w:t xml:space="preserve">’s </w:t>
            </w:r>
            <w:r w:rsidR="00267A9E"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283" w:type="dxa"/>
          </w:tcPr>
          <w:p w14:paraId="5F0C631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94353B5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6D4972F5" w14:textId="77777777" w:rsidTr="005958DD">
        <w:tc>
          <w:tcPr>
            <w:tcW w:w="417" w:type="dxa"/>
          </w:tcPr>
          <w:p w14:paraId="41239D8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E5FECE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1110737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F29BD39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3F4D0142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8361AB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EACB5B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62C47E14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725B97B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47DF28EF" w14:textId="77777777" w:rsidTr="005958DD">
        <w:tc>
          <w:tcPr>
            <w:tcW w:w="417" w:type="dxa"/>
          </w:tcPr>
          <w:p w14:paraId="35CC019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E65B69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13" w:type="dxa"/>
          </w:tcPr>
          <w:p w14:paraId="4F1A127F" w14:textId="519E017A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36447DF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7CA10873" w14:textId="5D4C1BC0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ɛna</w:t>
            </w:r>
            <w:proofErr w:type="spellEnd"/>
          </w:p>
        </w:tc>
        <w:tc>
          <w:tcPr>
            <w:tcW w:w="704" w:type="dxa"/>
          </w:tcPr>
          <w:p w14:paraId="48CE2BE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877D839" w14:textId="67C295D6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onʷɛ́na</w:t>
            </w:r>
            <w:proofErr w:type="spellEnd"/>
          </w:p>
        </w:tc>
        <w:tc>
          <w:tcPr>
            <w:tcW w:w="283" w:type="dxa"/>
          </w:tcPr>
          <w:p w14:paraId="18AED43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610A6E4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/ɛ/</w:t>
            </w:r>
          </w:p>
        </w:tc>
      </w:tr>
      <w:tr w:rsidR="001F70A3" w:rsidRPr="005958DD" w14:paraId="64710332" w14:textId="77777777" w:rsidTr="005958DD">
        <w:tc>
          <w:tcPr>
            <w:tcW w:w="417" w:type="dxa"/>
          </w:tcPr>
          <w:p w14:paraId="573223D4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9954F09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3005F000" w14:textId="6D8415F5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6ED500C5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C8B7E6C" w14:textId="3878EAA5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cow</w:t>
            </w:r>
          </w:p>
        </w:tc>
        <w:tc>
          <w:tcPr>
            <w:tcW w:w="704" w:type="dxa"/>
          </w:tcPr>
          <w:p w14:paraId="0E7DF4F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12C5C37" w14:textId="3BE4F7D7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the cow’s mouth</w:t>
            </w:r>
          </w:p>
        </w:tc>
        <w:tc>
          <w:tcPr>
            <w:tcW w:w="283" w:type="dxa"/>
          </w:tcPr>
          <w:p w14:paraId="6DDA565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C2F0F76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1EEABF89" w14:textId="77777777" w:rsidTr="005958DD">
        <w:tc>
          <w:tcPr>
            <w:tcW w:w="417" w:type="dxa"/>
          </w:tcPr>
          <w:p w14:paraId="5E94939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4EE0BE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3B4C4C4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918119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B66E19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24E8FF5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998DA9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1806A3D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1C8C998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289EB9F3" w14:textId="77777777" w:rsidTr="005958DD">
        <w:tc>
          <w:tcPr>
            <w:tcW w:w="417" w:type="dxa"/>
          </w:tcPr>
          <w:p w14:paraId="2EC2B32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E5FA479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13" w:type="dxa"/>
          </w:tcPr>
          <w:p w14:paraId="3635B6D6" w14:textId="4295242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45B3F36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238D9115" w14:textId="10ABFE2D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ebo</w:t>
            </w:r>
            <w:proofErr w:type="spellEnd"/>
          </w:p>
        </w:tc>
        <w:tc>
          <w:tcPr>
            <w:tcW w:w="704" w:type="dxa"/>
          </w:tcPr>
          <w:p w14:paraId="0903A43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6BC0177D" w14:textId="421CF0DF" w:rsidR="001F70A3" w:rsidRPr="005958DD" w:rsidRDefault="00425BE0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</w:t>
            </w:r>
            <w:r w:rsidR="001F70A3" w:rsidRPr="005958DD">
              <w:rPr>
                <w:rFonts w:ascii="Doulos SIL" w:hAnsi="Doulos SIL" w:cs="Doulos SIL"/>
                <w:lang w:val="en-GB"/>
              </w:rPr>
              <w:t>nébo</w:t>
            </w:r>
            <w:proofErr w:type="spellEnd"/>
          </w:p>
        </w:tc>
        <w:tc>
          <w:tcPr>
            <w:tcW w:w="283" w:type="dxa"/>
          </w:tcPr>
          <w:p w14:paraId="43520F1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E1AE3B7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/e/</w:t>
            </w:r>
          </w:p>
        </w:tc>
      </w:tr>
      <w:tr w:rsidR="001F70A3" w:rsidRPr="005958DD" w14:paraId="5F859707" w14:textId="77777777" w:rsidTr="005958DD">
        <w:tc>
          <w:tcPr>
            <w:tcW w:w="417" w:type="dxa"/>
          </w:tcPr>
          <w:p w14:paraId="6C506A4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40A1F2D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735AE513" w14:textId="33E14B84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0113010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511BAF47" w14:textId="502E0849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dog</w:t>
            </w:r>
          </w:p>
        </w:tc>
        <w:tc>
          <w:tcPr>
            <w:tcW w:w="704" w:type="dxa"/>
          </w:tcPr>
          <w:p w14:paraId="2E201E0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212D7CD7" w14:textId="27A6F186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dog’s mouth</w:t>
            </w:r>
          </w:p>
        </w:tc>
        <w:tc>
          <w:tcPr>
            <w:tcW w:w="283" w:type="dxa"/>
          </w:tcPr>
          <w:p w14:paraId="691B0CB5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DC37C55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25DD7359" w14:textId="77777777" w:rsidTr="005958DD">
        <w:tc>
          <w:tcPr>
            <w:tcW w:w="417" w:type="dxa"/>
          </w:tcPr>
          <w:p w14:paraId="22FFD2B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B42A06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56104990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9E2F15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251F3F2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3D08541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038FEE80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43BD51A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0F36E5B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264BD336" w14:textId="77777777" w:rsidTr="005958DD">
        <w:tc>
          <w:tcPr>
            <w:tcW w:w="417" w:type="dxa"/>
          </w:tcPr>
          <w:p w14:paraId="3B9EF27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BC80CCD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13" w:type="dxa"/>
          </w:tcPr>
          <w:p w14:paraId="24A00B50" w14:textId="2C2B179B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2ADEB2B0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3C79CD60" w14:textId="7C652ED5" w:rsidR="001F70A3" w:rsidRPr="005958DD" w:rsidRDefault="00004A9A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r w:rsidR="00267A9E">
              <w:rPr>
                <w:rFonts w:ascii="Doulos SIL" w:hAnsi="Doulos SIL" w:cs="Doulos SIL"/>
                <w:lang w:val="en-GB"/>
              </w:rPr>
              <w:t>ɲi</w:t>
            </w:r>
            <w:proofErr w:type="spellEnd"/>
          </w:p>
        </w:tc>
        <w:tc>
          <w:tcPr>
            <w:tcW w:w="704" w:type="dxa"/>
          </w:tcPr>
          <w:p w14:paraId="27C8A1A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56EDA1D0" w14:textId="1D72563F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onúɲi</w:t>
            </w:r>
            <w:proofErr w:type="spellEnd"/>
          </w:p>
        </w:tc>
        <w:tc>
          <w:tcPr>
            <w:tcW w:w="283" w:type="dxa"/>
          </w:tcPr>
          <w:p w14:paraId="756579D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100C9D5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1F70A3" w:rsidRPr="005958DD" w14:paraId="7BFE1CB0" w14:textId="77777777" w:rsidTr="005958DD">
        <w:tc>
          <w:tcPr>
            <w:tcW w:w="417" w:type="dxa"/>
          </w:tcPr>
          <w:p w14:paraId="45F2887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46B4DB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23918707" w14:textId="32C4C039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20F5E2B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1406A7A0" w14:textId="45B9BFAD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water</w:t>
            </w:r>
          </w:p>
        </w:tc>
        <w:tc>
          <w:tcPr>
            <w:tcW w:w="704" w:type="dxa"/>
          </w:tcPr>
          <w:p w14:paraId="5E595A3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24E81AC6" w14:textId="7F0F2DE8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water side</w:t>
            </w:r>
          </w:p>
        </w:tc>
        <w:tc>
          <w:tcPr>
            <w:tcW w:w="283" w:type="dxa"/>
          </w:tcPr>
          <w:p w14:paraId="7757E96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2A12B13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70AA7C2A" w14:textId="77777777" w:rsidTr="005958DD">
        <w:tc>
          <w:tcPr>
            <w:tcW w:w="417" w:type="dxa"/>
          </w:tcPr>
          <w:p w14:paraId="5E9F9342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AE13D8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1E02CCE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C7C41E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5F89E9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5DE9143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1BA856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B9DD74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158A478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5958DD" w:rsidRPr="005958DD" w14:paraId="1448C715" w14:textId="77777777" w:rsidTr="005958DD">
        <w:tc>
          <w:tcPr>
            <w:tcW w:w="417" w:type="dxa"/>
          </w:tcPr>
          <w:p w14:paraId="576A38BD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10F90A4" w14:textId="21516A34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g)</w:t>
            </w:r>
          </w:p>
        </w:tc>
        <w:tc>
          <w:tcPr>
            <w:tcW w:w="1813" w:type="dxa"/>
          </w:tcPr>
          <w:p w14:paraId="6D2C9F38" w14:textId="3762BB56" w:rsidR="005958DD" w:rsidRPr="005958DD" w:rsidRDefault="00267A9E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63E517A9" w14:textId="404F3EF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 xml:space="preserve">+ </w:t>
            </w:r>
          </w:p>
        </w:tc>
        <w:tc>
          <w:tcPr>
            <w:tcW w:w="1652" w:type="dxa"/>
          </w:tcPr>
          <w:p w14:paraId="66C99305" w14:textId="25A6B738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ɔ̀sɛ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́-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na</w:t>
            </w:r>
            <w:proofErr w:type="spellEnd"/>
          </w:p>
        </w:tc>
        <w:tc>
          <w:tcPr>
            <w:tcW w:w="704" w:type="dxa"/>
          </w:tcPr>
          <w:p w14:paraId="5E1A24D8" w14:textId="44DB0A73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C04603E" w14:textId="3217E77C" w:rsidR="005958DD" w:rsidRPr="005958DD" w:rsidRDefault="00267A9E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</w:t>
            </w:r>
            <w:r w:rsidR="005958DD" w:rsidRPr="005958DD">
              <w:rPr>
                <w:rFonts w:ascii="Doulos SIL" w:hAnsi="Doulos SIL" w:cs="Doulos SIL"/>
                <w:lang w:val="en-GB"/>
              </w:rPr>
              <w:t>ɔ̀sɛ́na</w:t>
            </w:r>
            <w:proofErr w:type="spellEnd"/>
          </w:p>
        </w:tc>
        <w:tc>
          <w:tcPr>
            <w:tcW w:w="283" w:type="dxa"/>
          </w:tcPr>
          <w:p w14:paraId="3EECE1F9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0A5D0D2" w14:textId="68BADB49" w:rsidR="005958DD" w:rsidRPr="005958DD" w:rsidRDefault="005958DD" w:rsidP="005958DD">
            <w:pPr>
              <w:pStyle w:val="NoSpacing"/>
              <w:jc w:val="center"/>
              <w:rPr>
                <w:rFonts w:ascii="Doulos SIL" w:hAnsi="Doulos SIL" w:cs="Doulos SIL"/>
                <w:lang w:val="de-DE"/>
              </w:rPr>
            </w:pPr>
            <w:r>
              <w:rPr>
                <w:rFonts w:ascii="Doulos SIL" w:hAnsi="Doulos SIL" w:cs="Doulos SIL"/>
                <w:lang w:val="de-DE"/>
              </w:rPr>
              <w:t>/ɔ/</w:t>
            </w:r>
          </w:p>
        </w:tc>
      </w:tr>
      <w:tr w:rsidR="005958DD" w:rsidRPr="005958DD" w14:paraId="33D7DD4B" w14:textId="77777777" w:rsidTr="005958DD">
        <w:tc>
          <w:tcPr>
            <w:tcW w:w="417" w:type="dxa"/>
          </w:tcPr>
          <w:p w14:paraId="470A2C59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C542341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72D9550B" w14:textId="05986F31" w:rsidR="005958DD" w:rsidRPr="005958DD" w:rsidRDefault="00267A9E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16A07E82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6221047" w14:textId="00FB2F58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father-my</w:t>
            </w:r>
          </w:p>
        </w:tc>
        <w:tc>
          <w:tcPr>
            <w:tcW w:w="704" w:type="dxa"/>
          </w:tcPr>
          <w:p w14:paraId="03D73F79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73AAC9F7" w14:textId="10013BDC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 xml:space="preserve">my father’s </w:t>
            </w:r>
            <w:r w:rsidR="00267A9E"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283" w:type="dxa"/>
          </w:tcPr>
          <w:p w14:paraId="7A12EDBB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3371971" w14:textId="639519C4" w:rsidR="005958DD" w:rsidRPr="005958DD" w:rsidRDefault="005958DD" w:rsidP="005958DD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181CA15D" w14:textId="77777777" w:rsidTr="005958DD">
        <w:tc>
          <w:tcPr>
            <w:tcW w:w="417" w:type="dxa"/>
          </w:tcPr>
          <w:p w14:paraId="7B51468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80BC9C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77482F8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75356D5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433703A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30948C3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4DD4E730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BB5ECE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D4E83A2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791A209B" w14:textId="77777777" w:rsidTr="005958DD">
        <w:tc>
          <w:tcPr>
            <w:tcW w:w="417" w:type="dxa"/>
          </w:tcPr>
          <w:p w14:paraId="1D673984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C16306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13" w:type="dxa"/>
          </w:tcPr>
          <w:p w14:paraId="1A4CBDA3" w14:textId="5F42D440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0D13C93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4B1C1DC0" w14:textId="0B244BE9" w:rsidR="001F70A3" w:rsidRPr="005958DD" w:rsidRDefault="005958DD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oɲo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́-no</w:t>
            </w:r>
          </w:p>
        </w:tc>
        <w:tc>
          <w:tcPr>
            <w:tcW w:w="704" w:type="dxa"/>
          </w:tcPr>
          <w:p w14:paraId="10AE1A8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023B92D8" w14:textId="4DDE6359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</w:t>
            </w:r>
            <w:r w:rsidR="005958DD">
              <w:rPr>
                <w:rFonts w:ascii="Doulos SIL" w:hAnsi="Doulos SIL" w:cs="Doulos SIL"/>
                <w:lang w:val="en-GB"/>
              </w:rPr>
              <w:t>óɲóno</w:t>
            </w:r>
            <w:proofErr w:type="spellEnd"/>
          </w:p>
        </w:tc>
        <w:tc>
          <w:tcPr>
            <w:tcW w:w="283" w:type="dxa"/>
          </w:tcPr>
          <w:p w14:paraId="427D22FD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5B4186E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/o/</w:t>
            </w:r>
          </w:p>
        </w:tc>
      </w:tr>
      <w:tr w:rsidR="001F70A3" w:rsidRPr="005958DD" w14:paraId="5987C254" w14:textId="77777777" w:rsidTr="005958DD">
        <w:tc>
          <w:tcPr>
            <w:tcW w:w="417" w:type="dxa"/>
          </w:tcPr>
          <w:p w14:paraId="7A61C2A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3768E7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46442B72" w14:textId="7422248D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4043817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8C99B66" w14:textId="52AEF71E" w:rsidR="001F70A3" w:rsidRPr="005958DD" w:rsidRDefault="005958DD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wife-my</w:t>
            </w:r>
          </w:p>
        </w:tc>
        <w:tc>
          <w:tcPr>
            <w:tcW w:w="704" w:type="dxa"/>
          </w:tcPr>
          <w:p w14:paraId="695B7F9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763B3858" w14:textId="7FDF8DBC" w:rsidR="001F70A3" w:rsidRPr="005958DD" w:rsidRDefault="005958DD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 xml:space="preserve">my wife’s </w:t>
            </w:r>
            <w:r w:rsidR="00267A9E"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283" w:type="dxa"/>
          </w:tcPr>
          <w:p w14:paraId="58ED7C6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9CA861D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E22B7F" w:rsidRPr="005958DD" w14:paraId="0CF8D814" w14:textId="77777777" w:rsidTr="005958DD">
        <w:tc>
          <w:tcPr>
            <w:tcW w:w="417" w:type="dxa"/>
          </w:tcPr>
          <w:p w14:paraId="00FDCF28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400EADA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523E8550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38D246B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18BAF0A5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56AEA043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04471EA2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376EDCBB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316CE65" w14:textId="77777777" w:rsidR="00E22B7F" w:rsidRPr="005958DD" w:rsidRDefault="00E22B7F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E22B7F" w:rsidRPr="005958DD" w14:paraId="057140E1" w14:textId="77777777" w:rsidTr="005958DD">
        <w:tc>
          <w:tcPr>
            <w:tcW w:w="417" w:type="dxa"/>
          </w:tcPr>
          <w:p w14:paraId="1C61ACE5" w14:textId="21086E5A" w:rsidR="00E22B7F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4</w:t>
            </w:r>
          </w:p>
        </w:tc>
        <w:tc>
          <w:tcPr>
            <w:tcW w:w="425" w:type="dxa"/>
          </w:tcPr>
          <w:p w14:paraId="6A328AB5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30002077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0FEA3F7D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892521D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1064E2C0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095BACC8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1D001DA5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87E0421" w14:textId="77777777" w:rsidR="00E22B7F" w:rsidRPr="005958DD" w:rsidRDefault="00E22B7F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E22B7F" w:rsidRPr="005958DD" w14:paraId="32025446" w14:textId="77777777" w:rsidTr="005958DD">
        <w:tc>
          <w:tcPr>
            <w:tcW w:w="417" w:type="dxa"/>
          </w:tcPr>
          <w:p w14:paraId="4FCE8AB6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1AC4328" w14:textId="55AAC743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13" w:type="dxa"/>
          </w:tcPr>
          <w:p w14:paraId="0899239C" w14:textId="6FD5A2F4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òkú</w:t>
            </w:r>
            <w:proofErr w:type="spellEnd"/>
          </w:p>
        </w:tc>
        <w:tc>
          <w:tcPr>
            <w:tcW w:w="428" w:type="dxa"/>
          </w:tcPr>
          <w:p w14:paraId="75F7D57C" w14:textId="71D966DE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3FC5F0A1" w14:textId="2963E4C8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iniŋ</w:t>
            </w:r>
            <w:proofErr w:type="spellEnd"/>
          </w:p>
        </w:tc>
        <w:tc>
          <w:tcPr>
            <w:tcW w:w="704" w:type="dxa"/>
          </w:tcPr>
          <w:p w14:paraId="27AD30A0" w14:textId="010F8F7F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3A2F1F53" w14:textId="27C826B6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òkúniŋ</w:t>
            </w:r>
            <w:proofErr w:type="spellEnd"/>
          </w:p>
        </w:tc>
        <w:tc>
          <w:tcPr>
            <w:tcW w:w="283" w:type="dxa"/>
          </w:tcPr>
          <w:p w14:paraId="3CD18BA5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DE70046" w14:textId="5D5D0432" w:rsidR="00E22B7F" w:rsidRPr="005958DD" w:rsidRDefault="009A3521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E22B7F" w:rsidRPr="005958DD" w14:paraId="77CFE912" w14:textId="77777777" w:rsidTr="005958DD">
        <w:tc>
          <w:tcPr>
            <w:tcW w:w="417" w:type="dxa"/>
          </w:tcPr>
          <w:p w14:paraId="082CB261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5C3EF08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38B5DDCC" w14:textId="0F07939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all</w:t>
            </w:r>
          </w:p>
        </w:tc>
        <w:tc>
          <w:tcPr>
            <w:tcW w:w="428" w:type="dxa"/>
          </w:tcPr>
          <w:p w14:paraId="340AB76C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1A2B7BAF" w14:textId="1EC5830A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thing</w:t>
            </w:r>
          </w:p>
        </w:tc>
        <w:tc>
          <w:tcPr>
            <w:tcW w:w="704" w:type="dxa"/>
          </w:tcPr>
          <w:p w14:paraId="1134AD10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2CDFF30A" w14:textId="500A5F0C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everything</w:t>
            </w:r>
          </w:p>
        </w:tc>
        <w:tc>
          <w:tcPr>
            <w:tcW w:w="283" w:type="dxa"/>
          </w:tcPr>
          <w:p w14:paraId="267B9143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D808DE1" w14:textId="77777777" w:rsidR="00E22B7F" w:rsidRPr="005958DD" w:rsidRDefault="00E22B7F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E22B7F" w:rsidRPr="005958DD" w14:paraId="6B0FFB94" w14:textId="77777777" w:rsidTr="005958DD">
        <w:tc>
          <w:tcPr>
            <w:tcW w:w="417" w:type="dxa"/>
          </w:tcPr>
          <w:p w14:paraId="3AA763E5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2B0125F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77BD999B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FBABA02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97EAB60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B817B1D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015CB71E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5CE9BA7C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DA416EB" w14:textId="77777777" w:rsidR="00E22B7F" w:rsidRPr="005958DD" w:rsidRDefault="00E22B7F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E22B7F" w:rsidRPr="005958DD" w14:paraId="687B0FA7" w14:textId="77777777" w:rsidTr="005958DD">
        <w:tc>
          <w:tcPr>
            <w:tcW w:w="417" w:type="dxa"/>
          </w:tcPr>
          <w:p w14:paraId="47EAB124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19A8554" w14:textId="7B6C910D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13" w:type="dxa"/>
          </w:tcPr>
          <w:p w14:paraId="6FF9936C" w14:textId="2D3848FA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òkú</w:t>
            </w:r>
            <w:proofErr w:type="spellEnd"/>
          </w:p>
        </w:tc>
        <w:tc>
          <w:tcPr>
            <w:tcW w:w="428" w:type="dxa"/>
          </w:tcPr>
          <w:p w14:paraId="54998102" w14:textId="32B330E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1FF6FD6C" w14:textId="405C01AA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igʷi</w:t>
            </w:r>
            <w:proofErr w:type="spellEnd"/>
          </w:p>
        </w:tc>
        <w:tc>
          <w:tcPr>
            <w:tcW w:w="704" w:type="dxa"/>
          </w:tcPr>
          <w:p w14:paraId="6164EDF3" w14:textId="24B8BE63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78097BAF" w14:textId="73C2937A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òkúgʷi</w:t>
            </w:r>
            <w:proofErr w:type="spellEnd"/>
          </w:p>
        </w:tc>
        <w:tc>
          <w:tcPr>
            <w:tcW w:w="283" w:type="dxa"/>
          </w:tcPr>
          <w:p w14:paraId="1EDAE4CF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E8892F8" w14:textId="5669E8B1" w:rsidR="00E22B7F" w:rsidRPr="005958DD" w:rsidRDefault="009A3521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E22B7F" w:rsidRPr="005958DD" w14:paraId="54221ED4" w14:textId="77777777" w:rsidTr="005958DD">
        <w:tc>
          <w:tcPr>
            <w:tcW w:w="417" w:type="dxa"/>
          </w:tcPr>
          <w:p w14:paraId="5A42CFD4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02BEF13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407F9DCB" w14:textId="206A8D15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all</w:t>
            </w:r>
          </w:p>
        </w:tc>
        <w:tc>
          <w:tcPr>
            <w:tcW w:w="428" w:type="dxa"/>
          </w:tcPr>
          <w:p w14:paraId="7AD5522E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64BE9BF4" w14:textId="01AD77CD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material</w:t>
            </w:r>
          </w:p>
        </w:tc>
        <w:tc>
          <w:tcPr>
            <w:tcW w:w="704" w:type="dxa"/>
          </w:tcPr>
          <w:p w14:paraId="7F71D98C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4DB3BE01" w14:textId="39A03CE3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all materials</w:t>
            </w:r>
          </w:p>
        </w:tc>
        <w:tc>
          <w:tcPr>
            <w:tcW w:w="283" w:type="dxa"/>
          </w:tcPr>
          <w:p w14:paraId="038D06CE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44AC987" w14:textId="77777777" w:rsidR="00E22B7F" w:rsidRPr="005958DD" w:rsidRDefault="00E22B7F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4BAAC13B" w14:textId="77777777" w:rsidTr="005958DD">
        <w:tc>
          <w:tcPr>
            <w:tcW w:w="417" w:type="dxa"/>
          </w:tcPr>
          <w:p w14:paraId="4294D565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2CB4D1F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2C5A7867" w14:textId="77777777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5C9CE9A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4A07B2DA" w14:textId="77777777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246524EC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7462F66" w14:textId="77777777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3A9548B4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C12E368" w14:textId="77777777" w:rsidR="009A3521" w:rsidRPr="005958DD" w:rsidRDefault="009A3521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5760A044" w14:textId="77777777" w:rsidTr="005958DD">
        <w:tc>
          <w:tcPr>
            <w:tcW w:w="417" w:type="dxa"/>
          </w:tcPr>
          <w:p w14:paraId="6AF3B694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2B034AB" w14:textId="23A79B46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13" w:type="dxa"/>
          </w:tcPr>
          <w:p w14:paraId="5CE142FC" w14:textId="47711012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ìtù</w:t>
            </w:r>
            <w:proofErr w:type="spellEnd"/>
          </w:p>
        </w:tc>
        <w:tc>
          <w:tcPr>
            <w:tcW w:w="428" w:type="dxa"/>
          </w:tcPr>
          <w:p w14:paraId="48D3A699" w14:textId="57824C31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7AAB0861" w14:textId="137FBC5C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ilibɔ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</w:t>
            </w:r>
          </w:p>
        </w:tc>
        <w:tc>
          <w:tcPr>
            <w:tcW w:w="704" w:type="dxa"/>
          </w:tcPr>
          <w:p w14:paraId="0E6D786A" w14:textId="2669C90D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18B121B3" w14:textId="653C88F7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ìtùlibɔ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</w:t>
            </w:r>
          </w:p>
        </w:tc>
        <w:tc>
          <w:tcPr>
            <w:tcW w:w="283" w:type="dxa"/>
          </w:tcPr>
          <w:p w14:paraId="5E66836D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DCCDDAB" w14:textId="3C4CAC23" w:rsidR="009A3521" w:rsidRPr="005958DD" w:rsidRDefault="009A3521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9A3521" w:rsidRPr="005958DD" w14:paraId="56B928C8" w14:textId="77777777" w:rsidTr="005958DD">
        <w:tc>
          <w:tcPr>
            <w:tcW w:w="417" w:type="dxa"/>
          </w:tcPr>
          <w:p w14:paraId="7961DB62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A2A348A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002E6861" w14:textId="44926C2C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heap</w:t>
            </w:r>
          </w:p>
        </w:tc>
        <w:tc>
          <w:tcPr>
            <w:tcW w:w="428" w:type="dxa"/>
          </w:tcPr>
          <w:p w14:paraId="0F670757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E914DA0" w14:textId="308E4C5F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cassava</w:t>
            </w:r>
          </w:p>
        </w:tc>
        <w:tc>
          <w:tcPr>
            <w:tcW w:w="704" w:type="dxa"/>
          </w:tcPr>
          <w:p w14:paraId="275BE41A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0B4A7192" w14:textId="740907C3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cassava heap</w:t>
            </w:r>
          </w:p>
        </w:tc>
        <w:tc>
          <w:tcPr>
            <w:tcW w:w="283" w:type="dxa"/>
          </w:tcPr>
          <w:p w14:paraId="41F3A363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ACFF364" w14:textId="77777777" w:rsidR="009A3521" w:rsidRPr="005958DD" w:rsidRDefault="009A3521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</w:tbl>
    <w:p w14:paraId="0ACCC421" w14:textId="77777777" w:rsidR="00C62AC9" w:rsidRDefault="00C62AC9" w:rsidP="00167F34">
      <w:pPr>
        <w:pStyle w:val="J-Body"/>
        <w:rPr>
          <w:lang w:val="en-GB"/>
        </w:rPr>
      </w:pPr>
    </w:p>
    <w:p w14:paraId="2394A25D" w14:textId="585688D9" w:rsidR="00BD5FB2" w:rsidRDefault="00696E1D" w:rsidP="00167F34">
      <w:pPr>
        <w:pStyle w:val="J-Body"/>
        <w:rPr>
          <w:lang w:val="en-GB"/>
        </w:rPr>
      </w:pPr>
      <w:r w:rsidRPr="00696E1D">
        <w:rPr>
          <w:lang w:val="en-GB"/>
        </w:rPr>
        <w:t>Out o</w:t>
      </w:r>
      <w:r>
        <w:rPr>
          <w:lang w:val="en-GB"/>
        </w:rPr>
        <w:t xml:space="preserve">f the eight possessive pronouns in </w:t>
      </w:r>
      <w:proofErr w:type="spellStart"/>
      <w:r>
        <w:rPr>
          <w:lang w:val="en-GB"/>
        </w:rPr>
        <w:t>Èkìròm</w:t>
      </w:r>
      <w:proofErr w:type="spellEnd"/>
      <w:r>
        <w:rPr>
          <w:lang w:val="en-GB"/>
        </w:rPr>
        <w:t xml:space="preserve">, five start with a vowel, which means they could </w:t>
      </w:r>
      <w:r w:rsidR="00BD5FB2">
        <w:rPr>
          <w:lang w:val="en-GB"/>
        </w:rPr>
        <w:t xml:space="preserve">theoretically </w:t>
      </w:r>
      <w:r>
        <w:rPr>
          <w:lang w:val="en-GB"/>
        </w:rPr>
        <w:t xml:space="preserve">also trigger vowel deletion. These </w:t>
      </w:r>
      <w:proofErr w:type="gramStart"/>
      <w:r>
        <w:rPr>
          <w:lang w:val="en-GB"/>
        </w:rPr>
        <w:t>are:</w:t>
      </w:r>
      <w:proofErr w:type="gramEnd"/>
      <w:r>
        <w:rPr>
          <w:lang w:val="en-GB"/>
        </w:rPr>
        <w:t xml:space="preserve"> 3SG.HUM ‘u’, 3SG.NHUM ‘ɛ’, 1PL ‘</w:t>
      </w:r>
      <w:proofErr w:type="spellStart"/>
      <w:r>
        <w:rPr>
          <w:lang w:val="en-GB"/>
        </w:rPr>
        <w:t>ès</w:t>
      </w:r>
      <w:proofErr w:type="spellEnd"/>
      <w:r>
        <w:rPr>
          <w:lang w:val="en-GB"/>
        </w:rPr>
        <w:t>’, 2PL ‘</w:t>
      </w:r>
      <w:proofErr w:type="spellStart"/>
      <w:r>
        <w:rPr>
          <w:lang w:val="en-GB"/>
        </w:rPr>
        <w:t>èn</w:t>
      </w:r>
      <w:proofErr w:type="spellEnd"/>
      <w:r>
        <w:rPr>
          <w:lang w:val="en-GB"/>
        </w:rPr>
        <w:t>’, and 3PL.NHUM ‘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>’.</w:t>
      </w:r>
      <w:r w:rsidR="00196B29">
        <w:rPr>
          <w:lang w:val="en-GB"/>
        </w:rPr>
        <w:t xml:space="preserve"> </w:t>
      </w:r>
      <w:r w:rsidR="00167F34">
        <w:rPr>
          <w:lang w:val="en-GB"/>
        </w:rPr>
        <w:t xml:space="preserve">Examples for noun + pronoun constructions </w:t>
      </w:r>
      <w:proofErr w:type="gramStart"/>
      <w:r w:rsidR="00167F34">
        <w:rPr>
          <w:lang w:val="en-GB"/>
        </w:rPr>
        <w:t>are displayed</w:t>
      </w:r>
      <w:proofErr w:type="gramEnd"/>
      <w:r w:rsidR="00167F34">
        <w:rPr>
          <w:lang w:val="en-GB"/>
        </w:rPr>
        <w:t xml:space="preserve"> in dataset 5.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425"/>
        <w:gridCol w:w="1834"/>
        <w:gridCol w:w="428"/>
        <w:gridCol w:w="1669"/>
        <w:gridCol w:w="820"/>
        <w:gridCol w:w="2693"/>
      </w:tblGrid>
      <w:tr w:rsidR="00696E1D" w:rsidRPr="005958DD" w14:paraId="4B1172DA" w14:textId="77777777" w:rsidTr="0021620A">
        <w:tc>
          <w:tcPr>
            <w:tcW w:w="419" w:type="dxa"/>
          </w:tcPr>
          <w:p w14:paraId="5889EBE6" w14:textId="0F0103B5" w:rsidR="00696E1D" w:rsidRPr="005958DD" w:rsidRDefault="009A352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5</w:t>
            </w:r>
          </w:p>
        </w:tc>
        <w:tc>
          <w:tcPr>
            <w:tcW w:w="425" w:type="dxa"/>
          </w:tcPr>
          <w:p w14:paraId="3E2BC04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F7C48F3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E074DF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948009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A4A4E6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FADD6AC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3D479608" w14:textId="77777777" w:rsidTr="0021620A">
        <w:tc>
          <w:tcPr>
            <w:tcW w:w="419" w:type="dxa"/>
          </w:tcPr>
          <w:p w14:paraId="734B1A0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331655B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390A0CC8" w14:textId="395BA0BE" w:rsidR="00696E1D" w:rsidRPr="005958DD" w:rsidRDefault="00FF6747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</w:t>
            </w:r>
            <w:r w:rsidR="00BD5FB2" w:rsidRPr="005958DD">
              <w:rPr>
                <w:rFonts w:ascii="Doulos SIL" w:hAnsi="Doulos SIL" w:cs="Doulos SIL"/>
                <w:lang w:val="en-GB"/>
              </w:rPr>
              <w:t>dè</w:t>
            </w:r>
            <w:proofErr w:type="spellEnd"/>
          </w:p>
        </w:tc>
        <w:tc>
          <w:tcPr>
            <w:tcW w:w="428" w:type="dxa"/>
          </w:tcPr>
          <w:p w14:paraId="51991B63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9BC90C9" w14:textId="09D1DD18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u</w:t>
            </w:r>
          </w:p>
        </w:tc>
        <w:tc>
          <w:tcPr>
            <w:tcW w:w="820" w:type="dxa"/>
          </w:tcPr>
          <w:p w14:paraId="520B577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18277887" w14:textId="106AAC8C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òdèu</w:t>
            </w:r>
            <w:proofErr w:type="spellEnd"/>
          </w:p>
        </w:tc>
      </w:tr>
      <w:tr w:rsidR="00696E1D" w:rsidRPr="005958DD" w14:paraId="63E16638" w14:textId="77777777" w:rsidTr="0021620A">
        <w:tc>
          <w:tcPr>
            <w:tcW w:w="419" w:type="dxa"/>
          </w:tcPr>
          <w:p w14:paraId="7E53733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277FBA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FFE9E2C" w14:textId="77FBEB33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stool</w:t>
            </w:r>
          </w:p>
        </w:tc>
        <w:tc>
          <w:tcPr>
            <w:tcW w:w="428" w:type="dxa"/>
          </w:tcPr>
          <w:p w14:paraId="5606C9A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D7343C4" w14:textId="6FD3954E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her/his</w:t>
            </w:r>
          </w:p>
        </w:tc>
        <w:tc>
          <w:tcPr>
            <w:tcW w:w="820" w:type="dxa"/>
          </w:tcPr>
          <w:p w14:paraId="29FB9B35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347E1466" w14:textId="238E81B6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her/his stool</w:t>
            </w:r>
          </w:p>
        </w:tc>
      </w:tr>
      <w:tr w:rsidR="00696E1D" w:rsidRPr="005958DD" w14:paraId="12F69E44" w14:textId="77777777" w:rsidTr="0021620A">
        <w:tc>
          <w:tcPr>
            <w:tcW w:w="419" w:type="dxa"/>
          </w:tcPr>
          <w:p w14:paraId="591B520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826AEA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F07543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737E055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65A608D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DAE633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62134E3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47BF02B9" w14:textId="77777777" w:rsidTr="0021620A">
        <w:tc>
          <w:tcPr>
            <w:tcW w:w="419" w:type="dxa"/>
          </w:tcPr>
          <w:p w14:paraId="1A225A3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2EBBCB5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18B34598" w14:textId="0ED1AE60" w:rsidR="00696E1D" w:rsidRPr="005958DD" w:rsidRDefault="00FF6747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</w:t>
            </w:r>
            <w:r w:rsidR="00BD5FB2" w:rsidRPr="005958DD">
              <w:rPr>
                <w:rFonts w:ascii="Doulos SIL" w:hAnsi="Doulos SIL" w:cs="Doulos SIL"/>
                <w:lang w:val="en-GB"/>
              </w:rPr>
              <w:t>li</w:t>
            </w:r>
            <w:proofErr w:type="spellEnd"/>
          </w:p>
        </w:tc>
        <w:tc>
          <w:tcPr>
            <w:tcW w:w="428" w:type="dxa"/>
          </w:tcPr>
          <w:p w14:paraId="3081A9E4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95F6937" w14:textId="6B96AA27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u</w:t>
            </w:r>
          </w:p>
        </w:tc>
        <w:tc>
          <w:tcPr>
            <w:tcW w:w="820" w:type="dxa"/>
          </w:tcPr>
          <w:p w14:paraId="5C545791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2AB047CB" w14:textId="2E5E87FB" w:rsidR="00696E1D" w:rsidRPr="005958DD" w:rsidRDefault="00425BE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</w:t>
            </w:r>
            <w:r w:rsidR="009A3521">
              <w:rPr>
                <w:rFonts w:ascii="Doulos SIL" w:hAnsi="Doulos SIL" w:cs="Doulos SIL"/>
                <w:lang w:val="en-GB"/>
              </w:rPr>
              <w:t>̀</w:t>
            </w:r>
            <w:r w:rsidR="00BD5FB2" w:rsidRPr="005958DD">
              <w:rPr>
                <w:rFonts w:ascii="Doulos SIL" w:hAnsi="Doulos SIL" w:cs="Doulos SIL"/>
                <w:lang w:val="en-GB"/>
              </w:rPr>
              <w:t>lúu</w:t>
            </w:r>
            <w:proofErr w:type="spellEnd"/>
          </w:p>
        </w:tc>
      </w:tr>
      <w:tr w:rsidR="00696E1D" w:rsidRPr="005958DD" w14:paraId="1636B22A" w14:textId="77777777" w:rsidTr="0021620A">
        <w:tc>
          <w:tcPr>
            <w:tcW w:w="419" w:type="dxa"/>
          </w:tcPr>
          <w:p w14:paraId="05D8541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71ECAE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359C904" w14:textId="46CF9D49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cloth</w:t>
            </w:r>
          </w:p>
        </w:tc>
        <w:tc>
          <w:tcPr>
            <w:tcW w:w="428" w:type="dxa"/>
          </w:tcPr>
          <w:p w14:paraId="36818FE5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37A1E2F" w14:textId="35D6C01E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her/his</w:t>
            </w:r>
          </w:p>
        </w:tc>
        <w:tc>
          <w:tcPr>
            <w:tcW w:w="820" w:type="dxa"/>
          </w:tcPr>
          <w:p w14:paraId="1EE4AA5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4566DCF0" w14:textId="5386FB12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her/his cloth</w:t>
            </w:r>
          </w:p>
        </w:tc>
      </w:tr>
      <w:tr w:rsidR="00696E1D" w:rsidRPr="005958DD" w14:paraId="59C66524" w14:textId="77777777" w:rsidTr="0021620A">
        <w:tc>
          <w:tcPr>
            <w:tcW w:w="419" w:type="dxa"/>
          </w:tcPr>
          <w:p w14:paraId="4B5DB9F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5B4283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B77F756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45875E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60B0330D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2A3578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F61E62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0F00D5CD" w14:textId="77777777" w:rsidTr="0021620A">
        <w:tc>
          <w:tcPr>
            <w:tcW w:w="419" w:type="dxa"/>
          </w:tcPr>
          <w:p w14:paraId="2B22F82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7970DD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34" w:type="dxa"/>
          </w:tcPr>
          <w:p w14:paraId="78F9EB5B" w14:textId="095DAF9B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</w:t>
            </w:r>
            <w:proofErr w:type="spellEnd"/>
          </w:p>
        </w:tc>
        <w:tc>
          <w:tcPr>
            <w:tcW w:w="428" w:type="dxa"/>
          </w:tcPr>
          <w:p w14:paraId="26C6F99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3A612517" w14:textId="400E405F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ɛ</w:t>
            </w:r>
          </w:p>
        </w:tc>
        <w:tc>
          <w:tcPr>
            <w:tcW w:w="820" w:type="dxa"/>
          </w:tcPr>
          <w:p w14:paraId="3BD8AF0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2BFB148" w14:textId="16C7496B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iʃɛ</w:t>
            </w:r>
            <w:proofErr w:type="spellEnd"/>
            <w:r w:rsidR="009A3521">
              <w:rPr>
                <w:rFonts w:ascii="Doulos SIL" w:hAnsi="Doulos SIL" w:cs="Doulos SIL"/>
                <w:lang w:val="en-GB"/>
              </w:rPr>
              <w:t xml:space="preserve">́ / </w:t>
            </w:r>
            <w:proofErr w:type="spellStart"/>
            <w:r w:rsidR="009A3521">
              <w:rPr>
                <w:rFonts w:ascii="Doulos SIL" w:hAnsi="Doulos SIL" w:cs="Doulos SIL"/>
                <w:lang w:val="en-GB"/>
              </w:rPr>
              <w:t>iʃɛ́ɛ</w:t>
            </w:r>
            <w:proofErr w:type="spellEnd"/>
            <w:r w:rsidR="009A3521">
              <w:rPr>
                <w:rStyle w:val="FootnoteReference"/>
                <w:rFonts w:ascii="Doulos SIL" w:hAnsi="Doulos SIL" w:cs="Doulos SIL"/>
                <w:lang w:val="en-GB"/>
              </w:rPr>
              <w:footnoteReference w:id="5"/>
            </w:r>
          </w:p>
        </w:tc>
      </w:tr>
      <w:tr w:rsidR="00696E1D" w:rsidRPr="005958DD" w14:paraId="60C9139A" w14:textId="77777777" w:rsidTr="0021620A">
        <w:tc>
          <w:tcPr>
            <w:tcW w:w="419" w:type="dxa"/>
          </w:tcPr>
          <w:p w14:paraId="2E16C74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AE6F8C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9E2E746" w14:textId="36FB6D04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house</w:t>
            </w:r>
          </w:p>
        </w:tc>
        <w:tc>
          <w:tcPr>
            <w:tcW w:w="428" w:type="dxa"/>
          </w:tcPr>
          <w:p w14:paraId="20CF415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A0BA44A" w14:textId="1968EA08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it</w:t>
            </w:r>
          </w:p>
        </w:tc>
        <w:tc>
          <w:tcPr>
            <w:tcW w:w="820" w:type="dxa"/>
          </w:tcPr>
          <w:p w14:paraId="3BAA8F5D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94AAC84" w14:textId="126AB9D5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its house</w:t>
            </w:r>
          </w:p>
        </w:tc>
      </w:tr>
      <w:tr w:rsidR="00696E1D" w:rsidRPr="005958DD" w14:paraId="7CE59474" w14:textId="77777777" w:rsidTr="0021620A">
        <w:tc>
          <w:tcPr>
            <w:tcW w:w="419" w:type="dxa"/>
          </w:tcPr>
          <w:p w14:paraId="1D01D80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AC88F21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B27CCFE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0EFE43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E1412A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31CCC1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2CD669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32ED4986" w14:textId="77777777" w:rsidTr="0021620A">
        <w:tc>
          <w:tcPr>
            <w:tcW w:w="419" w:type="dxa"/>
          </w:tcPr>
          <w:p w14:paraId="0E7D320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3F53B8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34" w:type="dxa"/>
          </w:tcPr>
          <w:p w14:paraId="21FA06C9" w14:textId="54AFA26D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iʃomo</w:t>
            </w:r>
            <w:proofErr w:type="spellEnd"/>
          </w:p>
        </w:tc>
        <w:tc>
          <w:tcPr>
            <w:tcW w:w="428" w:type="dxa"/>
          </w:tcPr>
          <w:p w14:paraId="0FE304F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1343520D" w14:textId="5FE3A64A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ès</w:t>
            </w:r>
            <w:proofErr w:type="spellEnd"/>
          </w:p>
        </w:tc>
        <w:tc>
          <w:tcPr>
            <w:tcW w:w="820" w:type="dxa"/>
          </w:tcPr>
          <w:p w14:paraId="18AF850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208F4240" w14:textId="6D25E2A4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iʃomes</w:t>
            </w:r>
            <w:proofErr w:type="spellEnd"/>
          </w:p>
        </w:tc>
      </w:tr>
      <w:tr w:rsidR="00696E1D" w:rsidRPr="005958DD" w14:paraId="29236077" w14:textId="77777777" w:rsidTr="0021620A">
        <w:tc>
          <w:tcPr>
            <w:tcW w:w="419" w:type="dxa"/>
          </w:tcPr>
          <w:p w14:paraId="542A5CF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83D4DE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2E2F035" w14:textId="1F415890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farm</w:t>
            </w:r>
          </w:p>
        </w:tc>
        <w:tc>
          <w:tcPr>
            <w:tcW w:w="428" w:type="dxa"/>
          </w:tcPr>
          <w:p w14:paraId="3726182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B79E736" w14:textId="6E8DA7DF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our</w:t>
            </w:r>
          </w:p>
        </w:tc>
        <w:tc>
          <w:tcPr>
            <w:tcW w:w="820" w:type="dxa"/>
          </w:tcPr>
          <w:p w14:paraId="1EA7E84C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A8771BE" w14:textId="50B13D79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our farm</w:t>
            </w:r>
          </w:p>
        </w:tc>
      </w:tr>
      <w:tr w:rsidR="00696E1D" w:rsidRPr="005958DD" w14:paraId="7FEB94AA" w14:textId="77777777" w:rsidTr="0021620A">
        <w:tc>
          <w:tcPr>
            <w:tcW w:w="419" w:type="dxa"/>
          </w:tcPr>
          <w:p w14:paraId="4D3871EC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9774986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04C448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8EE3813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5EA17D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30A1F611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069A4FE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1F853CA6" w14:textId="77777777" w:rsidTr="0021620A">
        <w:tc>
          <w:tcPr>
            <w:tcW w:w="419" w:type="dxa"/>
          </w:tcPr>
          <w:p w14:paraId="0BB3294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3437BCE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34" w:type="dxa"/>
          </w:tcPr>
          <w:p w14:paraId="7EF18711" w14:textId="589FA4A9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atʃi</w:t>
            </w:r>
            <w:proofErr w:type="spellEnd"/>
          </w:p>
        </w:tc>
        <w:tc>
          <w:tcPr>
            <w:tcW w:w="428" w:type="dxa"/>
          </w:tcPr>
          <w:p w14:paraId="12D7937C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341BCB5" w14:textId="71D98D28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èn</w:t>
            </w:r>
            <w:proofErr w:type="spellEnd"/>
          </w:p>
        </w:tc>
        <w:tc>
          <w:tcPr>
            <w:tcW w:w="820" w:type="dxa"/>
          </w:tcPr>
          <w:p w14:paraId="3BF1629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366017FE" w14:textId="14468B79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</w:t>
            </w:r>
            <w:r w:rsidR="00BD5FB2" w:rsidRPr="005958DD">
              <w:rPr>
                <w:rFonts w:ascii="Doulos SIL" w:hAnsi="Doulos SIL" w:cs="Doulos SIL"/>
                <w:lang w:val="en-GB"/>
              </w:rPr>
              <w:t>tʃen</w:t>
            </w:r>
            <w:proofErr w:type="spellEnd"/>
            <w:r w:rsidR="00BD5FB2" w:rsidRPr="005958DD">
              <w:rPr>
                <w:rFonts w:ascii="Doulos SIL" w:hAnsi="Doulos SIL" w:cs="Doulos SIL"/>
                <w:lang w:val="en-GB"/>
              </w:rPr>
              <w:t>̀</w:t>
            </w:r>
          </w:p>
        </w:tc>
      </w:tr>
      <w:tr w:rsidR="00696E1D" w:rsidRPr="005958DD" w14:paraId="7472D5F8" w14:textId="77777777" w:rsidTr="0021620A">
        <w:tc>
          <w:tcPr>
            <w:tcW w:w="419" w:type="dxa"/>
          </w:tcPr>
          <w:p w14:paraId="557469D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E0C7BF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FFDD640" w14:textId="336BF6B7" w:rsidR="00696E1D" w:rsidRPr="005958DD" w:rsidRDefault="00FF6747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</w:t>
            </w:r>
            <w:r w:rsidR="00BD5FB2" w:rsidRPr="005958DD">
              <w:rPr>
                <w:rFonts w:ascii="Doulos SIL" w:hAnsi="Doulos SIL" w:cs="Doulos SIL"/>
                <w:lang w:val="en-GB"/>
              </w:rPr>
              <w:t>gg</w:t>
            </w:r>
          </w:p>
        </w:tc>
        <w:tc>
          <w:tcPr>
            <w:tcW w:w="428" w:type="dxa"/>
          </w:tcPr>
          <w:p w14:paraId="781155C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C13945F" w14:textId="6F054EF1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your (PL)</w:t>
            </w:r>
          </w:p>
        </w:tc>
        <w:tc>
          <w:tcPr>
            <w:tcW w:w="820" w:type="dxa"/>
          </w:tcPr>
          <w:p w14:paraId="262FD076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35D1171" w14:textId="03B4F88F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your eggs</w:t>
            </w:r>
          </w:p>
        </w:tc>
      </w:tr>
      <w:tr w:rsidR="00696E1D" w:rsidRPr="005958DD" w14:paraId="6E2A0FBC" w14:textId="77777777" w:rsidTr="0021620A">
        <w:tc>
          <w:tcPr>
            <w:tcW w:w="419" w:type="dxa"/>
          </w:tcPr>
          <w:p w14:paraId="7487749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B90BB7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A74B2C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9FA4684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11701CD5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50ED9FE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5CDAB1B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3DF307FB" w14:textId="77777777" w:rsidTr="0021620A">
        <w:tc>
          <w:tcPr>
            <w:tcW w:w="419" w:type="dxa"/>
          </w:tcPr>
          <w:p w14:paraId="5EAA92E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0D2D8F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34" w:type="dxa"/>
          </w:tcPr>
          <w:p w14:paraId="43DAAA9D" w14:textId="09E7BC54" w:rsidR="00696E1D" w:rsidRPr="005958DD" w:rsidRDefault="0051001C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</w:t>
            </w:r>
            <w:proofErr w:type="spellEnd"/>
          </w:p>
        </w:tc>
        <w:tc>
          <w:tcPr>
            <w:tcW w:w="428" w:type="dxa"/>
          </w:tcPr>
          <w:p w14:paraId="36D020ED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698C0068" w14:textId="53AF51B0" w:rsidR="00696E1D" w:rsidRPr="005958DD" w:rsidRDefault="0051001C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</w:t>
            </w:r>
            <w:proofErr w:type="spellEnd"/>
          </w:p>
        </w:tc>
        <w:tc>
          <w:tcPr>
            <w:tcW w:w="820" w:type="dxa"/>
          </w:tcPr>
          <w:p w14:paraId="3AF88D9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6C5CC4B3" w14:textId="6C15AE29" w:rsidR="00696E1D" w:rsidRPr="005958DD" w:rsidRDefault="0051001C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iʃi</w:t>
            </w:r>
            <w:proofErr w:type="spellEnd"/>
            <w:r w:rsidR="009A3521">
              <w:rPr>
                <w:rFonts w:ascii="Doulos SIL" w:hAnsi="Doulos SIL" w:cs="Doulos SIL"/>
                <w:lang w:val="en-GB"/>
              </w:rPr>
              <w:t xml:space="preserve">́ / </w:t>
            </w:r>
            <w:proofErr w:type="spellStart"/>
            <w:r w:rsidR="009A3521">
              <w:rPr>
                <w:rFonts w:ascii="Doulos SIL" w:hAnsi="Doulos SIL" w:cs="Doulos SIL"/>
                <w:lang w:val="en-GB"/>
              </w:rPr>
              <w:t>iʃíi</w:t>
            </w:r>
            <w:proofErr w:type="spellEnd"/>
          </w:p>
        </w:tc>
      </w:tr>
      <w:tr w:rsidR="00696E1D" w:rsidRPr="005958DD" w14:paraId="592FBF6E" w14:textId="77777777" w:rsidTr="0021620A">
        <w:tc>
          <w:tcPr>
            <w:tcW w:w="419" w:type="dxa"/>
          </w:tcPr>
          <w:p w14:paraId="2F85F2E3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0C3CBF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27503AC" w14:textId="0F87F7FB" w:rsidR="00696E1D" w:rsidRPr="005958DD" w:rsidRDefault="0051001C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house</w:t>
            </w:r>
          </w:p>
        </w:tc>
        <w:tc>
          <w:tcPr>
            <w:tcW w:w="428" w:type="dxa"/>
          </w:tcPr>
          <w:p w14:paraId="4E1AACC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0626F0E" w14:textId="018D2CCE" w:rsidR="00696E1D" w:rsidRPr="005958DD" w:rsidRDefault="0051001C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their (NHUM)</w:t>
            </w:r>
          </w:p>
        </w:tc>
        <w:tc>
          <w:tcPr>
            <w:tcW w:w="820" w:type="dxa"/>
          </w:tcPr>
          <w:p w14:paraId="0B4B7176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84C7BA1" w14:textId="660635B8" w:rsidR="00696E1D" w:rsidRPr="005958DD" w:rsidRDefault="00DC048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their house</w:t>
            </w:r>
          </w:p>
        </w:tc>
      </w:tr>
    </w:tbl>
    <w:p w14:paraId="4E3FD241" w14:textId="5C9D147E" w:rsidR="00167F34" w:rsidRDefault="00167F34" w:rsidP="00696E1D">
      <w:pPr>
        <w:pStyle w:val="J-Body"/>
        <w:rPr>
          <w:lang w:val="en-GB"/>
        </w:rPr>
      </w:pPr>
      <w:r w:rsidRPr="00167F34">
        <w:rPr>
          <w:lang w:val="en-GB"/>
        </w:rPr>
        <w:t>Data set 5 reveals small d</w:t>
      </w:r>
      <w:r>
        <w:rPr>
          <w:lang w:val="en-GB"/>
        </w:rPr>
        <w:t>ifferences to other noun + nominal constructions.</w:t>
      </w:r>
      <w:r w:rsidR="00DC0480">
        <w:rPr>
          <w:lang w:val="en-GB"/>
        </w:rPr>
        <w:t xml:space="preserve"> The 3SG.HUM pronoun (5a-b) does not show any vowel deletion. Either, it </w:t>
      </w:r>
      <w:proofErr w:type="gramStart"/>
      <w:r w:rsidR="00DC0480">
        <w:rPr>
          <w:lang w:val="en-GB"/>
        </w:rPr>
        <w:t>is just concatenated</w:t>
      </w:r>
      <w:proofErr w:type="gramEnd"/>
      <w:r w:rsidR="00DC0480">
        <w:rPr>
          <w:lang w:val="en-GB"/>
        </w:rPr>
        <w:t xml:space="preserve"> to the noun, or an assimilation of </w:t>
      </w:r>
      <w:r w:rsidR="00DC0480" w:rsidRPr="00DC0480">
        <w:rPr>
          <w:lang w:val="en-GB"/>
        </w:rPr>
        <w:t>V</w:t>
      </w:r>
      <w:r w:rsidR="00DC0480">
        <w:rPr>
          <w:vertAlign w:val="subscript"/>
          <w:lang w:val="en-GB"/>
        </w:rPr>
        <w:t>1</w:t>
      </w:r>
      <w:r w:rsidR="00DC0480" w:rsidRPr="00DC0480">
        <w:rPr>
          <w:lang w:val="en-GB"/>
        </w:rPr>
        <w:t xml:space="preserve"> </w:t>
      </w:r>
      <w:r w:rsidR="00DC0480">
        <w:rPr>
          <w:lang w:val="en-GB"/>
        </w:rPr>
        <w:t>takes place. The 3SG.NHUM and 3PL.NHUM pronouns (5c and 5f) trigger a deletion of V</w:t>
      </w:r>
      <w:r w:rsidR="00DC0480">
        <w:rPr>
          <w:vertAlign w:val="subscript"/>
          <w:lang w:val="en-GB"/>
        </w:rPr>
        <w:t>1</w:t>
      </w:r>
      <w:r w:rsidR="00DC0480" w:rsidRPr="00DC0480">
        <w:rPr>
          <w:lang w:val="en-GB"/>
        </w:rPr>
        <w:t xml:space="preserve"> </w:t>
      </w:r>
      <w:r w:rsidR="00DC0480">
        <w:rPr>
          <w:lang w:val="en-GB"/>
        </w:rPr>
        <w:t xml:space="preserve">or merely a full assimilation. </w:t>
      </w:r>
      <w:r w:rsidR="00DC0480" w:rsidRPr="00DC0480">
        <w:rPr>
          <w:lang w:val="en-GB"/>
        </w:rPr>
        <w:t>The</w:t>
      </w:r>
      <w:r w:rsidR="00DC0480">
        <w:rPr>
          <w:lang w:val="en-GB"/>
        </w:rPr>
        <w:t xml:space="preserve"> 1PL and 2PL pronouns (5d-e), on the other hand cause a regular V</w:t>
      </w:r>
      <w:r w:rsidR="00DC0480">
        <w:rPr>
          <w:vertAlign w:val="subscript"/>
          <w:lang w:val="en-GB"/>
        </w:rPr>
        <w:t xml:space="preserve">1 </w:t>
      </w:r>
      <w:r w:rsidR="00DC0480" w:rsidRPr="00DC0480">
        <w:rPr>
          <w:lang w:val="en-GB"/>
        </w:rPr>
        <w:t>deletion</w:t>
      </w:r>
      <w:r w:rsidR="00DC0480">
        <w:rPr>
          <w:lang w:val="en-GB"/>
        </w:rPr>
        <w:t>.</w:t>
      </w:r>
    </w:p>
    <w:p w14:paraId="1127FE58" w14:textId="79A98C16" w:rsidR="00DC0480" w:rsidRPr="00B32C6A" w:rsidRDefault="00DC0480" w:rsidP="00696E1D">
      <w:pPr>
        <w:pStyle w:val="J-Body"/>
        <w:rPr>
          <w:lang w:val="en-GB"/>
        </w:rPr>
      </w:pPr>
      <w:r>
        <w:rPr>
          <w:lang w:val="en-GB"/>
        </w:rPr>
        <w:t>Regarding the V</w:t>
      </w:r>
      <w:r>
        <w:rPr>
          <w:vertAlign w:val="subscript"/>
          <w:lang w:val="en-GB"/>
        </w:rPr>
        <w:t>2</w:t>
      </w:r>
      <w:r w:rsidRPr="00DC0480">
        <w:rPr>
          <w:lang w:val="en-GB"/>
        </w:rPr>
        <w:t xml:space="preserve"> deletion </w:t>
      </w:r>
      <w:r>
        <w:rPr>
          <w:lang w:val="en-GB"/>
        </w:rPr>
        <w:t>we discovered in data sets 3 and 4, the only pronoun to trigger a collision of /u/ and 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>/ would be the 3PL.NHUM pronoun ‘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’. Data set 6 shows, </w:t>
      </w:r>
      <w:r w:rsidR="00B32C6A">
        <w:rPr>
          <w:lang w:val="en-GB"/>
        </w:rPr>
        <w:t xml:space="preserve">neither assimilation nor a vowel deletion </w:t>
      </w:r>
      <w:r w:rsidR="00B32C6A">
        <w:rPr>
          <w:lang w:val="en-GB"/>
        </w:rPr>
        <w:lastRenderedPageBreak/>
        <w:t>occurs, when nouns ending in /u/ combine with the 3PL.NHUM pronoun. The expected V</w:t>
      </w:r>
      <w:r w:rsidR="00B32C6A">
        <w:rPr>
          <w:vertAlign w:val="subscript"/>
          <w:lang w:val="en-GB"/>
        </w:rPr>
        <w:t>2</w:t>
      </w:r>
      <w:r w:rsidR="00B32C6A" w:rsidRPr="00B32C6A">
        <w:rPr>
          <w:lang w:val="en-GB"/>
        </w:rPr>
        <w:t xml:space="preserve"> deletion that </w:t>
      </w:r>
      <w:proofErr w:type="gramStart"/>
      <w:r w:rsidR="00B32C6A" w:rsidRPr="00B32C6A">
        <w:rPr>
          <w:lang w:val="en-GB"/>
        </w:rPr>
        <w:t>has been shown</w:t>
      </w:r>
      <w:proofErr w:type="gramEnd"/>
      <w:r w:rsidR="00B32C6A" w:rsidRPr="00B32C6A">
        <w:rPr>
          <w:lang w:val="en-GB"/>
        </w:rPr>
        <w:t xml:space="preserve"> to </w:t>
      </w:r>
      <w:r w:rsidR="00B32C6A">
        <w:rPr>
          <w:lang w:val="en-GB"/>
        </w:rPr>
        <w:t>occur between /u/ and /</w:t>
      </w:r>
      <w:proofErr w:type="spellStart"/>
      <w:r w:rsidR="00B32C6A">
        <w:rPr>
          <w:lang w:val="en-GB"/>
        </w:rPr>
        <w:t>i</w:t>
      </w:r>
      <w:proofErr w:type="spellEnd"/>
      <w:r w:rsidR="00B32C6A">
        <w:rPr>
          <w:lang w:val="en-GB"/>
        </w:rPr>
        <w:t>/ would result in the deletion of /</w:t>
      </w:r>
      <w:proofErr w:type="spellStart"/>
      <w:r w:rsidR="00B32C6A">
        <w:rPr>
          <w:lang w:val="en-GB"/>
        </w:rPr>
        <w:t>i</w:t>
      </w:r>
      <w:proofErr w:type="spellEnd"/>
      <w:r w:rsidR="00B32C6A">
        <w:rPr>
          <w:lang w:val="en-GB"/>
        </w:rPr>
        <w:t xml:space="preserve">/. This would in fact delete the entire segmental material of the pronoun and in most cases leave no traces. </w:t>
      </w:r>
      <w:r w:rsidR="00513355">
        <w:rPr>
          <w:lang w:val="en-GB"/>
        </w:rPr>
        <w:t>The lack of deletion is thus necessary to protect the pronoun altogether.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425"/>
        <w:gridCol w:w="1834"/>
        <w:gridCol w:w="428"/>
        <w:gridCol w:w="1669"/>
        <w:gridCol w:w="820"/>
        <w:gridCol w:w="2693"/>
      </w:tblGrid>
      <w:tr w:rsidR="0021620A" w:rsidRPr="005958DD" w14:paraId="08A11959" w14:textId="77777777" w:rsidTr="003132CF">
        <w:tc>
          <w:tcPr>
            <w:tcW w:w="419" w:type="dxa"/>
          </w:tcPr>
          <w:p w14:paraId="2A3606D9" w14:textId="3E2C30E2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6</w:t>
            </w:r>
          </w:p>
        </w:tc>
        <w:tc>
          <w:tcPr>
            <w:tcW w:w="425" w:type="dxa"/>
          </w:tcPr>
          <w:p w14:paraId="75B1795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488D58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00744422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76686A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03484DED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07E21DE2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21620A" w:rsidRPr="005958DD" w14:paraId="59AA3648" w14:textId="77777777" w:rsidTr="003132CF">
        <w:tc>
          <w:tcPr>
            <w:tcW w:w="419" w:type="dxa"/>
          </w:tcPr>
          <w:p w14:paraId="27561A91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D45F832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704F6459" w14:textId="324ECFD3" w:rsidR="0021620A" w:rsidRPr="005958DD" w:rsidRDefault="00FF6747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</w:t>
            </w:r>
            <w:r w:rsidR="0021620A">
              <w:rPr>
                <w:rFonts w:ascii="Doulos SIL" w:hAnsi="Doulos SIL" w:cs="Doulos SIL"/>
                <w:lang w:val="en-GB"/>
              </w:rPr>
              <w:t>nu</w:t>
            </w:r>
            <w:proofErr w:type="spellEnd"/>
          </w:p>
        </w:tc>
        <w:tc>
          <w:tcPr>
            <w:tcW w:w="428" w:type="dxa"/>
          </w:tcPr>
          <w:p w14:paraId="30C9AC2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43DDE8C6" w14:textId="1ECB2270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</w:p>
        </w:tc>
        <w:tc>
          <w:tcPr>
            <w:tcW w:w="820" w:type="dxa"/>
          </w:tcPr>
          <w:p w14:paraId="3337CBE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7E95F378" w14:textId="4E143F0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onúi</w:t>
            </w:r>
            <w:proofErr w:type="spellEnd"/>
          </w:p>
        </w:tc>
      </w:tr>
      <w:tr w:rsidR="0021620A" w:rsidRPr="005958DD" w14:paraId="1399844D" w14:textId="77777777" w:rsidTr="003132CF">
        <w:tc>
          <w:tcPr>
            <w:tcW w:w="419" w:type="dxa"/>
          </w:tcPr>
          <w:p w14:paraId="71F15360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218874E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120B97E0" w14:textId="681D11CF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61CE2C5D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D88CA45" w14:textId="04A73C90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their (NHUM)</w:t>
            </w:r>
          </w:p>
        </w:tc>
        <w:tc>
          <w:tcPr>
            <w:tcW w:w="820" w:type="dxa"/>
          </w:tcPr>
          <w:p w14:paraId="43C494C7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78C7CB8" w14:textId="6ED4C801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their mouths</w:t>
            </w:r>
          </w:p>
        </w:tc>
      </w:tr>
      <w:tr w:rsidR="0021620A" w:rsidRPr="005958DD" w14:paraId="25798C27" w14:textId="77777777" w:rsidTr="003132CF">
        <w:tc>
          <w:tcPr>
            <w:tcW w:w="419" w:type="dxa"/>
          </w:tcPr>
          <w:p w14:paraId="03752F34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1A09E54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9E6DE72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8F0A4C4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2EDB585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7459594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2C2C7D9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21620A" w:rsidRPr="005958DD" w14:paraId="7BD63D87" w14:textId="77777777" w:rsidTr="003132CF">
        <w:tc>
          <w:tcPr>
            <w:tcW w:w="419" w:type="dxa"/>
          </w:tcPr>
          <w:p w14:paraId="4302701C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F93C800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736C7C11" w14:textId="764D3155" w:rsidR="0021620A" w:rsidRPr="005958DD" w:rsidRDefault="00FF6747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Ò</w:t>
            </w:r>
            <w:r w:rsidR="0021620A">
              <w:rPr>
                <w:rFonts w:ascii="Doulos SIL" w:hAnsi="Doulos SIL" w:cs="Doulos SIL"/>
                <w:lang w:val="en-GB"/>
              </w:rPr>
              <w:t>kú</w:t>
            </w:r>
            <w:proofErr w:type="spellEnd"/>
          </w:p>
        </w:tc>
        <w:tc>
          <w:tcPr>
            <w:tcW w:w="428" w:type="dxa"/>
          </w:tcPr>
          <w:p w14:paraId="23E090BD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91D602C" w14:textId="6EF3F784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</w:p>
        </w:tc>
        <w:tc>
          <w:tcPr>
            <w:tcW w:w="820" w:type="dxa"/>
          </w:tcPr>
          <w:p w14:paraId="76FF7D0E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426D72B4" w14:textId="3949ED6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òkúi</w:t>
            </w:r>
            <w:proofErr w:type="spellEnd"/>
          </w:p>
        </w:tc>
      </w:tr>
      <w:tr w:rsidR="0021620A" w:rsidRPr="005958DD" w14:paraId="59912607" w14:textId="77777777" w:rsidTr="003132CF">
        <w:tc>
          <w:tcPr>
            <w:tcW w:w="419" w:type="dxa"/>
          </w:tcPr>
          <w:p w14:paraId="6503519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B5DD6E9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A0A864D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cloth</w:t>
            </w:r>
          </w:p>
        </w:tc>
        <w:tc>
          <w:tcPr>
            <w:tcW w:w="428" w:type="dxa"/>
          </w:tcPr>
          <w:p w14:paraId="30CF3A20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18F5A4A9" w14:textId="00EC39B4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their (NHUM)</w:t>
            </w:r>
          </w:p>
        </w:tc>
        <w:tc>
          <w:tcPr>
            <w:tcW w:w="820" w:type="dxa"/>
          </w:tcPr>
          <w:p w14:paraId="22BAA25D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CF3A1C0" w14:textId="6B71185B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all of them</w:t>
            </w:r>
          </w:p>
        </w:tc>
      </w:tr>
    </w:tbl>
    <w:p w14:paraId="0908E6DA" w14:textId="4CDABC7E" w:rsidR="0051001C" w:rsidRDefault="0051001C" w:rsidP="0051001C">
      <w:pPr>
        <w:pStyle w:val="Heading1"/>
        <w:numPr>
          <w:ilvl w:val="1"/>
          <w:numId w:val="9"/>
        </w:numPr>
        <w:rPr>
          <w:lang w:val="en-GB"/>
        </w:rPr>
      </w:pPr>
      <w:r>
        <w:rPr>
          <w:lang w:val="en-GB"/>
        </w:rPr>
        <w:t xml:space="preserve">Verb </w:t>
      </w:r>
      <w:r w:rsidR="00716D73">
        <w:rPr>
          <w:lang w:val="en-GB"/>
        </w:rPr>
        <w:t>P</w:t>
      </w:r>
      <w:r>
        <w:rPr>
          <w:lang w:val="en-GB"/>
        </w:rPr>
        <w:t>hrases</w:t>
      </w:r>
    </w:p>
    <w:p w14:paraId="758BD5AA" w14:textId="4DA8BB5A" w:rsidR="00801641" w:rsidRPr="00801641" w:rsidRDefault="00801641" w:rsidP="006967B4">
      <w:pPr>
        <w:pStyle w:val="J-Body"/>
        <w:rPr>
          <w:lang w:val="en-GB"/>
        </w:rPr>
      </w:pPr>
      <w:r w:rsidRPr="00801641">
        <w:rPr>
          <w:lang w:val="en-GB"/>
        </w:rPr>
        <w:t xml:space="preserve">Vowel deletion in verb phrases </w:t>
      </w:r>
      <w:proofErr w:type="gramStart"/>
      <w:r w:rsidRPr="00801641">
        <w:rPr>
          <w:lang w:val="en-GB"/>
        </w:rPr>
        <w:t>can be</w:t>
      </w:r>
      <w:r>
        <w:rPr>
          <w:lang w:val="en-GB"/>
        </w:rPr>
        <w:t xml:space="preserve"> observed</w:t>
      </w:r>
      <w:proofErr w:type="gramEnd"/>
      <w:r>
        <w:rPr>
          <w:lang w:val="en-GB"/>
        </w:rPr>
        <w:t xml:space="preserve"> when a noun follows a </w:t>
      </w:r>
      <w:r w:rsidR="006967B4">
        <w:rPr>
          <w:lang w:val="en-GB"/>
        </w:rPr>
        <w:t xml:space="preserve">transitive verb. As most verbs end in a vowel and all nouns except for a few loan words start with a noun, this process occurs frequently. The verb + noun constructions in the following data set </w:t>
      </w:r>
      <w:r w:rsidR="009C3921">
        <w:rPr>
          <w:lang w:val="en-GB"/>
        </w:rPr>
        <w:t>7</w:t>
      </w:r>
      <w:r w:rsidR="006967B4">
        <w:rPr>
          <w:lang w:val="en-GB"/>
        </w:rPr>
        <w:t xml:space="preserve"> show </w:t>
      </w:r>
      <w:r w:rsidR="00513355">
        <w:rPr>
          <w:lang w:val="en-GB"/>
        </w:rPr>
        <w:t>the same</w:t>
      </w:r>
      <w:r w:rsidR="006967B4">
        <w:rPr>
          <w:lang w:val="en-GB"/>
        </w:rPr>
        <w:t xml:space="preserve"> pattern </w:t>
      </w:r>
      <w:r w:rsidR="00196B29">
        <w:rPr>
          <w:lang w:val="en-GB"/>
        </w:rPr>
        <w:t>of vowel deletion within noun phrases</w:t>
      </w:r>
      <w:r w:rsidR="004A24D6">
        <w:rPr>
          <w:lang w:val="en-GB"/>
        </w:rPr>
        <w:t>:</w:t>
      </w:r>
      <w:r w:rsidR="006967B4">
        <w:rPr>
          <w:lang w:val="en-GB"/>
        </w:rPr>
        <w:t xml:space="preserve"> </w:t>
      </w:r>
      <w:r w:rsidR="004A24D6">
        <w:rPr>
          <w:lang w:val="en-GB"/>
        </w:rPr>
        <w:t>We encounter solely V</w:t>
      </w:r>
      <w:r w:rsidR="004A24D6" w:rsidRPr="004A24D6">
        <w:rPr>
          <w:vertAlign w:val="subscript"/>
          <w:lang w:val="en-GB"/>
        </w:rPr>
        <w:t>1</w:t>
      </w:r>
      <w:r w:rsidR="004A24D6">
        <w:rPr>
          <w:lang w:val="en-GB"/>
        </w:rPr>
        <w:t xml:space="preserve"> deletion</w:t>
      </w:r>
      <w:r w:rsidR="00AF3578">
        <w:rPr>
          <w:lang w:val="en-GB"/>
        </w:rPr>
        <w:t xml:space="preserve"> if V</w:t>
      </w:r>
      <w:r w:rsidR="00AF3578" w:rsidRPr="00AF3578">
        <w:rPr>
          <w:vertAlign w:val="subscript"/>
          <w:lang w:val="en-GB"/>
        </w:rPr>
        <w:t>1</w:t>
      </w:r>
      <w:r w:rsidR="00AF3578">
        <w:rPr>
          <w:lang w:val="en-GB"/>
        </w:rPr>
        <w:t xml:space="preserve"> </w:t>
      </w:r>
      <w:r w:rsidR="00513355">
        <w:rPr>
          <w:lang w:val="en-GB"/>
        </w:rPr>
        <w:t xml:space="preserve">is </w:t>
      </w:r>
      <w:r w:rsidR="00AF3578">
        <w:rPr>
          <w:lang w:val="en-GB"/>
        </w:rPr>
        <w:t xml:space="preserve">one of the vowels /a, ɛ, e, </w:t>
      </w:r>
      <w:proofErr w:type="spellStart"/>
      <w:r w:rsidR="00AF3578">
        <w:rPr>
          <w:lang w:val="en-GB"/>
        </w:rPr>
        <w:t>i</w:t>
      </w:r>
      <w:proofErr w:type="spellEnd"/>
      <w:r w:rsidR="00AF3578">
        <w:rPr>
          <w:lang w:val="en-GB"/>
        </w:rPr>
        <w:t>, ɔ, o/.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24"/>
        <w:gridCol w:w="1815"/>
        <w:gridCol w:w="428"/>
        <w:gridCol w:w="1651"/>
        <w:gridCol w:w="704"/>
        <w:gridCol w:w="2658"/>
        <w:gridCol w:w="283"/>
        <w:gridCol w:w="980"/>
      </w:tblGrid>
      <w:tr w:rsidR="00801641" w:rsidRPr="005958DD" w14:paraId="03FF56C5" w14:textId="77777777" w:rsidTr="00AF3578">
        <w:tc>
          <w:tcPr>
            <w:tcW w:w="419" w:type="dxa"/>
          </w:tcPr>
          <w:p w14:paraId="1E7E085B" w14:textId="34BE400C" w:rsidR="00801641" w:rsidRPr="005958DD" w:rsidRDefault="009C392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7</w:t>
            </w:r>
          </w:p>
        </w:tc>
        <w:tc>
          <w:tcPr>
            <w:tcW w:w="425" w:type="dxa"/>
          </w:tcPr>
          <w:p w14:paraId="641342E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1F997F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6F46C91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99DA80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0044471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6685E2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7CF0D05D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3D7671FA" w14:textId="3D751648" w:rsidR="00801641" w:rsidRPr="00716D73" w:rsidRDefault="00716D73" w:rsidP="00AF3578">
            <w:pPr>
              <w:pStyle w:val="NoSpacing"/>
              <w:jc w:val="center"/>
              <w:rPr>
                <w:rFonts w:ascii="Doulos SIL" w:hAnsi="Doulos SIL" w:cs="Doulos SIL"/>
                <w:vertAlign w:val="subscript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V</w:t>
            </w:r>
            <w:r>
              <w:rPr>
                <w:rFonts w:ascii="Doulos SIL" w:hAnsi="Doulos SIL" w:cs="Doulos SIL"/>
                <w:vertAlign w:val="subscript"/>
                <w:lang w:val="en-GB"/>
              </w:rPr>
              <w:t>1</w:t>
            </w:r>
          </w:p>
        </w:tc>
      </w:tr>
      <w:tr w:rsidR="00801641" w:rsidRPr="005958DD" w14:paraId="063BD097" w14:textId="77777777" w:rsidTr="00AF3578">
        <w:tc>
          <w:tcPr>
            <w:tcW w:w="419" w:type="dxa"/>
          </w:tcPr>
          <w:p w14:paraId="75B079F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E43CDA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A34455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22543E98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14F224F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2880BFB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E48B5B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766FF13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3F85AC9D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65F47DB4" w14:textId="77777777" w:rsidTr="00AF3578">
        <w:tc>
          <w:tcPr>
            <w:tcW w:w="419" w:type="dxa"/>
          </w:tcPr>
          <w:p w14:paraId="3FBDE44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2EA82AD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29A42AB9" w14:textId="479E9176" w:rsidR="00801641" w:rsidRPr="005958DD" w:rsidRDefault="00FF6747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S</w:t>
            </w:r>
            <w:r w:rsidR="00196B29" w:rsidRPr="005958DD">
              <w:rPr>
                <w:rFonts w:ascii="Doulos SIL" w:hAnsi="Doulos SIL" w:cs="Doulos SIL"/>
                <w:lang w:val="en-GB"/>
              </w:rPr>
              <w:t>à</w:t>
            </w:r>
            <w:proofErr w:type="spellEnd"/>
          </w:p>
        </w:tc>
        <w:tc>
          <w:tcPr>
            <w:tcW w:w="326" w:type="dxa"/>
          </w:tcPr>
          <w:p w14:paraId="1A07C90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37B913B9" w14:textId="0262D643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okpo</w:t>
            </w:r>
            <w:proofErr w:type="spellEnd"/>
          </w:p>
        </w:tc>
        <w:tc>
          <w:tcPr>
            <w:tcW w:w="709" w:type="dxa"/>
          </w:tcPr>
          <w:p w14:paraId="523680C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FF7A465" w14:textId="645A7893" w:rsidR="00801641" w:rsidRPr="005958DD" w:rsidRDefault="00425BE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S</w:t>
            </w:r>
            <w:r w:rsidR="00196B29" w:rsidRPr="005958DD">
              <w:rPr>
                <w:rFonts w:ascii="Doulos SIL" w:hAnsi="Doulos SIL" w:cs="Doulos SIL"/>
                <w:lang w:val="en-GB"/>
              </w:rPr>
              <w:t>òkpo</w:t>
            </w:r>
            <w:proofErr w:type="spellEnd"/>
          </w:p>
        </w:tc>
        <w:tc>
          <w:tcPr>
            <w:tcW w:w="284" w:type="dxa"/>
          </w:tcPr>
          <w:p w14:paraId="2A6A7675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514F3015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/a/</w:t>
            </w:r>
          </w:p>
        </w:tc>
      </w:tr>
      <w:tr w:rsidR="00801641" w:rsidRPr="005958DD" w14:paraId="0E1FA739" w14:textId="77777777" w:rsidTr="00AF3578">
        <w:tc>
          <w:tcPr>
            <w:tcW w:w="419" w:type="dxa"/>
          </w:tcPr>
          <w:p w14:paraId="6F8747B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3D6415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D94AF8B" w14:textId="0CD8B0A2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know</w:t>
            </w:r>
          </w:p>
        </w:tc>
        <w:tc>
          <w:tcPr>
            <w:tcW w:w="326" w:type="dxa"/>
          </w:tcPr>
          <w:p w14:paraId="0C1F4FA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83F5937" w14:textId="2DF04F5A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way</w:t>
            </w:r>
          </w:p>
        </w:tc>
        <w:tc>
          <w:tcPr>
            <w:tcW w:w="709" w:type="dxa"/>
          </w:tcPr>
          <w:p w14:paraId="214E588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5A68902" w14:textId="05319C7B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know the way</w:t>
            </w:r>
          </w:p>
        </w:tc>
        <w:tc>
          <w:tcPr>
            <w:tcW w:w="284" w:type="dxa"/>
          </w:tcPr>
          <w:p w14:paraId="70E2EF6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4D0684C0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1CF3ED4E" w14:textId="77777777" w:rsidTr="00AF3578">
        <w:tc>
          <w:tcPr>
            <w:tcW w:w="419" w:type="dxa"/>
          </w:tcPr>
          <w:p w14:paraId="6F5EF7A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94F48C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1A82AB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0B7CD88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F8B5F2D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30CF1AA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43EB305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4466705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28F0121F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16086E8A" w14:textId="77777777" w:rsidTr="00AF3578">
        <w:tc>
          <w:tcPr>
            <w:tcW w:w="419" w:type="dxa"/>
          </w:tcPr>
          <w:p w14:paraId="54E38C1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8826ED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7EE37DE1" w14:textId="70C37AB5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tʃɛ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̃̀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rɛ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326" w:type="dxa"/>
          </w:tcPr>
          <w:p w14:paraId="7861150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3F7083C9" w14:textId="7BA9989D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709" w:type="dxa"/>
          </w:tcPr>
          <w:p w14:paraId="5A7C928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780F37EF" w14:textId="1B53968E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tʃɛ̀rɔni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284" w:type="dxa"/>
          </w:tcPr>
          <w:p w14:paraId="7AE1D0A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440F3246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/ɛ/</w:t>
            </w:r>
          </w:p>
        </w:tc>
      </w:tr>
      <w:tr w:rsidR="00801641" w:rsidRPr="005958DD" w14:paraId="0D0E2696" w14:textId="77777777" w:rsidTr="00AF3578">
        <w:tc>
          <w:tcPr>
            <w:tcW w:w="419" w:type="dxa"/>
          </w:tcPr>
          <w:p w14:paraId="5C85661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4A9946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8AE5741" w14:textId="1BD533D2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repair</w:t>
            </w:r>
          </w:p>
        </w:tc>
        <w:tc>
          <w:tcPr>
            <w:tcW w:w="326" w:type="dxa"/>
          </w:tcPr>
          <w:p w14:paraId="535648C8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032F759" w14:textId="5DC674C0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person</w:t>
            </w:r>
          </w:p>
        </w:tc>
        <w:tc>
          <w:tcPr>
            <w:tcW w:w="709" w:type="dxa"/>
          </w:tcPr>
          <w:p w14:paraId="2E47F13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8FE9E2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door of the house</w:t>
            </w:r>
          </w:p>
        </w:tc>
        <w:tc>
          <w:tcPr>
            <w:tcW w:w="284" w:type="dxa"/>
          </w:tcPr>
          <w:p w14:paraId="7B072F9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5DB893E2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2E69E24F" w14:textId="77777777" w:rsidTr="00AF3578">
        <w:tc>
          <w:tcPr>
            <w:tcW w:w="419" w:type="dxa"/>
          </w:tcPr>
          <w:p w14:paraId="72EB080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D9FF5F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CAB131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0A0737F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1FAA87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181DBDB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4804D3B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7C3A644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6725C0FF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471A5A56" w14:textId="77777777" w:rsidTr="00AF3578">
        <w:tc>
          <w:tcPr>
            <w:tcW w:w="419" w:type="dxa"/>
          </w:tcPr>
          <w:p w14:paraId="2F1BCB3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84FC0A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34" w:type="dxa"/>
          </w:tcPr>
          <w:p w14:paraId="069E2E3F" w14:textId="721E172A" w:rsidR="00801641" w:rsidRPr="005958DD" w:rsidRDefault="00FF6747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</w:t>
            </w:r>
            <w:r w:rsidR="00196B29" w:rsidRPr="005958DD">
              <w:rPr>
                <w:rFonts w:ascii="Doulos SIL" w:hAnsi="Doulos SIL" w:cs="Doulos SIL"/>
                <w:lang w:val="en-GB"/>
              </w:rPr>
              <w:t>e</w:t>
            </w:r>
          </w:p>
        </w:tc>
        <w:tc>
          <w:tcPr>
            <w:tcW w:w="326" w:type="dxa"/>
          </w:tcPr>
          <w:p w14:paraId="7D60D21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0669C1B0" w14:textId="77ADE806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ɛnam</w:t>
            </w:r>
            <w:proofErr w:type="spellEnd"/>
          </w:p>
        </w:tc>
        <w:tc>
          <w:tcPr>
            <w:tcW w:w="709" w:type="dxa"/>
          </w:tcPr>
          <w:p w14:paraId="223828EC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5F86B11C" w14:textId="6AFD1844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dɛnam</w:t>
            </w:r>
            <w:proofErr w:type="spellEnd"/>
          </w:p>
        </w:tc>
        <w:tc>
          <w:tcPr>
            <w:tcW w:w="284" w:type="dxa"/>
          </w:tcPr>
          <w:p w14:paraId="4D45750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7CA7A964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/e/</w:t>
            </w:r>
          </w:p>
        </w:tc>
      </w:tr>
      <w:tr w:rsidR="00801641" w:rsidRPr="005958DD" w14:paraId="2263CF95" w14:textId="77777777" w:rsidTr="00AF3578">
        <w:tc>
          <w:tcPr>
            <w:tcW w:w="419" w:type="dxa"/>
          </w:tcPr>
          <w:p w14:paraId="59087C9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59FB30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AA3B9AE" w14:textId="2E95FFE1" w:rsidR="00801641" w:rsidRPr="005958DD" w:rsidRDefault="00FF6747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</w:t>
            </w:r>
            <w:r w:rsidR="00196B29" w:rsidRPr="005958DD">
              <w:rPr>
                <w:rFonts w:ascii="Doulos SIL" w:hAnsi="Doulos SIL" w:cs="Doulos SIL"/>
                <w:lang w:val="en-GB"/>
              </w:rPr>
              <w:t>uy</w:t>
            </w:r>
          </w:p>
        </w:tc>
        <w:tc>
          <w:tcPr>
            <w:tcW w:w="326" w:type="dxa"/>
          </w:tcPr>
          <w:p w14:paraId="0617338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31FE043" w14:textId="1CF15AA2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meat</w:t>
            </w:r>
          </w:p>
        </w:tc>
        <w:tc>
          <w:tcPr>
            <w:tcW w:w="709" w:type="dxa"/>
          </w:tcPr>
          <w:p w14:paraId="38EB429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34670D1A" w14:textId="35E7DA9C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buy meat</w:t>
            </w:r>
          </w:p>
        </w:tc>
        <w:tc>
          <w:tcPr>
            <w:tcW w:w="284" w:type="dxa"/>
          </w:tcPr>
          <w:p w14:paraId="706E5B4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54B0EC3D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7342F982" w14:textId="77777777" w:rsidTr="00AF3578">
        <w:tc>
          <w:tcPr>
            <w:tcW w:w="419" w:type="dxa"/>
          </w:tcPr>
          <w:p w14:paraId="6A1F3E6C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BAAB76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F4A17F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088772F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F526C2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280B3E9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26D632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4981946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0B2706F7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218F3894" w14:textId="77777777" w:rsidTr="00AF3578">
        <w:tc>
          <w:tcPr>
            <w:tcW w:w="419" w:type="dxa"/>
          </w:tcPr>
          <w:p w14:paraId="6B6AF0E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0A7BCF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34" w:type="dxa"/>
          </w:tcPr>
          <w:p w14:paraId="3E07E488" w14:textId="4605D2AE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tʃi</w:t>
            </w:r>
            <w:proofErr w:type="spellEnd"/>
          </w:p>
        </w:tc>
        <w:tc>
          <w:tcPr>
            <w:tcW w:w="326" w:type="dxa"/>
          </w:tcPr>
          <w:p w14:paraId="4FD708B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0776AC47" w14:textId="4A796363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oɲo</w:t>
            </w:r>
            <w:proofErr w:type="spellEnd"/>
          </w:p>
        </w:tc>
        <w:tc>
          <w:tcPr>
            <w:tcW w:w="709" w:type="dxa"/>
          </w:tcPr>
          <w:p w14:paraId="6EBBD81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375CC776" w14:textId="677B4062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tʃoɲo</w:t>
            </w:r>
            <w:proofErr w:type="spellEnd"/>
          </w:p>
        </w:tc>
        <w:tc>
          <w:tcPr>
            <w:tcW w:w="284" w:type="dxa"/>
          </w:tcPr>
          <w:p w14:paraId="7D5CD83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6DDF10AA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801641" w:rsidRPr="005958DD" w14:paraId="0BA11D28" w14:textId="77777777" w:rsidTr="00AF3578">
        <w:tc>
          <w:tcPr>
            <w:tcW w:w="419" w:type="dxa"/>
          </w:tcPr>
          <w:p w14:paraId="0E7A521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5AD264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EA19841" w14:textId="16CD92EE" w:rsidR="00801641" w:rsidRPr="005958DD" w:rsidRDefault="00425BE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</w:t>
            </w:r>
            <w:r w:rsidR="00196B29" w:rsidRPr="005958DD">
              <w:rPr>
                <w:rFonts w:ascii="Doulos SIL" w:hAnsi="Doulos SIL" w:cs="Doulos SIL"/>
                <w:lang w:val="en-GB"/>
              </w:rPr>
              <w:t>ave</w:t>
            </w:r>
          </w:p>
        </w:tc>
        <w:tc>
          <w:tcPr>
            <w:tcW w:w="326" w:type="dxa"/>
          </w:tcPr>
          <w:p w14:paraId="785ACD2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E7C4AD2" w14:textId="6B968051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wife</w:t>
            </w:r>
          </w:p>
        </w:tc>
        <w:tc>
          <w:tcPr>
            <w:tcW w:w="709" w:type="dxa"/>
          </w:tcPr>
          <w:p w14:paraId="114F406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8671274" w14:textId="628191AF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have a wife</w:t>
            </w:r>
          </w:p>
        </w:tc>
        <w:tc>
          <w:tcPr>
            <w:tcW w:w="284" w:type="dxa"/>
          </w:tcPr>
          <w:p w14:paraId="153BADD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2D896980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291D5F58" w14:textId="77777777" w:rsidTr="00AF3578">
        <w:tc>
          <w:tcPr>
            <w:tcW w:w="419" w:type="dxa"/>
          </w:tcPr>
          <w:p w14:paraId="3EE8503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15A08CC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6106A8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5ED29C05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0B85EC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4C18046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06CD72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7A86CBC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20459978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06F3DA9C" w14:textId="77777777" w:rsidTr="00AF3578">
        <w:tc>
          <w:tcPr>
            <w:tcW w:w="419" w:type="dxa"/>
          </w:tcPr>
          <w:p w14:paraId="66DF892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89CD93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34" w:type="dxa"/>
          </w:tcPr>
          <w:p w14:paraId="2445A9C3" w14:textId="743330D0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lɔ</w:t>
            </w:r>
            <w:proofErr w:type="spellEnd"/>
          </w:p>
        </w:tc>
        <w:tc>
          <w:tcPr>
            <w:tcW w:w="326" w:type="dxa"/>
          </w:tcPr>
          <w:p w14:paraId="1F8E59B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3314539D" w14:textId="58E9B11D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ísaj</w:t>
            </w:r>
            <w:proofErr w:type="spellEnd"/>
          </w:p>
        </w:tc>
        <w:tc>
          <w:tcPr>
            <w:tcW w:w="709" w:type="dxa"/>
          </w:tcPr>
          <w:p w14:paraId="2DD8863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66A230E4" w14:textId="451AEAEA" w:rsidR="00801641" w:rsidRPr="005958DD" w:rsidRDefault="00425BE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L</w:t>
            </w:r>
            <w:r w:rsidR="00196B29" w:rsidRPr="005958DD">
              <w:rPr>
                <w:rFonts w:ascii="Doulos SIL" w:hAnsi="Doulos SIL" w:cs="Doulos SIL"/>
                <w:lang w:val="en-GB"/>
              </w:rPr>
              <w:t>ísaj</w:t>
            </w:r>
            <w:proofErr w:type="spellEnd"/>
          </w:p>
        </w:tc>
        <w:tc>
          <w:tcPr>
            <w:tcW w:w="284" w:type="dxa"/>
          </w:tcPr>
          <w:p w14:paraId="773A822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1A9FFE84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/ɔ/</w:t>
            </w:r>
          </w:p>
        </w:tc>
      </w:tr>
      <w:tr w:rsidR="00801641" w:rsidRPr="005958DD" w14:paraId="05F0BCE4" w14:textId="77777777" w:rsidTr="00AF3578">
        <w:tc>
          <w:tcPr>
            <w:tcW w:w="419" w:type="dxa"/>
          </w:tcPr>
          <w:p w14:paraId="54163F2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4829D8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1E136E1" w14:textId="6FC4D82C" w:rsidR="00801641" w:rsidRPr="005958DD" w:rsidRDefault="00425BE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</w:t>
            </w:r>
            <w:r w:rsidR="00196B29" w:rsidRPr="005958DD">
              <w:rPr>
                <w:rFonts w:ascii="Doulos SIL" w:hAnsi="Doulos SIL" w:cs="Doulos SIL"/>
                <w:lang w:val="en-GB"/>
              </w:rPr>
              <w:t>hrow</w:t>
            </w:r>
          </w:p>
        </w:tc>
        <w:tc>
          <w:tcPr>
            <w:tcW w:w="326" w:type="dxa"/>
          </w:tcPr>
          <w:p w14:paraId="4803277C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C0EA068" w14:textId="68DE0641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stone</w:t>
            </w:r>
          </w:p>
        </w:tc>
        <w:tc>
          <w:tcPr>
            <w:tcW w:w="709" w:type="dxa"/>
          </w:tcPr>
          <w:p w14:paraId="182C7FE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E32F397" w14:textId="4A448E1C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throw stone</w:t>
            </w:r>
          </w:p>
        </w:tc>
        <w:tc>
          <w:tcPr>
            <w:tcW w:w="284" w:type="dxa"/>
          </w:tcPr>
          <w:p w14:paraId="03B7D6A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3EB37733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4090E3AE" w14:textId="77777777" w:rsidTr="00AF3578">
        <w:tc>
          <w:tcPr>
            <w:tcW w:w="419" w:type="dxa"/>
          </w:tcPr>
          <w:p w14:paraId="7F8B36BD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ABFEE8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02F03F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36B800C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C02E1A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2596C9B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4C4238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1392D90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039D31EC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195100E2" w14:textId="77777777" w:rsidTr="00AF3578">
        <w:tc>
          <w:tcPr>
            <w:tcW w:w="419" w:type="dxa"/>
          </w:tcPr>
          <w:p w14:paraId="117B65D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5FF154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34" w:type="dxa"/>
          </w:tcPr>
          <w:p w14:paraId="65E0A174" w14:textId="3DDE54E8" w:rsidR="00801641" w:rsidRPr="005958DD" w:rsidRDefault="00425BE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L</w:t>
            </w:r>
            <w:r w:rsidR="00196B29" w:rsidRPr="005958DD">
              <w:rPr>
                <w:rFonts w:ascii="Doulos SIL" w:hAnsi="Doulos SIL" w:cs="Doulos SIL"/>
                <w:lang w:val="en-GB"/>
              </w:rPr>
              <w:t>ogìno</w:t>
            </w:r>
            <w:proofErr w:type="spellEnd"/>
            <w:r w:rsidR="00196B29"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326" w:type="dxa"/>
          </w:tcPr>
          <w:p w14:paraId="759EDCB8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6A86692A" w14:textId="6028211D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ɛmu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709" w:type="dxa"/>
          </w:tcPr>
          <w:p w14:paraId="417D66D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2E04119" w14:textId="679E98DF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lògìnɛ̃mu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284" w:type="dxa"/>
          </w:tcPr>
          <w:p w14:paraId="702E058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309683F4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/o/</w:t>
            </w:r>
          </w:p>
        </w:tc>
      </w:tr>
      <w:tr w:rsidR="00801641" w:rsidRPr="005958DD" w14:paraId="00182226" w14:textId="77777777" w:rsidTr="00AF3578">
        <w:tc>
          <w:tcPr>
            <w:tcW w:w="419" w:type="dxa"/>
          </w:tcPr>
          <w:p w14:paraId="539B9E6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418365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FE8D960" w14:textId="6CC9221B" w:rsidR="00801641" w:rsidRPr="005958DD" w:rsidRDefault="00425BE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</w:t>
            </w:r>
            <w:r w:rsidR="00196B29" w:rsidRPr="005958DD">
              <w:rPr>
                <w:rFonts w:ascii="Doulos SIL" w:hAnsi="Doulos SIL" w:cs="Doulos SIL"/>
                <w:lang w:val="en-GB"/>
              </w:rPr>
              <w:t>estroy</w:t>
            </w:r>
          </w:p>
        </w:tc>
        <w:tc>
          <w:tcPr>
            <w:tcW w:w="326" w:type="dxa"/>
          </w:tcPr>
          <w:p w14:paraId="22E8462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3D890B3" w14:textId="4A01973D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money</w:t>
            </w:r>
          </w:p>
        </w:tc>
        <w:tc>
          <w:tcPr>
            <w:tcW w:w="709" w:type="dxa"/>
          </w:tcPr>
          <w:p w14:paraId="6633FBE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3534400" w14:textId="7A679E87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waste money</w:t>
            </w:r>
          </w:p>
        </w:tc>
        <w:tc>
          <w:tcPr>
            <w:tcW w:w="284" w:type="dxa"/>
          </w:tcPr>
          <w:p w14:paraId="5C649C9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1AD8894D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</w:tbl>
    <w:p w14:paraId="46E2E21A" w14:textId="2576DCD0" w:rsidR="0051001C" w:rsidRPr="004A6226" w:rsidRDefault="00513355" w:rsidP="00513355">
      <w:pPr>
        <w:pStyle w:val="J-Body"/>
        <w:rPr>
          <w:lang w:val="en-GB"/>
        </w:rPr>
      </w:pPr>
      <w:r>
        <w:rPr>
          <w:lang w:val="en-GB"/>
        </w:rPr>
        <w:lastRenderedPageBreak/>
        <w:t>Verb + noun constructions also attest V</w:t>
      </w:r>
      <w:r>
        <w:rPr>
          <w:vertAlign w:val="subscript"/>
          <w:lang w:val="en-GB"/>
        </w:rPr>
        <w:t>2</w:t>
      </w:r>
      <w:r w:rsidRPr="00513355">
        <w:rPr>
          <w:lang w:val="en-GB"/>
        </w:rPr>
        <w:t xml:space="preserve"> </w:t>
      </w:r>
      <w:r>
        <w:rPr>
          <w:lang w:val="en-GB"/>
        </w:rPr>
        <w:t>deletion at the collision of /u/ and 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/. </w:t>
      </w:r>
      <w:r w:rsidR="004A24D6" w:rsidRPr="004A24D6">
        <w:rPr>
          <w:lang w:val="en-GB"/>
        </w:rPr>
        <w:t>Data</w:t>
      </w:r>
      <w:r>
        <w:rPr>
          <w:lang w:val="en-GB"/>
        </w:rPr>
        <w:t xml:space="preserve"> set</w:t>
      </w:r>
      <w:r w:rsidR="004A24D6" w:rsidRPr="004A24D6">
        <w:rPr>
          <w:lang w:val="en-GB"/>
        </w:rPr>
        <w:t xml:space="preserve"> </w:t>
      </w:r>
      <w:r w:rsidR="009C3921">
        <w:rPr>
          <w:lang w:val="en-GB"/>
        </w:rPr>
        <w:t>8</w:t>
      </w:r>
      <w:r>
        <w:rPr>
          <w:lang w:val="en-GB"/>
        </w:rPr>
        <w:t xml:space="preserve"> displays verbs ending in /u/ followed by nouns starting with vowels of different qualities</w:t>
      </w:r>
      <w:r w:rsidR="00AF3578">
        <w:rPr>
          <w:lang w:val="en-GB"/>
        </w:rPr>
        <w:t>.</w:t>
      </w:r>
      <w:r>
        <w:rPr>
          <w:lang w:val="en-GB"/>
        </w:rPr>
        <w:t xml:space="preserve"> V</w:t>
      </w:r>
      <w:r>
        <w:rPr>
          <w:vertAlign w:val="subscript"/>
          <w:lang w:val="en-GB"/>
        </w:rPr>
        <w:t>2</w:t>
      </w:r>
      <w:r w:rsidRPr="004A6226">
        <w:rPr>
          <w:lang w:val="en-GB"/>
        </w:rPr>
        <w:t xml:space="preserve"> </w:t>
      </w:r>
      <w:proofErr w:type="gramStart"/>
      <w:r w:rsidRPr="004A6226">
        <w:rPr>
          <w:lang w:val="en-GB"/>
        </w:rPr>
        <w:t>can be seen</w:t>
      </w:r>
      <w:proofErr w:type="gramEnd"/>
      <w:r w:rsidRPr="004A6226">
        <w:rPr>
          <w:lang w:val="en-GB"/>
        </w:rPr>
        <w:t xml:space="preserve"> in the </w:t>
      </w:r>
      <w:r w:rsidR="004A6226" w:rsidRPr="004A6226">
        <w:rPr>
          <w:lang w:val="en-GB"/>
        </w:rPr>
        <w:t>last column. The V</w:t>
      </w:r>
      <w:r w:rsidR="004A6226">
        <w:rPr>
          <w:vertAlign w:val="subscript"/>
          <w:lang w:val="en-GB"/>
        </w:rPr>
        <w:t>2</w:t>
      </w:r>
      <w:r w:rsidR="004A6226" w:rsidRPr="004A6226">
        <w:rPr>
          <w:lang w:val="en-GB"/>
        </w:rPr>
        <w:t xml:space="preserve"> deletion occurs in </w:t>
      </w:r>
      <w:r w:rsidR="009C3921">
        <w:rPr>
          <w:lang w:val="en-GB"/>
        </w:rPr>
        <w:t>8</w:t>
      </w:r>
      <w:r w:rsidR="004A6226" w:rsidRPr="004A6226">
        <w:rPr>
          <w:lang w:val="en-GB"/>
        </w:rPr>
        <w:t>d). Other examples of /</w:t>
      </w:r>
      <w:r w:rsidR="004A6226">
        <w:rPr>
          <w:lang w:val="en-GB"/>
        </w:rPr>
        <w:t>u/#/</w:t>
      </w:r>
      <w:proofErr w:type="spellStart"/>
      <w:r w:rsidR="004A6226">
        <w:rPr>
          <w:lang w:val="en-GB"/>
        </w:rPr>
        <w:t>i</w:t>
      </w:r>
      <w:proofErr w:type="spellEnd"/>
      <w:r w:rsidR="004A6226">
        <w:rPr>
          <w:lang w:val="en-GB"/>
        </w:rPr>
        <w:t xml:space="preserve">/ collision in verb + noun constructions </w:t>
      </w:r>
      <w:proofErr w:type="gramStart"/>
      <w:r w:rsidR="004A6226">
        <w:rPr>
          <w:lang w:val="en-GB"/>
        </w:rPr>
        <w:t>can be seen</w:t>
      </w:r>
      <w:proofErr w:type="gramEnd"/>
      <w:r w:rsidR="004A6226">
        <w:rPr>
          <w:lang w:val="en-GB"/>
        </w:rPr>
        <w:t xml:space="preserve"> in data set </w:t>
      </w:r>
      <w:r w:rsidR="009C3921">
        <w:rPr>
          <w:lang w:val="en-GB"/>
        </w:rPr>
        <w:t>9</w:t>
      </w:r>
      <w:r w:rsidR="004A6226">
        <w:rPr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24"/>
        <w:gridCol w:w="1810"/>
        <w:gridCol w:w="428"/>
        <w:gridCol w:w="1654"/>
        <w:gridCol w:w="704"/>
        <w:gridCol w:w="2660"/>
        <w:gridCol w:w="283"/>
        <w:gridCol w:w="980"/>
      </w:tblGrid>
      <w:tr w:rsidR="00AF3578" w:rsidRPr="005958DD" w14:paraId="0C35D0A8" w14:textId="77777777" w:rsidTr="001307A5">
        <w:tc>
          <w:tcPr>
            <w:tcW w:w="417" w:type="dxa"/>
          </w:tcPr>
          <w:p w14:paraId="18C53F7E" w14:textId="0CE1260E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2217DCB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39E3B75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FFDD30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7795C3D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47877C6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33BC5F2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5C9B0593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231D143" w14:textId="7AF93C6A" w:rsidR="00AF3578" w:rsidRPr="00716D73" w:rsidRDefault="00716D73" w:rsidP="00AF3578">
            <w:pPr>
              <w:pStyle w:val="NoSpacing"/>
              <w:jc w:val="center"/>
              <w:rPr>
                <w:rFonts w:ascii="Doulos SIL" w:hAnsi="Doulos SIL" w:cs="Doulos SIL"/>
                <w:vertAlign w:val="subscript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V</w:t>
            </w:r>
            <w:r>
              <w:rPr>
                <w:rFonts w:ascii="Doulos SIL" w:hAnsi="Doulos SIL" w:cs="Doulos SIL"/>
                <w:vertAlign w:val="subscript"/>
                <w:lang w:val="en-GB"/>
              </w:rPr>
              <w:t>2</w:t>
            </w:r>
          </w:p>
        </w:tc>
      </w:tr>
      <w:tr w:rsidR="00AF3578" w:rsidRPr="005958DD" w14:paraId="772D51A8" w14:textId="77777777" w:rsidTr="001307A5">
        <w:tc>
          <w:tcPr>
            <w:tcW w:w="417" w:type="dxa"/>
          </w:tcPr>
          <w:p w14:paraId="0792844B" w14:textId="37862869" w:rsidR="00AF3578" w:rsidRPr="005958DD" w:rsidRDefault="009C392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8</w:t>
            </w:r>
          </w:p>
        </w:tc>
        <w:tc>
          <w:tcPr>
            <w:tcW w:w="424" w:type="dxa"/>
          </w:tcPr>
          <w:p w14:paraId="1AE9DAC2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187A101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DC7B3A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1144904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E5E94A9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5D79CDB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24D5D9C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B1030CF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4C03BD3F" w14:textId="77777777" w:rsidTr="001307A5">
        <w:tc>
          <w:tcPr>
            <w:tcW w:w="417" w:type="dxa"/>
          </w:tcPr>
          <w:p w14:paraId="20A29FC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9D877F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10" w:type="dxa"/>
          </w:tcPr>
          <w:p w14:paraId="207F6DC4" w14:textId="1C073D66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ju</w:t>
            </w:r>
            <w:proofErr w:type="spellEnd"/>
            <w:r w:rsidR="002F31E6">
              <w:rPr>
                <w:rFonts w:ascii="Doulos SIL" w:hAnsi="Doulos SIL" w:cs="Doulos SIL"/>
                <w:lang w:val="en-GB"/>
              </w:rPr>
              <w:t xml:space="preserve"> </w:t>
            </w:r>
          </w:p>
        </w:tc>
        <w:tc>
          <w:tcPr>
            <w:tcW w:w="428" w:type="dxa"/>
          </w:tcPr>
          <w:p w14:paraId="53A2B7AB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246CEF31" w14:textId="1021350D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áj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́-no</w:t>
            </w:r>
          </w:p>
        </w:tc>
        <w:tc>
          <w:tcPr>
            <w:tcW w:w="704" w:type="dxa"/>
          </w:tcPr>
          <w:p w14:paraId="0220FD0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4696A671" w14:textId="50548592" w:rsidR="00AF3578" w:rsidRPr="005958DD" w:rsidRDefault="00425BE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J</w:t>
            </w:r>
            <w:r w:rsidR="004A6226">
              <w:rPr>
                <w:rFonts w:ascii="Doulos SIL" w:hAnsi="Doulos SIL" w:cs="Doulos SIL"/>
                <w:lang w:val="en-GB"/>
              </w:rPr>
              <w:t>áj́no</w:t>
            </w:r>
            <w:proofErr w:type="spellEnd"/>
          </w:p>
        </w:tc>
        <w:tc>
          <w:tcPr>
            <w:tcW w:w="283" w:type="dxa"/>
          </w:tcPr>
          <w:p w14:paraId="1C7C14C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F36951F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/a/</w:t>
            </w:r>
          </w:p>
        </w:tc>
      </w:tr>
      <w:tr w:rsidR="00AF3578" w:rsidRPr="005958DD" w14:paraId="1FD82CA7" w14:textId="77777777" w:rsidTr="001307A5">
        <w:tc>
          <w:tcPr>
            <w:tcW w:w="417" w:type="dxa"/>
          </w:tcPr>
          <w:p w14:paraId="468004C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8455AC2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57B78AFC" w14:textId="4BBEB017" w:rsidR="00AF3578" w:rsidRPr="005958DD" w:rsidRDefault="00425BE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</w:t>
            </w:r>
            <w:r w:rsidR="004A6226">
              <w:rPr>
                <w:rFonts w:ascii="Doulos SIL" w:hAnsi="Doulos SIL" w:cs="Doulos SIL"/>
                <w:lang w:val="en-GB"/>
              </w:rPr>
              <w:t>ury</w:t>
            </w:r>
          </w:p>
        </w:tc>
        <w:tc>
          <w:tcPr>
            <w:tcW w:w="428" w:type="dxa"/>
          </w:tcPr>
          <w:p w14:paraId="375BBC7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5559EFAE" w14:textId="6F0A65E1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mother-my</w:t>
            </w:r>
          </w:p>
        </w:tc>
        <w:tc>
          <w:tcPr>
            <w:tcW w:w="704" w:type="dxa"/>
          </w:tcPr>
          <w:p w14:paraId="764CC6D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7A76189F" w14:textId="41FA8B08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bury my mother</w:t>
            </w:r>
          </w:p>
        </w:tc>
        <w:tc>
          <w:tcPr>
            <w:tcW w:w="283" w:type="dxa"/>
          </w:tcPr>
          <w:p w14:paraId="1F9B943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E918641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02630AAA" w14:textId="77777777" w:rsidTr="001307A5">
        <w:tc>
          <w:tcPr>
            <w:tcW w:w="417" w:type="dxa"/>
          </w:tcPr>
          <w:p w14:paraId="4335CF9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26ACF2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569983C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A603744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835065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654215B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334912C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1563618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0A2033D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137D0F30" w14:textId="77777777" w:rsidTr="001307A5">
        <w:tc>
          <w:tcPr>
            <w:tcW w:w="417" w:type="dxa"/>
          </w:tcPr>
          <w:p w14:paraId="2C9CC48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52BF4F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10" w:type="dxa"/>
          </w:tcPr>
          <w:p w14:paraId="52617F9F" w14:textId="08B440AA" w:rsidR="00AF3578" w:rsidRPr="005958DD" w:rsidRDefault="00425BE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H</w:t>
            </w:r>
            <w:r w:rsidR="004A6226">
              <w:rPr>
                <w:rFonts w:ascii="Doulos SIL" w:hAnsi="Doulos SIL" w:cs="Doulos SIL"/>
                <w:lang w:val="en-GB"/>
              </w:rPr>
              <w:t>u</w:t>
            </w:r>
          </w:p>
        </w:tc>
        <w:tc>
          <w:tcPr>
            <w:tcW w:w="428" w:type="dxa"/>
          </w:tcPr>
          <w:p w14:paraId="0169D314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53D35159" w14:textId="6A2008BC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ɛbʷij</w:t>
            </w:r>
            <w:proofErr w:type="spellEnd"/>
          </w:p>
        </w:tc>
        <w:tc>
          <w:tcPr>
            <w:tcW w:w="704" w:type="dxa"/>
          </w:tcPr>
          <w:p w14:paraId="6CE4AE2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1BFB00C4" w14:textId="6A83DDF5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hʷɛbij</w:t>
            </w:r>
            <w:proofErr w:type="spellEnd"/>
          </w:p>
        </w:tc>
        <w:tc>
          <w:tcPr>
            <w:tcW w:w="283" w:type="dxa"/>
          </w:tcPr>
          <w:p w14:paraId="075921F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178D481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/ɛ/</w:t>
            </w:r>
          </w:p>
        </w:tc>
      </w:tr>
      <w:tr w:rsidR="00AF3578" w:rsidRPr="005958DD" w14:paraId="6526C62E" w14:textId="77777777" w:rsidTr="001307A5">
        <w:tc>
          <w:tcPr>
            <w:tcW w:w="417" w:type="dxa"/>
          </w:tcPr>
          <w:p w14:paraId="3FBC725D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B7C3B8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28049531" w14:textId="66D48072" w:rsidR="00AF3578" w:rsidRPr="005958DD" w:rsidRDefault="00425BE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H</w:t>
            </w:r>
            <w:r w:rsidR="004A6226">
              <w:rPr>
                <w:rFonts w:ascii="Doulos SIL" w:hAnsi="Doulos SIL" w:cs="Doulos SIL"/>
                <w:lang w:val="en-GB"/>
              </w:rPr>
              <w:t>urt</w:t>
            </w:r>
          </w:p>
        </w:tc>
        <w:tc>
          <w:tcPr>
            <w:tcW w:w="428" w:type="dxa"/>
          </w:tcPr>
          <w:p w14:paraId="52DC48E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67E5800F" w14:textId="6DE55542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goat</w:t>
            </w:r>
          </w:p>
        </w:tc>
        <w:tc>
          <w:tcPr>
            <w:tcW w:w="704" w:type="dxa"/>
          </w:tcPr>
          <w:p w14:paraId="6A6EBDD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35763E72" w14:textId="795134F1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hurt the goat</w:t>
            </w:r>
          </w:p>
        </w:tc>
        <w:tc>
          <w:tcPr>
            <w:tcW w:w="283" w:type="dxa"/>
          </w:tcPr>
          <w:p w14:paraId="1446649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B8EECFE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015DF8BB" w14:textId="77777777" w:rsidTr="001307A5">
        <w:tc>
          <w:tcPr>
            <w:tcW w:w="417" w:type="dxa"/>
          </w:tcPr>
          <w:p w14:paraId="1B8DC0E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82F4BB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3978A2D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40BF981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A6FBD2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6BB9561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40289C0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0F69321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E7749FB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4BD2C5BB" w14:textId="77777777" w:rsidTr="001307A5">
        <w:tc>
          <w:tcPr>
            <w:tcW w:w="417" w:type="dxa"/>
          </w:tcPr>
          <w:p w14:paraId="0D1BC98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E0FA86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10" w:type="dxa"/>
          </w:tcPr>
          <w:p w14:paraId="39BC1A4C" w14:textId="10F3EFC2" w:rsidR="00AF3578" w:rsidRPr="005958DD" w:rsidRDefault="00425BE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N</w:t>
            </w:r>
            <w:r w:rsidR="004A6226">
              <w:rPr>
                <w:rFonts w:ascii="Doulos SIL" w:hAnsi="Doulos SIL" w:cs="Doulos SIL"/>
                <w:lang w:val="en-GB"/>
              </w:rPr>
              <w:t>u</w:t>
            </w:r>
          </w:p>
        </w:tc>
        <w:tc>
          <w:tcPr>
            <w:tcW w:w="428" w:type="dxa"/>
          </w:tcPr>
          <w:p w14:paraId="0049B18D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262D1CD4" w14:textId="5BAD5356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èkìròm</w:t>
            </w:r>
            <w:proofErr w:type="spellEnd"/>
          </w:p>
        </w:tc>
        <w:tc>
          <w:tcPr>
            <w:tcW w:w="704" w:type="dxa"/>
          </w:tcPr>
          <w:p w14:paraId="2BB7CA1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44D154E9" w14:textId="29771381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nʷekirom</w:t>
            </w:r>
            <w:proofErr w:type="spellEnd"/>
          </w:p>
        </w:tc>
        <w:tc>
          <w:tcPr>
            <w:tcW w:w="283" w:type="dxa"/>
          </w:tcPr>
          <w:p w14:paraId="2DB3461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19492DB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/e/</w:t>
            </w:r>
          </w:p>
        </w:tc>
      </w:tr>
      <w:tr w:rsidR="00AF3578" w:rsidRPr="005958DD" w14:paraId="4398FBEF" w14:textId="77777777" w:rsidTr="001307A5">
        <w:tc>
          <w:tcPr>
            <w:tcW w:w="417" w:type="dxa"/>
          </w:tcPr>
          <w:p w14:paraId="6FF87F8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B41742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0910C2E0" w14:textId="24E4534F" w:rsidR="00AF3578" w:rsidRPr="005958DD" w:rsidRDefault="00425BE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G</w:t>
            </w:r>
            <w:r w:rsidR="004A6226">
              <w:rPr>
                <w:rFonts w:ascii="Doulos SIL" w:hAnsi="Doulos SIL" w:cs="Doulos SIL"/>
                <w:lang w:val="en-GB"/>
              </w:rPr>
              <w:t>o</w:t>
            </w:r>
          </w:p>
        </w:tc>
        <w:tc>
          <w:tcPr>
            <w:tcW w:w="428" w:type="dxa"/>
          </w:tcPr>
          <w:p w14:paraId="6310B74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13542FEF" w14:textId="27293C2A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4A6226">
              <w:rPr>
                <w:rFonts w:ascii="Doulos SIL" w:hAnsi="Doulos SIL" w:cs="Doulos SIL"/>
                <w:lang w:val="en-GB"/>
              </w:rPr>
              <w:t>Ìkáràm</w:t>
            </w:r>
            <w:proofErr w:type="spellEnd"/>
          </w:p>
        </w:tc>
        <w:tc>
          <w:tcPr>
            <w:tcW w:w="704" w:type="dxa"/>
          </w:tcPr>
          <w:p w14:paraId="1FBF911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132DA162" w14:textId="6E7F930B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 xml:space="preserve">go to </w:t>
            </w:r>
            <w:proofErr w:type="spellStart"/>
            <w:r w:rsidRPr="004A6226">
              <w:rPr>
                <w:rFonts w:ascii="Doulos SIL" w:hAnsi="Doulos SIL" w:cs="Doulos SIL"/>
                <w:lang w:val="en-GB"/>
              </w:rPr>
              <w:t>Ìkáràm</w:t>
            </w:r>
            <w:proofErr w:type="spellEnd"/>
          </w:p>
        </w:tc>
        <w:tc>
          <w:tcPr>
            <w:tcW w:w="283" w:type="dxa"/>
          </w:tcPr>
          <w:p w14:paraId="5894DC6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1D85746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2F8F124A" w14:textId="77777777" w:rsidTr="001307A5">
        <w:tc>
          <w:tcPr>
            <w:tcW w:w="417" w:type="dxa"/>
          </w:tcPr>
          <w:p w14:paraId="5F05E20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FBE11F1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39C3491B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3D862B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6F4F81A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582EFEC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1DF1CB6D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6015DCF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1CB4E7E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307A5" w:rsidRPr="005958DD" w14:paraId="43B3639A" w14:textId="77777777" w:rsidTr="001307A5">
        <w:tc>
          <w:tcPr>
            <w:tcW w:w="417" w:type="dxa"/>
          </w:tcPr>
          <w:p w14:paraId="1EBD648C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2C70328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10" w:type="dxa"/>
          </w:tcPr>
          <w:p w14:paraId="07D10D7F" w14:textId="2EF0403B" w:rsidR="001307A5" w:rsidRPr="005958DD" w:rsidRDefault="00425BE0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D</w:t>
            </w:r>
            <w:r w:rsidR="001307A5">
              <w:rPr>
                <w:rFonts w:ascii="Doulos SIL" w:hAnsi="Doulos SIL" w:cs="Doulos SIL"/>
                <w:lang w:val="en-GB"/>
              </w:rPr>
              <w:t>u</w:t>
            </w:r>
          </w:p>
        </w:tc>
        <w:tc>
          <w:tcPr>
            <w:tcW w:w="428" w:type="dxa"/>
          </w:tcPr>
          <w:p w14:paraId="79FF6D31" w14:textId="0440C9BA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570CE982" w14:textId="69C24F45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ĩɲi</w:t>
            </w:r>
            <w:proofErr w:type="spellEnd"/>
          </w:p>
        </w:tc>
        <w:tc>
          <w:tcPr>
            <w:tcW w:w="704" w:type="dxa"/>
          </w:tcPr>
          <w:p w14:paraId="2567120B" w14:textId="2373186B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7E2C0676" w14:textId="417CBF43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dũɲi</w:t>
            </w:r>
            <w:proofErr w:type="spellEnd"/>
          </w:p>
        </w:tc>
        <w:tc>
          <w:tcPr>
            <w:tcW w:w="283" w:type="dxa"/>
          </w:tcPr>
          <w:p w14:paraId="7A00CE3B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BF4A6E5" w14:textId="77777777" w:rsidR="001307A5" w:rsidRPr="005958DD" w:rsidRDefault="001307A5" w:rsidP="001307A5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AF3578" w:rsidRPr="005958DD" w14:paraId="4685175C" w14:textId="77777777" w:rsidTr="001307A5">
        <w:tc>
          <w:tcPr>
            <w:tcW w:w="417" w:type="dxa"/>
          </w:tcPr>
          <w:p w14:paraId="5400DE9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0672F6D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51933EC4" w14:textId="5A65E401" w:rsidR="00AF3578" w:rsidRPr="005958DD" w:rsidRDefault="00425BE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F</w:t>
            </w:r>
            <w:r w:rsidR="001307A5">
              <w:rPr>
                <w:rFonts w:ascii="Doulos SIL" w:hAnsi="Doulos SIL" w:cs="Doulos SIL"/>
                <w:lang w:val="en-GB"/>
              </w:rPr>
              <w:t>etch</w:t>
            </w:r>
          </w:p>
        </w:tc>
        <w:tc>
          <w:tcPr>
            <w:tcW w:w="428" w:type="dxa"/>
          </w:tcPr>
          <w:p w14:paraId="18DBBAB3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4096222B" w14:textId="55DCB384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water</w:t>
            </w:r>
          </w:p>
        </w:tc>
        <w:tc>
          <w:tcPr>
            <w:tcW w:w="704" w:type="dxa"/>
          </w:tcPr>
          <w:p w14:paraId="5AA9ADD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3A7F630E" w14:textId="5973CB1F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fetch water</w:t>
            </w:r>
          </w:p>
        </w:tc>
        <w:tc>
          <w:tcPr>
            <w:tcW w:w="283" w:type="dxa"/>
          </w:tcPr>
          <w:p w14:paraId="4407E84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E66BD9C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58A9B323" w14:textId="77777777" w:rsidTr="001307A5">
        <w:tc>
          <w:tcPr>
            <w:tcW w:w="417" w:type="dxa"/>
          </w:tcPr>
          <w:p w14:paraId="7ADE10D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43901F1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0A0C3B84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253FCF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B1B4FB1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21CCFE3D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504221D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1418C0A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4A352BC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3327AE0E" w14:textId="77777777" w:rsidTr="001307A5">
        <w:tc>
          <w:tcPr>
            <w:tcW w:w="417" w:type="dxa"/>
          </w:tcPr>
          <w:p w14:paraId="014A3271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67DBBAC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10" w:type="dxa"/>
          </w:tcPr>
          <w:p w14:paraId="709565D0" w14:textId="3ADD66A7" w:rsidR="002F31E6" w:rsidRPr="005958DD" w:rsidRDefault="00425BE0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S</w:t>
            </w:r>
            <w:r w:rsidR="002F31E6">
              <w:rPr>
                <w:rFonts w:ascii="Doulos SIL" w:hAnsi="Doulos SIL" w:cs="Doulos SIL"/>
                <w:lang w:val="en-GB"/>
              </w:rPr>
              <w:t>u</w:t>
            </w:r>
          </w:p>
        </w:tc>
        <w:tc>
          <w:tcPr>
            <w:tcW w:w="428" w:type="dxa"/>
          </w:tcPr>
          <w:p w14:paraId="2E6FC7F9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115770CE" w14:textId="5205F611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ɔ̀sɛ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́-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na</w:t>
            </w:r>
            <w:proofErr w:type="spellEnd"/>
          </w:p>
        </w:tc>
        <w:tc>
          <w:tcPr>
            <w:tcW w:w="704" w:type="dxa"/>
          </w:tcPr>
          <w:p w14:paraId="628F3E0A" w14:textId="46F044C6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2C4BF01C" w14:textId="6AA3E066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sɔsɛna</w:t>
            </w:r>
            <w:proofErr w:type="spellEnd"/>
          </w:p>
        </w:tc>
        <w:tc>
          <w:tcPr>
            <w:tcW w:w="283" w:type="dxa"/>
          </w:tcPr>
          <w:p w14:paraId="784719EA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ABA2B9B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/ɔ/</w:t>
            </w:r>
          </w:p>
        </w:tc>
      </w:tr>
      <w:tr w:rsidR="00AF3578" w:rsidRPr="005958DD" w14:paraId="25E53302" w14:textId="77777777" w:rsidTr="001307A5">
        <w:tc>
          <w:tcPr>
            <w:tcW w:w="417" w:type="dxa"/>
          </w:tcPr>
          <w:p w14:paraId="144D134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BE92324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69F61D8D" w14:textId="19E1936A" w:rsidR="00AF3578" w:rsidRPr="005958DD" w:rsidRDefault="00425BE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</w:t>
            </w:r>
            <w:r w:rsidR="001307A5">
              <w:rPr>
                <w:rFonts w:ascii="Doulos SIL" w:hAnsi="Doulos SIL" w:cs="Doulos SIL"/>
                <w:lang w:val="en-GB"/>
              </w:rPr>
              <w:t>nnoy</w:t>
            </w:r>
          </w:p>
        </w:tc>
        <w:tc>
          <w:tcPr>
            <w:tcW w:w="428" w:type="dxa"/>
          </w:tcPr>
          <w:p w14:paraId="21D8A5A2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0F56F18D" w14:textId="5CE1F3B3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father-my</w:t>
            </w:r>
          </w:p>
        </w:tc>
        <w:tc>
          <w:tcPr>
            <w:tcW w:w="704" w:type="dxa"/>
          </w:tcPr>
          <w:p w14:paraId="157D5C7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0550AAC2" w14:textId="7C8716FB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annoy my father</w:t>
            </w:r>
          </w:p>
        </w:tc>
        <w:tc>
          <w:tcPr>
            <w:tcW w:w="283" w:type="dxa"/>
          </w:tcPr>
          <w:p w14:paraId="02B37513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99F0DE7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2EB7149E" w14:textId="77777777" w:rsidTr="001307A5">
        <w:tc>
          <w:tcPr>
            <w:tcW w:w="417" w:type="dxa"/>
          </w:tcPr>
          <w:p w14:paraId="64E2A74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637F03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0B0721E9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BAC966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1712AE1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42AD2C1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0881BE6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4736BC2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AF9DD9A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433DBD92" w14:textId="77777777" w:rsidTr="001307A5">
        <w:tc>
          <w:tcPr>
            <w:tcW w:w="417" w:type="dxa"/>
          </w:tcPr>
          <w:p w14:paraId="409EC9AA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6AB578D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10" w:type="dxa"/>
          </w:tcPr>
          <w:p w14:paraId="164A7911" w14:textId="1909D3F2" w:rsidR="002F31E6" w:rsidRPr="005958DD" w:rsidRDefault="00425BE0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K</w:t>
            </w:r>
            <w:r w:rsidR="002F31E6">
              <w:rPr>
                <w:rFonts w:ascii="Doulos SIL" w:hAnsi="Doulos SIL" w:cs="Doulos SIL"/>
                <w:lang w:val="en-GB"/>
              </w:rPr>
              <w:t>u</w:t>
            </w:r>
          </w:p>
        </w:tc>
        <w:tc>
          <w:tcPr>
            <w:tcW w:w="428" w:type="dxa"/>
          </w:tcPr>
          <w:p w14:paraId="42134789" w14:textId="53B356D6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78AC1BBF" w14:textId="221723D0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òlí-so</w:t>
            </w:r>
            <w:proofErr w:type="spellEnd"/>
          </w:p>
        </w:tc>
        <w:tc>
          <w:tcPr>
            <w:tcW w:w="704" w:type="dxa"/>
          </w:tcPr>
          <w:p w14:paraId="7DB16B70" w14:textId="71E3B7C4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1A73AE09" w14:textId="535FB81D" w:rsidR="002F31E6" w:rsidRPr="005958DD" w:rsidRDefault="00425BE0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K</w:t>
            </w:r>
            <w:r w:rsidR="002F31E6">
              <w:rPr>
                <w:rFonts w:ascii="Doulos SIL" w:hAnsi="Doulos SIL" w:cs="Doulos SIL"/>
                <w:lang w:val="en-GB"/>
              </w:rPr>
              <w:t>olíso</w:t>
            </w:r>
            <w:proofErr w:type="spellEnd"/>
          </w:p>
        </w:tc>
        <w:tc>
          <w:tcPr>
            <w:tcW w:w="283" w:type="dxa"/>
          </w:tcPr>
          <w:p w14:paraId="62E85CF8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7437DCC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/o/</w:t>
            </w:r>
          </w:p>
        </w:tc>
      </w:tr>
      <w:tr w:rsidR="001307A5" w:rsidRPr="005958DD" w14:paraId="431C45F9" w14:textId="77777777" w:rsidTr="001307A5">
        <w:tc>
          <w:tcPr>
            <w:tcW w:w="417" w:type="dxa"/>
          </w:tcPr>
          <w:p w14:paraId="639517C9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9BE5F78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47617C8C" w14:textId="16B22A04" w:rsidR="001307A5" w:rsidRPr="005958DD" w:rsidRDefault="00425BE0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</w:t>
            </w:r>
            <w:r w:rsidR="001307A5">
              <w:rPr>
                <w:rFonts w:ascii="Doulos SIL" w:hAnsi="Doulos SIL" w:cs="Doulos SIL"/>
                <w:lang w:val="en-GB"/>
              </w:rPr>
              <w:t>hoose</w:t>
            </w:r>
          </w:p>
        </w:tc>
        <w:tc>
          <w:tcPr>
            <w:tcW w:w="428" w:type="dxa"/>
          </w:tcPr>
          <w:p w14:paraId="01F3EDAA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05F14E54" w14:textId="40DDA005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fabric-your</w:t>
            </w:r>
          </w:p>
        </w:tc>
        <w:tc>
          <w:tcPr>
            <w:tcW w:w="704" w:type="dxa"/>
          </w:tcPr>
          <w:p w14:paraId="1556AF82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3997C12B" w14:textId="7882CC74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cho</w:t>
            </w:r>
            <w:r w:rsidR="009C228D">
              <w:rPr>
                <w:rFonts w:ascii="Doulos SIL" w:hAnsi="Doulos SIL" w:cs="Doulos SIL"/>
                <w:lang w:val="en-GB"/>
              </w:rPr>
              <w:t>o</w:t>
            </w:r>
            <w:r>
              <w:rPr>
                <w:rFonts w:ascii="Doulos SIL" w:hAnsi="Doulos SIL" w:cs="Doulos SIL"/>
                <w:lang w:val="en-GB"/>
              </w:rPr>
              <w:t>se your fabric</w:t>
            </w:r>
          </w:p>
        </w:tc>
        <w:tc>
          <w:tcPr>
            <w:tcW w:w="283" w:type="dxa"/>
          </w:tcPr>
          <w:p w14:paraId="0DDA6CFF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F9430AE" w14:textId="77777777" w:rsidR="001307A5" w:rsidRPr="005958DD" w:rsidRDefault="001307A5" w:rsidP="001307A5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4A6226" w:rsidRPr="005958DD" w14:paraId="1BF2C7FA" w14:textId="77777777" w:rsidTr="001307A5">
        <w:tc>
          <w:tcPr>
            <w:tcW w:w="417" w:type="dxa"/>
          </w:tcPr>
          <w:p w14:paraId="132E13F6" w14:textId="658992D8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9C08208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1949598E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DFD5E99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6C22EE65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1320783A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5FB11353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273F3138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E4FF18F" w14:textId="77777777" w:rsidR="004A6226" w:rsidRPr="005958DD" w:rsidRDefault="004A6226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4A6226" w:rsidRPr="005958DD" w14:paraId="3B32AA14" w14:textId="77777777" w:rsidTr="001307A5">
        <w:tc>
          <w:tcPr>
            <w:tcW w:w="417" w:type="dxa"/>
          </w:tcPr>
          <w:p w14:paraId="5E79BF96" w14:textId="2EF1F0D3" w:rsidR="004A6226" w:rsidRDefault="009C392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9</w:t>
            </w:r>
          </w:p>
        </w:tc>
        <w:tc>
          <w:tcPr>
            <w:tcW w:w="424" w:type="dxa"/>
          </w:tcPr>
          <w:p w14:paraId="7FB7B4C8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459F4DF3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0B7E2F55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02EA915F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7BD7938B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184437E2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0C209160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875D329" w14:textId="77777777" w:rsidR="004A6226" w:rsidRPr="005958DD" w:rsidRDefault="004A6226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34DA9F5B" w14:textId="77777777" w:rsidTr="001307A5">
        <w:tc>
          <w:tcPr>
            <w:tcW w:w="417" w:type="dxa"/>
          </w:tcPr>
          <w:p w14:paraId="3758D5EB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6137355" w14:textId="00264F50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10" w:type="dxa"/>
          </w:tcPr>
          <w:p w14:paraId="133C715A" w14:textId="0EFE73AB" w:rsidR="002F31E6" w:rsidRPr="005958DD" w:rsidRDefault="00425BE0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K</w:t>
            </w:r>
            <w:r w:rsidR="002F31E6">
              <w:rPr>
                <w:rFonts w:ascii="Doulos SIL" w:hAnsi="Doulos SIL" w:cs="Doulos SIL"/>
                <w:lang w:val="en-GB"/>
              </w:rPr>
              <w:t>u</w:t>
            </w:r>
          </w:p>
        </w:tc>
        <w:tc>
          <w:tcPr>
            <w:tcW w:w="428" w:type="dxa"/>
          </w:tcPr>
          <w:p w14:paraId="10D54BA3" w14:textId="3DA4A69B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61C359B2" w14:textId="7A5A0DD5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iniŋ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-so</w:t>
            </w:r>
          </w:p>
        </w:tc>
        <w:tc>
          <w:tcPr>
            <w:tcW w:w="704" w:type="dxa"/>
          </w:tcPr>
          <w:p w14:paraId="1E54E552" w14:textId="0CA7642C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39EE4498" w14:textId="61D51A35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kuniŋso</w:t>
            </w:r>
            <w:proofErr w:type="spellEnd"/>
          </w:p>
        </w:tc>
        <w:tc>
          <w:tcPr>
            <w:tcW w:w="283" w:type="dxa"/>
          </w:tcPr>
          <w:p w14:paraId="04CA51D7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0B257AE" w14:textId="7FE0A01B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2F31E6" w:rsidRPr="005958DD" w14:paraId="207B04FE" w14:textId="77777777" w:rsidTr="001307A5">
        <w:tc>
          <w:tcPr>
            <w:tcW w:w="417" w:type="dxa"/>
          </w:tcPr>
          <w:p w14:paraId="47FB0039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3445531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6F84DB0A" w14:textId="3621E5EE" w:rsidR="002F31E6" w:rsidRPr="005958DD" w:rsidRDefault="00425BE0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</w:t>
            </w:r>
            <w:r w:rsidR="002F31E6">
              <w:rPr>
                <w:rFonts w:ascii="Doulos SIL" w:hAnsi="Doulos SIL" w:cs="Doulos SIL"/>
                <w:lang w:val="en-GB"/>
              </w:rPr>
              <w:t>hoose</w:t>
            </w:r>
          </w:p>
        </w:tc>
        <w:tc>
          <w:tcPr>
            <w:tcW w:w="428" w:type="dxa"/>
          </w:tcPr>
          <w:p w14:paraId="56D40F36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20586FD9" w14:textId="4AEF18DA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thing-your</w:t>
            </w:r>
          </w:p>
        </w:tc>
        <w:tc>
          <w:tcPr>
            <w:tcW w:w="704" w:type="dxa"/>
          </w:tcPr>
          <w:p w14:paraId="7BC79A84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337FAD1E" w14:textId="4A51A86D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choose your thing</w:t>
            </w:r>
          </w:p>
        </w:tc>
        <w:tc>
          <w:tcPr>
            <w:tcW w:w="283" w:type="dxa"/>
          </w:tcPr>
          <w:p w14:paraId="442138C8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98C252D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23BD73A7" w14:textId="77777777" w:rsidTr="001307A5">
        <w:tc>
          <w:tcPr>
            <w:tcW w:w="417" w:type="dxa"/>
          </w:tcPr>
          <w:p w14:paraId="3FFECC65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CF42844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2DB98FEC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2D314B2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6CDC0D7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E6BB939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55AD6D43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9458DF6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C640269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0A06374B" w14:textId="77777777" w:rsidTr="001307A5">
        <w:tc>
          <w:tcPr>
            <w:tcW w:w="417" w:type="dxa"/>
          </w:tcPr>
          <w:p w14:paraId="02F0DC3B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D3D6C31" w14:textId="4D79298F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10" w:type="dxa"/>
          </w:tcPr>
          <w:p w14:paraId="686C8CCF" w14:textId="0F2249FF" w:rsidR="002F31E6" w:rsidRPr="005958DD" w:rsidRDefault="00425BE0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J</w:t>
            </w:r>
            <w:r w:rsidR="002F31E6">
              <w:rPr>
                <w:rFonts w:ascii="Doulos SIL" w:hAnsi="Doulos SIL" w:cs="Doulos SIL"/>
                <w:lang w:val="en-GB"/>
              </w:rPr>
              <w:t>u</w:t>
            </w:r>
            <w:proofErr w:type="spellEnd"/>
          </w:p>
        </w:tc>
        <w:tc>
          <w:tcPr>
            <w:tcW w:w="428" w:type="dxa"/>
          </w:tcPr>
          <w:p w14:paraId="2762DF75" w14:textId="0CBF05C4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17234175" w14:textId="1C9C26E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ìkpàr</w:t>
            </w:r>
            <w:proofErr w:type="spellEnd"/>
          </w:p>
        </w:tc>
        <w:tc>
          <w:tcPr>
            <w:tcW w:w="704" w:type="dxa"/>
          </w:tcPr>
          <w:p w14:paraId="3E92D097" w14:textId="5648C11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2158F558" w14:textId="3803F941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jùkpàr</w:t>
            </w:r>
            <w:proofErr w:type="spellEnd"/>
          </w:p>
        </w:tc>
        <w:tc>
          <w:tcPr>
            <w:tcW w:w="283" w:type="dxa"/>
          </w:tcPr>
          <w:p w14:paraId="6CC8E531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20D79CA" w14:textId="66B577F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2F31E6" w:rsidRPr="005958DD" w14:paraId="555BD9BE" w14:textId="77777777" w:rsidTr="001307A5">
        <w:tc>
          <w:tcPr>
            <w:tcW w:w="417" w:type="dxa"/>
          </w:tcPr>
          <w:p w14:paraId="2E229783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01B4EA4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32A49915" w14:textId="316828E7" w:rsidR="002F31E6" w:rsidRPr="005958DD" w:rsidRDefault="00425BE0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</w:t>
            </w:r>
            <w:r w:rsidR="002F31E6">
              <w:rPr>
                <w:rFonts w:ascii="Doulos SIL" w:hAnsi="Doulos SIL" w:cs="Doulos SIL"/>
                <w:lang w:val="en-GB"/>
              </w:rPr>
              <w:t>ury</w:t>
            </w:r>
          </w:p>
        </w:tc>
        <w:tc>
          <w:tcPr>
            <w:tcW w:w="428" w:type="dxa"/>
          </w:tcPr>
          <w:p w14:paraId="6F919A9C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FE5550C" w14:textId="066014C2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children</w:t>
            </w:r>
          </w:p>
        </w:tc>
        <w:tc>
          <w:tcPr>
            <w:tcW w:w="704" w:type="dxa"/>
          </w:tcPr>
          <w:p w14:paraId="5BFC894C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022BFD95" w14:textId="1303F760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bury children</w:t>
            </w:r>
          </w:p>
        </w:tc>
        <w:tc>
          <w:tcPr>
            <w:tcW w:w="283" w:type="dxa"/>
          </w:tcPr>
          <w:p w14:paraId="6CABEFDA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B1D7D47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7EE13F8F" w14:textId="77777777" w:rsidTr="001307A5">
        <w:tc>
          <w:tcPr>
            <w:tcW w:w="417" w:type="dxa"/>
          </w:tcPr>
          <w:p w14:paraId="24E99CC5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1300004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197D7A1D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DC26A25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266F15D0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EA49685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5B2F2A81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3B7E8DED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11788A1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002DD8D5" w14:textId="77777777" w:rsidTr="001307A5">
        <w:tc>
          <w:tcPr>
            <w:tcW w:w="417" w:type="dxa"/>
          </w:tcPr>
          <w:p w14:paraId="0DAE4386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16122D3" w14:textId="7B6EE31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10" w:type="dxa"/>
          </w:tcPr>
          <w:p w14:paraId="3681ECDE" w14:textId="5209B1BC" w:rsidR="002F31E6" w:rsidRPr="005958DD" w:rsidRDefault="00425BE0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N</w:t>
            </w:r>
            <w:r w:rsidR="002F31E6">
              <w:rPr>
                <w:rFonts w:ascii="Doulos SIL" w:hAnsi="Doulos SIL" w:cs="Doulos SIL"/>
                <w:lang w:val="en-GB"/>
              </w:rPr>
              <w:t>u</w:t>
            </w:r>
          </w:p>
        </w:tc>
        <w:tc>
          <w:tcPr>
            <w:tcW w:w="428" w:type="dxa"/>
          </w:tcPr>
          <w:p w14:paraId="3168D000" w14:textId="35B682CC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1D005131" w14:textId="61C0E0E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idʒɔ</w:t>
            </w:r>
            <w:proofErr w:type="spellEnd"/>
          </w:p>
        </w:tc>
        <w:tc>
          <w:tcPr>
            <w:tcW w:w="704" w:type="dxa"/>
          </w:tcPr>
          <w:p w14:paraId="30377954" w14:textId="71C2198D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5B364BA7" w14:textId="32B0930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nudʒɔ</w:t>
            </w:r>
            <w:proofErr w:type="spellEnd"/>
          </w:p>
        </w:tc>
        <w:tc>
          <w:tcPr>
            <w:tcW w:w="283" w:type="dxa"/>
          </w:tcPr>
          <w:p w14:paraId="4D013217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1EB6FD3" w14:textId="73AC79DC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2F31E6" w:rsidRPr="005958DD" w14:paraId="53780DDD" w14:textId="77777777" w:rsidTr="001307A5">
        <w:tc>
          <w:tcPr>
            <w:tcW w:w="417" w:type="dxa"/>
          </w:tcPr>
          <w:p w14:paraId="329E684D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21418C9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58077D15" w14:textId="347EAB61" w:rsidR="002F31E6" w:rsidRPr="005958DD" w:rsidRDefault="00425BE0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G</w:t>
            </w:r>
            <w:r w:rsidR="002F31E6">
              <w:rPr>
                <w:rFonts w:ascii="Doulos SIL" w:hAnsi="Doulos SIL" w:cs="Doulos SIL"/>
                <w:lang w:val="en-GB"/>
              </w:rPr>
              <w:t>o</w:t>
            </w:r>
          </w:p>
        </w:tc>
        <w:tc>
          <w:tcPr>
            <w:tcW w:w="428" w:type="dxa"/>
          </w:tcPr>
          <w:p w14:paraId="325672F6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9851A2A" w14:textId="56584C2F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farm</w:t>
            </w:r>
          </w:p>
        </w:tc>
        <w:tc>
          <w:tcPr>
            <w:tcW w:w="704" w:type="dxa"/>
          </w:tcPr>
          <w:p w14:paraId="42498C15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1A8FDEC4" w14:textId="6BE1E0A0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go to the farm</w:t>
            </w:r>
          </w:p>
        </w:tc>
        <w:tc>
          <w:tcPr>
            <w:tcW w:w="283" w:type="dxa"/>
          </w:tcPr>
          <w:p w14:paraId="1C61D694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071A947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</w:tbl>
    <w:p w14:paraId="4D5D9ADB" w14:textId="7D1AF241" w:rsidR="00AF3578" w:rsidRDefault="00AF3578" w:rsidP="00696E1D">
      <w:pPr>
        <w:pStyle w:val="J-Body"/>
        <w:rPr>
          <w:lang w:val="en-GB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425"/>
        <w:gridCol w:w="1834"/>
        <w:gridCol w:w="489"/>
        <w:gridCol w:w="1669"/>
        <w:gridCol w:w="1047"/>
        <w:gridCol w:w="2693"/>
      </w:tblGrid>
      <w:tr w:rsidR="00587851" w:rsidRPr="005958DD" w14:paraId="60F8A97E" w14:textId="77777777" w:rsidTr="00AF4156">
        <w:tc>
          <w:tcPr>
            <w:tcW w:w="419" w:type="dxa"/>
          </w:tcPr>
          <w:p w14:paraId="7ECA949E" w14:textId="09187692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10</w:t>
            </w:r>
          </w:p>
        </w:tc>
        <w:tc>
          <w:tcPr>
            <w:tcW w:w="425" w:type="dxa"/>
          </w:tcPr>
          <w:p w14:paraId="3CB475D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21ACB3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08F4048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145F9F5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336FB73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FD3F206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4CB5785A" w14:textId="77777777" w:rsidTr="00AF4156">
        <w:tc>
          <w:tcPr>
            <w:tcW w:w="419" w:type="dxa"/>
          </w:tcPr>
          <w:p w14:paraId="3E8B346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D65D690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46E54447" w14:textId="223E3701" w:rsidR="00587851" w:rsidRPr="005958DD" w:rsidRDefault="00425BE0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Y</w:t>
            </w:r>
            <w:r w:rsidR="00AF4156">
              <w:rPr>
                <w:rFonts w:ascii="Doulos SIL" w:hAnsi="Doulos SIL" w:cs="Doulos SIL"/>
                <w:lang w:val="en-GB"/>
              </w:rPr>
              <w:t>e</w:t>
            </w:r>
          </w:p>
        </w:tc>
        <w:tc>
          <w:tcPr>
            <w:tcW w:w="428" w:type="dxa"/>
          </w:tcPr>
          <w:p w14:paraId="64793C4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1A0A1329" w14:textId="4963DF73" w:rsidR="00587851" w:rsidRPr="005958DD" w:rsidRDefault="00B130D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u</w:t>
            </w:r>
          </w:p>
        </w:tc>
        <w:tc>
          <w:tcPr>
            <w:tcW w:w="820" w:type="dxa"/>
          </w:tcPr>
          <w:p w14:paraId="0F8DDB8C" w14:textId="11C60064" w:rsidR="00587851" w:rsidRPr="00B130D1" w:rsidRDefault="00587851" w:rsidP="00AF4156">
            <w:pPr>
              <w:pStyle w:val="NoSpacing"/>
              <w:rPr>
                <w:rFonts w:ascii="Doulos SIL" w:hAnsi="Doulos SIL" w:cs="Doulos SIL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B130D1">
              <w:rPr>
                <w:rFonts w:ascii="Doulos SIL" w:hAnsi="Doulos SIL" w:cs="Doulos SIL"/>
                <w:sz w:val="24"/>
                <w:szCs w:val="24"/>
              </w:rPr>
              <w:t xml:space="preserve"> </w:t>
            </w:r>
            <w:proofErr w:type="spellStart"/>
            <w:r w:rsidR="00B130D1">
              <w:rPr>
                <w:rFonts w:ascii="Doulos SIL" w:hAnsi="Doulos SIL" w:cs="Doulos SIL"/>
                <w:sz w:val="24"/>
                <w:szCs w:val="24"/>
              </w:rPr>
              <w:t>yú</w:t>
            </w:r>
            <w:proofErr w:type="spellEnd"/>
          </w:p>
        </w:tc>
        <w:tc>
          <w:tcPr>
            <w:tcW w:w="2693" w:type="dxa"/>
          </w:tcPr>
          <w:p w14:paraId="502C408E" w14:textId="234CB750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6740B01C" w14:textId="77777777" w:rsidTr="00AF4156">
        <w:tc>
          <w:tcPr>
            <w:tcW w:w="419" w:type="dxa"/>
          </w:tcPr>
          <w:p w14:paraId="68D6FCB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AA91700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3E428C6" w14:textId="589305C0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2FD229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4252C4A" w14:textId="2C29F545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120CB28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021E80D2" w14:textId="512138F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00B6AA63" w14:textId="77777777" w:rsidTr="00AF4156">
        <w:tc>
          <w:tcPr>
            <w:tcW w:w="419" w:type="dxa"/>
          </w:tcPr>
          <w:p w14:paraId="37B1086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D9B326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5EA5A7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A9E2D8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1464048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0F1CDDA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16F2A4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2DC78D7F" w14:textId="77777777" w:rsidTr="00AF4156">
        <w:tc>
          <w:tcPr>
            <w:tcW w:w="419" w:type="dxa"/>
          </w:tcPr>
          <w:p w14:paraId="7AB34658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A9E888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3EE82092" w14:textId="49BE8C91" w:rsidR="00587851" w:rsidRPr="005958DD" w:rsidRDefault="00425BE0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S</w:t>
            </w:r>
            <w:r w:rsidR="00B130D1">
              <w:rPr>
                <w:rFonts w:ascii="Doulos SIL" w:hAnsi="Doulos SIL" w:cs="Doulos SIL"/>
                <w:lang w:val="en-GB"/>
              </w:rPr>
              <w:t>à</w:t>
            </w:r>
            <w:proofErr w:type="spellEnd"/>
          </w:p>
        </w:tc>
        <w:tc>
          <w:tcPr>
            <w:tcW w:w="428" w:type="dxa"/>
          </w:tcPr>
          <w:p w14:paraId="6A365B1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4251DB06" w14:textId="1190A5DB" w:rsidR="00587851" w:rsidRPr="00B130D1" w:rsidRDefault="00014624" w:rsidP="00AF4156">
            <w:pPr>
              <w:pStyle w:val="NoSpacing"/>
              <w:rPr>
                <w:rFonts w:ascii="Doulos SIL" w:hAnsi="Doulos SIL" w:cs="Doulos SIL"/>
                <w:lang w:val="yo-NG"/>
              </w:rPr>
            </w:pPr>
            <w:r>
              <w:rPr>
                <w:rFonts w:ascii="Times New Roman" w:hAnsi="Times New Roman" w:cs="Times New Roman"/>
                <w:lang w:val="yo-NG"/>
              </w:rPr>
              <w:t>u</w:t>
            </w:r>
          </w:p>
        </w:tc>
        <w:tc>
          <w:tcPr>
            <w:tcW w:w="820" w:type="dxa"/>
          </w:tcPr>
          <w:p w14:paraId="594C4234" w14:textId="00D01F09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B130D1">
              <w:rPr>
                <w:rFonts w:ascii="Doulos SIL" w:hAnsi="Doulos SIL" w:cs="Doulos SIL"/>
                <w:sz w:val="24"/>
                <w:szCs w:val="24"/>
                <w:lang w:val="yo-NG"/>
              </w:rPr>
              <w:t xml:space="preserve"> s</w:t>
            </w:r>
            <w:r w:rsidR="00014624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t>u</w:t>
            </w:r>
          </w:p>
        </w:tc>
        <w:tc>
          <w:tcPr>
            <w:tcW w:w="2693" w:type="dxa"/>
          </w:tcPr>
          <w:p w14:paraId="5D94BA9A" w14:textId="0292A7A9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3A9CFED6" w14:textId="77777777" w:rsidTr="00AF4156">
        <w:tc>
          <w:tcPr>
            <w:tcW w:w="419" w:type="dxa"/>
          </w:tcPr>
          <w:p w14:paraId="5B8C1C06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91BF8A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12017A2" w14:textId="78FBF704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737755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659CB1F7" w14:textId="527AC66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47642F2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9714CD2" w14:textId="4F36A8A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350D8C18" w14:textId="77777777" w:rsidTr="00AF4156">
        <w:tc>
          <w:tcPr>
            <w:tcW w:w="419" w:type="dxa"/>
          </w:tcPr>
          <w:p w14:paraId="33E93CD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5CF1F68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5F48776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0FD99E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C06EDB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0D97BE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27386F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0FD2954C" w14:textId="77777777" w:rsidTr="00AF4156">
        <w:tc>
          <w:tcPr>
            <w:tcW w:w="419" w:type="dxa"/>
          </w:tcPr>
          <w:p w14:paraId="63C450C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D5CD1B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34" w:type="dxa"/>
          </w:tcPr>
          <w:p w14:paraId="6CE736DE" w14:textId="5BCA24D5" w:rsidR="00587851" w:rsidRPr="005958DD" w:rsidRDefault="00425BE0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yo-NG"/>
              </w:rPr>
              <w:t>D</w:t>
            </w:r>
            <w:r w:rsidR="00014624">
              <w:rPr>
                <w:rFonts w:ascii="Doulos SIL" w:hAnsi="Doulos SIL" w:cs="Doulos SIL"/>
                <w:lang w:val="yo-NG"/>
              </w:rPr>
              <w:t>o</w:t>
            </w:r>
          </w:p>
        </w:tc>
        <w:tc>
          <w:tcPr>
            <w:tcW w:w="428" w:type="dxa"/>
          </w:tcPr>
          <w:p w14:paraId="7D30E28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57701775" w14:textId="5831B5BC" w:rsidR="00587851" w:rsidRPr="005958DD" w:rsidRDefault="00014624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Times New Roman" w:hAnsi="Times New Roman" w:cs="Times New Roman"/>
                <w:lang w:val="yo-NG"/>
              </w:rPr>
              <w:t>ε</w:t>
            </w:r>
          </w:p>
        </w:tc>
        <w:tc>
          <w:tcPr>
            <w:tcW w:w="820" w:type="dxa"/>
          </w:tcPr>
          <w:p w14:paraId="0240D46D" w14:textId="58B0F853" w:rsidR="00587851" w:rsidRPr="005958DD" w:rsidRDefault="00587851" w:rsidP="00B130D1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B130D1">
              <w:rPr>
                <w:rFonts w:ascii="Doulos SIL" w:hAnsi="Doulos SIL" w:cs="Doulos SIL"/>
                <w:sz w:val="24"/>
                <w:szCs w:val="24"/>
                <w:lang w:val="yo-NG"/>
              </w:rPr>
              <w:t xml:space="preserve"> </w:t>
            </w:r>
            <w:r w:rsidR="00014624">
              <w:rPr>
                <w:rFonts w:ascii="Doulos SIL" w:hAnsi="Doulos SIL" w:cs="Doulos SIL"/>
                <w:sz w:val="24"/>
                <w:szCs w:val="24"/>
                <w:lang w:val="yo-NG"/>
              </w:rPr>
              <w:t>d</w:t>
            </w:r>
            <w:r w:rsidR="00946BB9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t>ε</w:t>
            </w:r>
          </w:p>
        </w:tc>
        <w:tc>
          <w:tcPr>
            <w:tcW w:w="2693" w:type="dxa"/>
          </w:tcPr>
          <w:p w14:paraId="0C2202D0" w14:textId="7EF0F99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56689B97" w14:textId="77777777" w:rsidTr="00AF4156">
        <w:tc>
          <w:tcPr>
            <w:tcW w:w="419" w:type="dxa"/>
          </w:tcPr>
          <w:p w14:paraId="1CB643C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752858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3D8E9D6" w14:textId="2A9B3122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38FA6D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9019F5C" w14:textId="33349D9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4E4B914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4410DFDB" w14:textId="7DA40E69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38080AB0" w14:textId="77777777" w:rsidTr="00AF4156">
        <w:tc>
          <w:tcPr>
            <w:tcW w:w="419" w:type="dxa"/>
          </w:tcPr>
          <w:p w14:paraId="0625D13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3D6F66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18B7B0B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A02906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F6B97C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4DAAF35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3245BA4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3DAC0AA7" w14:textId="77777777" w:rsidTr="00AF4156">
        <w:tc>
          <w:tcPr>
            <w:tcW w:w="419" w:type="dxa"/>
          </w:tcPr>
          <w:p w14:paraId="278ED410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D6A204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34" w:type="dxa"/>
          </w:tcPr>
          <w:p w14:paraId="5B656C61" w14:textId="3AA8B3D9" w:rsidR="00587851" w:rsidRPr="005958DD" w:rsidRDefault="00425BE0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yo-NG"/>
              </w:rPr>
              <w:t>L</w:t>
            </w:r>
            <w:r w:rsidR="00946BB9">
              <w:rPr>
                <w:rFonts w:ascii="Doulos SIL" w:hAnsi="Doulos SIL" w:cs="Doulos SIL"/>
                <w:lang w:val="yo-NG"/>
              </w:rPr>
              <w:t>ogino</w:t>
            </w:r>
          </w:p>
        </w:tc>
        <w:tc>
          <w:tcPr>
            <w:tcW w:w="428" w:type="dxa"/>
          </w:tcPr>
          <w:p w14:paraId="5CFBB99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400C2628" w14:textId="066BC075" w:rsidR="00587851" w:rsidRPr="005958DD" w:rsidRDefault="00946BB9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Times New Roman" w:hAnsi="Times New Roman" w:cs="Times New Roman"/>
                <w:lang w:val="yo-NG"/>
              </w:rPr>
              <w:t>ε</w:t>
            </w:r>
          </w:p>
        </w:tc>
        <w:tc>
          <w:tcPr>
            <w:tcW w:w="820" w:type="dxa"/>
          </w:tcPr>
          <w:p w14:paraId="2D20A4E0" w14:textId="1D9EA5B1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946BB9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t>loginε̃</w:t>
            </w:r>
          </w:p>
        </w:tc>
        <w:tc>
          <w:tcPr>
            <w:tcW w:w="2693" w:type="dxa"/>
          </w:tcPr>
          <w:p w14:paraId="5861DEC5" w14:textId="19C9DC64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0B9A6F6C" w14:textId="77777777" w:rsidTr="00AF4156">
        <w:tc>
          <w:tcPr>
            <w:tcW w:w="419" w:type="dxa"/>
          </w:tcPr>
          <w:p w14:paraId="0C216F6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9BB87E0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A5884D4" w14:textId="2ED0E064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0EC7496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A41617B" w14:textId="5223EC6C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9456DF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7999FF5" w14:textId="7018A0BF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447A14DE" w14:textId="77777777" w:rsidTr="00AF4156">
        <w:tc>
          <w:tcPr>
            <w:tcW w:w="419" w:type="dxa"/>
          </w:tcPr>
          <w:p w14:paraId="3EB1278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D47113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1A6CE97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F4441D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89E618B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4F10F12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80149D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5D38655E" w14:textId="77777777" w:rsidTr="00AF4156">
        <w:tc>
          <w:tcPr>
            <w:tcW w:w="419" w:type="dxa"/>
          </w:tcPr>
          <w:p w14:paraId="1A7F741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695A8B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34" w:type="dxa"/>
          </w:tcPr>
          <w:p w14:paraId="56755E53" w14:textId="218C5D71" w:rsidR="00587851" w:rsidRPr="005958DD" w:rsidRDefault="00425BE0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Times New Roman" w:hAnsi="Times New Roman" w:cs="Times New Roman"/>
                <w:lang w:val="yo-NG"/>
              </w:rPr>
              <w:t>K</w:t>
            </w:r>
            <w:r w:rsidR="00946BB9">
              <w:rPr>
                <w:rFonts w:ascii="Times New Roman" w:hAnsi="Times New Roman" w:cs="Times New Roman"/>
                <w:lang w:val="yo-NG"/>
              </w:rPr>
              <w:t>pono</w:t>
            </w:r>
          </w:p>
        </w:tc>
        <w:tc>
          <w:tcPr>
            <w:tcW w:w="428" w:type="dxa"/>
          </w:tcPr>
          <w:p w14:paraId="6FB06FB0" w14:textId="537DBFEB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  <w:r w:rsidR="00946BB9">
              <w:rPr>
                <w:rFonts w:ascii="Doulos SIL" w:hAnsi="Doulos SIL" w:cs="Doulos SIL"/>
                <w:lang w:val="yo-NG"/>
              </w:rPr>
              <w:t>i</w:t>
            </w:r>
          </w:p>
        </w:tc>
        <w:tc>
          <w:tcPr>
            <w:tcW w:w="1669" w:type="dxa"/>
          </w:tcPr>
          <w:p w14:paraId="5EB9B576" w14:textId="4731BD95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57359E5" w14:textId="3B6141DF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946BB9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t>kpòni</w:t>
            </w:r>
          </w:p>
        </w:tc>
        <w:tc>
          <w:tcPr>
            <w:tcW w:w="2693" w:type="dxa"/>
          </w:tcPr>
          <w:p w14:paraId="054C5A7F" w14:textId="7BDBB6F8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51AE6E67" w14:textId="77777777" w:rsidTr="00AF4156">
        <w:tc>
          <w:tcPr>
            <w:tcW w:w="419" w:type="dxa"/>
          </w:tcPr>
          <w:p w14:paraId="5795BFE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6F1062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786915E" w14:textId="2AA20055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0836C4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CDDFBA4" w14:textId="5A42C881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4B0BBB96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C2850BF" w14:textId="3707446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2B6B6060" w14:textId="77777777" w:rsidTr="00AF4156">
        <w:tc>
          <w:tcPr>
            <w:tcW w:w="419" w:type="dxa"/>
          </w:tcPr>
          <w:p w14:paraId="2BCE360B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0FC088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FE1112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85B7EF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6922074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597DB78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46F7CC7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72B06AA2" w14:textId="77777777" w:rsidTr="00AF4156">
        <w:tc>
          <w:tcPr>
            <w:tcW w:w="419" w:type="dxa"/>
          </w:tcPr>
          <w:p w14:paraId="515CFB5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72443B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34" w:type="dxa"/>
          </w:tcPr>
          <w:p w14:paraId="45462236" w14:textId="296D06CA" w:rsidR="00587851" w:rsidRPr="005958DD" w:rsidRDefault="00946BB9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yo-NG"/>
              </w:rPr>
              <w:t>B</w:t>
            </w:r>
            <w:r>
              <w:rPr>
                <w:rFonts w:ascii="Times New Roman" w:hAnsi="Times New Roman" w:cs="Times New Roman"/>
                <w:lang w:val="yo-NG"/>
              </w:rPr>
              <w:t>ὲ</w:t>
            </w:r>
            <w:r>
              <w:rPr>
                <w:rFonts w:ascii="Doulos SIL" w:hAnsi="Doulos SIL" w:cs="Doulos SIL"/>
                <w:lang w:val="yo-NG"/>
              </w:rPr>
              <w:t>r</w:t>
            </w:r>
            <w:r>
              <w:rPr>
                <w:rFonts w:ascii="Times New Roman" w:hAnsi="Times New Roman" w:cs="Times New Roman"/>
                <w:lang w:val="yo-NG"/>
              </w:rPr>
              <w:t>ὲ</w:t>
            </w:r>
          </w:p>
        </w:tc>
        <w:tc>
          <w:tcPr>
            <w:tcW w:w="428" w:type="dxa"/>
          </w:tcPr>
          <w:p w14:paraId="2E9B58F2" w14:textId="62D4D0CC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  <w:r w:rsidR="00946BB9">
              <w:rPr>
                <w:rFonts w:ascii="Doulos SIL" w:hAnsi="Doulos SIL" w:cs="Doulos SIL"/>
                <w:lang w:val="yo-NG"/>
              </w:rPr>
              <w:t>i</w:t>
            </w:r>
          </w:p>
        </w:tc>
        <w:tc>
          <w:tcPr>
            <w:tcW w:w="1669" w:type="dxa"/>
          </w:tcPr>
          <w:p w14:paraId="18B001E6" w14:textId="4F12F2BA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3345A10F" w14:textId="7F1EE37A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946BB9">
              <w:rPr>
                <w:rFonts w:ascii="Doulos SIL" w:hAnsi="Doulos SIL" w:cs="Doulos SIL"/>
                <w:sz w:val="24"/>
                <w:szCs w:val="24"/>
                <w:lang w:val="yo-NG"/>
              </w:rPr>
              <w:t>b</w:t>
            </w:r>
            <w:r w:rsidR="00946BB9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t>ὲri</w:t>
            </w:r>
          </w:p>
        </w:tc>
        <w:tc>
          <w:tcPr>
            <w:tcW w:w="2693" w:type="dxa"/>
          </w:tcPr>
          <w:p w14:paraId="11408163" w14:textId="2CD7E415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44959176" w14:textId="77777777" w:rsidTr="00AF4156">
        <w:tc>
          <w:tcPr>
            <w:tcW w:w="419" w:type="dxa"/>
          </w:tcPr>
          <w:p w14:paraId="74F7C77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0AC929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781CEFA" w14:textId="5196B1C6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9EE384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2F174AD" w14:textId="24F698B2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7415E0D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0660A48E" w14:textId="7155CA19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</w:tbl>
    <w:p w14:paraId="0DCCA45F" w14:textId="6BC210CE" w:rsidR="00587851" w:rsidRDefault="00587851" w:rsidP="00696E1D">
      <w:pPr>
        <w:pStyle w:val="J-Body"/>
        <w:rPr>
          <w:lang w:val="en-GB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425"/>
        <w:gridCol w:w="1834"/>
        <w:gridCol w:w="428"/>
        <w:gridCol w:w="1669"/>
        <w:gridCol w:w="1061"/>
        <w:gridCol w:w="2693"/>
      </w:tblGrid>
      <w:tr w:rsidR="00587851" w:rsidRPr="005958DD" w14:paraId="1D6B6379" w14:textId="77777777" w:rsidTr="00AF4156">
        <w:tc>
          <w:tcPr>
            <w:tcW w:w="419" w:type="dxa"/>
          </w:tcPr>
          <w:p w14:paraId="4C193D78" w14:textId="5A8451CA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11</w:t>
            </w:r>
          </w:p>
        </w:tc>
        <w:tc>
          <w:tcPr>
            <w:tcW w:w="425" w:type="dxa"/>
          </w:tcPr>
          <w:p w14:paraId="7F57FEC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DD7195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FF4568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BA95CBB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7B572EF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AB2EE4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3BA57A28" w14:textId="77777777" w:rsidTr="00AF4156">
        <w:tc>
          <w:tcPr>
            <w:tcW w:w="419" w:type="dxa"/>
          </w:tcPr>
          <w:p w14:paraId="3BD3D85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91F9B6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5C9AC7A4" w14:textId="490BB22C" w:rsidR="00587851" w:rsidRPr="005958DD" w:rsidRDefault="00425BE0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yo-NG"/>
              </w:rPr>
              <w:t>S</w:t>
            </w:r>
            <w:r w:rsidR="00946BB9">
              <w:rPr>
                <w:rFonts w:ascii="Doulos SIL" w:hAnsi="Doulos SIL" w:cs="Doulos SIL"/>
                <w:lang w:val="yo-NG"/>
              </w:rPr>
              <w:t>à</w:t>
            </w:r>
          </w:p>
        </w:tc>
        <w:tc>
          <w:tcPr>
            <w:tcW w:w="428" w:type="dxa"/>
          </w:tcPr>
          <w:p w14:paraId="38E9C20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AC4A1FC" w14:textId="531A5799" w:rsidR="00587851" w:rsidRPr="005958DD" w:rsidRDefault="00946BB9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yo-NG"/>
              </w:rPr>
              <w:t>ès</w:t>
            </w:r>
          </w:p>
        </w:tc>
        <w:tc>
          <w:tcPr>
            <w:tcW w:w="820" w:type="dxa"/>
          </w:tcPr>
          <w:p w14:paraId="648749E3" w14:textId="182C95FD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946BB9">
              <w:rPr>
                <w:rFonts w:ascii="Doulos SIL" w:hAnsi="Doulos SIL" w:cs="Doulos SIL"/>
                <w:sz w:val="24"/>
                <w:szCs w:val="24"/>
                <w:lang w:val="yo-NG"/>
              </w:rPr>
              <w:t xml:space="preserve"> sès</w:t>
            </w:r>
          </w:p>
        </w:tc>
        <w:tc>
          <w:tcPr>
            <w:tcW w:w="2693" w:type="dxa"/>
          </w:tcPr>
          <w:p w14:paraId="352A87B8" w14:textId="3D9A92A6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6D2DBAD9" w14:textId="77777777" w:rsidTr="00AF4156">
        <w:tc>
          <w:tcPr>
            <w:tcW w:w="419" w:type="dxa"/>
          </w:tcPr>
          <w:p w14:paraId="564C21F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1C05EAB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BFCA0B7" w14:textId="79F1023D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5AE30B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690E5EE" w14:textId="43A4D8F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FD1AD8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9FA2A18" w14:textId="6DF8B7C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1D4C6435" w14:textId="77777777" w:rsidTr="00AF4156">
        <w:tc>
          <w:tcPr>
            <w:tcW w:w="419" w:type="dxa"/>
          </w:tcPr>
          <w:p w14:paraId="0E6618C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DD0A31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80E8B2B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0FDBF5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1A375A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06E669D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077C1A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7B194CD2" w14:textId="77777777" w:rsidTr="00AF4156">
        <w:tc>
          <w:tcPr>
            <w:tcW w:w="419" w:type="dxa"/>
          </w:tcPr>
          <w:p w14:paraId="16ACFE8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5AC45A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3CF8C048" w14:textId="63541E84" w:rsidR="00587851" w:rsidRPr="005958DD" w:rsidRDefault="00425BE0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yo-NG"/>
              </w:rPr>
              <w:t>S</w:t>
            </w:r>
            <w:r w:rsidR="00946BB9">
              <w:rPr>
                <w:rFonts w:ascii="Times New Roman" w:hAnsi="Times New Roman" w:cs="Times New Roman"/>
                <w:lang w:val="en-GB"/>
              </w:rPr>
              <w:t>ε</w:t>
            </w:r>
            <w:r w:rsidR="00946BB9">
              <w:rPr>
                <w:rFonts w:ascii="Times New Roman" w:hAnsi="Times New Roman" w:cs="Times New Roman"/>
                <w:lang w:val="yo-NG"/>
              </w:rPr>
              <w:t>m</w:t>
            </w:r>
            <w:r w:rsidR="00946BB9">
              <w:rPr>
                <w:rFonts w:ascii="Times New Roman" w:hAnsi="Times New Roman" w:cs="Times New Roman"/>
                <w:lang w:val="en-GB"/>
              </w:rPr>
              <w:t>ὲ</w:t>
            </w:r>
          </w:p>
        </w:tc>
        <w:tc>
          <w:tcPr>
            <w:tcW w:w="428" w:type="dxa"/>
          </w:tcPr>
          <w:p w14:paraId="2DF54ED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36DF63C8" w14:textId="661A9BD5" w:rsidR="00587851" w:rsidRPr="005958DD" w:rsidRDefault="00946BB9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yo-NG"/>
              </w:rPr>
              <w:t>èn</w:t>
            </w:r>
          </w:p>
        </w:tc>
        <w:tc>
          <w:tcPr>
            <w:tcW w:w="820" w:type="dxa"/>
          </w:tcPr>
          <w:p w14:paraId="3303ADEC" w14:textId="284E055A" w:rsidR="00587851" w:rsidRPr="005958DD" w:rsidRDefault="00587851" w:rsidP="00946BB9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946BB9">
              <w:rPr>
                <w:rFonts w:ascii="Doulos SIL" w:hAnsi="Doulos SIL" w:cs="Doulos SIL"/>
                <w:sz w:val="24"/>
                <w:szCs w:val="24"/>
                <w:lang w:val="yo-NG"/>
              </w:rPr>
              <w:t>s</w:t>
            </w:r>
            <w:r w:rsidR="00946BB9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t>εmèn</w:t>
            </w:r>
          </w:p>
        </w:tc>
        <w:tc>
          <w:tcPr>
            <w:tcW w:w="2693" w:type="dxa"/>
          </w:tcPr>
          <w:p w14:paraId="2F340E67" w14:textId="79AF467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28DBF5AD" w14:textId="77777777" w:rsidTr="00AF4156">
        <w:tc>
          <w:tcPr>
            <w:tcW w:w="419" w:type="dxa"/>
          </w:tcPr>
          <w:p w14:paraId="14A5187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CA85098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0289603" w14:textId="679F772E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00FACC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6465521F" w14:textId="43EEDCD4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E0C5E1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B8217E8" w14:textId="542E9F0A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</w:tbl>
    <w:p w14:paraId="3A8BA607" w14:textId="4AAFF97B" w:rsidR="00160192" w:rsidRPr="00160192" w:rsidRDefault="00160192" w:rsidP="00696E1D">
      <w:pPr>
        <w:pStyle w:val="J-Body"/>
        <w:rPr>
          <w:lang w:val="es-ES"/>
        </w:rPr>
      </w:pPr>
    </w:p>
    <w:p w14:paraId="7B3D532A" w14:textId="7FA0A2D4" w:rsidR="00716D73" w:rsidRDefault="00716D73" w:rsidP="00716D73">
      <w:pPr>
        <w:pStyle w:val="Heading1"/>
        <w:numPr>
          <w:ilvl w:val="1"/>
          <w:numId w:val="9"/>
        </w:numPr>
        <w:rPr>
          <w:lang w:val="en-GB"/>
        </w:rPr>
      </w:pPr>
      <w:r>
        <w:rPr>
          <w:lang w:val="en-GB"/>
        </w:rPr>
        <w:t>Other</w:t>
      </w:r>
      <w:r w:rsidR="0035433C">
        <w:rPr>
          <w:lang w:val="en-GB"/>
        </w:rPr>
        <w:t xml:space="preserve"> Constructions</w:t>
      </w:r>
    </w:p>
    <w:p w14:paraId="3CB8F646" w14:textId="1ECCBAE4" w:rsidR="0097355C" w:rsidRDefault="0035433C" w:rsidP="0097355C">
      <w:pPr>
        <w:pStyle w:val="J-Body"/>
      </w:pPr>
      <w:proofErr w:type="gramStart"/>
      <w:r>
        <w:rPr>
          <w:lang w:val="en-GB"/>
        </w:rPr>
        <w:t>There are a couple of other constructions that trigger vowel deletion.</w:t>
      </w:r>
      <w:proofErr w:type="gramEnd"/>
      <w:r>
        <w:rPr>
          <w:lang w:val="en-GB"/>
        </w:rPr>
        <w:t xml:space="preserve"> These are all words with a grammatical function, such as the </w:t>
      </w:r>
      <w:proofErr w:type="spellStart"/>
      <w:r w:rsidR="00C43208">
        <w:rPr>
          <w:lang w:val="en-GB"/>
        </w:rPr>
        <w:t>complementizer</w:t>
      </w:r>
      <w:proofErr w:type="spellEnd"/>
      <w:r w:rsidR="00C43208">
        <w:rPr>
          <w:lang w:val="en-GB"/>
        </w:rPr>
        <w:t xml:space="preserve"> </w:t>
      </w:r>
      <w:proofErr w:type="spellStart"/>
      <w:r w:rsidR="00C43208">
        <w:rPr>
          <w:lang w:val="en-GB"/>
        </w:rPr>
        <w:t>mí</w:t>
      </w:r>
      <w:proofErr w:type="spellEnd"/>
      <w:r w:rsidR="00C43208">
        <w:rPr>
          <w:lang w:val="en-GB"/>
        </w:rPr>
        <w:t xml:space="preserve">, the </w:t>
      </w:r>
      <w:proofErr w:type="spellStart"/>
      <w:r>
        <w:rPr>
          <w:lang w:val="en-GB"/>
        </w:rPr>
        <w:t>relativizer</w:t>
      </w:r>
      <w:proofErr w:type="spellEnd"/>
      <w:r>
        <w:rPr>
          <w:lang w:val="en-GB"/>
        </w:rPr>
        <w:t xml:space="preserve"> mi, the focus particle </w:t>
      </w:r>
      <w:proofErr w:type="spellStart"/>
      <w:r>
        <w:rPr>
          <w:lang w:val="en-GB"/>
        </w:rPr>
        <w:t>gí</w:t>
      </w:r>
      <w:proofErr w:type="spellEnd"/>
      <w:r>
        <w:rPr>
          <w:lang w:val="en-GB"/>
        </w:rPr>
        <w:t xml:space="preserve"> and different interrogative pronouns. All of these words can appear before the subject of a clause</w:t>
      </w:r>
      <w:r w:rsidR="00BD6C70">
        <w:rPr>
          <w:lang w:val="en-GB"/>
        </w:rPr>
        <w:t>. This means that their final vowel</w:t>
      </w:r>
      <w:r w:rsidR="00160192">
        <w:rPr>
          <w:lang w:val="en-GB"/>
        </w:rPr>
        <w:t>s</w:t>
      </w:r>
      <w:r w:rsidR="00BD6C70">
        <w:rPr>
          <w:lang w:val="en-GB"/>
        </w:rPr>
        <w:t xml:space="preserve"> get in contact </w:t>
      </w:r>
      <w:proofErr w:type="gramStart"/>
      <w:r w:rsidR="00BD6C70">
        <w:rPr>
          <w:lang w:val="en-GB"/>
        </w:rPr>
        <w:t xml:space="preserve">with </w:t>
      </w:r>
      <w:r>
        <w:rPr>
          <w:lang w:val="en-GB"/>
        </w:rPr>
        <w:t xml:space="preserve"> </w:t>
      </w:r>
      <w:r w:rsidR="00160192">
        <w:rPr>
          <w:lang w:val="en-GB"/>
        </w:rPr>
        <w:t>the</w:t>
      </w:r>
      <w:proofErr w:type="gramEnd"/>
      <w:r w:rsidR="00160192">
        <w:rPr>
          <w:lang w:val="en-GB"/>
        </w:rPr>
        <w:t xml:space="preserve"> initial vowel of a noun or subject pronoun and therefore face vowel deletion. </w:t>
      </w:r>
      <w:r w:rsidR="009C228D">
        <w:rPr>
          <w:lang w:val="en-GB"/>
        </w:rPr>
        <w:t xml:space="preserve">None of </w:t>
      </w:r>
      <w:proofErr w:type="gramStart"/>
      <w:r w:rsidR="009C228D">
        <w:rPr>
          <w:lang w:val="en-GB"/>
        </w:rPr>
        <w:t>these function verbs end</w:t>
      </w:r>
      <w:proofErr w:type="gramEnd"/>
      <w:r w:rsidR="009C228D">
        <w:rPr>
          <w:lang w:val="en-GB"/>
        </w:rPr>
        <w:t xml:space="preserve"> with a /u/, which means that the combination /u/ # /</w:t>
      </w:r>
      <w:proofErr w:type="spellStart"/>
      <w:r w:rsidR="009C228D">
        <w:rPr>
          <w:lang w:val="en-GB"/>
        </w:rPr>
        <w:t>i</w:t>
      </w:r>
      <w:proofErr w:type="spellEnd"/>
      <w:r w:rsidR="009C228D">
        <w:rPr>
          <w:lang w:val="en-GB"/>
        </w:rPr>
        <w:t>/ is impossible in this domain. The following data therefore lacks V</w:t>
      </w:r>
      <w:r w:rsidR="009C228D">
        <w:rPr>
          <w:vertAlign w:val="subscript"/>
          <w:lang w:val="en-GB"/>
        </w:rPr>
        <w:t>2</w:t>
      </w:r>
      <w:r w:rsidR="009C228D">
        <w:t xml:space="preserve"> deletion.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424"/>
        <w:gridCol w:w="4368"/>
        <w:gridCol w:w="453"/>
        <w:gridCol w:w="3678"/>
      </w:tblGrid>
      <w:tr w:rsidR="009C228D" w:rsidRPr="00716D73" w14:paraId="2AE1578B" w14:textId="77777777" w:rsidTr="00763041">
        <w:tc>
          <w:tcPr>
            <w:tcW w:w="417" w:type="dxa"/>
          </w:tcPr>
          <w:p w14:paraId="300D183B" w14:textId="77C30080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167696D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774433D7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4BDBA58A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446A75AD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707B7C3E" w14:textId="77777777" w:rsidTr="00763041">
        <w:tc>
          <w:tcPr>
            <w:tcW w:w="417" w:type="dxa"/>
          </w:tcPr>
          <w:p w14:paraId="21E83CC0" w14:textId="50EF0836" w:rsidR="009C228D" w:rsidRPr="005958DD" w:rsidRDefault="00587851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12</w:t>
            </w:r>
          </w:p>
        </w:tc>
        <w:tc>
          <w:tcPr>
            <w:tcW w:w="424" w:type="dxa"/>
          </w:tcPr>
          <w:p w14:paraId="656F4FA4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7A4F21C3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029B1958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1327F7B3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5A9B98F1" w14:textId="77777777" w:rsidTr="00763041">
        <w:tc>
          <w:tcPr>
            <w:tcW w:w="417" w:type="dxa"/>
          </w:tcPr>
          <w:p w14:paraId="4C5A5441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05F13A9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4376" w:type="dxa"/>
          </w:tcPr>
          <w:p w14:paraId="1A821044" w14:textId="2AF596F6" w:rsidR="009C228D" w:rsidRPr="00154212" w:rsidRDefault="00154212" w:rsidP="00217807">
            <w:pPr>
              <w:pStyle w:val="NoSpacing"/>
              <w:rPr>
                <w:rFonts w:ascii="Doulos SIL" w:hAnsi="Doulos SIL" w:cs="Doulos SIL"/>
                <w:lang w:val="es-ES"/>
              </w:rPr>
            </w:pPr>
            <w:proofErr w:type="spellStart"/>
            <w:r w:rsidRPr="00154212">
              <w:rPr>
                <w:rFonts w:ascii="Doulos SIL" w:hAnsi="Doulos SIL" w:cs="Doulos SIL"/>
                <w:lang w:val="es-ES"/>
              </w:rPr>
              <w:t>ìwé</w:t>
            </w:r>
            <w:proofErr w:type="spellEnd"/>
            <w:r w:rsidRPr="00154212">
              <w:rPr>
                <w:rFonts w:ascii="Doulos SIL" w:hAnsi="Doulos SIL" w:cs="Doulos SIL"/>
                <w:lang w:val="es-ES"/>
              </w:rPr>
              <w:t xml:space="preserve"> </w:t>
            </w:r>
            <w:r>
              <w:rPr>
                <w:rFonts w:ascii="Doulos SIL" w:hAnsi="Doulos SIL" w:cs="Doulos SIL"/>
                <w:lang w:val="es-ES"/>
              </w:rPr>
              <w:t xml:space="preserve">   </w:t>
            </w:r>
            <w:r w:rsidRPr="00154212">
              <w:rPr>
                <w:rFonts w:ascii="Doulos SIL" w:hAnsi="Doulos SIL" w:cs="Doulos SIL"/>
                <w:lang w:val="es-ES"/>
              </w:rPr>
              <w:t xml:space="preserve">mi </w:t>
            </w:r>
            <w:r>
              <w:rPr>
                <w:rFonts w:ascii="Doulos SIL" w:hAnsi="Doulos SIL" w:cs="Doulos SIL"/>
                <w:lang w:val="es-ES"/>
              </w:rPr>
              <w:t xml:space="preserve">   </w:t>
            </w:r>
            <w:r w:rsidRPr="00154212">
              <w:rPr>
                <w:rFonts w:ascii="Doulos SIL" w:hAnsi="Doulos SIL" w:cs="Doulos SIL"/>
                <w:lang w:val="es-ES"/>
              </w:rPr>
              <w:t xml:space="preserve">ɔ̌ </w:t>
            </w:r>
            <w:r>
              <w:rPr>
                <w:rFonts w:ascii="Doulos SIL" w:hAnsi="Doulos SIL" w:cs="Doulos SIL"/>
                <w:lang w:val="es-ES"/>
              </w:rPr>
              <w:t xml:space="preserve">    </w:t>
            </w:r>
            <w:r w:rsidRPr="00154212">
              <w:rPr>
                <w:rFonts w:ascii="Doulos SIL" w:hAnsi="Doulos SIL" w:cs="Doulos SIL"/>
                <w:lang w:val="es-ES"/>
              </w:rPr>
              <w:t xml:space="preserve">de </w:t>
            </w:r>
            <w:r>
              <w:rPr>
                <w:rFonts w:ascii="Doulos SIL" w:hAnsi="Doulos SIL" w:cs="Doulos SIL"/>
                <w:lang w:val="es-ES"/>
              </w:rPr>
              <w:t xml:space="preserve">  </w:t>
            </w:r>
            <w:proofErr w:type="spellStart"/>
            <w:r w:rsidRPr="00154212">
              <w:rPr>
                <w:rFonts w:ascii="Doulos SIL" w:hAnsi="Doulos SIL" w:cs="Doulos SIL"/>
                <w:lang w:val="es-ES"/>
              </w:rPr>
              <w:t>e</w:t>
            </w:r>
            <w:r>
              <w:rPr>
                <w:rFonts w:ascii="Doulos SIL" w:hAnsi="Doulos SIL" w:cs="Doulos SIL"/>
                <w:lang w:val="es-ES"/>
              </w:rPr>
              <w:t>́</w:t>
            </w:r>
            <w:r w:rsidRPr="00154212">
              <w:rPr>
                <w:rFonts w:ascii="Doulos SIL" w:hAnsi="Doulos SIL" w:cs="Doulos SIL"/>
                <w:lang w:val="es-ES"/>
              </w:rPr>
              <w:t>tʃ</w:t>
            </w:r>
            <w:r>
              <w:rPr>
                <w:rFonts w:ascii="Doulos SIL" w:hAnsi="Doulos SIL" w:cs="Doulos SIL"/>
                <w:lang w:val="es-ES"/>
              </w:rPr>
              <w:t>e</w:t>
            </w:r>
            <w:proofErr w:type="spellEnd"/>
          </w:p>
        </w:tc>
        <w:tc>
          <w:tcPr>
            <w:tcW w:w="453" w:type="dxa"/>
          </w:tcPr>
          <w:p w14:paraId="492DE606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00DE6121" w14:textId="792EB994" w:rsidR="009C228D" w:rsidRPr="005958DD" w:rsidRDefault="00154212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ìwé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mɔ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̀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détʃe</w:t>
            </w:r>
            <w:proofErr w:type="spellEnd"/>
          </w:p>
        </w:tc>
      </w:tr>
      <w:tr w:rsidR="009C228D" w:rsidRPr="005958DD" w14:paraId="016DC76E" w14:textId="77777777" w:rsidTr="00763041">
        <w:tc>
          <w:tcPr>
            <w:tcW w:w="417" w:type="dxa"/>
          </w:tcPr>
          <w:p w14:paraId="1E4736F6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D1433F1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7B195D58" w14:textId="1F53189E" w:rsidR="009C228D" w:rsidRPr="005958DD" w:rsidRDefault="00154212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book REL 2SG buy market\LOC</w:t>
            </w:r>
          </w:p>
        </w:tc>
        <w:tc>
          <w:tcPr>
            <w:tcW w:w="453" w:type="dxa"/>
          </w:tcPr>
          <w:p w14:paraId="56638A01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43B22281" w14:textId="5F76BFDB" w:rsidR="009C228D" w:rsidRPr="005958DD" w:rsidRDefault="00FE6F6B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the book you bought at the market</w:t>
            </w:r>
          </w:p>
        </w:tc>
      </w:tr>
      <w:tr w:rsidR="009C228D" w:rsidRPr="005958DD" w14:paraId="7BCDB311" w14:textId="77777777" w:rsidTr="00763041">
        <w:tc>
          <w:tcPr>
            <w:tcW w:w="417" w:type="dxa"/>
          </w:tcPr>
          <w:p w14:paraId="6B8884A0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F54DAC5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2559AB7C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2D41C33C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4EEBB0F5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46687EB0" w14:textId="77777777" w:rsidTr="00763041">
        <w:tc>
          <w:tcPr>
            <w:tcW w:w="417" w:type="dxa"/>
          </w:tcPr>
          <w:p w14:paraId="1D5B8B37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5BF87028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4376" w:type="dxa"/>
          </w:tcPr>
          <w:p w14:paraId="64F38AB1" w14:textId="492669ED" w:rsidR="009C228D" w:rsidRPr="00154212" w:rsidRDefault="00154212" w:rsidP="00217807">
            <w:pPr>
              <w:pStyle w:val="NoSpacing"/>
              <w:rPr>
                <w:rFonts w:ascii="Doulos SIL" w:hAnsi="Doulos SIL" w:cs="Doulos SIL"/>
                <w:lang w:val="es-ES"/>
              </w:rPr>
            </w:pPr>
            <w:proofErr w:type="spellStart"/>
            <w:r w:rsidRPr="00154212">
              <w:rPr>
                <w:rFonts w:ascii="Doulos SIL" w:hAnsi="Doulos SIL" w:cs="Doulos SIL"/>
                <w:lang w:val="es-ES"/>
              </w:rPr>
              <w:t>ɔmiɲa</w:t>
            </w:r>
            <w:proofErr w:type="spellEnd"/>
            <w:r>
              <w:rPr>
                <w:rFonts w:ascii="Doulos SIL" w:hAnsi="Doulos SIL" w:cs="Doulos SIL"/>
                <w:lang w:val="es-ES"/>
              </w:rPr>
              <w:t>́</w:t>
            </w:r>
            <w:r w:rsidRPr="00154212">
              <w:rPr>
                <w:rFonts w:ascii="Doulos SIL" w:hAnsi="Doulos SIL" w:cs="Doulos SIL"/>
                <w:lang w:val="es-ES"/>
              </w:rPr>
              <w:t xml:space="preserve">-u </w:t>
            </w:r>
            <w:proofErr w:type="spellStart"/>
            <w:r w:rsidRPr="00154212">
              <w:rPr>
                <w:rFonts w:ascii="Doulos SIL" w:hAnsi="Doulos SIL" w:cs="Doulos SIL"/>
                <w:lang w:val="es-ES"/>
              </w:rPr>
              <w:t>gí</w:t>
            </w:r>
            <w:proofErr w:type="spellEnd"/>
            <w:r w:rsidRPr="00154212">
              <w:rPr>
                <w:rFonts w:ascii="Doulos SIL" w:hAnsi="Doulos SIL" w:cs="Doulos SIL"/>
                <w:lang w:val="es-ES"/>
              </w:rPr>
              <w:t xml:space="preserve"> ǎ </w:t>
            </w:r>
            <w:proofErr w:type="spellStart"/>
            <w:r w:rsidRPr="00154212">
              <w:rPr>
                <w:rFonts w:ascii="Doulos SIL" w:hAnsi="Doulos SIL" w:cs="Doulos SIL"/>
                <w:lang w:val="es-ES"/>
              </w:rPr>
              <w:t>g</w:t>
            </w:r>
            <w:r>
              <w:rPr>
                <w:rFonts w:ascii="Doulos SIL" w:hAnsi="Doulos SIL" w:cs="Doulos SIL"/>
                <w:lang w:val="es-ES"/>
              </w:rPr>
              <w:t>ba</w:t>
            </w:r>
            <w:proofErr w:type="spellEnd"/>
            <w:r>
              <w:rPr>
                <w:rFonts w:ascii="Doulos SIL" w:hAnsi="Doulos SIL" w:cs="Doulos SIL"/>
                <w:lang w:val="es-ES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s-ES"/>
              </w:rPr>
              <w:t>tʃa</w:t>
            </w:r>
            <w:proofErr w:type="spellEnd"/>
            <w:r>
              <w:rPr>
                <w:rFonts w:ascii="Doulos SIL" w:hAnsi="Doulos SIL" w:cs="Doulos SIL"/>
                <w:lang w:val="es-ES"/>
              </w:rPr>
              <w:t>́-u</w:t>
            </w:r>
          </w:p>
        </w:tc>
        <w:tc>
          <w:tcPr>
            <w:tcW w:w="453" w:type="dxa"/>
          </w:tcPr>
          <w:p w14:paraId="5203D3BE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77DEF1B1" w14:textId="10E218C7" w:rsidR="009C228D" w:rsidRPr="00154212" w:rsidRDefault="00154212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ɔmiɲ</w:t>
            </w:r>
            <w:r w:rsidR="00FE6F6B">
              <w:rPr>
                <w:rFonts w:ascii="Doulos SIL" w:hAnsi="Doulos SIL" w:cs="Doulos SIL"/>
                <w:lang w:val="en-GB"/>
              </w:rPr>
              <w:t>a</w:t>
            </w:r>
            <w:r>
              <w:rPr>
                <w:rFonts w:ascii="Doulos SIL" w:hAnsi="Doulos SIL" w:cs="Doulos SIL"/>
                <w:lang w:val="en-GB"/>
              </w:rPr>
              <w:t>u</w:t>
            </w:r>
            <w:proofErr w:type="spellEnd"/>
            <w:r w:rsidR="00FE6F6B">
              <w:rPr>
                <w:rFonts w:ascii="Doulos SIL" w:hAnsi="Doulos SIL" w:cs="Doulos SIL"/>
                <w:lang w:val="en-GB"/>
              </w:rPr>
              <w:t>́</w:t>
            </w:r>
            <w:r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g</w:t>
            </w:r>
            <w:r w:rsidR="00FE6F6B">
              <w:rPr>
                <w:rFonts w:ascii="Doulos SIL" w:hAnsi="Doulos SIL" w:cs="Doulos SIL"/>
                <w:lang w:val="en-GB"/>
              </w:rPr>
              <w:t>â</w:t>
            </w:r>
            <w:proofErr w:type="spellEnd"/>
            <w:r w:rsidR="00FE6F6B"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 w:rsidRPr="00154212">
              <w:rPr>
                <w:rFonts w:ascii="Doulos SIL" w:hAnsi="Doulos SIL" w:cs="Doulos SIL"/>
                <w:lang w:val="en-GB"/>
              </w:rPr>
              <w:t>gba</w:t>
            </w:r>
            <w:proofErr w:type="spellEnd"/>
            <w:r w:rsidR="00FE6F6B">
              <w:rPr>
                <w:rFonts w:ascii="Doulos SIL" w:hAnsi="Doulos SIL" w:cs="Doulos SIL"/>
                <w:lang w:val="en-GB"/>
              </w:rPr>
              <w:t>̀</w:t>
            </w:r>
            <w:r w:rsidRPr="00154212"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 w:rsidRPr="00154212">
              <w:rPr>
                <w:rFonts w:ascii="Doulos SIL" w:hAnsi="Doulos SIL" w:cs="Doulos SIL"/>
                <w:lang w:val="en-GB"/>
              </w:rPr>
              <w:t>t</w:t>
            </w:r>
            <w:r>
              <w:rPr>
                <w:rFonts w:ascii="Doulos SIL" w:hAnsi="Doulos SIL" w:cs="Doulos SIL"/>
                <w:lang w:val="en-GB"/>
              </w:rPr>
              <w:t>ʃau</w:t>
            </w:r>
            <w:proofErr w:type="spellEnd"/>
            <w:r w:rsidR="00FE6F6B">
              <w:rPr>
                <w:rFonts w:ascii="Doulos SIL" w:hAnsi="Doulos SIL" w:cs="Doulos SIL"/>
                <w:lang w:val="en-GB"/>
              </w:rPr>
              <w:t>́</w:t>
            </w:r>
          </w:p>
        </w:tc>
      </w:tr>
      <w:tr w:rsidR="009C228D" w:rsidRPr="005958DD" w14:paraId="0B0FF883" w14:textId="77777777" w:rsidTr="00763041">
        <w:tc>
          <w:tcPr>
            <w:tcW w:w="417" w:type="dxa"/>
          </w:tcPr>
          <w:p w14:paraId="31D0EDCC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73F6601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1639055D" w14:textId="4CB994D8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78122AB0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6BFC8D9B" w14:textId="4CDD340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130698F1" w14:textId="77777777" w:rsidTr="00763041">
        <w:tc>
          <w:tcPr>
            <w:tcW w:w="417" w:type="dxa"/>
          </w:tcPr>
          <w:p w14:paraId="7EBD6113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2420B8A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7AC18DDD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0814F8F0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279EC896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57D34215" w14:textId="77777777" w:rsidTr="00763041">
        <w:tc>
          <w:tcPr>
            <w:tcW w:w="417" w:type="dxa"/>
          </w:tcPr>
          <w:p w14:paraId="7F2617A2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365A9FE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4376" w:type="dxa"/>
          </w:tcPr>
          <w:p w14:paraId="1E377720" w14:textId="49A58FD0" w:rsidR="009C228D" w:rsidRPr="005958DD" w:rsidRDefault="00FE6F6B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màdí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àn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é </w:t>
            </w:r>
            <w:r w:rsidR="00C43208">
              <w:rPr>
                <w:rFonts w:ascii="Doulos SIL" w:hAnsi="Doulos SIL" w:cs="Doulos SIL"/>
                <w:lang w:val="en-GB"/>
              </w:rPr>
              <w:t>mĩ</w:t>
            </w:r>
          </w:p>
        </w:tc>
        <w:tc>
          <w:tcPr>
            <w:tcW w:w="453" w:type="dxa"/>
          </w:tcPr>
          <w:p w14:paraId="036D2557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0D3E1FA0" w14:textId="2A013383" w:rsidR="009C228D" w:rsidRPr="005958DD" w:rsidRDefault="00C43208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màdán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jé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mĩ</w:t>
            </w:r>
          </w:p>
        </w:tc>
      </w:tr>
      <w:tr w:rsidR="009C228D" w:rsidRPr="005958DD" w14:paraId="6898E477" w14:textId="77777777" w:rsidTr="00763041">
        <w:tc>
          <w:tcPr>
            <w:tcW w:w="417" w:type="dxa"/>
          </w:tcPr>
          <w:p w14:paraId="5E9B02D5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BC89219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5899B86D" w14:textId="6960B88B" w:rsidR="009C228D" w:rsidRPr="005958DD" w:rsidRDefault="00425BE0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</w:t>
            </w:r>
            <w:r w:rsidR="00C43208">
              <w:rPr>
                <w:rFonts w:ascii="Doulos SIL" w:hAnsi="Doulos SIL" w:cs="Doulos SIL"/>
                <w:lang w:val="en-GB"/>
              </w:rPr>
              <w:t>hat</w:t>
            </w:r>
          </w:p>
        </w:tc>
        <w:tc>
          <w:tcPr>
            <w:tcW w:w="453" w:type="dxa"/>
          </w:tcPr>
          <w:p w14:paraId="00148830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2EB958AE" w14:textId="5AE14BBE" w:rsidR="009C228D" w:rsidRPr="005958DD" w:rsidRDefault="00C43208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What are you doing?</w:t>
            </w:r>
          </w:p>
        </w:tc>
      </w:tr>
      <w:tr w:rsidR="009C228D" w:rsidRPr="005958DD" w14:paraId="6BF2FB87" w14:textId="77777777" w:rsidTr="00763041">
        <w:tc>
          <w:tcPr>
            <w:tcW w:w="417" w:type="dxa"/>
          </w:tcPr>
          <w:p w14:paraId="4C819CC5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3680EDB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6A0EA080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76C32993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381EE9FC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4B018050" w14:textId="77777777" w:rsidTr="00763041">
        <w:tc>
          <w:tcPr>
            <w:tcW w:w="417" w:type="dxa"/>
          </w:tcPr>
          <w:p w14:paraId="63A86453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E1DAEC6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4376" w:type="dxa"/>
          </w:tcPr>
          <w:p w14:paraId="63C6CDF9" w14:textId="0698247C" w:rsidR="009C228D" w:rsidRPr="005958DD" w:rsidRDefault="00C43208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C43208">
              <w:rPr>
                <w:rFonts w:ascii="Doulos SIL" w:hAnsi="Doulos SIL" w:cs="Doulos SIL"/>
                <w:lang w:val="en-GB"/>
              </w:rPr>
              <w:t>ìnɛ</w:t>
            </w:r>
            <w:proofErr w:type="spellEnd"/>
            <w:r w:rsidRPr="00C43208">
              <w:rPr>
                <w:rFonts w:ascii="Doulos SIL" w:hAnsi="Doulos SIL" w:cs="Doulos SIL"/>
                <w:lang w:val="en-GB"/>
              </w:rPr>
              <w:t xml:space="preserve">́ </w:t>
            </w:r>
            <w:r w:rsidR="0097355C">
              <w:rPr>
                <w:rFonts w:ascii="Doulos SIL" w:hAnsi="Doulos SIL" w:cs="Doulos SIL"/>
                <w:lang w:val="en-GB"/>
              </w:rPr>
              <w:t xml:space="preserve">           </w:t>
            </w:r>
            <w:r w:rsidRPr="00C43208">
              <w:rPr>
                <w:rFonts w:ascii="Doulos SIL" w:hAnsi="Doulos SIL" w:cs="Doulos SIL"/>
                <w:lang w:val="en-GB"/>
              </w:rPr>
              <w:t>ɔ</w:t>
            </w:r>
            <w:r>
              <w:rPr>
                <w:rFonts w:ascii="Doulos SIL" w:hAnsi="Doulos SIL" w:cs="Doulos SIL"/>
                <w:lang w:val="en-GB"/>
              </w:rPr>
              <w:t>̀</w:t>
            </w:r>
            <w:r w:rsidRPr="00C43208">
              <w:rPr>
                <w:rFonts w:ascii="Doulos SIL" w:hAnsi="Doulos SIL" w:cs="Doulos SIL"/>
                <w:lang w:val="en-GB"/>
              </w:rPr>
              <w:t xml:space="preserve"> </w:t>
            </w:r>
            <w:r w:rsidR="0097355C">
              <w:rPr>
                <w:rFonts w:ascii="Doulos SIL" w:hAnsi="Doulos SIL" w:cs="Doulos SIL"/>
                <w:lang w:val="en-GB"/>
              </w:rPr>
              <w:t xml:space="preserve">    </w:t>
            </w:r>
            <w:proofErr w:type="spellStart"/>
            <w:r w:rsidRPr="00C43208">
              <w:rPr>
                <w:rFonts w:ascii="Doulos SIL" w:hAnsi="Doulos SIL" w:cs="Doulos SIL"/>
                <w:lang w:val="en-GB"/>
              </w:rPr>
              <w:t>dò</w:t>
            </w:r>
            <w:proofErr w:type="spellEnd"/>
            <w:r w:rsidRPr="00C43208">
              <w:rPr>
                <w:rFonts w:ascii="Doulos SIL" w:hAnsi="Doulos SIL" w:cs="Doulos SIL"/>
                <w:lang w:val="en-GB"/>
              </w:rPr>
              <w:t xml:space="preserve"> </w:t>
            </w:r>
            <w:r w:rsidR="0097355C">
              <w:rPr>
                <w:rFonts w:ascii="Doulos SIL" w:hAnsi="Doulos SIL" w:cs="Doulos SIL"/>
                <w:lang w:val="en-GB"/>
              </w:rPr>
              <w:t xml:space="preserve">    </w:t>
            </w:r>
            <w:r w:rsidRPr="00C43208">
              <w:rPr>
                <w:rFonts w:ascii="Doulos SIL" w:hAnsi="Doulos SIL" w:cs="Doulos SIL"/>
                <w:lang w:val="en-GB"/>
              </w:rPr>
              <w:t xml:space="preserve">mí </w:t>
            </w:r>
            <w:r w:rsidR="0097355C">
              <w:rPr>
                <w:rFonts w:ascii="Doulos SIL" w:hAnsi="Doulos SIL" w:cs="Doulos SIL"/>
                <w:lang w:val="en-GB"/>
              </w:rPr>
              <w:t xml:space="preserve">     </w:t>
            </w:r>
            <w:r w:rsidRPr="00C43208">
              <w:rPr>
                <w:rFonts w:ascii="Doulos SIL" w:hAnsi="Doulos SIL" w:cs="Doulos SIL"/>
                <w:lang w:val="en-GB"/>
              </w:rPr>
              <w:t>ɔ</w:t>
            </w:r>
            <w:r>
              <w:rPr>
                <w:rFonts w:ascii="Doulos SIL" w:hAnsi="Doulos SIL" w:cs="Doulos SIL"/>
                <w:lang w:val="en-GB"/>
              </w:rPr>
              <w:t>̀</w:t>
            </w:r>
            <w:r w:rsidRPr="00C43208">
              <w:rPr>
                <w:rFonts w:ascii="Doulos SIL" w:hAnsi="Doulos SIL" w:cs="Doulos SIL"/>
                <w:lang w:val="en-GB"/>
              </w:rPr>
              <w:t xml:space="preserve"> </w:t>
            </w:r>
            <w:r w:rsidR="0097355C">
              <w:rPr>
                <w:rFonts w:ascii="Doulos SIL" w:hAnsi="Doulos SIL" w:cs="Doulos SIL"/>
                <w:lang w:val="en-GB"/>
              </w:rPr>
              <w:t xml:space="preserve">     </w:t>
            </w:r>
            <w:proofErr w:type="spellStart"/>
            <w:r w:rsidRPr="00C43208">
              <w:rPr>
                <w:rFonts w:ascii="Doulos SIL" w:hAnsi="Doulos SIL" w:cs="Doulos SIL"/>
                <w:lang w:val="en-GB"/>
              </w:rPr>
              <w:t>gba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̀</w:t>
            </w:r>
            <w:r w:rsidRPr="00C43208">
              <w:rPr>
                <w:rFonts w:ascii="Doulos SIL" w:hAnsi="Doulos SIL" w:cs="Doulos SIL"/>
                <w:lang w:val="en-GB"/>
              </w:rPr>
              <w:t xml:space="preserve"> </w:t>
            </w:r>
            <w:r w:rsidR="0097355C"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 w:rsidRPr="00C43208">
              <w:rPr>
                <w:rFonts w:ascii="Doulos SIL" w:hAnsi="Doulos SIL" w:cs="Doulos SIL"/>
                <w:lang w:val="en-GB"/>
              </w:rPr>
              <w:t>na</w:t>
            </w:r>
            <w:proofErr w:type="spellEnd"/>
            <w:r w:rsidRPr="00C43208">
              <w:rPr>
                <w:rFonts w:ascii="Doulos SIL" w:hAnsi="Doulos SIL" w:cs="Doulos SIL"/>
                <w:lang w:val="en-GB"/>
              </w:rPr>
              <w:t>́</w:t>
            </w:r>
          </w:p>
        </w:tc>
        <w:tc>
          <w:tcPr>
            <w:tcW w:w="453" w:type="dxa"/>
          </w:tcPr>
          <w:p w14:paraId="2C8FEFB9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28EC4C33" w14:textId="7D505815" w:rsidR="009C228D" w:rsidRPr="005958DD" w:rsidRDefault="00C43208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inɔ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́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dò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mɔ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́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gba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̀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na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</w:t>
            </w:r>
          </w:p>
        </w:tc>
      </w:tr>
      <w:tr w:rsidR="009C228D" w:rsidRPr="005958DD" w14:paraId="46CE64FB" w14:textId="77777777" w:rsidTr="00763041">
        <w:tc>
          <w:tcPr>
            <w:tcW w:w="417" w:type="dxa"/>
          </w:tcPr>
          <w:p w14:paraId="13A46272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46159AD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45BA0668" w14:textId="31D54972" w:rsidR="009C228D" w:rsidRPr="005958DD" w:rsidRDefault="0097355C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how_much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2SG want </w:t>
            </w:r>
            <w:r w:rsidRPr="0097355C">
              <w:t>COMP</w:t>
            </w:r>
            <w:r>
              <w:rPr>
                <w:rFonts w:ascii="Doulos SIL" w:hAnsi="Doulos SIL" w:cs="Doulos SIL"/>
                <w:lang w:val="en-GB"/>
              </w:rPr>
              <w:t xml:space="preserve"> 2SG give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to_me</w:t>
            </w:r>
            <w:proofErr w:type="spellEnd"/>
          </w:p>
        </w:tc>
        <w:tc>
          <w:tcPr>
            <w:tcW w:w="453" w:type="dxa"/>
          </w:tcPr>
          <w:p w14:paraId="01D84C75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61F9CC97" w14:textId="1A1CDC0B" w:rsidR="009C228D" w:rsidRPr="005958DD" w:rsidRDefault="0097355C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gramStart"/>
            <w:r>
              <w:rPr>
                <w:rFonts w:ascii="Doulos SIL" w:hAnsi="Doulos SIL" w:cs="Doulos SIL"/>
                <w:lang w:val="en-GB"/>
              </w:rPr>
              <w:t>how</w:t>
            </w:r>
            <w:proofErr w:type="gramEnd"/>
            <w:r>
              <w:rPr>
                <w:rFonts w:ascii="Doulos SIL" w:hAnsi="Doulos SIL" w:cs="Doulos SIL"/>
                <w:lang w:val="en-GB"/>
              </w:rPr>
              <w:t xml:space="preserve"> much do you want to give me?</w:t>
            </w:r>
          </w:p>
        </w:tc>
      </w:tr>
    </w:tbl>
    <w:p w14:paraId="462C7851" w14:textId="1972DF65" w:rsidR="00716D73" w:rsidRDefault="00716D73" w:rsidP="00716D73">
      <w:pPr>
        <w:pStyle w:val="Heading1"/>
      </w:pPr>
      <w:r>
        <w:t>Discussion</w:t>
      </w:r>
    </w:p>
    <w:p w14:paraId="04B3BF2D" w14:textId="339EBB61" w:rsidR="000F5004" w:rsidRDefault="00217807" w:rsidP="00217807">
      <w:pPr>
        <w:pStyle w:val="J-Bulletpoints"/>
        <w:rPr>
          <w:lang w:val="en-GB"/>
        </w:rPr>
      </w:pPr>
      <w:r>
        <w:rPr>
          <w:lang w:val="en-GB"/>
        </w:rPr>
        <w:t xml:space="preserve">The data presented reveals the existence of two vowel deletion types in a </w:t>
      </w:r>
      <w:r w:rsidRPr="00391A65">
        <w:rPr>
          <w:lang w:val="en-GB"/>
        </w:rPr>
        <w:t>V</w:t>
      </w:r>
      <w:r w:rsidRPr="00391A65">
        <w:rPr>
          <w:vertAlign w:val="subscript"/>
          <w:lang w:val="en-GB"/>
        </w:rPr>
        <w:t>1</w:t>
      </w:r>
      <w:r w:rsidRPr="00391A65">
        <w:rPr>
          <w:lang w:val="en-GB"/>
        </w:rPr>
        <w:t xml:space="preserve"> # V</w:t>
      </w:r>
      <w:r w:rsidRPr="00391A65">
        <w:rPr>
          <w:vertAlign w:val="subscript"/>
          <w:lang w:val="en-GB"/>
        </w:rPr>
        <w:t>2</w:t>
      </w:r>
      <w:r w:rsidRPr="00217807">
        <w:rPr>
          <w:lang w:val="en-GB"/>
        </w:rPr>
        <w:t xml:space="preserve"> </w:t>
      </w:r>
      <w:r>
        <w:rPr>
          <w:lang w:val="en-GB"/>
        </w:rPr>
        <w:t>environment</w:t>
      </w:r>
      <w:r w:rsidR="000F5004">
        <w:rPr>
          <w:lang w:val="en-GB"/>
        </w:rPr>
        <w:t xml:space="preserve"> and cases, where vowel deletion does not occur. The two vowel deletion types are </w:t>
      </w:r>
      <w:r>
        <w:rPr>
          <w:lang w:val="en-GB"/>
        </w:rPr>
        <w:t>V</w:t>
      </w:r>
      <w:r>
        <w:rPr>
          <w:vertAlign w:val="subscript"/>
          <w:lang w:val="en-GB"/>
        </w:rPr>
        <w:t>1</w:t>
      </w:r>
      <w:r w:rsidRPr="00217807">
        <w:rPr>
          <w:lang w:val="en-GB"/>
        </w:rPr>
        <w:t xml:space="preserve"> deletion and V</w:t>
      </w:r>
      <w:r w:rsidRPr="00217807">
        <w:rPr>
          <w:vertAlign w:val="subscript"/>
          <w:lang w:val="en-GB"/>
        </w:rPr>
        <w:t>2</w:t>
      </w:r>
      <w:r w:rsidRPr="00217807">
        <w:rPr>
          <w:lang w:val="en-GB"/>
        </w:rPr>
        <w:t xml:space="preserve"> deletion. </w:t>
      </w:r>
      <w:r w:rsidR="00CA7616">
        <w:rPr>
          <w:lang w:val="en-GB"/>
        </w:rPr>
        <w:t xml:space="preserve">In order to differentiate the three possible cases, their distribution rules </w:t>
      </w:r>
      <w:proofErr w:type="gramStart"/>
      <w:r w:rsidR="00CA7616">
        <w:rPr>
          <w:lang w:val="en-GB"/>
        </w:rPr>
        <w:t>will be formalized</w:t>
      </w:r>
      <w:proofErr w:type="gramEnd"/>
      <w:r w:rsidR="00CA7616">
        <w:rPr>
          <w:lang w:val="en-GB"/>
        </w:rPr>
        <w:t xml:space="preserve">. </w:t>
      </w:r>
    </w:p>
    <w:p w14:paraId="349E1236" w14:textId="6B873800" w:rsidR="001D6DA1" w:rsidRDefault="001D6DA1" w:rsidP="001D6DA1">
      <w:pPr>
        <w:pStyle w:val="Heading1"/>
        <w:numPr>
          <w:ilvl w:val="1"/>
          <w:numId w:val="9"/>
        </w:numPr>
        <w:rPr>
          <w:lang w:val="en-GB"/>
        </w:rPr>
      </w:pPr>
      <w:r>
        <w:rPr>
          <w:lang w:val="en-GB"/>
        </w:rPr>
        <w:t>No</w:t>
      </w:r>
      <w:r w:rsidRPr="00391A65">
        <w:rPr>
          <w:lang w:val="en-GB"/>
        </w:rPr>
        <w:t xml:space="preserve"> Deletion</w:t>
      </w:r>
    </w:p>
    <w:p w14:paraId="3A945BC2" w14:textId="1E8F88C0" w:rsidR="00BC02B2" w:rsidRPr="00BC02B2" w:rsidRDefault="00CA7616" w:rsidP="00BC02B2">
      <w:pPr>
        <w:pStyle w:val="J-Body"/>
        <w:rPr>
          <w:lang w:val="en-GB"/>
        </w:rPr>
      </w:pPr>
      <w:r>
        <w:rPr>
          <w:lang w:val="en-GB"/>
        </w:rPr>
        <w:t>No deletion has been shown to occur only in the domains involving the</w:t>
      </w:r>
      <w:r w:rsidR="00C62AC9">
        <w:rPr>
          <w:lang w:val="en-GB"/>
        </w:rPr>
        <w:t xml:space="preserve"> </w:t>
      </w:r>
      <w:proofErr w:type="gramStart"/>
      <w:r>
        <w:rPr>
          <w:lang w:val="en-GB"/>
        </w:rPr>
        <w:t xml:space="preserve">three </w:t>
      </w:r>
      <w:proofErr w:type="spellStart"/>
      <w:r>
        <w:rPr>
          <w:lang w:val="en-GB"/>
        </w:rPr>
        <w:t>monosegmental</w:t>
      </w:r>
      <w:proofErr w:type="spellEnd"/>
      <w:proofErr w:type="gramEnd"/>
      <w:r>
        <w:rPr>
          <w:lang w:val="en-GB"/>
        </w:rPr>
        <w:t xml:space="preserve"> object/possessive pronouns u,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and ɛ. We argue </w:t>
      </w:r>
      <w:proofErr w:type="gramStart"/>
      <w:r>
        <w:rPr>
          <w:lang w:val="en-GB"/>
        </w:rPr>
        <w:t xml:space="preserve">that </w:t>
      </w:r>
      <w:r w:rsidR="00C62AC9">
        <w:rPr>
          <w:lang w:val="en-GB"/>
        </w:rPr>
        <w:t xml:space="preserve"> the</w:t>
      </w:r>
      <w:proofErr w:type="gramEnd"/>
      <w:r w:rsidR="00C62AC9">
        <w:rPr>
          <w:lang w:val="en-GB"/>
        </w:rPr>
        <w:t xml:space="preserve"> lack of </w:t>
      </w:r>
      <w:r>
        <w:rPr>
          <w:lang w:val="en-GB"/>
        </w:rPr>
        <w:t>deletion is not affected by the d</w:t>
      </w:r>
      <w:r w:rsidR="00C62AC9">
        <w:rPr>
          <w:lang w:val="en-GB"/>
        </w:rPr>
        <w:t>omain</w:t>
      </w:r>
      <w:r>
        <w:rPr>
          <w:lang w:val="en-GB"/>
        </w:rPr>
        <w:t xml:space="preserve"> but rather by the fact that these morphemes consist of only one morpheme. Dataset</w:t>
      </w:r>
      <w:r w:rsidR="00C62AC9">
        <w:rPr>
          <w:lang w:val="en-GB"/>
        </w:rPr>
        <w:t>s</w:t>
      </w:r>
      <w:r>
        <w:rPr>
          <w:lang w:val="en-GB"/>
        </w:rPr>
        <w:t xml:space="preserve"> </w:t>
      </w:r>
      <w:r w:rsidR="009C3921">
        <w:rPr>
          <w:lang w:val="en-GB"/>
        </w:rPr>
        <w:t>5 and 10</w:t>
      </w:r>
      <w:r>
        <w:rPr>
          <w:lang w:val="en-GB"/>
        </w:rPr>
        <w:t xml:space="preserve"> have shown that vowel deletion is not possible for those cases where the morpheme is at risk of being lost altogether.</w:t>
      </w:r>
      <w:r w:rsidR="00AF6880">
        <w:rPr>
          <w:lang w:val="en-GB"/>
        </w:rPr>
        <w:t xml:space="preserve"> This </w:t>
      </w:r>
      <w:r w:rsidR="00C62AC9">
        <w:rPr>
          <w:lang w:val="en-GB"/>
        </w:rPr>
        <w:t xml:space="preserve">is </w:t>
      </w:r>
      <w:r w:rsidR="00AF6880">
        <w:rPr>
          <w:lang w:val="en-GB"/>
        </w:rPr>
        <w:t>due to the combination of /u/ and /</w:t>
      </w:r>
      <w:proofErr w:type="spellStart"/>
      <w:r w:rsidR="00AF6880">
        <w:rPr>
          <w:lang w:val="en-GB"/>
        </w:rPr>
        <w:t>i</w:t>
      </w:r>
      <w:proofErr w:type="spellEnd"/>
      <w:r w:rsidR="00AF6880">
        <w:rPr>
          <w:lang w:val="en-GB"/>
        </w:rPr>
        <w:t xml:space="preserve">/, which would </w:t>
      </w:r>
      <w:r w:rsidR="00BC02B2">
        <w:rPr>
          <w:lang w:val="en-GB"/>
        </w:rPr>
        <w:t xml:space="preserve">otherwise </w:t>
      </w:r>
      <w:r w:rsidR="00AF6880">
        <w:rPr>
          <w:lang w:val="en-GB"/>
        </w:rPr>
        <w:t>affect V</w:t>
      </w:r>
      <w:r w:rsidR="00AF6880">
        <w:rPr>
          <w:vertAlign w:val="subscript"/>
          <w:lang w:val="en-GB"/>
        </w:rPr>
        <w:t>2</w:t>
      </w:r>
      <w:r w:rsidR="00AF6880" w:rsidRPr="00AF6880">
        <w:rPr>
          <w:lang w:val="en-GB"/>
        </w:rPr>
        <w:t xml:space="preserve"> </w:t>
      </w:r>
      <w:r w:rsidR="00AF6880">
        <w:rPr>
          <w:lang w:val="en-GB"/>
        </w:rPr>
        <w:t>deletion.</w:t>
      </w:r>
      <w:r>
        <w:rPr>
          <w:lang w:val="en-GB"/>
        </w:rPr>
        <w:t xml:space="preserve"> A linguistic sign in the sense of Saussure has both a form (significant) and a </w:t>
      </w:r>
      <w:r w:rsidR="00AF6880">
        <w:rPr>
          <w:lang w:val="en-GB"/>
        </w:rPr>
        <w:t>meaning</w:t>
      </w:r>
      <w:r>
        <w:rPr>
          <w:lang w:val="en-GB"/>
        </w:rPr>
        <w:t xml:space="preserve"> (</w:t>
      </w:r>
      <w:proofErr w:type="spellStart"/>
      <w:r>
        <w:rPr>
          <w:lang w:val="en-GB"/>
        </w:rPr>
        <w:t>signifié</w:t>
      </w:r>
      <w:proofErr w:type="spellEnd"/>
      <w:r>
        <w:rPr>
          <w:lang w:val="en-GB"/>
        </w:rPr>
        <w:t xml:space="preserve">). </w:t>
      </w:r>
      <w:r w:rsidR="00AF6880">
        <w:rPr>
          <w:lang w:val="en-GB"/>
        </w:rPr>
        <w:t xml:space="preserve">If the form part consisting of only one vowel was lost entirely due to vowel deletion, it could not carry the meaning any more. </w:t>
      </w:r>
    </w:p>
    <w:p w14:paraId="49846D55" w14:textId="3EB492F3" w:rsidR="000F5004" w:rsidRDefault="000F5004" w:rsidP="000F5004">
      <w:pPr>
        <w:pStyle w:val="Heading1"/>
        <w:numPr>
          <w:ilvl w:val="1"/>
          <w:numId w:val="9"/>
        </w:numPr>
      </w:pPr>
      <w:r>
        <w:t>V1 Deletion</w:t>
      </w:r>
    </w:p>
    <w:p w14:paraId="11442AD8" w14:textId="3F8A19AC" w:rsidR="000F5004" w:rsidRDefault="000F5004" w:rsidP="001D6DA1">
      <w:pPr>
        <w:pStyle w:val="J-Body"/>
        <w:rPr>
          <w:lang w:val="en-GB"/>
        </w:rPr>
      </w:pPr>
      <w:r w:rsidRPr="000F5004">
        <w:rPr>
          <w:lang w:val="en-GB"/>
        </w:rPr>
        <w:t>V</w:t>
      </w:r>
      <w:r w:rsidRPr="000F5004">
        <w:rPr>
          <w:vertAlign w:val="subscript"/>
          <w:lang w:val="en-GB"/>
        </w:rPr>
        <w:t xml:space="preserve">1 </w:t>
      </w:r>
      <w:r w:rsidRPr="000F5004">
        <w:rPr>
          <w:lang w:val="en-GB"/>
        </w:rPr>
        <w:t xml:space="preserve">deletion </w:t>
      </w:r>
      <w:proofErr w:type="gramStart"/>
      <w:r w:rsidRPr="000F5004">
        <w:rPr>
          <w:lang w:val="en-GB"/>
        </w:rPr>
        <w:t>could be c</w:t>
      </w:r>
      <w:r>
        <w:rPr>
          <w:lang w:val="en-GB"/>
        </w:rPr>
        <w:t>onfirmed</w:t>
      </w:r>
      <w:proofErr w:type="gramEnd"/>
      <w:r>
        <w:rPr>
          <w:lang w:val="en-GB"/>
        </w:rPr>
        <w:t xml:space="preserve"> in all grammatical domains.</w:t>
      </w:r>
      <w:r w:rsidR="00C62AC9">
        <w:rPr>
          <w:lang w:val="en-GB"/>
        </w:rPr>
        <w:t xml:space="preserve"> </w:t>
      </w:r>
      <w:r w:rsidR="001D6DA1">
        <w:rPr>
          <w:lang w:val="en-GB"/>
        </w:rPr>
        <w:t>It will be easier to formalize rules for V</w:t>
      </w:r>
      <w:r w:rsidR="001D6DA1">
        <w:rPr>
          <w:vertAlign w:val="subscript"/>
          <w:lang w:val="en-GB"/>
        </w:rPr>
        <w:t>2</w:t>
      </w:r>
      <w:r w:rsidR="001D6DA1" w:rsidRPr="001D6DA1">
        <w:rPr>
          <w:lang w:val="en-GB"/>
        </w:rPr>
        <w:t xml:space="preserve"> </w:t>
      </w:r>
      <w:r w:rsidR="001D6DA1">
        <w:rPr>
          <w:lang w:val="en-GB"/>
        </w:rPr>
        <w:t xml:space="preserve">deletion and no deletion, because they occur in </w:t>
      </w:r>
      <w:proofErr w:type="gramStart"/>
      <w:r w:rsidR="001D6DA1">
        <w:rPr>
          <w:lang w:val="en-GB"/>
        </w:rPr>
        <w:t>more specific cases</w:t>
      </w:r>
      <w:proofErr w:type="gramEnd"/>
      <w:r w:rsidR="001D6DA1">
        <w:rPr>
          <w:lang w:val="en-GB"/>
        </w:rPr>
        <w:t>. Therefore, V</w:t>
      </w:r>
      <w:r w:rsidR="001D6DA1">
        <w:rPr>
          <w:vertAlign w:val="subscript"/>
          <w:lang w:val="en-GB"/>
        </w:rPr>
        <w:t>1</w:t>
      </w:r>
      <w:r w:rsidR="001D6DA1" w:rsidRPr="000F5004">
        <w:rPr>
          <w:lang w:val="en-GB"/>
        </w:rPr>
        <w:t xml:space="preserve"> deletion </w:t>
      </w:r>
      <w:proofErr w:type="gramStart"/>
      <w:r w:rsidR="001D6DA1">
        <w:rPr>
          <w:lang w:val="en-GB"/>
        </w:rPr>
        <w:t>will be posited</w:t>
      </w:r>
      <w:proofErr w:type="gramEnd"/>
      <w:r w:rsidR="001D6DA1">
        <w:rPr>
          <w:lang w:val="en-GB"/>
        </w:rPr>
        <w:t xml:space="preserve"> </w:t>
      </w:r>
      <w:r w:rsidR="001D6DA1" w:rsidRPr="000F5004">
        <w:rPr>
          <w:lang w:val="en-GB"/>
        </w:rPr>
        <w:t>as the default case</w:t>
      </w:r>
      <w:r w:rsidR="001D6DA1">
        <w:rPr>
          <w:lang w:val="en-GB"/>
        </w:rPr>
        <w:t xml:space="preserve"> in this </w:t>
      </w:r>
      <w:r>
        <w:rPr>
          <w:lang w:val="en-GB"/>
        </w:rPr>
        <w:t>analysis</w:t>
      </w:r>
      <w:r w:rsidR="001D6DA1">
        <w:rPr>
          <w:lang w:val="en-GB"/>
        </w:rPr>
        <w:t>. Hence, V</w:t>
      </w:r>
      <w:r w:rsidR="001D6DA1">
        <w:rPr>
          <w:vertAlign w:val="subscript"/>
          <w:lang w:val="en-GB"/>
        </w:rPr>
        <w:t>1</w:t>
      </w:r>
      <w:r w:rsidR="001D6DA1" w:rsidRPr="001D6DA1">
        <w:rPr>
          <w:lang w:val="en-GB"/>
        </w:rPr>
        <w:t xml:space="preserve"> </w:t>
      </w:r>
      <w:r w:rsidR="001D6DA1">
        <w:rPr>
          <w:lang w:val="en-GB"/>
        </w:rPr>
        <w:t>deletion will occur, where the distribution rules for V</w:t>
      </w:r>
      <w:r w:rsidR="001D6DA1">
        <w:rPr>
          <w:vertAlign w:val="subscript"/>
          <w:lang w:val="en-GB"/>
        </w:rPr>
        <w:t xml:space="preserve">2 </w:t>
      </w:r>
      <w:r w:rsidR="001D6DA1" w:rsidRPr="001D6DA1">
        <w:rPr>
          <w:lang w:val="en-GB"/>
        </w:rPr>
        <w:t xml:space="preserve">deletion </w:t>
      </w:r>
      <w:r w:rsidR="005923A8">
        <w:rPr>
          <w:lang w:val="en-GB"/>
        </w:rPr>
        <w:t xml:space="preserve">and </w:t>
      </w:r>
      <w:r w:rsidR="001D6DA1" w:rsidRPr="001D6DA1">
        <w:rPr>
          <w:lang w:val="en-GB"/>
        </w:rPr>
        <w:t>n</w:t>
      </w:r>
      <w:r w:rsidR="001D6DA1">
        <w:rPr>
          <w:lang w:val="en-GB"/>
        </w:rPr>
        <w:t>o deletion do not apply.</w:t>
      </w:r>
    </w:p>
    <w:p w14:paraId="419EC8E8" w14:textId="5AE2656D" w:rsidR="001D6DA1" w:rsidRDefault="001D6DA1" w:rsidP="001D6DA1">
      <w:pPr>
        <w:pStyle w:val="Heading1"/>
        <w:numPr>
          <w:ilvl w:val="1"/>
          <w:numId w:val="9"/>
        </w:numPr>
      </w:pPr>
      <w:r>
        <w:lastRenderedPageBreak/>
        <w:t>V</w:t>
      </w:r>
      <w:r w:rsidR="005923A8">
        <w:t>2</w:t>
      </w:r>
      <w:r>
        <w:t xml:space="preserve"> Deletion</w:t>
      </w:r>
    </w:p>
    <w:p w14:paraId="01564545" w14:textId="7B5BE94E" w:rsidR="001D6DA1" w:rsidRDefault="005923A8" w:rsidP="005923A8">
      <w:pPr>
        <w:pStyle w:val="J-Bulletpoints"/>
        <w:rPr>
          <w:lang w:val="en-GB"/>
        </w:rPr>
      </w:pPr>
      <w:r>
        <w:rPr>
          <w:lang w:val="en-GB"/>
        </w:rPr>
        <w:t>V</w:t>
      </w:r>
      <w:r>
        <w:rPr>
          <w:vertAlign w:val="subscript"/>
          <w:lang w:val="en-GB"/>
        </w:rPr>
        <w:t>2</w:t>
      </w:r>
      <w:r w:rsidRPr="005923A8">
        <w:rPr>
          <w:lang w:val="en-GB"/>
        </w:rPr>
        <w:t xml:space="preserve"> deletion </w:t>
      </w:r>
      <w:proofErr w:type="gramStart"/>
      <w:r w:rsidRPr="005923A8">
        <w:rPr>
          <w:lang w:val="en-GB"/>
        </w:rPr>
        <w:t xml:space="preserve">has </w:t>
      </w:r>
      <w:r>
        <w:rPr>
          <w:lang w:val="en-GB"/>
        </w:rPr>
        <w:t xml:space="preserve">only </w:t>
      </w:r>
      <w:r w:rsidRPr="005923A8">
        <w:rPr>
          <w:lang w:val="en-GB"/>
        </w:rPr>
        <w:t>been c</w:t>
      </w:r>
      <w:r>
        <w:rPr>
          <w:lang w:val="en-GB"/>
        </w:rPr>
        <w:t>onfirmed</w:t>
      </w:r>
      <w:proofErr w:type="gramEnd"/>
      <w:r>
        <w:rPr>
          <w:lang w:val="en-GB"/>
        </w:rPr>
        <w:t xml:space="preserve"> in the grammatical domains of noun phrases and verb phrases. This is not a restriction on the grammatical domains per se but rather due to the fact that </w:t>
      </w:r>
      <w:proofErr w:type="gramStart"/>
      <w:r>
        <w:rPr>
          <w:lang w:val="en-GB"/>
        </w:rPr>
        <w:t>the other domains either</w:t>
      </w:r>
      <w:proofErr w:type="gramEnd"/>
      <w:r>
        <w:rPr>
          <w:lang w:val="en-GB"/>
        </w:rPr>
        <w:t xml:space="preserve"> do not permit the combination of /u/ and 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/ (section </w:t>
      </w:r>
      <w:r w:rsidRPr="009C3921">
        <w:rPr>
          <w:lang w:val="en-GB"/>
        </w:rPr>
        <w:t>4.3)</w:t>
      </w:r>
      <w:r>
        <w:rPr>
          <w:lang w:val="en-GB"/>
        </w:rPr>
        <w:t xml:space="preserve"> or </w:t>
      </w:r>
      <w:r w:rsidR="000F6754">
        <w:rPr>
          <w:lang w:val="en-GB"/>
        </w:rPr>
        <w:t>only provide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monosegmental</w:t>
      </w:r>
      <w:proofErr w:type="spellEnd"/>
      <w:r>
        <w:rPr>
          <w:lang w:val="en-GB"/>
        </w:rPr>
        <w:t xml:space="preserve"> morphemes as the V</w:t>
      </w:r>
      <w:r>
        <w:rPr>
          <w:vertAlign w:val="subscript"/>
          <w:lang w:val="en-GB"/>
        </w:rPr>
        <w:t>2</w:t>
      </w:r>
      <w:r w:rsidR="000F6754" w:rsidRPr="000F6754">
        <w:rPr>
          <w:lang w:val="en-GB"/>
        </w:rPr>
        <w:t xml:space="preserve"> </w:t>
      </w:r>
      <w:r w:rsidR="000F6754">
        <w:rPr>
          <w:lang w:val="en-GB"/>
        </w:rPr>
        <w:t>and therefore avoid V</w:t>
      </w:r>
      <w:r w:rsidR="000F6754">
        <w:rPr>
          <w:vertAlign w:val="subscript"/>
          <w:lang w:val="en-GB"/>
        </w:rPr>
        <w:t>2</w:t>
      </w:r>
      <w:r w:rsidR="000F6754" w:rsidRPr="000F6754">
        <w:rPr>
          <w:lang w:val="en-GB"/>
        </w:rPr>
        <w:t xml:space="preserve"> </w:t>
      </w:r>
      <w:r w:rsidR="000F6754">
        <w:rPr>
          <w:lang w:val="en-GB"/>
        </w:rPr>
        <w:t>(</w:t>
      </w:r>
      <w:r w:rsidR="009C3921">
        <w:rPr>
          <w:lang w:val="en-GB"/>
        </w:rPr>
        <w:t>data set 6</w:t>
      </w:r>
      <w:r w:rsidR="000F6754">
        <w:rPr>
          <w:lang w:val="en-GB"/>
        </w:rPr>
        <w:t xml:space="preserve">). </w:t>
      </w:r>
    </w:p>
    <w:p w14:paraId="3D9645A5" w14:textId="11738ADA" w:rsidR="000F6754" w:rsidRDefault="000F6754" w:rsidP="005923A8">
      <w:pPr>
        <w:pStyle w:val="J-Bulletpoints"/>
        <w:rPr>
          <w:lang w:val="en-GB"/>
        </w:rPr>
      </w:pPr>
      <w:r>
        <w:rPr>
          <w:lang w:val="en-GB"/>
        </w:rPr>
        <w:t>V</w:t>
      </w:r>
      <w:r>
        <w:rPr>
          <w:vertAlign w:val="subscript"/>
          <w:lang w:val="en-GB"/>
        </w:rPr>
        <w:t>2</w:t>
      </w:r>
      <w:r w:rsidRPr="000F6754">
        <w:rPr>
          <w:lang w:val="en-GB"/>
        </w:rPr>
        <w:t xml:space="preserve"> deletion only occurs, i</w:t>
      </w:r>
      <w:r>
        <w:rPr>
          <w:lang w:val="en-GB"/>
        </w:rPr>
        <w:t>f a high back vowel (/u/) follows a high front vowel (/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/). </w:t>
      </w:r>
    </w:p>
    <w:p w14:paraId="7A41CDE3" w14:textId="3FF551DA" w:rsidR="000F5004" w:rsidRDefault="000F6754" w:rsidP="00C62AC9">
      <w:pPr>
        <w:pStyle w:val="J-Bulletpoints"/>
        <w:rPr>
          <w:lang w:val="en-GB"/>
        </w:rPr>
      </w:pPr>
      <w:r>
        <w:rPr>
          <w:lang w:val="en-GB"/>
        </w:rPr>
        <w:t xml:space="preserve">These two vowels generally play an important role in the phonology of </w:t>
      </w:r>
      <w:proofErr w:type="spellStart"/>
      <w:r>
        <w:rPr>
          <w:lang w:val="en-GB"/>
        </w:rPr>
        <w:t>Èkìròm</w:t>
      </w:r>
      <w:proofErr w:type="spellEnd"/>
      <w:r>
        <w:rPr>
          <w:lang w:val="en-GB"/>
        </w:rPr>
        <w:t xml:space="preserve">. They are the two final vowels that can be deleted at the end of a syntactic boundary </w:t>
      </w:r>
      <w:r>
        <w:rPr>
          <w:lang w:val="en-GB"/>
        </w:rPr>
        <w:fldChar w:fldCharType="begin" w:fldLock="1"/>
      </w:r>
      <w:r w:rsidR="00671905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Opeyemi","non-dropping-particle":"","parse-names":false,"suffix":""}],"container-title":"Ago-Iwoye Journal of Languages and Literary Studies","id":"ITEM-1","issued":{"date-parts":[["2015"]]},"page":"246-270","title":"Àbèsàbèsì Syllable and Syllabification: A Generative Phonological Approach","type":"article-journal","volume":"6 Septembe"},"uris":["http://www.mendeley.com/documents/?uuid=aef5ca56-9865-4a65-81b5-6796d95e9e1c"]}],"mendeley":{"formattedCitation":"(Agoyi 2015)","plainTextFormattedCitation":"(Agoyi 2015)","previouslyFormattedCitation":"(Agoyi 2015)"},"properties":{"noteIndex":0},"schema":"https://github.com/citation-style-language/schema/raw/master/csl-citation.json"}</w:instrText>
      </w:r>
      <w:r>
        <w:rPr>
          <w:lang w:val="en-GB"/>
        </w:rPr>
        <w:fldChar w:fldCharType="separate"/>
      </w:r>
      <w:r w:rsidRPr="000F6754">
        <w:rPr>
          <w:noProof/>
          <w:lang w:val="en-GB"/>
        </w:rPr>
        <w:t>(</w:t>
      </w:r>
      <w:r w:rsidR="00725722">
        <w:rPr>
          <w:noProof/>
          <w:lang w:val="en-GB"/>
        </w:rPr>
        <w:t>Xxxx</w:t>
      </w:r>
      <w:r w:rsidRPr="000F6754">
        <w:rPr>
          <w:noProof/>
          <w:lang w:val="en-GB"/>
        </w:rPr>
        <w:t>2015)</w:t>
      </w:r>
      <w:r>
        <w:rPr>
          <w:lang w:val="en-GB"/>
        </w:rPr>
        <w:fldChar w:fldCharType="end"/>
      </w:r>
      <w:r>
        <w:rPr>
          <w:lang w:val="en-GB"/>
        </w:rPr>
        <w:t xml:space="preserve">. Moreover, </w:t>
      </w:r>
      <w:r w:rsidR="00671905">
        <w:rPr>
          <w:lang w:val="en-GB"/>
        </w:rPr>
        <w:t xml:space="preserve">the </w:t>
      </w:r>
      <w:proofErr w:type="spellStart"/>
      <w:r w:rsidR="00671905">
        <w:rPr>
          <w:lang w:val="en-GB"/>
        </w:rPr>
        <w:t>ATR+u</w:t>
      </w:r>
      <w:proofErr w:type="spellEnd"/>
      <w:r w:rsidR="00671905">
        <w:rPr>
          <w:lang w:val="en-GB"/>
        </w:rPr>
        <w:t xml:space="preserve"> vowel harmony type </w:t>
      </w:r>
      <w:proofErr w:type="gramStart"/>
      <w:r w:rsidR="009C3921">
        <w:rPr>
          <w:lang w:val="en-GB"/>
        </w:rPr>
        <w:t xml:space="preserve">is </w:t>
      </w:r>
      <w:r w:rsidR="00671905">
        <w:rPr>
          <w:lang w:val="en-GB"/>
        </w:rPr>
        <w:t>only attested</w:t>
      </w:r>
      <w:proofErr w:type="gramEnd"/>
      <w:r w:rsidR="00671905">
        <w:rPr>
          <w:lang w:val="en-GB"/>
        </w:rPr>
        <w:t xml:space="preserve"> in the </w:t>
      </w:r>
      <w:proofErr w:type="spellStart"/>
      <w:r w:rsidR="00671905">
        <w:rPr>
          <w:lang w:val="en-GB"/>
        </w:rPr>
        <w:t>Èkìròmì</w:t>
      </w:r>
      <w:proofErr w:type="spellEnd"/>
      <w:r w:rsidR="00671905">
        <w:rPr>
          <w:lang w:val="en-GB"/>
        </w:rPr>
        <w:t xml:space="preserve"> dialect. This type causes vowels to harmonise based on the ATR feature, but has a specific vowel value to harmonize with /u/</w:t>
      </w:r>
      <w:r w:rsidR="00671905">
        <w:rPr>
          <w:rStyle w:val="FootnoteReference"/>
          <w:lang w:val="en-GB"/>
        </w:rPr>
        <w:footnoteReference w:id="6"/>
      </w:r>
      <w:r w:rsidR="00B76A2D">
        <w:rPr>
          <w:lang w:val="en-GB"/>
        </w:rPr>
        <w:t>.</w:t>
      </w:r>
    </w:p>
    <w:p w14:paraId="3B62A619" w14:textId="77777777" w:rsidR="000F5004" w:rsidRDefault="000F5004" w:rsidP="00217807">
      <w:pPr>
        <w:pStyle w:val="J-Bulletpoints"/>
        <w:rPr>
          <w:lang w:val="en-GB"/>
        </w:rPr>
      </w:pPr>
    </w:p>
    <w:p w14:paraId="128E01C5" w14:textId="6647A2FF" w:rsidR="00217807" w:rsidRDefault="00217807" w:rsidP="00217807">
      <w:pPr>
        <w:pStyle w:val="J-Bulletpoints"/>
        <w:rPr>
          <w:lang w:val="en-GB"/>
        </w:rPr>
      </w:pPr>
      <w:r w:rsidRPr="00217807">
        <w:rPr>
          <w:lang w:val="en-GB"/>
        </w:rPr>
        <w:t xml:space="preserve">All possible </w:t>
      </w:r>
      <w:r w:rsidR="00A3702C">
        <w:rPr>
          <w:lang w:val="en-GB"/>
        </w:rPr>
        <w:t xml:space="preserve">grammatical </w:t>
      </w:r>
      <w:r w:rsidRPr="00217807">
        <w:rPr>
          <w:lang w:val="en-GB"/>
        </w:rPr>
        <w:t xml:space="preserve">domains where </w:t>
      </w:r>
      <w:r w:rsidRPr="00391A65">
        <w:rPr>
          <w:lang w:val="en-GB"/>
        </w:rPr>
        <w:t>V</w:t>
      </w:r>
      <w:r w:rsidRPr="00391A65">
        <w:rPr>
          <w:vertAlign w:val="subscript"/>
          <w:lang w:val="en-GB"/>
        </w:rPr>
        <w:t>1</w:t>
      </w:r>
      <w:r w:rsidRPr="00391A65">
        <w:rPr>
          <w:lang w:val="en-GB"/>
        </w:rPr>
        <w:t xml:space="preserve"> # V</w:t>
      </w:r>
      <w:r>
        <w:rPr>
          <w:vertAlign w:val="subscript"/>
          <w:lang w:val="en-GB"/>
        </w:rPr>
        <w:t>2</w:t>
      </w:r>
      <w:r w:rsidRPr="00217807">
        <w:rPr>
          <w:lang w:val="en-GB"/>
        </w:rPr>
        <w:t xml:space="preserve"> vowel deletion is p</w:t>
      </w:r>
      <w:r>
        <w:rPr>
          <w:lang w:val="en-GB"/>
        </w:rPr>
        <w:t xml:space="preserve">ossible </w:t>
      </w:r>
      <w:proofErr w:type="gramStart"/>
      <w:r>
        <w:rPr>
          <w:lang w:val="en-GB"/>
        </w:rPr>
        <w:t xml:space="preserve">have been </w:t>
      </w:r>
      <w:r w:rsidR="00A3702C">
        <w:rPr>
          <w:lang w:val="en-GB"/>
        </w:rPr>
        <w:t>listed</w:t>
      </w:r>
      <w:proofErr w:type="gramEnd"/>
      <w:r w:rsidR="00A3702C">
        <w:rPr>
          <w:lang w:val="en-GB"/>
        </w:rPr>
        <w:t xml:space="preserve">. Having looked at the different vowel deletion types across the different domains, we posit the hypothesis that the distribution of the vowel deletion types </w:t>
      </w:r>
      <w:proofErr w:type="gramStart"/>
      <w:r w:rsidR="00A3702C">
        <w:rPr>
          <w:lang w:val="en-GB"/>
        </w:rPr>
        <w:t>is not affected</w:t>
      </w:r>
      <w:proofErr w:type="gramEnd"/>
      <w:r w:rsidR="00A3702C">
        <w:rPr>
          <w:lang w:val="en-GB"/>
        </w:rPr>
        <w:t xml:space="preserve"> by the grammatical domains.</w:t>
      </w:r>
      <w:r w:rsidR="00B76A2D">
        <w:rPr>
          <w:lang w:val="en-GB"/>
        </w:rPr>
        <w:t xml:space="preserve"> Both vowel deletion types occur in all grammatical domains, where </w:t>
      </w:r>
      <w:r w:rsidR="00C62AC9">
        <w:rPr>
          <w:lang w:val="en-GB"/>
        </w:rPr>
        <w:t>they do</w:t>
      </w:r>
      <w:r w:rsidR="00B76A2D">
        <w:rPr>
          <w:lang w:val="en-GB"/>
        </w:rPr>
        <w:t xml:space="preserve"> not have to be avoided due to mono</w:t>
      </w:r>
      <w:r w:rsidR="00FF3925">
        <w:rPr>
          <w:lang w:val="yo-NG"/>
        </w:rPr>
        <w:t>-</w:t>
      </w:r>
      <w:r w:rsidR="00B76A2D">
        <w:rPr>
          <w:lang w:val="en-GB"/>
        </w:rPr>
        <w:t>segmental morphemes and V</w:t>
      </w:r>
      <w:r w:rsidR="00B76A2D">
        <w:rPr>
          <w:vertAlign w:val="subscript"/>
          <w:lang w:val="en-GB"/>
        </w:rPr>
        <w:t>2</w:t>
      </w:r>
      <w:r w:rsidR="00B76A2D" w:rsidRPr="00B76A2D">
        <w:rPr>
          <w:lang w:val="en-GB"/>
        </w:rPr>
        <w:t xml:space="preserve"> </w:t>
      </w:r>
      <w:r w:rsidR="00B76A2D">
        <w:rPr>
          <w:lang w:val="en-GB"/>
        </w:rPr>
        <w:t>occurs in all grammatical domains, where the combination of /u/ and /</w:t>
      </w:r>
      <w:proofErr w:type="spellStart"/>
      <w:r w:rsidR="00B76A2D">
        <w:rPr>
          <w:lang w:val="en-GB"/>
        </w:rPr>
        <w:t>i</w:t>
      </w:r>
      <w:proofErr w:type="spellEnd"/>
      <w:r w:rsidR="00B76A2D">
        <w:rPr>
          <w:lang w:val="en-GB"/>
        </w:rPr>
        <w:t>/ is possible.</w:t>
      </w:r>
    </w:p>
    <w:p w14:paraId="3CB58903" w14:textId="7F032314" w:rsidR="00391A65" w:rsidRPr="00391A65" w:rsidRDefault="00B76A2D" w:rsidP="000D7589">
      <w:pPr>
        <w:pStyle w:val="J-Bulletpoints"/>
        <w:rPr>
          <w:lang w:val="en-GB"/>
        </w:rPr>
      </w:pPr>
      <w:r>
        <w:rPr>
          <w:lang w:val="en-GB"/>
        </w:rPr>
        <w:t xml:space="preserve">The factor affecting the distribution of the vowel deletion types </w:t>
      </w:r>
      <w:r w:rsidR="00993AE7">
        <w:rPr>
          <w:lang w:val="en-GB"/>
        </w:rPr>
        <w:t>is</w:t>
      </w:r>
      <w:r>
        <w:rPr>
          <w:lang w:val="en-GB"/>
        </w:rPr>
        <w:t xml:space="preserve"> the vowel quality (V</w:t>
      </w:r>
      <w:r>
        <w:rPr>
          <w:vertAlign w:val="subscript"/>
          <w:lang w:val="en-GB"/>
        </w:rPr>
        <w:t>2</w:t>
      </w:r>
      <w:r w:rsidRPr="00B76A2D">
        <w:rPr>
          <w:lang w:val="en-GB"/>
        </w:rPr>
        <w:t xml:space="preserve"> </w:t>
      </w:r>
      <w:r>
        <w:rPr>
          <w:lang w:val="en-GB"/>
        </w:rPr>
        <w:t xml:space="preserve">deletion) and </w:t>
      </w:r>
      <w:r w:rsidR="000D7589">
        <w:rPr>
          <w:lang w:val="en-GB"/>
        </w:rPr>
        <w:t xml:space="preserve">the avoidance of vowel deletion </w:t>
      </w:r>
      <w:proofErr w:type="gramStart"/>
      <w:r w:rsidR="000D7589">
        <w:rPr>
          <w:lang w:val="en-GB"/>
        </w:rPr>
        <w:t>is caused</w:t>
      </w:r>
      <w:proofErr w:type="gramEnd"/>
      <w:r w:rsidR="000D7589">
        <w:rPr>
          <w:lang w:val="en-GB"/>
        </w:rPr>
        <w:t xml:space="preserve"> by mono</w:t>
      </w:r>
      <w:r w:rsidR="00FF3925">
        <w:rPr>
          <w:lang w:val="yo-NG"/>
        </w:rPr>
        <w:t>-</w:t>
      </w:r>
      <w:r w:rsidR="000D7589">
        <w:rPr>
          <w:lang w:val="en-GB"/>
        </w:rPr>
        <w:t>segmental morphemes being the second vowel.</w:t>
      </w:r>
    </w:p>
    <w:p w14:paraId="1D2F34D0" w14:textId="5FCB5580" w:rsidR="00BD6C70" w:rsidRPr="00391A65" w:rsidRDefault="00BD6C70" w:rsidP="00BD6C70">
      <w:pPr>
        <w:pStyle w:val="Heading1"/>
        <w:rPr>
          <w:lang w:val="en-GB"/>
        </w:rPr>
      </w:pPr>
      <w:r w:rsidRPr="00391A65">
        <w:rPr>
          <w:lang w:val="en-GB"/>
        </w:rPr>
        <w:t>Conclusion</w:t>
      </w:r>
    </w:p>
    <w:p w14:paraId="51228636" w14:textId="1B07C7B5" w:rsidR="00160192" w:rsidRDefault="00BD6C70" w:rsidP="00BD6C70">
      <w:pPr>
        <w:pStyle w:val="J-Body"/>
        <w:rPr>
          <w:lang w:val="en-GB"/>
        </w:rPr>
      </w:pPr>
      <w:r w:rsidRPr="00391A65">
        <w:rPr>
          <w:lang w:val="en-GB"/>
        </w:rPr>
        <w:t xml:space="preserve">This paper has provided a description of vowel deletion in the </w:t>
      </w:r>
      <w:proofErr w:type="spellStart"/>
      <w:r w:rsidRPr="00391A65">
        <w:rPr>
          <w:lang w:val="en-GB"/>
        </w:rPr>
        <w:t>Èkìròmì</w:t>
      </w:r>
      <w:proofErr w:type="spellEnd"/>
      <w:r w:rsidRPr="00391A65">
        <w:rPr>
          <w:lang w:val="en-GB"/>
        </w:rPr>
        <w:t xml:space="preserve"> dialect of </w:t>
      </w:r>
      <w:proofErr w:type="spellStart"/>
      <w:r w:rsidRPr="00391A65">
        <w:rPr>
          <w:lang w:val="en-GB"/>
        </w:rPr>
        <w:t>Àbèsàbèsì</w:t>
      </w:r>
      <w:proofErr w:type="spellEnd"/>
      <w:r w:rsidRPr="00391A65">
        <w:rPr>
          <w:lang w:val="en-GB"/>
        </w:rPr>
        <w:t xml:space="preserve"> in a V</w:t>
      </w:r>
      <w:r w:rsidRPr="00391A65">
        <w:rPr>
          <w:vertAlign w:val="subscript"/>
          <w:lang w:val="en-GB"/>
        </w:rPr>
        <w:t>1</w:t>
      </w:r>
      <w:r w:rsidRPr="00391A65">
        <w:rPr>
          <w:lang w:val="en-GB"/>
        </w:rPr>
        <w:t xml:space="preserve"> # V</w:t>
      </w:r>
      <w:r w:rsidRPr="00391A65">
        <w:rPr>
          <w:vertAlign w:val="subscript"/>
          <w:lang w:val="en-GB"/>
        </w:rPr>
        <w:t>2</w:t>
      </w:r>
      <w:r w:rsidRPr="00391A65">
        <w:rPr>
          <w:lang w:val="en-GB"/>
        </w:rPr>
        <w:t xml:space="preserve"> environment. It has shown that </w:t>
      </w:r>
      <w:proofErr w:type="spellStart"/>
      <w:r w:rsidRPr="00391A65">
        <w:rPr>
          <w:lang w:val="en-GB"/>
        </w:rPr>
        <w:t>Èkìròmì</w:t>
      </w:r>
      <w:proofErr w:type="spellEnd"/>
      <w:r w:rsidRPr="00391A65">
        <w:rPr>
          <w:lang w:val="en-GB"/>
        </w:rPr>
        <w:t xml:space="preserve"> attests two types </w:t>
      </w:r>
      <w:proofErr w:type="gramStart"/>
      <w:r w:rsidRPr="00391A65">
        <w:rPr>
          <w:lang w:val="en-GB"/>
        </w:rPr>
        <w:t>of  V</w:t>
      </w:r>
      <w:r w:rsidRPr="00391A65">
        <w:rPr>
          <w:vertAlign w:val="subscript"/>
          <w:lang w:val="en-GB"/>
        </w:rPr>
        <w:t>1</w:t>
      </w:r>
      <w:proofErr w:type="gramEnd"/>
      <w:r w:rsidRPr="00391A65">
        <w:rPr>
          <w:lang w:val="en-GB"/>
        </w:rPr>
        <w:t xml:space="preserve"> # V</w:t>
      </w:r>
      <w:r w:rsidRPr="00391A65">
        <w:rPr>
          <w:vertAlign w:val="subscript"/>
          <w:lang w:val="en-GB"/>
        </w:rPr>
        <w:t>2</w:t>
      </w:r>
      <w:r w:rsidRPr="00391A65">
        <w:rPr>
          <w:lang w:val="en-GB"/>
        </w:rPr>
        <w:t xml:space="preserve"> vowel deletion </w:t>
      </w:r>
      <w:r w:rsidR="00BC02B2">
        <w:rPr>
          <w:lang w:val="en-GB"/>
        </w:rPr>
        <w:t>and cases, where no deletion occurs at all.</w:t>
      </w:r>
      <w:r>
        <w:rPr>
          <w:lang w:val="en-GB"/>
        </w:rPr>
        <w:t xml:space="preserve"> While V</w:t>
      </w:r>
      <w:r>
        <w:rPr>
          <w:vertAlign w:val="subscript"/>
          <w:lang w:val="en-GB"/>
        </w:rPr>
        <w:t xml:space="preserve">1 </w:t>
      </w:r>
      <w:r w:rsidRPr="00443ADE">
        <w:rPr>
          <w:lang w:val="en-GB"/>
        </w:rPr>
        <w:t xml:space="preserve">deletion has </w:t>
      </w:r>
      <w:proofErr w:type="gramStart"/>
      <w:r w:rsidRPr="00443ADE">
        <w:rPr>
          <w:lang w:val="en-GB"/>
        </w:rPr>
        <w:t xml:space="preserve">been </w:t>
      </w:r>
      <w:r w:rsidR="00443ADE" w:rsidRPr="00443ADE">
        <w:rPr>
          <w:lang w:val="en-GB"/>
        </w:rPr>
        <w:t>shown</w:t>
      </w:r>
      <w:proofErr w:type="gramEnd"/>
      <w:r w:rsidR="00443ADE" w:rsidRPr="00443ADE">
        <w:rPr>
          <w:lang w:val="en-GB"/>
        </w:rPr>
        <w:t xml:space="preserve"> to be the d</w:t>
      </w:r>
      <w:r w:rsidR="00443ADE">
        <w:rPr>
          <w:lang w:val="en-GB"/>
        </w:rPr>
        <w:t>efault case for most of the V</w:t>
      </w:r>
      <w:r w:rsidR="00443ADE" w:rsidRPr="00F775FD">
        <w:rPr>
          <w:vertAlign w:val="subscript"/>
          <w:lang w:val="en-GB"/>
        </w:rPr>
        <w:t>1</w:t>
      </w:r>
      <w:r w:rsidR="00443ADE">
        <w:rPr>
          <w:lang w:val="en-GB"/>
        </w:rPr>
        <w:t xml:space="preserve"> # V</w:t>
      </w:r>
      <w:r w:rsidR="00443ADE" w:rsidRPr="00F775FD">
        <w:rPr>
          <w:vertAlign w:val="subscript"/>
          <w:lang w:val="en-GB"/>
        </w:rPr>
        <w:t>2</w:t>
      </w:r>
      <w:r w:rsidR="00443ADE" w:rsidRPr="00443ADE">
        <w:rPr>
          <w:lang w:val="en-GB"/>
        </w:rPr>
        <w:t xml:space="preserve"> </w:t>
      </w:r>
      <w:r w:rsidR="00443ADE">
        <w:rPr>
          <w:lang w:val="en-GB"/>
        </w:rPr>
        <w:t>combinations, V</w:t>
      </w:r>
      <w:r w:rsidR="00443ADE">
        <w:rPr>
          <w:vertAlign w:val="subscript"/>
          <w:lang w:val="en-GB"/>
        </w:rPr>
        <w:t>2</w:t>
      </w:r>
      <w:r w:rsidR="00443ADE" w:rsidRPr="00443ADE">
        <w:rPr>
          <w:lang w:val="en-GB"/>
        </w:rPr>
        <w:t xml:space="preserve"> </w:t>
      </w:r>
      <w:r w:rsidR="00443ADE">
        <w:rPr>
          <w:lang w:val="en-GB"/>
        </w:rPr>
        <w:t>deletion only occurs in specific cases. V</w:t>
      </w:r>
      <w:r w:rsidR="00443ADE">
        <w:rPr>
          <w:vertAlign w:val="subscript"/>
          <w:lang w:val="en-GB"/>
        </w:rPr>
        <w:t>2</w:t>
      </w:r>
      <w:r w:rsidR="00443ADE" w:rsidRPr="00443ADE">
        <w:rPr>
          <w:lang w:val="en-GB"/>
        </w:rPr>
        <w:t xml:space="preserve"> deletion is triggered by a combination of the two [+high] vow</w:t>
      </w:r>
      <w:r w:rsidR="00443ADE">
        <w:rPr>
          <w:lang w:val="en-GB"/>
        </w:rPr>
        <w:t>els in the order /u/ # /</w:t>
      </w:r>
      <w:proofErr w:type="spellStart"/>
      <w:r w:rsidR="00443ADE">
        <w:rPr>
          <w:lang w:val="en-GB"/>
        </w:rPr>
        <w:t>i</w:t>
      </w:r>
      <w:proofErr w:type="spellEnd"/>
      <w:r w:rsidR="00443ADE">
        <w:rPr>
          <w:lang w:val="en-GB"/>
        </w:rPr>
        <w:t xml:space="preserve">/. This rule is valid for all domains where this combination can occur except for </w:t>
      </w:r>
      <w:proofErr w:type="spellStart"/>
      <w:r w:rsidR="0099230C">
        <w:rPr>
          <w:lang w:val="en-GB"/>
        </w:rPr>
        <w:t>monosegmental</w:t>
      </w:r>
      <w:proofErr w:type="spellEnd"/>
      <w:r w:rsidR="0099230C">
        <w:rPr>
          <w:lang w:val="en-GB"/>
        </w:rPr>
        <w:t xml:space="preserve"> </w:t>
      </w:r>
      <w:r w:rsidR="00BC02B2">
        <w:rPr>
          <w:lang w:val="en-GB"/>
        </w:rPr>
        <w:t>morphemes</w:t>
      </w:r>
      <w:r w:rsidR="00993AE7">
        <w:rPr>
          <w:lang w:val="en-GB"/>
        </w:rPr>
        <w:t xml:space="preserve"> being V</w:t>
      </w:r>
      <w:r w:rsidR="00993AE7">
        <w:rPr>
          <w:vertAlign w:val="subscript"/>
          <w:lang w:val="en-GB"/>
        </w:rPr>
        <w:t>2</w:t>
      </w:r>
      <w:r w:rsidR="0099230C">
        <w:rPr>
          <w:lang w:val="en-GB"/>
        </w:rPr>
        <w:t>, where vowel deletion does not take place</w:t>
      </w:r>
      <w:r w:rsidR="00C62AC9">
        <w:rPr>
          <w:lang w:val="en-GB"/>
        </w:rPr>
        <w:t xml:space="preserve"> </w:t>
      </w:r>
      <w:r w:rsidR="00BC02B2">
        <w:rPr>
          <w:lang w:val="en-GB"/>
        </w:rPr>
        <w:t xml:space="preserve">when the morpheme is at risk of </w:t>
      </w:r>
      <w:proofErr w:type="gramStart"/>
      <w:r w:rsidR="00BC02B2">
        <w:rPr>
          <w:lang w:val="en-GB"/>
        </w:rPr>
        <w:t>being deleted</w:t>
      </w:r>
      <w:proofErr w:type="gramEnd"/>
      <w:r w:rsidR="00BC02B2">
        <w:rPr>
          <w:lang w:val="en-GB"/>
        </w:rPr>
        <w:t xml:space="preserve"> all together. Moreover, grammatical domains </w:t>
      </w:r>
      <w:proofErr w:type="gramStart"/>
      <w:r w:rsidR="00BC02B2">
        <w:rPr>
          <w:lang w:val="en-GB"/>
        </w:rPr>
        <w:t xml:space="preserve">have </w:t>
      </w:r>
      <w:r w:rsidR="00C62AC9">
        <w:rPr>
          <w:lang w:val="en-GB"/>
        </w:rPr>
        <w:t xml:space="preserve">been </w:t>
      </w:r>
      <w:r w:rsidR="00BC02B2">
        <w:rPr>
          <w:lang w:val="en-GB"/>
        </w:rPr>
        <w:t>shown</w:t>
      </w:r>
      <w:proofErr w:type="gramEnd"/>
      <w:r w:rsidR="00BC02B2">
        <w:rPr>
          <w:lang w:val="en-GB"/>
        </w:rPr>
        <w:t xml:space="preserve"> to have no influence on vowel deletion.</w:t>
      </w:r>
    </w:p>
    <w:p w14:paraId="7A96FFD8" w14:textId="46555791" w:rsidR="005673FD" w:rsidRPr="00BC02B2" w:rsidRDefault="0099230C" w:rsidP="00BC02B2">
      <w:pPr>
        <w:pStyle w:val="J-Body"/>
        <w:rPr>
          <w:lang w:val="en-GB"/>
        </w:rPr>
      </w:pPr>
      <w:r>
        <w:rPr>
          <w:lang w:val="en-GB"/>
        </w:rPr>
        <w:lastRenderedPageBreak/>
        <w:t>Th</w:t>
      </w:r>
      <w:r w:rsidR="00160192">
        <w:rPr>
          <w:lang w:val="en-GB"/>
        </w:rPr>
        <w:t>is</w:t>
      </w:r>
      <w:r>
        <w:rPr>
          <w:lang w:val="en-GB"/>
        </w:rPr>
        <w:t xml:space="preserve"> research adds another view on the various types of V</w:t>
      </w:r>
      <w:r w:rsidRPr="00F775FD">
        <w:rPr>
          <w:vertAlign w:val="subscript"/>
          <w:lang w:val="en-GB"/>
        </w:rPr>
        <w:t>1</w:t>
      </w:r>
      <w:r>
        <w:rPr>
          <w:lang w:val="en-GB"/>
        </w:rPr>
        <w:t xml:space="preserve"> # V</w:t>
      </w:r>
      <w:r w:rsidRPr="00F775FD">
        <w:rPr>
          <w:vertAlign w:val="subscript"/>
          <w:lang w:val="en-GB"/>
        </w:rPr>
        <w:t>2</w:t>
      </w:r>
      <w:r w:rsidRPr="0099230C">
        <w:rPr>
          <w:lang w:val="en-GB"/>
        </w:rPr>
        <w:t xml:space="preserve"> </w:t>
      </w:r>
      <w:r>
        <w:rPr>
          <w:lang w:val="en-GB"/>
        </w:rPr>
        <w:t xml:space="preserve">deletion within the Benue-Congo language family and their distribution. This research </w:t>
      </w:r>
      <w:proofErr w:type="gramStart"/>
      <w:r>
        <w:rPr>
          <w:lang w:val="en-GB"/>
        </w:rPr>
        <w:t>could be expanded</w:t>
      </w:r>
      <w:proofErr w:type="gramEnd"/>
      <w:r>
        <w:rPr>
          <w:lang w:val="en-GB"/>
        </w:rPr>
        <w:t xml:space="preserve"> by investigating </w:t>
      </w:r>
      <w:proofErr w:type="spellStart"/>
      <w:r>
        <w:rPr>
          <w:lang w:val="en-GB"/>
        </w:rPr>
        <w:t>suprasegmental</w:t>
      </w:r>
      <w:proofErr w:type="spellEnd"/>
      <w:r>
        <w:rPr>
          <w:lang w:val="en-GB"/>
        </w:rPr>
        <w:t xml:space="preserve"> features that</w:t>
      </w:r>
      <w:bookmarkStart w:id="0" w:name="_GoBack"/>
      <w:bookmarkEnd w:id="0"/>
      <w:r>
        <w:rPr>
          <w:lang w:val="en-GB"/>
        </w:rPr>
        <w:t xml:space="preserve"> are affected or caused by vowel deletion. Nasalization, tones and labialization </w:t>
      </w:r>
      <w:proofErr w:type="gramStart"/>
      <w:r>
        <w:rPr>
          <w:lang w:val="en-GB"/>
        </w:rPr>
        <w:t xml:space="preserve">have been deliberately </w:t>
      </w:r>
      <w:r w:rsidR="00160192">
        <w:rPr>
          <w:lang w:val="en-GB"/>
        </w:rPr>
        <w:t>excluded</w:t>
      </w:r>
      <w:proofErr w:type="gramEnd"/>
      <w:r w:rsidR="00160192">
        <w:rPr>
          <w:lang w:val="en-GB"/>
        </w:rPr>
        <w:t xml:space="preserve"> from this work but could give further insides into the phonological system of </w:t>
      </w:r>
      <w:proofErr w:type="spellStart"/>
      <w:r w:rsidR="00160192">
        <w:rPr>
          <w:lang w:val="en-GB"/>
        </w:rPr>
        <w:t>Àbèsàbèsì</w:t>
      </w:r>
      <w:proofErr w:type="spellEnd"/>
      <w:r w:rsidR="00160192">
        <w:rPr>
          <w:lang w:val="en-GB"/>
        </w:rPr>
        <w:t xml:space="preserve">. </w:t>
      </w:r>
    </w:p>
    <w:p w14:paraId="30C0682B" w14:textId="0AAA7FCC" w:rsidR="005673FD" w:rsidRDefault="005673FD" w:rsidP="005673FD">
      <w:pPr>
        <w:pStyle w:val="Heading1"/>
      </w:pPr>
      <w:r>
        <w:t>References</w:t>
      </w:r>
    </w:p>
    <w:p w14:paraId="10FBCB38" w14:textId="6CDD3945" w:rsidR="00671905" w:rsidRPr="00671905" w:rsidRDefault="00B113EA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fldChar w:fldCharType="begin" w:fldLock="1"/>
      </w:r>
      <w:r>
        <w:instrText xml:space="preserve">ADDIN Mendeley Bibliography CSL_BIBLIOGRAPHY </w:instrText>
      </w:r>
      <w:r>
        <w:fldChar w:fldCharType="separate"/>
      </w:r>
      <w:r w:rsidR="00671905" w:rsidRPr="00671905">
        <w:rPr>
          <w:rFonts w:ascii="Calibri" w:hAnsi="Calibri" w:cs="Calibri"/>
          <w:noProof/>
          <w:szCs w:val="24"/>
        </w:rPr>
        <w:t xml:space="preserve">Abiodun, Michael Ajibola. 2004. A morpho-phonic account of vowel deletion in Yoruba. </w:t>
      </w:r>
      <w:r w:rsidR="00671905" w:rsidRPr="00671905">
        <w:rPr>
          <w:rFonts w:ascii="Calibri" w:hAnsi="Calibri" w:cs="Calibri"/>
          <w:i/>
          <w:iCs/>
          <w:noProof/>
          <w:szCs w:val="24"/>
        </w:rPr>
        <w:t>Journal of Yorùbá Studies Association of Nigeria,</w:t>
      </w:r>
      <w:r w:rsidR="00671905" w:rsidRPr="00671905">
        <w:rPr>
          <w:rFonts w:ascii="Calibri" w:hAnsi="Calibri" w:cs="Calibri"/>
          <w:noProof/>
          <w:szCs w:val="24"/>
        </w:rPr>
        <w:t xml:space="preserve"> 3(1). 59–71.</w:t>
      </w:r>
    </w:p>
    <w:p w14:paraId="26AFE8BB" w14:textId="7F797FF5" w:rsidR="00671905" w:rsidRPr="00671905" w:rsidRDefault="00725722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>xxxx</w:t>
      </w:r>
      <w:r w:rsidR="00671905" w:rsidRPr="00671905">
        <w:rPr>
          <w:rFonts w:ascii="Calibri" w:hAnsi="Calibri" w:cs="Calibri"/>
          <w:noProof/>
          <w:szCs w:val="24"/>
        </w:rPr>
        <w:t>. 2008. The phonology of Àbèsàbèsì vowel harmony. PhD dissertation. University of Ilorin.</w:t>
      </w:r>
    </w:p>
    <w:p w14:paraId="4580090D" w14:textId="35C114D8" w:rsidR="00671905" w:rsidRPr="00671905" w:rsidRDefault="00725722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>xxxx</w:t>
      </w:r>
      <w:r w:rsidR="00671905" w:rsidRPr="00671905">
        <w:rPr>
          <w:rFonts w:ascii="Calibri" w:hAnsi="Calibri" w:cs="Calibri"/>
          <w:noProof/>
          <w:szCs w:val="24"/>
        </w:rPr>
        <w:t xml:space="preserve">. 2012. ATR + Roundedness harmony in Àbèsàbèsì: the case study of Ọ̀ṣùgù. </w:t>
      </w:r>
      <w:r w:rsidR="00671905" w:rsidRPr="00671905">
        <w:rPr>
          <w:rFonts w:ascii="Calibri" w:hAnsi="Calibri" w:cs="Calibri"/>
          <w:i/>
          <w:iCs/>
          <w:noProof/>
          <w:szCs w:val="24"/>
        </w:rPr>
        <w:t>International Journal of Business and Social Science</w:t>
      </w:r>
      <w:r w:rsidR="00671905" w:rsidRPr="00671905">
        <w:rPr>
          <w:rFonts w:ascii="Calibri" w:hAnsi="Calibri" w:cs="Calibri"/>
          <w:noProof/>
          <w:szCs w:val="24"/>
        </w:rPr>
        <w:t xml:space="preserve"> 3(23). 243–256.</w:t>
      </w:r>
    </w:p>
    <w:p w14:paraId="5BE81DA0" w14:textId="2AE2734C" w:rsidR="00671905" w:rsidRPr="00671905" w:rsidRDefault="00725722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>xxxx</w:t>
      </w:r>
      <w:r w:rsidR="00671905" w:rsidRPr="00671905">
        <w:rPr>
          <w:rFonts w:ascii="Calibri" w:hAnsi="Calibri" w:cs="Calibri"/>
          <w:noProof/>
          <w:szCs w:val="24"/>
        </w:rPr>
        <w:t xml:space="preserve">. </w:t>
      </w:r>
      <w:r w:rsidR="00671905" w:rsidRPr="00BC02B2">
        <w:rPr>
          <w:rFonts w:ascii="Calibri" w:hAnsi="Calibri" w:cs="Calibri"/>
          <w:noProof/>
          <w:szCs w:val="24"/>
          <w:lang w:val="fr-FR"/>
        </w:rPr>
        <w:t xml:space="preserve">2014. Àbèsàbèsì Language Documentation and Maintenance. </w:t>
      </w:r>
      <w:r w:rsidR="00671905" w:rsidRPr="00671905">
        <w:rPr>
          <w:rFonts w:ascii="Calibri" w:hAnsi="Calibri" w:cs="Calibri"/>
          <w:i/>
          <w:iCs/>
          <w:noProof/>
          <w:szCs w:val="24"/>
        </w:rPr>
        <w:t>The International Journal Of Engineering And Science</w:t>
      </w:r>
      <w:r w:rsidR="00671905" w:rsidRPr="00671905">
        <w:rPr>
          <w:rFonts w:ascii="Calibri" w:hAnsi="Calibri" w:cs="Calibri"/>
          <w:noProof/>
          <w:szCs w:val="24"/>
        </w:rPr>
        <w:t xml:space="preserve"> 3(7). 1–7.</w:t>
      </w:r>
    </w:p>
    <w:p w14:paraId="72C55E29" w14:textId="769F7F9F" w:rsidR="00671905" w:rsidRPr="00671905" w:rsidRDefault="00725722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>xxxxx</w:t>
      </w:r>
      <w:r w:rsidR="00671905" w:rsidRPr="00671905">
        <w:rPr>
          <w:rFonts w:ascii="Calibri" w:hAnsi="Calibri" w:cs="Calibri"/>
          <w:noProof/>
          <w:szCs w:val="24"/>
        </w:rPr>
        <w:t xml:space="preserve"> 2015. Àbèsàbèsì Syllable and Syllabification: A Generative Phonological Approach. </w:t>
      </w:r>
      <w:r w:rsidR="00671905" w:rsidRPr="00671905">
        <w:rPr>
          <w:rFonts w:ascii="Calibri" w:hAnsi="Calibri" w:cs="Calibri"/>
          <w:i/>
          <w:iCs/>
          <w:noProof/>
          <w:szCs w:val="24"/>
        </w:rPr>
        <w:t>Ago-Iwoye Journal of Languages and Literary Studies</w:t>
      </w:r>
      <w:r w:rsidR="00671905" w:rsidRPr="00671905">
        <w:rPr>
          <w:rFonts w:ascii="Calibri" w:hAnsi="Calibri" w:cs="Calibri"/>
          <w:noProof/>
          <w:szCs w:val="24"/>
        </w:rPr>
        <w:t xml:space="preserve"> 6 Septembe. 246–270.</w:t>
      </w:r>
    </w:p>
    <w:p w14:paraId="18BA3F56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Chovwen, Anthony, Olabisi Orebiyi, Savadogo Abdou-Salam, Taye Afere &amp; Emmanuel Afolayan. 2009. Achieving the Millennium Development Goals: An Assessment of Water and Sanitation Intervention of the Ikaram Millennium Village, Nigeria. </w:t>
      </w:r>
      <w:r w:rsidRPr="00671905">
        <w:rPr>
          <w:rFonts w:ascii="Calibri" w:hAnsi="Calibri" w:cs="Calibri"/>
          <w:i/>
          <w:iCs/>
          <w:noProof/>
          <w:szCs w:val="24"/>
        </w:rPr>
        <w:t>Researcher</w:t>
      </w:r>
      <w:r w:rsidRPr="00671905">
        <w:rPr>
          <w:rFonts w:ascii="Calibri" w:hAnsi="Calibri" w:cs="Calibri"/>
          <w:noProof/>
          <w:szCs w:val="24"/>
        </w:rPr>
        <w:t xml:space="preserve"> 1(2). 6–13.</w:t>
      </w:r>
    </w:p>
    <w:p w14:paraId="3C1C8435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Elugbe, Ben Ohiomamhe. 1989. </w:t>
      </w:r>
      <w:r w:rsidRPr="00671905">
        <w:rPr>
          <w:rFonts w:ascii="Calibri" w:hAnsi="Calibri" w:cs="Calibri"/>
          <w:i/>
          <w:iCs/>
          <w:noProof/>
          <w:szCs w:val="24"/>
        </w:rPr>
        <w:t>Comparative Edoid: phonology and lexicon</w:t>
      </w:r>
      <w:r w:rsidRPr="00671905">
        <w:rPr>
          <w:rFonts w:ascii="Calibri" w:hAnsi="Calibri" w:cs="Calibri"/>
          <w:noProof/>
          <w:szCs w:val="24"/>
        </w:rPr>
        <w:t>. Port Harcourt: University of Port Harcourt Press.</w:t>
      </w:r>
    </w:p>
    <w:p w14:paraId="2D08C769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Elugbe, Ben Ohiomamhe. 2012. Comparative Akedoid and West Benue-Congo. </w:t>
      </w:r>
      <w:r w:rsidRPr="00671905">
        <w:rPr>
          <w:rFonts w:ascii="Calibri" w:hAnsi="Calibri" w:cs="Calibri"/>
          <w:i/>
          <w:iCs/>
          <w:noProof/>
          <w:szCs w:val="24"/>
        </w:rPr>
        <w:t>Paper presented at the International Congress “Towards Proto-Niger-Congo: Comparison and Reconstruction”, 18-21 September 2012</w:t>
      </w:r>
      <w:r w:rsidRPr="00671905">
        <w:rPr>
          <w:rFonts w:ascii="Calibri" w:hAnsi="Calibri" w:cs="Calibri"/>
          <w:noProof/>
          <w:szCs w:val="24"/>
        </w:rPr>
        <w:t>. Paris: LLACAN. doi:10.1017/CBO9781107415324.004.</w:t>
      </w:r>
    </w:p>
    <w:p w14:paraId="44D6DF09" w14:textId="50E026D5" w:rsidR="00671905" w:rsidRPr="00671905" w:rsidRDefault="00725722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>xxxx</w:t>
      </w:r>
      <w:r w:rsidR="00671905" w:rsidRPr="00671905">
        <w:rPr>
          <w:rFonts w:ascii="Calibri" w:hAnsi="Calibri" w:cs="Calibri"/>
          <w:noProof/>
          <w:szCs w:val="24"/>
        </w:rPr>
        <w:t xml:space="preserve">. 2019. Documenting Àbèsàbèsì. </w:t>
      </w:r>
      <w:r w:rsidR="00671905" w:rsidRPr="00671905">
        <w:rPr>
          <w:rFonts w:ascii="Calibri" w:hAnsi="Calibri" w:cs="Calibri"/>
          <w:i/>
          <w:iCs/>
          <w:noProof/>
          <w:szCs w:val="24"/>
        </w:rPr>
        <w:t>SOAS, Endangered Languages Archive</w:t>
      </w:r>
      <w:r w:rsidR="00671905" w:rsidRPr="00671905">
        <w:rPr>
          <w:rFonts w:ascii="Calibri" w:hAnsi="Calibri" w:cs="Calibri"/>
          <w:noProof/>
          <w:szCs w:val="24"/>
        </w:rPr>
        <w:t>. https://elar.soas.ac.uk/Collection/MPI1207813 (19 September, 2019).</w:t>
      </w:r>
    </w:p>
    <w:p w14:paraId="02373896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Oyebade, Francis O. 2001. Ìgbésẹ̀ àti Ìlànà Fonọ́lọ́jì Èdè Yorùbá. In Bade Ajayi (ed.), </w:t>
      </w:r>
      <w:r w:rsidRPr="00671905">
        <w:rPr>
          <w:rFonts w:ascii="Calibri" w:hAnsi="Calibri" w:cs="Calibri"/>
          <w:i/>
          <w:iCs/>
          <w:noProof/>
          <w:szCs w:val="24"/>
        </w:rPr>
        <w:t xml:space="preserve">Ẹ̀kọ́ Ìmọ̀ Ẹ̀dá Èdè ati </w:t>
      </w:r>
      <w:r w:rsidRPr="00671905">
        <w:rPr>
          <w:rFonts w:ascii="Calibri" w:hAnsi="Calibri" w:cs="Calibri"/>
          <w:i/>
          <w:iCs/>
          <w:noProof/>
          <w:szCs w:val="24"/>
        </w:rPr>
        <w:lastRenderedPageBreak/>
        <w:t>Lítíréṣọ̀</w:t>
      </w:r>
      <w:r w:rsidRPr="00671905">
        <w:rPr>
          <w:rFonts w:ascii="Calibri" w:hAnsi="Calibri" w:cs="Calibri"/>
          <w:noProof/>
          <w:szCs w:val="24"/>
        </w:rPr>
        <w:t>, 71–106. Ilorin: University of Ilorin Press.</w:t>
      </w:r>
    </w:p>
    <w:p w14:paraId="1B827D94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Oyebade, Francis O. 2008. </w:t>
      </w:r>
      <w:r w:rsidRPr="00671905">
        <w:rPr>
          <w:rFonts w:ascii="Calibri" w:hAnsi="Calibri" w:cs="Calibri"/>
          <w:i/>
          <w:iCs/>
          <w:noProof/>
          <w:szCs w:val="24"/>
        </w:rPr>
        <w:t>A Course in Phonology</w:t>
      </w:r>
      <w:r w:rsidRPr="00671905">
        <w:rPr>
          <w:rFonts w:ascii="Calibri" w:hAnsi="Calibri" w:cs="Calibri"/>
          <w:noProof/>
          <w:szCs w:val="24"/>
        </w:rPr>
        <w:t>. Ijebu-Ode: Shebiotimo Publication.</w:t>
      </w:r>
    </w:p>
    <w:p w14:paraId="78185B40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Oyelaran, O. O. 1972. Some Hackneyed Aspects of the Phonology of the Yoruba Verb Phrase. In Bamgbose; Ayo (ed.), </w:t>
      </w:r>
      <w:r w:rsidRPr="00671905">
        <w:rPr>
          <w:rFonts w:ascii="Calibri" w:hAnsi="Calibri" w:cs="Calibri"/>
          <w:i/>
          <w:iCs/>
          <w:noProof/>
          <w:szCs w:val="24"/>
        </w:rPr>
        <w:t>The Yoruba Verb Phrase</w:t>
      </w:r>
      <w:r w:rsidRPr="00671905">
        <w:rPr>
          <w:rFonts w:ascii="Calibri" w:hAnsi="Calibri" w:cs="Calibri"/>
          <w:noProof/>
          <w:szCs w:val="24"/>
        </w:rPr>
        <w:t>, 153–195. Ibadan: University of Ibadan Press.</w:t>
      </w:r>
    </w:p>
    <w:p w14:paraId="597197D7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>Raji, B. T. 1986. Ikaramu phonology. Undergraduate Research Project. University of Ilorin.</w:t>
      </w:r>
    </w:p>
    <w:p w14:paraId="75DAFB07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</w:rPr>
      </w:pPr>
      <w:r w:rsidRPr="00671905">
        <w:rPr>
          <w:rFonts w:ascii="Calibri" w:hAnsi="Calibri" w:cs="Calibri"/>
          <w:noProof/>
          <w:szCs w:val="24"/>
        </w:rPr>
        <w:t xml:space="preserve">Williamson, Kay &amp; Roger Blench. 2000. Niger-Congo. In Bernd Heine &amp; Derek Nurse (eds.), </w:t>
      </w:r>
      <w:r w:rsidRPr="00671905">
        <w:rPr>
          <w:rFonts w:ascii="Calibri" w:hAnsi="Calibri" w:cs="Calibri"/>
          <w:i/>
          <w:iCs/>
          <w:noProof/>
          <w:szCs w:val="24"/>
        </w:rPr>
        <w:t>African Languages. An Introduction</w:t>
      </w:r>
      <w:r w:rsidRPr="00671905">
        <w:rPr>
          <w:rFonts w:ascii="Calibri" w:hAnsi="Calibri" w:cs="Calibri"/>
          <w:noProof/>
          <w:szCs w:val="24"/>
        </w:rPr>
        <w:t>, 11–42. Cambridge: Cambridge University Press.</w:t>
      </w:r>
    </w:p>
    <w:p w14:paraId="247206F0" w14:textId="542D14DA" w:rsidR="001A762C" w:rsidRPr="00A0680E" w:rsidRDefault="00B113EA" w:rsidP="00993AE7">
      <w:pPr>
        <w:pStyle w:val="J-Body"/>
        <w:rPr>
          <w:sz w:val="24"/>
          <w:szCs w:val="24"/>
          <w:lang w:val="yo-NG"/>
        </w:rPr>
      </w:pPr>
      <w:r>
        <w:fldChar w:fldCharType="end"/>
      </w:r>
    </w:p>
    <w:p w14:paraId="4580D9F0" w14:textId="77777777" w:rsidR="001A762C" w:rsidRPr="001C2E02" w:rsidRDefault="001A762C" w:rsidP="00C56D0B">
      <w:pPr>
        <w:tabs>
          <w:tab w:val="left" w:pos="720"/>
          <w:tab w:val="left" w:pos="1725"/>
        </w:tabs>
        <w:rPr>
          <w:sz w:val="24"/>
          <w:szCs w:val="24"/>
          <w:lang w:val="yo-NG"/>
        </w:rPr>
      </w:pPr>
    </w:p>
    <w:p w14:paraId="7B35A13A" w14:textId="77777777" w:rsidR="00C56D0B" w:rsidRPr="00A0680E" w:rsidRDefault="00C56D0B" w:rsidP="00C56D0B">
      <w:pPr>
        <w:tabs>
          <w:tab w:val="left" w:pos="720"/>
          <w:tab w:val="left" w:pos="1725"/>
        </w:tabs>
        <w:rPr>
          <w:sz w:val="24"/>
          <w:szCs w:val="24"/>
          <w:lang w:val="yo-NG"/>
        </w:rPr>
      </w:pPr>
    </w:p>
    <w:sectPr w:rsidR="00C56D0B" w:rsidRPr="00A068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5544163" w16cid:durableId="213C7CAB"/>
  <w16cid:commentId w16cid:paraId="410E45AC" w16cid:durableId="213C7ED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066124" w14:textId="77777777" w:rsidR="000128B5" w:rsidRDefault="000128B5" w:rsidP="00DC4236">
      <w:pPr>
        <w:spacing w:after="0" w:line="240" w:lineRule="auto"/>
      </w:pPr>
      <w:r>
        <w:separator/>
      </w:r>
    </w:p>
  </w:endnote>
  <w:endnote w:type="continuationSeparator" w:id="0">
    <w:p w14:paraId="7FC6B904" w14:textId="77777777" w:rsidR="000128B5" w:rsidRDefault="000128B5" w:rsidP="00DC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ulos SIL">
    <w:panose1 w:val="02000500070000020004"/>
    <w:charset w:val="00"/>
    <w:family w:val="auto"/>
    <w:pitch w:val="variable"/>
    <w:sig w:usb0="A00002FF" w:usb1="5200A1FF" w:usb2="02000009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48C01" w14:textId="77777777" w:rsidR="00B130D1" w:rsidRDefault="00B130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2CDFE" w14:textId="77777777" w:rsidR="00B130D1" w:rsidRDefault="00B130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E0714" w14:textId="77777777" w:rsidR="00B130D1" w:rsidRDefault="00B130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AD487" w14:textId="77777777" w:rsidR="000128B5" w:rsidRDefault="000128B5" w:rsidP="00DC4236">
      <w:pPr>
        <w:spacing w:after="0" w:line="240" w:lineRule="auto"/>
      </w:pPr>
      <w:r>
        <w:separator/>
      </w:r>
    </w:p>
  </w:footnote>
  <w:footnote w:type="continuationSeparator" w:id="0">
    <w:p w14:paraId="1840C1F5" w14:textId="77777777" w:rsidR="000128B5" w:rsidRDefault="000128B5" w:rsidP="00DC4236">
      <w:pPr>
        <w:spacing w:after="0" w:line="240" w:lineRule="auto"/>
      </w:pPr>
      <w:r>
        <w:continuationSeparator/>
      </w:r>
    </w:p>
  </w:footnote>
  <w:footnote w:id="1">
    <w:p w14:paraId="4596398E" w14:textId="77777777" w:rsidR="00B130D1" w:rsidRPr="001636ED" w:rsidRDefault="00B130D1" w:rsidP="00A4058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Àbèsàbèsì</w:t>
      </w:r>
      <w:proofErr w:type="spellEnd"/>
      <w:r>
        <w:t xml:space="preserve"> </w:t>
      </w:r>
      <w:proofErr w:type="gramStart"/>
      <w:r>
        <w:t>is known</w:t>
      </w:r>
      <w:proofErr w:type="gramEnd"/>
      <w:r>
        <w:t xml:space="preserve"> as </w:t>
      </w:r>
      <w:proofErr w:type="spellStart"/>
      <w:r>
        <w:t>Akpes</w:t>
      </w:r>
      <w:proofErr w:type="spellEnd"/>
      <w:r>
        <w:t xml:space="preserve"> in literature and has the ISO-639-3 code </w:t>
      </w:r>
      <w:proofErr w:type="spellStart"/>
      <w:r>
        <w:t>ibe</w:t>
      </w:r>
      <w:proofErr w:type="spellEnd"/>
      <w:r>
        <w:t xml:space="preserve"> and the </w:t>
      </w:r>
      <w:proofErr w:type="spellStart"/>
      <w:r>
        <w:t>Glottolog</w:t>
      </w:r>
      <w:proofErr w:type="spellEnd"/>
      <w:r>
        <w:t xml:space="preserve"> code akpe1248.</w:t>
      </w:r>
    </w:p>
  </w:footnote>
  <w:footnote w:id="2">
    <w:p w14:paraId="04B4B9FD" w14:textId="5C0D046A" w:rsidR="00B130D1" w:rsidRPr="005673FD" w:rsidRDefault="00B130D1">
      <w:pPr>
        <w:pStyle w:val="FootnoteText"/>
      </w:pPr>
      <w:r>
        <w:rPr>
          <w:rStyle w:val="FootnoteReference"/>
        </w:rPr>
        <w:footnoteRef/>
      </w:r>
      <w:r>
        <w:t xml:space="preserve"> Taking the inhabitant numbers of five communities given by a paper produced within the Millennium Villages Project </w:t>
      </w:r>
      <w:r>
        <w:fldChar w:fldCharType="begin" w:fldLock="1"/>
      </w:r>
      <w:r>
        <w:instrText>ADDIN CSL_CITATION {"citationItems":[{"id":"ITEM-1","itemData":{"author":[{"dropping-particle":"","family":"Chovwen","given":"Anthony","non-dropping-particle":"","parse-names":false,"suffix":""},{"dropping-particle":"","family":"Orebiyi","given":"Olabisi","non-dropping-particle":"","parse-names":false,"suffix":""},{"dropping-particle":"","family":"Abdou-Salam","given":"Savadogo","non-dropping-particle":"","parse-names":false,"suffix":""},{"dropping-particle":"","family":"Afere","given":"Taye","non-dropping-particle":"","parse-names":false,"suffix":""},{"dropping-particle":"","family":"Afolayan","given":"Emmanuel","non-dropping-particle":"","parse-names":false,"suffix":""}],"container-title":"Researcher","id":"ITEM-1","issue":"2","issued":{"date-parts":[["2009"]]},"page":"6-13","title":"Achieving the Millennium Development Goals: An Assessment of Water and Sanitation Intervention of the Ikaram Millennium Village, Nigeria","type":"article-journal","volume":"1"},"locator":"10","uris":["http://www.mendeley.com/documents/?uuid=b5edfe06-493b-4c73-92ba-cc001ee01a5b"]}],"mendeley":{"formattedCitation":"(Chovwen et al. 2009:10)","plainTextFormattedCitation":"(Chovwen et al. 2009:10)","previouslyFormattedCitation":"(Chovwen et al. 2009:10)"},"properties":{"noteIndex":0},"schema":"https://github.com/citation-style-language/schema/raw/master/csl-citation.json"}</w:instrText>
      </w:r>
      <w:r>
        <w:fldChar w:fldCharType="separate"/>
      </w:r>
      <w:r w:rsidRPr="00704F07">
        <w:rPr>
          <w:noProof/>
        </w:rPr>
        <w:t>(Chovwen et al. 2009:10)</w:t>
      </w:r>
      <w:r>
        <w:fldChar w:fldCharType="end"/>
      </w:r>
      <w:r>
        <w:t xml:space="preserve">, adding an estimated 800 inhabitants for </w:t>
      </w:r>
      <w:proofErr w:type="spellStart"/>
      <w:r>
        <w:t>Akunnu</w:t>
      </w:r>
      <w:proofErr w:type="spellEnd"/>
      <w:r>
        <w:t xml:space="preserve"> and a third of the population of </w:t>
      </w:r>
      <w:proofErr w:type="spellStart"/>
      <w:r>
        <w:t>Ajowa</w:t>
      </w:r>
      <w:proofErr w:type="spellEnd"/>
      <w:r>
        <w:t xml:space="preserve"> for the three </w:t>
      </w:r>
      <w:proofErr w:type="spellStart"/>
      <w:r>
        <w:t>Àbèsàbèsì</w:t>
      </w:r>
      <w:proofErr w:type="spellEnd"/>
      <w:r>
        <w:t xml:space="preserve">-speaking communities of the nine communities within </w:t>
      </w:r>
      <w:proofErr w:type="spellStart"/>
      <w:r>
        <w:t>Ajowa</w:t>
      </w:r>
      <w:proofErr w:type="spellEnd"/>
      <w:r>
        <w:t xml:space="preserve">, results in a total of 10664 people. Assuming a general percentage of 60% speakers across all communities, 6398 speakers </w:t>
      </w:r>
      <w:proofErr w:type="gramStart"/>
      <w:r>
        <w:t>are estimated</w:t>
      </w:r>
      <w:proofErr w:type="gramEnd"/>
      <w:r>
        <w:t>.</w:t>
      </w:r>
    </w:p>
  </w:footnote>
  <w:footnote w:id="3">
    <w:p w14:paraId="54FD7625" w14:textId="005B86CF" w:rsidR="00B130D1" w:rsidRPr="00574C43" w:rsidRDefault="00B130D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Nominals</w:t>
      </w:r>
      <w:proofErr w:type="spellEnd"/>
      <w:r>
        <w:t xml:space="preserve"> </w:t>
      </w:r>
      <w:proofErr w:type="gramStart"/>
      <w:r>
        <w:t>is used</w:t>
      </w:r>
      <w:proofErr w:type="gramEnd"/>
      <w:r>
        <w:t xml:space="preserve"> here to encompass all kind of noun-like words that start with a vowel. These include categories that are traditionally referred to as nouns, pronouns, numerals, adjectives</w:t>
      </w:r>
    </w:p>
  </w:footnote>
  <w:footnote w:id="4">
    <w:p w14:paraId="4BA9E345" w14:textId="22126305" w:rsidR="00B130D1" w:rsidRPr="0033795F" w:rsidRDefault="00B130D1" w:rsidP="00E22B7F">
      <w:pPr>
        <w:pStyle w:val="FootnoteText"/>
      </w:pPr>
      <w:r>
        <w:rPr>
          <w:rStyle w:val="FootnoteReference"/>
        </w:rPr>
        <w:footnoteRef/>
      </w:r>
      <w:r>
        <w:t xml:space="preserve"> Note that V</w:t>
      </w:r>
      <w:r>
        <w:rPr>
          <w:vertAlign w:val="subscript"/>
        </w:rPr>
        <w:t>2</w:t>
      </w:r>
      <w:r>
        <w:t xml:space="preserve"> can never be /u/, as </w:t>
      </w:r>
      <w:proofErr w:type="spellStart"/>
      <w:r>
        <w:t>Èkìròm</w:t>
      </w:r>
      <w:proofErr w:type="spellEnd"/>
      <w:r>
        <w:t xml:space="preserve"> does not allow words to start with a /u/. Moreover, a deleted /u/ in V</w:t>
      </w:r>
      <w:r>
        <w:rPr>
          <w:vertAlign w:val="subscript"/>
        </w:rPr>
        <w:t>1</w:t>
      </w:r>
      <w:r>
        <w:t xml:space="preserve"> position often results in the labialization of the preceding vowel, unless the second vowel is rounded. </w:t>
      </w:r>
    </w:p>
  </w:footnote>
  <w:footnote w:id="5">
    <w:p w14:paraId="76583E59" w14:textId="47112403" w:rsidR="00B130D1" w:rsidRPr="00167F34" w:rsidRDefault="00B130D1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167F34">
        <w:rPr>
          <w:lang w:val="en-GB"/>
        </w:rPr>
        <w:t>In careful speech, speakers actually p</w:t>
      </w:r>
      <w:r>
        <w:rPr>
          <w:lang w:val="en-GB"/>
        </w:rPr>
        <w:t>roduce a version that attests no deletion but a full assimilation of the first vowel. The same holds for 5f)</w:t>
      </w:r>
    </w:p>
  </w:footnote>
  <w:footnote w:id="6">
    <w:p w14:paraId="5D7D5AC9" w14:textId="0062ED93" w:rsidR="00B130D1" w:rsidRPr="00671905" w:rsidRDefault="00B130D1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Claimed by </w:t>
      </w:r>
      <w:proofErr w:type="spellStart"/>
      <w:r w:rsidR="00725722">
        <w:rPr>
          <w:lang w:val="en-GB"/>
        </w:rPr>
        <w:t>Xxxx</w:t>
      </w:r>
      <w:proofErr w:type="spellEnd"/>
      <w:r>
        <w:rPr>
          <w:lang w:val="de-DE"/>
        </w:rPr>
        <w:fldChar w:fldCharType="begin" w:fldLock="1"/>
      </w:r>
      <w:r w:rsidRPr="00671905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Opeyemi","non-dropping-particle":"","parse-names":false,"suffix":""}],"id":"ITEM-1","issued":{"date-parts":[["2008"]]},"note":"ABSTRACT: ----------------------------------------------\n- TOPIC: vowel harmony in Abesabesi\n- FRAMEWORK: optimality theory\n- QUESTION: test the adequacy of OT to account for the 3 Abesabesi harmonies (viz. ATR, Low-Vowel and ATR+ Rounding)\n- OT-CONSTRAINTS: \n-- IDENT-IO[high], IDENT-IO[back], IDENT-IO[round], Align [A]R, Align [A]L, Align [-low]R, Align [round]L, Align [round]L if Hi, *Rt/Hi, *[A]/low, *[A]R, *[A]L \n- constraints are ranked differently in each language\n\n1.7 SCOPE/1.8.1 DATA COLLECTION---------------------------------\n- 1000 respondents in nine communities\n- free speeches in informal gatherings\n- audio recordings, transcribed\n\nDomains of Vowel Harmony:\n- root harmony\n- affixation:\n-- verbal nouns (no harmony)\n-- verbal focus\n- pronouns\n-- sub (3rd pl)\n-- ob/poss (1sg, 2sg, 3pl)\n- tam markers","publisher":"University of Ilorin","title":"The phonology of Àbèsàbèsì vowel harmony. PhD dissertation","type":"thesis"},"uris":["http://www.mendeley.com/documents/?uuid=53c7429f-6854-4cfd-a751-3fe2d49b2280"]}],"mendeley":{"formattedCitation":"(Agoyi 2008)","plainTextFormattedCitation":"(Agoyi 2008)"},"properties":{"noteIndex":0},"schema":"https://github.com/citation-style-language/schema/raw/master/csl-citation.json"}</w:instrText>
      </w:r>
      <w:r>
        <w:rPr>
          <w:lang w:val="de-DE"/>
        </w:rPr>
        <w:fldChar w:fldCharType="separate"/>
      </w:r>
      <w:r w:rsidRPr="00671905">
        <w:rPr>
          <w:noProof/>
          <w:lang w:val="en-GB"/>
        </w:rPr>
        <w:t>(2008)</w:t>
      </w:r>
      <w:r>
        <w:rPr>
          <w:lang w:val="de-DE"/>
        </w:rPr>
        <w:fldChar w:fldCharType="end"/>
      </w:r>
      <w:r w:rsidRPr="00671905">
        <w:rPr>
          <w:lang w:val="en-GB"/>
        </w:rPr>
        <w:t>. New data,</w:t>
      </w:r>
      <w:r>
        <w:rPr>
          <w:lang w:val="en-GB"/>
        </w:rPr>
        <w:t xml:space="preserve"> however, reveals that /u/ and 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>/ can have an inherent [+ATR] or [-ATR] value that does not reflect in the pronunciation, but only in vowel harmony. This is indicative of a convergence of /u/ and /ʊ/ as well as 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>/ and /ɪ/. The specific vowel value to harmonize with /u/ only holds true for /u/ with an inherent [+ATR] value.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45B0F" w14:textId="77777777" w:rsidR="00B130D1" w:rsidRDefault="00B130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D73CA" w14:textId="77777777" w:rsidR="00B130D1" w:rsidRDefault="00B130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80019" w14:textId="77777777" w:rsidR="00B130D1" w:rsidRDefault="00B130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0DED"/>
    <w:multiLevelType w:val="hybridMultilevel"/>
    <w:tmpl w:val="D556E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71AE"/>
    <w:multiLevelType w:val="hybridMultilevel"/>
    <w:tmpl w:val="C0DAFB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D69F2"/>
    <w:multiLevelType w:val="hybridMultilevel"/>
    <w:tmpl w:val="7DB63F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549F9"/>
    <w:multiLevelType w:val="hybridMultilevel"/>
    <w:tmpl w:val="54747540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F797D"/>
    <w:multiLevelType w:val="hybridMultilevel"/>
    <w:tmpl w:val="EB387C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E6A01"/>
    <w:multiLevelType w:val="hybridMultilevel"/>
    <w:tmpl w:val="4D9251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A6097"/>
    <w:multiLevelType w:val="hybridMultilevel"/>
    <w:tmpl w:val="02FE4752"/>
    <w:lvl w:ilvl="0" w:tplc="12ACB5D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07032"/>
    <w:multiLevelType w:val="hybridMultilevel"/>
    <w:tmpl w:val="075009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DE41E3"/>
    <w:multiLevelType w:val="hybridMultilevel"/>
    <w:tmpl w:val="C24EE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B0837"/>
    <w:multiLevelType w:val="hybridMultilevel"/>
    <w:tmpl w:val="6614621E"/>
    <w:lvl w:ilvl="0" w:tplc="8D94057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6196C"/>
    <w:multiLevelType w:val="hybridMultilevel"/>
    <w:tmpl w:val="DF6E3D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11220"/>
    <w:multiLevelType w:val="hybridMultilevel"/>
    <w:tmpl w:val="F072E3E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F2220"/>
    <w:multiLevelType w:val="multilevel"/>
    <w:tmpl w:val="A13AD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73802CD"/>
    <w:multiLevelType w:val="hybridMultilevel"/>
    <w:tmpl w:val="D25460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47F4C"/>
    <w:multiLevelType w:val="hybridMultilevel"/>
    <w:tmpl w:val="B164F2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260A6"/>
    <w:multiLevelType w:val="hybridMultilevel"/>
    <w:tmpl w:val="F2A2C9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534FF8"/>
    <w:multiLevelType w:val="hybridMultilevel"/>
    <w:tmpl w:val="50C4F8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E7A16"/>
    <w:multiLevelType w:val="hybridMultilevel"/>
    <w:tmpl w:val="F74E28A0"/>
    <w:lvl w:ilvl="0" w:tplc="25FA5F1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233DCA"/>
    <w:multiLevelType w:val="hybridMultilevel"/>
    <w:tmpl w:val="68BEB0B0"/>
    <w:lvl w:ilvl="0" w:tplc="E9224EB8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E4DA5"/>
    <w:multiLevelType w:val="hybridMultilevel"/>
    <w:tmpl w:val="F01276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DE06E0"/>
    <w:multiLevelType w:val="hybridMultilevel"/>
    <w:tmpl w:val="66702EF6"/>
    <w:lvl w:ilvl="0" w:tplc="9C1099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63424E"/>
    <w:multiLevelType w:val="hybridMultilevel"/>
    <w:tmpl w:val="62B2AFFE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E66D8"/>
    <w:multiLevelType w:val="hybridMultilevel"/>
    <w:tmpl w:val="65D29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4F3493"/>
    <w:multiLevelType w:val="hybridMultilevel"/>
    <w:tmpl w:val="4738A8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FA70CF"/>
    <w:multiLevelType w:val="hybridMultilevel"/>
    <w:tmpl w:val="80DC0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0D1AF7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7EFE30C6"/>
    <w:multiLevelType w:val="hybridMultilevel"/>
    <w:tmpl w:val="CDC8FD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0"/>
  </w:num>
  <w:num w:numId="3">
    <w:abstractNumId w:val="21"/>
  </w:num>
  <w:num w:numId="4">
    <w:abstractNumId w:val="8"/>
  </w:num>
  <w:num w:numId="5">
    <w:abstractNumId w:val="20"/>
  </w:num>
  <w:num w:numId="6">
    <w:abstractNumId w:val="3"/>
  </w:num>
  <w:num w:numId="7">
    <w:abstractNumId w:val="13"/>
  </w:num>
  <w:num w:numId="8">
    <w:abstractNumId w:val="18"/>
  </w:num>
  <w:num w:numId="9">
    <w:abstractNumId w:val="12"/>
  </w:num>
  <w:num w:numId="10">
    <w:abstractNumId w:val="25"/>
  </w:num>
  <w:num w:numId="11">
    <w:abstractNumId w:val="22"/>
  </w:num>
  <w:num w:numId="12">
    <w:abstractNumId w:val="11"/>
  </w:num>
  <w:num w:numId="13">
    <w:abstractNumId w:val="16"/>
  </w:num>
  <w:num w:numId="14">
    <w:abstractNumId w:val="10"/>
  </w:num>
  <w:num w:numId="15">
    <w:abstractNumId w:val="1"/>
  </w:num>
  <w:num w:numId="16">
    <w:abstractNumId w:val="26"/>
  </w:num>
  <w:num w:numId="17">
    <w:abstractNumId w:val="14"/>
  </w:num>
  <w:num w:numId="18">
    <w:abstractNumId w:val="15"/>
  </w:num>
  <w:num w:numId="19">
    <w:abstractNumId w:val="23"/>
  </w:num>
  <w:num w:numId="20">
    <w:abstractNumId w:val="6"/>
  </w:num>
  <w:num w:numId="21">
    <w:abstractNumId w:val="9"/>
  </w:num>
  <w:num w:numId="22">
    <w:abstractNumId w:val="17"/>
  </w:num>
  <w:num w:numId="23">
    <w:abstractNumId w:val="2"/>
  </w:num>
  <w:num w:numId="24">
    <w:abstractNumId w:val="19"/>
  </w:num>
  <w:num w:numId="25">
    <w:abstractNumId w:val="7"/>
  </w:num>
  <w:num w:numId="26">
    <w:abstractNumId w:val="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D0B"/>
    <w:rsid w:val="00004437"/>
    <w:rsid w:val="00004A9A"/>
    <w:rsid w:val="00006509"/>
    <w:rsid w:val="000066F3"/>
    <w:rsid w:val="000128B5"/>
    <w:rsid w:val="00014624"/>
    <w:rsid w:val="00017D15"/>
    <w:rsid w:val="000200A3"/>
    <w:rsid w:val="00020C58"/>
    <w:rsid w:val="00022685"/>
    <w:rsid w:val="0004323C"/>
    <w:rsid w:val="00043CF0"/>
    <w:rsid w:val="0004589D"/>
    <w:rsid w:val="00047ECE"/>
    <w:rsid w:val="00061D2D"/>
    <w:rsid w:val="00062746"/>
    <w:rsid w:val="0006571B"/>
    <w:rsid w:val="000728C3"/>
    <w:rsid w:val="00083CA0"/>
    <w:rsid w:val="00084F29"/>
    <w:rsid w:val="00090131"/>
    <w:rsid w:val="00096E04"/>
    <w:rsid w:val="00096E60"/>
    <w:rsid w:val="000A735F"/>
    <w:rsid w:val="000A7D90"/>
    <w:rsid w:val="000B685F"/>
    <w:rsid w:val="000C2D30"/>
    <w:rsid w:val="000C3100"/>
    <w:rsid w:val="000D7589"/>
    <w:rsid w:val="000E5792"/>
    <w:rsid w:val="000F5004"/>
    <w:rsid w:val="000F6754"/>
    <w:rsid w:val="00126595"/>
    <w:rsid w:val="001307A5"/>
    <w:rsid w:val="001356E8"/>
    <w:rsid w:val="00136631"/>
    <w:rsid w:val="00154212"/>
    <w:rsid w:val="00156059"/>
    <w:rsid w:val="001568DA"/>
    <w:rsid w:val="00157A91"/>
    <w:rsid w:val="00160192"/>
    <w:rsid w:val="001636ED"/>
    <w:rsid w:val="001670B5"/>
    <w:rsid w:val="00167F34"/>
    <w:rsid w:val="00182905"/>
    <w:rsid w:val="00182AD9"/>
    <w:rsid w:val="00194728"/>
    <w:rsid w:val="00196B29"/>
    <w:rsid w:val="001A762C"/>
    <w:rsid w:val="001B517F"/>
    <w:rsid w:val="001C2E02"/>
    <w:rsid w:val="001C34AF"/>
    <w:rsid w:val="001D54DF"/>
    <w:rsid w:val="001D6DA1"/>
    <w:rsid w:val="001E0536"/>
    <w:rsid w:val="001E26CA"/>
    <w:rsid w:val="001F5A8F"/>
    <w:rsid w:val="001F70A3"/>
    <w:rsid w:val="0021223C"/>
    <w:rsid w:val="0021620A"/>
    <w:rsid w:val="00217807"/>
    <w:rsid w:val="00225291"/>
    <w:rsid w:val="002269B1"/>
    <w:rsid w:val="002431FF"/>
    <w:rsid w:val="00245E6A"/>
    <w:rsid w:val="0026034A"/>
    <w:rsid w:val="002628F7"/>
    <w:rsid w:val="00264FDF"/>
    <w:rsid w:val="00267A9E"/>
    <w:rsid w:val="002A574B"/>
    <w:rsid w:val="002B3C64"/>
    <w:rsid w:val="002B7709"/>
    <w:rsid w:val="002C7EC9"/>
    <w:rsid w:val="002E4E33"/>
    <w:rsid w:val="002E5D98"/>
    <w:rsid w:val="002F1276"/>
    <w:rsid w:val="002F31E6"/>
    <w:rsid w:val="003132CF"/>
    <w:rsid w:val="0033795F"/>
    <w:rsid w:val="0034763E"/>
    <w:rsid w:val="003524DD"/>
    <w:rsid w:val="0035433C"/>
    <w:rsid w:val="003558BE"/>
    <w:rsid w:val="00367D31"/>
    <w:rsid w:val="00377F54"/>
    <w:rsid w:val="00380529"/>
    <w:rsid w:val="00391A65"/>
    <w:rsid w:val="0039562F"/>
    <w:rsid w:val="003965E2"/>
    <w:rsid w:val="003B28C8"/>
    <w:rsid w:val="003B51B7"/>
    <w:rsid w:val="003B5888"/>
    <w:rsid w:val="003B741E"/>
    <w:rsid w:val="003C670F"/>
    <w:rsid w:val="003E59A3"/>
    <w:rsid w:val="00403061"/>
    <w:rsid w:val="004126E6"/>
    <w:rsid w:val="004177E9"/>
    <w:rsid w:val="00425BE0"/>
    <w:rsid w:val="0043398B"/>
    <w:rsid w:val="00434A02"/>
    <w:rsid w:val="00443ADE"/>
    <w:rsid w:val="004608AE"/>
    <w:rsid w:val="0047167E"/>
    <w:rsid w:val="00483E08"/>
    <w:rsid w:val="004918BA"/>
    <w:rsid w:val="004A24D6"/>
    <w:rsid w:val="004A45DB"/>
    <w:rsid w:val="004A6226"/>
    <w:rsid w:val="004B34C6"/>
    <w:rsid w:val="004C2678"/>
    <w:rsid w:val="004C71FA"/>
    <w:rsid w:val="004F6ED4"/>
    <w:rsid w:val="00503F2E"/>
    <w:rsid w:val="0051001C"/>
    <w:rsid w:val="00513355"/>
    <w:rsid w:val="00520759"/>
    <w:rsid w:val="00541B12"/>
    <w:rsid w:val="00553632"/>
    <w:rsid w:val="00556772"/>
    <w:rsid w:val="005602B2"/>
    <w:rsid w:val="00563EB3"/>
    <w:rsid w:val="00565537"/>
    <w:rsid w:val="005673FD"/>
    <w:rsid w:val="00574C43"/>
    <w:rsid w:val="0058006B"/>
    <w:rsid w:val="005833A8"/>
    <w:rsid w:val="00587851"/>
    <w:rsid w:val="005923A8"/>
    <w:rsid w:val="005958DD"/>
    <w:rsid w:val="005A31AD"/>
    <w:rsid w:val="005B1B28"/>
    <w:rsid w:val="005C50E2"/>
    <w:rsid w:val="005F03AC"/>
    <w:rsid w:val="006027A7"/>
    <w:rsid w:val="0060609C"/>
    <w:rsid w:val="00626C08"/>
    <w:rsid w:val="006359BC"/>
    <w:rsid w:val="00647112"/>
    <w:rsid w:val="00667903"/>
    <w:rsid w:val="00671905"/>
    <w:rsid w:val="0068593D"/>
    <w:rsid w:val="006967B4"/>
    <w:rsid w:val="00696E1D"/>
    <w:rsid w:val="006A61E2"/>
    <w:rsid w:val="006C0CEC"/>
    <w:rsid w:val="006C34FD"/>
    <w:rsid w:val="006D4D05"/>
    <w:rsid w:val="006E107E"/>
    <w:rsid w:val="006E498F"/>
    <w:rsid w:val="006E5385"/>
    <w:rsid w:val="00704F07"/>
    <w:rsid w:val="00714B19"/>
    <w:rsid w:val="00716D73"/>
    <w:rsid w:val="00723CCB"/>
    <w:rsid w:val="007240EE"/>
    <w:rsid w:val="00725722"/>
    <w:rsid w:val="00725D45"/>
    <w:rsid w:val="007407CB"/>
    <w:rsid w:val="00763041"/>
    <w:rsid w:val="007665DE"/>
    <w:rsid w:val="00777404"/>
    <w:rsid w:val="007A46C7"/>
    <w:rsid w:val="007B5629"/>
    <w:rsid w:val="007B6538"/>
    <w:rsid w:val="007D7C1B"/>
    <w:rsid w:val="007E057D"/>
    <w:rsid w:val="007F4728"/>
    <w:rsid w:val="00801641"/>
    <w:rsid w:val="00805C7B"/>
    <w:rsid w:val="0081509F"/>
    <w:rsid w:val="00820485"/>
    <w:rsid w:val="00825A74"/>
    <w:rsid w:val="0082788E"/>
    <w:rsid w:val="00846DAE"/>
    <w:rsid w:val="00850826"/>
    <w:rsid w:val="008513A0"/>
    <w:rsid w:val="00855154"/>
    <w:rsid w:val="00857ED4"/>
    <w:rsid w:val="00865D57"/>
    <w:rsid w:val="008715FA"/>
    <w:rsid w:val="00886E0C"/>
    <w:rsid w:val="008A0034"/>
    <w:rsid w:val="008B46F9"/>
    <w:rsid w:val="008B7B7D"/>
    <w:rsid w:val="008D3BFB"/>
    <w:rsid w:val="008E03A4"/>
    <w:rsid w:val="00910378"/>
    <w:rsid w:val="00912938"/>
    <w:rsid w:val="00922929"/>
    <w:rsid w:val="009316BA"/>
    <w:rsid w:val="00932CC2"/>
    <w:rsid w:val="00945CE1"/>
    <w:rsid w:val="00946BB9"/>
    <w:rsid w:val="00952BE2"/>
    <w:rsid w:val="00967970"/>
    <w:rsid w:val="0097355C"/>
    <w:rsid w:val="00974CE1"/>
    <w:rsid w:val="0099230C"/>
    <w:rsid w:val="00993AE7"/>
    <w:rsid w:val="009A3521"/>
    <w:rsid w:val="009A4D27"/>
    <w:rsid w:val="009A6BD5"/>
    <w:rsid w:val="009B36B4"/>
    <w:rsid w:val="009B7C1F"/>
    <w:rsid w:val="009C228D"/>
    <w:rsid w:val="009C2C33"/>
    <w:rsid w:val="009C3921"/>
    <w:rsid w:val="009D5FAE"/>
    <w:rsid w:val="009E6C46"/>
    <w:rsid w:val="009E7472"/>
    <w:rsid w:val="009F27B2"/>
    <w:rsid w:val="00A0680E"/>
    <w:rsid w:val="00A0762B"/>
    <w:rsid w:val="00A13845"/>
    <w:rsid w:val="00A3702C"/>
    <w:rsid w:val="00A4058B"/>
    <w:rsid w:val="00A45753"/>
    <w:rsid w:val="00A91D96"/>
    <w:rsid w:val="00A91E79"/>
    <w:rsid w:val="00A959EA"/>
    <w:rsid w:val="00A965B5"/>
    <w:rsid w:val="00AC599E"/>
    <w:rsid w:val="00AF3578"/>
    <w:rsid w:val="00AF4156"/>
    <w:rsid w:val="00AF6880"/>
    <w:rsid w:val="00AF6A5F"/>
    <w:rsid w:val="00B110D8"/>
    <w:rsid w:val="00B113EA"/>
    <w:rsid w:val="00B130D1"/>
    <w:rsid w:val="00B14681"/>
    <w:rsid w:val="00B177FD"/>
    <w:rsid w:val="00B17862"/>
    <w:rsid w:val="00B21606"/>
    <w:rsid w:val="00B2172E"/>
    <w:rsid w:val="00B21A9E"/>
    <w:rsid w:val="00B32C6A"/>
    <w:rsid w:val="00B54BC4"/>
    <w:rsid w:val="00B73F2A"/>
    <w:rsid w:val="00B76A2D"/>
    <w:rsid w:val="00BA73FA"/>
    <w:rsid w:val="00BC02B2"/>
    <w:rsid w:val="00BD5FB2"/>
    <w:rsid w:val="00BD6C70"/>
    <w:rsid w:val="00BE2DD9"/>
    <w:rsid w:val="00BE67E8"/>
    <w:rsid w:val="00BF4F1C"/>
    <w:rsid w:val="00C05D92"/>
    <w:rsid w:val="00C24601"/>
    <w:rsid w:val="00C3150F"/>
    <w:rsid w:val="00C342C0"/>
    <w:rsid w:val="00C43208"/>
    <w:rsid w:val="00C45DD9"/>
    <w:rsid w:val="00C56D0B"/>
    <w:rsid w:val="00C62AC9"/>
    <w:rsid w:val="00C73795"/>
    <w:rsid w:val="00C96C3B"/>
    <w:rsid w:val="00CA39DA"/>
    <w:rsid w:val="00CA7616"/>
    <w:rsid w:val="00CC3455"/>
    <w:rsid w:val="00CC37C2"/>
    <w:rsid w:val="00CC79F4"/>
    <w:rsid w:val="00CD2D81"/>
    <w:rsid w:val="00CD2FC2"/>
    <w:rsid w:val="00CD6468"/>
    <w:rsid w:val="00CE1DAB"/>
    <w:rsid w:val="00CE45AC"/>
    <w:rsid w:val="00CF0C13"/>
    <w:rsid w:val="00CF6D84"/>
    <w:rsid w:val="00CF776C"/>
    <w:rsid w:val="00D04B8F"/>
    <w:rsid w:val="00D11253"/>
    <w:rsid w:val="00D13728"/>
    <w:rsid w:val="00D20F66"/>
    <w:rsid w:val="00D21FF2"/>
    <w:rsid w:val="00D23E64"/>
    <w:rsid w:val="00D33121"/>
    <w:rsid w:val="00D466F3"/>
    <w:rsid w:val="00D64C83"/>
    <w:rsid w:val="00D662D2"/>
    <w:rsid w:val="00D77D46"/>
    <w:rsid w:val="00DA12BA"/>
    <w:rsid w:val="00DB3724"/>
    <w:rsid w:val="00DC0480"/>
    <w:rsid w:val="00DC4236"/>
    <w:rsid w:val="00DC6654"/>
    <w:rsid w:val="00DD5EA7"/>
    <w:rsid w:val="00DE3B59"/>
    <w:rsid w:val="00DF2ED6"/>
    <w:rsid w:val="00E03A82"/>
    <w:rsid w:val="00E22B7F"/>
    <w:rsid w:val="00E244FA"/>
    <w:rsid w:val="00E3188E"/>
    <w:rsid w:val="00E34E25"/>
    <w:rsid w:val="00E41329"/>
    <w:rsid w:val="00E445B5"/>
    <w:rsid w:val="00E71812"/>
    <w:rsid w:val="00E876B3"/>
    <w:rsid w:val="00E87B4E"/>
    <w:rsid w:val="00E93C55"/>
    <w:rsid w:val="00EB2F09"/>
    <w:rsid w:val="00EF6F6A"/>
    <w:rsid w:val="00EF7596"/>
    <w:rsid w:val="00EF7FAB"/>
    <w:rsid w:val="00F0186F"/>
    <w:rsid w:val="00F16EC0"/>
    <w:rsid w:val="00F2012E"/>
    <w:rsid w:val="00F329B4"/>
    <w:rsid w:val="00F40DB0"/>
    <w:rsid w:val="00F5050F"/>
    <w:rsid w:val="00F514C1"/>
    <w:rsid w:val="00F54733"/>
    <w:rsid w:val="00F60831"/>
    <w:rsid w:val="00F64F34"/>
    <w:rsid w:val="00F72583"/>
    <w:rsid w:val="00F775FD"/>
    <w:rsid w:val="00F8387E"/>
    <w:rsid w:val="00F83C67"/>
    <w:rsid w:val="00F84F2B"/>
    <w:rsid w:val="00FA43AB"/>
    <w:rsid w:val="00FB4615"/>
    <w:rsid w:val="00FB6558"/>
    <w:rsid w:val="00FD6335"/>
    <w:rsid w:val="00FE06F6"/>
    <w:rsid w:val="00FE6F6B"/>
    <w:rsid w:val="00FF3925"/>
    <w:rsid w:val="00FF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DF823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J-Body"/>
    <w:link w:val="Heading1Char"/>
    <w:uiPriority w:val="9"/>
    <w:qFormat/>
    <w:rsid w:val="001C2E02"/>
    <w:pPr>
      <w:keepNext/>
      <w:keepLines/>
      <w:numPr>
        <w:numId w:val="9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 w:eastAsia="zh-CN"/>
    </w:rPr>
  </w:style>
  <w:style w:type="paragraph" w:styleId="Heading2">
    <w:name w:val="heading 2"/>
    <w:basedOn w:val="Heading1"/>
    <w:next w:val="J-Body"/>
    <w:link w:val="Heading2Char"/>
    <w:uiPriority w:val="9"/>
    <w:unhideWhenUsed/>
    <w:qFormat/>
    <w:rsid w:val="001C2E02"/>
    <w:pPr>
      <w:numPr>
        <w:numId w:val="0"/>
      </w:numPr>
      <w:outlineLvl w:val="1"/>
    </w:pPr>
    <w:rPr>
      <w:sz w:val="26"/>
      <w:szCs w:val="26"/>
    </w:rPr>
  </w:style>
  <w:style w:type="paragraph" w:styleId="Heading3">
    <w:name w:val="heading 3"/>
    <w:basedOn w:val="Heading2"/>
    <w:next w:val="J-Body"/>
    <w:link w:val="Heading3Char"/>
    <w:uiPriority w:val="9"/>
    <w:unhideWhenUsed/>
    <w:qFormat/>
    <w:rsid w:val="001C2E02"/>
    <w:pPr>
      <w:numPr>
        <w:ilvl w:val="2"/>
        <w:numId w:val="9"/>
      </w:numPr>
      <w:outlineLvl w:val="2"/>
    </w:pPr>
    <w:rPr>
      <w:color w:val="1F4D78" w:themeColor="accent1" w:themeShade="7F"/>
      <w:sz w:val="24"/>
      <w:szCs w:val="24"/>
    </w:rPr>
  </w:style>
  <w:style w:type="paragraph" w:styleId="Heading4">
    <w:name w:val="heading 4"/>
    <w:basedOn w:val="Heading3"/>
    <w:next w:val="J-Body"/>
    <w:link w:val="Heading4Char"/>
    <w:uiPriority w:val="9"/>
    <w:unhideWhenUsed/>
    <w:qFormat/>
    <w:rsid w:val="001C2E02"/>
    <w:pPr>
      <w:numPr>
        <w:ilvl w:val="3"/>
      </w:numPr>
      <w:outlineLvl w:val="3"/>
    </w:pPr>
    <w:rPr>
      <w:i/>
      <w:iCs/>
      <w:color w:val="2E74B5" w:themeColor="accent1" w:themeShade="BF"/>
    </w:rPr>
  </w:style>
  <w:style w:type="paragraph" w:styleId="Heading5">
    <w:name w:val="heading 5"/>
    <w:basedOn w:val="Heading4"/>
    <w:next w:val="J-Body"/>
    <w:link w:val="Heading5Char"/>
    <w:uiPriority w:val="9"/>
    <w:unhideWhenUsed/>
    <w:qFormat/>
    <w:rsid w:val="001C2E02"/>
    <w:pPr>
      <w:numPr>
        <w:ilvl w:val="4"/>
      </w:numPr>
      <w:outlineLvl w:val="4"/>
    </w:pPr>
  </w:style>
  <w:style w:type="paragraph" w:styleId="Heading6">
    <w:name w:val="heading 6"/>
    <w:basedOn w:val="Heading5"/>
    <w:next w:val="J-Body"/>
    <w:link w:val="Heading6Char"/>
    <w:uiPriority w:val="9"/>
    <w:unhideWhenUsed/>
    <w:qFormat/>
    <w:rsid w:val="001C2E02"/>
    <w:pPr>
      <w:numPr>
        <w:ilvl w:val="5"/>
      </w:numPr>
      <w:outlineLvl w:val="5"/>
    </w:pPr>
    <w:rPr>
      <w:color w:val="1F4D78" w:themeColor="accent1" w:themeShade="7F"/>
    </w:rPr>
  </w:style>
  <w:style w:type="paragraph" w:styleId="Heading7">
    <w:name w:val="heading 7"/>
    <w:basedOn w:val="Heading6"/>
    <w:next w:val="J-Body"/>
    <w:link w:val="Heading7Char"/>
    <w:uiPriority w:val="9"/>
    <w:unhideWhenUsed/>
    <w:qFormat/>
    <w:rsid w:val="001C2E02"/>
    <w:pPr>
      <w:numPr>
        <w:ilvl w:val="6"/>
      </w:numPr>
      <w:outlineLvl w:val="6"/>
    </w:pPr>
    <w:rPr>
      <w:i w:val="0"/>
      <w:iCs w:val="0"/>
    </w:rPr>
  </w:style>
  <w:style w:type="paragraph" w:styleId="Heading8">
    <w:name w:val="heading 8"/>
    <w:basedOn w:val="Heading7"/>
    <w:next w:val="J-Body"/>
    <w:link w:val="Heading8Char"/>
    <w:uiPriority w:val="9"/>
    <w:unhideWhenUsed/>
    <w:qFormat/>
    <w:rsid w:val="001C2E02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Heading9">
    <w:name w:val="heading 9"/>
    <w:basedOn w:val="Heading8"/>
    <w:next w:val="J-Body"/>
    <w:link w:val="Heading9Char"/>
    <w:uiPriority w:val="9"/>
    <w:unhideWhenUsed/>
    <w:qFormat/>
    <w:rsid w:val="001C2E02"/>
    <w:pPr>
      <w:numPr>
        <w:ilvl w:val="8"/>
      </w:numPr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4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236"/>
  </w:style>
  <w:style w:type="paragraph" w:styleId="Footer">
    <w:name w:val="footer"/>
    <w:basedOn w:val="Normal"/>
    <w:link w:val="FooterChar"/>
    <w:uiPriority w:val="99"/>
    <w:unhideWhenUsed/>
    <w:rsid w:val="00DC4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236"/>
  </w:style>
  <w:style w:type="paragraph" w:styleId="FootnoteText">
    <w:name w:val="footnote text"/>
    <w:basedOn w:val="Normal"/>
    <w:link w:val="FootnoteTextChar"/>
    <w:uiPriority w:val="99"/>
    <w:semiHidden/>
    <w:unhideWhenUsed/>
    <w:rsid w:val="000458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58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589D"/>
    <w:rPr>
      <w:vertAlign w:val="superscript"/>
    </w:rPr>
  </w:style>
  <w:style w:type="paragraph" w:styleId="ListParagraph">
    <w:name w:val="List Paragraph"/>
    <w:basedOn w:val="Normal"/>
    <w:uiPriority w:val="34"/>
    <w:qFormat/>
    <w:rsid w:val="001F5A8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C2E0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1C2E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1C2E0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1C2E0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de-DE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1C2E0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de-DE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1C2E02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de-DE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1C2E0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1C2E0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1C2E0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DE" w:eastAsia="zh-CN"/>
    </w:rPr>
  </w:style>
  <w:style w:type="paragraph" w:customStyle="1" w:styleId="J-Body">
    <w:name w:val="J-Body"/>
    <w:link w:val="J-BodyZchn"/>
    <w:qFormat/>
    <w:rsid w:val="001C2E02"/>
    <w:pPr>
      <w:spacing w:before="240" w:after="0" w:line="360" w:lineRule="auto"/>
      <w:jc w:val="both"/>
    </w:pPr>
    <w:rPr>
      <w:rFonts w:eastAsiaTheme="minorEastAsia"/>
      <w:lang w:val="de-DE" w:eastAsia="zh-CN"/>
    </w:rPr>
  </w:style>
  <w:style w:type="paragraph" w:customStyle="1" w:styleId="J-Titel">
    <w:name w:val="J-Titel"/>
    <w:basedOn w:val="J-Body"/>
    <w:next w:val="J-Untertitel"/>
    <w:qFormat/>
    <w:rsid w:val="001C2E02"/>
    <w:pPr>
      <w:pBdr>
        <w:bottom w:val="single" w:sz="4" w:space="1" w:color="auto"/>
      </w:pBdr>
      <w:spacing w:before="0" w:line="240" w:lineRule="auto"/>
    </w:pPr>
    <w:rPr>
      <w:rFonts w:asciiTheme="majorHAnsi" w:hAnsiTheme="majorHAnsi"/>
      <w:sz w:val="56"/>
    </w:rPr>
  </w:style>
  <w:style w:type="paragraph" w:customStyle="1" w:styleId="J-Untertitel">
    <w:name w:val="J-Untertitel"/>
    <w:basedOn w:val="J-Body"/>
    <w:next w:val="J-Body"/>
    <w:qFormat/>
    <w:rsid w:val="001C2E02"/>
    <w:pPr>
      <w:spacing w:before="0" w:line="240" w:lineRule="auto"/>
    </w:pPr>
    <w:rPr>
      <w:smallCaps/>
      <w:color w:val="595959" w:themeColor="text1" w:themeTint="A6"/>
      <w:spacing w:val="20"/>
    </w:rPr>
  </w:style>
  <w:style w:type="character" w:styleId="Hyperlink">
    <w:name w:val="Hyperlink"/>
    <w:basedOn w:val="DefaultParagraphFont"/>
    <w:uiPriority w:val="99"/>
    <w:unhideWhenUsed/>
    <w:rsid w:val="001C2E02"/>
    <w:rPr>
      <w:color w:val="0563C1" w:themeColor="hyperlink"/>
      <w:u w:val="single"/>
    </w:rPr>
  </w:style>
  <w:style w:type="paragraph" w:customStyle="1" w:styleId="J-Bulletpoints">
    <w:name w:val="J-Bulletpoints"/>
    <w:basedOn w:val="J-Body"/>
    <w:link w:val="J-BulletpointsZchn"/>
    <w:qFormat/>
    <w:rsid w:val="001C2E02"/>
    <w:pPr>
      <w:contextualSpacing/>
    </w:pPr>
  </w:style>
  <w:style w:type="character" w:customStyle="1" w:styleId="J-BulletpointsZchn">
    <w:name w:val="J-Bulletpoints Zchn"/>
    <w:basedOn w:val="J-BodyZchn"/>
    <w:link w:val="J-Bulletpoints"/>
    <w:rsid w:val="001C2E02"/>
    <w:rPr>
      <w:rFonts w:eastAsiaTheme="minorEastAsia"/>
      <w:lang w:val="de-DE" w:eastAsia="zh-CN"/>
    </w:rPr>
  </w:style>
  <w:style w:type="character" w:customStyle="1" w:styleId="J-BodyZchn">
    <w:name w:val="J-Body Zchn"/>
    <w:basedOn w:val="DefaultParagraphFont"/>
    <w:link w:val="J-Body"/>
    <w:rsid w:val="001C2E02"/>
    <w:rPr>
      <w:rFonts w:eastAsiaTheme="minorEastAsia"/>
      <w:lang w:val="de-DE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A068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68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68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8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80E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4F2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E5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zh-TW"/>
    </w:rPr>
  </w:style>
  <w:style w:type="paragraph" w:styleId="Caption">
    <w:name w:val="caption"/>
    <w:basedOn w:val="Normal"/>
    <w:next w:val="Normal"/>
    <w:uiPriority w:val="35"/>
    <w:unhideWhenUsed/>
    <w:qFormat/>
    <w:rsid w:val="003E59A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FE0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E06F6"/>
    <w:pPr>
      <w:spacing w:after="0" w:line="240" w:lineRule="auto"/>
    </w:pPr>
  </w:style>
  <w:style w:type="table" w:styleId="TableGridLight">
    <w:name w:val="Grid Table Light"/>
    <w:basedOn w:val="TableNormal"/>
    <w:uiPriority w:val="40"/>
    <w:rsid w:val="00696E1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6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9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8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09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9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4546E74-713B-4490-953B-5671C9B52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6396</Words>
  <Characters>36461</Characters>
  <Application>Microsoft Office Word</Application>
  <DocSecurity>0</DocSecurity>
  <Lines>303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2021-08-24T12:44:00Z</dcterms:created>
  <dcterms:modified xsi:type="dcterms:W3CDTF">2021-08-24T12:49:00Z</dcterms:modified>
</cp:coreProperties>
</file>