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08D19F" w14:textId="28F51311" w:rsidR="002D7624" w:rsidRDefault="008B46B2" w:rsidP="00C00D98">
      <w:pPr>
        <w:spacing w:line="240" w:lineRule="auto"/>
        <w:jc w:val="center"/>
        <w:rPr>
          <w:rFonts w:cs="Times New Roman"/>
          <w:b/>
          <w:color w:val="000000" w:themeColor="text1"/>
          <w:szCs w:val="24"/>
        </w:rPr>
      </w:pPr>
      <w:r>
        <w:rPr>
          <w:rFonts w:cs="Times New Roman"/>
          <w:b/>
          <w:color w:val="000000" w:themeColor="text1"/>
          <w:szCs w:val="24"/>
        </w:rPr>
        <w:t>The us</w:t>
      </w:r>
      <w:r w:rsidR="001E45F2">
        <w:rPr>
          <w:rFonts w:cs="Times New Roman"/>
          <w:b/>
          <w:color w:val="000000" w:themeColor="text1"/>
          <w:szCs w:val="24"/>
        </w:rPr>
        <w:t xml:space="preserve">e of Native Language </w:t>
      </w:r>
      <w:bookmarkStart w:id="0" w:name="_GoBack"/>
      <w:bookmarkEnd w:id="0"/>
      <w:r>
        <w:rPr>
          <w:rFonts w:cs="Times New Roman"/>
          <w:b/>
          <w:color w:val="000000" w:themeColor="text1"/>
          <w:szCs w:val="24"/>
        </w:rPr>
        <w:t xml:space="preserve">as Language of Instruction at the Junior High School Level: A Benefit or </w:t>
      </w:r>
      <w:proofErr w:type="spellStart"/>
      <w:r>
        <w:rPr>
          <w:rFonts w:cs="Times New Roman"/>
          <w:b/>
          <w:color w:val="000000" w:themeColor="text1"/>
          <w:szCs w:val="24"/>
        </w:rPr>
        <w:t>Hiderance</w:t>
      </w:r>
      <w:proofErr w:type="spellEnd"/>
      <w:r>
        <w:rPr>
          <w:rFonts w:cs="Times New Roman"/>
          <w:b/>
          <w:color w:val="000000" w:themeColor="text1"/>
          <w:szCs w:val="24"/>
        </w:rPr>
        <w:t xml:space="preserve"> </w:t>
      </w:r>
    </w:p>
    <w:p w14:paraId="735E85B1" w14:textId="77777777" w:rsidR="002D7624" w:rsidRDefault="002D7624" w:rsidP="00C00D98">
      <w:pPr>
        <w:spacing w:line="240" w:lineRule="auto"/>
        <w:jc w:val="center"/>
        <w:rPr>
          <w:rFonts w:cs="Times New Roman"/>
          <w:b/>
          <w:color w:val="000000" w:themeColor="text1"/>
          <w:szCs w:val="24"/>
        </w:rPr>
      </w:pPr>
    </w:p>
    <w:p w14:paraId="02452F1A" w14:textId="54508875" w:rsidR="002E6859" w:rsidRPr="007607E6" w:rsidRDefault="002E6859" w:rsidP="002E6859">
      <w:pPr>
        <w:rPr>
          <w:rFonts w:cs="Times New Roman"/>
          <w:b/>
          <w:color w:val="000000" w:themeColor="text1"/>
          <w:szCs w:val="24"/>
        </w:rPr>
      </w:pPr>
      <w:bookmarkStart w:id="1" w:name="_Toc56334574"/>
      <w:r w:rsidRPr="007607E6">
        <w:rPr>
          <w:rFonts w:cs="Times New Roman"/>
          <w:b/>
          <w:color w:val="000000" w:themeColor="text1"/>
          <w:szCs w:val="24"/>
        </w:rPr>
        <w:t>Abstract</w:t>
      </w:r>
      <w:bookmarkEnd w:id="1"/>
    </w:p>
    <w:p w14:paraId="0EBF399B" w14:textId="0F782808" w:rsidR="00DA56A7" w:rsidRPr="007607E6" w:rsidRDefault="00EE757D" w:rsidP="00DA56A7">
      <w:pPr>
        <w:spacing w:after="0"/>
        <w:jc w:val="both"/>
        <w:rPr>
          <w:rFonts w:cs="Times New Roman"/>
          <w:color w:val="000000" w:themeColor="text1"/>
          <w:szCs w:val="24"/>
        </w:rPr>
      </w:pPr>
      <w:r w:rsidRPr="007607E6">
        <w:rPr>
          <w:rFonts w:cs="Times New Roman"/>
          <w:color w:val="000000" w:themeColor="text1"/>
          <w:szCs w:val="24"/>
        </w:rPr>
        <w:t>T</w:t>
      </w:r>
      <w:r w:rsidR="00ED710E" w:rsidRPr="007607E6">
        <w:rPr>
          <w:rFonts w:cs="Times New Roman"/>
          <w:color w:val="000000" w:themeColor="text1"/>
          <w:szCs w:val="24"/>
        </w:rPr>
        <w:t>his study</w:t>
      </w:r>
      <w:r w:rsidR="00071747" w:rsidRPr="007607E6">
        <w:rPr>
          <w:rFonts w:cs="Times New Roman"/>
          <w:color w:val="000000" w:themeColor="text1"/>
          <w:szCs w:val="24"/>
        </w:rPr>
        <w:t xml:space="preserve"> </w:t>
      </w:r>
      <w:r w:rsidR="006B4508">
        <w:rPr>
          <w:rFonts w:cs="Times New Roman"/>
          <w:color w:val="000000" w:themeColor="text1"/>
          <w:szCs w:val="24"/>
        </w:rPr>
        <w:t xml:space="preserve">investigated the violation of the early-exit bilingual education model at </w:t>
      </w:r>
      <w:r w:rsidR="00ED710E" w:rsidRPr="007607E6">
        <w:rPr>
          <w:rFonts w:cs="Times New Roman"/>
          <w:color w:val="000000" w:themeColor="text1"/>
          <w:szCs w:val="24"/>
        </w:rPr>
        <w:t xml:space="preserve">the Junior High School level in </w:t>
      </w:r>
      <w:r w:rsidR="00F253AB" w:rsidRPr="007607E6">
        <w:rPr>
          <w:rFonts w:cs="Times New Roman"/>
          <w:color w:val="000000" w:themeColor="text1"/>
          <w:szCs w:val="24"/>
        </w:rPr>
        <w:t xml:space="preserve">the </w:t>
      </w:r>
      <w:proofErr w:type="spellStart"/>
      <w:r w:rsidR="00F253AB" w:rsidRPr="007607E6">
        <w:rPr>
          <w:rFonts w:cs="Times New Roman"/>
          <w:color w:val="000000" w:themeColor="text1"/>
          <w:szCs w:val="24"/>
        </w:rPr>
        <w:t>Sunyani</w:t>
      </w:r>
      <w:proofErr w:type="spellEnd"/>
      <w:r w:rsidR="00F253AB" w:rsidRPr="007607E6">
        <w:rPr>
          <w:rFonts w:cs="Times New Roman"/>
          <w:color w:val="000000" w:themeColor="text1"/>
          <w:szCs w:val="24"/>
        </w:rPr>
        <w:t xml:space="preserve"> West District</w:t>
      </w:r>
      <w:r w:rsidR="006B4508">
        <w:rPr>
          <w:rFonts w:cs="Times New Roman"/>
          <w:color w:val="000000" w:themeColor="text1"/>
          <w:szCs w:val="24"/>
        </w:rPr>
        <w:t>, Ghana</w:t>
      </w:r>
      <w:r w:rsidR="00F253AB" w:rsidRPr="007607E6">
        <w:rPr>
          <w:rFonts w:cs="Times New Roman"/>
          <w:color w:val="000000" w:themeColor="text1"/>
          <w:szCs w:val="24"/>
        </w:rPr>
        <w:t xml:space="preserve">. It, specifically, </w:t>
      </w:r>
      <w:r w:rsidR="009418F0" w:rsidRPr="007607E6">
        <w:rPr>
          <w:rFonts w:cs="Times New Roman"/>
          <w:color w:val="000000" w:themeColor="text1"/>
          <w:szCs w:val="24"/>
        </w:rPr>
        <w:t xml:space="preserve">explored </w:t>
      </w:r>
      <w:r w:rsidR="006B4508">
        <w:rPr>
          <w:rFonts w:cs="Times New Roman"/>
          <w:color w:val="000000" w:themeColor="text1"/>
          <w:szCs w:val="24"/>
        </w:rPr>
        <w:t>factors that</w:t>
      </w:r>
      <w:r w:rsidR="00C00D98" w:rsidRPr="007607E6">
        <w:rPr>
          <w:rFonts w:cs="Times New Roman"/>
          <w:color w:val="000000" w:themeColor="text1"/>
          <w:szCs w:val="24"/>
        </w:rPr>
        <w:t xml:space="preserve"> account for the use </w:t>
      </w:r>
      <w:proofErr w:type="spellStart"/>
      <w:r w:rsidR="00C00D98" w:rsidRPr="007607E6">
        <w:rPr>
          <w:rFonts w:cs="Times New Roman"/>
          <w:color w:val="000000" w:themeColor="text1"/>
          <w:szCs w:val="24"/>
        </w:rPr>
        <w:t>Twi</w:t>
      </w:r>
      <w:proofErr w:type="spellEnd"/>
      <w:r w:rsidR="00C17926" w:rsidRPr="007607E6">
        <w:rPr>
          <w:rFonts w:cs="Times New Roman"/>
          <w:color w:val="000000" w:themeColor="text1"/>
          <w:szCs w:val="24"/>
        </w:rPr>
        <w:t xml:space="preserve"> </w:t>
      </w:r>
      <w:r w:rsidR="00C00D98" w:rsidRPr="007607E6">
        <w:rPr>
          <w:rFonts w:cs="Times New Roman"/>
          <w:color w:val="000000" w:themeColor="text1"/>
          <w:szCs w:val="24"/>
        </w:rPr>
        <w:t xml:space="preserve">as </w:t>
      </w:r>
      <w:r w:rsidR="007771F3" w:rsidRPr="007607E6">
        <w:rPr>
          <w:rFonts w:cs="Times New Roman"/>
          <w:color w:val="000000" w:themeColor="text1"/>
          <w:szCs w:val="24"/>
        </w:rPr>
        <w:t xml:space="preserve">a </w:t>
      </w:r>
      <w:r w:rsidR="00C00D98" w:rsidRPr="007607E6">
        <w:rPr>
          <w:rFonts w:cs="Times New Roman"/>
          <w:color w:val="000000" w:themeColor="text1"/>
          <w:szCs w:val="24"/>
        </w:rPr>
        <w:t xml:space="preserve">medium of </w:t>
      </w:r>
      <w:r w:rsidR="00FB2E24" w:rsidRPr="007607E6">
        <w:rPr>
          <w:rFonts w:cs="Times New Roman"/>
          <w:color w:val="000000" w:themeColor="text1"/>
          <w:szCs w:val="24"/>
        </w:rPr>
        <w:t xml:space="preserve">instruction, </w:t>
      </w:r>
      <w:r w:rsidR="00C00D98" w:rsidRPr="007607E6">
        <w:rPr>
          <w:rFonts w:cs="Times New Roman"/>
          <w:color w:val="000000" w:themeColor="text1"/>
          <w:szCs w:val="24"/>
        </w:rPr>
        <w:t xml:space="preserve">the effect </w:t>
      </w:r>
      <w:r w:rsidR="008A04F0" w:rsidRPr="007607E6">
        <w:rPr>
          <w:rFonts w:cs="Times New Roman"/>
          <w:color w:val="000000" w:themeColor="text1"/>
          <w:szCs w:val="24"/>
        </w:rPr>
        <w:t>of</w:t>
      </w:r>
      <w:r w:rsidR="007322BC" w:rsidRPr="007607E6">
        <w:rPr>
          <w:rFonts w:cs="Times New Roman"/>
          <w:color w:val="000000" w:themeColor="text1"/>
          <w:szCs w:val="24"/>
        </w:rPr>
        <w:t xml:space="preserve"> </w:t>
      </w:r>
      <w:proofErr w:type="spellStart"/>
      <w:r w:rsidR="00C17926" w:rsidRPr="007607E6">
        <w:rPr>
          <w:rFonts w:cs="Times New Roman"/>
          <w:color w:val="000000" w:themeColor="text1"/>
          <w:szCs w:val="24"/>
        </w:rPr>
        <w:t>Twi</w:t>
      </w:r>
      <w:proofErr w:type="spellEnd"/>
      <w:r w:rsidR="00C17926" w:rsidRPr="007607E6">
        <w:rPr>
          <w:rFonts w:cs="Times New Roman"/>
          <w:color w:val="000000" w:themeColor="text1"/>
          <w:szCs w:val="24"/>
        </w:rPr>
        <w:t xml:space="preserve"> </w:t>
      </w:r>
      <w:r w:rsidR="00C00D98" w:rsidRPr="007607E6">
        <w:rPr>
          <w:rFonts w:cs="Times New Roman"/>
          <w:color w:val="000000" w:themeColor="text1"/>
          <w:szCs w:val="24"/>
        </w:rPr>
        <w:t xml:space="preserve">instruction </w:t>
      </w:r>
      <w:r w:rsidR="00F253AB" w:rsidRPr="007607E6">
        <w:rPr>
          <w:rFonts w:cs="Times New Roman"/>
          <w:color w:val="000000" w:themeColor="text1"/>
          <w:szCs w:val="24"/>
        </w:rPr>
        <w:t>on lea</w:t>
      </w:r>
      <w:r w:rsidR="006A75E6" w:rsidRPr="007607E6">
        <w:rPr>
          <w:rFonts w:cs="Times New Roman"/>
          <w:color w:val="000000" w:themeColor="text1"/>
          <w:szCs w:val="24"/>
        </w:rPr>
        <w:t>rnin</w:t>
      </w:r>
      <w:r w:rsidR="00C17926" w:rsidRPr="007607E6">
        <w:rPr>
          <w:rFonts w:cs="Times New Roman"/>
          <w:color w:val="000000" w:themeColor="text1"/>
          <w:szCs w:val="24"/>
        </w:rPr>
        <w:t xml:space="preserve">g, </w:t>
      </w:r>
      <w:r w:rsidR="009418F0" w:rsidRPr="007607E6">
        <w:rPr>
          <w:rFonts w:cs="Times New Roman"/>
          <w:color w:val="000000" w:themeColor="text1"/>
          <w:szCs w:val="24"/>
        </w:rPr>
        <w:t xml:space="preserve">and </w:t>
      </w:r>
      <w:r w:rsidR="006A75E6" w:rsidRPr="007607E6">
        <w:rPr>
          <w:rFonts w:cs="Times New Roman"/>
          <w:color w:val="000000" w:themeColor="text1"/>
          <w:szCs w:val="24"/>
        </w:rPr>
        <w:t>students</w:t>
      </w:r>
      <w:r w:rsidR="00F253AB" w:rsidRPr="007607E6">
        <w:rPr>
          <w:rFonts w:cs="Times New Roman"/>
          <w:color w:val="000000" w:themeColor="text1"/>
          <w:szCs w:val="24"/>
        </w:rPr>
        <w:t xml:space="preserve">’ reaction to </w:t>
      </w:r>
      <w:proofErr w:type="spellStart"/>
      <w:r w:rsidR="00C00D98" w:rsidRPr="007607E6">
        <w:rPr>
          <w:rFonts w:cs="Times New Roman"/>
          <w:color w:val="000000" w:themeColor="text1"/>
          <w:szCs w:val="24"/>
        </w:rPr>
        <w:t>Twi</w:t>
      </w:r>
      <w:proofErr w:type="spellEnd"/>
      <w:r w:rsidR="00C00D98" w:rsidRPr="007607E6">
        <w:rPr>
          <w:rFonts w:cs="Times New Roman"/>
          <w:color w:val="000000" w:themeColor="text1"/>
          <w:szCs w:val="24"/>
        </w:rPr>
        <w:t xml:space="preserve"> </w:t>
      </w:r>
      <w:r w:rsidR="00F253AB" w:rsidRPr="007607E6">
        <w:rPr>
          <w:rFonts w:cs="Times New Roman"/>
          <w:color w:val="000000" w:themeColor="text1"/>
          <w:szCs w:val="24"/>
        </w:rPr>
        <w:t>instruction</w:t>
      </w:r>
      <w:r w:rsidR="00FB2E24" w:rsidRPr="007607E6">
        <w:rPr>
          <w:rFonts w:cs="Times New Roman"/>
          <w:color w:val="000000" w:themeColor="text1"/>
          <w:szCs w:val="24"/>
        </w:rPr>
        <w:t xml:space="preserve">. </w:t>
      </w:r>
      <w:r w:rsidR="00DA56A7" w:rsidRPr="007607E6">
        <w:rPr>
          <w:rFonts w:cs="Times New Roman"/>
          <w:color w:val="000000" w:themeColor="text1"/>
          <w:szCs w:val="24"/>
        </w:rPr>
        <w:t>It adopted the</w:t>
      </w:r>
      <w:r w:rsidR="006A75E6" w:rsidRPr="007607E6">
        <w:rPr>
          <w:rFonts w:cs="Times New Roman"/>
          <w:color w:val="000000" w:themeColor="text1"/>
          <w:szCs w:val="24"/>
        </w:rPr>
        <w:t xml:space="preserve"> explanatory </w:t>
      </w:r>
      <w:r w:rsidR="00591FC3" w:rsidRPr="007607E6">
        <w:rPr>
          <w:rFonts w:cs="Times New Roman"/>
          <w:color w:val="000000" w:themeColor="text1"/>
          <w:szCs w:val="24"/>
        </w:rPr>
        <w:t>case study as the research des</w:t>
      </w:r>
      <w:r w:rsidR="005F4501" w:rsidRPr="007607E6">
        <w:rPr>
          <w:rFonts w:cs="Times New Roman"/>
          <w:color w:val="000000" w:themeColor="text1"/>
          <w:szCs w:val="24"/>
        </w:rPr>
        <w:t xml:space="preserve">ign. Two cases - </w:t>
      </w:r>
      <w:proofErr w:type="spellStart"/>
      <w:r w:rsidR="000166A1" w:rsidRPr="007607E6">
        <w:rPr>
          <w:rFonts w:cs="Times New Roman"/>
          <w:color w:val="000000" w:themeColor="text1"/>
          <w:szCs w:val="24"/>
        </w:rPr>
        <w:t>Odumase</w:t>
      </w:r>
      <w:proofErr w:type="spellEnd"/>
      <w:r w:rsidR="00591FC3" w:rsidRPr="007607E6">
        <w:rPr>
          <w:rFonts w:cs="Times New Roman"/>
          <w:color w:val="000000" w:themeColor="text1"/>
          <w:szCs w:val="24"/>
        </w:rPr>
        <w:t xml:space="preserve"> Roman Catholic Junior High School and </w:t>
      </w:r>
      <w:proofErr w:type="spellStart"/>
      <w:r w:rsidR="00591FC3" w:rsidRPr="007607E6">
        <w:rPr>
          <w:rFonts w:cs="Times New Roman"/>
          <w:color w:val="000000" w:themeColor="text1"/>
          <w:szCs w:val="24"/>
        </w:rPr>
        <w:t>Tainso</w:t>
      </w:r>
      <w:proofErr w:type="spellEnd"/>
      <w:r w:rsidR="00591FC3" w:rsidRPr="007607E6">
        <w:rPr>
          <w:rFonts w:cs="Times New Roman"/>
          <w:color w:val="000000" w:themeColor="text1"/>
          <w:szCs w:val="24"/>
        </w:rPr>
        <w:t xml:space="preserve"> Roman Catholic Junior High School</w:t>
      </w:r>
      <w:r w:rsidR="005F4501" w:rsidRPr="007607E6">
        <w:rPr>
          <w:rFonts w:cs="Times New Roman"/>
          <w:color w:val="000000" w:themeColor="text1"/>
          <w:szCs w:val="24"/>
        </w:rPr>
        <w:t xml:space="preserve"> -</w:t>
      </w:r>
      <w:r w:rsidR="00591FC3" w:rsidRPr="007607E6">
        <w:rPr>
          <w:rFonts w:cs="Times New Roman"/>
          <w:color w:val="000000" w:themeColor="text1"/>
          <w:szCs w:val="24"/>
        </w:rPr>
        <w:t xml:space="preserve"> wer</w:t>
      </w:r>
      <w:r w:rsidR="00D1326E" w:rsidRPr="007607E6">
        <w:rPr>
          <w:rFonts w:cs="Times New Roman"/>
          <w:color w:val="000000" w:themeColor="text1"/>
          <w:szCs w:val="24"/>
        </w:rPr>
        <w:t>e selected for the study</w:t>
      </w:r>
      <w:r w:rsidR="00591FC3" w:rsidRPr="007607E6">
        <w:rPr>
          <w:rFonts w:cs="Times New Roman"/>
          <w:color w:val="000000" w:themeColor="text1"/>
          <w:szCs w:val="24"/>
        </w:rPr>
        <w:t xml:space="preserve">. </w:t>
      </w:r>
      <w:r w:rsidR="00E74C99" w:rsidRPr="007607E6">
        <w:rPr>
          <w:rFonts w:cs="Times New Roman"/>
          <w:color w:val="000000" w:themeColor="text1"/>
          <w:szCs w:val="24"/>
        </w:rPr>
        <w:t xml:space="preserve">Data </w:t>
      </w:r>
      <w:r w:rsidR="00EF2A2F" w:rsidRPr="007607E6">
        <w:rPr>
          <w:rFonts w:cs="Times New Roman"/>
          <w:color w:val="000000" w:themeColor="text1"/>
          <w:szCs w:val="24"/>
        </w:rPr>
        <w:t>were</w:t>
      </w:r>
      <w:r w:rsidR="00E74C99" w:rsidRPr="007607E6">
        <w:rPr>
          <w:rFonts w:cs="Times New Roman"/>
          <w:color w:val="000000" w:themeColor="text1"/>
          <w:szCs w:val="24"/>
        </w:rPr>
        <w:t xml:space="preserve"> gathered through interviews, obse</w:t>
      </w:r>
      <w:r w:rsidR="006A75E6" w:rsidRPr="007607E6">
        <w:rPr>
          <w:rFonts w:cs="Times New Roman"/>
          <w:color w:val="000000" w:themeColor="text1"/>
          <w:szCs w:val="24"/>
        </w:rPr>
        <w:t>rvations, focus group discussions</w:t>
      </w:r>
      <w:r w:rsidR="00E74C99" w:rsidRPr="007607E6">
        <w:rPr>
          <w:rFonts w:cs="Times New Roman"/>
          <w:color w:val="000000" w:themeColor="text1"/>
          <w:szCs w:val="24"/>
        </w:rPr>
        <w:t>, and document analysis.</w:t>
      </w:r>
      <w:r w:rsidR="006D4578" w:rsidRPr="007607E6">
        <w:rPr>
          <w:rFonts w:cs="Times New Roman"/>
          <w:color w:val="000000" w:themeColor="text1"/>
          <w:szCs w:val="24"/>
        </w:rPr>
        <w:t xml:space="preserve"> T</w:t>
      </w:r>
      <w:r w:rsidR="004D08A9" w:rsidRPr="007607E6">
        <w:rPr>
          <w:rFonts w:cs="Times New Roman"/>
          <w:color w:val="000000" w:themeColor="text1"/>
          <w:szCs w:val="24"/>
        </w:rPr>
        <w:t>he t</w:t>
      </w:r>
      <w:r w:rsidR="006D4578" w:rsidRPr="007607E6">
        <w:rPr>
          <w:rFonts w:cs="Times New Roman"/>
          <w:color w:val="000000" w:themeColor="text1"/>
          <w:szCs w:val="24"/>
        </w:rPr>
        <w:t>hematic analysis procedure was used to analyse the data gathered from the respondents.</w:t>
      </w:r>
      <w:r w:rsidR="002E6859" w:rsidRPr="007607E6">
        <w:rPr>
          <w:rFonts w:cs="Times New Roman"/>
          <w:color w:val="000000" w:themeColor="text1"/>
          <w:szCs w:val="24"/>
        </w:rPr>
        <w:t xml:space="preserve"> </w:t>
      </w:r>
      <w:r w:rsidR="00071747" w:rsidRPr="007607E6">
        <w:rPr>
          <w:rFonts w:cs="Times New Roman"/>
          <w:color w:val="000000" w:themeColor="text1"/>
          <w:szCs w:val="24"/>
        </w:rPr>
        <w:t>With this analytic procedure, themes that emerged f</w:t>
      </w:r>
      <w:r w:rsidR="007771F3" w:rsidRPr="007607E6">
        <w:rPr>
          <w:rFonts w:cs="Times New Roman"/>
          <w:color w:val="000000" w:themeColor="text1"/>
          <w:szCs w:val="24"/>
        </w:rPr>
        <w:t>ro</w:t>
      </w:r>
      <w:r w:rsidR="00071747" w:rsidRPr="007607E6">
        <w:rPr>
          <w:rFonts w:cs="Times New Roman"/>
          <w:color w:val="000000" w:themeColor="text1"/>
          <w:szCs w:val="24"/>
        </w:rPr>
        <w:t>m data were categorised under the three research questions</w:t>
      </w:r>
      <w:r w:rsidR="00DA56A7" w:rsidRPr="007607E6">
        <w:rPr>
          <w:rFonts w:cs="Times New Roman"/>
          <w:color w:val="000000" w:themeColor="text1"/>
          <w:szCs w:val="24"/>
        </w:rPr>
        <w:t xml:space="preserve">. </w:t>
      </w:r>
      <w:r w:rsidR="00655110" w:rsidRPr="007607E6">
        <w:rPr>
          <w:rFonts w:cs="Times New Roman"/>
        </w:rPr>
        <w:t xml:space="preserve">The study found that the violation of the early-exit model at the JHS stem from the low English proficiency of teachers and students, comprehension of lessons, and student’ ability to interact effectively in class. </w:t>
      </w:r>
      <w:r w:rsidR="00655110" w:rsidRPr="007607E6">
        <w:rPr>
          <w:rFonts w:cs="Times New Roman"/>
          <w:color w:val="000000" w:themeColor="text1"/>
          <w:szCs w:val="24"/>
        </w:rPr>
        <w:t xml:space="preserve">It was also revealed that using </w:t>
      </w:r>
      <w:proofErr w:type="spellStart"/>
      <w:r w:rsidR="00655110" w:rsidRPr="007607E6">
        <w:rPr>
          <w:rFonts w:cs="Times New Roman"/>
          <w:color w:val="000000" w:themeColor="text1"/>
          <w:szCs w:val="24"/>
        </w:rPr>
        <w:t>Twi</w:t>
      </w:r>
      <w:proofErr w:type="spellEnd"/>
      <w:r w:rsidR="00655110" w:rsidRPr="007607E6">
        <w:rPr>
          <w:rFonts w:cs="Times New Roman"/>
          <w:color w:val="000000" w:themeColor="text1"/>
          <w:szCs w:val="24"/>
        </w:rPr>
        <w:t xml:space="preserve"> as LOI positively affect student learning. Moreover it was revealed that as </w:t>
      </w:r>
      <w:proofErr w:type="gramStart"/>
      <w:r w:rsidR="00655110" w:rsidRPr="007607E6">
        <w:rPr>
          <w:rFonts w:cs="Times New Roman"/>
          <w:color w:val="000000" w:themeColor="text1"/>
          <w:szCs w:val="24"/>
        </w:rPr>
        <w:t>learners</w:t>
      </w:r>
      <w:r w:rsidR="00023813" w:rsidRPr="007607E6">
        <w:rPr>
          <w:rFonts w:cs="Times New Roman"/>
          <w:color w:val="000000" w:themeColor="text1"/>
          <w:szCs w:val="24"/>
        </w:rPr>
        <w:t xml:space="preserve">  favoured</w:t>
      </w:r>
      <w:proofErr w:type="gramEnd"/>
      <w:r w:rsidR="00655110" w:rsidRPr="007607E6">
        <w:rPr>
          <w:rFonts w:cs="Times New Roman"/>
          <w:color w:val="000000" w:themeColor="text1"/>
          <w:szCs w:val="24"/>
        </w:rPr>
        <w:t xml:space="preserve"> </w:t>
      </w:r>
      <w:proofErr w:type="spellStart"/>
      <w:r w:rsidR="00C00D98" w:rsidRPr="007607E6">
        <w:rPr>
          <w:rFonts w:cs="Times New Roman"/>
          <w:color w:val="000000" w:themeColor="text1"/>
          <w:szCs w:val="24"/>
        </w:rPr>
        <w:t>Twi</w:t>
      </w:r>
      <w:proofErr w:type="spellEnd"/>
      <w:r w:rsidR="00C00D98" w:rsidRPr="007607E6">
        <w:rPr>
          <w:rFonts w:cs="Times New Roman"/>
          <w:color w:val="000000" w:themeColor="text1"/>
          <w:szCs w:val="24"/>
        </w:rPr>
        <w:t xml:space="preserve"> </w:t>
      </w:r>
      <w:r w:rsidR="00F17721" w:rsidRPr="007607E6">
        <w:rPr>
          <w:rFonts w:cs="Times New Roman"/>
          <w:color w:val="000000" w:themeColor="text1"/>
          <w:szCs w:val="24"/>
        </w:rPr>
        <w:t>instruction, they also advocate</w:t>
      </w:r>
      <w:r w:rsidR="00FC5405" w:rsidRPr="007607E6">
        <w:rPr>
          <w:rFonts w:cs="Times New Roman"/>
          <w:color w:val="000000" w:themeColor="text1"/>
          <w:szCs w:val="24"/>
        </w:rPr>
        <w:t xml:space="preserve"> for a </w:t>
      </w:r>
      <w:r w:rsidR="000541F5" w:rsidRPr="007607E6">
        <w:rPr>
          <w:rFonts w:cs="Times New Roman"/>
          <w:color w:val="000000" w:themeColor="text1"/>
          <w:szCs w:val="24"/>
        </w:rPr>
        <w:t>complementary use of bot</w:t>
      </w:r>
      <w:r w:rsidR="008923F5" w:rsidRPr="007607E6">
        <w:rPr>
          <w:rFonts w:cs="Times New Roman"/>
          <w:color w:val="000000" w:themeColor="text1"/>
          <w:szCs w:val="24"/>
        </w:rPr>
        <w:t xml:space="preserve">h English and </w:t>
      </w:r>
      <w:proofErr w:type="spellStart"/>
      <w:r w:rsidR="00023813" w:rsidRPr="007607E6">
        <w:rPr>
          <w:rFonts w:cs="Times New Roman"/>
          <w:color w:val="000000" w:themeColor="text1"/>
          <w:szCs w:val="24"/>
        </w:rPr>
        <w:t>Twi</w:t>
      </w:r>
      <w:proofErr w:type="spellEnd"/>
      <w:r w:rsidR="00023813" w:rsidRPr="007607E6">
        <w:rPr>
          <w:rFonts w:cs="Times New Roman"/>
          <w:color w:val="000000" w:themeColor="text1"/>
          <w:szCs w:val="24"/>
        </w:rPr>
        <w:t xml:space="preserve"> </w:t>
      </w:r>
      <w:r w:rsidR="00E21427" w:rsidRPr="007607E6">
        <w:rPr>
          <w:rFonts w:cs="Times New Roman"/>
          <w:color w:val="000000" w:themeColor="text1"/>
          <w:szCs w:val="24"/>
        </w:rPr>
        <w:t>in teaching and learning</w:t>
      </w:r>
      <w:r w:rsidR="000541F5" w:rsidRPr="007607E6">
        <w:rPr>
          <w:rFonts w:cs="Times New Roman"/>
          <w:color w:val="000000" w:themeColor="text1"/>
          <w:szCs w:val="24"/>
        </w:rPr>
        <w:t xml:space="preserve">. </w:t>
      </w:r>
      <w:r w:rsidR="00125DAF" w:rsidRPr="007607E6">
        <w:rPr>
          <w:rFonts w:cs="Times New Roman"/>
          <w:color w:val="000000" w:themeColor="text1"/>
          <w:szCs w:val="24"/>
        </w:rPr>
        <w:t>In light of the findings, it is concluded that the early-exit model, as practiced in Ghana, is not yielding the desir</w:t>
      </w:r>
      <w:r w:rsidR="00FB2E24" w:rsidRPr="007607E6">
        <w:rPr>
          <w:rFonts w:cs="Times New Roman"/>
          <w:color w:val="000000" w:themeColor="text1"/>
          <w:szCs w:val="24"/>
        </w:rPr>
        <w:t xml:space="preserve">ed result, thus teachers resort </w:t>
      </w:r>
      <w:r w:rsidR="0098530F" w:rsidRPr="007607E6">
        <w:rPr>
          <w:rFonts w:cs="Times New Roman"/>
          <w:color w:val="000000" w:themeColor="text1"/>
          <w:szCs w:val="24"/>
        </w:rPr>
        <w:t xml:space="preserve">to </w:t>
      </w:r>
      <w:r w:rsidR="00FB2E24" w:rsidRPr="007607E6">
        <w:rPr>
          <w:rFonts w:cs="Times New Roman"/>
          <w:color w:val="000000" w:themeColor="text1"/>
          <w:szCs w:val="24"/>
        </w:rPr>
        <w:t xml:space="preserve">using </w:t>
      </w:r>
      <w:proofErr w:type="spellStart"/>
      <w:r w:rsidR="00FB2E24" w:rsidRPr="007607E6">
        <w:rPr>
          <w:rFonts w:cs="Times New Roman"/>
          <w:color w:val="000000" w:themeColor="text1"/>
          <w:szCs w:val="24"/>
        </w:rPr>
        <w:t>Twi</w:t>
      </w:r>
      <w:proofErr w:type="spellEnd"/>
      <w:r w:rsidR="00C5252D" w:rsidRPr="007607E6">
        <w:rPr>
          <w:rFonts w:cs="Times New Roman"/>
          <w:color w:val="000000" w:themeColor="text1"/>
          <w:szCs w:val="24"/>
        </w:rPr>
        <w:t xml:space="preserve"> as alternative means to facilitate learning.</w:t>
      </w:r>
    </w:p>
    <w:p w14:paraId="1556C26B" w14:textId="77777777" w:rsidR="00DA56A7" w:rsidRPr="007607E6" w:rsidRDefault="00DA56A7" w:rsidP="00DA56A7">
      <w:pPr>
        <w:spacing w:after="0"/>
        <w:jc w:val="both"/>
        <w:rPr>
          <w:rFonts w:cs="Times New Roman"/>
          <w:color w:val="000000" w:themeColor="text1"/>
          <w:szCs w:val="24"/>
        </w:rPr>
      </w:pPr>
    </w:p>
    <w:p w14:paraId="5A61906E" w14:textId="6AE19206" w:rsidR="002E6859" w:rsidRPr="007607E6" w:rsidRDefault="002E6859" w:rsidP="002E6859">
      <w:pPr>
        <w:jc w:val="both"/>
        <w:rPr>
          <w:rFonts w:cs="Times New Roman"/>
          <w:color w:val="000000" w:themeColor="text1"/>
          <w:szCs w:val="24"/>
        </w:rPr>
      </w:pPr>
      <w:r w:rsidRPr="007607E6">
        <w:rPr>
          <w:rFonts w:cs="Times New Roman"/>
          <w:b/>
          <w:color w:val="000000" w:themeColor="text1"/>
          <w:szCs w:val="24"/>
        </w:rPr>
        <w:t xml:space="preserve">Keywords: </w:t>
      </w:r>
      <w:r w:rsidRPr="007607E6">
        <w:rPr>
          <w:rFonts w:eastAsiaTheme="minorEastAsia" w:cs="Times New Roman"/>
          <w:noProof/>
          <w:color w:val="000000" w:themeColor="text1"/>
          <w:szCs w:val="24"/>
          <w:lang w:val="en-US"/>
        </w:rPr>
        <w:t xml:space="preserve">Ghanaian Language, Bilingual Education, Early-Exit, Late-Exit, </w:t>
      </w:r>
      <w:r w:rsidR="009418F0" w:rsidRPr="007607E6">
        <w:rPr>
          <w:rFonts w:eastAsiaTheme="minorEastAsia" w:cs="Times New Roman"/>
          <w:noProof/>
          <w:color w:val="000000" w:themeColor="text1"/>
          <w:szCs w:val="24"/>
          <w:lang w:val="en-US"/>
        </w:rPr>
        <w:t>Junior High Schools, Language in Education Policy.</w:t>
      </w:r>
    </w:p>
    <w:p w14:paraId="00DF730D" w14:textId="77777777" w:rsidR="00DC589A" w:rsidRPr="007607E6" w:rsidRDefault="002E6859" w:rsidP="002E6859">
      <w:pPr>
        <w:pStyle w:val="Heading1"/>
        <w:rPr>
          <w:rFonts w:cs="Times New Roman"/>
          <w:color w:val="000000" w:themeColor="text1"/>
          <w:szCs w:val="24"/>
        </w:rPr>
      </w:pPr>
      <w:r w:rsidRPr="007607E6">
        <w:rPr>
          <w:rFonts w:cs="Times New Roman"/>
          <w:color w:val="000000" w:themeColor="text1"/>
          <w:szCs w:val="24"/>
        </w:rPr>
        <w:t>Introduction</w:t>
      </w:r>
    </w:p>
    <w:p w14:paraId="074CFE17" w14:textId="06FC1930" w:rsidR="002E6859" w:rsidRPr="007607E6" w:rsidRDefault="00DC589A" w:rsidP="00DC589A">
      <w:pPr>
        <w:pStyle w:val="Heading2"/>
        <w:rPr>
          <w:rFonts w:cs="Times New Roman"/>
          <w:color w:val="000000" w:themeColor="text1"/>
          <w:szCs w:val="24"/>
        </w:rPr>
      </w:pPr>
      <w:r w:rsidRPr="007607E6">
        <w:rPr>
          <w:rFonts w:cs="Times New Roman"/>
          <w:color w:val="000000" w:themeColor="text1"/>
          <w:szCs w:val="24"/>
        </w:rPr>
        <w:t>Conceptualising Bilingual Education</w:t>
      </w:r>
      <w:r w:rsidR="002E6859" w:rsidRPr="007607E6">
        <w:rPr>
          <w:rFonts w:cs="Times New Roman"/>
          <w:color w:val="000000" w:themeColor="text1"/>
          <w:szCs w:val="24"/>
        </w:rPr>
        <w:t xml:space="preserve"> </w:t>
      </w:r>
    </w:p>
    <w:p w14:paraId="7806463F" w14:textId="0148639A" w:rsidR="00012891" w:rsidRPr="007607E6" w:rsidRDefault="00012891" w:rsidP="00012891">
      <w:pPr>
        <w:spacing w:line="240" w:lineRule="auto"/>
        <w:jc w:val="both"/>
        <w:rPr>
          <w:rFonts w:cs="Times New Roman"/>
          <w:color w:val="000000" w:themeColor="text1"/>
          <w:szCs w:val="24"/>
        </w:rPr>
      </w:pPr>
      <w:r w:rsidRPr="007607E6">
        <w:rPr>
          <w:rFonts w:cs="Times New Roman"/>
          <w:color w:val="000000" w:themeColor="text1"/>
          <w:szCs w:val="24"/>
        </w:rPr>
        <w:t xml:space="preserve">Bilingual education relates to language planning because it operates mainly in most bilingual and multilingual countries. It is, basically, a means of educating marginalised language groups in particular. Also, this form of education facilitates second language learning as it serves as a means of teaching language and content simultaneously. </w:t>
      </w:r>
    </w:p>
    <w:p w14:paraId="23C1D9B2" w14:textId="5902EDB5" w:rsidR="00012891" w:rsidRPr="007607E6" w:rsidRDefault="00A4467D" w:rsidP="00012891">
      <w:pPr>
        <w:spacing w:line="240" w:lineRule="auto"/>
        <w:jc w:val="both"/>
        <w:rPr>
          <w:rFonts w:cs="Times New Roman"/>
          <w:color w:val="000000" w:themeColor="text1"/>
          <w:szCs w:val="24"/>
        </w:rPr>
      </w:pPr>
      <w:r w:rsidRPr="007607E6">
        <w:rPr>
          <w:rFonts w:cs="Times New Roman"/>
          <w:color w:val="000000" w:themeColor="text1"/>
          <w:szCs w:val="24"/>
        </w:rPr>
        <w:tab/>
      </w:r>
      <w:r w:rsidR="00012891" w:rsidRPr="007607E6">
        <w:rPr>
          <w:rFonts w:cs="Times New Roman"/>
          <w:color w:val="000000" w:themeColor="text1"/>
          <w:szCs w:val="24"/>
        </w:rPr>
        <w:t>Conceptualising the term ‘bilingualism’ tends to be a difficult task for various scholars (</w:t>
      </w:r>
      <w:proofErr w:type="spellStart"/>
      <w:r w:rsidR="00012891" w:rsidRPr="007607E6">
        <w:rPr>
          <w:rFonts w:cs="Times New Roman"/>
          <w:color w:val="000000" w:themeColor="text1"/>
          <w:szCs w:val="24"/>
        </w:rPr>
        <w:t>Bourguet</w:t>
      </w:r>
      <w:proofErr w:type="spellEnd"/>
      <w:r w:rsidR="00012891" w:rsidRPr="007607E6">
        <w:rPr>
          <w:rFonts w:cs="Times New Roman"/>
          <w:color w:val="000000" w:themeColor="text1"/>
          <w:szCs w:val="24"/>
        </w:rPr>
        <w:t xml:space="preserve">, 2006). The rationale behind this opinion relates to the fact that there are four basic language skills one has to exhibit to be fully considered as a competent bilingual. These skills are listening, speaking, reading, and writing. This is why Bourget talks about the idea of ‘balanced bilingualism’. The term “balanced bilinguals”, as he asserts, refers to learners whose </w:t>
      </w:r>
      <w:r w:rsidR="00023813" w:rsidRPr="007607E6">
        <w:rPr>
          <w:rFonts w:cs="Times New Roman"/>
          <w:color w:val="000000" w:themeColor="text1"/>
          <w:szCs w:val="24"/>
        </w:rPr>
        <w:t>proficiency</w:t>
      </w:r>
      <w:r w:rsidR="00012891" w:rsidRPr="007607E6">
        <w:rPr>
          <w:rFonts w:cs="Times New Roman"/>
          <w:color w:val="000000" w:themeColor="text1"/>
          <w:szCs w:val="24"/>
        </w:rPr>
        <w:t xml:space="preserve"> in two languages are equally well developed. The term also refers to </w:t>
      </w:r>
      <w:proofErr w:type="spellStart"/>
      <w:r w:rsidR="00012891" w:rsidRPr="007607E6">
        <w:rPr>
          <w:rFonts w:cs="Times New Roman"/>
          <w:color w:val="000000" w:themeColor="text1"/>
          <w:szCs w:val="24"/>
        </w:rPr>
        <w:t>biliteracy</w:t>
      </w:r>
      <w:proofErr w:type="spellEnd"/>
      <w:r w:rsidR="00012891" w:rsidRPr="007607E6">
        <w:rPr>
          <w:rFonts w:cs="Times New Roman"/>
          <w:color w:val="000000" w:themeColor="text1"/>
          <w:szCs w:val="24"/>
        </w:rPr>
        <w:t xml:space="preserve"> which relates to one’s ability to exhibit proficiency in two languages in terms of reading and writing. To meet the requirements of being a balanced bilingual in practical terms, a learner must perfectly comprehend instruction in two languages and be able to excel in any other academic task in both languages. Another dimension of the definition offered by </w:t>
      </w:r>
      <w:proofErr w:type="spellStart"/>
      <w:r w:rsidR="00012891" w:rsidRPr="007607E6">
        <w:rPr>
          <w:rFonts w:cs="Times New Roman"/>
          <w:color w:val="000000" w:themeColor="text1"/>
          <w:szCs w:val="24"/>
        </w:rPr>
        <w:t>Krashen</w:t>
      </w:r>
      <w:proofErr w:type="spellEnd"/>
      <w:r w:rsidR="00012891" w:rsidRPr="007607E6">
        <w:rPr>
          <w:rFonts w:cs="Times New Roman"/>
          <w:color w:val="000000" w:themeColor="text1"/>
          <w:szCs w:val="24"/>
        </w:rPr>
        <w:t xml:space="preserve"> </w:t>
      </w:r>
      <w:r w:rsidR="002057B4" w:rsidRPr="007607E6">
        <w:rPr>
          <w:rFonts w:cs="Times New Roman"/>
          <w:color w:val="000000" w:themeColor="text1"/>
          <w:szCs w:val="24"/>
        </w:rPr>
        <w:t xml:space="preserve">and </w:t>
      </w:r>
      <w:proofErr w:type="spellStart"/>
      <w:r w:rsidR="002057B4" w:rsidRPr="007607E6">
        <w:rPr>
          <w:rFonts w:cs="Times New Roman"/>
          <w:color w:val="000000" w:themeColor="text1"/>
          <w:szCs w:val="24"/>
          <w:shd w:val="clear" w:color="auto" w:fill="FFFFFF"/>
        </w:rPr>
        <w:t>McField</w:t>
      </w:r>
      <w:proofErr w:type="spellEnd"/>
      <w:r w:rsidR="002057B4" w:rsidRPr="007607E6">
        <w:rPr>
          <w:rFonts w:cs="Times New Roman"/>
          <w:color w:val="000000" w:themeColor="text1"/>
          <w:szCs w:val="24"/>
        </w:rPr>
        <w:t xml:space="preserve"> </w:t>
      </w:r>
      <w:r w:rsidR="00012891" w:rsidRPr="007607E6">
        <w:rPr>
          <w:rFonts w:cs="Times New Roman"/>
          <w:color w:val="000000" w:themeColor="text1"/>
          <w:szCs w:val="24"/>
        </w:rPr>
        <w:t>(2005) views bilingualism as a way of using the child’s L1 to facilitate the learning of a foreign language. Instruction in the child’s L1 offers information, which makes the child comprehend a lesson as it is intr</w:t>
      </w:r>
      <w:r w:rsidR="00023813" w:rsidRPr="007607E6">
        <w:rPr>
          <w:rFonts w:cs="Times New Roman"/>
          <w:color w:val="000000" w:themeColor="text1"/>
          <w:szCs w:val="24"/>
        </w:rPr>
        <w:t xml:space="preserve">oduced in the foreign language. </w:t>
      </w:r>
      <w:r w:rsidR="00012891" w:rsidRPr="007607E6">
        <w:rPr>
          <w:rFonts w:cs="Times New Roman"/>
          <w:color w:val="000000" w:themeColor="text1"/>
          <w:szCs w:val="24"/>
        </w:rPr>
        <w:t>The acquisition of first-language literacy also speeds up the development of second-language literacy (</w:t>
      </w:r>
      <w:proofErr w:type="spellStart"/>
      <w:r w:rsidR="00012891" w:rsidRPr="007607E6">
        <w:rPr>
          <w:rFonts w:cs="Times New Roman"/>
          <w:color w:val="000000" w:themeColor="text1"/>
          <w:szCs w:val="24"/>
        </w:rPr>
        <w:t>Odlin</w:t>
      </w:r>
      <w:proofErr w:type="spellEnd"/>
      <w:r w:rsidR="00012891" w:rsidRPr="007607E6">
        <w:rPr>
          <w:rFonts w:cs="Times New Roman"/>
          <w:color w:val="000000" w:themeColor="text1"/>
          <w:szCs w:val="24"/>
        </w:rPr>
        <w:t>, 1989).</w:t>
      </w:r>
    </w:p>
    <w:p w14:paraId="520EACF1" w14:textId="5CF3DD27" w:rsidR="00012891" w:rsidRPr="007607E6" w:rsidRDefault="00012891" w:rsidP="00012891">
      <w:pPr>
        <w:spacing w:line="240" w:lineRule="auto"/>
        <w:jc w:val="both"/>
        <w:rPr>
          <w:rFonts w:cs="Times New Roman"/>
          <w:color w:val="000000" w:themeColor="text1"/>
          <w:szCs w:val="24"/>
        </w:rPr>
      </w:pPr>
      <w:r w:rsidRPr="007607E6">
        <w:rPr>
          <w:rFonts w:cs="Times New Roman"/>
          <w:color w:val="000000" w:themeColor="text1"/>
          <w:szCs w:val="24"/>
        </w:rPr>
        <w:lastRenderedPageBreak/>
        <w:t xml:space="preserve"> </w:t>
      </w:r>
      <w:r w:rsidR="00A4467D" w:rsidRPr="007607E6">
        <w:rPr>
          <w:rFonts w:cs="Times New Roman"/>
          <w:color w:val="000000" w:themeColor="text1"/>
          <w:szCs w:val="24"/>
        </w:rPr>
        <w:tab/>
      </w:r>
      <w:r w:rsidR="00023813" w:rsidRPr="007607E6">
        <w:rPr>
          <w:rFonts w:cs="Times New Roman"/>
          <w:color w:val="000000" w:themeColor="text1"/>
          <w:szCs w:val="24"/>
        </w:rPr>
        <w:t>In light of the above definitions</w:t>
      </w:r>
      <w:r w:rsidRPr="007607E6">
        <w:rPr>
          <w:rFonts w:cs="Times New Roman"/>
          <w:color w:val="000000" w:themeColor="text1"/>
          <w:szCs w:val="24"/>
        </w:rPr>
        <w:t xml:space="preserve">, bilingual education </w:t>
      </w:r>
      <w:r w:rsidR="00023813" w:rsidRPr="007607E6">
        <w:rPr>
          <w:rFonts w:cs="Times New Roman"/>
          <w:color w:val="000000" w:themeColor="text1"/>
          <w:szCs w:val="24"/>
        </w:rPr>
        <w:t>could simply be conceptualise as</w:t>
      </w:r>
      <w:r w:rsidRPr="007607E6">
        <w:rPr>
          <w:rFonts w:cs="Times New Roman"/>
          <w:color w:val="000000" w:themeColor="text1"/>
          <w:szCs w:val="24"/>
        </w:rPr>
        <w:t xml:space="preserve"> a system of education that offers learners enough instruction in their L1. This means that students in this kind of education pass through stages where they are taught the content subject in a language that is not foreign or in a language they are very familiar with. In transitional bilingual education, learning to read and write are mostly aided by instruction in learners’ L1 especially at the primary level of education. However, there is always a gradual transition into English-only instruction as learners graduate to JHS level. English or any other foreign language with official status in a given educational system is treated as a subject of study. Other content courses could be taught in English, but ideally, in the transitional model, the L1 of learners is often used in the early stages of education. </w:t>
      </w:r>
    </w:p>
    <w:p w14:paraId="4DF2769C" w14:textId="76F7CCBB" w:rsidR="00C53EF7" w:rsidRPr="007607E6" w:rsidRDefault="00C53EF7" w:rsidP="0012602B">
      <w:pPr>
        <w:pStyle w:val="Heading2"/>
        <w:rPr>
          <w:rFonts w:cs="Times New Roman"/>
          <w:color w:val="000000" w:themeColor="text1"/>
          <w:szCs w:val="24"/>
        </w:rPr>
      </w:pPr>
      <w:r w:rsidRPr="007607E6">
        <w:rPr>
          <w:rFonts w:cs="Times New Roman"/>
          <w:color w:val="000000" w:themeColor="text1"/>
          <w:szCs w:val="24"/>
        </w:rPr>
        <w:t>Bilingual Education in Ghana</w:t>
      </w:r>
    </w:p>
    <w:p w14:paraId="74056A57" w14:textId="5B9981AD" w:rsidR="00012891" w:rsidRPr="007607E6" w:rsidRDefault="00C53EF7" w:rsidP="00012891">
      <w:pPr>
        <w:spacing w:line="240" w:lineRule="auto"/>
        <w:jc w:val="both"/>
        <w:rPr>
          <w:rFonts w:cs="Times New Roman"/>
          <w:color w:val="000000" w:themeColor="text1"/>
          <w:szCs w:val="24"/>
        </w:rPr>
      </w:pPr>
      <w:r w:rsidRPr="007607E6">
        <w:rPr>
          <w:rFonts w:cs="Times New Roman"/>
          <w:color w:val="000000" w:themeColor="text1"/>
          <w:szCs w:val="24"/>
        </w:rPr>
        <w:t xml:space="preserve">In the Ghanaian educational system, </w:t>
      </w:r>
      <w:r w:rsidR="00B7610E" w:rsidRPr="007607E6">
        <w:rPr>
          <w:rFonts w:cs="Times New Roman"/>
          <w:color w:val="000000" w:themeColor="text1"/>
          <w:szCs w:val="24"/>
        </w:rPr>
        <w:t>transitional bilingual e</w:t>
      </w:r>
      <w:r w:rsidRPr="007607E6">
        <w:rPr>
          <w:rFonts w:cs="Times New Roman"/>
          <w:color w:val="000000" w:themeColor="text1"/>
          <w:szCs w:val="24"/>
        </w:rPr>
        <w:t xml:space="preserve">ducation has been practised since the days of the British colonial government. It </w:t>
      </w:r>
      <w:r w:rsidR="00012891" w:rsidRPr="007607E6">
        <w:rPr>
          <w:rFonts w:cs="Times New Roman"/>
          <w:color w:val="000000" w:themeColor="text1"/>
          <w:szCs w:val="24"/>
        </w:rPr>
        <w:t>consists of the early-exit and the late-exit bilingual education. Most African countries, including Ghana, practise tr</w:t>
      </w:r>
      <w:r w:rsidRPr="007607E6">
        <w:rPr>
          <w:rFonts w:cs="Times New Roman"/>
          <w:color w:val="000000" w:themeColor="text1"/>
          <w:szCs w:val="24"/>
        </w:rPr>
        <w:t xml:space="preserve">ansitional bilingual education. In this model of bilingual education, </w:t>
      </w:r>
      <w:r w:rsidR="00012891" w:rsidRPr="007607E6">
        <w:rPr>
          <w:rFonts w:cs="Times New Roman"/>
          <w:color w:val="000000" w:themeColor="text1"/>
          <w:szCs w:val="24"/>
        </w:rPr>
        <w:t xml:space="preserve">children are educated in their </w:t>
      </w:r>
      <w:r w:rsidR="00C17926" w:rsidRPr="007607E6">
        <w:rPr>
          <w:rFonts w:cs="Times New Roman"/>
          <w:color w:val="000000" w:themeColor="text1"/>
          <w:szCs w:val="24"/>
        </w:rPr>
        <w:t xml:space="preserve">mother </w:t>
      </w:r>
      <w:r w:rsidR="00012891" w:rsidRPr="007607E6">
        <w:rPr>
          <w:rFonts w:cs="Times New Roman"/>
          <w:color w:val="000000" w:themeColor="text1"/>
          <w:szCs w:val="24"/>
        </w:rPr>
        <w:t xml:space="preserve">language before they are thought to be sufficiently </w:t>
      </w:r>
      <w:r w:rsidR="00B7610E" w:rsidRPr="007607E6">
        <w:rPr>
          <w:rFonts w:cs="Times New Roman"/>
          <w:color w:val="000000" w:themeColor="text1"/>
          <w:szCs w:val="24"/>
        </w:rPr>
        <w:t>proficient</w:t>
      </w:r>
      <w:r w:rsidR="00012891" w:rsidRPr="007607E6">
        <w:rPr>
          <w:rFonts w:cs="Times New Roman"/>
          <w:color w:val="000000" w:themeColor="text1"/>
          <w:szCs w:val="24"/>
        </w:rPr>
        <w:t xml:space="preserve"> in the dominant language in order to progress in mainstream schooling. The purpose of this programme to assimilate, to slow down submersion, and to continuously promote majority language usage in class. Ultimately, it aims at lessening the use of the mother tongue of learners as instructional language as they ascends the academic ladder. </w:t>
      </w:r>
    </w:p>
    <w:p w14:paraId="0ECD6F30" w14:textId="0C9971B1" w:rsidR="00012891" w:rsidRPr="007607E6" w:rsidRDefault="00012891" w:rsidP="00012891">
      <w:pPr>
        <w:spacing w:line="240" w:lineRule="auto"/>
        <w:jc w:val="both"/>
        <w:rPr>
          <w:rFonts w:cs="Times New Roman"/>
          <w:color w:val="000000" w:themeColor="text1"/>
          <w:szCs w:val="24"/>
        </w:rPr>
      </w:pPr>
      <w:r w:rsidRPr="007607E6">
        <w:rPr>
          <w:rFonts w:cs="Times New Roman"/>
          <w:color w:val="000000" w:themeColor="text1"/>
          <w:szCs w:val="24"/>
        </w:rPr>
        <w:tab/>
      </w:r>
      <w:r w:rsidR="00C53EF7" w:rsidRPr="007607E6">
        <w:rPr>
          <w:rFonts w:cs="Times New Roman"/>
          <w:color w:val="000000" w:themeColor="text1"/>
          <w:szCs w:val="24"/>
        </w:rPr>
        <w:t>As mention earlier, t</w:t>
      </w:r>
      <w:r w:rsidRPr="007607E6">
        <w:rPr>
          <w:rFonts w:cs="Times New Roman"/>
          <w:color w:val="000000" w:themeColor="text1"/>
          <w:szCs w:val="24"/>
        </w:rPr>
        <w:t>he transitional mo</w:t>
      </w:r>
      <w:r w:rsidR="00C53EF7" w:rsidRPr="007607E6">
        <w:rPr>
          <w:rFonts w:cs="Times New Roman"/>
          <w:color w:val="000000" w:themeColor="text1"/>
          <w:szCs w:val="24"/>
        </w:rPr>
        <w:t xml:space="preserve">del of bilingual education comes </w:t>
      </w:r>
      <w:r w:rsidRPr="007607E6">
        <w:rPr>
          <w:rFonts w:cs="Times New Roman"/>
          <w:color w:val="000000" w:themeColor="text1"/>
          <w:szCs w:val="24"/>
        </w:rPr>
        <w:t>in the form of ‘early-exit’ where there is an early transition into English-based education approximately at the fourth grade, or the ‘late-exit’ model where native language instruction remains throughout elementary school to ensure the mastery of reading and content knowledge before transition (Ramirez, Pasta, Yuen, Billings, &amp; Ramey, 1991). On the contrary,</w:t>
      </w:r>
      <w:r w:rsidR="00C53EF7" w:rsidRPr="007607E6">
        <w:rPr>
          <w:rFonts w:cs="Times New Roman"/>
          <w:color w:val="000000" w:themeColor="text1"/>
          <w:szCs w:val="24"/>
        </w:rPr>
        <w:t xml:space="preserve"> there are other forms such as</w:t>
      </w:r>
      <w:r w:rsidRPr="007607E6">
        <w:rPr>
          <w:rFonts w:cs="Times New Roman"/>
          <w:color w:val="000000" w:themeColor="text1"/>
          <w:szCs w:val="24"/>
        </w:rPr>
        <w:t xml:space="preserve"> paired bilingual education </w:t>
      </w:r>
      <w:r w:rsidR="0012602B" w:rsidRPr="007607E6">
        <w:rPr>
          <w:rFonts w:cs="Times New Roman"/>
          <w:color w:val="000000" w:themeColor="text1"/>
          <w:szCs w:val="24"/>
        </w:rPr>
        <w:t xml:space="preserve">which </w:t>
      </w:r>
      <w:r w:rsidRPr="007607E6">
        <w:rPr>
          <w:rFonts w:cs="Times New Roman"/>
          <w:color w:val="000000" w:themeColor="text1"/>
          <w:szCs w:val="24"/>
        </w:rPr>
        <w:t>offers learners the opportunity to have lessons in both native and foreign language at different periods within a day. While the former allows about two years of instruction in the mother tongue of learners, the latter allows 40% of instruction in the mother language and the rest in a foreign language till the 6</w:t>
      </w:r>
      <w:r w:rsidRPr="007607E6">
        <w:rPr>
          <w:rFonts w:cs="Times New Roman"/>
          <w:color w:val="000000" w:themeColor="text1"/>
          <w:szCs w:val="24"/>
          <w:vertAlign w:val="superscript"/>
        </w:rPr>
        <w:t xml:space="preserve">th </w:t>
      </w:r>
      <w:r w:rsidR="0012602B" w:rsidRPr="007607E6">
        <w:rPr>
          <w:rFonts w:cs="Times New Roman"/>
          <w:color w:val="000000" w:themeColor="text1"/>
          <w:szCs w:val="24"/>
        </w:rPr>
        <w:t>grade. Ultimately,</w:t>
      </w:r>
      <w:r w:rsidRPr="007607E6">
        <w:rPr>
          <w:rFonts w:cs="Times New Roman"/>
          <w:color w:val="000000" w:themeColor="text1"/>
          <w:szCs w:val="24"/>
        </w:rPr>
        <w:t xml:space="preserve"> teachers operating under this system of schooling must be bilinguals for the model to be successful. Usually, these bilinguals may also work as special assistance for teachers who need help in order to deal with issues of language barrier in the classroom.</w:t>
      </w:r>
    </w:p>
    <w:p w14:paraId="49A46335" w14:textId="226EF02C" w:rsidR="00023813" w:rsidRPr="007607E6" w:rsidRDefault="00012891" w:rsidP="00023813">
      <w:pPr>
        <w:spacing w:line="240" w:lineRule="auto"/>
        <w:jc w:val="both"/>
        <w:rPr>
          <w:rFonts w:cs="Times New Roman"/>
          <w:color w:val="000000" w:themeColor="text1"/>
          <w:szCs w:val="24"/>
        </w:rPr>
      </w:pPr>
      <w:r w:rsidRPr="007607E6">
        <w:rPr>
          <w:rFonts w:cs="Times New Roman"/>
          <w:color w:val="000000" w:themeColor="text1"/>
          <w:szCs w:val="24"/>
        </w:rPr>
        <w:tab/>
      </w:r>
      <w:r w:rsidR="0012602B" w:rsidRPr="007607E6">
        <w:rPr>
          <w:rFonts w:cs="Times New Roman"/>
          <w:color w:val="000000" w:themeColor="text1"/>
          <w:szCs w:val="24"/>
        </w:rPr>
        <w:t>Generally</w:t>
      </w:r>
      <w:r w:rsidRPr="007607E6">
        <w:rPr>
          <w:rFonts w:cs="Times New Roman"/>
          <w:color w:val="000000" w:themeColor="text1"/>
          <w:szCs w:val="24"/>
        </w:rPr>
        <w:t>, transfer of knowle</w:t>
      </w:r>
      <w:r w:rsidR="00B45BDF" w:rsidRPr="007607E6">
        <w:rPr>
          <w:rFonts w:cs="Times New Roman"/>
          <w:color w:val="000000" w:themeColor="text1"/>
          <w:szCs w:val="24"/>
        </w:rPr>
        <w:t>dge has been the major hypothesi</w:t>
      </w:r>
      <w:r w:rsidRPr="007607E6">
        <w:rPr>
          <w:rFonts w:cs="Times New Roman"/>
          <w:color w:val="000000" w:themeColor="text1"/>
          <w:szCs w:val="24"/>
        </w:rPr>
        <w:t>s often tested in studies relating to bilingual education. Most studies on bilingual education highly recommend content teaching in language courses. With respect to students’ academic performance, bilingual education proves to be one of the most effective means of child development. Nonetheless, achieving excellence in education is also contingent on another variable; second language competency. It is therefore not surprising that when students’ performance in the second language does not meet the requisite standards, they may be affected adversely, espec</w:t>
      </w:r>
      <w:r w:rsidR="00582F3A" w:rsidRPr="007607E6">
        <w:rPr>
          <w:rFonts w:cs="Times New Roman"/>
          <w:color w:val="000000" w:themeColor="text1"/>
          <w:szCs w:val="24"/>
        </w:rPr>
        <w:t>ially in non-language subjects.</w:t>
      </w:r>
    </w:p>
    <w:p w14:paraId="6568C05B" w14:textId="12031A40" w:rsidR="00FE7486" w:rsidRPr="007607E6" w:rsidRDefault="00023813" w:rsidP="00023813">
      <w:pPr>
        <w:spacing w:line="240" w:lineRule="auto"/>
        <w:jc w:val="both"/>
        <w:rPr>
          <w:rFonts w:cs="Times New Roman"/>
          <w:color w:val="000000" w:themeColor="text1"/>
          <w:szCs w:val="24"/>
        </w:rPr>
      </w:pPr>
      <w:r w:rsidRPr="007607E6">
        <w:rPr>
          <w:rFonts w:cs="Times New Roman"/>
          <w:color w:val="000000" w:themeColor="text1"/>
          <w:szCs w:val="24"/>
        </w:rPr>
        <w:tab/>
      </w:r>
      <w:r w:rsidR="0012602B" w:rsidRPr="007607E6">
        <w:rPr>
          <w:rFonts w:cs="Times New Roman"/>
          <w:color w:val="000000" w:themeColor="text1"/>
          <w:kern w:val="24"/>
          <w:szCs w:val="24"/>
        </w:rPr>
        <w:t>Currently, the early-exit transitional model of bilingual education has been legitimised in the Ghanaian educational system</w:t>
      </w:r>
      <w:r w:rsidR="00FE7486" w:rsidRPr="007607E6">
        <w:rPr>
          <w:rFonts w:cs="Times New Roman"/>
          <w:color w:val="000000" w:themeColor="text1"/>
          <w:kern w:val="24"/>
          <w:szCs w:val="24"/>
        </w:rPr>
        <w:t xml:space="preserve">. </w:t>
      </w:r>
      <w:r w:rsidR="0012602B" w:rsidRPr="007607E6">
        <w:rPr>
          <w:rFonts w:cs="Times New Roman"/>
          <w:color w:val="000000" w:themeColor="text1"/>
          <w:kern w:val="24"/>
          <w:szCs w:val="24"/>
        </w:rPr>
        <w:t>Given the nature</w:t>
      </w:r>
      <w:r w:rsidR="00F834A0" w:rsidRPr="007607E6">
        <w:rPr>
          <w:rFonts w:cs="Times New Roman"/>
          <w:color w:val="000000" w:themeColor="text1"/>
          <w:kern w:val="24"/>
          <w:szCs w:val="24"/>
        </w:rPr>
        <w:t xml:space="preserve"> of this</w:t>
      </w:r>
      <w:r w:rsidR="0012602B" w:rsidRPr="007607E6">
        <w:rPr>
          <w:rFonts w:cs="Times New Roman"/>
          <w:color w:val="000000" w:themeColor="text1"/>
          <w:kern w:val="24"/>
          <w:szCs w:val="24"/>
        </w:rPr>
        <w:t xml:space="preserve"> model, it is mandatory </w:t>
      </w:r>
      <w:r w:rsidR="00F834A0" w:rsidRPr="007607E6">
        <w:rPr>
          <w:rFonts w:cs="Times New Roman"/>
          <w:color w:val="000000" w:themeColor="text1"/>
          <w:kern w:val="24"/>
          <w:szCs w:val="24"/>
        </w:rPr>
        <w:t>that Ghanaian languages</w:t>
      </w:r>
      <w:r w:rsidR="00FE7486" w:rsidRPr="007607E6">
        <w:rPr>
          <w:rFonts w:cs="Times New Roman"/>
          <w:color w:val="000000" w:themeColor="text1"/>
          <w:kern w:val="24"/>
          <w:szCs w:val="24"/>
        </w:rPr>
        <w:t xml:space="preserve"> be used at the lower level of primary education (P1</w:t>
      </w:r>
      <w:r w:rsidR="00FE7486" w:rsidRPr="007607E6">
        <w:rPr>
          <w:rFonts w:cs="Times New Roman"/>
          <w:color w:val="000000" w:themeColor="text1"/>
          <w:kern w:val="24"/>
          <w:szCs w:val="24"/>
        </w:rPr>
        <w:fldChar w:fldCharType="begin"/>
      </w:r>
      <w:r w:rsidR="00FE7486" w:rsidRPr="007607E6">
        <w:rPr>
          <w:rFonts w:cs="Times New Roman"/>
          <w:color w:val="000000" w:themeColor="text1"/>
          <w:szCs w:val="24"/>
        </w:rPr>
        <w:instrText xml:space="preserve"> XE "</w:instrText>
      </w:r>
      <w:r w:rsidR="00FE7486" w:rsidRPr="007607E6">
        <w:rPr>
          <w:rFonts w:cs="Times New Roman"/>
          <w:color w:val="000000" w:themeColor="text1"/>
          <w:kern w:val="24"/>
          <w:szCs w:val="24"/>
        </w:rPr>
        <w:instrText>P1:</w:instrText>
      </w:r>
      <w:r w:rsidR="00FE7486" w:rsidRPr="007607E6">
        <w:rPr>
          <w:rFonts w:cs="Times New Roman"/>
          <w:color w:val="000000" w:themeColor="text1"/>
          <w:szCs w:val="24"/>
          <w:lang w:val="en-US"/>
        </w:rPr>
        <w:instrText>Primary</w:instrText>
      </w:r>
      <w:r w:rsidR="00FE7486" w:rsidRPr="007607E6">
        <w:rPr>
          <w:rFonts w:cs="Times New Roman"/>
          <w:color w:val="000000" w:themeColor="text1"/>
          <w:szCs w:val="24"/>
        </w:rPr>
        <w:instrText xml:space="preserve">" </w:instrText>
      </w:r>
      <w:r w:rsidR="00FE7486" w:rsidRPr="007607E6">
        <w:rPr>
          <w:rFonts w:cs="Times New Roman"/>
          <w:color w:val="000000" w:themeColor="text1"/>
          <w:kern w:val="24"/>
          <w:szCs w:val="24"/>
        </w:rPr>
        <w:fldChar w:fldCharType="end"/>
      </w:r>
      <w:r w:rsidR="00FE7486" w:rsidRPr="007607E6">
        <w:rPr>
          <w:rFonts w:cs="Times New Roman"/>
          <w:color w:val="000000" w:themeColor="text1"/>
          <w:kern w:val="24"/>
          <w:szCs w:val="24"/>
        </w:rPr>
        <w:t>-P3) and English language from the upper level of primary education</w:t>
      </w:r>
      <w:r w:rsidR="009F54D1" w:rsidRPr="007607E6">
        <w:rPr>
          <w:rFonts w:cs="Times New Roman"/>
          <w:color w:val="000000" w:themeColor="text1"/>
          <w:kern w:val="24"/>
          <w:szCs w:val="24"/>
        </w:rPr>
        <w:t xml:space="preserve"> (P4-P6</w:t>
      </w:r>
      <w:r w:rsidR="00273C8E" w:rsidRPr="007607E6">
        <w:rPr>
          <w:rFonts w:cs="Times New Roman"/>
          <w:color w:val="000000" w:themeColor="text1"/>
          <w:kern w:val="24"/>
          <w:szCs w:val="24"/>
        </w:rPr>
        <w:t>) to</w:t>
      </w:r>
      <w:r w:rsidR="00FE7486" w:rsidRPr="007607E6">
        <w:rPr>
          <w:rFonts w:cs="Times New Roman"/>
          <w:color w:val="000000" w:themeColor="text1"/>
          <w:kern w:val="24"/>
          <w:szCs w:val="24"/>
        </w:rPr>
        <w:t xml:space="preserve"> the tertiary level (</w:t>
      </w:r>
      <w:proofErr w:type="spellStart"/>
      <w:r w:rsidR="00FE7486" w:rsidRPr="007607E6">
        <w:rPr>
          <w:rFonts w:cs="Times New Roman"/>
          <w:color w:val="000000" w:themeColor="text1"/>
          <w:kern w:val="24"/>
          <w:szCs w:val="24"/>
        </w:rPr>
        <w:t>Anyidoho</w:t>
      </w:r>
      <w:proofErr w:type="spellEnd"/>
      <w:r w:rsidR="00FE7486" w:rsidRPr="007607E6">
        <w:rPr>
          <w:rFonts w:cs="Times New Roman"/>
          <w:color w:val="000000" w:themeColor="text1"/>
          <w:kern w:val="24"/>
          <w:szCs w:val="24"/>
        </w:rPr>
        <w:t xml:space="preserve">, 2018). However, </w:t>
      </w:r>
      <w:r w:rsidR="007F7A94" w:rsidRPr="007607E6">
        <w:rPr>
          <w:rFonts w:cs="Times New Roman"/>
          <w:color w:val="000000" w:themeColor="text1"/>
          <w:kern w:val="24"/>
          <w:szCs w:val="24"/>
        </w:rPr>
        <w:t xml:space="preserve">from a </w:t>
      </w:r>
      <w:r w:rsidR="00FE7486" w:rsidRPr="007607E6">
        <w:rPr>
          <w:rFonts w:cs="Times New Roman"/>
          <w:color w:val="000000" w:themeColor="text1"/>
          <w:kern w:val="24"/>
          <w:szCs w:val="24"/>
        </w:rPr>
        <w:t>close observation</w:t>
      </w:r>
      <w:r w:rsidR="00250CCE" w:rsidRPr="007607E6">
        <w:rPr>
          <w:rFonts w:cs="Times New Roman"/>
          <w:color w:val="000000" w:themeColor="text1"/>
          <w:kern w:val="24"/>
          <w:szCs w:val="24"/>
        </w:rPr>
        <w:t>s</w:t>
      </w:r>
      <w:r w:rsidR="00FE7486" w:rsidRPr="007607E6">
        <w:rPr>
          <w:rFonts w:cs="Times New Roman"/>
          <w:color w:val="000000" w:themeColor="text1"/>
          <w:kern w:val="24"/>
          <w:szCs w:val="24"/>
        </w:rPr>
        <w:t xml:space="preserve"> in some Junior High Schools</w:t>
      </w:r>
      <w:r w:rsidR="003C13A4" w:rsidRPr="007607E6">
        <w:rPr>
          <w:rFonts w:cs="Times New Roman"/>
          <w:color w:val="000000" w:themeColor="text1"/>
          <w:kern w:val="24"/>
          <w:szCs w:val="24"/>
        </w:rPr>
        <w:t xml:space="preserve"> (JHS)</w:t>
      </w:r>
      <w:r w:rsidR="007F7A94" w:rsidRPr="007607E6">
        <w:rPr>
          <w:rFonts w:cs="Times New Roman"/>
          <w:color w:val="000000" w:themeColor="text1"/>
          <w:kern w:val="24"/>
          <w:szCs w:val="24"/>
        </w:rPr>
        <w:t xml:space="preserve"> in the </w:t>
      </w:r>
      <w:proofErr w:type="spellStart"/>
      <w:r w:rsidR="007F7A94" w:rsidRPr="007607E6">
        <w:rPr>
          <w:rFonts w:cs="Times New Roman"/>
          <w:color w:val="000000" w:themeColor="text1"/>
          <w:kern w:val="24"/>
          <w:szCs w:val="24"/>
        </w:rPr>
        <w:t>Sunyani</w:t>
      </w:r>
      <w:proofErr w:type="spellEnd"/>
      <w:r w:rsidR="007F7A94" w:rsidRPr="007607E6">
        <w:rPr>
          <w:rFonts w:cs="Times New Roman"/>
          <w:color w:val="000000" w:themeColor="text1"/>
          <w:kern w:val="24"/>
          <w:szCs w:val="24"/>
        </w:rPr>
        <w:t xml:space="preserve"> West District, it appears </w:t>
      </w:r>
      <w:r w:rsidR="00FE7486" w:rsidRPr="007607E6">
        <w:rPr>
          <w:rFonts w:cs="Times New Roman"/>
          <w:color w:val="000000" w:themeColor="text1"/>
          <w:kern w:val="24"/>
          <w:szCs w:val="24"/>
        </w:rPr>
        <w:t>that most of the teachers</w:t>
      </w:r>
      <w:r w:rsidR="00250CCE" w:rsidRPr="007607E6">
        <w:rPr>
          <w:rFonts w:cs="Times New Roman"/>
          <w:color w:val="000000" w:themeColor="text1"/>
          <w:kern w:val="24"/>
          <w:szCs w:val="24"/>
        </w:rPr>
        <w:t xml:space="preserve"> do not comply with </w:t>
      </w:r>
      <w:r w:rsidR="0012602B" w:rsidRPr="007607E6">
        <w:rPr>
          <w:rFonts w:cs="Times New Roman"/>
          <w:color w:val="000000" w:themeColor="text1"/>
          <w:kern w:val="24"/>
          <w:szCs w:val="24"/>
        </w:rPr>
        <w:t xml:space="preserve">the implementation plan of the early-exit model of bilingual education as required by </w:t>
      </w:r>
      <w:r w:rsidR="00FE7486" w:rsidRPr="007607E6">
        <w:rPr>
          <w:rFonts w:cs="Times New Roman"/>
          <w:color w:val="000000" w:themeColor="text1"/>
          <w:kern w:val="24"/>
          <w:szCs w:val="24"/>
        </w:rPr>
        <w:t xml:space="preserve">Language in Education policy of Ghana. </w:t>
      </w:r>
      <w:r w:rsidR="007F7A94" w:rsidRPr="007607E6">
        <w:rPr>
          <w:rFonts w:cs="Times New Roman"/>
          <w:color w:val="000000" w:themeColor="text1"/>
          <w:kern w:val="24"/>
          <w:szCs w:val="24"/>
        </w:rPr>
        <w:t xml:space="preserve">The situation is not peculiar to the aforementioned schools only. </w:t>
      </w:r>
      <w:r w:rsidR="0012602B" w:rsidRPr="007607E6">
        <w:rPr>
          <w:rFonts w:cs="Times New Roman"/>
          <w:color w:val="000000" w:themeColor="text1"/>
          <w:kern w:val="24"/>
          <w:szCs w:val="24"/>
        </w:rPr>
        <w:t xml:space="preserve">Evidence from the </w:t>
      </w:r>
      <w:r w:rsidR="0012602B" w:rsidRPr="007607E6">
        <w:rPr>
          <w:rFonts w:cs="Times New Roman"/>
          <w:color w:val="000000" w:themeColor="text1"/>
          <w:kern w:val="24"/>
          <w:szCs w:val="24"/>
        </w:rPr>
        <w:lastRenderedPageBreak/>
        <w:t xml:space="preserve">reviewed literature </w:t>
      </w:r>
      <w:r w:rsidR="007F7A94" w:rsidRPr="007607E6">
        <w:rPr>
          <w:rFonts w:cs="Times New Roman"/>
          <w:color w:val="000000" w:themeColor="text1"/>
          <w:kern w:val="24"/>
          <w:szCs w:val="24"/>
        </w:rPr>
        <w:t>also suggest that most teachers in Ghana</w:t>
      </w:r>
      <w:r w:rsidR="0012602B" w:rsidRPr="007607E6">
        <w:rPr>
          <w:rFonts w:cs="Times New Roman"/>
          <w:color w:val="000000" w:themeColor="text1"/>
          <w:kern w:val="24"/>
          <w:szCs w:val="24"/>
        </w:rPr>
        <w:t xml:space="preserve"> keep using Ghana</w:t>
      </w:r>
      <w:r w:rsidR="00F834A0" w:rsidRPr="007607E6">
        <w:rPr>
          <w:rFonts w:cs="Times New Roman"/>
          <w:color w:val="000000" w:themeColor="text1"/>
          <w:kern w:val="24"/>
          <w:szCs w:val="24"/>
        </w:rPr>
        <w:t>ian language as the language of in</w:t>
      </w:r>
      <w:r w:rsidR="00F26F0A" w:rsidRPr="007607E6">
        <w:rPr>
          <w:rFonts w:cs="Times New Roman"/>
          <w:color w:val="000000" w:themeColor="text1"/>
          <w:kern w:val="24"/>
          <w:szCs w:val="24"/>
        </w:rPr>
        <w:t>struction even at the JHS level despite the clearly laid down plan for implementation.</w:t>
      </w:r>
      <w:r w:rsidR="00AC5DF3" w:rsidRPr="007607E6">
        <w:rPr>
          <w:rFonts w:cs="Times New Roman"/>
          <w:color w:val="000000" w:themeColor="text1"/>
          <w:kern w:val="24"/>
          <w:szCs w:val="24"/>
        </w:rPr>
        <w:t xml:space="preserve"> </w:t>
      </w:r>
      <w:r w:rsidR="00FE7486" w:rsidRPr="007607E6">
        <w:rPr>
          <w:rFonts w:cs="Times New Roman"/>
          <w:color w:val="000000" w:themeColor="text1"/>
          <w:kern w:val="24"/>
          <w:szCs w:val="24"/>
        </w:rPr>
        <w:t>Most of the studies available focus m</w:t>
      </w:r>
      <w:r w:rsidR="00250CCE" w:rsidRPr="007607E6">
        <w:rPr>
          <w:rFonts w:cs="Times New Roman"/>
          <w:color w:val="000000" w:themeColor="text1"/>
          <w:kern w:val="24"/>
          <w:szCs w:val="24"/>
        </w:rPr>
        <w:t>ainly on evaluating the English-</w:t>
      </w:r>
      <w:r w:rsidR="00FE7486" w:rsidRPr="007607E6">
        <w:rPr>
          <w:rFonts w:cs="Times New Roman"/>
          <w:color w:val="000000" w:themeColor="text1"/>
          <w:kern w:val="24"/>
          <w:szCs w:val="24"/>
        </w:rPr>
        <w:t xml:space="preserve">only policy implementation without delving into the rationale behind the use of Ghanaian languages and its corresponding consequences. For instance, </w:t>
      </w:r>
      <w:proofErr w:type="spellStart"/>
      <w:r w:rsidR="00FE7486" w:rsidRPr="007607E6">
        <w:rPr>
          <w:rFonts w:cs="Times New Roman"/>
          <w:color w:val="000000" w:themeColor="text1"/>
          <w:kern w:val="24"/>
          <w:szCs w:val="24"/>
        </w:rPr>
        <w:t>Amoah</w:t>
      </w:r>
      <w:proofErr w:type="spellEnd"/>
      <w:r w:rsidR="00FE7486" w:rsidRPr="007607E6">
        <w:rPr>
          <w:rFonts w:cs="Times New Roman"/>
          <w:color w:val="000000" w:themeColor="text1"/>
          <w:kern w:val="24"/>
          <w:szCs w:val="24"/>
        </w:rPr>
        <w:t xml:space="preserve"> (2019) evaluated the use of English language as L</w:t>
      </w:r>
      <w:r w:rsidR="00141234" w:rsidRPr="007607E6">
        <w:rPr>
          <w:rFonts w:cs="Times New Roman"/>
          <w:color w:val="000000" w:themeColor="text1"/>
          <w:kern w:val="24"/>
          <w:szCs w:val="24"/>
        </w:rPr>
        <w:t xml:space="preserve">OI in </w:t>
      </w:r>
      <w:proofErr w:type="spellStart"/>
      <w:r w:rsidR="00141234" w:rsidRPr="007607E6">
        <w:rPr>
          <w:rFonts w:cs="Times New Roman"/>
          <w:color w:val="000000" w:themeColor="text1"/>
          <w:kern w:val="24"/>
          <w:szCs w:val="24"/>
        </w:rPr>
        <w:t>Asafo</w:t>
      </w:r>
      <w:proofErr w:type="spellEnd"/>
      <w:r w:rsidR="00141234" w:rsidRPr="007607E6">
        <w:rPr>
          <w:rFonts w:cs="Times New Roman"/>
          <w:color w:val="000000" w:themeColor="text1"/>
          <w:kern w:val="24"/>
          <w:szCs w:val="24"/>
        </w:rPr>
        <w:t xml:space="preserve"> Catholic JHS in </w:t>
      </w:r>
      <w:proofErr w:type="spellStart"/>
      <w:r w:rsidR="00FE7486" w:rsidRPr="007607E6">
        <w:rPr>
          <w:rFonts w:cs="Times New Roman"/>
          <w:color w:val="000000" w:themeColor="text1"/>
          <w:kern w:val="24"/>
          <w:szCs w:val="24"/>
        </w:rPr>
        <w:t>Sefwi</w:t>
      </w:r>
      <w:proofErr w:type="spellEnd"/>
      <w:r w:rsidR="00FE7486" w:rsidRPr="007607E6">
        <w:rPr>
          <w:rFonts w:cs="Times New Roman"/>
          <w:color w:val="000000" w:themeColor="text1"/>
          <w:kern w:val="24"/>
          <w:szCs w:val="24"/>
        </w:rPr>
        <w:t xml:space="preserve">, </w:t>
      </w:r>
      <w:r w:rsidR="00141234" w:rsidRPr="007607E6">
        <w:rPr>
          <w:rFonts w:cs="Times New Roman"/>
          <w:color w:val="000000" w:themeColor="text1"/>
          <w:kern w:val="24"/>
          <w:szCs w:val="24"/>
        </w:rPr>
        <w:t>Western North r</w:t>
      </w:r>
      <w:r w:rsidR="00FE7486" w:rsidRPr="007607E6">
        <w:rPr>
          <w:rFonts w:cs="Times New Roman"/>
          <w:color w:val="000000" w:themeColor="text1"/>
          <w:kern w:val="24"/>
          <w:szCs w:val="24"/>
        </w:rPr>
        <w:t>egion. Out of his assessment of the policy implementation, he found that teachers do not comply with the implementation plan of the language policy. It was revealed that using English as the LOI</w:t>
      </w:r>
      <w:r w:rsidR="00534B70" w:rsidRPr="007607E6">
        <w:rPr>
          <w:rFonts w:cs="Times New Roman"/>
          <w:color w:val="000000" w:themeColor="text1"/>
          <w:kern w:val="24"/>
          <w:szCs w:val="24"/>
        </w:rPr>
        <w:t xml:space="preserve"> at the JHS level</w:t>
      </w:r>
      <w:r w:rsidR="00FE7486" w:rsidRPr="007607E6">
        <w:rPr>
          <w:rFonts w:cs="Times New Roman"/>
          <w:color w:val="000000" w:themeColor="text1"/>
          <w:kern w:val="24"/>
          <w:szCs w:val="24"/>
        </w:rPr>
        <w:t xml:space="preserve"> was rare in most lessons. This substantiates</w:t>
      </w:r>
      <w:r w:rsidR="00250CCE" w:rsidRPr="007607E6">
        <w:rPr>
          <w:rFonts w:cs="Times New Roman"/>
          <w:color w:val="000000" w:themeColor="text1"/>
          <w:kern w:val="24"/>
          <w:szCs w:val="24"/>
        </w:rPr>
        <w:t xml:space="preserve"> the fact</w:t>
      </w:r>
      <w:r w:rsidR="00FE7486" w:rsidRPr="007607E6">
        <w:rPr>
          <w:rFonts w:cs="Times New Roman"/>
          <w:color w:val="000000" w:themeColor="text1"/>
          <w:kern w:val="24"/>
          <w:szCs w:val="24"/>
        </w:rPr>
        <w:t xml:space="preserve"> that </w:t>
      </w:r>
      <w:r w:rsidR="003C13A4" w:rsidRPr="007607E6">
        <w:rPr>
          <w:rFonts w:cs="Times New Roman"/>
          <w:color w:val="000000" w:themeColor="text1"/>
          <w:kern w:val="24"/>
          <w:szCs w:val="24"/>
        </w:rPr>
        <w:t>teachers in most JHSs</w:t>
      </w:r>
      <w:r w:rsidR="00250CCE" w:rsidRPr="007607E6">
        <w:rPr>
          <w:rFonts w:cs="Times New Roman"/>
          <w:color w:val="000000" w:themeColor="text1"/>
          <w:kern w:val="24"/>
          <w:szCs w:val="24"/>
        </w:rPr>
        <w:t xml:space="preserve"> use the native languages as instructional language as </w:t>
      </w:r>
      <w:r w:rsidR="00FE7486" w:rsidRPr="007607E6">
        <w:rPr>
          <w:rFonts w:cs="Times New Roman"/>
          <w:color w:val="000000" w:themeColor="text1"/>
          <w:kern w:val="24"/>
          <w:szCs w:val="24"/>
        </w:rPr>
        <w:t>against what the policy stipulates</w:t>
      </w:r>
      <w:r w:rsidR="00250CCE" w:rsidRPr="007607E6">
        <w:rPr>
          <w:rFonts w:cs="Times New Roman"/>
          <w:color w:val="000000" w:themeColor="text1"/>
          <w:kern w:val="24"/>
          <w:szCs w:val="24"/>
        </w:rPr>
        <w:t>.</w:t>
      </w:r>
      <w:r w:rsidR="00FE7486" w:rsidRPr="007607E6">
        <w:rPr>
          <w:rFonts w:cs="Times New Roman"/>
          <w:color w:val="000000" w:themeColor="text1"/>
          <w:kern w:val="24"/>
          <w:szCs w:val="24"/>
        </w:rPr>
        <w:t xml:space="preserve"> Similarly, </w:t>
      </w:r>
      <w:proofErr w:type="spellStart"/>
      <w:r w:rsidR="00FE7486" w:rsidRPr="007607E6">
        <w:rPr>
          <w:rFonts w:cs="Times New Roman"/>
          <w:color w:val="000000" w:themeColor="text1"/>
          <w:kern w:val="24"/>
          <w:szCs w:val="24"/>
        </w:rPr>
        <w:t>Amoah</w:t>
      </w:r>
      <w:proofErr w:type="spellEnd"/>
      <w:r w:rsidR="00FE7486" w:rsidRPr="007607E6">
        <w:rPr>
          <w:rFonts w:cs="Times New Roman"/>
          <w:color w:val="000000" w:themeColor="text1"/>
          <w:kern w:val="24"/>
          <w:szCs w:val="24"/>
        </w:rPr>
        <w:t xml:space="preserve"> (2019) investigated the use of English in public schools in the </w:t>
      </w:r>
      <w:proofErr w:type="spellStart"/>
      <w:r w:rsidR="00FE7486" w:rsidRPr="007607E6">
        <w:rPr>
          <w:rFonts w:cs="Times New Roman"/>
          <w:color w:val="000000" w:themeColor="text1"/>
          <w:kern w:val="24"/>
          <w:szCs w:val="24"/>
        </w:rPr>
        <w:t>Gomoa</w:t>
      </w:r>
      <w:proofErr w:type="spellEnd"/>
      <w:r w:rsidR="003C13A4" w:rsidRPr="007607E6">
        <w:rPr>
          <w:rFonts w:cs="Times New Roman"/>
          <w:color w:val="000000" w:themeColor="text1"/>
          <w:kern w:val="24"/>
          <w:szCs w:val="24"/>
        </w:rPr>
        <w:t xml:space="preserve"> East District, </w:t>
      </w:r>
      <w:r w:rsidR="007B327E" w:rsidRPr="007607E6">
        <w:rPr>
          <w:rFonts w:cs="Times New Roman"/>
          <w:color w:val="000000" w:themeColor="text1"/>
          <w:kern w:val="24"/>
          <w:szCs w:val="24"/>
        </w:rPr>
        <w:t>Central r</w:t>
      </w:r>
      <w:r w:rsidR="00FE7486" w:rsidRPr="007607E6">
        <w:rPr>
          <w:rFonts w:cs="Times New Roman"/>
          <w:color w:val="000000" w:themeColor="text1"/>
          <w:kern w:val="24"/>
          <w:szCs w:val="24"/>
        </w:rPr>
        <w:t>egion of Ghana. In his investigation, he also reite</w:t>
      </w:r>
      <w:r w:rsidR="00250CCE" w:rsidRPr="007607E6">
        <w:rPr>
          <w:rFonts w:cs="Times New Roman"/>
          <w:color w:val="000000" w:themeColor="text1"/>
          <w:kern w:val="24"/>
          <w:szCs w:val="24"/>
        </w:rPr>
        <w:t>rated the fact that the English-</w:t>
      </w:r>
      <w:r w:rsidR="00FE7486" w:rsidRPr="007607E6">
        <w:rPr>
          <w:rFonts w:cs="Times New Roman"/>
          <w:color w:val="000000" w:themeColor="text1"/>
          <w:kern w:val="24"/>
          <w:szCs w:val="24"/>
        </w:rPr>
        <w:t xml:space="preserve">only policy is not being adhered to as </w:t>
      </w:r>
      <w:r w:rsidR="00250CCE" w:rsidRPr="007607E6">
        <w:rPr>
          <w:rFonts w:cs="Times New Roman"/>
          <w:color w:val="000000" w:themeColor="text1"/>
          <w:kern w:val="24"/>
          <w:szCs w:val="24"/>
        </w:rPr>
        <w:t>required</w:t>
      </w:r>
      <w:r w:rsidR="00FE7486" w:rsidRPr="007607E6">
        <w:rPr>
          <w:rFonts w:cs="Times New Roman"/>
          <w:color w:val="000000" w:themeColor="text1"/>
          <w:kern w:val="24"/>
          <w:szCs w:val="24"/>
        </w:rPr>
        <w:t>. The findings of these studies reveal</w:t>
      </w:r>
      <w:r w:rsidR="00250CCE" w:rsidRPr="007607E6">
        <w:rPr>
          <w:rFonts w:cs="Times New Roman"/>
          <w:color w:val="000000" w:themeColor="text1"/>
          <w:kern w:val="24"/>
          <w:szCs w:val="24"/>
        </w:rPr>
        <w:t>ed</w:t>
      </w:r>
      <w:r w:rsidR="00FE7486" w:rsidRPr="007607E6">
        <w:rPr>
          <w:rFonts w:cs="Times New Roman"/>
          <w:color w:val="000000" w:themeColor="text1"/>
          <w:kern w:val="24"/>
          <w:szCs w:val="24"/>
        </w:rPr>
        <w:t xml:space="preserve"> that ineffective supervision of the policy, over-reliance on local languages as LOI, environment and location of schools, lack of in-service training for teachers, lack of requisite </w:t>
      </w:r>
      <w:r w:rsidR="00867C04" w:rsidRPr="007607E6">
        <w:rPr>
          <w:rFonts w:cs="Times New Roman"/>
          <w:color w:val="000000" w:themeColor="text1"/>
          <w:kern w:val="24"/>
          <w:szCs w:val="24"/>
        </w:rPr>
        <w:t xml:space="preserve">teaching and learning materials, </w:t>
      </w:r>
      <w:r w:rsidR="00FE7486" w:rsidRPr="007607E6">
        <w:rPr>
          <w:rFonts w:cs="Times New Roman"/>
          <w:color w:val="000000" w:themeColor="text1"/>
          <w:kern w:val="24"/>
          <w:szCs w:val="24"/>
        </w:rPr>
        <w:t xml:space="preserve">and others contributed to </w:t>
      </w:r>
      <w:r w:rsidR="00A618E0" w:rsidRPr="007607E6">
        <w:rPr>
          <w:rFonts w:cs="Times New Roman"/>
          <w:color w:val="000000" w:themeColor="text1"/>
          <w:kern w:val="24"/>
          <w:szCs w:val="24"/>
        </w:rPr>
        <w:t xml:space="preserve">the </w:t>
      </w:r>
      <w:r w:rsidR="00FE7486" w:rsidRPr="007607E6">
        <w:rPr>
          <w:rFonts w:cs="Times New Roman"/>
          <w:color w:val="000000" w:themeColor="text1"/>
          <w:kern w:val="24"/>
          <w:szCs w:val="24"/>
        </w:rPr>
        <w:t xml:space="preserve">lack of proper implementation of the </w:t>
      </w:r>
      <w:r w:rsidR="00250CCE" w:rsidRPr="007607E6">
        <w:rPr>
          <w:rFonts w:cs="Times New Roman"/>
          <w:color w:val="000000" w:themeColor="text1"/>
          <w:kern w:val="24"/>
          <w:szCs w:val="24"/>
        </w:rPr>
        <w:t xml:space="preserve">English-only </w:t>
      </w:r>
      <w:r w:rsidR="007B327E" w:rsidRPr="007607E6">
        <w:rPr>
          <w:rFonts w:cs="Times New Roman"/>
          <w:color w:val="000000" w:themeColor="text1"/>
          <w:kern w:val="24"/>
          <w:szCs w:val="24"/>
        </w:rPr>
        <w:t xml:space="preserve">policy. </w:t>
      </w:r>
    </w:p>
    <w:p w14:paraId="11F15836" w14:textId="2FFCC7C5" w:rsidR="00FE7486" w:rsidRPr="007607E6" w:rsidRDefault="00FE7486" w:rsidP="004677CC">
      <w:pPr>
        <w:autoSpaceDE w:val="0"/>
        <w:autoSpaceDN w:val="0"/>
        <w:adjustRightInd w:val="0"/>
        <w:spacing w:after="0" w:line="240" w:lineRule="auto"/>
        <w:ind w:firstLine="720"/>
        <w:jc w:val="both"/>
        <w:rPr>
          <w:rFonts w:cs="Times New Roman"/>
          <w:color w:val="000000" w:themeColor="text1"/>
          <w:kern w:val="24"/>
          <w:szCs w:val="24"/>
        </w:rPr>
      </w:pPr>
      <w:r w:rsidRPr="007607E6">
        <w:rPr>
          <w:rFonts w:cs="Times New Roman"/>
          <w:color w:val="000000" w:themeColor="text1"/>
          <w:kern w:val="24"/>
          <w:szCs w:val="24"/>
        </w:rPr>
        <w:t>Aga</w:t>
      </w:r>
      <w:r w:rsidR="00250CCE" w:rsidRPr="007607E6">
        <w:rPr>
          <w:rFonts w:cs="Times New Roman"/>
          <w:color w:val="000000" w:themeColor="text1"/>
          <w:kern w:val="24"/>
          <w:szCs w:val="24"/>
        </w:rPr>
        <w:t xml:space="preserve">inst this backdrop, this study </w:t>
      </w:r>
      <w:r w:rsidR="00F834A0" w:rsidRPr="007607E6">
        <w:rPr>
          <w:rFonts w:cs="Times New Roman"/>
          <w:color w:val="000000" w:themeColor="text1"/>
          <w:kern w:val="24"/>
          <w:szCs w:val="24"/>
        </w:rPr>
        <w:t>seeks to investigate</w:t>
      </w:r>
      <w:r w:rsidR="00C60B3D" w:rsidRPr="007607E6">
        <w:rPr>
          <w:rFonts w:cs="Times New Roman"/>
          <w:color w:val="000000" w:themeColor="text1"/>
          <w:kern w:val="24"/>
          <w:szCs w:val="24"/>
        </w:rPr>
        <w:t xml:space="preserve"> the rationale </w:t>
      </w:r>
      <w:r w:rsidR="00A4602D" w:rsidRPr="007607E6">
        <w:rPr>
          <w:rFonts w:cs="Times New Roman"/>
          <w:color w:val="000000" w:themeColor="text1"/>
          <w:kern w:val="24"/>
          <w:szCs w:val="24"/>
        </w:rPr>
        <w:t xml:space="preserve">behind </w:t>
      </w:r>
      <w:r w:rsidR="00C60B3D" w:rsidRPr="007607E6">
        <w:rPr>
          <w:rFonts w:cs="Times New Roman"/>
          <w:color w:val="000000" w:themeColor="text1"/>
          <w:kern w:val="24"/>
          <w:szCs w:val="24"/>
        </w:rPr>
        <w:t>this violation of the</w:t>
      </w:r>
      <w:r w:rsidR="00A4602D" w:rsidRPr="007607E6">
        <w:rPr>
          <w:rFonts w:cs="Times New Roman"/>
          <w:color w:val="000000" w:themeColor="text1"/>
          <w:kern w:val="24"/>
          <w:szCs w:val="24"/>
        </w:rPr>
        <w:t xml:space="preserve"> early-exit policy, </w:t>
      </w:r>
      <w:r w:rsidR="00C60B3D" w:rsidRPr="007607E6">
        <w:rPr>
          <w:rFonts w:cs="Times New Roman"/>
          <w:color w:val="000000" w:themeColor="text1"/>
          <w:kern w:val="24"/>
          <w:szCs w:val="24"/>
        </w:rPr>
        <w:t>and also find out</w:t>
      </w:r>
      <w:r w:rsidR="00F834A0" w:rsidRPr="007607E6">
        <w:rPr>
          <w:rFonts w:cs="Times New Roman"/>
          <w:color w:val="000000" w:themeColor="text1"/>
          <w:kern w:val="24"/>
          <w:szCs w:val="24"/>
        </w:rPr>
        <w:t xml:space="preserve"> whether or not the retention </w:t>
      </w:r>
      <w:r w:rsidR="0021054C" w:rsidRPr="007607E6">
        <w:rPr>
          <w:rFonts w:cs="Times New Roman"/>
          <w:color w:val="000000" w:themeColor="text1"/>
          <w:kern w:val="24"/>
          <w:szCs w:val="24"/>
        </w:rPr>
        <w:t>Ghanaian language as LOI</w:t>
      </w:r>
      <w:r w:rsidR="00C60B3D" w:rsidRPr="007607E6">
        <w:rPr>
          <w:rFonts w:cs="Times New Roman"/>
          <w:color w:val="000000" w:themeColor="text1"/>
          <w:kern w:val="24"/>
          <w:szCs w:val="24"/>
        </w:rPr>
        <w:t xml:space="preserve"> at the JHS level</w:t>
      </w:r>
      <w:r w:rsidR="00F834A0" w:rsidRPr="007607E6">
        <w:rPr>
          <w:rFonts w:cs="Times New Roman"/>
          <w:color w:val="000000" w:themeColor="text1"/>
          <w:kern w:val="24"/>
          <w:szCs w:val="24"/>
        </w:rPr>
        <w:t xml:space="preserve"> affects teaching and learning</w:t>
      </w:r>
      <w:r w:rsidR="006745ED" w:rsidRPr="007607E6">
        <w:rPr>
          <w:rFonts w:cs="Times New Roman"/>
          <w:color w:val="000000" w:themeColor="text1"/>
          <w:kern w:val="24"/>
          <w:szCs w:val="24"/>
        </w:rPr>
        <w:t xml:space="preserve"> in any way</w:t>
      </w:r>
      <w:r w:rsidRPr="007607E6">
        <w:rPr>
          <w:rFonts w:cs="Times New Roman"/>
          <w:color w:val="000000" w:themeColor="text1"/>
          <w:kern w:val="24"/>
          <w:szCs w:val="24"/>
        </w:rPr>
        <w:t>.</w:t>
      </w:r>
      <w:r w:rsidR="00F834A0" w:rsidRPr="007607E6">
        <w:rPr>
          <w:rFonts w:cs="Times New Roman"/>
          <w:color w:val="000000" w:themeColor="text1"/>
          <w:kern w:val="24"/>
          <w:szCs w:val="24"/>
        </w:rPr>
        <w:t xml:space="preserve"> </w:t>
      </w:r>
      <w:r w:rsidR="00067024" w:rsidRPr="007607E6">
        <w:rPr>
          <w:rFonts w:cs="Times New Roman"/>
          <w:color w:val="000000" w:themeColor="text1"/>
          <w:kern w:val="24"/>
          <w:szCs w:val="24"/>
        </w:rPr>
        <w:t>It also</w:t>
      </w:r>
      <w:r w:rsidR="00A4602D" w:rsidRPr="007607E6">
        <w:rPr>
          <w:rFonts w:cs="Times New Roman"/>
          <w:color w:val="000000" w:themeColor="text1"/>
          <w:kern w:val="24"/>
          <w:szCs w:val="24"/>
        </w:rPr>
        <w:t xml:space="preserve"> seeks to examine </w:t>
      </w:r>
      <w:r w:rsidR="00067024" w:rsidRPr="007607E6">
        <w:rPr>
          <w:rFonts w:cs="Times New Roman"/>
          <w:color w:val="000000" w:themeColor="text1"/>
          <w:kern w:val="24"/>
          <w:szCs w:val="24"/>
        </w:rPr>
        <w:t>students</w:t>
      </w:r>
      <w:r w:rsidR="00A4602D" w:rsidRPr="007607E6">
        <w:rPr>
          <w:rFonts w:cs="Times New Roman"/>
          <w:color w:val="000000" w:themeColor="text1"/>
          <w:kern w:val="24"/>
          <w:szCs w:val="24"/>
        </w:rPr>
        <w:t>’</w:t>
      </w:r>
      <w:r w:rsidR="00067024" w:rsidRPr="007607E6">
        <w:rPr>
          <w:rFonts w:cs="Times New Roman"/>
          <w:color w:val="000000" w:themeColor="text1"/>
          <w:kern w:val="24"/>
          <w:szCs w:val="24"/>
        </w:rPr>
        <w:t xml:space="preserve"> reaction toward the retention of their mother language at the JHS level</w:t>
      </w:r>
      <w:r w:rsidR="00514329" w:rsidRPr="007607E6">
        <w:rPr>
          <w:rFonts w:cs="Times New Roman"/>
          <w:color w:val="000000" w:themeColor="text1"/>
          <w:kern w:val="24"/>
          <w:szCs w:val="24"/>
        </w:rPr>
        <w:t>.</w:t>
      </w:r>
    </w:p>
    <w:p w14:paraId="461E54EC" w14:textId="77777777" w:rsidR="00382EB0" w:rsidRPr="007607E6" w:rsidRDefault="00953284" w:rsidP="00174705">
      <w:pPr>
        <w:pStyle w:val="Heading2"/>
        <w:rPr>
          <w:rFonts w:cs="Times New Roman"/>
          <w:color w:val="000000" w:themeColor="text1"/>
          <w:szCs w:val="24"/>
        </w:rPr>
      </w:pPr>
      <w:bookmarkStart w:id="2" w:name="_Toc33707135"/>
      <w:bookmarkStart w:id="3" w:name="_Toc33707194"/>
      <w:bookmarkStart w:id="4" w:name="_Toc36209659"/>
      <w:bookmarkStart w:id="5" w:name="_Toc44298051"/>
      <w:bookmarkStart w:id="6" w:name="_Toc56334585"/>
      <w:r w:rsidRPr="007607E6">
        <w:rPr>
          <w:rFonts w:cs="Times New Roman"/>
          <w:color w:val="000000" w:themeColor="text1"/>
          <w:szCs w:val="24"/>
        </w:rPr>
        <w:t>Research Questions</w:t>
      </w:r>
      <w:bookmarkEnd w:id="2"/>
      <w:bookmarkEnd w:id="3"/>
      <w:bookmarkEnd w:id="4"/>
      <w:bookmarkEnd w:id="5"/>
      <w:bookmarkEnd w:id="6"/>
    </w:p>
    <w:p w14:paraId="4AA64004" w14:textId="5724DEA5" w:rsidR="00A27CD8" w:rsidRPr="007607E6" w:rsidRDefault="00A27CD8" w:rsidP="00A27CD8">
      <w:pPr>
        <w:pStyle w:val="ListParagraph"/>
        <w:numPr>
          <w:ilvl w:val="0"/>
          <w:numId w:val="2"/>
        </w:numPr>
        <w:rPr>
          <w:rFonts w:cs="Times New Roman"/>
          <w:color w:val="000000" w:themeColor="text1"/>
          <w:szCs w:val="24"/>
        </w:rPr>
      </w:pPr>
      <w:r w:rsidRPr="007607E6">
        <w:rPr>
          <w:rFonts w:cs="Times New Roman"/>
          <w:color w:val="000000" w:themeColor="text1"/>
          <w:szCs w:val="24"/>
        </w:rPr>
        <w:t xml:space="preserve">What factors account for the use of </w:t>
      </w:r>
      <w:proofErr w:type="spellStart"/>
      <w:r w:rsidRPr="007607E6">
        <w:rPr>
          <w:rFonts w:cs="Times New Roman"/>
          <w:color w:val="000000" w:themeColor="text1"/>
          <w:szCs w:val="24"/>
        </w:rPr>
        <w:t>Twi</w:t>
      </w:r>
      <w:proofErr w:type="spellEnd"/>
      <w:r w:rsidRPr="007607E6">
        <w:rPr>
          <w:rFonts w:cs="Times New Roman"/>
          <w:color w:val="000000" w:themeColor="text1"/>
          <w:szCs w:val="24"/>
        </w:rPr>
        <w:t xml:space="preserve"> as LOI in the JHS level</w:t>
      </w:r>
      <w:r w:rsidR="007C4249" w:rsidRPr="007607E6">
        <w:rPr>
          <w:rFonts w:cs="Times New Roman"/>
          <w:color w:val="000000" w:themeColor="text1"/>
          <w:szCs w:val="24"/>
        </w:rPr>
        <w:t>?</w:t>
      </w:r>
    </w:p>
    <w:p w14:paraId="041D8C03" w14:textId="23B2234B" w:rsidR="004D490E" w:rsidRPr="007607E6" w:rsidRDefault="002926E1" w:rsidP="004677CC">
      <w:pPr>
        <w:pStyle w:val="ListParagraph"/>
        <w:numPr>
          <w:ilvl w:val="0"/>
          <w:numId w:val="2"/>
        </w:numPr>
        <w:spacing w:line="240" w:lineRule="auto"/>
        <w:jc w:val="both"/>
        <w:rPr>
          <w:rFonts w:cs="Times New Roman"/>
          <w:color w:val="000000" w:themeColor="text1"/>
          <w:szCs w:val="24"/>
        </w:rPr>
      </w:pPr>
      <w:r w:rsidRPr="007607E6">
        <w:rPr>
          <w:rFonts w:cs="Times New Roman"/>
          <w:color w:val="000000" w:themeColor="text1"/>
          <w:szCs w:val="24"/>
        </w:rPr>
        <w:t xml:space="preserve">How does the use of </w:t>
      </w:r>
      <w:proofErr w:type="spellStart"/>
      <w:r w:rsidR="00C00D98" w:rsidRPr="007607E6">
        <w:rPr>
          <w:rFonts w:cs="Times New Roman"/>
          <w:color w:val="000000" w:themeColor="text1"/>
          <w:szCs w:val="24"/>
        </w:rPr>
        <w:t>Twi</w:t>
      </w:r>
      <w:proofErr w:type="spellEnd"/>
      <w:r w:rsidRPr="007607E6">
        <w:rPr>
          <w:rFonts w:cs="Times New Roman"/>
          <w:color w:val="000000" w:themeColor="text1"/>
          <w:szCs w:val="24"/>
        </w:rPr>
        <w:t xml:space="preserve"> as</w:t>
      </w:r>
      <w:r w:rsidR="00953284" w:rsidRPr="007607E6">
        <w:rPr>
          <w:rFonts w:cs="Times New Roman"/>
          <w:color w:val="000000" w:themeColor="text1"/>
          <w:szCs w:val="24"/>
        </w:rPr>
        <w:t xml:space="preserve"> the </w:t>
      </w:r>
      <w:r w:rsidR="005A6114" w:rsidRPr="007607E6">
        <w:rPr>
          <w:rFonts w:cs="Times New Roman"/>
          <w:color w:val="000000" w:themeColor="text1"/>
          <w:szCs w:val="24"/>
        </w:rPr>
        <w:t>LOI</w:t>
      </w:r>
      <w:r w:rsidR="00953284" w:rsidRPr="007607E6">
        <w:rPr>
          <w:rFonts w:cs="Times New Roman"/>
          <w:color w:val="000000" w:themeColor="text1"/>
          <w:szCs w:val="24"/>
        </w:rPr>
        <w:t xml:space="preserve"> </w:t>
      </w:r>
      <w:r w:rsidRPr="007607E6">
        <w:rPr>
          <w:rFonts w:cs="Times New Roman"/>
          <w:color w:val="000000" w:themeColor="text1"/>
          <w:szCs w:val="24"/>
        </w:rPr>
        <w:t xml:space="preserve">affect </w:t>
      </w:r>
      <w:r w:rsidR="00953284" w:rsidRPr="007607E6">
        <w:rPr>
          <w:rFonts w:cs="Times New Roman"/>
          <w:color w:val="000000" w:themeColor="text1"/>
          <w:szCs w:val="24"/>
        </w:rPr>
        <w:t>teaching a</w:t>
      </w:r>
      <w:r w:rsidR="00620624" w:rsidRPr="007607E6">
        <w:rPr>
          <w:rFonts w:cs="Times New Roman"/>
          <w:color w:val="000000" w:themeColor="text1"/>
          <w:szCs w:val="24"/>
        </w:rPr>
        <w:t>nd learning at the JHS level</w:t>
      </w:r>
      <w:r w:rsidR="00953284" w:rsidRPr="007607E6">
        <w:rPr>
          <w:rFonts w:cs="Times New Roman"/>
          <w:color w:val="000000" w:themeColor="text1"/>
          <w:szCs w:val="24"/>
        </w:rPr>
        <w:t>?</w:t>
      </w:r>
    </w:p>
    <w:p w14:paraId="4C766A5F" w14:textId="0909A8F1" w:rsidR="00382EB0" w:rsidRPr="007607E6" w:rsidRDefault="00A4602D" w:rsidP="009418F0">
      <w:pPr>
        <w:pStyle w:val="ListParagraph"/>
        <w:numPr>
          <w:ilvl w:val="0"/>
          <w:numId w:val="2"/>
        </w:numPr>
        <w:spacing w:line="240" w:lineRule="auto"/>
        <w:jc w:val="both"/>
        <w:rPr>
          <w:rFonts w:cs="Times New Roman"/>
          <w:color w:val="000000" w:themeColor="text1"/>
          <w:szCs w:val="24"/>
        </w:rPr>
      </w:pPr>
      <w:r w:rsidRPr="007607E6">
        <w:rPr>
          <w:rFonts w:cs="Times New Roman"/>
          <w:color w:val="000000" w:themeColor="text1"/>
          <w:szCs w:val="24"/>
        </w:rPr>
        <w:t>How do students react</w:t>
      </w:r>
      <w:r w:rsidR="00953284" w:rsidRPr="007607E6">
        <w:rPr>
          <w:rFonts w:cs="Times New Roman"/>
          <w:color w:val="000000" w:themeColor="text1"/>
          <w:szCs w:val="24"/>
        </w:rPr>
        <w:t xml:space="preserve"> to the use of </w:t>
      </w:r>
      <w:proofErr w:type="spellStart"/>
      <w:r w:rsidR="00C00D98" w:rsidRPr="007607E6">
        <w:rPr>
          <w:rFonts w:cs="Times New Roman"/>
          <w:color w:val="000000" w:themeColor="text1"/>
          <w:szCs w:val="24"/>
        </w:rPr>
        <w:t>Twi</w:t>
      </w:r>
      <w:proofErr w:type="spellEnd"/>
      <w:r w:rsidR="00953284" w:rsidRPr="007607E6">
        <w:rPr>
          <w:rFonts w:cs="Times New Roman"/>
          <w:color w:val="000000" w:themeColor="text1"/>
          <w:szCs w:val="24"/>
        </w:rPr>
        <w:t xml:space="preserve"> as the </w:t>
      </w:r>
      <w:r w:rsidR="005A6114" w:rsidRPr="007607E6">
        <w:rPr>
          <w:rFonts w:cs="Times New Roman"/>
          <w:color w:val="000000" w:themeColor="text1"/>
          <w:szCs w:val="24"/>
        </w:rPr>
        <w:t>LOI</w:t>
      </w:r>
      <w:r w:rsidR="00620624" w:rsidRPr="007607E6">
        <w:rPr>
          <w:rFonts w:cs="Times New Roman"/>
          <w:color w:val="000000" w:themeColor="text1"/>
          <w:szCs w:val="24"/>
        </w:rPr>
        <w:t xml:space="preserve"> at the JHS level</w:t>
      </w:r>
      <w:r w:rsidR="00953284" w:rsidRPr="007607E6">
        <w:rPr>
          <w:rFonts w:cs="Times New Roman"/>
          <w:color w:val="000000" w:themeColor="text1"/>
          <w:szCs w:val="24"/>
        </w:rPr>
        <w:t>?</w:t>
      </w:r>
    </w:p>
    <w:p w14:paraId="479EC4F7" w14:textId="3E6C4625" w:rsidR="00B77048" w:rsidRPr="007607E6" w:rsidRDefault="00C4430A" w:rsidP="009418F0">
      <w:pPr>
        <w:pStyle w:val="Heading1"/>
        <w:rPr>
          <w:rFonts w:cs="Times New Roman"/>
          <w:color w:val="000000" w:themeColor="text1"/>
          <w:szCs w:val="24"/>
        </w:rPr>
      </w:pPr>
      <w:bookmarkStart w:id="7" w:name="_Toc36209664"/>
      <w:bookmarkStart w:id="8" w:name="_Toc56334592"/>
      <w:r w:rsidRPr="007607E6">
        <w:rPr>
          <w:rFonts w:cs="Times New Roman"/>
          <w:color w:val="000000" w:themeColor="text1"/>
          <w:szCs w:val="24"/>
        </w:rPr>
        <w:t>Related Literature</w:t>
      </w:r>
      <w:bookmarkEnd w:id="7"/>
      <w:bookmarkEnd w:id="8"/>
    </w:p>
    <w:p w14:paraId="21EA5A62" w14:textId="77777777" w:rsidR="00B77048" w:rsidRPr="007607E6" w:rsidRDefault="00B77048" w:rsidP="009418F0">
      <w:pPr>
        <w:pStyle w:val="Heading2"/>
        <w:rPr>
          <w:rFonts w:cs="Times New Roman"/>
          <w:color w:val="000000" w:themeColor="text1"/>
          <w:szCs w:val="24"/>
        </w:rPr>
      </w:pPr>
      <w:bookmarkStart w:id="9" w:name="_Toc33707140"/>
      <w:bookmarkStart w:id="10" w:name="_Toc33707199"/>
      <w:bookmarkStart w:id="11" w:name="_Toc36209665"/>
      <w:bookmarkStart w:id="12" w:name="_Toc44298058"/>
      <w:bookmarkStart w:id="13" w:name="_Toc56334594"/>
      <w:r w:rsidRPr="007607E6">
        <w:rPr>
          <w:rFonts w:cs="Times New Roman"/>
          <w:color w:val="000000" w:themeColor="text1"/>
          <w:szCs w:val="24"/>
        </w:rPr>
        <w:t>Theoretical Framework</w:t>
      </w:r>
      <w:bookmarkEnd w:id="9"/>
      <w:bookmarkEnd w:id="10"/>
      <w:bookmarkEnd w:id="11"/>
      <w:bookmarkEnd w:id="12"/>
      <w:bookmarkEnd w:id="13"/>
    </w:p>
    <w:p w14:paraId="691A9951" w14:textId="7585D025" w:rsidR="009A4922" w:rsidRPr="007607E6" w:rsidRDefault="001775F6" w:rsidP="009A4922">
      <w:pPr>
        <w:rPr>
          <w:rFonts w:cs="Times New Roman"/>
          <w:color w:val="000000" w:themeColor="text1"/>
          <w:szCs w:val="24"/>
        </w:rPr>
      </w:pPr>
      <w:r w:rsidRPr="007607E6">
        <w:rPr>
          <w:rFonts w:cs="Times New Roman"/>
          <w:color w:val="000000" w:themeColor="text1"/>
          <w:szCs w:val="24"/>
        </w:rPr>
        <w:t xml:space="preserve">This study is </w:t>
      </w:r>
      <w:r w:rsidR="009A4922" w:rsidRPr="007607E6">
        <w:rPr>
          <w:rFonts w:cs="Times New Roman"/>
          <w:color w:val="000000" w:themeColor="text1"/>
          <w:szCs w:val="24"/>
        </w:rPr>
        <w:t xml:space="preserve">situated in the linguistic interdependence theory of Cummins. </w:t>
      </w:r>
    </w:p>
    <w:p w14:paraId="56A2C6DF" w14:textId="1A346A27" w:rsidR="000D02D8" w:rsidRPr="007607E6" w:rsidRDefault="00B77048" w:rsidP="00892BD9">
      <w:pPr>
        <w:pStyle w:val="Heading3"/>
        <w:rPr>
          <w:rFonts w:cs="Times New Roman"/>
          <w:color w:val="000000" w:themeColor="text1"/>
        </w:rPr>
      </w:pPr>
      <w:bookmarkStart w:id="14" w:name="_Toc56334596"/>
      <w:r w:rsidRPr="007607E6">
        <w:rPr>
          <w:rFonts w:cs="Times New Roman"/>
          <w:color w:val="000000" w:themeColor="text1"/>
        </w:rPr>
        <w:t>Linguistic Interdependence Theory.</w:t>
      </w:r>
      <w:bookmarkEnd w:id="14"/>
      <w:r w:rsidRPr="007607E6">
        <w:rPr>
          <w:rFonts w:cs="Times New Roman"/>
          <w:color w:val="000000" w:themeColor="text1"/>
        </w:rPr>
        <w:t xml:space="preserve">  </w:t>
      </w:r>
      <w:r w:rsidR="000D02D8" w:rsidRPr="007607E6">
        <w:rPr>
          <w:rFonts w:cs="Times New Roman"/>
          <w:color w:val="000000" w:themeColor="text1"/>
          <w:shd w:val="clear" w:color="auto" w:fill="FFFFFF"/>
        </w:rPr>
        <w:t xml:space="preserve"> </w:t>
      </w:r>
    </w:p>
    <w:p w14:paraId="3D8ED5F3" w14:textId="1B5352AC" w:rsidR="003B6A48" w:rsidRPr="007607E6" w:rsidRDefault="00AC5DF3" w:rsidP="004677CC">
      <w:pPr>
        <w:spacing w:line="240" w:lineRule="auto"/>
        <w:jc w:val="both"/>
        <w:rPr>
          <w:rFonts w:cs="Times New Roman"/>
          <w:color w:val="000000" w:themeColor="text1"/>
          <w:szCs w:val="24"/>
        </w:rPr>
      </w:pPr>
      <w:r w:rsidRPr="007607E6">
        <w:rPr>
          <w:rFonts w:cs="Times New Roman"/>
          <w:color w:val="000000" w:themeColor="text1"/>
          <w:szCs w:val="24"/>
        </w:rPr>
        <w:t>This theory was propounded by Cummins</w:t>
      </w:r>
      <w:r w:rsidR="004D79F8" w:rsidRPr="007607E6">
        <w:rPr>
          <w:rFonts w:cs="Times New Roman"/>
          <w:color w:val="000000" w:themeColor="text1"/>
          <w:szCs w:val="24"/>
        </w:rPr>
        <w:t xml:space="preserve"> (1978)</w:t>
      </w:r>
      <w:r w:rsidRPr="007607E6">
        <w:rPr>
          <w:rFonts w:cs="Times New Roman"/>
          <w:color w:val="000000" w:themeColor="text1"/>
          <w:szCs w:val="24"/>
        </w:rPr>
        <w:t xml:space="preserve">. He hypothesized, </w:t>
      </w:r>
      <w:r w:rsidR="00B77048" w:rsidRPr="007607E6">
        <w:rPr>
          <w:rFonts w:cs="Times New Roman"/>
          <w:color w:val="000000" w:themeColor="text1"/>
          <w:szCs w:val="24"/>
        </w:rPr>
        <w:t xml:space="preserve">that the </w:t>
      </w:r>
      <w:r w:rsidR="00BD641E" w:rsidRPr="007607E6">
        <w:rPr>
          <w:rFonts w:cs="Times New Roman"/>
          <w:color w:val="000000" w:themeColor="text1"/>
          <w:szCs w:val="24"/>
        </w:rPr>
        <w:t>growth</w:t>
      </w:r>
      <w:r w:rsidR="00B77048" w:rsidRPr="007607E6">
        <w:rPr>
          <w:rFonts w:cs="Times New Roman"/>
          <w:color w:val="000000" w:themeColor="text1"/>
          <w:szCs w:val="24"/>
        </w:rPr>
        <w:t xml:space="preserve"> of </w:t>
      </w:r>
      <w:r w:rsidR="00BD641E" w:rsidRPr="007607E6">
        <w:rPr>
          <w:rFonts w:cs="Times New Roman"/>
          <w:color w:val="000000" w:themeColor="text1"/>
          <w:szCs w:val="24"/>
        </w:rPr>
        <w:t>linguistic</w:t>
      </w:r>
      <w:r w:rsidR="00B77048" w:rsidRPr="007607E6">
        <w:rPr>
          <w:rFonts w:cs="Times New Roman"/>
          <w:color w:val="000000" w:themeColor="text1"/>
          <w:szCs w:val="24"/>
        </w:rPr>
        <w:t xml:space="preserve"> skills happens at two main levels. These levels</w:t>
      </w:r>
      <w:r w:rsidR="003B6A48" w:rsidRPr="007607E6">
        <w:rPr>
          <w:rFonts w:cs="Times New Roman"/>
          <w:color w:val="000000" w:themeColor="text1"/>
          <w:szCs w:val="24"/>
        </w:rPr>
        <w:t>,</w:t>
      </w:r>
      <w:r w:rsidR="002E46E6" w:rsidRPr="007607E6">
        <w:rPr>
          <w:rFonts w:cs="Times New Roman"/>
          <w:color w:val="000000" w:themeColor="text1"/>
          <w:szCs w:val="24"/>
        </w:rPr>
        <w:t xml:space="preserve"> according to</w:t>
      </w:r>
      <w:r w:rsidR="00B77048" w:rsidRPr="007607E6">
        <w:rPr>
          <w:rFonts w:cs="Times New Roman"/>
          <w:color w:val="000000" w:themeColor="text1"/>
          <w:szCs w:val="24"/>
        </w:rPr>
        <w:t xml:space="preserve"> </w:t>
      </w:r>
      <w:r w:rsidR="002E46E6" w:rsidRPr="007607E6">
        <w:rPr>
          <w:rFonts w:cs="Times New Roman"/>
          <w:color w:val="000000" w:themeColor="text1"/>
          <w:szCs w:val="24"/>
        </w:rPr>
        <w:t xml:space="preserve">Cline and Fredrickson (1996), </w:t>
      </w:r>
      <w:r w:rsidR="00B77048" w:rsidRPr="007607E6">
        <w:rPr>
          <w:rFonts w:cs="Times New Roman"/>
          <w:color w:val="000000" w:themeColor="text1"/>
          <w:szCs w:val="24"/>
        </w:rPr>
        <w:t>are the Basic Interpersonal Communicative Skills (BICS) and Cognitive Academ</w:t>
      </w:r>
      <w:r w:rsidR="003B52B3" w:rsidRPr="007607E6">
        <w:rPr>
          <w:rFonts w:cs="Times New Roman"/>
          <w:color w:val="000000" w:themeColor="text1"/>
          <w:szCs w:val="24"/>
        </w:rPr>
        <w:t>ic Language Proficiency (CALP). He explained that the BICS applies to more apparent language systems, such as grammar, vocabulary</w:t>
      </w:r>
      <w:r w:rsidR="002E46E6" w:rsidRPr="007607E6">
        <w:rPr>
          <w:rFonts w:cs="Times New Roman"/>
          <w:color w:val="000000" w:themeColor="text1"/>
          <w:szCs w:val="24"/>
        </w:rPr>
        <w:t>,</w:t>
      </w:r>
      <w:r w:rsidR="003B52B3" w:rsidRPr="007607E6">
        <w:rPr>
          <w:rFonts w:cs="Times New Roman"/>
          <w:color w:val="000000" w:themeColor="text1"/>
          <w:szCs w:val="24"/>
        </w:rPr>
        <w:t xml:space="preserve"> and pronunciation. These linguistic processes are the surface characteristics of the first and second languages</w:t>
      </w:r>
      <w:r w:rsidR="006F3198" w:rsidRPr="007607E6">
        <w:rPr>
          <w:rFonts w:cs="Times New Roman"/>
          <w:color w:val="000000" w:themeColor="text1"/>
          <w:szCs w:val="24"/>
        </w:rPr>
        <w:t>.</w:t>
      </w:r>
      <w:r w:rsidR="00A92C51" w:rsidRPr="007607E6">
        <w:rPr>
          <w:rFonts w:cs="Times New Roman"/>
          <w:color w:val="000000" w:themeColor="text1"/>
          <w:szCs w:val="24"/>
        </w:rPr>
        <w:t xml:space="preserve"> It </w:t>
      </w:r>
      <w:r w:rsidR="006F3198" w:rsidRPr="007607E6">
        <w:rPr>
          <w:rFonts w:cs="Times New Roman"/>
          <w:color w:val="000000" w:themeColor="text1"/>
          <w:szCs w:val="24"/>
        </w:rPr>
        <w:t xml:space="preserve">is something that </w:t>
      </w:r>
      <w:r w:rsidR="00A92C51" w:rsidRPr="007607E6">
        <w:rPr>
          <w:rFonts w:cs="Times New Roman"/>
          <w:color w:val="000000" w:themeColor="text1"/>
          <w:szCs w:val="24"/>
        </w:rPr>
        <w:t xml:space="preserve">can </w:t>
      </w:r>
      <w:r w:rsidR="00840E90" w:rsidRPr="007607E6">
        <w:rPr>
          <w:rFonts w:cs="Times New Roman"/>
          <w:color w:val="000000" w:themeColor="text1"/>
          <w:szCs w:val="24"/>
        </w:rPr>
        <w:t xml:space="preserve">be </w:t>
      </w:r>
      <w:r w:rsidR="00A92C51" w:rsidRPr="007607E6">
        <w:rPr>
          <w:rFonts w:cs="Times New Roman"/>
          <w:color w:val="000000" w:themeColor="text1"/>
          <w:szCs w:val="24"/>
        </w:rPr>
        <w:t>relate</w:t>
      </w:r>
      <w:r w:rsidR="006F3198" w:rsidRPr="007607E6">
        <w:rPr>
          <w:rFonts w:cs="Times New Roman"/>
          <w:color w:val="000000" w:themeColor="text1"/>
          <w:szCs w:val="24"/>
        </w:rPr>
        <w:t>d</w:t>
      </w:r>
      <w:r w:rsidR="00BB08CA" w:rsidRPr="007607E6">
        <w:rPr>
          <w:rFonts w:cs="Times New Roman"/>
          <w:color w:val="000000" w:themeColor="text1"/>
          <w:szCs w:val="24"/>
        </w:rPr>
        <w:t xml:space="preserve"> to the tips of an</w:t>
      </w:r>
      <w:r w:rsidR="00A92C51" w:rsidRPr="007607E6">
        <w:rPr>
          <w:rFonts w:cs="Times New Roman"/>
          <w:color w:val="000000" w:themeColor="text1"/>
          <w:szCs w:val="24"/>
        </w:rPr>
        <w:t xml:space="preserve"> iceberg. BICS is the fundamental capacity to listen and talk in order to communicate</w:t>
      </w:r>
      <w:r w:rsidR="003B6A48" w:rsidRPr="007607E6">
        <w:rPr>
          <w:rFonts w:cs="Times New Roman"/>
          <w:color w:val="000000" w:themeColor="text1"/>
          <w:szCs w:val="24"/>
        </w:rPr>
        <w:t xml:space="preserve"> your thoughts</w:t>
      </w:r>
      <w:r w:rsidR="00A92C51" w:rsidRPr="007607E6">
        <w:rPr>
          <w:rFonts w:cs="Times New Roman"/>
          <w:color w:val="000000" w:themeColor="text1"/>
          <w:szCs w:val="24"/>
        </w:rPr>
        <w:t xml:space="preserve">. It is the daily language that </w:t>
      </w:r>
      <w:r w:rsidR="006F3198" w:rsidRPr="007607E6">
        <w:rPr>
          <w:rFonts w:cs="Times New Roman"/>
          <w:color w:val="000000" w:themeColor="text1"/>
          <w:szCs w:val="24"/>
        </w:rPr>
        <w:t>we use to interact with</w:t>
      </w:r>
      <w:r w:rsidR="00A92C51" w:rsidRPr="007607E6">
        <w:rPr>
          <w:rFonts w:cs="Times New Roman"/>
          <w:color w:val="000000" w:themeColor="text1"/>
          <w:szCs w:val="24"/>
        </w:rPr>
        <w:t xml:space="preserve"> our families</w:t>
      </w:r>
      <w:r w:rsidR="005167B9" w:rsidRPr="007607E6">
        <w:rPr>
          <w:rFonts w:cs="Times New Roman"/>
          <w:color w:val="000000" w:themeColor="text1"/>
          <w:szCs w:val="24"/>
        </w:rPr>
        <w:t xml:space="preserve"> and neighbours</w:t>
      </w:r>
      <w:r w:rsidR="00A92C51" w:rsidRPr="007607E6">
        <w:rPr>
          <w:rFonts w:cs="Times New Roman"/>
          <w:color w:val="000000" w:themeColor="text1"/>
          <w:szCs w:val="24"/>
        </w:rPr>
        <w:t xml:space="preserve">. Most language students get this proficiency </w:t>
      </w:r>
      <w:r w:rsidR="003B6A48" w:rsidRPr="007607E6">
        <w:rPr>
          <w:rFonts w:cs="Times New Roman"/>
          <w:color w:val="000000" w:themeColor="text1"/>
          <w:szCs w:val="24"/>
        </w:rPr>
        <w:t>within six months to</w:t>
      </w:r>
      <w:r w:rsidR="00A92C51" w:rsidRPr="007607E6">
        <w:rPr>
          <w:rFonts w:cs="Times New Roman"/>
          <w:color w:val="000000" w:themeColor="text1"/>
          <w:szCs w:val="24"/>
        </w:rPr>
        <w:t xml:space="preserve"> two years, and this will be a</w:t>
      </w:r>
      <w:r w:rsidR="00840E90" w:rsidRPr="007607E6">
        <w:rPr>
          <w:rFonts w:cs="Times New Roman"/>
          <w:color w:val="000000" w:themeColor="text1"/>
          <w:szCs w:val="24"/>
        </w:rPr>
        <w:t>n</w:t>
      </w:r>
      <w:r w:rsidR="00A92C51" w:rsidRPr="007607E6">
        <w:rPr>
          <w:rFonts w:cs="Times New Roman"/>
          <w:color w:val="000000" w:themeColor="text1"/>
          <w:szCs w:val="24"/>
        </w:rPr>
        <w:t xml:space="preserve"> easier process if their first language i</w:t>
      </w:r>
      <w:r w:rsidR="00BB25D4" w:rsidRPr="007607E6">
        <w:rPr>
          <w:rFonts w:cs="Times New Roman"/>
          <w:color w:val="000000" w:themeColor="text1"/>
          <w:szCs w:val="24"/>
        </w:rPr>
        <w:t>s close</w:t>
      </w:r>
      <w:r w:rsidR="00BB08CA" w:rsidRPr="007607E6">
        <w:rPr>
          <w:rFonts w:cs="Times New Roman"/>
          <w:color w:val="000000" w:themeColor="text1"/>
          <w:szCs w:val="24"/>
        </w:rPr>
        <w:t xml:space="preserve">r to English, or </w:t>
      </w:r>
      <w:r w:rsidR="00BB25D4" w:rsidRPr="007607E6">
        <w:rPr>
          <w:rFonts w:cs="Times New Roman"/>
          <w:color w:val="000000" w:themeColor="text1"/>
          <w:szCs w:val="24"/>
        </w:rPr>
        <w:t>if they</w:t>
      </w:r>
      <w:r w:rsidR="00840E90" w:rsidRPr="007607E6">
        <w:rPr>
          <w:rFonts w:cs="Times New Roman"/>
          <w:color w:val="000000" w:themeColor="text1"/>
          <w:szCs w:val="24"/>
        </w:rPr>
        <w:t xml:space="preserve"> also</w:t>
      </w:r>
      <w:r w:rsidR="00BB25D4" w:rsidRPr="007607E6">
        <w:rPr>
          <w:rFonts w:cs="Times New Roman"/>
          <w:color w:val="000000" w:themeColor="text1"/>
          <w:szCs w:val="24"/>
        </w:rPr>
        <w:t xml:space="preserve"> </w:t>
      </w:r>
      <w:r w:rsidR="00A92C51" w:rsidRPr="007607E6">
        <w:rPr>
          <w:rFonts w:cs="Times New Roman"/>
          <w:color w:val="000000" w:themeColor="text1"/>
          <w:szCs w:val="24"/>
        </w:rPr>
        <w:t xml:space="preserve">have the opportunity to communicate with native speakers.  On the contrary, </w:t>
      </w:r>
      <w:r w:rsidR="003B52B3" w:rsidRPr="007607E6">
        <w:rPr>
          <w:rFonts w:cs="Times New Roman"/>
          <w:color w:val="000000" w:themeColor="text1"/>
          <w:szCs w:val="24"/>
        </w:rPr>
        <w:t xml:space="preserve">the CALP concerns </w:t>
      </w:r>
      <w:r w:rsidR="00BB08CA" w:rsidRPr="007607E6">
        <w:rPr>
          <w:rFonts w:cs="Times New Roman"/>
          <w:color w:val="000000" w:themeColor="text1"/>
          <w:szCs w:val="24"/>
        </w:rPr>
        <w:t xml:space="preserve">a </w:t>
      </w:r>
      <w:r w:rsidR="003B52B3" w:rsidRPr="007607E6">
        <w:rPr>
          <w:rFonts w:cs="Times New Roman"/>
          <w:color w:val="000000" w:themeColor="text1"/>
          <w:szCs w:val="24"/>
        </w:rPr>
        <w:t>less apparent, technical</w:t>
      </w:r>
      <w:r w:rsidR="002E46E6" w:rsidRPr="007607E6">
        <w:rPr>
          <w:rFonts w:cs="Times New Roman"/>
          <w:color w:val="000000" w:themeColor="text1"/>
          <w:szCs w:val="24"/>
        </w:rPr>
        <w:t>,</w:t>
      </w:r>
      <w:r w:rsidR="003B52B3" w:rsidRPr="007607E6">
        <w:rPr>
          <w:rFonts w:cs="Times New Roman"/>
          <w:color w:val="000000" w:themeColor="text1"/>
          <w:szCs w:val="24"/>
        </w:rPr>
        <w:t xml:space="preserve"> and semantic elements of second-language learning </w:t>
      </w:r>
      <w:r w:rsidR="001A7B0A" w:rsidRPr="007607E6">
        <w:rPr>
          <w:rFonts w:cs="Times New Roman"/>
          <w:color w:val="000000" w:themeColor="text1"/>
          <w:szCs w:val="24"/>
        </w:rPr>
        <w:t xml:space="preserve">(Cline &amp; Fredrickson, 1996). The CALP could be equated to the basis of the iceberg. It is a formal academic language used in higher-level </w:t>
      </w:r>
      <w:r w:rsidR="002C093A" w:rsidRPr="007607E6">
        <w:rPr>
          <w:rFonts w:cs="Times New Roman"/>
          <w:color w:val="000000" w:themeColor="text1"/>
          <w:szCs w:val="24"/>
        </w:rPr>
        <w:t>education. This may</w:t>
      </w:r>
      <w:r w:rsidR="001A7B0A" w:rsidRPr="007607E6">
        <w:rPr>
          <w:rFonts w:cs="Times New Roman"/>
          <w:color w:val="000000" w:themeColor="text1"/>
          <w:szCs w:val="24"/>
        </w:rPr>
        <w:t xml:space="preserve"> include technical or analytical vocabulary and figurative words, as well as the form of words used in research</w:t>
      </w:r>
      <w:r w:rsidR="00324857" w:rsidRPr="007607E6">
        <w:rPr>
          <w:rFonts w:cs="Times New Roman"/>
          <w:color w:val="000000" w:themeColor="text1"/>
          <w:szCs w:val="24"/>
        </w:rPr>
        <w:t>, logical</w:t>
      </w:r>
      <w:r w:rsidR="001A7B0A" w:rsidRPr="007607E6">
        <w:rPr>
          <w:rFonts w:cs="Times New Roman"/>
          <w:color w:val="000000" w:themeColor="text1"/>
          <w:szCs w:val="24"/>
        </w:rPr>
        <w:t xml:space="preserve"> thought</w:t>
      </w:r>
      <w:r w:rsidR="002E46E6" w:rsidRPr="007607E6">
        <w:rPr>
          <w:rFonts w:cs="Times New Roman"/>
          <w:color w:val="000000" w:themeColor="text1"/>
          <w:szCs w:val="24"/>
        </w:rPr>
        <w:t>,</w:t>
      </w:r>
      <w:r w:rsidR="001A7B0A" w:rsidRPr="007607E6">
        <w:rPr>
          <w:rFonts w:cs="Times New Roman"/>
          <w:color w:val="000000" w:themeColor="text1"/>
          <w:szCs w:val="24"/>
        </w:rPr>
        <w:t xml:space="preserve"> and other cognitive academic processes. It has been likened to the basis</w:t>
      </w:r>
      <w:r w:rsidR="005317A2" w:rsidRPr="007607E6">
        <w:rPr>
          <w:rFonts w:cs="Times New Roman"/>
          <w:color w:val="000000" w:themeColor="text1"/>
          <w:szCs w:val="24"/>
        </w:rPr>
        <w:t xml:space="preserve"> of </w:t>
      </w:r>
      <w:r w:rsidR="001A7B0A" w:rsidRPr="007607E6">
        <w:rPr>
          <w:rFonts w:cs="Times New Roman"/>
          <w:color w:val="000000" w:themeColor="text1"/>
          <w:szCs w:val="24"/>
        </w:rPr>
        <w:t xml:space="preserve">the iceberg because we only use this kind of language proficiency in an academic context, </w:t>
      </w:r>
      <w:r w:rsidR="005317A2" w:rsidRPr="007607E6">
        <w:rPr>
          <w:rFonts w:cs="Times New Roman"/>
          <w:color w:val="000000" w:themeColor="text1"/>
          <w:szCs w:val="24"/>
        </w:rPr>
        <w:t xml:space="preserve">but not in casual </w:t>
      </w:r>
      <w:r w:rsidR="001A7B0A" w:rsidRPr="007607E6">
        <w:rPr>
          <w:rFonts w:cs="Times New Roman"/>
          <w:color w:val="000000" w:themeColor="text1"/>
          <w:szCs w:val="24"/>
        </w:rPr>
        <w:t>conversation</w:t>
      </w:r>
      <w:r w:rsidR="005317A2" w:rsidRPr="007607E6">
        <w:rPr>
          <w:rFonts w:cs="Times New Roman"/>
          <w:color w:val="000000" w:themeColor="text1"/>
          <w:szCs w:val="24"/>
        </w:rPr>
        <w:t>s</w:t>
      </w:r>
      <w:r w:rsidR="001A7B0A" w:rsidRPr="007607E6">
        <w:rPr>
          <w:rFonts w:cs="Times New Roman"/>
          <w:color w:val="000000" w:themeColor="text1"/>
          <w:szCs w:val="24"/>
        </w:rPr>
        <w:t>.</w:t>
      </w:r>
      <w:r w:rsidR="00742F0B" w:rsidRPr="007607E6">
        <w:rPr>
          <w:rFonts w:cs="Times New Roman"/>
          <w:color w:val="000000" w:themeColor="text1"/>
          <w:szCs w:val="24"/>
        </w:rPr>
        <w:t xml:space="preserve"> If a second language learner already has CALP in his/her L1, this previous </w:t>
      </w:r>
      <w:r w:rsidR="00742F0B" w:rsidRPr="007607E6">
        <w:rPr>
          <w:rFonts w:cs="Times New Roman"/>
          <w:color w:val="000000" w:themeColor="text1"/>
          <w:szCs w:val="24"/>
        </w:rPr>
        <w:lastRenderedPageBreak/>
        <w:t xml:space="preserve">experience will allow the learner to progress with the same idea in the new language. For example, the meaning of </w:t>
      </w:r>
      <w:r w:rsidR="001E42F7" w:rsidRPr="007607E6">
        <w:rPr>
          <w:rFonts w:cs="Times New Roman"/>
          <w:color w:val="000000" w:themeColor="text1"/>
          <w:szCs w:val="24"/>
        </w:rPr>
        <w:t>‘</w:t>
      </w:r>
      <w:r w:rsidR="00742F0B" w:rsidRPr="007607E6">
        <w:rPr>
          <w:rFonts w:cs="Times New Roman"/>
          <w:color w:val="000000" w:themeColor="text1"/>
          <w:szCs w:val="24"/>
        </w:rPr>
        <w:t>nouns</w:t>
      </w:r>
      <w:r w:rsidR="001E42F7" w:rsidRPr="007607E6">
        <w:rPr>
          <w:rFonts w:cs="Times New Roman"/>
          <w:color w:val="000000" w:themeColor="text1"/>
          <w:szCs w:val="24"/>
        </w:rPr>
        <w:t>’</w:t>
      </w:r>
      <w:r w:rsidR="00742F0B" w:rsidRPr="007607E6">
        <w:rPr>
          <w:rFonts w:cs="Times New Roman"/>
          <w:color w:val="000000" w:themeColor="text1"/>
          <w:szCs w:val="24"/>
        </w:rPr>
        <w:t xml:space="preserve"> may not vary s</w:t>
      </w:r>
      <w:r w:rsidR="00840E90" w:rsidRPr="007607E6">
        <w:rPr>
          <w:rFonts w:cs="Times New Roman"/>
          <w:color w:val="000000" w:themeColor="text1"/>
          <w:szCs w:val="24"/>
        </w:rPr>
        <w:t xml:space="preserve">ignificantly </w:t>
      </w:r>
      <w:r w:rsidR="00742F0B" w:rsidRPr="007607E6">
        <w:rPr>
          <w:rFonts w:cs="Times New Roman"/>
          <w:color w:val="000000" w:themeColor="text1"/>
          <w:szCs w:val="24"/>
        </w:rPr>
        <w:t xml:space="preserve">across languages, hence a learner who has the CALP in his language may easily get the understanding of </w:t>
      </w:r>
      <w:r w:rsidR="001E42F7" w:rsidRPr="007607E6">
        <w:rPr>
          <w:rFonts w:cs="Times New Roman"/>
          <w:color w:val="000000" w:themeColor="text1"/>
          <w:szCs w:val="24"/>
        </w:rPr>
        <w:t>‘</w:t>
      </w:r>
      <w:r w:rsidR="00742F0B" w:rsidRPr="007607E6">
        <w:rPr>
          <w:rFonts w:cs="Times New Roman"/>
          <w:color w:val="000000" w:themeColor="text1"/>
          <w:szCs w:val="24"/>
        </w:rPr>
        <w:t>nouns</w:t>
      </w:r>
      <w:r w:rsidR="001E42F7" w:rsidRPr="007607E6">
        <w:rPr>
          <w:rFonts w:cs="Times New Roman"/>
          <w:color w:val="000000" w:themeColor="text1"/>
          <w:szCs w:val="24"/>
        </w:rPr>
        <w:t>’</w:t>
      </w:r>
      <w:r w:rsidR="00742F0B" w:rsidRPr="007607E6">
        <w:rPr>
          <w:rFonts w:cs="Times New Roman"/>
          <w:color w:val="000000" w:themeColor="text1"/>
          <w:szCs w:val="24"/>
        </w:rPr>
        <w:t xml:space="preserve"> in the second language.  The CALP t</w:t>
      </w:r>
      <w:r w:rsidR="00840E90" w:rsidRPr="007607E6">
        <w:rPr>
          <w:rFonts w:cs="Times New Roman"/>
          <w:color w:val="000000" w:themeColor="text1"/>
          <w:szCs w:val="24"/>
        </w:rPr>
        <w:t xml:space="preserve">akes 5-7 years to build in </w:t>
      </w:r>
      <w:r w:rsidR="00FE0236" w:rsidRPr="007607E6">
        <w:rPr>
          <w:rFonts w:cs="Times New Roman"/>
          <w:color w:val="000000" w:themeColor="text1"/>
          <w:szCs w:val="24"/>
        </w:rPr>
        <w:t xml:space="preserve">the </w:t>
      </w:r>
      <w:r w:rsidR="00840E90" w:rsidRPr="007607E6">
        <w:rPr>
          <w:rFonts w:cs="Times New Roman"/>
          <w:color w:val="000000" w:themeColor="text1"/>
          <w:szCs w:val="24"/>
        </w:rPr>
        <w:t>second-language learner</w:t>
      </w:r>
      <w:r w:rsidR="00742F0B" w:rsidRPr="007607E6">
        <w:rPr>
          <w:rFonts w:cs="Times New Roman"/>
          <w:color w:val="000000" w:themeColor="text1"/>
          <w:szCs w:val="24"/>
        </w:rPr>
        <w:t xml:space="preserve">, but it may take more time if the language learner does not have CALP in his first language (Cummins, 1999). </w:t>
      </w:r>
    </w:p>
    <w:p w14:paraId="6E711810" w14:textId="4F43714D" w:rsidR="00742F0B" w:rsidRPr="007607E6" w:rsidRDefault="00742F0B" w:rsidP="004677CC">
      <w:pPr>
        <w:spacing w:line="240" w:lineRule="auto"/>
        <w:jc w:val="both"/>
        <w:rPr>
          <w:rFonts w:cs="Times New Roman"/>
          <w:color w:val="000000" w:themeColor="text1"/>
          <w:szCs w:val="24"/>
        </w:rPr>
      </w:pPr>
      <w:r w:rsidRPr="007607E6">
        <w:rPr>
          <w:rFonts w:cs="Times New Roman"/>
          <w:color w:val="000000" w:themeColor="text1"/>
          <w:szCs w:val="24"/>
        </w:rPr>
        <w:t>The underlyi</w:t>
      </w:r>
      <w:r w:rsidR="00FE0236" w:rsidRPr="007607E6">
        <w:rPr>
          <w:rFonts w:cs="Times New Roman"/>
          <w:color w:val="000000" w:themeColor="text1"/>
          <w:szCs w:val="24"/>
        </w:rPr>
        <w:t xml:space="preserve">ng belief in this theory is that </w:t>
      </w:r>
      <w:r w:rsidRPr="007607E6">
        <w:rPr>
          <w:rFonts w:cs="Times New Roman"/>
          <w:color w:val="000000" w:themeColor="text1"/>
          <w:szCs w:val="24"/>
        </w:rPr>
        <w:t>when the learner understand</w:t>
      </w:r>
      <w:r w:rsidR="00FE0236" w:rsidRPr="007607E6">
        <w:rPr>
          <w:rFonts w:cs="Times New Roman"/>
          <w:color w:val="000000" w:themeColor="text1"/>
          <w:szCs w:val="24"/>
        </w:rPr>
        <w:t>s</w:t>
      </w:r>
      <w:r w:rsidRPr="007607E6">
        <w:rPr>
          <w:rFonts w:cs="Times New Roman"/>
          <w:color w:val="000000" w:themeColor="text1"/>
          <w:szCs w:val="24"/>
        </w:rPr>
        <w:t xml:space="preserve"> a concept very well in the native language, he/she can easily transfer this knowledge into the second language. This interaction between the student</w:t>
      </w:r>
      <w:r w:rsidR="001E42F7" w:rsidRPr="007607E6">
        <w:rPr>
          <w:rFonts w:cs="Times New Roman"/>
          <w:color w:val="000000" w:themeColor="text1"/>
          <w:szCs w:val="24"/>
        </w:rPr>
        <w:t>’</w:t>
      </w:r>
      <w:r w:rsidRPr="007607E6">
        <w:rPr>
          <w:rFonts w:cs="Times New Roman"/>
          <w:color w:val="000000" w:themeColor="text1"/>
          <w:szCs w:val="24"/>
        </w:rPr>
        <w:t xml:space="preserve">s native language and a second language is </w:t>
      </w:r>
      <w:r w:rsidR="00324857" w:rsidRPr="007607E6">
        <w:rPr>
          <w:rFonts w:cs="Times New Roman"/>
          <w:color w:val="000000" w:themeColor="text1"/>
          <w:szCs w:val="24"/>
        </w:rPr>
        <w:t>what Cummins</w:t>
      </w:r>
      <w:r w:rsidRPr="007607E6">
        <w:rPr>
          <w:rFonts w:cs="Times New Roman"/>
          <w:color w:val="000000" w:themeColor="text1"/>
          <w:szCs w:val="24"/>
        </w:rPr>
        <w:t xml:space="preserve"> (ibid) terms the Common Underlying Proficiency (CUP)</w:t>
      </w:r>
      <w:r w:rsidR="00174705" w:rsidRPr="007607E6">
        <w:rPr>
          <w:rFonts w:cs="Times New Roman"/>
          <w:color w:val="000000" w:themeColor="text1"/>
          <w:szCs w:val="24"/>
        </w:rPr>
        <w:t>.</w:t>
      </w:r>
    </w:p>
    <w:p w14:paraId="4CB87282" w14:textId="5A6B4B97" w:rsidR="00B77048" w:rsidRPr="007607E6" w:rsidRDefault="001A7B0A" w:rsidP="004677CC">
      <w:pPr>
        <w:spacing w:line="240" w:lineRule="auto"/>
        <w:jc w:val="both"/>
        <w:rPr>
          <w:rFonts w:cs="Times New Roman"/>
          <w:color w:val="000000" w:themeColor="text1"/>
          <w:szCs w:val="24"/>
        </w:rPr>
      </w:pPr>
      <w:r w:rsidRPr="007607E6">
        <w:rPr>
          <w:rFonts w:cs="Times New Roman"/>
          <w:color w:val="000000" w:themeColor="text1"/>
          <w:szCs w:val="24"/>
        </w:rPr>
        <w:t xml:space="preserve">The implication of this model is that </w:t>
      </w:r>
      <w:r w:rsidR="00B77048" w:rsidRPr="007607E6">
        <w:rPr>
          <w:rFonts w:cs="Times New Roman"/>
          <w:color w:val="000000" w:themeColor="text1"/>
          <w:szCs w:val="24"/>
        </w:rPr>
        <w:t>the learner in the bilingual system may acquire basic proficiency earlier. This, according to Cummins, does not provide the student with enough grounds to engage in a higher-level academic task</w:t>
      </w:r>
      <w:r w:rsidRPr="007607E6">
        <w:rPr>
          <w:rFonts w:cs="Times New Roman"/>
          <w:color w:val="000000" w:themeColor="text1"/>
          <w:szCs w:val="24"/>
        </w:rPr>
        <w:t xml:space="preserve"> unless he/she develops the CALP</w:t>
      </w:r>
      <w:r w:rsidR="009F05B3" w:rsidRPr="007607E6">
        <w:rPr>
          <w:rFonts w:cs="Times New Roman"/>
          <w:color w:val="000000" w:themeColor="text1"/>
          <w:szCs w:val="24"/>
        </w:rPr>
        <w:t>.  Also,</w:t>
      </w:r>
      <w:r w:rsidR="00BD641E" w:rsidRPr="007607E6">
        <w:rPr>
          <w:rFonts w:cs="Times New Roman"/>
          <w:color w:val="000000" w:themeColor="text1"/>
          <w:szCs w:val="24"/>
        </w:rPr>
        <w:t xml:space="preserve"> the CALP requires enough time to develop. To effectively develop the CALP, Cummins asserts that a foreign la</w:t>
      </w:r>
      <w:r w:rsidR="00E01C2A" w:rsidRPr="007607E6">
        <w:rPr>
          <w:rFonts w:cs="Times New Roman"/>
          <w:color w:val="000000" w:themeColor="text1"/>
          <w:szCs w:val="24"/>
        </w:rPr>
        <w:t>nguage learner</w:t>
      </w:r>
      <w:r w:rsidR="00BD641E" w:rsidRPr="007607E6">
        <w:rPr>
          <w:rFonts w:cs="Times New Roman"/>
          <w:color w:val="000000" w:themeColor="text1"/>
          <w:szCs w:val="24"/>
        </w:rPr>
        <w:t xml:space="preserve"> need</w:t>
      </w:r>
      <w:r w:rsidR="00375EA4" w:rsidRPr="007607E6">
        <w:rPr>
          <w:rFonts w:cs="Times New Roman"/>
          <w:color w:val="000000" w:themeColor="text1"/>
          <w:szCs w:val="24"/>
        </w:rPr>
        <w:t>s</w:t>
      </w:r>
      <w:r w:rsidR="00BD641E" w:rsidRPr="007607E6">
        <w:rPr>
          <w:rFonts w:cs="Times New Roman"/>
          <w:color w:val="000000" w:themeColor="text1"/>
          <w:szCs w:val="24"/>
        </w:rPr>
        <w:t xml:space="preserve"> to engage in meaningful communication</w:t>
      </w:r>
      <w:r w:rsidR="009B4D68" w:rsidRPr="007607E6">
        <w:rPr>
          <w:rFonts w:cs="Times New Roman"/>
          <w:color w:val="000000" w:themeColor="text1"/>
          <w:szCs w:val="24"/>
        </w:rPr>
        <w:t>s</w:t>
      </w:r>
      <w:r w:rsidR="00BD641E" w:rsidRPr="007607E6">
        <w:rPr>
          <w:rFonts w:cs="Times New Roman"/>
          <w:color w:val="000000" w:themeColor="text1"/>
          <w:szCs w:val="24"/>
        </w:rPr>
        <w:t xml:space="preserve"> with native or more proficient users of a particular lan</w:t>
      </w:r>
      <w:r w:rsidR="00DB71FC" w:rsidRPr="007607E6">
        <w:rPr>
          <w:rFonts w:cs="Times New Roman"/>
          <w:color w:val="000000" w:themeColor="text1"/>
          <w:szCs w:val="24"/>
        </w:rPr>
        <w:t xml:space="preserve">guage for five to seven years. </w:t>
      </w:r>
      <w:r w:rsidR="00BB08CA" w:rsidRPr="007607E6">
        <w:rPr>
          <w:rFonts w:cs="Times New Roman"/>
          <w:color w:val="000000" w:themeColor="text1"/>
          <w:szCs w:val="24"/>
        </w:rPr>
        <w:t>Therefore,</w:t>
      </w:r>
      <w:r w:rsidR="00BD641E" w:rsidRPr="007607E6">
        <w:rPr>
          <w:rFonts w:cs="Times New Roman"/>
          <w:color w:val="000000" w:themeColor="text1"/>
          <w:szCs w:val="24"/>
        </w:rPr>
        <w:t xml:space="preserve"> in the classroom setting, it must not be assumed that a student who </w:t>
      </w:r>
      <w:r w:rsidR="00375EA4" w:rsidRPr="007607E6">
        <w:rPr>
          <w:rFonts w:cs="Times New Roman"/>
          <w:color w:val="000000" w:themeColor="text1"/>
          <w:szCs w:val="24"/>
        </w:rPr>
        <w:t xml:space="preserve">can speak and understand </w:t>
      </w:r>
      <w:r w:rsidR="00BD641E" w:rsidRPr="007607E6">
        <w:rPr>
          <w:rFonts w:cs="Times New Roman"/>
          <w:color w:val="000000" w:themeColor="text1"/>
          <w:szCs w:val="24"/>
        </w:rPr>
        <w:t>English has the requisite English language pr</w:t>
      </w:r>
      <w:r w:rsidR="00476879" w:rsidRPr="007607E6">
        <w:rPr>
          <w:rFonts w:cs="Times New Roman"/>
          <w:color w:val="000000" w:themeColor="text1"/>
          <w:szCs w:val="24"/>
        </w:rPr>
        <w:t xml:space="preserve">oficiency for learning. </w:t>
      </w:r>
    </w:p>
    <w:p w14:paraId="08C5AAC6" w14:textId="22352BD3" w:rsidR="00892BD9" w:rsidRPr="007607E6" w:rsidRDefault="00892BD9" w:rsidP="00892BD9">
      <w:pPr>
        <w:pStyle w:val="Heading2"/>
        <w:rPr>
          <w:rFonts w:cs="Times New Roman"/>
          <w:color w:val="000000" w:themeColor="text1"/>
          <w:szCs w:val="24"/>
        </w:rPr>
      </w:pPr>
      <w:r w:rsidRPr="007607E6">
        <w:rPr>
          <w:rFonts w:cs="Times New Roman"/>
          <w:color w:val="000000" w:themeColor="text1"/>
          <w:szCs w:val="24"/>
        </w:rPr>
        <w:t>Empirical Studies</w:t>
      </w:r>
    </w:p>
    <w:p w14:paraId="49C50A59" w14:textId="77777777" w:rsidR="00892BD9" w:rsidRPr="007607E6" w:rsidRDefault="00892BD9" w:rsidP="00892BD9">
      <w:pPr>
        <w:pStyle w:val="Heading3"/>
        <w:rPr>
          <w:rFonts w:cs="Times New Roman"/>
          <w:color w:val="000000" w:themeColor="text1"/>
        </w:rPr>
      </w:pPr>
      <w:r w:rsidRPr="007607E6">
        <w:rPr>
          <w:rFonts w:cs="Times New Roman"/>
          <w:color w:val="000000" w:themeColor="text1"/>
        </w:rPr>
        <w:t>Factors that accounts for the use of the child’s L1 as LOI</w:t>
      </w:r>
    </w:p>
    <w:p w14:paraId="272AC67C" w14:textId="38801AE2" w:rsidR="00892BD9" w:rsidRPr="007607E6" w:rsidRDefault="00892BD9" w:rsidP="00892BD9">
      <w:pPr>
        <w:spacing w:line="240" w:lineRule="auto"/>
        <w:jc w:val="both"/>
        <w:rPr>
          <w:rFonts w:cs="Times New Roman"/>
          <w:color w:val="000000" w:themeColor="text1"/>
          <w:szCs w:val="24"/>
        </w:rPr>
      </w:pPr>
      <w:r w:rsidRPr="007607E6">
        <w:rPr>
          <w:rFonts w:cs="Times New Roman"/>
          <w:color w:val="000000" w:themeColor="text1"/>
          <w:szCs w:val="24"/>
        </w:rPr>
        <w:t xml:space="preserve">In Ghana, related studies have brought forth some of the justifications teachers give for the use of L1 as the LOI in primary schools. A notable study was conducted by </w:t>
      </w:r>
      <w:proofErr w:type="spellStart"/>
      <w:r w:rsidRPr="007607E6">
        <w:rPr>
          <w:rFonts w:cs="Times New Roman"/>
          <w:color w:val="000000" w:themeColor="text1"/>
          <w:szCs w:val="24"/>
        </w:rPr>
        <w:t>Amua-Sekyi</w:t>
      </w:r>
      <w:proofErr w:type="spellEnd"/>
      <w:r w:rsidRPr="007607E6">
        <w:rPr>
          <w:rFonts w:cs="Times New Roman"/>
          <w:color w:val="000000" w:themeColor="text1"/>
          <w:szCs w:val="24"/>
        </w:rPr>
        <w:t xml:space="preserve"> (2005). In her s</w:t>
      </w:r>
      <w:r w:rsidR="00560305" w:rsidRPr="007607E6">
        <w:rPr>
          <w:rFonts w:cs="Times New Roman"/>
          <w:color w:val="000000" w:themeColor="text1"/>
          <w:szCs w:val="24"/>
        </w:rPr>
        <w:t>urvey that sought to find out t</w:t>
      </w:r>
      <w:r w:rsidRPr="007607E6">
        <w:rPr>
          <w:rFonts w:cs="Times New Roman"/>
          <w:color w:val="000000" w:themeColor="text1"/>
          <w:szCs w:val="24"/>
        </w:rPr>
        <w:t>eachers’ perceived classroom language use and language preference’,</w:t>
      </w:r>
      <w:r w:rsidRPr="007607E6">
        <w:rPr>
          <w:rFonts w:cs="Times New Roman"/>
          <w:i/>
          <w:color w:val="000000" w:themeColor="text1"/>
          <w:szCs w:val="24"/>
        </w:rPr>
        <w:t xml:space="preserve"> </w:t>
      </w:r>
      <w:r w:rsidRPr="007607E6">
        <w:rPr>
          <w:rFonts w:cs="Times New Roman"/>
          <w:color w:val="000000" w:themeColor="text1"/>
          <w:szCs w:val="24"/>
        </w:rPr>
        <w:t xml:space="preserve">she found out that minority of basic school teachers ( 14%) in Ashanti, Eastern, Central, Volta, Western, and Greater Accra region use the mother tongue exclusively during teaching and learning. Teachers who use the mother tongue explained that it enables their students to learn better from the known to the unknown, facilitates a better understanding of concepts, and ensures active participation in lessons. Those who favour code-switching credit that strategy for taking care of problems posed by both mother tongue and the English language. Code-switching, according to these teachers, makes it easy for transfer of information and better explanation of concepts, thus ensuring effective ‘teaching and learning. Conversely, majority of teachers (63%) who used English only were of the view that all materials that have been provided to support teaching and learning have been written in English. It would, therefore, be inappropriate to use the Ghanaian language as the instructional language. They also identified the unavailability of teaching and learning resources in the mother tongue as one of the causes of the difficulty in using the L1. They finally indicated that the multilingual nature of classes and earlier immersion in English instruction, which eventually contribute to proficiency, compel them to use English language only as the LOI.  Although her study brought out circumstances that call for the use of the L1 as LOI, it did not address the issue from the viewpoint of the students. Hence, whether or not the students had some issues to bring forth remains a hanging question in her study.  </w:t>
      </w:r>
    </w:p>
    <w:p w14:paraId="0BB56A8B" w14:textId="55738FB2" w:rsidR="00892BD9" w:rsidRPr="007607E6" w:rsidRDefault="00892BD9" w:rsidP="00892BD9">
      <w:pPr>
        <w:spacing w:line="240" w:lineRule="auto"/>
        <w:jc w:val="both"/>
        <w:rPr>
          <w:rFonts w:cs="Times New Roman"/>
          <w:color w:val="000000" w:themeColor="text1"/>
          <w:szCs w:val="24"/>
        </w:rPr>
      </w:pPr>
      <w:r w:rsidRPr="007607E6">
        <w:rPr>
          <w:rFonts w:cs="Times New Roman"/>
          <w:color w:val="000000" w:themeColor="text1"/>
          <w:szCs w:val="24"/>
        </w:rPr>
        <w:tab/>
        <w:t xml:space="preserve">Similarly, </w:t>
      </w:r>
      <w:proofErr w:type="spellStart"/>
      <w:r w:rsidRPr="007607E6">
        <w:rPr>
          <w:rFonts w:cs="Times New Roman"/>
          <w:color w:val="000000" w:themeColor="text1"/>
          <w:szCs w:val="24"/>
          <w:shd w:val="clear" w:color="auto" w:fill="FFFFFF"/>
        </w:rPr>
        <w:t>Owu-Ewie</w:t>
      </w:r>
      <w:proofErr w:type="spellEnd"/>
      <w:r w:rsidRPr="007607E6">
        <w:rPr>
          <w:rFonts w:cs="Times New Roman"/>
          <w:color w:val="000000" w:themeColor="text1"/>
          <w:szCs w:val="24"/>
          <w:shd w:val="clear" w:color="auto" w:fill="FFFFFF"/>
        </w:rPr>
        <w:t xml:space="preserve"> </w:t>
      </w:r>
      <w:r w:rsidR="00AC5DF3" w:rsidRPr="007607E6">
        <w:rPr>
          <w:rFonts w:cs="Times New Roman"/>
          <w:color w:val="000000" w:themeColor="text1"/>
          <w:szCs w:val="24"/>
          <w:shd w:val="clear" w:color="auto" w:fill="FFFFFF"/>
        </w:rPr>
        <w:t>and</w:t>
      </w:r>
      <w:r w:rsidRPr="007607E6">
        <w:rPr>
          <w:rFonts w:cs="Times New Roman"/>
          <w:color w:val="000000" w:themeColor="text1"/>
          <w:szCs w:val="24"/>
          <w:shd w:val="clear" w:color="auto" w:fill="FFFFFF"/>
        </w:rPr>
        <w:t xml:space="preserve"> </w:t>
      </w:r>
      <w:proofErr w:type="spellStart"/>
      <w:r w:rsidRPr="007607E6">
        <w:rPr>
          <w:rFonts w:cs="Times New Roman"/>
          <w:color w:val="000000" w:themeColor="text1"/>
          <w:szCs w:val="24"/>
          <w:shd w:val="clear" w:color="auto" w:fill="FFFFFF"/>
        </w:rPr>
        <w:t>Eshun</w:t>
      </w:r>
      <w:proofErr w:type="spellEnd"/>
      <w:r w:rsidRPr="007607E6">
        <w:rPr>
          <w:rFonts w:cs="Times New Roman"/>
          <w:color w:val="000000" w:themeColor="text1"/>
          <w:szCs w:val="24"/>
          <w:shd w:val="clear" w:color="auto" w:fill="FFFFFF"/>
        </w:rPr>
        <w:t xml:space="preserve"> (2015) conducted a case study research that focused on </w:t>
      </w:r>
      <w:r w:rsidRPr="007607E6">
        <w:rPr>
          <w:rFonts w:cs="Times New Roman"/>
          <w:color w:val="000000" w:themeColor="text1"/>
          <w:szCs w:val="24"/>
        </w:rPr>
        <w:t xml:space="preserve">finding out factors that has always militated against the successful implementation of the English-only policy in the upper level of basic education. The findings of this study reveal factors such as low proficiency in English, the monolingual nature of the classrooms, the desire to use Ghanaian language in teaching, and lack of enforcement of the language policy as the key factors that militate against the implementation of the English-only policy in the Upper level of basic education. Though this study produced findings on factors that militate against </w:t>
      </w:r>
      <w:r w:rsidRPr="007607E6">
        <w:rPr>
          <w:rFonts w:cs="Times New Roman"/>
          <w:color w:val="000000" w:themeColor="text1"/>
          <w:szCs w:val="24"/>
        </w:rPr>
        <w:lastRenderedPageBreak/>
        <w:t>the successful implementation of the English-only policy, it falls short of revealing findings relating to the probable implications it has on the teaching and learning process. Therefore, by extension, it is important to find out whether a shift from the implementation plan of the language policy could affect teaching and learning.</w:t>
      </w:r>
    </w:p>
    <w:p w14:paraId="2801A271" w14:textId="05281DE4" w:rsidR="00B77048" w:rsidRPr="007607E6" w:rsidRDefault="00A23E76" w:rsidP="008A040F">
      <w:pPr>
        <w:pStyle w:val="Heading3"/>
        <w:rPr>
          <w:rFonts w:cs="Times New Roman"/>
          <w:color w:val="000000" w:themeColor="text1"/>
        </w:rPr>
      </w:pPr>
      <w:bookmarkStart w:id="15" w:name="_Toc44298072"/>
      <w:bookmarkStart w:id="16" w:name="_Toc56334617"/>
      <w:r w:rsidRPr="007607E6">
        <w:rPr>
          <w:rFonts w:cs="Times New Roman"/>
          <w:color w:val="000000" w:themeColor="text1"/>
        </w:rPr>
        <w:t>The effect</w:t>
      </w:r>
      <w:r w:rsidR="00175E7E" w:rsidRPr="007607E6">
        <w:rPr>
          <w:rFonts w:cs="Times New Roman"/>
          <w:color w:val="000000" w:themeColor="text1"/>
        </w:rPr>
        <w:t xml:space="preserve"> of </w:t>
      </w:r>
      <w:r w:rsidR="005A6114" w:rsidRPr="007607E6">
        <w:rPr>
          <w:rFonts w:cs="Times New Roman"/>
          <w:color w:val="000000" w:themeColor="text1"/>
        </w:rPr>
        <w:t>LOI</w:t>
      </w:r>
      <w:r w:rsidR="00B77048" w:rsidRPr="007607E6">
        <w:rPr>
          <w:rFonts w:cs="Times New Roman"/>
          <w:color w:val="000000" w:themeColor="text1"/>
        </w:rPr>
        <w:t xml:space="preserve"> on teaching and learning</w:t>
      </w:r>
      <w:bookmarkEnd w:id="15"/>
      <w:bookmarkEnd w:id="16"/>
      <w:r w:rsidR="00F409EA" w:rsidRPr="007607E6">
        <w:rPr>
          <w:rFonts w:cs="Times New Roman"/>
          <w:color w:val="000000" w:themeColor="text1"/>
        </w:rPr>
        <w:t xml:space="preserve"> </w:t>
      </w:r>
    </w:p>
    <w:p w14:paraId="70D55620" w14:textId="41C8A4C2" w:rsidR="00892BD9" w:rsidRPr="007607E6" w:rsidRDefault="00DC589A" w:rsidP="000224C9">
      <w:pPr>
        <w:jc w:val="both"/>
        <w:rPr>
          <w:rFonts w:cs="Times New Roman"/>
          <w:color w:val="000000" w:themeColor="text1"/>
          <w:szCs w:val="24"/>
        </w:rPr>
      </w:pPr>
      <w:r w:rsidRPr="007607E6">
        <w:rPr>
          <w:rFonts w:cs="Times New Roman"/>
          <w:color w:val="000000" w:themeColor="text1"/>
          <w:szCs w:val="24"/>
        </w:rPr>
        <w:t xml:space="preserve">Studies have revealed that the success of teaching and learning is somewhat contingent on LOI. Thus, there is a tendency that </w:t>
      </w:r>
      <w:r w:rsidR="003F4C5D" w:rsidRPr="007607E6">
        <w:rPr>
          <w:rFonts w:cs="Times New Roman"/>
          <w:color w:val="000000" w:themeColor="text1"/>
          <w:szCs w:val="24"/>
        </w:rPr>
        <w:t>successful learning could</w:t>
      </w:r>
      <w:r w:rsidRPr="007607E6">
        <w:rPr>
          <w:rFonts w:cs="Times New Roman"/>
          <w:color w:val="000000" w:themeColor="text1"/>
          <w:szCs w:val="24"/>
        </w:rPr>
        <w:t xml:space="preserve"> be ensure</w:t>
      </w:r>
      <w:r w:rsidR="003F4C5D" w:rsidRPr="007607E6">
        <w:rPr>
          <w:rFonts w:cs="Times New Roman"/>
          <w:color w:val="000000" w:themeColor="text1"/>
          <w:szCs w:val="24"/>
        </w:rPr>
        <w:t>d</w:t>
      </w:r>
      <w:r w:rsidRPr="007607E6">
        <w:rPr>
          <w:rFonts w:cs="Times New Roman"/>
          <w:color w:val="000000" w:themeColor="text1"/>
          <w:szCs w:val="24"/>
        </w:rPr>
        <w:t xml:space="preserve"> if the instructional language is that</w:t>
      </w:r>
      <w:r w:rsidR="003F4C5D" w:rsidRPr="007607E6">
        <w:rPr>
          <w:rFonts w:cs="Times New Roman"/>
          <w:color w:val="000000" w:themeColor="text1"/>
          <w:szCs w:val="24"/>
        </w:rPr>
        <w:t xml:space="preserve"> which the learners understand </w:t>
      </w:r>
      <w:r w:rsidRPr="007607E6">
        <w:rPr>
          <w:rFonts w:cs="Times New Roman"/>
          <w:color w:val="000000" w:themeColor="text1"/>
          <w:szCs w:val="24"/>
        </w:rPr>
        <w:t>most.</w:t>
      </w:r>
      <w:r w:rsidR="000224C9" w:rsidRPr="007607E6">
        <w:rPr>
          <w:rFonts w:cs="Times New Roman"/>
          <w:color w:val="000000" w:themeColor="text1"/>
          <w:szCs w:val="24"/>
        </w:rPr>
        <w:t xml:space="preserve"> The findings of </w:t>
      </w:r>
      <w:r w:rsidR="00892BD9" w:rsidRPr="007607E6">
        <w:rPr>
          <w:rFonts w:cs="Times New Roman"/>
          <w:color w:val="000000" w:themeColor="text1"/>
          <w:szCs w:val="24"/>
        </w:rPr>
        <w:t>Norris and Steinberg (2008) in a longitudinal survey on LOI and student test scores in South African primary schools</w:t>
      </w:r>
      <w:r w:rsidR="003F4C5D" w:rsidRPr="007607E6">
        <w:rPr>
          <w:rFonts w:cs="Times New Roman"/>
          <w:color w:val="000000" w:themeColor="text1"/>
          <w:szCs w:val="24"/>
        </w:rPr>
        <w:t xml:space="preserve"> </w:t>
      </w:r>
      <w:r w:rsidR="00C10BF5" w:rsidRPr="007607E6">
        <w:rPr>
          <w:rFonts w:cs="Times New Roman"/>
          <w:color w:val="000000" w:themeColor="text1"/>
          <w:szCs w:val="24"/>
        </w:rPr>
        <w:t xml:space="preserve">lend </w:t>
      </w:r>
      <w:r w:rsidR="000224C9" w:rsidRPr="007607E6">
        <w:rPr>
          <w:rFonts w:cs="Times New Roman"/>
          <w:color w:val="000000" w:themeColor="text1"/>
          <w:szCs w:val="24"/>
        </w:rPr>
        <w:t>credence to the assertion above</w:t>
      </w:r>
      <w:r w:rsidR="00892BD9" w:rsidRPr="007607E6">
        <w:rPr>
          <w:rFonts w:cs="Times New Roman"/>
          <w:color w:val="000000" w:themeColor="text1"/>
          <w:szCs w:val="24"/>
        </w:rPr>
        <w:t xml:space="preserve">. The findings of the study indicated a positive association between instruction at the early grades of education and learners academic performance in subsequent grade levels. Similarly, in a research with a case study approach, </w:t>
      </w:r>
      <w:proofErr w:type="spellStart"/>
      <w:r w:rsidR="00892BD9" w:rsidRPr="007607E6">
        <w:rPr>
          <w:rFonts w:cs="Times New Roman"/>
          <w:color w:val="000000" w:themeColor="text1"/>
          <w:szCs w:val="24"/>
        </w:rPr>
        <w:t>Steyn</w:t>
      </w:r>
      <w:proofErr w:type="spellEnd"/>
      <w:r w:rsidR="00892BD9" w:rsidRPr="007607E6">
        <w:rPr>
          <w:rFonts w:cs="Times New Roman"/>
          <w:color w:val="000000" w:themeColor="text1"/>
          <w:szCs w:val="24"/>
        </w:rPr>
        <w:t xml:space="preserve"> (2018) looked at striking issues relating to the transition of Grade 4 students to English-only as a means of education in schools situated in remote communities in South Africa.  Data for this study were obtained through interviews, observations, document analysis, and field notes. Three grade 3 classes and their students, as well as grade 4 learners and teachers teaching SiSwati, English, and Mathematics, were chosen as participants in the study by means of the purposive sampling method. The results of this study show that the difficulty with respect to this transition is not English per se, but rather an inadequate native language foundation and the standard of teaching offered. The age of the learners at the time of this transition also plays a major role because it impacts their ability to move to another language. It was, thus, recommended that the age of entry in Grade 1 should be seven years and that the real transfer time should be extended</w:t>
      </w:r>
    </w:p>
    <w:p w14:paraId="0AA39379" w14:textId="05468541" w:rsidR="0027626A" w:rsidRPr="007607E6" w:rsidRDefault="000224C9" w:rsidP="004677CC">
      <w:pPr>
        <w:spacing w:line="240" w:lineRule="auto"/>
        <w:jc w:val="both"/>
        <w:rPr>
          <w:rFonts w:cs="Times New Roman"/>
          <w:color w:val="000000" w:themeColor="text1"/>
          <w:szCs w:val="24"/>
        </w:rPr>
      </w:pPr>
      <w:r w:rsidRPr="007607E6">
        <w:rPr>
          <w:rFonts w:cs="Times New Roman"/>
          <w:color w:val="000000" w:themeColor="text1"/>
          <w:szCs w:val="24"/>
        </w:rPr>
        <w:tab/>
        <w:t xml:space="preserve">In Tanzania, </w:t>
      </w:r>
      <w:proofErr w:type="spellStart"/>
      <w:r w:rsidR="00E01EBB" w:rsidRPr="007607E6">
        <w:rPr>
          <w:rFonts w:cs="Times New Roman"/>
          <w:color w:val="000000" w:themeColor="text1"/>
          <w:szCs w:val="24"/>
        </w:rPr>
        <w:t>Kinyaduka</w:t>
      </w:r>
      <w:proofErr w:type="spellEnd"/>
      <w:r w:rsidR="00E01EBB" w:rsidRPr="007607E6">
        <w:rPr>
          <w:rFonts w:cs="Times New Roman"/>
          <w:color w:val="000000" w:themeColor="text1"/>
          <w:szCs w:val="24"/>
        </w:rPr>
        <w:t xml:space="preserve"> and </w:t>
      </w:r>
      <w:proofErr w:type="spellStart"/>
      <w:r w:rsidR="00E01EBB" w:rsidRPr="007607E6">
        <w:rPr>
          <w:rFonts w:cs="Times New Roman"/>
          <w:color w:val="000000" w:themeColor="text1"/>
          <w:szCs w:val="24"/>
        </w:rPr>
        <w:t>Kiwara</w:t>
      </w:r>
      <w:proofErr w:type="spellEnd"/>
      <w:r w:rsidR="00E01EBB" w:rsidRPr="007607E6">
        <w:rPr>
          <w:rFonts w:cs="Times New Roman"/>
          <w:color w:val="000000" w:themeColor="text1"/>
          <w:szCs w:val="24"/>
        </w:rPr>
        <w:t xml:space="preserve"> (2013) conducted a study </w:t>
      </w:r>
      <w:r w:rsidR="003F1DFA" w:rsidRPr="007607E6">
        <w:rPr>
          <w:rFonts w:cs="Times New Roman"/>
          <w:color w:val="000000" w:themeColor="text1"/>
          <w:szCs w:val="24"/>
        </w:rPr>
        <w:t xml:space="preserve">on </w:t>
      </w:r>
      <w:r w:rsidR="005A6114" w:rsidRPr="007607E6">
        <w:rPr>
          <w:rFonts w:cs="Times New Roman"/>
          <w:color w:val="000000" w:themeColor="text1"/>
          <w:szCs w:val="24"/>
        </w:rPr>
        <w:t>LOI</w:t>
      </w:r>
      <w:r w:rsidR="00E01EBB" w:rsidRPr="007607E6">
        <w:rPr>
          <w:rFonts w:cs="Times New Roman"/>
          <w:color w:val="000000" w:themeColor="text1"/>
          <w:szCs w:val="24"/>
        </w:rPr>
        <w:t xml:space="preserve"> and</w:t>
      </w:r>
      <w:r w:rsidR="003F1DFA" w:rsidRPr="007607E6">
        <w:rPr>
          <w:rFonts w:cs="Times New Roman"/>
          <w:color w:val="000000" w:themeColor="text1"/>
          <w:szCs w:val="24"/>
        </w:rPr>
        <w:t xml:space="preserve"> its effect on the standard of Secondary S</w:t>
      </w:r>
      <w:r w:rsidR="00E01EBB" w:rsidRPr="007607E6">
        <w:rPr>
          <w:rFonts w:cs="Times New Roman"/>
          <w:color w:val="000000" w:themeColor="text1"/>
          <w:szCs w:val="24"/>
        </w:rPr>
        <w:t>chool educ</w:t>
      </w:r>
      <w:r w:rsidR="0016273D" w:rsidRPr="007607E6">
        <w:rPr>
          <w:rFonts w:cs="Times New Roman"/>
          <w:color w:val="000000" w:themeColor="text1"/>
          <w:szCs w:val="24"/>
        </w:rPr>
        <w:t>ation</w:t>
      </w:r>
      <w:r w:rsidR="00BE166C" w:rsidRPr="007607E6">
        <w:rPr>
          <w:rFonts w:cs="Times New Roman"/>
          <w:color w:val="000000" w:themeColor="text1"/>
          <w:szCs w:val="24"/>
        </w:rPr>
        <w:t xml:space="preserve"> in </w:t>
      </w:r>
      <w:proofErr w:type="spellStart"/>
      <w:r w:rsidR="00BE166C" w:rsidRPr="007607E6">
        <w:rPr>
          <w:rFonts w:cs="Times New Roman"/>
          <w:color w:val="000000" w:themeColor="text1"/>
          <w:szCs w:val="24"/>
        </w:rPr>
        <w:t>Morogoro</w:t>
      </w:r>
      <w:proofErr w:type="spellEnd"/>
      <w:r w:rsidR="00BE166C" w:rsidRPr="007607E6">
        <w:rPr>
          <w:rFonts w:cs="Times New Roman"/>
          <w:color w:val="000000" w:themeColor="text1"/>
          <w:szCs w:val="24"/>
        </w:rPr>
        <w:t xml:space="preserve"> region</w:t>
      </w:r>
      <w:r w:rsidR="0016273D" w:rsidRPr="007607E6">
        <w:rPr>
          <w:rFonts w:cs="Times New Roman"/>
          <w:color w:val="000000" w:themeColor="text1"/>
          <w:szCs w:val="24"/>
        </w:rPr>
        <w:t>.</w:t>
      </w:r>
      <w:r w:rsidR="005307CF" w:rsidRPr="007607E6">
        <w:rPr>
          <w:rFonts w:cs="Times New Roman"/>
          <w:color w:val="000000" w:themeColor="text1"/>
          <w:szCs w:val="24"/>
        </w:rPr>
        <w:t xml:space="preserve"> This </w:t>
      </w:r>
      <w:r w:rsidR="006C6883" w:rsidRPr="007607E6">
        <w:rPr>
          <w:rFonts w:cs="Times New Roman"/>
          <w:color w:val="000000" w:themeColor="text1"/>
          <w:szCs w:val="24"/>
        </w:rPr>
        <w:t xml:space="preserve">research </w:t>
      </w:r>
      <w:r w:rsidR="005307CF" w:rsidRPr="007607E6">
        <w:rPr>
          <w:rFonts w:cs="Times New Roman"/>
          <w:color w:val="000000" w:themeColor="text1"/>
          <w:szCs w:val="24"/>
        </w:rPr>
        <w:t>aimed at evaluating the views of teachers, students,</w:t>
      </w:r>
      <w:r w:rsidR="007A2564" w:rsidRPr="007607E6">
        <w:rPr>
          <w:rFonts w:cs="Times New Roman"/>
          <w:color w:val="000000" w:themeColor="text1"/>
          <w:szCs w:val="24"/>
        </w:rPr>
        <w:t xml:space="preserve"> and</w:t>
      </w:r>
      <w:r w:rsidR="005307CF" w:rsidRPr="007607E6">
        <w:rPr>
          <w:rFonts w:cs="Times New Roman"/>
          <w:color w:val="000000" w:themeColor="text1"/>
          <w:szCs w:val="24"/>
        </w:rPr>
        <w:t xml:space="preserve"> parents on the consequences </w:t>
      </w:r>
      <w:r w:rsidR="006C6883" w:rsidRPr="007607E6">
        <w:rPr>
          <w:rFonts w:cs="Times New Roman"/>
          <w:color w:val="000000" w:themeColor="text1"/>
          <w:szCs w:val="24"/>
        </w:rPr>
        <w:t xml:space="preserve">of </w:t>
      </w:r>
      <w:r w:rsidR="005307CF" w:rsidRPr="007607E6">
        <w:rPr>
          <w:rFonts w:cs="Times New Roman"/>
          <w:color w:val="000000" w:themeColor="text1"/>
          <w:szCs w:val="24"/>
        </w:rPr>
        <w:t xml:space="preserve">LOI on the comprehension of learners during teacher-student engagement in the classroom. As part of the objectives of the research, they also purported to determine whether or not </w:t>
      </w:r>
      <w:r w:rsidR="00E01EBB" w:rsidRPr="007607E6">
        <w:rPr>
          <w:rFonts w:cs="Times New Roman"/>
          <w:color w:val="000000" w:themeColor="text1"/>
          <w:szCs w:val="24"/>
        </w:rPr>
        <w:t>teachers, students</w:t>
      </w:r>
      <w:r w:rsidR="0016273D" w:rsidRPr="007607E6">
        <w:rPr>
          <w:rFonts w:cs="Times New Roman"/>
          <w:color w:val="000000" w:themeColor="text1"/>
          <w:szCs w:val="24"/>
        </w:rPr>
        <w:t>,</w:t>
      </w:r>
      <w:r w:rsidR="00E01EBB" w:rsidRPr="007607E6">
        <w:rPr>
          <w:rFonts w:cs="Times New Roman"/>
          <w:color w:val="000000" w:themeColor="text1"/>
          <w:szCs w:val="24"/>
        </w:rPr>
        <w:t xml:space="preserve"> and parents favoured a different language (rather than English) to be used as a means of instruction in Tanzanian secondary schools. </w:t>
      </w:r>
      <w:r w:rsidR="005307CF" w:rsidRPr="007607E6">
        <w:rPr>
          <w:rFonts w:cs="Times New Roman"/>
          <w:color w:val="000000" w:themeColor="text1"/>
          <w:szCs w:val="24"/>
        </w:rPr>
        <w:t>The study report indicat</w:t>
      </w:r>
      <w:r w:rsidR="006C6883" w:rsidRPr="007607E6">
        <w:rPr>
          <w:rFonts w:cs="Times New Roman"/>
          <w:color w:val="000000" w:themeColor="text1"/>
          <w:szCs w:val="24"/>
        </w:rPr>
        <w:t>e</w:t>
      </w:r>
      <w:r w:rsidR="005307CF" w:rsidRPr="007607E6">
        <w:rPr>
          <w:rFonts w:cs="Times New Roman"/>
          <w:color w:val="000000" w:themeColor="text1"/>
          <w:szCs w:val="24"/>
        </w:rPr>
        <w:t xml:space="preserve">d that when </w:t>
      </w:r>
      <w:r w:rsidR="006C6883" w:rsidRPr="007607E6">
        <w:rPr>
          <w:rFonts w:cs="Times New Roman"/>
          <w:color w:val="000000" w:themeColor="text1"/>
          <w:szCs w:val="24"/>
        </w:rPr>
        <w:t xml:space="preserve">the </w:t>
      </w:r>
      <w:r w:rsidR="005307CF" w:rsidRPr="007607E6">
        <w:rPr>
          <w:rFonts w:cs="Times New Roman"/>
          <w:color w:val="000000" w:themeColor="text1"/>
          <w:szCs w:val="24"/>
        </w:rPr>
        <w:t>instruct</w:t>
      </w:r>
      <w:r w:rsidR="006C6883" w:rsidRPr="007607E6">
        <w:rPr>
          <w:rFonts w:cs="Times New Roman"/>
          <w:color w:val="000000" w:themeColor="text1"/>
          <w:szCs w:val="24"/>
        </w:rPr>
        <w:t>i</w:t>
      </w:r>
      <w:r w:rsidR="005307CF" w:rsidRPr="007607E6">
        <w:rPr>
          <w:rFonts w:cs="Times New Roman"/>
          <w:color w:val="000000" w:themeColor="text1"/>
          <w:szCs w:val="24"/>
        </w:rPr>
        <w:t>on was in the English language, 69.7% of the learners failed to comprehend the lesson. To buttress this, 78.9% of teacher</w:t>
      </w:r>
      <w:r w:rsidR="00D9753C" w:rsidRPr="007607E6">
        <w:rPr>
          <w:rFonts w:cs="Times New Roman"/>
          <w:color w:val="000000" w:themeColor="text1"/>
          <w:szCs w:val="24"/>
        </w:rPr>
        <w:t>s in this school reported</w:t>
      </w:r>
      <w:r w:rsidR="005307CF" w:rsidRPr="007607E6">
        <w:rPr>
          <w:rFonts w:cs="Times New Roman"/>
          <w:color w:val="000000" w:themeColor="text1"/>
          <w:szCs w:val="24"/>
        </w:rPr>
        <w:t xml:space="preserve"> that English as LOI was an impediment to </w:t>
      </w:r>
      <w:r w:rsidR="00324857" w:rsidRPr="007607E6">
        <w:rPr>
          <w:rFonts w:cs="Times New Roman"/>
          <w:color w:val="000000" w:themeColor="text1"/>
          <w:szCs w:val="24"/>
        </w:rPr>
        <w:t>students</w:t>
      </w:r>
      <w:r w:rsidR="001E42F7" w:rsidRPr="007607E6">
        <w:rPr>
          <w:rFonts w:cs="Times New Roman"/>
          <w:color w:val="000000" w:themeColor="text1"/>
          <w:szCs w:val="24"/>
        </w:rPr>
        <w:t>’</w:t>
      </w:r>
      <w:r w:rsidR="005307CF" w:rsidRPr="007607E6">
        <w:rPr>
          <w:rFonts w:cs="Times New Roman"/>
          <w:color w:val="000000" w:themeColor="text1"/>
          <w:szCs w:val="24"/>
        </w:rPr>
        <w:t xml:space="preserve"> academic success be</w:t>
      </w:r>
      <w:r w:rsidR="006C6883" w:rsidRPr="007607E6">
        <w:rPr>
          <w:rFonts w:cs="Times New Roman"/>
          <w:color w:val="000000" w:themeColor="text1"/>
          <w:szCs w:val="24"/>
        </w:rPr>
        <w:t>cause majority of students fail</w:t>
      </w:r>
      <w:r w:rsidR="005307CF" w:rsidRPr="007607E6">
        <w:rPr>
          <w:rFonts w:cs="Times New Roman"/>
          <w:color w:val="000000" w:themeColor="text1"/>
          <w:szCs w:val="24"/>
        </w:rPr>
        <w:t xml:space="preserve"> to grasp concepts properly in English language. Moreover, 71.4% were of the view that this situat</w:t>
      </w:r>
      <w:r w:rsidR="00BE166C" w:rsidRPr="007607E6">
        <w:rPr>
          <w:rFonts w:cs="Times New Roman"/>
          <w:color w:val="000000" w:themeColor="text1"/>
          <w:szCs w:val="24"/>
        </w:rPr>
        <w:t>ion could only be remedied if</w:t>
      </w:r>
      <w:r w:rsidR="001D3E59" w:rsidRPr="007607E6">
        <w:rPr>
          <w:rFonts w:cs="Times New Roman"/>
          <w:color w:val="000000" w:themeColor="text1"/>
          <w:szCs w:val="24"/>
        </w:rPr>
        <w:t xml:space="preserve"> teachers </w:t>
      </w:r>
      <w:r w:rsidR="00C26424" w:rsidRPr="007607E6">
        <w:rPr>
          <w:rFonts w:cs="Times New Roman"/>
          <w:color w:val="000000" w:themeColor="text1"/>
          <w:szCs w:val="24"/>
        </w:rPr>
        <w:t>make a complementary use of both Swahili and English to engage them.</w:t>
      </w:r>
      <w:r w:rsidR="00D11BB7" w:rsidRPr="007607E6">
        <w:rPr>
          <w:rFonts w:cs="Times New Roman"/>
          <w:color w:val="000000" w:themeColor="text1"/>
          <w:szCs w:val="24"/>
        </w:rPr>
        <w:t xml:space="preserve"> </w:t>
      </w:r>
      <w:r w:rsidR="00C26424" w:rsidRPr="007607E6">
        <w:rPr>
          <w:rFonts w:cs="Times New Roman"/>
          <w:color w:val="000000" w:themeColor="text1"/>
          <w:szCs w:val="24"/>
        </w:rPr>
        <w:t xml:space="preserve"> </w:t>
      </w:r>
      <w:r w:rsidR="00081B92" w:rsidRPr="007607E6">
        <w:rPr>
          <w:rFonts w:cs="Times New Roman"/>
          <w:color w:val="000000" w:themeColor="text1"/>
          <w:szCs w:val="24"/>
        </w:rPr>
        <w:t xml:space="preserve">In a similar study, </w:t>
      </w:r>
      <w:proofErr w:type="spellStart"/>
      <w:r w:rsidR="002C4114" w:rsidRPr="007607E6">
        <w:rPr>
          <w:rFonts w:cs="Times New Roman"/>
          <w:color w:val="000000" w:themeColor="text1"/>
          <w:szCs w:val="24"/>
          <w:lang w:val="en-US"/>
        </w:rPr>
        <w:t>Magulu</w:t>
      </w:r>
      <w:proofErr w:type="spellEnd"/>
      <w:r w:rsidR="002C4114" w:rsidRPr="007607E6">
        <w:rPr>
          <w:rFonts w:cs="Times New Roman"/>
          <w:color w:val="000000" w:themeColor="text1"/>
          <w:szCs w:val="24"/>
          <w:lang w:val="en-US"/>
        </w:rPr>
        <w:t xml:space="preserve"> </w:t>
      </w:r>
      <w:r w:rsidR="00081B92" w:rsidRPr="007607E6">
        <w:rPr>
          <w:rFonts w:cs="Times New Roman"/>
          <w:color w:val="000000" w:themeColor="text1"/>
          <w:szCs w:val="24"/>
          <w:lang w:val="en-US"/>
        </w:rPr>
        <w:t xml:space="preserve">(2016) </w:t>
      </w:r>
      <w:r w:rsidR="00D11BB7" w:rsidRPr="007607E6">
        <w:rPr>
          <w:rFonts w:cs="Times New Roman"/>
          <w:color w:val="000000" w:themeColor="text1"/>
          <w:szCs w:val="24"/>
          <w:lang w:val="en-US"/>
        </w:rPr>
        <w:t xml:space="preserve">used a case study research </w:t>
      </w:r>
      <w:r w:rsidR="00323836" w:rsidRPr="007607E6">
        <w:rPr>
          <w:rFonts w:cs="Times New Roman"/>
          <w:color w:val="000000" w:themeColor="text1"/>
          <w:szCs w:val="24"/>
          <w:lang w:val="en-US"/>
        </w:rPr>
        <w:t>design</w:t>
      </w:r>
      <w:r w:rsidR="00D11BB7" w:rsidRPr="007607E6">
        <w:rPr>
          <w:rFonts w:cs="Times New Roman"/>
          <w:color w:val="000000" w:themeColor="text1"/>
          <w:szCs w:val="24"/>
          <w:lang w:val="en-US"/>
        </w:rPr>
        <w:t xml:space="preserve"> to examine how LOI could affect teacher-student interaction in </w:t>
      </w:r>
      <w:r w:rsidR="006C6883" w:rsidRPr="007607E6">
        <w:rPr>
          <w:rFonts w:cs="Times New Roman"/>
          <w:color w:val="000000" w:themeColor="text1"/>
          <w:szCs w:val="24"/>
          <w:lang w:val="en-US"/>
        </w:rPr>
        <w:t xml:space="preserve">the </w:t>
      </w:r>
      <w:r w:rsidR="00D11BB7" w:rsidRPr="007607E6">
        <w:rPr>
          <w:rFonts w:cs="Times New Roman"/>
          <w:color w:val="000000" w:themeColor="text1"/>
          <w:szCs w:val="24"/>
          <w:lang w:val="en-US"/>
        </w:rPr>
        <w:t xml:space="preserve">classroom </w:t>
      </w:r>
      <w:r w:rsidR="00A4467D" w:rsidRPr="007607E6">
        <w:rPr>
          <w:rFonts w:cs="Times New Roman"/>
          <w:color w:val="000000" w:themeColor="text1"/>
          <w:szCs w:val="24"/>
          <w:lang w:val="en-US"/>
        </w:rPr>
        <w:t xml:space="preserve">in </w:t>
      </w:r>
      <w:r w:rsidR="00323836" w:rsidRPr="007607E6">
        <w:rPr>
          <w:rFonts w:cs="Times New Roman"/>
          <w:color w:val="000000" w:themeColor="text1"/>
          <w:szCs w:val="24"/>
          <w:lang w:val="en-US"/>
        </w:rPr>
        <w:t xml:space="preserve">some </w:t>
      </w:r>
      <w:r w:rsidR="00D11BB7" w:rsidRPr="007607E6">
        <w:rPr>
          <w:rFonts w:cs="Times New Roman"/>
          <w:color w:val="000000" w:themeColor="text1"/>
          <w:szCs w:val="24"/>
          <w:lang w:val="en-US"/>
        </w:rPr>
        <w:t xml:space="preserve">public and private </w:t>
      </w:r>
      <w:r w:rsidR="00081B92" w:rsidRPr="007607E6">
        <w:rPr>
          <w:rFonts w:cs="Times New Roman"/>
          <w:color w:val="000000" w:themeColor="text1"/>
          <w:szCs w:val="24"/>
          <w:lang w:val="en-US"/>
        </w:rPr>
        <w:t xml:space="preserve">schools in </w:t>
      </w:r>
      <w:proofErr w:type="spellStart"/>
      <w:r w:rsidR="00081B92" w:rsidRPr="007607E6">
        <w:rPr>
          <w:rFonts w:cs="Times New Roman"/>
          <w:color w:val="000000" w:themeColor="text1"/>
          <w:szCs w:val="24"/>
          <w:lang w:val="en-US"/>
        </w:rPr>
        <w:t>Shinyanga</w:t>
      </w:r>
      <w:proofErr w:type="spellEnd"/>
      <w:r w:rsidR="00081B92" w:rsidRPr="007607E6">
        <w:rPr>
          <w:rFonts w:cs="Times New Roman"/>
          <w:color w:val="000000" w:themeColor="text1"/>
          <w:szCs w:val="24"/>
          <w:lang w:val="en-US"/>
        </w:rPr>
        <w:t xml:space="preserve"> </w:t>
      </w:r>
      <w:r w:rsidR="0016273D" w:rsidRPr="007607E6">
        <w:rPr>
          <w:rFonts w:cs="Times New Roman"/>
          <w:color w:val="000000" w:themeColor="text1"/>
          <w:szCs w:val="24"/>
          <w:lang w:val="en-US"/>
        </w:rPr>
        <w:t>M</w:t>
      </w:r>
      <w:r w:rsidR="00A4467D" w:rsidRPr="007607E6">
        <w:rPr>
          <w:rFonts w:cs="Times New Roman"/>
          <w:color w:val="000000" w:themeColor="text1"/>
          <w:szCs w:val="24"/>
          <w:lang w:val="en-US"/>
        </w:rPr>
        <w:t xml:space="preserve">unicipality of </w:t>
      </w:r>
      <w:r w:rsidR="00081B92" w:rsidRPr="007607E6">
        <w:rPr>
          <w:rFonts w:cs="Times New Roman"/>
          <w:color w:val="000000" w:themeColor="text1"/>
          <w:szCs w:val="24"/>
          <w:lang w:val="en-US"/>
        </w:rPr>
        <w:t>Tanzania. Data were gathered through classroom observations, document reviews</w:t>
      </w:r>
      <w:r w:rsidR="0016273D" w:rsidRPr="007607E6">
        <w:rPr>
          <w:rFonts w:cs="Times New Roman"/>
          <w:color w:val="000000" w:themeColor="text1"/>
          <w:szCs w:val="24"/>
          <w:lang w:val="en-US"/>
        </w:rPr>
        <w:t>,</w:t>
      </w:r>
      <w:r w:rsidR="00081B92" w:rsidRPr="007607E6">
        <w:rPr>
          <w:rFonts w:cs="Times New Roman"/>
          <w:color w:val="000000" w:themeColor="text1"/>
          <w:szCs w:val="24"/>
          <w:lang w:val="en-US"/>
        </w:rPr>
        <w:t xml:space="preserve"> and in-depth interviews with selected </w:t>
      </w:r>
      <w:r w:rsidR="00F451B6" w:rsidRPr="007607E6">
        <w:rPr>
          <w:rFonts w:cs="Times New Roman"/>
          <w:color w:val="000000" w:themeColor="text1"/>
          <w:szCs w:val="24"/>
          <w:lang w:val="en-US"/>
        </w:rPr>
        <w:t>student</w:t>
      </w:r>
      <w:r w:rsidR="00081B92" w:rsidRPr="007607E6">
        <w:rPr>
          <w:rFonts w:cs="Times New Roman"/>
          <w:color w:val="000000" w:themeColor="text1"/>
          <w:szCs w:val="24"/>
          <w:lang w:val="en-US"/>
        </w:rPr>
        <w:t>s, teachers</w:t>
      </w:r>
      <w:r w:rsidR="0016273D" w:rsidRPr="007607E6">
        <w:rPr>
          <w:rFonts w:cs="Times New Roman"/>
          <w:color w:val="000000" w:themeColor="text1"/>
          <w:szCs w:val="24"/>
          <w:lang w:val="en-US"/>
        </w:rPr>
        <w:t>,</w:t>
      </w:r>
      <w:r w:rsidR="00081B92" w:rsidRPr="007607E6">
        <w:rPr>
          <w:rFonts w:cs="Times New Roman"/>
          <w:color w:val="000000" w:themeColor="text1"/>
          <w:szCs w:val="24"/>
          <w:lang w:val="en-US"/>
        </w:rPr>
        <w:t xml:space="preserve"> and head-teachers. The results suggest that the use of a foreign language</w:t>
      </w:r>
      <w:r w:rsidR="0016273D" w:rsidRPr="007607E6">
        <w:rPr>
          <w:rFonts w:cs="Times New Roman"/>
          <w:color w:val="000000" w:themeColor="text1"/>
          <w:szCs w:val="24"/>
          <w:lang w:val="en-US"/>
        </w:rPr>
        <w:t xml:space="preserve"> (English</w:t>
      </w:r>
      <w:r w:rsidR="00324857" w:rsidRPr="007607E6">
        <w:rPr>
          <w:rFonts w:cs="Times New Roman"/>
          <w:color w:val="000000" w:themeColor="text1"/>
          <w:szCs w:val="24"/>
          <w:lang w:val="en-US"/>
        </w:rPr>
        <w:t>) as</w:t>
      </w:r>
      <w:r w:rsidR="0016273D" w:rsidRPr="007607E6">
        <w:rPr>
          <w:rFonts w:cs="Times New Roman"/>
          <w:color w:val="000000" w:themeColor="text1"/>
          <w:szCs w:val="24"/>
          <w:lang w:val="en-US"/>
        </w:rPr>
        <w:t xml:space="preserve"> LO</w:t>
      </w:r>
      <w:r w:rsidR="00081B92" w:rsidRPr="007607E6">
        <w:rPr>
          <w:rFonts w:cs="Times New Roman"/>
          <w:color w:val="000000" w:themeColor="text1"/>
          <w:szCs w:val="24"/>
          <w:lang w:val="en-US"/>
        </w:rPr>
        <w:t xml:space="preserve">I has a negative effect on </w:t>
      </w:r>
      <w:r w:rsidR="00323836" w:rsidRPr="007607E6">
        <w:rPr>
          <w:rFonts w:cs="Times New Roman"/>
          <w:color w:val="000000" w:themeColor="text1"/>
          <w:szCs w:val="24"/>
          <w:lang w:val="en-US"/>
        </w:rPr>
        <w:t xml:space="preserve">the classroom experiences </w:t>
      </w:r>
      <w:r w:rsidR="00E46447" w:rsidRPr="007607E6">
        <w:rPr>
          <w:rFonts w:cs="Times New Roman"/>
          <w:color w:val="000000" w:themeColor="text1"/>
          <w:szCs w:val="24"/>
          <w:lang w:val="en-US"/>
        </w:rPr>
        <w:t xml:space="preserve">of </w:t>
      </w:r>
      <w:r w:rsidR="00081B92" w:rsidRPr="007607E6">
        <w:rPr>
          <w:rFonts w:cs="Times New Roman"/>
          <w:color w:val="000000" w:themeColor="text1"/>
          <w:szCs w:val="24"/>
          <w:lang w:val="en-US"/>
        </w:rPr>
        <w:t>stud</w:t>
      </w:r>
      <w:r w:rsidR="00323836" w:rsidRPr="007607E6">
        <w:rPr>
          <w:rFonts w:cs="Times New Roman"/>
          <w:color w:val="000000" w:themeColor="text1"/>
          <w:szCs w:val="24"/>
          <w:lang w:val="en-US"/>
        </w:rPr>
        <w:t>ents and teachers</w:t>
      </w:r>
      <w:r w:rsidR="00081B92" w:rsidRPr="007607E6">
        <w:rPr>
          <w:rFonts w:cs="Times New Roman"/>
          <w:color w:val="000000" w:themeColor="text1"/>
          <w:szCs w:val="24"/>
          <w:lang w:val="en-US"/>
        </w:rPr>
        <w:t>. It was reported in the study that teachers and students were not flu</w:t>
      </w:r>
      <w:r w:rsidR="00324857" w:rsidRPr="007607E6">
        <w:rPr>
          <w:rFonts w:cs="Times New Roman"/>
          <w:color w:val="000000" w:themeColor="text1"/>
          <w:szCs w:val="24"/>
          <w:lang w:val="en-US"/>
        </w:rPr>
        <w:t xml:space="preserve">ent in </w:t>
      </w:r>
      <w:r w:rsidR="00BE166C" w:rsidRPr="007607E6">
        <w:rPr>
          <w:rFonts w:cs="Times New Roman"/>
          <w:color w:val="000000" w:themeColor="text1"/>
          <w:szCs w:val="24"/>
          <w:lang w:val="en-US"/>
        </w:rPr>
        <w:t xml:space="preserve">using </w:t>
      </w:r>
      <w:r w:rsidR="00324857" w:rsidRPr="007607E6">
        <w:rPr>
          <w:rFonts w:cs="Times New Roman"/>
          <w:color w:val="000000" w:themeColor="text1"/>
          <w:szCs w:val="24"/>
          <w:lang w:val="en-US"/>
        </w:rPr>
        <w:t>English as LOI</w:t>
      </w:r>
      <w:r w:rsidR="00081B92" w:rsidRPr="007607E6">
        <w:rPr>
          <w:rFonts w:cs="Times New Roman"/>
          <w:color w:val="000000" w:themeColor="text1"/>
          <w:szCs w:val="24"/>
          <w:lang w:val="en-US"/>
        </w:rPr>
        <w:t xml:space="preserve">. Students and teachers in </w:t>
      </w:r>
      <w:r w:rsidR="003F1DFA" w:rsidRPr="007607E6">
        <w:rPr>
          <w:rFonts w:cs="Times New Roman"/>
          <w:color w:val="000000" w:themeColor="text1"/>
          <w:szCs w:val="24"/>
          <w:lang w:val="en-US"/>
        </w:rPr>
        <w:t xml:space="preserve">English middle schools </w:t>
      </w:r>
      <w:r w:rsidR="00081B92" w:rsidRPr="007607E6">
        <w:rPr>
          <w:rFonts w:cs="Times New Roman"/>
          <w:color w:val="000000" w:themeColor="text1"/>
          <w:szCs w:val="24"/>
          <w:lang w:val="en-US"/>
        </w:rPr>
        <w:t>face challenges, discomfort</w:t>
      </w:r>
      <w:r w:rsidR="002050A1" w:rsidRPr="007607E6">
        <w:rPr>
          <w:rFonts w:cs="Times New Roman"/>
          <w:color w:val="000000" w:themeColor="text1"/>
          <w:szCs w:val="24"/>
          <w:lang w:val="en-US"/>
        </w:rPr>
        <w:t>,</w:t>
      </w:r>
      <w:r w:rsidR="00081B92" w:rsidRPr="007607E6">
        <w:rPr>
          <w:rFonts w:cs="Times New Roman"/>
          <w:color w:val="000000" w:themeColor="text1"/>
          <w:szCs w:val="24"/>
          <w:lang w:val="en-US"/>
        </w:rPr>
        <w:t xml:space="preserve"> and stress in the teaching and learning process. The lack of involvement of </w:t>
      </w:r>
      <w:r w:rsidR="00F451B6" w:rsidRPr="007607E6">
        <w:rPr>
          <w:rFonts w:cs="Times New Roman"/>
          <w:color w:val="000000" w:themeColor="text1"/>
          <w:szCs w:val="24"/>
          <w:lang w:val="en-US"/>
        </w:rPr>
        <w:t>student</w:t>
      </w:r>
      <w:r w:rsidR="00081B92" w:rsidRPr="007607E6">
        <w:rPr>
          <w:rFonts w:cs="Times New Roman"/>
          <w:color w:val="000000" w:themeColor="text1"/>
          <w:szCs w:val="24"/>
          <w:lang w:val="en-US"/>
        </w:rPr>
        <w:t xml:space="preserve">s in teaching and </w:t>
      </w:r>
      <w:r w:rsidR="00EA0E3C" w:rsidRPr="007607E6">
        <w:rPr>
          <w:rFonts w:cs="Times New Roman"/>
          <w:color w:val="000000" w:themeColor="text1"/>
          <w:szCs w:val="24"/>
          <w:lang w:val="en-US"/>
        </w:rPr>
        <w:t>learning</w:t>
      </w:r>
      <w:r w:rsidR="00081B92" w:rsidRPr="007607E6">
        <w:rPr>
          <w:rFonts w:cs="Times New Roman"/>
          <w:color w:val="000000" w:themeColor="text1"/>
          <w:szCs w:val="24"/>
          <w:lang w:val="en-US"/>
        </w:rPr>
        <w:t xml:space="preserve"> was also noted in the study. It was also found</w:t>
      </w:r>
      <w:r w:rsidR="00323836" w:rsidRPr="007607E6">
        <w:rPr>
          <w:rFonts w:cs="Times New Roman"/>
          <w:color w:val="000000" w:themeColor="text1"/>
          <w:szCs w:val="24"/>
          <w:lang w:val="en-US"/>
        </w:rPr>
        <w:t xml:space="preserve"> that</w:t>
      </w:r>
      <w:r w:rsidR="00081B92" w:rsidRPr="007607E6">
        <w:rPr>
          <w:rFonts w:cs="Times New Roman"/>
          <w:color w:val="000000" w:themeColor="text1"/>
          <w:szCs w:val="24"/>
          <w:lang w:val="en-US"/>
        </w:rPr>
        <w:t xml:space="preserve"> the language choice of teachers affected their pedagogical approach to teaching </w:t>
      </w:r>
      <w:r w:rsidR="00BE166C" w:rsidRPr="007607E6">
        <w:rPr>
          <w:rFonts w:cs="Times New Roman"/>
          <w:color w:val="000000" w:themeColor="text1"/>
          <w:szCs w:val="24"/>
          <w:lang w:val="en-US"/>
        </w:rPr>
        <w:t>because</w:t>
      </w:r>
      <w:r w:rsidR="00081B92" w:rsidRPr="007607E6">
        <w:rPr>
          <w:rFonts w:cs="Times New Roman"/>
          <w:color w:val="000000" w:themeColor="text1"/>
          <w:szCs w:val="24"/>
          <w:lang w:val="en-US"/>
        </w:rPr>
        <w:t xml:space="preserve"> it was found that there was</w:t>
      </w:r>
      <w:r w:rsidR="003F1DFA" w:rsidRPr="007607E6">
        <w:rPr>
          <w:rFonts w:cs="Times New Roman"/>
          <w:color w:val="000000" w:themeColor="text1"/>
          <w:szCs w:val="24"/>
          <w:lang w:val="en-US"/>
        </w:rPr>
        <w:t xml:space="preserve"> a</w:t>
      </w:r>
      <w:r w:rsidR="002050A1" w:rsidRPr="007607E6">
        <w:rPr>
          <w:rFonts w:cs="Times New Roman"/>
          <w:color w:val="000000" w:themeColor="text1"/>
          <w:szCs w:val="24"/>
          <w:lang w:val="en-US"/>
        </w:rPr>
        <w:t xml:space="preserve"> </w:t>
      </w:r>
      <w:r w:rsidR="00081B92" w:rsidRPr="007607E6">
        <w:rPr>
          <w:rFonts w:cs="Times New Roman"/>
          <w:color w:val="000000" w:themeColor="text1"/>
          <w:szCs w:val="24"/>
          <w:lang w:val="en-US"/>
        </w:rPr>
        <w:t>frequent use of teacher-</w:t>
      </w:r>
      <w:proofErr w:type="spellStart"/>
      <w:r w:rsidR="00081B92" w:rsidRPr="007607E6">
        <w:rPr>
          <w:rFonts w:cs="Times New Roman"/>
          <w:color w:val="000000" w:themeColor="text1"/>
          <w:szCs w:val="24"/>
          <w:lang w:val="en-US"/>
        </w:rPr>
        <w:t>centred</w:t>
      </w:r>
      <w:proofErr w:type="spellEnd"/>
      <w:r w:rsidR="00081B92" w:rsidRPr="007607E6">
        <w:rPr>
          <w:rFonts w:cs="Times New Roman"/>
          <w:color w:val="000000" w:themeColor="text1"/>
          <w:szCs w:val="24"/>
          <w:lang w:val="en-US"/>
        </w:rPr>
        <w:t xml:space="preserve"> method</w:t>
      </w:r>
      <w:r w:rsidR="002050A1" w:rsidRPr="007607E6">
        <w:rPr>
          <w:rFonts w:cs="Times New Roman"/>
          <w:color w:val="000000" w:themeColor="text1"/>
          <w:szCs w:val="24"/>
          <w:lang w:val="en-US"/>
        </w:rPr>
        <w:t>s</w:t>
      </w:r>
      <w:r w:rsidR="00081B92" w:rsidRPr="007607E6">
        <w:rPr>
          <w:rFonts w:cs="Times New Roman"/>
          <w:color w:val="000000" w:themeColor="text1"/>
          <w:szCs w:val="24"/>
          <w:lang w:val="en-US"/>
        </w:rPr>
        <w:t xml:space="preserve"> in the schools that adopted English compared to the schools that adopted Kiswahili as </w:t>
      </w:r>
      <w:r w:rsidR="00081B92" w:rsidRPr="007607E6">
        <w:rPr>
          <w:rFonts w:cs="Times New Roman"/>
          <w:color w:val="000000" w:themeColor="text1"/>
          <w:szCs w:val="24"/>
          <w:lang w:val="en-US"/>
        </w:rPr>
        <w:lastRenderedPageBreak/>
        <w:t xml:space="preserve">the instructional language.  In schools where Kiswahili was adopted as the instructional language, participation of </w:t>
      </w:r>
      <w:r w:rsidR="00F451B6" w:rsidRPr="007607E6">
        <w:rPr>
          <w:rFonts w:cs="Times New Roman"/>
          <w:color w:val="000000" w:themeColor="text1"/>
          <w:szCs w:val="24"/>
          <w:lang w:val="en-US"/>
        </w:rPr>
        <w:t>student</w:t>
      </w:r>
      <w:r w:rsidR="00081B92" w:rsidRPr="007607E6">
        <w:rPr>
          <w:rFonts w:cs="Times New Roman"/>
          <w:color w:val="000000" w:themeColor="text1"/>
          <w:szCs w:val="24"/>
          <w:lang w:val="en-US"/>
        </w:rPr>
        <w:t xml:space="preserve">s </w:t>
      </w:r>
      <w:r w:rsidR="001D7F4F" w:rsidRPr="007607E6">
        <w:rPr>
          <w:rFonts w:cs="Times New Roman"/>
          <w:color w:val="000000" w:themeColor="text1"/>
          <w:szCs w:val="24"/>
          <w:lang w:val="en-US"/>
        </w:rPr>
        <w:t xml:space="preserve">in lessons </w:t>
      </w:r>
      <w:r w:rsidR="00081B92" w:rsidRPr="007607E6">
        <w:rPr>
          <w:rFonts w:cs="Times New Roman"/>
          <w:color w:val="000000" w:themeColor="text1"/>
          <w:szCs w:val="24"/>
          <w:lang w:val="en-US"/>
        </w:rPr>
        <w:t>was good and the teachers used a participatory teaching method (learner-cent</w:t>
      </w:r>
      <w:r w:rsidR="002050A1" w:rsidRPr="007607E6">
        <w:rPr>
          <w:rFonts w:cs="Times New Roman"/>
          <w:color w:val="000000" w:themeColor="text1"/>
          <w:szCs w:val="24"/>
          <w:lang w:val="en-US"/>
        </w:rPr>
        <w:t>e</w:t>
      </w:r>
      <w:r w:rsidR="00081B92" w:rsidRPr="007607E6">
        <w:rPr>
          <w:rFonts w:cs="Times New Roman"/>
          <w:color w:val="000000" w:themeColor="text1"/>
          <w:szCs w:val="24"/>
          <w:lang w:val="en-US"/>
        </w:rPr>
        <w:t>red approach)</w:t>
      </w:r>
      <w:r w:rsidR="00E46447" w:rsidRPr="007607E6">
        <w:rPr>
          <w:rFonts w:cs="Times New Roman"/>
          <w:color w:val="000000" w:themeColor="text1"/>
          <w:szCs w:val="24"/>
          <w:lang w:val="en-US"/>
        </w:rPr>
        <w:t xml:space="preserve"> during lesson</w:t>
      </w:r>
      <w:r w:rsidR="00081B92" w:rsidRPr="007607E6">
        <w:rPr>
          <w:rFonts w:cs="Times New Roman"/>
          <w:color w:val="000000" w:themeColor="text1"/>
          <w:szCs w:val="24"/>
          <w:lang w:val="en-US"/>
        </w:rPr>
        <w:t xml:space="preserve">. Also, it was reported that </w:t>
      </w:r>
      <w:r w:rsidR="00F451B6" w:rsidRPr="007607E6">
        <w:rPr>
          <w:rFonts w:cs="Times New Roman"/>
          <w:color w:val="000000" w:themeColor="text1"/>
          <w:szCs w:val="24"/>
          <w:lang w:val="en-US"/>
        </w:rPr>
        <w:t>student</w:t>
      </w:r>
      <w:r w:rsidR="00BE166C" w:rsidRPr="007607E6">
        <w:rPr>
          <w:rFonts w:cs="Times New Roman"/>
          <w:color w:val="000000" w:themeColor="text1"/>
          <w:szCs w:val="24"/>
          <w:lang w:val="en-US"/>
        </w:rPr>
        <w:t>s understoo</w:t>
      </w:r>
      <w:r w:rsidR="00081B92" w:rsidRPr="007607E6">
        <w:rPr>
          <w:rFonts w:cs="Times New Roman"/>
          <w:color w:val="000000" w:themeColor="text1"/>
          <w:szCs w:val="24"/>
          <w:lang w:val="en-US"/>
        </w:rPr>
        <w:t>d and engage</w:t>
      </w:r>
      <w:r w:rsidR="00BE5A8A" w:rsidRPr="007607E6">
        <w:rPr>
          <w:rFonts w:cs="Times New Roman"/>
          <w:color w:val="000000" w:themeColor="text1"/>
          <w:szCs w:val="24"/>
          <w:lang w:val="en-US"/>
        </w:rPr>
        <w:t>d</w:t>
      </w:r>
      <w:r w:rsidR="00081B92" w:rsidRPr="007607E6">
        <w:rPr>
          <w:rFonts w:cs="Times New Roman"/>
          <w:color w:val="000000" w:themeColor="text1"/>
          <w:szCs w:val="24"/>
          <w:lang w:val="en-US"/>
        </w:rPr>
        <w:t xml:space="preserve"> more </w:t>
      </w:r>
      <w:r w:rsidR="00BE5A8A" w:rsidRPr="007607E6">
        <w:rPr>
          <w:rFonts w:cs="Times New Roman"/>
          <w:color w:val="000000" w:themeColor="text1"/>
          <w:szCs w:val="24"/>
          <w:lang w:val="en-US"/>
        </w:rPr>
        <w:t>effectively</w:t>
      </w:r>
      <w:r w:rsidR="00081B92" w:rsidRPr="007607E6">
        <w:rPr>
          <w:rFonts w:cs="Times New Roman"/>
          <w:color w:val="000000" w:themeColor="text1"/>
          <w:szCs w:val="24"/>
          <w:lang w:val="en-US"/>
        </w:rPr>
        <w:t xml:space="preserve"> when taught in a familiar language </w:t>
      </w:r>
      <w:r w:rsidR="002050A1" w:rsidRPr="007607E6">
        <w:rPr>
          <w:rFonts w:cs="Times New Roman"/>
          <w:color w:val="000000" w:themeColor="text1"/>
          <w:szCs w:val="24"/>
          <w:lang w:val="en-US"/>
        </w:rPr>
        <w:t>than when taught in a non-familiar</w:t>
      </w:r>
      <w:r w:rsidR="00081B92" w:rsidRPr="007607E6">
        <w:rPr>
          <w:rFonts w:cs="Times New Roman"/>
          <w:color w:val="000000" w:themeColor="text1"/>
          <w:szCs w:val="24"/>
          <w:lang w:val="en-US"/>
        </w:rPr>
        <w:t xml:space="preserve"> language, as</w:t>
      </w:r>
      <w:r w:rsidR="001D7F4F" w:rsidRPr="007607E6">
        <w:rPr>
          <w:rFonts w:cs="Times New Roman"/>
          <w:color w:val="000000" w:themeColor="text1"/>
          <w:szCs w:val="24"/>
          <w:lang w:val="en-US"/>
        </w:rPr>
        <w:t xml:space="preserve"> suggested</w:t>
      </w:r>
      <w:r w:rsidR="00081B92" w:rsidRPr="007607E6">
        <w:rPr>
          <w:rFonts w:cs="Times New Roman"/>
          <w:color w:val="000000" w:themeColor="text1"/>
          <w:szCs w:val="24"/>
          <w:lang w:val="en-US"/>
        </w:rPr>
        <w:t xml:space="preserve"> by several intellectuals and scholars in the same field of study.</w:t>
      </w:r>
      <w:r w:rsidR="00E46447" w:rsidRPr="007607E6">
        <w:rPr>
          <w:rFonts w:cs="Times New Roman"/>
          <w:color w:val="000000" w:themeColor="text1"/>
          <w:szCs w:val="24"/>
        </w:rPr>
        <w:t xml:space="preserve"> </w:t>
      </w:r>
    </w:p>
    <w:p w14:paraId="151E1902" w14:textId="56380ED7" w:rsidR="000224C9" w:rsidRPr="007607E6" w:rsidRDefault="008079D8" w:rsidP="004677CC">
      <w:pPr>
        <w:spacing w:line="240" w:lineRule="auto"/>
        <w:jc w:val="both"/>
        <w:rPr>
          <w:rFonts w:cs="Times New Roman"/>
          <w:szCs w:val="24"/>
          <w:lang w:val="en-US"/>
        </w:rPr>
      </w:pPr>
      <w:r w:rsidRPr="007607E6">
        <w:rPr>
          <w:rFonts w:cs="Times New Roman"/>
          <w:color w:val="000000" w:themeColor="text1"/>
          <w:szCs w:val="24"/>
          <w:lang w:val="en-US"/>
        </w:rPr>
        <w:tab/>
      </w:r>
      <w:r w:rsidR="0027626A" w:rsidRPr="007607E6">
        <w:rPr>
          <w:rFonts w:cs="Times New Roman"/>
          <w:color w:val="000000" w:themeColor="text1"/>
          <w:szCs w:val="24"/>
          <w:lang w:val="en-US"/>
        </w:rPr>
        <w:t>Also</w:t>
      </w:r>
      <w:r w:rsidR="0016273D" w:rsidRPr="007607E6">
        <w:rPr>
          <w:rFonts w:cs="Times New Roman"/>
          <w:color w:val="000000" w:themeColor="text1"/>
          <w:szCs w:val="24"/>
          <w:lang w:val="en-US"/>
        </w:rPr>
        <w:t xml:space="preserve">, </w:t>
      </w:r>
      <w:proofErr w:type="spellStart"/>
      <w:r w:rsidR="0016273D" w:rsidRPr="007607E6">
        <w:rPr>
          <w:rFonts w:cs="Times New Roman"/>
          <w:color w:val="000000" w:themeColor="text1"/>
          <w:szCs w:val="24"/>
          <w:lang w:val="en-US"/>
        </w:rPr>
        <w:t>Veeramuthu</w:t>
      </w:r>
      <w:proofErr w:type="spellEnd"/>
      <w:r w:rsidR="0016273D" w:rsidRPr="007607E6">
        <w:rPr>
          <w:rFonts w:cs="Times New Roman"/>
          <w:color w:val="000000" w:themeColor="text1"/>
          <w:szCs w:val="24"/>
          <w:lang w:val="en-US"/>
        </w:rPr>
        <w:t xml:space="preserve"> et al. (2011)</w:t>
      </w:r>
      <w:r w:rsidR="0027626A" w:rsidRPr="007607E6">
        <w:rPr>
          <w:rFonts w:cs="Times New Roman"/>
          <w:color w:val="000000" w:themeColor="text1"/>
          <w:szCs w:val="24"/>
          <w:lang w:val="en-US"/>
        </w:rPr>
        <w:t xml:space="preserve"> conducted a case study to assess the language choice of Malaysian students in learning mathematics and science. Among other things, the study revealed that coping with the content of both mathematics and science became challenging when the </w:t>
      </w:r>
      <w:r w:rsidR="005A6114" w:rsidRPr="007607E6">
        <w:rPr>
          <w:rFonts w:cs="Times New Roman"/>
          <w:color w:val="000000" w:themeColor="text1"/>
          <w:szCs w:val="24"/>
          <w:lang w:val="en-US"/>
        </w:rPr>
        <w:t>LOI</w:t>
      </w:r>
      <w:r w:rsidR="0027626A" w:rsidRPr="007607E6">
        <w:rPr>
          <w:rFonts w:cs="Times New Roman"/>
          <w:color w:val="000000" w:themeColor="text1"/>
          <w:szCs w:val="24"/>
          <w:lang w:val="en-US"/>
        </w:rPr>
        <w:t xml:space="preserve"> </w:t>
      </w:r>
      <w:r w:rsidR="0016273D" w:rsidRPr="007607E6">
        <w:rPr>
          <w:rFonts w:cs="Times New Roman"/>
          <w:color w:val="000000" w:themeColor="text1"/>
          <w:szCs w:val="24"/>
          <w:lang w:val="en-US"/>
        </w:rPr>
        <w:t>was English. As a result,</w:t>
      </w:r>
      <w:r w:rsidR="0027626A" w:rsidRPr="007607E6">
        <w:rPr>
          <w:rFonts w:cs="Times New Roman"/>
          <w:color w:val="000000" w:themeColor="text1"/>
          <w:szCs w:val="24"/>
          <w:lang w:val="en-US"/>
        </w:rPr>
        <w:t xml:space="preserve"> it was reported that most of these students resorted to the use of their native language as a medium of communication among their peers when engaging in discussion</w:t>
      </w:r>
      <w:r w:rsidR="002E0F2F" w:rsidRPr="007607E6">
        <w:rPr>
          <w:rFonts w:cs="Times New Roman"/>
          <w:color w:val="000000" w:themeColor="text1"/>
          <w:szCs w:val="24"/>
          <w:lang w:val="en-US"/>
        </w:rPr>
        <w:t>s</w:t>
      </w:r>
      <w:r w:rsidR="0027626A" w:rsidRPr="007607E6">
        <w:rPr>
          <w:rFonts w:cs="Times New Roman"/>
          <w:color w:val="000000" w:themeColor="text1"/>
          <w:szCs w:val="24"/>
          <w:lang w:val="en-US"/>
        </w:rPr>
        <w:t xml:space="preserve"> of topics. Thus, students with weak backgrounds in the English language preferred the use of </w:t>
      </w:r>
      <w:proofErr w:type="spellStart"/>
      <w:r w:rsidR="0027626A" w:rsidRPr="007607E6">
        <w:rPr>
          <w:rFonts w:cs="Times New Roman"/>
          <w:color w:val="000000" w:themeColor="text1"/>
          <w:szCs w:val="24"/>
          <w:lang w:val="en-US"/>
        </w:rPr>
        <w:t>Bahasa</w:t>
      </w:r>
      <w:proofErr w:type="spellEnd"/>
      <w:r w:rsidR="0027626A" w:rsidRPr="007607E6">
        <w:rPr>
          <w:rFonts w:cs="Times New Roman"/>
          <w:color w:val="000000" w:themeColor="text1"/>
          <w:szCs w:val="24"/>
          <w:lang w:val="en-US"/>
        </w:rPr>
        <w:t xml:space="preserve"> Malaysia in their class or group discussions. Furthermore, this study revealed that some students usually request for translation from English to </w:t>
      </w:r>
      <w:proofErr w:type="spellStart"/>
      <w:r w:rsidR="0027626A" w:rsidRPr="007607E6">
        <w:rPr>
          <w:rFonts w:cs="Times New Roman"/>
          <w:color w:val="000000" w:themeColor="text1"/>
          <w:szCs w:val="24"/>
          <w:lang w:val="en-US"/>
        </w:rPr>
        <w:t>Bahasa</w:t>
      </w:r>
      <w:proofErr w:type="spellEnd"/>
      <w:r w:rsidR="0027626A" w:rsidRPr="007607E6">
        <w:rPr>
          <w:rFonts w:cs="Times New Roman"/>
          <w:color w:val="000000" w:themeColor="text1"/>
          <w:szCs w:val="24"/>
          <w:lang w:val="en-US"/>
        </w:rPr>
        <w:t xml:space="preserve"> Malaysia when confronted with complicated key terms and difficult questions. Students recommended that in order to enhance students</w:t>
      </w:r>
      <w:r w:rsidR="001E42F7" w:rsidRPr="007607E6">
        <w:rPr>
          <w:rFonts w:cs="Times New Roman"/>
          <w:color w:val="000000" w:themeColor="text1"/>
          <w:szCs w:val="24"/>
          <w:lang w:val="en-US"/>
        </w:rPr>
        <w:t>’</w:t>
      </w:r>
      <w:r w:rsidR="0027626A" w:rsidRPr="007607E6">
        <w:rPr>
          <w:rFonts w:cs="Times New Roman"/>
          <w:color w:val="000000" w:themeColor="text1"/>
          <w:szCs w:val="24"/>
          <w:lang w:val="en-US"/>
        </w:rPr>
        <w:t xml:space="preserve"> ability to understand content whenever English is a challenge, they can take English proficiency classes, use bilingual dictionaries, use bilingual mathematical dictionaries, and do more tests and simulations. It can be concluded that students relatively do not choose to use English for examination due to examination anxiety induced by language barriers. </w:t>
      </w:r>
      <w:r w:rsidR="00287A70" w:rsidRPr="007607E6">
        <w:rPr>
          <w:rFonts w:cs="Times New Roman"/>
          <w:szCs w:val="24"/>
        </w:rPr>
        <w:t xml:space="preserve">In a similar that sought to find out teachers’ and students’ perceptions toward the utilization of L1 in English classrooms in Iranian Institutes, </w:t>
      </w:r>
      <w:proofErr w:type="spellStart"/>
      <w:r w:rsidR="00287A70" w:rsidRPr="007607E6">
        <w:rPr>
          <w:rFonts w:cs="Times New Roman"/>
          <w:szCs w:val="24"/>
        </w:rPr>
        <w:t>Tajgozari</w:t>
      </w:r>
      <w:proofErr w:type="spellEnd"/>
      <w:r w:rsidR="00287A70" w:rsidRPr="007607E6">
        <w:rPr>
          <w:rFonts w:cs="Times New Roman"/>
          <w:szCs w:val="24"/>
        </w:rPr>
        <w:t xml:space="preserve"> (2017) used the mixed-method research approach with the use of questionnaires and interviews as data collection instruments. His findings revealed that students in all language levels in Iranian Institutes expressed a positive reaction to the use of the first language in the second language classroom. </w:t>
      </w:r>
    </w:p>
    <w:p w14:paraId="13B6F72B" w14:textId="2262E62E" w:rsidR="005F2709" w:rsidRPr="007607E6" w:rsidRDefault="005F2709" w:rsidP="005F2709">
      <w:pPr>
        <w:pStyle w:val="Heading3"/>
        <w:rPr>
          <w:rFonts w:cs="Times New Roman"/>
          <w:color w:val="000000" w:themeColor="text1"/>
          <w:lang w:val="en-US"/>
        </w:rPr>
      </w:pPr>
      <w:r w:rsidRPr="007607E6">
        <w:rPr>
          <w:rFonts w:cs="Times New Roman"/>
          <w:color w:val="000000" w:themeColor="text1"/>
          <w:lang w:val="en-US"/>
        </w:rPr>
        <w:t>Students Reactions to English-only Instruction</w:t>
      </w:r>
    </w:p>
    <w:p w14:paraId="06DC5C98" w14:textId="6D821A97" w:rsidR="00287A70" w:rsidRPr="007607E6" w:rsidRDefault="005F2709" w:rsidP="004677CC">
      <w:pPr>
        <w:spacing w:line="240" w:lineRule="auto"/>
        <w:jc w:val="both"/>
        <w:rPr>
          <w:rFonts w:cs="Times New Roman"/>
          <w:color w:val="000000" w:themeColor="text1"/>
          <w:szCs w:val="24"/>
        </w:rPr>
      </w:pPr>
      <w:r w:rsidRPr="007607E6">
        <w:rPr>
          <w:rFonts w:cs="Times New Roman"/>
          <w:color w:val="000000" w:themeColor="text1"/>
          <w:szCs w:val="24"/>
        </w:rPr>
        <w:t>English has been adopted as an official LOI in Ghana. It is the official and the sole LOI proposed by the language in education policy to be used from the upper primary level of basic education to the tertiary level (</w:t>
      </w:r>
      <w:proofErr w:type="spellStart"/>
      <w:r w:rsidRPr="007607E6">
        <w:rPr>
          <w:rFonts w:cs="Times New Roman"/>
          <w:color w:val="000000" w:themeColor="text1"/>
          <w:szCs w:val="24"/>
        </w:rPr>
        <w:t>Owu-Ewie</w:t>
      </w:r>
      <w:proofErr w:type="spellEnd"/>
      <w:r w:rsidRPr="007607E6">
        <w:rPr>
          <w:rFonts w:cs="Times New Roman"/>
          <w:color w:val="000000" w:themeColor="text1"/>
          <w:szCs w:val="24"/>
        </w:rPr>
        <w:t>, 2006). As the English language is the language of the curriculum in the secondary and tertiary level of education in Ghana, Ghanaian languages are to be studied as a subject. The introduction of the English</w:t>
      </w:r>
      <w:r w:rsidR="00C10BF5" w:rsidRPr="007607E6">
        <w:rPr>
          <w:rFonts w:cs="Times New Roman"/>
          <w:color w:val="000000" w:themeColor="text1"/>
          <w:szCs w:val="24"/>
        </w:rPr>
        <w:t>-only instruction policy at the upper level of primary education in Ghana</w:t>
      </w:r>
      <w:r w:rsidRPr="007607E6">
        <w:rPr>
          <w:rFonts w:cs="Times New Roman"/>
          <w:color w:val="000000" w:themeColor="text1"/>
          <w:szCs w:val="24"/>
        </w:rPr>
        <w:t xml:space="preserve"> was aimed at ensuring that learners are functionally literate, numerate, and also possess reading fluency upon c</w:t>
      </w:r>
      <w:r w:rsidR="00C10BF5" w:rsidRPr="007607E6">
        <w:rPr>
          <w:rFonts w:cs="Times New Roman"/>
          <w:color w:val="000000" w:themeColor="text1"/>
          <w:szCs w:val="24"/>
        </w:rPr>
        <w:t xml:space="preserve">ompletion of primary education </w:t>
      </w:r>
      <w:r w:rsidRPr="007607E6">
        <w:rPr>
          <w:rFonts w:cs="Times New Roman"/>
          <w:color w:val="000000" w:themeColor="text1"/>
          <w:szCs w:val="24"/>
        </w:rPr>
        <w:t>(</w:t>
      </w:r>
      <w:proofErr w:type="spellStart"/>
      <w:r w:rsidRPr="007607E6">
        <w:rPr>
          <w:rFonts w:cs="Times New Roman"/>
          <w:color w:val="000000" w:themeColor="text1"/>
          <w:szCs w:val="24"/>
        </w:rPr>
        <w:t>Ansah</w:t>
      </w:r>
      <w:proofErr w:type="spellEnd"/>
      <w:r w:rsidRPr="007607E6">
        <w:rPr>
          <w:rFonts w:cs="Times New Roman"/>
          <w:color w:val="000000" w:themeColor="text1"/>
          <w:szCs w:val="24"/>
        </w:rPr>
        <w:t>, 2014). Though the English language can be considered a widely used LOI in most schools in Ghana, researchers have argued that the use of the English language has a significant effect on classroom practices.</w:t>
      </w:r>
      <w:r w:rsidR="00B93DC6" w:rsidRPr="007607E6">
        <w:rPr>
          <w:rFonts w:cs="Times New Roman"/>
          <w:color w:val="000000" w:themeColor="text1"/>
          <w:szCs w:val="24"/>
        </w:rPr>
        <w:t xml:space="preserve"> </w:t>
      </w:r>
    </w:p>
    <w:p w14:paraId="171C3CAB" w14:textId="1D5476C5" w:rsidR="001A04F8" w:rsidRPr="007607E6" w:rsidRDefault="00892BD9" w:rsidP="00C4430A">
      <w:pPr>
        <w:spacing w:line="240" w:lineRule="auto"/>
        <w:jc w:val="both"/>
        <w:rPr>
          <w:rFonts w:cs="Times New Roman"/>
          <w:color w:val="000000" w:themeColor="text1"/>
          <w:szCs w:val="24"/>
          <w:lang w:val="en-US"/>
        </w:rPr>
      </w:pPr>
      <w:r w:rsidRPr="007607E6">
        <w:rPr>
          <w:rFonts w:cs="Times New Roman"/>
          <w:color w:val="000000" w:themeColor="text1"/>
          <w:szCs w:val="24"/>
        </w:rPr>
        <w:tab/>
      </w:r>
      <w:r w:rsidR="00FE5B14" w:rsidRPr="007607E6">
        <w:rPr>
          <w:rFonts w:cs="Times New Roman"/>
          <w:color w:val="000000" w:themeColor="text1"/>
          <w:szCs w:val="24"/>
        </w:rPr>
        <w:t>With regards to how students react to</w:t>
      </w:r>
      <w:r w:rsidR="00800CA8" w:rsidRPr="007607E6">
        <w:rPr>
          <w:rFonts w:cs="Times New Roman"/>
          <w:color w:val="000000" w:themeColor="text1"/>
          <w:szCs w:val="24"/>
        </w:rPr>
        <w:t xml:space="preserve"> the</w:t>
      </w:r>
      <w:r w:rsidR="00FE5B14" w:rsidRPr="007607E6">
        <w:rPr>
          <w:rFonts w:cs="Times New Roman"/>
          <w:color w:val="000000" w:themeColor="text1"/>
          <w:szCs w:val="24"/>
        </w:rPr>
        <w:t xml:space="preserve"> use of the English language as the </w:t>
      </w:r>
      <w:r w:rsidR="005A6114" w:rsidRPr="007607E6">
        <w:rPr>
          <w:rFonts w:cs="Times New Roman"/>
          <w:color w:val="000000" w:themeColor="text1"/>
          <w:szCs w:val="24"/>
        </w:rPr>
        <w:t>LOI</w:t>
      </w:r>
      <w:r w:rsidR="00FE5B14" w:rsidRPr="007607E6">
        <w:rPr>
          <w:rFonts w:cs="Times New Roman"/>
          <w:color w:val="000000" w:themeColor="text1"/>
          <w:szCs w:val="24"/>
        </w:rPr>
        <w:t xml:space="preserve"> in Ghana, </w:t>
      </w:r>
      <w:proofErr w:type="spellStart"/>
      <w:r w:rsidR="00B77048" w:rsidRPr="007607E6">
        <w:rPr>
          <w:rFonts w:cs="Times New Roman"/>
          <w:color w:val="000000" w:themeColor="text1"/>
          <w:szCs w:val="24"/>
        </w:rPr>
        <w:t>Fredua-Kwarteng</w:t>
      </w:r>
      <w:proofErr w:type="spellEnd"/>
      <w:r w:rsidR="00B77048" w:rsidRPr="007607E6">
        <w:rPr>
          <w:rFonts w:cs="Times New Roman"/>
          <w:color w:val="000000" w:themeColor="text1"/>
          <w:szCs w:val="24"/>
        </w:rPr>
        <w:t xml:space="preserve"> and </w:t>
      </w:r>
      <w:proofErr w:type="spellStart"/>
      <w:r w:rsidR="00B77048" w:rsidRPr="007607E6">
        <w:rPr>
          <w:rFonts w:cs="Times New Roman"/>
          <w:color w:val="000000" w:themeColor="text1"/>
          <w:szCs w:val="24"/>
        </w:rPr>
        <w:t>Ahia</w:t>
      </w:r>
      <w:proofErr w:type="spellEnd"/>
      <w:r w:rsidR="00B77048" w:rsidRPr="007607E6">
        <w:rPr>
          <w:rFonts w:cs="Times New Roman"/>
          <w:color w:val="000000" w:themeColor="text1"/>
          <w:szCs w:val="24"/>
        </w:rPr>
        <w:t xml:space="preserve"> (2015), </w:t>
      </w:r>
      <w:r w:rsidR="00800CA8" w:rsidRPr="007607E6">
        <w:rPr>
          <w:rFonts w:cs="Times New Roman"/>
          <w:color w:val="000000" w:themeColor="text1"/>
          <w:szCs w:val="24"/>
        </w:rPr>
        <w:t>found in a</w:t>
      </w:r>
      <w:r w:rsidR="00FE5B14" w:rsidRPr="007607E6">
        <w:rPr>
          <w:rFonts w:cs="Times New Roman"/>
          <w:color w:val="000000" w:themeColor="text1"/>
          <w:szCs w:val="24"/>
        </w:rPr>
        <w:t xml:space="preserve"> study </w:t>
      </w:r>
      <w:r w:rsidR="00800CA8" w:rsidRPr="007607E6">
        <w:rPr>
          <w:rFonts w:cs="Times New Roman"/>
          <w:color w:val="000000" w:themeColor="text1"/>
          <w:szCs w:val="24"/>
        </w:rPr>
        <w:t>that soug</w:t>
      </w:r>
      <w:r w:rsidR="008B0CD0" w:rsidRPr="007607E6">
        <w:rPr>
          <w:rFonts w:cs="Times New Roman"/>
          <w:color w:val="000000" w:themeColor="text1"/>
          <w:szCs w:val="24"/>
        </w:rPr>
        <w:t xml:space="preserve">ht to find the implications of </w:t>
      </w:r>
      <w:r w:rsidR="00800CA8" w:rsidRPr="007607E6">
        <w:rPr>
          <w:rFonts w:cs="Times New Roman"/>
          <w:color w:val="000000" w:themeColor="text1"/>
          <w:szCs w:val="24"/>
        </w:rPr>
        <w:t xml:space="preserve">learning mathematics through English </w:t>
      </w:r>
      <w:r w:rsidR="00FE5B14" w:rsidRPr="007607E6">
        <w:rPr>
          <w:rFonts w:cs="Times New Roman"/>
          <w:color w:val="000000" w:themeColor="text1"/>
          <w:szCs w:val="24"/>
        </w:rPr>
        <w:t xml:space="preserve">that students found it extremely challenging to express whatever ideas they had in </w:t>
      </w:r>
      <w:r w:rsidR="00EF2405" w:rsidRPr="007607E6">
        <w:rPr>
          <w:rFonts w:cs="Times New Roman"/>
          <w:color w:val="000000" w:themeColor="text1"/>
          <w:szCs w:val="24"/>
        </w:rPr>
        <w:t xml:space="preserve">the </w:t>
      </w:r>
      <w:r w:rsidR="00FE5B14" w:rsidRPr="007607E6">
        <w:rPr>
          <w:rFonts w:cs="Times New Roman"/>
          <w:color w:val="000000" w:themeColor="text1"/>
          <w:szCs w:val="24"/>
        </w:rPr>
        <w:t>English language</w:t>
      </w:r>
      <w:r w:rsidR="00B77048" w:rsidRPr="007607E6">
        <w:rPr>
          <w:rFonts w:cs="Times New Roman"/>
          <w:color w:val="000000" w:themeColor="text1"/>
          <w:szCs w:val="24"/>
        </w:rPr>
        <w:t>. This means that imposing the English language medium of instruction was a hindrance to classroom effectiveness. Hence</w:t>
      </w:r>
      <w:r w:rsidR="00FE5B14" w:rsidRPr="007607E6">
        <w:rPr>
          <w:rFonts w:cs="Times New Roman"/>
          <w:color w:val="000000" w:themeColor="text1"/>
          <w:szCs w:val="24"/>
        </w:rPr>
        <w:t xml:space="preserve">, they assert that </w:t>
      </w:r>
      <w:r w:rsidR="00EF2405" w:rsidRPr="007607E6">
        <w:rPr>
          <w:rFonts w:cs="Times New Roman"/>
          <w:color w:val="000000" w:themeColor="text1"/>
          <w:szCs w:val="24"/>
        </w:rPr>
        <w:t xml:space="preserve">the </w:t>
      </w:r>
      <w:r w:rsidR="00B77048" w:rsidRPr="007607E6">
        <w:rPr>
          <w:rFonts w:cs="Times New Roman"/>
          <w:color w:val="000000" w:themeColor="text1"/>
          <w:szCs w:val="24"/>
        </w:rPr>
        <w:t>use of the Ghanaian language at the basic level was</w:t>
      </w:r>
      <w:r w:rsidR="00FE5B14" w:rsidRPr="007607E6">
        <w:rPr>
          <w:rFonts w:cs="Times New Roman"/>
          <w:color w:val="000000" w:themeColor="text1"/>
          <w:szCs w:val="24"/>
        </w:rPr>
        <w:t xml:space="preserve"> rather</w:t>
      </w:r>
      <w:r w:rsidR="00B77048" w:rsidRPr="007607E6">
        <w:rPr>
          <w:rFonts w:cs="Times New Roman"/>
          <w:color w:val="000000" w:themeColor="text1"/>
          <w:szCs w:val="24"/>
        </w:rPr>
        <w:t xml:space="preserve"> beneficial to mathematic</w:t>
      </w:r>
      <w:r w:rsidR="00FE5B14" w:rsidRPr="007607E6">
        <w:rPr>
          <w:rFonts w:cs="Times New Roman"/>
          <w:color w:val="000000" w:themeColor="text1"/>
          <w:szCs w:val="24"/>
        </w:rPr>
        <w:t>s lessons</w:t>
      </w:r>
      <w:r w:rsidR="007D3EFA" w:rsidRPr="007607E6">
        <w:rPr>
          <w:rFonts w:cs="Times New Roman"/>
          <w:color w:val="000000" w:themeColor="text1"/>
          <w:szCs w:val="24"/>
        </w:rPr>
        <w:t xml:space="preserve">. This study, </w:t>
      </w:r>
      <w:r w:rsidR="00B77048" w:rsidRPr="007607E6">
        <w:rPr>
          <w:rFonts w:cs="Times New Roman"/>
          <w:color w:val="000000" w:themeColor="text1"/>
          <w:szCs w:val="24"/>
        </w:rPr>
        <w:t>though relevant</w:t>
      </w:r>
      <w:r w:rsidR="00EF2405" w:rsidRPr="007607E6">
        <w:rPr>
          <w:rFonts w:cs="Times New Roman"/>
          <w:color w:val="000000" w:themeColor="text1"/>
          <w:szCs w:val="24"/>
        </w:rPr>
        <w:t xml:space="preserve">, </w:t>
      </w:r>
      <w:r w:rsidR="00B77048" w:rsidRPr="007607E6">
        <w:rPr>
          <w:rFonts w:cs="Times New Roman"/>
          <w:color w:val="000000" w:themeColor="text1"/>
          <w:szCs w:val="24"/>
        </w:rPr>
        <w:t>only focuses on the teaching and learning of mathematics to the neglect of the teaching and learning of other subjects. It is therefore imperative to extend this study to include all other subjects. Also, the study did not focus on the use of Ghanaian language,</w:t>
      </w:r>
      <w:r w:rsidR="007D3EFA" w:rsidRPr="007607E6">
        <w:rPr>
          <w:rFonts w:cs="Times New Roman"/>
          <w:color w:val="000000" w:themeColor="text1"/>
          <w:szCs w:val="24"/>
        </w:rPr>
        <w:t xml:space="preserve"> and</w:t>
      </w:r>
      <w:r w:rsidR="00B77048" w:rsidRPr="007607E6">
        <w:rPr>
          <w:rFonts w:cs="Times New Roman"/>
          <w:color w:val="000000" w:themeColor="text1"/>
          <w:szCs w:val="24"/>
        </w:rPr>
        <w:t xml:space="preserve"> therefore, least was said on how students react to instruct</w:t>
      </w:r>
      <w:r w:rsidR="00B2568D" w:rsidRPr="007607E6">
        <w:rPr>
          <w:rFonts w:cs="Times New Roman"/>
          <w:color w:val="000000" w:themeColor="text1"/>
          <w:szCs w:val="24"/>
        </w:rPr>
        <w:t>ion in Ghanaian language medium.</w:t>
      </w:r>
      <w:bookmarkStart w:id="17" w:name="_Toc44298075"/>
      <w:bookmarkStart w:id="18" w:name="_Toc56334621"/>
      <w:r w:rsidR="00D35F0F" w:rsidRPr="007607E6">
        <w:rPr>
          <w:rFonts w:cs="Times New Roman"/>
          <w:color w:val="000000" w:themeColor="text1"/>
          <w:szCs w:val="24"/>
        </w:rPr>
        <w:t xml:space="preserve"> </w:t>
      </w:r>
    </w:p>
    <w:p w14:paraId="6B0114EE" w14:textId="642E06CE" w:rsidR="001A04F8" w:rsidRPr="007607E6" w:rsidRDefault="00866885" w:rsidP="00C4430A">
      <w:pPr>
        <w:spacing w:line="240" w:lineRule="auto"/>
        <w:jc w:val="both"/>
        <w:rPr>
          <w:rFonts w:cs="Times New Roman"/>
          <w:color w:val="000000" w:themeColor="text1"/>
          <w:szCs w:val="24"/>
        </w:rPr>
      </w:pPr>
      <w:r w:rsidRPr="007607E6">
        <w:rPr>
          <w:rFonts w:cs="Times New Roman"/>
          <w:color w:val="000000" w:themeColor="text1"/>
          <w:szCs w:val="24"/>
        </w:rPr>
        <w:lastRenderedPageBreak/>
        <w:tab/>
      </w:r>
      <w:r w:rsidR="001A04F8" w:rsidRPr="007607E6">
        <w:rPr>
          <w:rFonts w:cs="Times New Roman"/>
          <w:color w:val="000000" w:themeColor="text1"/>
          <w:szCs w:val="24"/>
        </w:rPr>
        <w:t>Despite</w:t>
      </w:r>
      <w:r w:rsidR="00415AB4" w:rsidRPr="007607E6">
        <w:rPr>
          <w:rFonts w:cs="Times New Roman"/>
          <w:color w:val="000000" w:themeColor="text1"/>
          <w:szCs w:val="24"/>
        </w:rPr>
        <w:t xml:space="preserve"> </w:t>
      </w:r>
      <w:r w:rsidR="00CE7ECC" w:rsidRPr="007607E6">
        <w:rPr>
          <w:rFonts w:cs="Times New Roman"/>
          <w:color w:val="000000" w:themeColor="text1"/>
          <w:szCs w:val="24"/>
        </w:rPr>
        <w:t>various studies (</w:t>
      </w:r>
      <w:proofErr w:type="spellStart"/>
      <w:r w:rsidR="00CE7ECC" w:rsidRPr="007607E6">
        <w:rPr>
          <w:rFonts w:cs="Times New Roman"/>
          <w:color w:val="000000" w:themeColor="text1"/>
          <w:szCs w:val="24"/>
        </w:rPr>
        <w:t>Kwapong</w:t>
      </w:r>
      <w:proofErr w:type="spellEnd"/>
      <w:r w:rsidR="00CE7ECC" w:rsidRPr="007607E6">
        <w:rPr>
          <w:rFonts w:cs="Times New Roman"/>
          <w:color w:val="000000" w:themeColor="text1"/>
          <w:szCs w:val="24"/>
        </w:rPr>
        <w:t xml:space="preserve">, 2006; </w:t>
      </w:r>
      <w:proofErr w:type="spellStart"/>
      <w:r w:rsidR="00CE7ECC" w:rsidRPr="007607E6">
        <w:rPr>
          <w:rFonts w:cs="Times New Roman"/>
          <w:color w:val="000000" w:themeColor="text1"/>
          <w:szCs w:val="24"/>
        </w:rPr>
        <w:t>Opoku</w:t>
      </w:r>
      <w:proofErr w:type="spellEnd"/>
      <w:r w:rsidR="00CE7ECC" w:rsidRPr="007607E6">
        <w:rPr>
          <w:rFonts w:cs="Times New Roman"/>
          <w:color w:val="000000" w:themeColor="text1"/>
          <w:szCs w:val="24"/>
        </w:rPr>
        <w:t xml:space="preserve"> </w:t>
      </w:r>
      <w:proofErr w:type="spellStart"/>
      <w:r w:rsidR="00CE7ECC" w:rsidRPr="007607E6">
        <w:rPr>
          <w:rFonts w:cs="Times New Roman"/>
          <w:color w:val="000000" w:themeColor="text1"/>
          <w:szCs w:val="24"/>
        </w:rPr>
        <w:t>Amankwa</w:t>
      </w:r>
      <w:proofErr w:type="spellEnd"/>
      <w:r w:rsidR="00CE7ECC" w:rsidRPr="007607E6">
        <w:rPr>
          <w:rFonts w:cs="Times New Roman"/>
          <w:color w:val="000000" w:themeColor="text1"/>
          <w:szCs w:val="24"/>
        </w:rPr>
        <w:t xml:space="preserve">, 2009; </w:t>
      </w:r>
      <w:proofErr w:type="spellStart"/>
      <w:r w:rsidR="00CE7ECC" w:rsidRPr="007607E6">
        <w:rPr>
          <w:rFonts w:cs="Times New Roman"/>
          <w:color w:val="000000" w:themeColor="text1"/>
          <w:szCs w:val="24"/>
        </w:rPr>
        <w:t>Mwinsheike</w:t>
      </w:r>
      <w:proofErr w:type="spellEnd"/>
      <w:r w:rsidR="00CE7ECC" w:rsidRPr="007607E6">
        <w:rPr>
          <w:rFonts w:cs="Times New Roman"/>
          <w:color w:val="000000" w:themeColor="text1"/>
          <w:szCs w:val="24"/>
        </w:rPr>
        <w:t xml:space="preserve">, 2009) </w:t>
      </w:r>
      <w:r w:rsidR="001A04F8" w:rsidRPr="007607E6">
        <w:rPr>
          <w:rFonts w:cs="Times New Roman"/>
          <w:color w:val="000000" w:themeColor="text1"/>
          <w:szCs w:val="24"/>
        </w:rPr>
        <w:t>throwing more light on the academic benefits of using the various Ghanaian language as means of enhancing student learning, other studies also points fingers on the overuse of the native languages as the cause of low academic standards of students in examination (</w:t>
      </w:r>
      <w:proofErr w:type="spellStart"/>
      <w:r w:rsidR="001A04F8" w:rsidRPr="007607E6">
        <w:rPr>
          <w:rFonts w:cs="Times New Roman"/>
          <w:color w:val="000000" w:themeColor="text1"/>
          <w:szCs w:val="24"/>
        </w:rPr>
        <w:t>Amua-Sekyi</w:t>
      </w:r>
      <w:proofErr w:type="spellEnd"/>
      <w:r w:rsidR="001A04F8" w:rsidRPr="007607E6">
        <w:rPr>
          <w:rFonts w:cs="Times New Roman"/>
          <w:color w:val="000000" w:themeColor="text1"/>
          <w:szCs w:val="24"/>
        </w:rPr>
        <w:t xml:space="preserve"> &amp; </w:t>
      </w:r>
      <w:proofErr w:type="spellStart"/>
      <w:r w:rsidR="001A04F8" w:rsidRPr="007607E6">
        <w:rPr>
          <w:rFonts w:cs="Times New Roman"/>
          <w:color w:val="000000" w:themeColor="text1"/>
          <w:szCs w:val="24"/>
        </w:rPr>
        <w:t>Nti</w:t>
      </w:r>
      <w:proofErr w:type="spellEnd"/>
      <w:r w:rsidR="001A04F8" w:rsidRPr="007607E6">
        <w:rPr>
          <w:rFonts w:cs="Times New Roman"/>
          <w:color w:val="000000" w:themeColor="text1"/>
          <w:szCs w:val="24"/>
        </w:rPr>
        <w:t xml:space="preserve">, 2015; </w:t>
      </w:r>
      <w:proofErr w:type="spellStart"/>
      <w:r w:rsidR="001A04F8" w:rsidRPr="007607E6">
        <w:rPr>
          <w:rFonts w:cs="Times New Roman"/>
          <w:color w:val="000000" w:themeColor="text1"/>
          <w:szCs w:val="24"/>
        </w:rPr>
        <w:t>Etsey</w:t>
      </w:r>
      <w:proofErr w:type="spellEnd"/>
      <w:r w:rsidR="001A04F8" w:rsidRPr="007607E6">
        <w:rPr>
          <w:rFonts w:cs="Times New Roman"/>
          <w:color w:val="000000" w:themeColor="text1"/>
          <w:szCs w:val="24"/>
        </w:rPr>
        <w:t>, 2005). However, these studies refused to capture other variables such as motivational supports from government, parents, and other concerned stakeholders that may have had an influenc</w:t>
      </w:r>
      <w:r w:rsidR="00415AB4" w:rsidRPr="007607E6">
        <w:rPr>
          <w:rFonts w:cs="Times New Roman"/>
          <w:color w:val="000000" w:themeColor="text1"/>
          <w:szCs w:val="24"/>
        </w:rPr>
        <w:t>e on students’ academic performance</w:t>
      </w:r>
      <w:r w:rsidR="00CE7ECC" w:rsidRPr="007607E6">
        <w:rPr>
          <w:rFonts w:cs="Times New Roman"/>
          <w:color w:val="000000" w:themeColor="text1"/>
          <w:szCs w:val="24"/>
        </w:rPr>
        <w:t xml:space="preserve"> in their </w:t>
      </w:r>
      <w:r w:rsidR="00415AB4" w:rsidRPr="007607E6">
        <w:rPr>
          <w:rFonts w:cs="Times New Roman"/>
          <w:color w:val="000000" w:themeColor="text1"/>
          <w:szCs w:val="24"/>
        </w:rPr>
        <w:t>research</w:t>
      </w:r>
      <w:r w:rsidR="001A04F8" w:rsidRPr="007607E6">
        <w:rPr>
          <w:rFonts w:cs="Times New Roman"/>
          <w:color w:val="000000" w:themeColor="text1"/>
          <w:szCs w:val="24"/>
        </w:rPr>
        <w:t xml:space="preserve">. </w:t>
      </w:r>
    </w:p>
    <w:bookmarkEnd w:id="17"/>
    <w:bookmarkEnd w:id="18"/>
    <w:p w14:paraId="53DA7953" w14:textId="77777777" w:rsidR="00C4430A" w:rsidRPr="007607E6" w:rsidRDefault="00C4430A" w:rsidP="002E6859">
      <w:pPr>
        <w:pStyle w:val="Heading1"/>
        <w:rPr>
          <w:rFonts w:cs="Times New Roman"/>
          <w:color w:val="000000" w:themeColor="text1"/>
          <w:szCs w:val="24"/>
        </w:rPr>
      </w:pPr>
      <w:r w:rsidRPr="007607E6">
        <w:rPr>
          <w:rFonts w:cs="Times New Roman"/>
          <w:color w:val="000000" w:themeColor="text1"/>
          <w:szCs w:val="24"/>
        </w:rPr>
        <w:t>Methodology</w:t>
      </w:r>
    </w:p>
    <w:p w14:paraId="5DB5BB0F" w14:textId="5B92565A" w:rsidR="00A52B0D" w:rsidRPr="007607E6" w:rsidRDefault="00452899" w:rsidP="004677CC">
      <w:pPr>
        <w:spacing w:line="240" w:lineRule="auto"/>
        <w:jc w:val="both"/>
        <w:rPr>
          <w:rFonts w:cs="Times New Roman"/>
          <w:color w:val="000000" w:themeColor="text1"/>
          <w:szCs w:val="24"/>
        </w:rPr>
      </w:pPr>
      <w:r w:rsidRPr="007607E6">
        <w:rPr>
          <w:rFonts w:cs="Times New Roman"/>
          <w:color w:val="000000" w:themeColor="text1"/>
          <w:szCs w:val="24"/>
        </w:rPr>
        <w:t>The study employed an explanat</w:t>
      </w:r>
      <w:r w:rsidR="00F834A0" w:rsidRPr="007607E6">
        <w:rPr>
          <w:rFonts w:cs="Times New Roman"/>
          <w:color w:val="000000" w:themeColor="text1"/>
          <w:szCs w:val="24"/>
        </w:rPr>
        <w:t xml:space="preserve">ory case study research design </w:t>
      </w:r>
      <w:r w:rsidRPr="007607E6">
        <w:rPr>
          <w:rFonts w:cs="Times New Roman"/>
          <w:color w:val="000000" w:themeColor="text1"/>
          <w:szCs w:val="24"/>
        </w:rPr>
        <w:t xml:space="preserve">which aims at gaining enough information from the case of one or two organisations. The study was conducted in the </w:t>
      </w:r>
      <w:proofErr w:type="spellStart"/>
      <w:r w:rsidRPr="007607E6">
        <w:rPr>
          <w:rFonts w:cs="Times New Roman"/>
          <w:color w:val="000000" w:themeColor="text1"/>
          <w:szCs w:val="24"/>
        </w:rPr>
        <w:t>Sunyani</w:t>
      </w:r>
      <w:proofErr w:type="spellEnd"/>
      <w:r w:rsidRPr="007607E6">
        <w:rPr>
          <w:rFonts w:cs="Times New Roman"/>
          <w:color w:val="000000" w:themeColor="text1"/>
          <w:szCs w:val="24"/>
        </w:rPr>
        <w:t xml:space="preserve"> West District. Two school</w:t>
      </w:r>
      <w:r w:rsidR="000D4D48" w:rsidRPr="007607E6">
        <w:rPr>
          <w:rFonts w:cs="Times New Roman"/>
          <w:color w:val="000000" w:themeColor="text1"/>
          <w:szCs w:val="24"/>
        </w:rPr>
        <w:t xml:space="preserve">s in the district were selected. </w:t>
      </w:r>
      <w:r w:rsidR="00247410" w:rsidRPr="007607E6">
        <w:rPr>
          <w:rFonts w:cs="Times New Roman"/>
          <w:color w:val="000000" w:themeColor="text1"/>
          <w:szCs w:val="24"/>
        </w:rPr>
        <w:t xml:space="preserve">These schools are </w:t>
      </w:r>
      <w:proofErr w:type="spellStart"/>
      <w:r w:rsidR="00247410" w:rsidRPr="007607E6">
        <w:rPr>
          <w:rFonts w:cs="Times New Roman"/>
          <w:color w:val="000000" w:themeColor="text1"/>
          <w:szCs w:val="24"/>
        </w:rPr>
        <w:t>Odumase</w:t>
      </w:r>
      <w:proofErr w:type="spellEnd"/>
      <w:r w:rsidR="00247410" w:rsidRPr="007607E6">
        <w:rPr>
          <w:rFonts w:cs="Times New Roman"/>
          <w:color w:val="000000" w:themeColor="text1"/>
          <w:szCs w:val="24"/>
        </w:rPr>
        <w:t xml:space="preserve"> Roman Catholic JHS which is located in </w:t>
      </w:r>
      <w:proofErr w:type="spellStart"/>
      <w:r w:rsidR="00247410" w:rsidRPr="007607E6">
        <w:rPr>
          <w:rFonts w:cs="Times New Roman"/>
          <w:color w:val="000000" w:themeColor="text1"/>
          <w:szCs w:val="24"/>
        </w:rPr>
        <w:t>Odumase</w:t>
      </w:r>
      <w:proofErr w:type="spellEnd"/>
      <w:r w:rsidR="00247410" w:rsidRPr="007607E6">
        <w:rPr>
          <w:rFonts w:cs="Times New Roman"/>
          <w:color w:val="000000" w:themeColor="text1"/>
          <w:szCs w:val="24"/>
        </w:rPr>
        <w:t xml:space="preserve">, and </w:t>
      </w:r>
      <w:proofErr w:type="spellStart"/>
      <w:r w:rsidR="00247410" w:rsidRPr="007607E6">
        <w:rPr>
          <w:rFonts w:cs="Times New Roman"/>
          <w:color w:val="000000" w:themeColor="text1"/>
          <w:szCs w:val="24"/>
        </w:rPr>
        <w:t>Tainso</w:t>
      </w:r>
      <w:proofErr w:type="spellEnd"/>
      <w:r w:rsidR="00247410" w:rsidRPr="007607E6">
        <w:rPr>
          <w:rFonts w:cs="Times New Roman"/>
          <w:color w:val="000000" w:themeColor="text1"/>
          <w:szCs w:val="24"/>
        </w:rPr>
        <w:t xml:space="preserve"> Roman Catholic JHS which is also located in </w:t>
      </w:r>
      <w:proofErr w:type="spellStart"/>
      <w:r w:rsidR="00247410" w:rsidRPr="007607E6">
        <w:rPr>
          <w:rFonts w:cs="Times New Roman"/>
          <w:color w:val="000000" w:themeColor="text1"/>
          <w:szCs w:val="24"/>
        </w:rPr>
        <w:t>Tainso</w:t>
      </w:r>
      <w:proofErr w:type="spellEnd"/>
      <w:r w:rsidR="006B4508">
        <w:rPr>
          <w:rFonts w:cs="Times New Roman"/>
          <w:color w:val="000000" w:themeColor="text1"/>
          <w:szCs w:val="24"/>
        </w:rPr>
        <w:t>. The population of the study was</w:t>
      </w:r>
      <w:r w:rsidR="00247410" w:rsidRPr="007607E6">
        <w:rPr>
          <w:rFonts w:cs="Times New Roman"/>
          <w:color w:val="000000" w:themeColor="text1"/>
          <w:szCs w:val="24"/>
        </w:rPr>
        <w:t xml:space="preserve"> 213, including teachers and students. A consultation with the headmaster of the </w:t>
      </w:r>
      <w:proofErr w:type="spellStart"/>
      <w:r w:rsidR="00247410" w:rsidRPr="007607E6">
        <w:rPr>
          <w:rFonts w:cs="Times New Roman"/>
          <w:color w:val="000000" w:themeColor="text1"/>
          <w:szCs w:val="24"/>
        </w:rPr>
        <w:t>Tainso</w:t>
      </w:r>
      <w:proofErr w:type="spellEnd"/>
      <w:r w:rsidR="00247410" w:rsidRPr="007607E6">
        <w:rPr>
          <w:rFonts w:cs="Times New Roman"/>
          <w:color w:val="000000" w:themeColor="text1"/>
          <w:szCs w:val="24"/>
        </w:rPr>
        <w:t xml:space="preserve"> Roman Catholic Junior High Schools (JHS)</w:t>
      </w:r>
      <w:r w:rsidR="00247410" w:rsidRPr="007607E6">
        <w:rPr>
          <w:rFonts w:cs="Times New Roman"/>
          <w:color w:val="000000" w:themeColor="text1"/>
          <w:szCs w:val="24"/>
        </w:rPr>
        <w:fldChar w:fldCharType="begin"/>
      </w:r>
      <w:r w:rsidR="00247410" w:rsidRPr="007607E6">
        <w:rPr>
          <w:rFonts w:cs="Times New Roman"/>
          <w:color w:val="000000" w:themeColor="text1"/>
          <w:szCs w:val="24"/>
        </w:rPr>
        <w:instrText xml:space="preserve"> XE "JHS:Junior High School" </w:instrText>
      </w:r>
      <w:r w:rsidR="00247410" w:rsidRPr="007607E6">
        <w:rPr>
          <w:rFonts w:cs="Times New Roman"/>
          <w:color w:val="000000" w:themeColor="text1"/>
          <w:szCs w:val="24"/>
        </w:rPr>
        <w:fldChar w:fldCharType="end"/>
      </w:r>
      <w:r w:rsidR="00247410" w:rsidRPr="007607E6">
        <w:rPr>
          <w:rFonts w:cs="Times New Roman"/>
          <w:color w:val="000000" w:themeColor="text1"/>
          <w:szCs w:val="24"/>
        </w:rPr>
        <w:t xml:space="preserve"> revealed that there were 57 students, 3 teachers in the </w:t>
      </w:r>
      <w:proofErr w:type="spellStart"/>
      <w:r w:rsidR="00247410" w:rsidRPr="007607E6">
        <w:rPr>
          <w:rFonts w:cs="Times New Roman"/>
          <w:color w:val="000000" w:themeColor="text1"/>
          <w:szCs w:val="24"/>
        </w:rPr>
        <w:t>Tainso</w:t>
      </w:r>
      <w:proofErr w:type="spellEnd"/>
      <w:r w:rsidR="00247410" w:rsidRPr="007607E6">
        <w:rPr>
          <w:rFonts w:cs="Times New Roman"/>
          <w:color w:val="000000" w:themeColor="text1"/>
          <w:szCs w:val="24"/>
        </w:rPr>
        <w:t xml:space="preserve"> R/C JHS. Also, the headmaster of the </w:t>
      </w:r>
      <w:proofErr w:type="spellStart"/>
      <w:r w:rsidR="00247410" w:rsidRPr="007607E6">
        <w:rPr>
          <w:rFonts w:cs="Times New Roman"/>
          <w:color w:val="000000" w:themeColor="text1"/>
          <w:szCs w:val="24"/>
        </w:rPr>
        <w:t>Odumase</w:t>
      </w:r>
      <w:proofErr w:type="spellEnd"/>
      <w:r w:rsidR="00247410" w:rsidRPr="007607E6">
        <w:rPr>
          <w:rFonts w:cs="Times New Roman"/>
          <w:color w:val="000000" w:themeColor="text1"/>
          <w:szCs w:val="24"/>
        </w:rPr>
        <w:t xml:space="preserve"> Roman Catholic Junior High School showed that there are a total of 150 students, 3 teachers in the </w:t>
      </w:r>
      <w:proofErr w:type="spellStart"/>
      <w:r w:rsidR="00247410" w:rsidRPr="007607E6">
        <w:rPr>
          <w:rFonts w:cs="Times New Roman"/>
          <w:color w:val="000000" w:themeColor="text1"/>
          <w:szCs w:val="24"/>
        </w:rPr>
        <w:t>Odumase</w:t>
      </w:r>
      <w:proofErr w:type="spellEnd"/>
      <w:r w:rsidR="00247410" w:rsidRPr="007607E6">
        <w:rPr>
          <w:rFonts w:cs="Times New Roman"/>
          <w:color w:val="000000" w:themeColor="text1"/>
          <w:szCs w:val="24"/>
        </w:rPr>
        <w:t xml:space="preserve"> Roman Catholic Junior High School. Purposive sampling technique was used to select participants for this study. In totality, 6 teachers, and 18 students were purposively selected to respond to the interview questions. </w:t>
      </w:r>
      <w:r w:rsidR="00C4430A" w:rsidRPr="007607E6">
        <w:rPr>
          <w:rFonts w:cs="Times New Roman"/>
          <w:color w:val="000000" w:themeColor="text1"/>
          <w:szCs w:val="24"/>
        </w:rPr>
        <w:t xml:space="preserve">Observations, interviews, and document analysis </w:t>
      </w:r>
      <w:r w:rsidRPr="007607E6">
        <w:rPr>
          <w:rFonts w:cs="Times New Roman"/>
          <w:color w:val="000000" w:themeColor="text1"/>
          <w:szCs w:val="24"/>
        </w:rPr>
        <w:t xml:space="preserve">were used as data collection procedure with the aid of </w:t>
      </w:r>
      <w:r w:rsidR="00BE7AEF" w:rsidRPr="007607E6">
        <w:rPr>
          <w:rFonts w:cs="Times New Roman"/>
          <w:color w:val="000000" w:themeColor="text1"/>
          <w:szCs w:val="24"/>
        </w:rPr>
        <w:t xml:space="preserve">an </w:t>
      </w:r>
      <w:r w:rsidRPr="007607E6">
        <w:rPr>
          <w:rFonts w:cs="Times New Roman"/>
          <w:color w:val="000000" w:themeColor="text1"/>
          <w:szCs w:val="24"/>
        </w:rPr>
        <w:t>observation guide and a semi-structured interview guide. Data was transcribed, translated</w:t>
      </w:r>
      <w:r w:rsidR="000D4D48" w:rsidRPr="007607E6">
        <w:rPr>
          <w:rFonts w:cs="Times New Roman"/>
          <w:color w:val="000000" w:themeColor="text1"/>
          <w:szCs w:val="24"/>
        </w:rPr>
        <w:t>,</w:t>
      </w:r>
      <w:r w:rsidRPr="007607E6">
        <w:rPr>
          <w:rFonts w:cs="Times New Roman"/>
          <w:color w:val="000000" w:themeColor="text1"/>
          <w:szCs w:val="24"/>
        </w:rPr>
        <w:t xml:space="preserve"> and analysed using the thematic analysis procedure.</w:t>
      </w:r>
      <w:r w:rsidR="00247410" w:rsidRPr="007607E6">
        <w:rPr>
          <w:rFonts w:cs="Times New Roman"/>
          <w:color w:val="000000" w:themeColor="text1"/>
          <w:szCs w:val="24"/>
        </w:rPr>
        <w:t xml:space="preserve"> The thematic data analysis procedure was used to analyse and discuss the findings, relating them to the theories used and the empirical literature related to the study.</w:t>
      </w:r>
    </w:p>
    <w:p w14:paraId="6182CEC3" w14:textId="45B31E98" w:rsidR="00452899" w:rsidRPr="007607E6" w:rsidRDefault="00247410" w:rsidP="00DB71FC">
      <w:pPr>
        <w:pStyle w:val="Heading1"/>
        <w:rPr>
          <w:rFonts w:cs="Times New Roman"/>
          <w:color w:val="000000" w:themeColor="text1"/>
          <w:szCs w:val="24"/>
        </w:rPr>
      </w:pPr>
      <w:bookmarkStart w:id="19" w:name="_Toc56334634"/>
      <w:r w:rsidRPr="007607E6">
        <w:rPr>
          <w:rFonts w:cs="Times New Roman"/>
          <w:color w:val="000000" w:themeColor="text1"/>
          <w:szCs w:val="24"/>
        </w:rPr>
        <w:t>Results and Discussion</w:t>
      </w:r>
      <w:bookmarkEnd w:id="19"/>
    </w:p>
    <w:p w14:paraId="507A0224" w14:textId="4241F2BD" w:rsidR="00897961" w:rsidRPr="007607E6" w:rsidRDefault="00DB71FC" w:rsidP="004677CC">
      <w:pPr>
        <w:spacing w:line="240" w:lineRule="auto"/>
        <w:jc w:val="both"/>
        <w:rPr>
          <w:rFonts w:cs="Times New Roman"/>
          <w:color w:val="000000" w:themeColor="text1"/>
          <w:szCs w:val="24"/>
        </w:rPr>
      </w:pPr>
      <w:r w:rsidRPr="007607E6">
        <w:rPr>
          <w:rFonts w:cs="Times New Roman"/>
          <w:color w:val="000000" w:themeColor="text1"/>
          <w:szCs w:val="24"/>
        </w:rPr>
        <w:t xml:space="preserve">This section of the study is composed of 2 sections. The first section presents the background data on respondents while the </w:t>
      </w:r>
      <w:r w:rsidR="00415AB4" w:rsidRPr="007607E6">
        <w:rPr>
          <w:rFonts w:cs="Times New Roman"/>
          <w:color w:val="000000" w:themeColor="text1"/>
          <w:szCs w:val="24"/>
        </w:rPr>
        <w:t xml:space="preserve">second </w:t>
      </w:r>
      <w:r w:rsidRPr="007607E6">
        <w:rPr>
          <w:rFonts w:cs="Times New Roman"/>
          <w:color w:val="000000" w:themeColor="text1"/>
          <w:szCs w:val="24"/>
        </w:rPr>
        <w:t>section presents and discusses the findings of the study</w:t>
      </w:r>
      <w:r w:rsidR="00133AD2" w:rsidRPr="007607E6">
        <w:rPr>
          <w:rFonts w:cs="Times New Roman"/>
          <w:color w:val="000000" w:themeColor="text1"/>
          <w:szCs w:val="24"/>
        </w:rPr>
        <w:t>, draws conclusions, and offer recommendations for concerned stakeholders</w:t>
      </w:r>
      <w:r w:rsidR="00415AB4" w:rsidRPr="007607E6">
        <w:rPr>
          <w:rFonts w:cs="Times New Roman"/>
          <w:color w:val="000000" w:themeColor="text1"/>
          <w:szCs w:val="24"/>
        </w:rPr>
        <w:t xml:space="preserve"> to take into consideration</w:t>
      </w:r>
      <w:r w:rsidRPr="007607E6">
        <w:rPr>
          <w:rFonts w:cs="Times New Roman"/>
          <w:color w:val="000000" w:themeColor="text1"/>
          <w:szCs w:val="24"/>
        </w:rPr>
        <w:t>.</w:t>
      </w:r>
      <w:r w:rsidR="00452899" w:rsidRPr="007607E6">
        <w:rPr>
          <w:rFonts w:cs="Times New Roman"/>
          <w:color w:val="000000" w:themeColor="text1"/>
          <w:szCs w:val="24"/>
        </w:rPr>
        <w:tab/>
      </w:r>
      <w:r w:rsidR="001C7FFA" w:rsidRPr="007607E6">
        <w:rPr>
          <w:rFonts w:cs="Times New Roman"/>
          <w:color w:val="000000" w:themeColor="text1"/>
          <w:szCs w:val="24"/>
        </w:rPr>
        <w:t xml:space="preserve"> </w:t>
      </w:r>
    </w:p>
    <w:p w14:paraId="663103DC" w14:textId="77777777" w:rsidR="00452899" w:rsidRPr="007607E6" w:rsidRDefault="00452899" w:rsidP="00E23624">
      <w:pPr>
        <w:pStyle w:val="Heading2"/>
        <w:rPr>
          <w:rFonts w:cs="Times New Roman"/>
          <w:color w:val="000000" w:themeColor="text1"/>
          <w:szCs w:val="24"/>
        </w:rPr>
      </w:pPr>
      <w:bookmarkStart w:id="20" w:name="_Toc56334636"/>
      <w:r w:rsidRPr="007607E6">
        <w:rPr>
          <w:rFonts w:cs="Times New Roman"/>
          <w:color w:val="000000" w:themeColor="text1"/>
          <w:szCs w:val="24"/>
        </w:rPr>
        <w:t>Background Characteristics of Respondents</w:t>
      </w:r>
      <w:bookmarkEnd w:id="20"/>
      <w:r w:rsidRPr="007607E6">
        <w:rPr>
          <w:rFonts w:cs="Times New Roman"/>
          <w:color w:val="000000" w:themeColor="text1"/>
          <w:szCs w:val="24"/>
        </w:rPr>
        <w:t xml:space="preserve"> </w:t>
      </w:r>
    </w:p>
    <w:p w14:paraId="4383C2BE" w14:textId="1891E8AE" w:rsidR="00452899" w:rsidRPr="007607E6" w:rsidRDefault="00452899" w:rsidP="00E23624">
      <w:pPr>
        <w:spacing w:after="120" w:line="240" w:lineRule="auto"/>
        <w:jc w:val="both"/>
        <w:rPr>
          <w:rFonts w:eastAsiaTheme="minorEastAsia" w:cs="Times New Roman"/>
          <w:color w:val="000000" w:themeColor="text1"/>
          <w:szCs w:val="24"/>
        </w:rPr>
      </w:pPr>
      <w:r w:rsidRPr="007607E6">
        <w:rPr>
          <w:rFonts w:eastAsiaTheme="minorEastAsia" w:cs="Times New Roman"/>
          <w:color w:val="000000" w:themeColor="text1"/>
          <w:szCs w:val="24"/>
        </w:rPr>
        <w:tab/>
        <w:t xml:space="preserve">In all, six teachers were interviewed. Three of these teachers teach in the </w:t>
      </w:r>
      <w:proofErr w:type="spellStart"/>
      <w:r w:rsidRPr="007607E6">
        <w:rPr>
          <w:rFonts w:eastAsiaTheme="minorEastAsia" w:cs="Times New Roman"/>
          <w:color w:val="000000" w:themeColor="text1"/>
          <w:szCs w:val="24"/>
        </w:rPr>
        <w:t>Tainso</w:t>
      </w:r>
      <w:proofErr w:type="spellEnd"/>
      <w:r w:rsidRPr="007607E6">
        <w:rPr>
          <w:rFonts w:eastAsiaTheme="minorEastAsia" w:cs="Times New Roman"/>
          <w:color w:val="000000" w:themeColor="text1"/>
          <w:szCs w:val="24"/>
        </w:rPr>
        <w:t xml:space="preserve"> Roman Catholic Junior High school, while the others were teachers in the </w:t>
      </w:r>
      <w:proofErr w:type="spellStart"/>
      <w:r w:rsidRPr="007607E6">
        <w:rPr>
          <w:rFonts w:eastAsiaTheme="minorEastAsia" w:cs="Times New Roman"/>
          <w:color w:val="000000" w:themeColor="text1"/>
          <w:szCs w:val="24"/>
        </w:rPr>
        <w:t>Odumase</w:t>
      </w:r>
      <w:proofErr w:type="spellEnd"/>
      <w:r w:rsidRPr="007607E6">
        <w:rPr>
          <w:rFonts w:eastAsiaTheme="minorEastAsia" w:cs="Times New Roman"/>
          <w:color w:val="000000" w:themeColor="text1"/>
          <w:szCs w:val="24"/>
        </w:rPr>
        <w:t xml:space="preserve"> Rom</w:t>
      </w:r>
      <w:r w:rsidR="00A007DB" w:rsidRPr="007607E6">
        <w:rPr>
          <w:rFonts w:eastAsiaTheme="minorEastAsia" w:cs="Times New Roman"/>
          <w:color w:val="000000" w:themeColor="text1"/>
          <w:szCs w:val="24"/>
        </w:rPr>
        <w:t>an Catholic JHS</w:t>
      </w:r>
      <w:r w:rsidRPr="007607E6">
        <w:rPr>
          <w:rFonts w:eastAsiaTheme="minorEastAsia" w:cs="Times New Roman"/>
          <w:color w:val="000000" w:themeColor="text1"/>
          <w:szCs w:val="24"/>
        </w:rPr>
        <w:t xml:space="preserve">. In the </w:t>
      </w:r>
      <w:proofErr w:type="spellStart"/>
      <w:r w:rsidRPr="007607E6">
        <w:rPr>
          <w:rFonts w:eastAsiaTheme="minorEastAsia" w:cs="Times New Roman"/>
          <w:color w:val="000000" w:themeColor="text1"/>
          <w:szCs w:val="24"/>
        </w:rPr>
        <w:t>Tainso</w:t>
      </w:r>
      <w:proofErr w:type="spellEnd"/>
      <w:r w:rsidRPr="007607E6">
        <w:rPr>
          <w:rFonts w:eastAsiaTheme="minorEastAsia" w:cs="Times New Roman"/>
          <w:color w:val="000000" w:themeColor="text1"/>
          <w:szCs w:val="24"/>
        </w:rPr>
        <w:t xml:space="preserve"> Roman Catholic JHS, all the teachers hold Diploma in education certificate. In terms of teaching experience, </w:t>
      </w:r>
      <w:r w:rsidR="000D4D48" w:rsidRPr="007607E6">
        <w:rPr>
          <w:rFonts w:eastAsiaTheme="minorEastAsia" w:cs="Times New Roman"/>
          <w:color w:val="000000" w:themeColor="text1"/>
          <w:szCs w:val="24"/>
        </w:rPr>
        <w:t xml:space="preserve">all teachers in the </w:t>
      </w:r>
      <w:proofErr w:type="spellStart"/>
      <w:r w:rsidR="000D4D48" w:rsidRPr="007607E6">
        <w:rPr>
          <w:rFonts w:eastAsiaTheme="minorEastAsia" w:cs="Times New Roman"/>
          <w:color w:val="000000" w:themeColor="text1"/>
          <w:szCs w:val="24"/>
        </w:rPr>
        <w:t>Tainso</w:t>
      </w:r>
      <w:proofErr w:type="spellEnd"/>
      <w:r w:rsidR="000D4D48" w:rsidRPr="007607E6">
        <w:rPr>
          <w:rFonts w:eastAsiaTheme="minorEastAsia" w:cs="Times New Roman"/>
          <w:color w:val="000000" w:themeColor="text1"/>
          <w:szCs w:val="24"/>
        </w:rPr>
        <w:t xml:space="preserve"> RC JHS have taught for 5 years</w:t>
      </w:r>
      <w:r w:rsidRPr="007607E6">
        <w:rPr>
          <w:rFonts w:eastAsiaTheme="minorEastAsia" w:cs="Times New Roman"/>
          <w:color w:val="000000" w:themeColor="text1"/>
          <w:szCs w:val="24"/>
        </w:rPr>
        <w:t xml:space="preserve">. However, in </w:t>
      </w:r>
      <w:proofErr w:type="spellStart"/>
      <w:r w:rsidRPr="007607E6">
        <w:rPr>
          <w:rFonts w:eastAsiaTheme="minorEastAsia" w:cs="Times New Roman"/>
          <w:color w:val="000000" w:themeColor="text1"/>
          <w:szCs w:val="24"/>
        </w:rPr>
        <w:t>Odumase</w:t>
      </w:r>
      <w:proofErr w:type="spellEnd"/>
      <w:r w:rsidRPr="007607E6">
        <w:rPr>
          <w:rFonts w:eastAsiaTheme="minorEastAsia" w:cs="Times New Roman"/>
          <w:color w:val="000000" w:themeColor="text1"/>
          <w:szCs w:val="24"/>
        </w:rPr>
        <w:t xml:space="preserve"> Roman Catholic JHS, Teacher 4, 5</w:t>
      </w:r>
      <w:r w:rsidR="000D4D48" w:rsidRPr="007607E6">
        <w:rPr>
          <w:rFonts w:eastAsiaTheme="minorEastAsia" w:cs="Times New Roman"/>
          <w:color w:val="000000" w:themeColor="text1"/>
          <w:szCs w:val="24"/>
        </w:rPr>
        <w:t>,</w:t>
      </w:r>
      <w:r w:rsidRPr="007607E6">
        <w:rPr>
          <w:rFonts w:eastAsiaTheme="minorEastAsia" w:cs="Times New Roman"/>
          <w:color w:val="000000" w:themeColor="text1"/>
          <w:szCs w:val="24"/>
        </w:rPr>
        <w:t xml:space="preserve"> and 6 were all Degree holders. Teacher 4 reported 22 years of teaching experience while Teacher 5 and Teacher 6 reported having 10 and 12 years </w:t>
      </w:r>
      <w:r w:rsidR="000D4D48" w:rsidRPr="007607E6">
        <w:rPr>
          <w:rFonts w:eastAsiaTheme="minorEastAsia" w:cs="Times New Roman"/>
          <w:color w:val="000000" w:themeColor="text1"/>
          <w:szCs w:val="24"/>
        </w:rPr>
        <w:t xml:space="preserve">of </w:t>
      </w:r>
      <w:r w:rsidRPr="007607E6">
        <w:rPr>
          <w:rFonts w:eastAsiaTheme="minorEastAsia" w:cs="Times New Roman"/>
          <w:color w:val="000000" w:themeColor="text1"/>
          <w:szCs w:val="24"/>
        </w:rPr>
        <w:t xml:space="preserve">teaching experience respectively. In each school, 6 students took part in the focus group discussion. </w:t>
      </w:r>
      <w:r w:rsidR="000D4D48" w:rsidRPr="007607E6">
        <w:rPr>
          <w:rFonts w:cs="Times New Roman"/>
          <w:color w:val="000000" w:themeColor="text1"/>
          <w:szCs w:val="24"/>
        </w:rPr>
        <w:t xml:space="preserve">In all, </w:t>
      </w:r>
      <w:r w:rsidRPr="007607E6">
        <w:rPr>
          <w:rFonts w:cs="Times New Roman"/>
          <w:color w:val="000000" w:themeColor="text1"/>
          <w:szCs w:val="24"/>
        </w:rPr>
        <w:t>18 students (9 from each school) took part in the focus group interviews. The average age</w:t>
      </w:r>
      <w:r w:rsidR="002045E6" w:rsidRPr="007607E6">
        <w:rPr>
          <w:rFonts w:cs="Times New Roman"/>
          <w:color w:val="000000" w:themeColor="text1"/>
          <w:szCs w:val="24"/>
        </w:rPr>
        <w:t xml:space="preserve"> of</w:t>
      </w:r>
      <w:r w:rsidRPr="007607E6">
        <w:rPr>
          <w:rFonts w:cs="Times New Roman"/>
          <w:color w:val="000000" w:themeColor="text1"/>
          <w:szCs w:val="24"/>
        </w:rPr>
        <w:t xml:space="preserve"> these students is 14. </w:t>
      </w:r>
    </w:p>
    <w:p w14:paraId="30D2C17A" w14:textId="77777777" w:rsidR="00452899" w:rsidRPr="007607E6" w:rsidRDefault="00452899" w:rsidP="00E23624">
      <w:pPr>
        <w:pStyle w:val="Heading2"/>
        <w:rPr>
          <w:rFonts w:cs="Times New Roman"/>
          <w:color w:val="000000" w:themeColor="text1"/>
          <w:szCs w:val="24"/>
        </w:rPr>
      </w:pPr>
      <w:bookmarkStart w:id="21" w:name="_Toc56334637"/>
      <w:r w:rsidRPr="007607E6">
        <w:rPr>
          <w:rFonts w:cs="Times New Roman"/>
          <w:color w:val="000000" w:themeColor="text1"/>
          <w:szCs w:val="24"/>
        </w:rPr>
        <w:t>Findings</w:t>
      </w:r>
      <w:bookmarkEnd w:id="21"/>
    </w:p>
    <w:p w14:paraId="20551F9E" w14:textId="77777777" w:rsidR="00452899" w:rsidRPr="007607E6" w:rsidRDefault="00452899" w:rsidP="004677CC">
      <w:pPr>
        <w:spacing w:after="120" w:line="240" w:lineRule="auto"/>
        <w:jc w:val="both"/>
        <w:rPr>
          <w:rFonts w:eastAsiaTheme="minorEastAsia" w:cs="Times New Roman"/>
          <w:color w:val="000000" w:themeColor="text1"/>
          <w:szCs w:val="24"/>
        </w:rPr>
      </w:pPr>
      <w:r w:rsidRPr="007607E6">
        <w:rPr>
          <w:rFonts w:eastAsiaTheme="minorEastAsia" w:cs="Times New Roman"/>
          <w:color w:val="000000" w:themeColor="text1"/>
          <w:szCs w:val="24"/>
        </w:rPr>
        <w:tab/>
        <w:t xml:space="preserve">This section discusses the major findings that emerged from the data. The findings have been categorised under the five research questions of the study. </w:t>
      </w:r>
    </w:p>
    <w:p w14:paraId="64D441FE" w14:textId="342C1099" w:rsidR="00F834A0" w:rsidRPr="007607E6" w:rsidRDefault="00F834A0" w:rsidP="00174705">
      <w:pPr>
        <w:pStyle w:val="Heading3"/>
        <w:rPr>
          <w:rFonts w:cs="Times New Roman"/>
          <w:color w:val="000000" w:themeColor="text1"/>
          <w:shd w:val="clear" w:color="auto" w:fill="FFFFFF"/>
        </w:rPr>
      </w:pPr>
      <w:r w:rsidRPr="007607E6">
        <w:rPr>
          <w:rFonts w:cs="Times New Roman"/>
          <w:color w:val="000000" w:themeColor="text1"/>
          <w:shd w:val="clear" w:color="auto" w:fill="FFFFFF"/>
        </w:rPr>
        <w:t xml:space="preserve">What factors account for the use of </w:t>
      </w:r>
      <w:proofErr w:type="spellStart"/>
      <w:r w:rsidR="004B0EA2" w:rsidRPr="007607E6">
        <w:rPr>
          <w:rFonts w:cs="Times New Roman"/>
          <w:color w:val="000000" w:themeColor="text1"/>
          <w:shd w:val="clear" w:color="auto" w:fill="FFFFFF"/>
        </w:rPr>
        <w:t>Twi</w:t>
      </w:r>
      <w:proofErr w:type="spellEnd"/>
      <w:r w:rsidRPr="007607E6">
        <w:rPr>
          <w:rFonts w:cs="Times New Roman"/>
          <w:color w:val="000000" w:themeColor="text1"/>
          <w:shd w:val="clear" w:color="auto" w:fill="FFFFFF"/>
        </w:rPr>
        <w:t xml:space="preserve"> as the LOI at the JHS level? </w:t>
      </w:r>
    </w:p>
    <w:p w14:paraId="3DF49F04" w14:textId="32EF945A" w:rsidR="00F834A0" w:rsidRPr="007607E6" w:rsidRDefault="00F834A0" w:rsidP="00F834A0">
      <w:pPr>
        <w:spacing w:after="120" w:line="240" w:lineRule="auto"/>
        <w:jc w:val="both"/>
        <w:rPr>
          <w:rFonts w:eastAsiaTheme="minorEastAsia" w:cs="Times New Roman"/>
          <w:color w:val="000000" w:themeColor="text1"/>
          <w:szCs w:val="24"/>
        </w:rPr>
      </w:pPr>
      <w:r w:rsidRPr="007607E6">
        <w:rPr>
          <w:rFonts w:eastAsiaTheme="minorEastAsia" w:cs="Times New Roman"/>
          <w:color w:val="000000" w:themeColor="text1"/>
          <w:szCs w:val="24"/>
        </w:rPr>
        <w:tab/>
        <w:t xml:space="preserve">The purpose of this research question was to find out reasons for using </w:t>
      </w:r>
      <w:proofErr w:type="spellStart"/>
      <w:r w:rsidR="004B0EA2" w:rsidRPr="007607E6">
        <w:rPr>
          <w:rFonts w:eastAsiaTheme="minorEastAsia" w:cs="Times New Roman"/>
          <w:color w:val="000000" w:themeColor="text1"/>
          <w:szCs w:val="24"/>
        </w:rPr>
        <w:t>Twi</w:t>
      </w:r>
      <w:proofErr w:type="spellEnd"/>
      <w:r w:rsidRPr="007607E6">
        <w:rPr>
          <w:rFonts w:eastAsiaTheme="minorEastAsia" w:cs="Times New Roman"/>
          <w:color w:val="000000" w:themeColor="text1"/>
          <w:szCs w:val="24"/>
        </w:rPr>
        <w:t xml:space="preserve"> as the instructional language in JHS classrooms. The themes that emerged from the interview data indicated that comprehension of lessons, English language proficiency of teachers and students, </w:t>
      </w:r>
      <w:r w:rsidRPr="007607E6">
        <w:rPr>
          <w:rFonts w:eastAsiaTheme="minorEastAsia" w:cs="Times New Roman"/>
          <w:color w:val="000000" w:themeColor="text1"/>
          <w:szCs w:val="24"/>
        </w:rPr>
        <w:lastRenderedPageBreak/>
        <w:t xml:space="preserve">and teachers’ ability to express themselves, were the major factors that compelled the adoption of </w:t>
      </w:r>
      <w:proofErr w:type="spellStart"/>
      <w:r w:rsidRPr="007607E6">
        <w:rPr>
          <w:rFonts w:eastAsiaTheme="minorEastAsia" w:cs="Times New Roman"/>
          <w:color w:val="000000" w:themeColor="text1"/>
          <w:szCs w:val="24"/>
        </w:rPr>
        <w:t>Twi</w:t>
      </w:r>
      <w:proofErr w:type="spellEnd"/>
      <w:r w:rsidRPr="007607E6">
        <w:rPr>
          <w:rFonts w:eastAsiaTheme="minorEastAsia" w:cs="Times New Roman"/>
          <w:color w:val="000000" w:themeColor="text1"/>
          <w:szCs w:val="24"/>
        </w:rPr>
        <w:t xml:space="preserve"> as the LOI.</w:t>
      </w:r>
    </w:p>
    <w:p w14:paraId="6C852BF3" w14:textId="77777777" w:rsidR="00F834A0" w:rsidRPr="007607E6" w:rsidRDefault="00F834A0" w:rsidP="00F834A0">
      <w:pPr>
        <w:spacing w:after="120" w:line="240" w:lineRule="auto"/>
        <w:jc w:val="both"/>
        <w:rPr>
          <w:rFonts w:eastAsiaTheme="minorEastAsia" w:cs="Times New Roman"/>
          <w:color w:val="000000" w:themeColor="text1"/>
          <w:szCs w:val="24"/>
        </w:rPr>
      </w:pPr>
      <w:r w:rsidRPr="007607E6">
        <w:rPr>
          <w:rFonts w:eastAsiaTheme="minorEastAsia" w:cs="Times New Roman"/>
          <w:color w:val="000000" w:themeColor="text1"/>
          <w:szCs w:val="24"/>
        </w:rPr>
        <w:tab/>
        <w:t>As argued by all the teachers who were interviewed, the core mandate of every teacher is to ensure that knowledge has been acquired by the students. It is, therefore, believed that the worth of the teacher is measured by his ability to achieve successful student learning. Teachers were of the view that to ensure that students understand what is being taught, the language which he understands most must be used to teach.</w:t>
      </w:r>
    </w:p>
    <w:p w14:paraId="4BF3FEC4" w14:textId="77777777" w:rsidR="00F834A0" w:rsidRPr="007607E6" w:rsidRDefault="00F834A0" w:rsidP="00F834A0">
      <w:pPr>
        <w:spacing w:after="120" w:line="240" w:lineRule="auto"/>
        <w:jc w:val="both"/>
        <w:rPr>
          <w:rFonts w:eastAsiaTheme="minorEastAsia" w:cs="Times New Roman"/>
          <w:color w:val="000000" w:themeColor="text1"/>
          <w:szCs w:val="24"/>
        </w:rPr>
      </w:pPr>
      <w:r w:rsidRPr="007607E6">
        <w:rPr>
          <w:rFonts w:eastAsiaTheme="minorEastAsia" w:cs="Times New Roman"/>
          <w:color w:val="000000" w:themeColor="text1"/>
          <w:szCs w:val="24"/>
        </w:rPr>
        <w:tab/>
        <w:t xml:space="preserve">When asked to give a reason for using </w:t>
      </w:r>
      <w:proofErr w:type="spellStart"/>
      <w:r w:rsidRPr="007607E6">
        <w:rPr>
          <w:rFonts w:eastAsiaTheme="minorEastAsia" w:cs="Times New Roman"/>
          <w:color w:val="000000" w:themeColor="text1"/>
          <w:szCs w:val="24"/>
        </w:rPr>
        <w:t>Twi</w:t>
      </w:r>
      <w:proofErr w:type="spellEnd"/>
      <w:r w:rsidRPr="007607E6">
        <w:rPr>
          <w:rFonts w:eastAsiaTheme="minorEastAsia" w:cs="Times New Roman"/>
          <w:color w:val="000000" w:themeColor="text1"/>
          <w:szCs w:val="24"/>
        </w:rPr>
        <w:t xml:space="preserve"> as the LOI despite the clearly spelt out plan for implementing the English-only policy at the JHS level, Teacher 1 stated that:</w:t>
      </w:r>
    </w:p>
    <w:p w14:paraId="6A8177D9" w14:textId="1DDAC17D" w:rsidR="00F834A0" w:rsidRPr="007607E6" w:rsidRDefault="00F834A0" w:rsidP="00F834A0">
      <w:pPr>
        <w:spacing w:after="120" w:line="240" w:lineRule="auto"/>
        <w:ind w:left="567" w:right="567"/>
        <w:contextualSpacing/>
        <w:jc w:val="both"/>
        <w:rPr>
          <w:rFonts w:cs="Times New Roman"/>
          <w:i/>
          <w:color w:val="000000" w:themeColor="text1"/>
          <w:szCs w:val="24"/>
          <w:lang w:val="af-ZA"/>
        </w:rPr>
      </w:pPr>
      <w:r w:rsidRPr="007607E6">
        <w:rPr>
          <w:rFonts w:cs="Times New Roman"/>
          <w:i/>
          <w:color w:val="000000" w:themeColor="text1"/>
          <w:szCs w:val="24"/>
          <w:lang w:val="af-ZA"/>
        </w:rPr>
        <w:t>Woahu sε mmara deε, yεhyε mmara na sε woanni so a, εno paa deε nka εyε sε biribi wɔ hɔ a yεde yε wo, anaasε asotwe bi wɔ hɔ a yεde ma wo but εno na mereka sε.. woahu sε adesua no, at the end of the lesson no, deε εhia ne sε akwadaa no ate deε woreka no ase. Nti seesei no εwɔ sε yεdi mmara no so deε, na woahunu sε εduru baabi na yεka sε yεredi mmara no so a, adeε no a worekyerε no, nkwadaa no nte hwee. Sε woahunu sεdeε εsi teε no.  Sε woakyerε nkwadaa no adeε, woause Borɔfo no wora wora wora.. wo deε wonim sε woakyerε no adeε, na wobεwie na wante aseε a, woahu sε na akɔ akɔyε waste of time.</w:t>
      </w:r>
      <w:r w:rsidR="007F3EE1" w:rsidRPr="007607E6">
        <w:rPr>
          <w:rFonts w:cs="Times New Roman"/>
          <w:i/>
          <w:color w:val="000000" w:themeColor="text1"/>
          <w:szCs w:val="24"/>
          <w:lang w:val="af-ZA"/>
        </w:rPr>
        <w:t>ε</w:t>
      </w:r>
      <w:r w:rsidRPr="007607E6">
        <w:rPr>
          <w:rFonts w:cs="Times New Roman"/>
          <w:i/>
          <w:color w:val="000000" w:themeColor="text1"/>
          <w:szCs w:val="24"/>
          <w:lang w:val="af-ZA"/>
        </w:rPr>
        <w:t>hεε!! Nti nka mmara no deε εnyε sε nka yεbεbu so.. me a mete ha, me deε nka mempε sε mεbu so na mmom sεdeε εbεyε a akwadaa no bεte adeε no ase no nti na εbεma no akɔba no saa</w:t>
      </w:r>
    </w:p>
    <w:p w14:paraId="03DFA716" w14:textId="31A8E3B0" w:rsidR="00F834A0" w:rsidRPr="007607E6" w:rsidRDefault="009C6F9B" w:rsidP="00F834A0">
      <w:pPr>
        <w:spacing w:after="120" w:line="240" w:lineRule="auto"/>
        <w:jc w:val="both"/>
        <w:rPr>
          <w:rFonts w:eastAsiaTheme="minorEastAsia" w:cs="Times New Roman"/>
          <w:color w:val="000000" w:themeColor="text1"/>
          <w:szCs w:val="24"/>
        </w:rPr>
      </w:pPr>
      <w:r w:rsidRPr="007607E6">
        <w:rPr>
          <w:rFonts w:eastAsiaTheme="minorEastAsia" w:cs="Times New Roman"/>
          <w:color w:val="000000" w:themeColor="text1"/>
          <w:szCs w:val="24"/>
        </w:rPr>
        <w:t xml:space="preserve">Author’s </w:t>
      </w:r>
      <w:r w:rsidR="00F834A0" w:rsidRPr="007607E6">
        <w:rPr>
          <w:rFonts w:eastAsiaTheme="minorEastAsia" w:cs="Times New Roman"/>
          <w:color w:val="000000" w:themeColor="text1"/>
          <w:szCs w:val="24"/>
        </w:rPr>
        <w:t>Translation:</w:t>
      </w:r>
    </w:p>
    <w:p w14:paraId="3619B602" w14:textId="7F79D317" w:rsidR="00F834A0" w:rsidRPr="007607E6" w:rsidRDefault="00F834A0" w:rsidP="00F834A0">
      <w:pPr>
        <w:spacing w:line="240" w:lineRule="auto"/>
        <w:ind w:left="567" w:right="567"/>
        <w:contextualSpacing/>
        <w:jc w:val="both"/>
        <w:rPr>
          <w:rFonts w:cs="Times New Roman"/>
          <w:i/>
          <w:color w:val="000000" w:themeColor="text1"/>
          <w:szCs w:val="24"/>
          <w:lang w:val="af-ZA"/>
        </w:rPr>
      </w:pPr>
      <w:r w:rsidRPr="007607E6">
        <w:rPr>
          <w:rFonts w:cs="Times New Roman"/>
          <w:i/>
          <w:color w:val="000000" w:themeColor="text1"/>
          <w:szCs w:val="24"/>
          <w:lang w:val="af-ZA"/>
        </w:rPr>
        <w:t xml:space="preserve">As we all know, when you violate a policy, the best way to be dealt with is to be punished or you must be forced to face any consequences that go with violation of a policy, but as I was saying, the most important aspect of teaching is the students’ability to understand whatever is being taught at the end of the lesson. Right now, there is an operating policy which we are expected to implement accordingly. However, in most cases, if we decide to adhere strictly to the implementation of the policy, the students may not understand anything that is being taught. So I think violating the policy is not a good idea. In my opinion, I wouldn’t support that but it happens that way to help the students to </w:t>
      </w:r>
      <w:r w:rsidR="00DA01DA" w:rsidRPr="007607E6">
        <w:rPr>
          <w:rFonts w:cs="Times New Roman"/>
          <w:i/>
          <w:color w:val="000000" w:themeColor="text1"/>
          <w:szCs w:val="24"/>
          <w:lang w:val="af-ZA"/>
        </w:rPr>
        <w:t>comprehend lessons.</w:t>
      </w:r>
    </w:p>
    <w:p w14:paraId="13683B5A" w14:textId="77777777" w:rsidR="00F834A0" w:rsidRPr="007607E6" w:rsidRDefault="00F834A0" w:rsidP="00F834A0">
      <w:pPr>
        <w:spacing w:after="120" w:line="240" w:lineRule="auto"/>
        <w:jc w:val="both"/>
        <w:rPr>
          <w:rFonts w:eastAsiaTheme="minorEastAsia" w:cs="Times New Roman"/>
          <w:color w:val="000000" w:themeColor="text1"/>
          <w:szCs w:val="24"/>
        </w:rPr>
      </w:pPr>
      <w:r w:rsidRPr="007607E6">
        <w:rPr>
          <w:rFonts w:eastAsiaTheme="minorEastAsia" w:cs="Times New Roman"/>
          <w:color w:val="000000" w:themeColor="text1"/>
          <w:szCs w:val="24"/>
        </w:rPr>
        <w:t xml:space="preserve">This utterance was affirmed by Teacher 4 of </w:t>
      </w:r>
      <w:proofErr w:type="spellStart"/>
      <w:r w:rsidRPr="007607E6">
        <w:rPr>
          <w:rFonts w:eastAsiaTheme="minorEastAsia" w:cs="Times New Roman"/>
          <w:color w:val="000000" w:themeColor="text1"/>
          <w:szCs w:val="24"/>
        </w:rPr>
        <w:t>Odumase</w:t>
      </w:r>
      <w:proofErr w:type="spellEnd"/>
      <w:r w:rsidRPr="007607E6">
        <w:rPr>
          <w:rFonts w:eastAsiaTheme="minorEastAsia" w:cs="Times New Roman"/>
          <w:color w:val="000000" w:themeColor="text1"/>
          <w:szCs w:val="24"/>
        </w:rPr>
        <w:t xml:space="preserve"> Roman Catholic JHS as he posits that;</w:t>
      </w:r>
    </w:p>
    <w:p w14:paraId="20B9B042" w14:textId="77777777" w:rsidR="00F834A0" w:rsidRPr="007607E6" w:rsidRDefault="00F834A0" w:rsidP="00F834A0">
      <w:pPr>
        <w:spacing w:after="120" w:line="240" w:lineRule="auto"/>
        <w:ind w:left="567" w:right="567"/>
        <w:jc w:val="both"/>
        <w:rPr>
          <w:rFonts w:eastAsiaTheme="minorEastAsia" w:cs="Times New Roman"/>
          <w:i/>
          <w:color w:val="000000" w:themeColor="text1"/>
          <w:szCs w:val="24"/>
          <w:lang w:val="en-US"/>
        </w:rPr>
      </w:pPr>
      <w:r w:rsidRPr="007607E6">
        <w:rPr>
          <w:rFonts w:eastAsiaTheme="minorEastAsia" w:cs="Times New Roman"/>
          <w:i/>
          <w:color w:val="000000" w:themeColor="text1"/>
          <w:szCs w:val="24"/>
          <w:lang w:val="en-US"/>
        </w:rPr>
        <w:t>Yes, at times if you are teaching and you find out that they are not getting what you are saying, you have to break it down to them. You go to their level so that they can grasp what you want to talk about. Because it is better for them to understand than using English throughout and at the end of the day they are not getting what you are saying. So at times, we chip in the local language so that it can go down well with them.</w:t>
      </w:r>
    </w:p>
    <w:p w14:paraId="0EAB8F2C" w14:textId="77777777" w:rsidR="00F834A0" w:rsidRPr="007607E6" w:rsidRDefault="00F834A0" w:rsidP="00F834A0">
      <w:pPr>
        <w:spacing w:after="120" w:line="240" w:lineRule="auto"/>
        <w:jc w:val="both"/>
        <w:rPr>
          <w:rFonts w:eastAsiaTheme="minorEastAsia" w:cs="Times New Roman"/>
          <w:color w:val="000000" w:themeColor="text1"/>
          <w:szCs w:val="24"/>
          <w:lang w:val="en-US"/>
        </w:rPr>
      </w:pPr>
      <w:r w:rsidRPr="007607E6">
        <w:rPr>
          <w:rFonts w:eastAsiaTheme="minorEastAsia" w:cs="Times New Roman"/>
          <w:color w:val="000000" w:themeColor="text1"/>
          <w:szCs w:val="24"/>
          <w:lang w:val="en-US"/>
        </w:rPr>
        <w:t xml:space="preserve">Teacher 3 also added that: </w:t>
      </w:r>
    </w:p>
    <w:p w14:paraId="66A0517D" w14:textId="77777777" w:rsidR="00F834A0" w:rsidRPr="007607E6" w:rsidRDefault="00F834A0" w:rsidP="00F834A0">
      <w:pPr>
        <w:spacing w:after="120" w:line="240" w:lineRule="auto"/>
        <w:ind w:left="567" w:right="567"/>
        <w:jc w:val="both"/>
        <w:rPr>
          <w:rFonts w:eastAsiaTheme="minorEastAsia" w:cs="Times New Roman"/>
          <w:i/>
          <w:color w:val="000000" w:themeColor="text1"/>
          <w:szCs w:val="24"/>
        </w:rPr>
      </w:pPr>
      <w:r w:rsidRPr="007607E6">
        <w:rPr>
          <w:rFonts w:eastAsiaTheme="minorEastAsia" w:cs="Times New Roman"/>
          <w:i/>
          <w:color w:val="000000" w:themeColor="text1"/>
          <w:szCs w:val="24"/>
        </w:rPr>
        <w:t xml:space="preserve">I will say that when, from the look of the students’ faces, you can see that some of them don’t understand. So you have to explain it with their own language; that is the </w:t>
      </w:r>
      <w:proofErr w:type="spellStart"/>
      <w:r w:rsidRPr="007607E6">
        <w:rPr>
          <w:rFonts w:eastAsiaTheme="minorEastAsia" w:cs="Times New Roman"/>
          <w:i/>
          <w:color w:val="000000" w:themeColor="text1"/>
          <w:szCs w:val="24"/>
        </w:rPr>
        <w:t>Twi</w:t>
      </w:r>
      <w:proofErr w:type="spellEnd"/>
      <w:r w:rsidRPr="007607E6">
        <w:rPr>
          <w:rFonts w:eastAsiaTheme="minorEastAsia" w:cs="Times New Roman"/>
          <w:i/>
          <w:color w:val="000000" w:themeColor="text1"/>
          <w:szCs w:val="24"/>
        </w:rPr>
        <w:t xml:space="preserve"> language that they can understand better. </w:t>
      </w:r>
    </w:p>
    <w:p w14:paraId="2F6325B1" w14:textId="77777777" w:rsidR="00F834A0" w:rsidRPr="007607E6" w:rsidRDefault="00F834A0" w:rsidP="00F834A0">
      <w:pPr>
        <w:spacing w:after="120" w:line="240" w:lineRule="auto"/>
        <w:jc w:val="both"/>
        <w:rPr>
          <w:rFonts w:eastAsiaTheme="minorEastAsia" w:cs="Times New Roman"/>
          <w:color w:val="000000" w:themeColor="text1"/>
          <w:szCs w:val="24"/>
          <w:shd w:val="clear" w:color="auto" w:fill="FFFFFF"/>
        </w:rPr>
      </w:pPr>
      <w:r w:rsidRPr="007607E6">
        <w:rPr>
          <w:rFonts w:eastAsiaTheme="minorEastAsia" w:cs="Times New Roman"/>
          <w:color w:val="000000" w:themeColor="text1"/>
          <w:szCs w:val="24"/>
        </w:rPr>
        <w:tab/>
        <w:t xml:space="preserve">These reasons provided are evidence that teachers in these schools do not adhere to the implementation of the policy to ensure the students get a better understanding of every lesson. These findings are in line with the findings of </w:t>
      </w:r>
      <w:proofErr w:type="spellStart"/>
      <w:r w:rsidRPr="007607E6">
        <w:rPr>
          <w:rFonts w:eastAsiaTheme="minorEastAsia" w:cs="Times New Roman"/>
          <w:color w:val="000000" w:themeColor="text1"/>
          <w:szCs w:val="24"/>
        </w:rPr>
        <w:t>Amua-Sekyi</w:t>
      </w:r>
      <w:proofErr w:type="spellEnd"/>
      <w:r w:rsidRPr="007607E6">
        <w:rPr>
          <w:rFonts w:eastAsiaTheme="minorEastAsia" w:cs="Times New Roman"/>
          <w:color w:val="000000" w:themeColor="text1"/>
          <w:szCs w:val="24"/>
        </w:rPr>
        <w:t xml:space="preserve"> (2005) and </w:t>
      </w:r>
      <w:proofErr w:type="spellStart"/>
      <w:r w:rsidRPr="007607E6">
        <w:rPr>
          <w:rFonts w:eastAsiaTheme="minorEastAsia" w:cs="Times New Roman"/>
          <w:color w:val="000000" w:themeColor="text1"/>
          <w:szCs w:val="24"/>
          <w:shd w:val="clear" w:color="auto" w:fill="FFFFFF"/>
        </w:rPr>
        <w:t>Owu-Ewie</w:t>
      </w:r>
      <w:proofErr w:type="spellEnd"/>
      <w:r w:rsidRPr="007607E6">
        <w:rPr>
          <w:rFonts w:eastAsiaTheme="minorEastAsia" w:cs="Times New Roman"/>
          <w:color w:val="000000" w:themeColor="text1"/>
          <w:szCs w:val="24"/>
          <w:shd w:val="clear" w:color="auto" w:fill="FFFFFF"/>
        </w:rPr>
        <w:t xml:space="preserve"> and </w:t>
      </w:r>
      <w:proofErr w:type="spellStart"/>
      <w:r w:rsidRPr="007607E6">
        <w:rPr>
          <w:rFonts w:eastAsiaTheme="minorEastAsia" w:cs="Times New Roman"/>
          <w:color w:val="000000" w:themeColor="text1"/>
          <w:szCs w:val="24"/>
          <w:shd w:val="clear" w:color="auto" w:fill="FFFFFF"/>
        </w:rPr>
        <w:t>Eshun</w:t>
      </w:r>
      <w:proofErr w:type="spellEnd"/>
      <w:r w:rsidRPr="007607E6">
        <w:rPr>
          <w:rFonts w:eastAsiaTheme="minorEastAsia" w:cs="Times New Roman"/>
          <w:color w:val="000000" w:themeColor="text1"/>
          <w:szCs w:val="24"/>
          <w:shd w:val="clear" w:color="auto" w:fill="FFFFFF"/>
        </w:rPr>
        <w:t xml:space="preserve"> (2015).</w:t>
      </w:r>
    </w:p>
    <w:p w14:paraId="09A9C5C1" w14:textId="65CBE8A8" w:rsidR="00F834A0" w:rsidRPr="007607E6" w:rsidRDefault="00F834A0" w:rsidP="00F834A0">
      <w:pPr>
        <w:spacing w:after="120" w:line="240" w:lineRule="auto"/>
        <w:ind w:right="113"/>
        <w:jc w:val="both"/>
        <w:rPr>
          <w:rFonts w:eastAsiaTheme="minorEastAsia" w:cs="Times New Roman"/>
          <w:color w:val="000000" w:themeColor="text1"/>
          <w:szCs w:val="24"/>
          <w:lang w:val="af-ZA"/>
        </w:rPr>
      </w:pPr>
      <w:r w:rsidRPr="007607E6">
        <w:rPr>
          <w:rFonts w:eastAsiaTheme="minorEastAsia" w:cs="Times New Roman"/>
          <w:color w:val="000000" w:themeColor="text1"/>
          <w:szCs w:val="24"/>
          <w:lang w:val="af-ZA"/>
        </w:rPr>
        <w:lastRenderedPageBreak/>
        <w:tab/>
        <w:t xml:space="preserve">Contrary to the findings of </w:t>
      </w:r>
      <w:proofErr w:type="spellStart"/>
      <w:r w:rsidRPr="007607E6">
        <w:rPr>
          <w:rFonts w:eastAsiaTheme="minorEastAsia" w:cs="Times New Roman"/>
          <w:color w:val="000000" w:themeColor="text1"/>
          <w:szCs w:val="24"/>
          <w:shd w:val="clear" w:color="auto" w:fill="FFFFFF"/>
        </w:rPr>
        <w:t>Owu-Ewie</w:t>
      </w:r>
      <w:proofErr w:type="spellEnd"/>
      <w:r w:rsidRPr="007607E6">
        <w:rPr>
          <w:rFonts w:eastAsiaTheme="minorEastAsia" w:cs="Times New Roman"/>
          <w:color w:val="000000" w:themeColor="text1"/>
          <w:szCs w:val="24"/>
          <w:shd w:val="clear" w:color="auto" w:fill="FFFFFF"/>
        </w:rPr>
        <w:t xml:space="preserve"> and </w:t>
      </w:r>
      <w:proofErr w:type="spellStart"/>
      <w:r w:rsidRPr="007607E6">
        <w:rPr>
          <w:rFonts w:eastAsiaTheme="minorEastAsia" w:cs="Times New Roman"/>
          <w:color w:val="000000" w:themeColor="text1"/>
          <w:szCs w:val="24"/>
          <w:shd w:val="clear" w:color="auto" w:fill="FFFFFF"/>
        </w:rPr>
        <w:t>Eshun</w:t>
      </w:r>
      <w:proofErr w:type="spellEnd"/>
      <w:r w:rsidRPr="007607E6">
        <w:rPr>
          <w:rFonts w:eastAsiaTheme="minorEastAsia" w:cs="Times New Roman"/>
          <w:color w:val="000000" w:themeColor="text1"/>
          <w:szCs w:val="24"/>
          <w:shd w:val="clear" w:color="auto" w:fill="FFFFFF"/>
        </w:rPr>
        <w:t xml:space="preserve"> (ibid) however, respondents were not in concordance with the fact that they use </w:t>
      </w:r>
      <w:proofErr w:type="spellStart"/>
      <w:r w:rsidRPr="007607E6">
        <w:rPr>
          <w:rFonts w:eastAsiaTheme="minorEastAsia" w:cs="Times New Roman"/>
          <w:color w:val="000000" w:themeColor="text1"/>
          <w:szCs w:val="24"/>
          <w:shd w:val="clear" w:color="auto" w:fill="FFFFFF"/>
        </w:rPr>
        <w:t>Twi</w:t>
      </w:r>
      <w:proofErr w:type="spellEnd"/>
      <w:r w:rsidRPr="007607E6">
        <w:rPr>
          <w:rFonts w:eastAsiaTheme="minorEastAsia" w:cs="Times New Roman"/>
          <w:color w:val="000000" w:themeColor="text1"/>
          <w:szCs w:val="24"/>
          <w:shd w:val="clear" w:color="auto" w:fill="FFFFFF"/>
        </w:rPr>
        <w:t xml:space="preserve"> as the LOI  because of lack of monitoring of the use of the English</w:t>
      </w:r>
      <w:r w:rsidR="009C6F9B" w:rsidRPr="007607E6">
        <w:rPr>
          <w:rFonts w:eastAsiaTheme="minorEastAsia" w:cs="Times New Roman"/>
          <w:color w:val="000000" w:themeColor="text1"/>
          <w:szCs w:val="24"/>
          <w:shd w:val="clear" w:color="auto" w:fill="FFFFFF"/>
        </w:rPr>
        <w:t xml:space="preserve"> language</w:t>
      </w:r>
      <w:r w:rsidRPr="007607E6">
        <w:rPr>
          <w:rFonts w:eastAsiaTheme="minorEastAsia" w:cs="Times New Roman"/>
          <w:color w:val="000000" w:themeColor="text1"/>
          <w:szCs w:val="24"/>
          <w:shd w:val="clear" w:color="auto" w:fill="FFFFFF"/>
        </w:rPr>
        <w:t xml:space="preserve"> as the LOI. They rather assert that the most important element of education is the students’ ability to demonstrate an understanding of what they have been taught. For this reason, they would rather violate the policy to facilitate learning. </w:t>
      </w:r>
      <w:r w:rsidRPr="007607E6">
        <w:rPr>
          <w:rFonts w:eastAsiaTheme="minorEastAsia" w:cs="Times New Roman"/>
          <w:color w:val="000000" w:themeColor="text1"/>
          <w:szCs w:val="24"/>
        </w:rPr>
        <w:t xml:space="preserve">As a justification for the breach of the policy, it was reported that for the best interest of the students, it would be problematic to adhere strictly to the Language in Education Policy implementation, because if teachers fail to use </w:t>
      </w:r>
      <w:proofErr w:type="spellStart"/>
      <w:r w:rsidRPr="007607E6">
        <w:rPr>
          <w:rFonts w:eastAsiaTheme="minorEastAsia" w:cs="Times New Roman"/>
          <w:color w:val="000000" w:themeColor="text1"/>
          <w:szCs w:val="24"/>
        </w:rPr>
        <w:t>Twi</w:t>
      </w:r>
      <w:proofErr w:type="spellEnd"/>
      <w:r w:rsidRPr="007607E6">
        <w:rPr>
          <w:rFonts w:eastAsiaTheme="minorEastAsia" w:cs="Times New Roman"/>
          <w:color w:val="000000" w:themeColor="text1"/>
          <w:szCs w:val="24"/>
        </w:rPr>
        <w:t xml:space="preserve"> frequently as the main instructional language, the students may not comprehend the lessons. </w:t>
      </w:r>
    </w:p>
    <w:p w14:paraId="51143768" w14:textId="77777777" w:rsidR="00F834A0" w:rsidRPr="007607E6" w:rsidRDefault="00F834A0" w:rsidP="00F834A0">
      <w:pPr>
        <w:spacing w:after="120" w:line="240" w:lineRule="auto"/>
        <w:jc w:val="both"/>
        <w:rPr>
          <w:rFonts w:eastAsiaTheme="minorEastAsia" w:cs="Times New Roman"/>
          <w:color w:val="000000" w:themeColor="text1"/>
          <w:szCs w:val="24"/>
        </w:rPr>
      </w:pPr>
      <w:r w:rsidRPr="007607E6">
        <w:rPr>
          <w:rFonts w:eastAsiaTheme="minorEastAsia" w:cs="Times New Roman"/>
          <w:color w:val="000000" w:themeColor="text1"/>
          <w:szCs w:val="24"/>
        </w:rPr>
        <w:tab/>
        <w:t xml:space="preserve">Aside from students’ comprehension of lessons, another striking issue that has left teachers in the rural areas with no option other than using </w:t>
      </w:r>
      <w:proofErr w:type="spellStart"/>
      <w:r w:rsidRPr="007607E6">
        <w:rPr>
          <w:rFonts w:eastAsiaTheme="minorEastAsia" w:cs="Times New Roman"/>
          <w:color w:val="000000" w:themeColor="text1"/>
          <w:szCs w:val="24"/>
        </w:rPr>
        <w:t>Twi</w:t>
      </w:r>
      <w:proofErr w:type="spellEnd"/>
      <w:r w:rsidRPr="007607E6">
        <w:rPr>
          <w:rFonts w:eastAsiaTheme="minorEastAsia" w:cs="Times New Roman"/>
          <w:color w:val="000000" w:themeColor="text1"/>
          <w:szCs w:val="24"/>
        </w:rPr>
        <w:t xml:space="preserve"> as the LOI stems out of the proficiency of the students and the teachers who teach the English language. In support of the findings of </w:t>
      </w:r>
      <w:proofErr w:type="spellStart"/>
      <w:r w:rsidRPr="007607E6">
        <w:rPr>
          <w:rFonts w:eastAsiaTheme="minorEastAsia" w:cs="Times New Roman"/>
          <w:color w:val="000000" w:themeColor="text1"/>
          <w:szCs w:val="24"/>
        </w:rPr>
        <w:t>Amua-Sekyi</w:t>
      </w:r>
      <w:proofErr w:type="spellEnd"/>
      <w:r w:rsidRPr="007607E6">
        <w:rPr>
          <w:rFonts w:eastAsiaTheme="minorEastAsia" w:cs="Times New Roman"/>
          <w:color w:val="000000" w:themeColor="text1"/>
          <w:szCs w:val="24"/>
        </w:rPr>
        <w:t xml:space="preserve"> (ibid) and </w:t>
      </w:r>
      <w:proofErr w:type="spellStart"/>
      <w:r w:rsidRPr="007607E6">
        <w:rPr>
          <w:rFonts w:eastAsiaTheme="minorEastAsia" w:cs="Times New Roman"/>
          <w:color w:val="000000" w:themeColor="text1"/>
          <w:szCs w:val="24"/>
        </w:rPr>
        <w:t>Amua-Sekyi</w:t>
      </w:r>
      <w:proofErr w:type="spellEnd"/>
      <w:r w:rsidRPr="007607E6">
        <w:rPr>
          <w:rFonts w:eastAsiaTheme="minorEastAsia" w:cs="Times New Roman"/>
          <w:color w:val="000000" w:themeColor="text1"/>
          <w:szCs w:val="24"/>
        </w:rPr>
        <w:t xml:space="preserve"> and </w:t>
      </w:r>
      <w:proofErr w:type="spellStart"/>
      <w:r w:rsidRPr="007607E6">
        <w:rPr>
          <w:rFonts w:eastAsiaTheme="minorEastAsia" w:cs="Times New Roman"/>
          <w:color w:val="000000" w:themeColor="text1"/>
          <w:szCs w:val="24"/>
        </w:rPr>
        <w:t>Nti</w:t>
      </w:r>
      <w:proofErr w:type="spellEnd"/>
      <w:r w:rsidRPr="007607E6">
        <w:rPr>
          <w:rFonts w:eastAsiaTheme="minorEastAsia" w:cs="Times New Roman"/>
          <w:color w:val="000000" w:themeColor="text1"/>
          <w:szCs w:val="24"/>
        </w:rPr>
        <w:t xml:space="preserve"> (2015), teachers in </w:t>
      </w:r>
      <w:proofErr w:type="spellStart"/>
      <w:r w:rsidRPr="007607E6">
        <w:rPr>
          <w:rFonts w:eastAsiaTheme="minorEastAsia" w:cs="Times New Roman"/>
          <w:color w:val="000000" w:themeColor="text1"/>
          <w:szCs w:val="24"/>
        </w:rPr>
        <w:t>Tainso</w:t>
      </w:r>
      <w:proofErr w:type="spellEnd"/>
      <w:r w:rsidRPr="007607E6">
        <w:rPr>
          <w:rFonts w:eastAsiaTheme="minorEastAsia" w:cs="Times New Roman"/>
          <w:color w:val="000000" w:themeColor="text1"/>
          <w:szCs w:val="24"/>
        </w:rPr>
        <w:t xml:space="preserve"> R/C also reported that their English proficiency and that of their students is not high enough to aid the English-only instruction. Hence, to avoid any difficulty with the use of the English language, they use the </w:t>
      </w:r>
      <w:proofErr w:type="spellStart"/>
      <w:r w:rsidRPr="007607E6">
        <w:rPr>
          <w:rFonts w:eastAsiaTheme="minorEastAsia" w:cs="Times New Roman"/>
          <w:color w:val="000000" w:themeColor="text1"/>
          <w:szCs w:val="24"/>
        </w:rPr>
        <w:t>Twi</w:t>
      </w:r>
      <w:proofErr w:type="spellEnd"/>
      <w:r w:rsidRPr="007607E6">
        <w:rPr>
          <w:rFonts w:eastAsiaTheme="minorEastAsia" w:cs="Times New Roman"/>
          <w:color w:val="000000" w:themeColor="text1"/>
          <w:szCs w:val="24"/>
        </w:rPr>
        <w:t xml:space="preserve"> language as the medium of instruction. The statement of a teacher below substantiates this claim. </w:t>
      </w:r>
    </w:p>
    <w:p w14:paraId="0F9E76C3" w14:textId="1D4E6419" w:rsidR="00F834A0" w:rsidRPr="007607E6" w:rsidRDefault="00F834A0" w:rsidP="00F834A0">
      <w:pPr>
        <w:spacing w:after="120" w:line="240" w:lineRule="auto"/>
        <w:ind w:left="567" w:right="567"/>
        <w:contextualSpacing/>
        <w:jc w:val="both"/>
        <w:rPr>
          <w:rFonts w:cs="Times New Roman"/>
          <w:i/>
          <w:color w:val="000000" w:themeColor="text1"/>
          <w:szCs w:val="24"/>
          <w:lang w:val="af-ZA"/>
        </w:rPr>
      </w:pPr>
      <w:r w:rsidRPr="007607E6">
        <w:rPr>
          <w:rFonts w:cs="Times New Roman"/>
          <w:i/>
          <w:color w:val="000000" w:themeColor="text1"/>
          <w:szCs w:val="24"/>
          <w:lang w:val="af-ZA"/>
        </w:rPr>
        <w:t>Mede Twi no kyerε adeε a, εma metumi kyerεkyerε me nsεm mu yie. Wode Borɔfo no kɔ hɔ bebree a, even wo ara koraa no, wo Tikyani no koraa no εtɔ da bi a εyε a na wo-finde no difficult to express yourself εwɔ</w:t>
      </w:r>
      <w:r w:rsidR="00037E48" w:rsidRPr="007607E6">
        <w:rPr>
          <w:rFonts w:cs="Times New Roman"/>
          <w:i/>
          <w:color w:val="000000" w:themeColor="text1"/>
          <w:szCs w:val="24"/>
          <w:lang w:val="af-ZA"/>
        </w:rPr>
        <w:t xml:space="preserve"> some t</w:t>
      </w:r>
      <w:r w:rsidRPr="007607E6">
        <w:rPr>
          <w:rFonts w:cs="Times New Roman"/>
          <w:i/>
          <w:color w:val="000000" w:themeColor="text1"/>
          <w:szCs w:val="24"/>
          <w:lang w:val="af-ZA"/>
        </w:rPr>
        <w:t xml:space="preserve">opics bi a εwɔ Borɔfo no mu. Sε Twi no ba mu kakra a, wotumi kyerεkyerε mu kɔ anim ma akwadaa no ɔnya nteaseε εwɔ deε woreka no ankasa ankasa. </w:t>
      </w:r>
    </w:p>
    <w:p w14:paraId="4D3ED27B" w14:textId="4DB0573B" w:rsidR="00F834A0" w:rsidRPr="007607E6" w:rsidRDefault="009C6F9B" w:rsidP="00F834A0">
      <w:pPr>
        <w:spacing w:after="120" w:line="240" w:lineRule="auto"/>
        <w:ind w:right="283"/>
        <w:jc w:val="both"/>
        <w:rPr>
          <w:rFonts w:eastAsiaTheme="minorEastAsia" w:cs="Times New Roman"/>
          <w:color w:val="000000" w:themeColor="text1"/>
          <w:szCs w:val="24"/>
          <w:lang w:val="af-ZA"/>
        </w:rPr>
      </w:pPr>
      <w:r w:rsidRPr="007607E6">
        <w:rPr>
          <w:rFonts w:eastAsiaTheme="minorEastAsia" w:cs="Times New Roman"/>
          <w:color w:val="000000" w:themeColor="text1"/>
          <w:szCs w:val="24"/>
          <w:lang w:val="af-ZA"/>
        </w:rPr>
        <w:t>Author’s Translation</w:t>
      </w:r>
      <w:r w:rsidR="00F834A0" w:rsidRPr="007607E6">
        <w:rPr>
          <w:rFonts w:eastAsiaTheme="minorEastAsia" w:cs="Times New Roman"/>
          <w:color w:val="000000" w:themeColor="text1"/>
          <w:szCs w:val="24"/>
          <w:lang w:val="af-ZA"/>
        </w:rPr>
        <w:t>:</w:t>
      </w:r>
    </w:p>
    <w:p w14:paraId="7E1DA8FF" w14:textId="501CFB52" w:rsidR="00F834A0" w:rsidRPr="007607E6" w:rsidRDefault="00F834A0" w:rsidP="00F834A0">
      <w:pPr>
        <w:spacing w:after="120" w:line="240" w:lineRule="auto"/>
        <w:ind w:left="567" w:right="567"/>
        <w:contextualSpacing/>
        <w:jc w:val="both"/>
        <w:rPr>
          <w:rFonts w:cs="Times New Roman"/>
          <w:i/>
          <w:color w:val="000000" w:themeColor="text1"/>
          <w:szCs w:val="24"/>
          <w:lang w:val="af-ZA"/>
        </w:rPr>
      </w:pPr>
      <w:r w:rsidRPr="007607E6">
        <w:rPr>
          <w:rFonts w:cs="Times New Roman"/>
          <w:i/>
          <w:color w:val="000000" w:themeColor="text1"/>
          <w:szCs w:val="24"/>
          <w:lang w:val="af-ZA"/>
        </w:rPr>
        <w:t xml:space="preserve">When I use Twi as the instructional language, I explain concepts very well. But if you always use English as the instructional language, you </w:t>
      </w:r>
      <w:r w:rsidR="00892BD9" w:rsidRPr="007607E6">
        <w:rPr>
          <w:rFonts w:cs="Times New Roman"/>
          <w:i/>
          <w:color w:val="000000" w:themeColor="text1"/>
          <w:szCs w:val="24"/>
          <w:lang w:val="af-ZA"/>
        </w:rPr>
        <w:t>[</w:t>
      </w:r>
      <w:r w:rsidRPr="007607E6">
        <w:rPr>
          <w:rFonts w:cs="Times New Roman"/>
          <w:i/>
          <w:color w:val="000000" w:themeColor="text1"/>
          <w:szCs w:val="24"/>
          <w:lang w:val="af-ZA"/>
        </w:rPr>
        <w:t>the teacher</w:t>
      </w:r>
      <w:r w:rsidR="00892BD9" w:rsidRPr="007607E6">
        <w:rPr>
          <w:rFonts w:cs="Times New Roman"/>
          <w:i/>
          <w:color w:val="000000" w:themeColor="text1"/>
          <w:szCs w:val="24"/>
          <w:lang w:val="af-ZA"/>
        </w:rPr>
        <w:t>]</w:t>
      </w:r>
      <w:r w:rsidRPr="007607E6">
        <w:rPr>
          <w:rFonts w:cs="Times New Roman"/>
          <w:i/>
          <w:color w:val="000000" w:themeColor="text1"/>
          <w:szCs w:val="24"/>
          <w:lang w:val="af-ZA"/>
        </w:rPr>
        <w:t xml:space="preserve"> may find it very difficult expressing yourself on certain topics. However, when you use Twi, you would be able to explain concepts clearly to the understanding of the students. </w:t>
      </w:r>
    </w:p>
    <w:p w14:paraId="52E9498E" w14:textId="4DC16311" w:rsidR="00F834A0" w:rsidRPr="007607E6" w:rsidRDefault="00F834A0" w:rsidP="00F834A0">
      <w:pPr>
        <w:spacing w:after="120" w:line="240" w:lineRule="auto"/>
        <w:jc w:val="both"/>
        <w:rPr>
          <w:rFonts w:eastAsiaTheme="minorEastAsia" w:cs="Times New Roman"/>
          <w:color w:val="000000" w:themeColor="text1"/>
          <w:szCs w:val="24"/>
          <w:lang w:val="af-ZA"/>
        </w:rPr>
      </w:pPr>
      <w:r w:rsidRPr="007607E6">
        <w:rPr>
          <w:rFonts w:eastAsiaTheme="minorEastAsia" w:cs="Times New Roman"/>
          <w:color w:val="000000" w:themeColor="text1"/>
          <w:szCs w:val="24"/>
          <w:lang w:val="af-ZA"/>
        </w:rPr>
        <w:t>To buttress this point, Teacher 1 said that there could be instances where it would be extremely difficult to explain complex concepts in the English language. As a result, it would be much easier to explain such points in the Twi</w:t>
      </w:r>
      <w:r w:rsidR="00037E48" w:rsidRPr="007607E6">
        <w:rPr>
          <w:rFonts w:eastAsiaTheme="minorEastAsia" w:cs="Times New Roman"/>
          <w:color w:val="000000" w:themeColor="text1"/>
          <w:szCs w:val="24"/>
          <w:lang w:val="af-ZA"/>
        </w:rPr>
        <w:t xml:space="preserve"> language</w:t>
      </w:r>
      <w:r w:rsidRPr="007607E6">
        <w:rPr>
          <w:rFonts w:eastAsiaTheme="minorEastAsia" w:cs="Times New Roman"/>
          <w:color w:val="000000" w:themeColor="text1"/>
          <w:szCs w:val="24"/>
          <w:lang w:val="af-ZA"/>
        </w:rPr>
        <w:t>. This is how he puts it:</w:t>
      </w:r>
    </w:p>
    <w:p w14:paraId="3733B75F" w14:textId="122DC38A" w:rsidR="009C6F9B" w:rsidRPr="007607E6" w:rsidRDefault="00F834A0" w:rsidP="007607E6">
      <w:pPr>
        <w:spacing w:after="120" w:line="240" w:lineRule="auto"/>
        <w:ind w:left="567" w:right="567"/>
        <w:contextualSpacing/>
        <w:jc w:val="both"/>
        <w:rPr>
          <w:rFonts w:eastAsiaTheme="minorEastAsia" w:cs="Times New Roman"/>
          <w:i/>
          <w:color w:val="000000" w:themeColor="text1"/>
          <w:szCs w:val="24"/>
          <w:lang w:val="af-ZA"/>
        </w:rPr>
      </w:pPr>
      <w:r w:rsidRPr="007607E6">
        <w:rPr>
          <w:rFonts w:eastAsiaTheme="minorEastAsia" w:cs="Times New Roman"/>
          <w:i/>
          <w:color w:val="000000" w:themeColor="text1"/>
          <w:szCs w:val="24"/>
          <w:lang w:val="af-ZA"/>
        </w:rPr>
        <w:t>Me ankasa deε, mekyerε science. Woahu sε science nso deε εyε a na normally no, wɔn terms no bebree wɔ hɔ a εnhyε da nyε Borɔfo. Nti sε εkɔba sε terms no so so saa na sε akwadaa no ɔntee bi da a.... εda no sei na mereka ‘Photosynthesis’......nti sε wobɔ biribi kεseε sei na sε woamfa mma Twi kakra, na woka sε woreyε no Borɔfo Borɔfo bebree a, woahu sε akwadaa no koraa, deε woreka no koraa no, ɔnte aseε.. ahaaa.. nti εyε a na some terms bi ne saa ayi bi a εwowɔ wowɔ some subject area bi nti no εduru baabi a wouse Twi no a, εma wo koraa Tikyani no, wotumi expresse wo ho kama εma adekyerε no kɔ n’anim</w:t>
      </w:r>
    </w:p>
    <w:p w14:paraId="560E8895" w14:textId="77777777" w:rsidR="009C6F9B" w:rsidRPr="007607E6" w:rsidRDefault="009C6F9B" w:rsidP="00F834A0">
      <w:pPr>
        <w:spacing w:after="120" w:line="240" w:lineRule="auto"/>
        <w:ind w:right="510"/>
        <w:contextualSpacing/>
        <w:jc w:val="both"/>
        <w:rPr>
          <w:rFonts w:eastAsiaTheme="minorEastAsia" w:cs="Times New Roman"/>
          <w:color w:val="000000" w:themeColor="text1"/>
          <w:szCs w:val="24"/>
          <w:lang w:val="af-ZA"/>
        </w:rPr>
      </w:pPr>
    </w:p>
    <w:p w14:paraId="511F84CA" w14:textId="11712D50" w:rsidR="00F834A0" w:rsidRPr="007607E6" w:rsidRDefault="009C6F9B" w:rsidP="00F834A0">
      <w:pPr>
        <w:spacing w:after="120" w:line="240" w:lineRule="auto"/>
        <w:ind w:right="510"/>
        <w:contextualSpacing/>
        <w:jc w:val="both"/>
        <w:rPr>
          <w:rFonts w:eastAsiaTheme="minorEastAsia" w:cs="Times New Roman"/>
          <w:color w:val="000000" w:themeColor="text1"/>
          <w:szCs w:val="24"/>
          <w:lang w:val="af-ZA"/>
        </w:rPr>
      </w:pPr>
      <w:r w:rsidRPr="007607E6">
        <w:rPr>
          <w:rFonts w:eastAsiaTheme="minorEastAsia" w:cs="Times New Roman"/>
          <w:color w:val="000000" w:themeColor="text1"/>
          <w:szCs w:val="24"/>
          <w:lang w:val="af-ZA"/>
        </w:rPr>
        <w:t>Author’s Translation</w:t>
      </w:r>
      <w:r w:rsidR="00F834A0" w:rsidRPr="007607E6">
        <w:rPr>
          <w:rFonts w:eastAsiaTheme="minorEastAsia" w:cs="Times New Roman"/>
          <w:color w:val="000000" w:themeColor="text1"/>
          <w:szCs w:val="24"/>
          <w:lang w:val="af-ZA"/>
        </w:rPr>
        <w:t>:</w:t>
      </w:r>
    </w:p>
    <w:p w14:paraId="41360E94" w14:textId="333FC3A2" w:rsidR="00F834A0" w:rsidRPr="007607E6" w:rsidRDefault="00F834A0" w:rsidP="00F834A0">
      <w:pPr>
        <w:spacing w:after="120" w:line="240" w:lineRule="auto"/>
        <w:ind w:left="567" w:right="567"/>
        <w:contextualSpacing/>
        <w:jc w:val="both"/>
        <w:rPr>
          <w:rFonts w:eastAsiaTheme="minorEastAsia" w:cs="Times New Roman"/>
          <w:i/>
          <w:color w:val="000000" w:themeColor="text1"/>
          <w:szCs w:val="24"/>
          <w:lang w:val="af-ZA"/>
        </w:rPr>
      </w:pPr>
      <w:r w:rsidRPr="007607E6">
        <w:rPr>
          <w:rFonts w:eastAsiaTheme="minorEastAsia" w:cs="Times New Roman"/>
          <w:i/>
          <w:color w:val="000000" w:themeColor="text1"/>
          <w:szCs w:val="24"/>
          <w:lang w:val="af-ZA"/>
        </w:rPr>
        <w:t>I teach science, and there are some complex concepts in science which are not necessarily English terms. The Students may not be familiar with some of these terms. For instance, I once made mention of ‘Photosynthesis’. Students may not understand certain terms like these i</w:t>
      </w:r>
      <w:r w:rsidR="009C6F9B" w:rsidRPr="007607E6">
        <w:rPr>
          <w:rFonts w:eastAsiaTheme="minorEastAsia" w:cs="Times New Roman"/>
          <w:i/>
          <w:color w:val="000000" w:themeColor="text1"/>
          <w:szCs w:val="24"/>
          <w:lang w:val="af-ZA"/>
        </w:rPr>
        <w:t>f you adhere so much to English-only instruction... S</w:t>
      </w:r>
      <w:r w:rsidRPr="007607E6">
        <w:rPr>
          <w:rFonts w:eastAsiaTheme="minorEastAsia" w:cs="Times New Roman"/>
          <w:i/>
          <w:color w:val="000000" w:themeColor="text1"/>
          <w:szCs w:val="24"/>
          <w:lang w:val="af-ZA"/>
        </w:rPr>
        <w:t xml:space="preserve">o I agree to the fact that there are so many concepts in different subject areas that a Teacher can easily explain when he uses Twi as the instructional language. </w:t>
      </w:r>
    </w:p>
    <w:p w14:paraId="51DA0B65" w14:textId="77777777" w:rsidR="00F834A0" w:rsidRPr="007607E6" w:rsidRDefault="00F834A0" w:rsidP="00F834A0">
      <w:pPr>
        <w:spacing w:after="120" w:line="240" w:lineRule="auto"/>
        <w:contextualSpacing/>
        <w:jc w:val="both"/>
        <w:rPr>
          <w:rFonts w:eastAsiaTheme="minorEastAsia" w:cs="Times New Roman"/>
          <w:color w:val="000000" w:themeColor="text1"/>
          <w:szCs w:val="24"/>
        </w:rPr>
      </w:pPr>
      <w:r w:rsidRPr="007607E6">
        <w:rPr>
          <w:rFonts w:eastAsiaTheme="minorEastAsia" w:cs="Times New Roman"/>
          <w:color w:val="000000" w:themeColor="text1"/>
          <w:szCs w:val="24"/>
          <w:lang w:val="af-ZA"/>
        </w:rPr>
        <w:lastRenderedPageBreak/>
        <w:t xml:space="preserve">This teacher believes that his proficiency in the English language is low and does not allow him to express himself when explaining complex concepts. An issue of concern is that even if the teachers are proficient enough to use the English language only, that of the students remain questionable. This is a situation the teachers ascribe to limited exposure and use of the English language outside the classroom. Commenting on this, a teacher </w:t>
      </w:r>
      <w:r w:rsidRPr="007607E6">
        <w:rPr>
          <w:rFonts w:eastAsiaTheme="minorEastAsia" w:cs="Times New Roman"/>
          <w:color w:val="000000" w:themeColor="text1"/>
          <w:szCs w:val="24"/>
        </w:rPr>
        <w:t>reveals that,</w:t>
      </w:r>
    </w:p>
    <w:p w14:paraId="34F41468" w14:textId="13796F1E" w:rsidR="00F834A0" w:rsidRPr="007607E6" w:rsidRDefault="00F834A0" w:rsidP="00F834A0">
      <w:pPr>
        <w:spacing w:after="120" w:line="240" w:lineRule="auto"/>
        <w:ind w:left="567" w:right="567"/>
        <w:contextualSpacing/>
        <w:jc w:val="both"/>
        <w:rPr>
          <w:rFonts w:eastAsiaTheme="minorEastAsia" w:cs="Times New Roman"/>
          <w:i/>
          <w:noProof/>
          <w:color w:val="000000" w:themeColor="text1"/>
          <w:szCs w:val="24"/>
          <w:lang w:val="af-ZA"/>
        </w:rPr>
      </w:pPr>
      <w:r w:rsidRPr="007607E6">
        <w:rPr>
          <w:rFonts w:eastAsiaTheme="minorEastAsia" w:cs="Times New Roman"/>
          <w:i/>
          <w:noProof/>
          <w:color w:val="000000" w:themeColor="text1"/>
          <w:szCs w:val="24"/>
          <w:lang w:val="af-ZA"/>
        </w:rPr>
        <w:t>Yεmfa baabi a mewɔ yi εntoto kuro bi te sε Kumasi, Sunyani kurom anaa Nkran kurom. Woahu sε εhɔ no sε akwadaa bi nam a, da biara  ɔmanfoɔ ka Borɔfo ma no te bi, ɔhwε TV, ɔtie radio εne saa nnoɔma no.</w:t>
      </w:r>
      <w:r w:rsidR="007F3EE1"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na εno nso koraa no, mennyε sure sε tikyani no bεuse Borɔfo nko ara na de akyerε nkwadaa no adeε, menyε sure</w:t>
      </w:r>
    </w:p>
    <w:p w14:paraId="12BFB725" w14:textId="52E4F201" w:rsidR="00F834A0" w:rsidRPr="007607E6" w:rsidRDefault="009C6F9B" w:rsidP="00F834A0">
      <w:pPr>
        <w:spacing w:after="120" w:line="240" w:lineRule="auto"/>
        <w:ind w:right="567"/>
        <w:contextualSpacing/>
        <w:jc w:val="both"/>
        <w:rPr>
          <w:rFonts w:eastAsiaTheme="minorEastAsia" w:cs="Times New Roman"/>
          <w:noProof/>
          <w:color w:val="000000" w:themeColor="text1"/>
          <w:szCs w:val="24"/>
          <w:lang w:val="af-ZA"/>
        </w:rPr>
      </w:pPr>
      <w:r w:rsidRPr="007607E6">
        <w:rPr>
          <w:rFonts w:eastAsiaTheme="minorEastAsia" w:cs="Times New Roman"/>
          <w:noProof/>
          <w:color w:val="000000" w:themeColor="text1"/>
          <w:szCs w:val="24"/>
          <w:lang w:val="af-ZA"/>
        </w:rPr>
        <w:t>Author’s Translation</w:t>
      </w:r>
      <w:r w:rsidR="00F834A0" w:rsidRPr="007607E6">
        <w:rPr>
          <w:rFonts w:eastAsiaTheme="minorEastAsia" w:cs="Times New Roman"/>
          <w:noProof/>
          <w:color w:val="000000" w:themeColor="text1"/>
          <w:szCs w:val="24"/>
          <w:lang w:val="af-ZA"/>
        </w:rPr>
        <w:t>:</w:t>
      </w:r>
    </w:p>
    <w:p w14:paraId="5FE1C65B" w14:textId="3A90F059" w:rsidR="00F834A0" w:rsidRPr="007607E6" w:rsidRDefault="00F834A0" w:rsidP="00F834A0">
      <w:pPr>
        <w:spacing w:after="120" w:line="240" w:lineRule="auto"/>
        <w:ind w:left="567" w:right="567"/>
        <w:contextualSpacing/>
        <w:jc w:val="both"/>
        <w:rPr>
          <w:rFonts w:eastAsiaTheme="minorEastAsia" w:cs="Times New Roman"/>
          <w:i/>
          <w:noProof/>
          <w:color w:val="000000" w:themeColor="text1"/>
          <w:szCs w:val="24"/>
          <w:lang w:val="af-ZA"/>
        </w:rPr>
      </w:pPr>
      <w:r w:rsidRPr="007607E6">
        <w:rPr>
          <w:rFonts w:eastAsiaTheme="minorEastAsia" w:cs="Times New Roman"/>
          <w:i/>
          <w:noProof/>
          <w:color w:val="000000" w:themeColor="text1"/>
          <w:szCs w:val="24"/>
          <w:lang w:val="af-ZA"/>
        </w:rPr>
        <w:t xml:space="preserve"> Let’s compare our place to schools in cities such as Kumasi, Sunyani or Accra. In such places, the students are always exposed to the English language wherever they go. In such places people always speak</w:t>
      </w:r>
      <w:r w:rsidR="009217B3" w:rsidRPr="007607E6">
        <w:rPr>
          <w:rFonts w:eastAsiaTheme="minorEastAsia" w:cs="Times New Roman"/>
          <w:i/>
          <w:noProof/>
          <w:color w:val="000000" w:themeColor="text1"/>
          <w:szCs w:val="24"/>
          <w:lang w:val="af-ZA"/>
        </w:rPr>
        <w:t xml:space="preserve"> English, he watches television</w:t>
      </w:r>
      <w:r w:rsidRPr="007607E6">
        <w:rPr>
          <w:rFonts w:eastAsiaTheme="minorEastAsia" w:cs="Times New Roman"/>
          <w:i/>
          <w:noProof/>
          <w:color w:val="000000" w:themeColor="text1"/>
          <w:szCs w:val="24"/>
          <w:lang w:val="af-ZA"/>
        </w:rPr>
        <w:t xml:space="preserve">, he listens to radio stations and others. Even with all these, I don’t think teachers in such places would </w:t>
      </w:r>
      <w:r w:rsidR="009C6F9B" w:rsidRPr="007607E6">
        <w:rPr>
          <w:rFonts w:eastAsiaTheme="minorEastAsia" w:cs="Times New Roman"/>
          <w:i/>
          <w:noProof/>
          <w:color w:val="000000" w:themeColor="text1"/>
          <w:szCs w:val="24"/>
          <w:lang w:val="af-ZA"/>
        </w:rPr>
        <w:t>use English only for instruction</w:t>
      </w:r>
      <w:r w:rsidRPr="007607E6">
        <w:rPr>
          <w:rFonts w:eastAsiaTheme="minorEastAsia" w:cs="Times New Roman"/>
          <w:i/>
          <w:noProof/>
          <w:color w:val="000000" w:themeColor="text1"/>
          <w:szCs w:val="24"/>
          <w:lang w:val="af-ZA"/>
        </w:rPr>
        <w:t>.</w:t>
      </w:r>
    </w:p>
    <w:p w14:paraId="12A3CE76" w14:textId="1AE0CD6A" w:rsidR="00F834A0" w:rsidRPr="007607E6" w:rsidRDefault="00F834A0" w:rsidP="004677CC">
      <w:pPr>
        <w:spacing w:after="120" w:line="240" w:lineRule="auto"/>
        <w:contextualSpacing/>
        <w:jc w:val="both"/>
        <w:rPr>
          <w:rFonts w:eastAsiaTheme="minorEastAsia" w:cs="Times New Roman"/>
          <w:noProof/>
          <w:color w:val="000000" w:themeColor="text1"/>
          <w:szCs w:val="24"/>
          <w:lang w:val="af-ZA"/>
        </w:rPr>
      </w:pPr>
      <w:r w:rsidRPr="007607E6">
        <w:rPr>
          <w:rFonts w:eastAsiaTheme="minorEastAsia" w:cs="Times New Roman"/>
          <w:noProof/>
          <w:color w:val="000000" w:themeColor="text1"/>
          <w:szCs w:val="24"/>
          <w:lang w:val="af-ZA"/>
        </w:rPr>
        <w:t>This suggests that the cause of students low proficiency in the English language is the limited exposure to the language outside school. It could, therefore, be contended that using the English language as the sole LOI in such a setting would be a setback to the academic progress of the students. As a result, the local language, and in this case Twi, becomes an alternative to help students comprehend lessons easily.</w:t>
      </w:r>
    </w:p>
    <w:p w14:paraId="6FAA9B7E" w14:textId="77777777" w:rsidR="009C6F9B" w:rsidRPr="007607E6" w:rsidRDefault="009C6F9B" w:rsidP="009C6F9B">
      <w:pPr>
        <w:pStyle w:val="Heading3"/>
        <w:rPr>
          <w:rFonts w:cs="Times New Roman"/>
        </w:rPr>
      </w:pPr>
      <w:r w:rsidRPr="007607E6">
        <w:rPr>
          <w:rFonts w:cs="Times New Roman"/>
        </w:rPr>
        <w:t xml:space="preserve">How does the use of </w:t>
      </w:r>
      <w:proofErr w:type="spellStart"/>
      <w:r w:rsidRPr="007607E6">
        <w:rPr>
          <w:rFonts w:cs="Times New Roman"/>
        </w:rPr>
        <w:t>Twi</w:t>
      </w:r>
      <w:proofErr w:type="spellEnd"/>
      <w:r w:rsidRPr="007607E6">
        <w:rPr>
          <w:rFonts w:cs="Times New Roman"/>
        </w:rPr>
        <w:t xml:space="preserve"> as the LOI affect teaching and learning at the JHS level?</w:t>
      </w:r>
    </w:p>
    <w:p w14:paraId="0DE5C434" w14:textId="1B9F6E8F" w:rsidR="00452899" w:rsidRPr="007607E6" w:rsidRDefault="00452899" w:rsidP="004677CC">
      <w:pPr>
        <w:spacing w:after="120" w:line="240" w:lineRule="auto"/>
        <w:jc w:val="both"/>
        <w:rPr>
          <w:rFonts w:eastAsiaTheme="minorEastAsia" w:cs="Times New Roman"/>
          <w:color w:val="000000" w:themeColor="text1"/>
          <w:szCs w:val="24"/>
          <w:lang w:val="af-ZA"/>
        </w:rPr>
      </w:pPr>
      <w:r w:rsidRPr="007607E6">
        <w:rPr>
          <w:rFonts w:eastAsiaTheme="minorEastAsia" w:cs="Times New Roman"/>
          <w:color w:val="000000" w:themeColor="text1"/>
          <w:szCs w:val="24"/>
          <w:lang w:val="af-ZA"/>
        </w:rPr>
        <w:tab/>
        <w:t xml:space="preserve">This research question was posed purposely to find out whether the use of </w:t>
      </w:r>
      <w:r w:rsidR="004B0EA2" w:rsidRPr="007607E6">
        <w:rPr>
          <w:rFonts w:eastAsiaTheme="minorEastAsia" w:cs="Times New Roman"/>
          <w:color w:val="000000" w:themeColor="text1"/>
          <w:szCs w:val="24"/>
          <w:lang w:val="af-ZA"/>
        </w:rPr>
        <w:t>Twi</w:t>
      </w:r>
      <w:r w:rsidRPr="007607E6">
        <w:rPr>
          <w:rFonts w:eastAsiaTheme="minorEastAsia" w:cs="Times New Roman"/>
          <w:color w:val="000000" w:themeColor="text1"/>
          <w:szCs w:val="24"/>
          <w:lang w:val="af-ZA"/>
        </w:rPr>
        <w:t xml:space="preserve"> as the </w:t>
      </w:r>
      <w:r w:rsidR="00892BD9" w:rsidRPr="007607E6">
        <w:rPr>
          <w:rFonts w:eastAsiaTheme="minorEastAsia" w:cs="Times New Roman"/>
          <w:color w:val="000000" w:themeColor="text1"/>
          <w:szCs w:val="24"/>
          <w:lang w:val="af-ZA"/>
        </w:rPr>
        <w:t>LOI could have any effect</w:t>
      </w:r>
      <w:r w:rsidR="00066C8B" w:rsidRPr="007607E6">
        <w:rPr>
          <w:rFonts w:eastAsiaTheme="minorEastAsia" w:cs="Times New Roman"/>
          <w:color w:val="000000" w:themeColor="text1"/>
          <w:szCs w:val="24"/>
          <w:lang w:val="af-ZA"/>
        </w:rPr>
        <w:t xml:space="preserve"> </w:t>
      </w:r>
      <w:r w:rsidRPr="007607E6">
        <w:rPr>
          <w:rFonts w:eastAsiaTheme="minorEastAsia" w:cs="Times New Roman"/>
          <w:color w:val="000000" w:themeColor="text1"/>
          <w:szCs w:val="24"/>
          <w:lang w:val="af-ZA"/>
        </w:rPr>
        <w:t>on teaching and learning. Findings from the interviews and a review of students formative assessment results revealed that the use of Twi in rural and urban schools foster</w:t>
      </w:r>
      <w:r w:rsidR="00E87641" w:rsidRPr="007607E6">
        <w:rPr>
          <w:rFonts w:eastAsiaTheme="minorEastAsia" w:cs="Times New Roman"/>
          <w:color w:val="000000" w:themeColor="text1"/>
          <w:szCs w:val="24"/>
          <w:lang w:val="af-ZA"/>
        </w:rPr>
        <w:t>s</w:t>
      </w:r>
      <w:r w:rsidRPr="007607E6">
        <w:rPr>
          <w:rFonts w:eastAsiaTheme="minorEastAsia" w:cs="Times New Roman"/>
          <w:color w:val="000000" w:themeColor="text1"/>
          <w:szCs w:val="24"/>
          <w:lang w:val="af-ZA"/>
        </w:rPr>
        <w:t xml:space="preserve"> the academic p</w:t>
      </w:r>
      <w:r w:rsidR="00EF3BB3" w:rsidRPr="007607E6">
        <w:rPr>
          <w:rFonts w:eastAsiaTheme="minorEastAsia" w:cs="Times New Roman"/>
          <w:color w:val="000000" w:themeColor="text1"/>
          <w:szCs w:val="24"/>
          <w:lang w:val="af-ZA"/>
        </w:rPr>
        <w:t xml:space="preserve">rogress of the students. Data </w:t>
      </w:r>
      <w:r w:rsidRPr="007607E6">
        <w:rPr>
          <w:rFonts w:eastAsiaTheme="minorEastAsia" w:cs="Times New Roman"/>
          <w:color w:val="000000" w:themeColor="text1"/>
          <w:szCs w:val="24"/>
          <w:lang w:val="af-ZA"/>
        </w:rPr>
        <w:t xml:space="preserve">gathered from the interviews revealed that the use of Twi as the LOI in both schools helps students to transfer knowledge, emancipates the students from affective factors such as anxiety and low self-esteem, and also helps the teacher to deliver his lessons easily. </w:t>
      </w:r>
    </w:p>
    <w:p w14:paraId="42A4BF41" w14:textId="7B8807A8" w:rsidR="00452899" w:rsidRPr="007607E6" w:rsidRDefault="00452899" w:rsidP="004677CC">
      <w:pPr>
        <w:spacing w:after="120" w:line="240" w:lineRule="auto"/>
        <w:jc w:val="both"/>
        <w:rPr>
          <w:rFonts w:eastAsiaTheme="minorEastAsia" w:cs="Times New Roman"/>
          <w:color w:val="000000" w:themeColor="text1"/>
          <w:szCs w:val="24"/>
          <w:lang w:val="af-ZA"/>
        </w:rPr>
      </w:pPr>
      <w:r w:rsidRPr="007607E6">
        <w:rPr>
          <w:rFonts w:eastAsiaTheme="minorEastAsia" w:cs="Times New Roman"/>
          <w:color w:val="000000" w:themeColor="text1"/>
          <w:szCs w:val="24"/>
          <w:lang w:val="af-ZA"/>
        </w:rPr>
        <w:tab/>
        <w:t>Evidence from the interview data sup</w:t>
      </w:r>
      <w:r w:rsidR="00892BD9" w:rsidRPr="007607E6">
        <w:rPr>
          <w:rFonts w:eastAsiaTheme="minorEastAsia" w:cs="Times New Roman"/>
          <w:color w:val="000000" w:themeColor="text1"/>
          <w:szCs w:val="24"/>
          <w:lang w:val="af-ZA"/>
        </w:rPr>
        <w:t>ports Cummins</w:t>
      </w:r>
      <w:r w:rsidR="00E87641" w:rsidRPr="007607E6">
        <w:rPr>
          <w:rFonts w:eastAsiaTheme="minorEastAsia" w:cs="Times New Roman"/>
          <w:color w:val="000000" w:themeColor="text1"/>
          <w:szCs w:val="24"/>
          <w:lang w:val="af-ZA"/>
        </w:rPr>
        <w:t>(1978) Linguistic</w:t>
      </w:r>
      <w:r w:rsidRPr="007607E6">
        <w:rPr>
          <w:rFonts w:eastAsiaTheme="minorEastAsia" w:cs="Times New Roman"/>
          <w:color w:val="000000" w:themeColor="text1"/>
          <w:szCs w:val="24"/>
          <w:lang w:val="af-ZA"/>
        </w:rPr>
        <w:t xml:space="preserve"> Interdependence theory which states that the knowledge acquired through the child</w:t>
      </w:r>
      <w:r w:rsidR="001E42F7" w:rsidRPr="007607E6">
        <w:rPr>
          <w:rFonts w:eastAsiaTheme="minorEastAsia" w:cs="Times New Roman"/>
          <w:color w:val="000000" w:themeColor="text1"/>
          <w:szCs w:val="24"/>
          <w:lang w:val="af-ZA"/>
        </w:rPr>
        <w:t>’</w:t>
      </w:r>
      <w:r w:rsidRPr="007607E6">
        <w:rPr>
          <w:rFonts w:eastAsiaTheme="minorEastAsia" w:cs="Times New Roman"/>
          <w:color w:val="000000" w:themeColor="text1"/>
          <w:szCs w:val="24"/>
          <w:lang w:val="af-ZA"/>
        </w:rPr>
        <w:t xml:space="preserve">s first language could be easily transferred to a second language. When asked whether the students found any difficulty in transferring the knowledge </w:t>
      </w:r>
      <w:r w:rsidR="003E7EDA" w:rsidRPr="007607E6">
        <w:rPr>
          <w:rFonts w:eastAsiaTheme="minorEastAsia" w:cs="Times New Roman"/>
          <w:color w:val="000000" w:themeColor="text1"/>
          <w:szCs w:val="24"/>
          <w:lang w:val="af-ZA"/>
        </w:rPr>
        <w:t xml:space="preserve">they acquire in </w:t>
      </w:r>
      <w:r w:rsidRPr="007607E6">
        <w:rPr>
          <w:rFonts w:eastAsiaTheme="minorEastAsia" w:cs="Times New Roman"/>
          <w:color w:val="000000" w:themeColor="text1"/>
          <w:szCs w:val="24"/>
          <w:lang w:val="af-ZA"/>
        </w:rPr>
        <w:t xml:space="preserve">Twi instruction to English, Teacher 1 responded: </w:t>
      </w:r>
    </w:p>
    <w:p w14:paraId="4549FB94" w14:textId="6F18F796" w:rsidR="00452899" w:rsidRPr="007607E6" w:rsidRDefault="00452899" w:rsidP="004677CC">
      <w:pPr>
        <w:spacing w:after="120" w:line="240" w:lineRule="auto"/>
        <w:ind w:left="567" w:right="567"/>
        <w:jc w:val="both"/>
        <w:rPr>
          <w:rFonts w:eastAsiaTheme="minorEastAsia" w:cs="Times New Roman"/>
          <w:i/>
          <w:color w:val="000000" w:themeColor="text1"/>
          <w:szCs w:val="24"/>
          <w:lang w:val="af-ZA"/>
        </w:rPr>
      </w:pPr>
      <w:r w:rsidRPr="007607E6">
        <w:rPr>
          <w:rFonts w:eastAsiaTheme="minorEastAsia" w:cs="Times New Roman"/>
          <w:i/>
          <w:color w:val="000000" w:themeColor="text1"/>
          <w:szCs w:val="24"/>
          <w:lang w:val="af-ZA"/>
        </w:rPr>
        <w:t>Menhunuu s</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 ebia, woama akwadaa bi excercise, na wotumi hunu s</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 as</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m no a </w:t>
      </w:r>
      <w:r w:rsidR="00C4430A" w:rsidRPr="007607E6">
        <w:rPr>
          <w:rFonts w:eastAsiaTheme="minorEastAsia" w:cs="Times New Roman"/>
          <w:i/>
          <w:color w:val="000000" w:themeColor="text1"/>
          <w:szCs w:val="24"/>
          <w:lang w:val="af-ZA"/>
        </w:rPr>
        <w:t>ɔ</w:t>
      </w:r>
      <w:r w:rsidRPr="007607E6">
        <w:rPr>
          <w:rFonts w:eastAsiaTheme="minorEastAsia" w:cs="Times New Roman"/>
          <w:i/>
          <w:color w:val="000000" w:themeColor="text1"/>
          <w:szCs w:val="24"/>
          <w:lang w:val="af-ZA"/>
        </w:rPr>
        <w:t>retwer</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 no, </w:t>
      </w:r>
      <w:r w:rsidR="009C6F9B" w:rsidRPr="007607E6">
        <w:rPr>
          <w:rFonts w:eastAsiaTheme="minorEastAsia" w:cs="Times New Roman"/>
          <w:i/>
          <w:color w:val="000000" w:themeColor="text1"/>
          <w:szCs w:val="24"/>
          <w:lang w:val="af-ZA"/>
        </w:rPr>
        <w:t>e</w:t>
      </w:r>
      <w:r w:rsidRPr="007607E6">
        <w:rPr>
          <w:rFonts w:eastAsiaTheme="minorEastAsia" w:cs="Times New Roman"/>
          <w:i/>
          <w:color w:val="000000" w:themeColor="text1"/>
          <w:szCs w:val="24"/>
          <w:lang w:val="af-ZA"/>
        </w:rPr>
        <w:t>bia s</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 </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y</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 Bor</w:t>
      </w:r>
      <w:r w:rsidR="00C4430A" w:rsidRPr="007607E6">
        <w:rPr>
          <w:rFonts w:eastAsiaTheme="minorEastAsia" w:cs="Times New Roman"/>
          <w:i/>
          <w:color w:val="000000" w:themeColor="text1"/>
          <w:szCs w:val="24"/>
          <w:lang w:val="af-ZA"/>
        </w:rPr>
        <w:t>ɔ</w:t>
      </w:r>
      <w:r w:rsidRPr="007607E6">
        <w:rPr>
          <w:rFonts w:eastAsiaTheme="minorEastAsia" w:cs="Times New Roman"/>
          <w:i/>
          <w:color w:val="000000" w:themeColor="text1"/>
          <w:szCs w:val="24"/>
          <w:lang w:val="af-ZA"/>
        </w:rPr>
        <w:t xml:space="preserve">fo na </w:t>
      </w:r>
      <w:r w:rsidR="00C4430A" w:rsidRPr="007607E6">
        <w:rPr>
          <w:rFonts w:eastAsiaTheme="minorEastAsia" w:cs="Times New Roman"/>
          <w:i/>
          <w:color w:val="000000" w:themeColor="text1"/>
          <w:szCs w:val="24"/>
          <w:lang w:val="af-ZA"/>
        </w:rPr>
        <w:t>ɔ</w:t>
      </w:r>
      <w:r w:rsidRPr="007607E6">
        <w:rPr>
          <w:rFonts w:eastAsiaTheme="minorEastAsia" w:cs="Times New Roman"/>
          <w:i/>
          <w:color w:val="000000" w:themeColor="text1"/>
          <w:szCs w:val="24"/>
          <w:lang w:val="af-ZA"/>
        </w:rPr>
        <w:t>retwer</w:t>
      </w:r>
      <w:r w:rsidR="00C4430A" w:rsidRPr="007607E6">
        <w:rPr>
          <w:rFonts w:eastAsiaTheme="minorEastAsia" w:cs="Times New Roman"/>
          <w:i/>
          <w:color w:val="000000" w:themeColor="text1"/>
          <w:szCs w:val="24"/>
          <w:lang w:val="af-ZA"/>
        </w:rPr>
        <w:t>ε</w:t>
      </w:r>
      <w:r w:rsidR="004D79F8" w:rsidRPr="007607E6">
        <w:rPr>
          <w:rFonts w:eastAsiaTheme="minorEastAsia" w:cs="Times New Roman"/>
          <w:i/>
          <w:color w:val="000000" w:themeColor="text1"/>
          <w:szCs w:val="24"/>
          <w:lang w:val="af-ZA"/>
        </w:rPr>
        <w:t xml:space="preserve"> a na w</w:t>
      </w:r>
      <w:r w:rsidRPr="007607E6">
        <w:rPr>
          <w:rFonts w:eastAsiaTheme="minorEastAsia" w:cs="Times New Roman"/>
          <w:i/>
          <w:color w:val="000000" w:themeColor="text1"/>
          <w:szCs w:val="24"/>
          <w:lang w:val="af-ZA"/>
        </w:rPr>
        <w:t>atwer</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 Twi afra. Saa de</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 mennya nhunuu bi saa. </w:t>
      </w:r>
      <w:r w:rsidR="00487463"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n</w:t>
      </w:r>
      <w:r w:rsidR="00FA00D5" w:rsidRPr="007607E6">
        <w:rPr>
          <w:rFonts w:eastAsiaTheme="minorEastAsia" w:cs="Times New Roman"/>
          <w:i/>
          <w:color w:val="000000" w:themeColor="text1"/>
          <w:szCs w:val="24"/>
          <w:lang w:val="af-ZA"/>
        </w:rPr>
        <w:t>n</w:t>
      </w:r>
      <w:r w:rsidRPr="007607E6">
        <w:rPr>
          <w:rFonts w:eastAsiaTheme="minorEastAsia" w:cs="Times New Roman"/>
          <w:i/>
          <w:color w:val="000000" w:themeColor="text1"/>
          <w:szCs w:val="24"/>
          <w:lang w:val="af-ZA"/>
        </w:rPr>
        <w:t>a wotumi hunu s</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 ade</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 no a wode ama no Twi no</w:t>
      </w:r>
      <w:r w:rsidR="00FA00D5" w:rsidRPr="007607E6">
        <w:rPr>
          <w:rFonts w:eastAsiaTheme="minorEastAsia" w:cs="Times New Roman"/>
          <w:i/>
          <w:color w:val="000000" w:themeColor="text1"/>
          <w:szCs w:val="24"/>
          <w:lang w:val="af-ZA"/>
        </w:rPr>
        <w:t>,</w:t>
      </w:r>
      <w:r w:rsidRPr="007607E6">
        <w:rPr>
          <w:rFonts w:eastAsiaTheme="minorEastAsia" w:cs="Times New Roman"/>
          <w:i/>
          <w:color w:val="000000" w:themeColor="text1"/>
          <w:szCs w:val="24"/>
          <w:lang w:val="af-ZA"/>
        </w:rPr>
        <w:t xml:space="preserve"> na woama no exercise anaas</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 wore-teste no no... wotumi hunu s</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 ade</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 no nso no, </w:t>
      </w:r>
      <w:r w:rsidR="00C4430A" w:rsidRPr="007607E6">
        <w:rPr>
          <w:rFonts w:eastAsiaTheme="minorEastAsia" w:cs="Times New Roman"/>
          <w:i/>
          <w:color w:val="000000" w:themeColor="text1"/>
          <w:szCs w:val="24"/>
          <w:lang w:val="af-ZA"/>
        </w:rPr>
        <w:t>ɔ</w:t>
      </w:r>
      <w:r w:rsidRPr="007607E6">
        <w:rPr>
          <w:rFonts w:eastAsiaTheme="minorEastAsia" w:cs="Times New Roman"/>
          <w:i/>
          <w:color w:val="000000" w:themeColor="text1"/>
          <w:szCs w:val="24"/>
          <w:lang w:val="af-ZA"/>
        </w:rPr>
        <w:t>retwer</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 no Bor</w:t>
      </w:r>
      <w:r w:rsidR="00C4430A" w:rsidRPr="007607E6">
        <w:rPr>
          <w:rFonts w:eastAsiaTheme="minorEastAsia" w:cs="Times New Roman"/>
          <w:i/>
          <w:color w:val="000000" w:themeColor="text1"/>
          <w:szCs w:val="24"/>
          <w:lang w:val="af-ZA"/>
        </w:rPr>
        <w:t>ɔ</w:t>
      </w:r>
      <w:r w:rsidRPr="007607E6">
        <w:rPr>
          <w:rFonts w:eastAsiaTheme="minorEastAsia" w:cs="Times New Roman"/>
          <w:i/>
          <w:color w:val="000000" w:themeColor="text1"/>
          <w:szCs w:val="24"/>
          <w:lang w:val="af-ZA"/>
        </w:rPr>
        <w:t xml:space="preserve">fo a </w:t>
      </w:r>
      <w:r w:rsidR="00C4430A" w:rsidRPr="007607E6">
        <w:rPr>
          <w:rFonts w:eastAsiaTheme="minorEastAsia" w:cs="Times New Roman"/>
          <w:i/>
          <w:color w:val="000000" w:themeColor="text1"/>
          <w:szCs w:val="24"/>
          <w:lang w:val="af-ZA"/>
        </w:rPr>
        <w:t>ɔ</w:t>
      </w:r>
      <w:r w:rsidRPr="007607E6">
        <w:rPr>
          <w:rFonts w:eastAsiaTheme="minorEastAsia" w:cs="Times New Roman"/>
          <w:i/>
          <w:color w:val="000000" w:themeColor="text1"/>
          <w:szCs w:val="24"/>
          <w:lang w:val="af-ZA"/>
        </w:rPr>
        <w:t>twer</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 no kama, s</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 wate ase</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 ....ahaaa.. </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nti menhu s</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 </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b</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tumi anya nsunsuanso</w:t>
      </w:r>
      <w:r w:rsidR="00C4430A" w:rsidRPr="007607E6">
        <w:rPr>
          <w:rFonts w:eastAsiaTheme="minorEastAsia" w:cs="Times New Roman"/>
          <w:i/>
          <w:color w:val="000000" w:themeColor="text1"/>
          <w:szCs w:val="24"/>
          <w:lang w:val="af-ZA"/>
        </w:rPr>
        <w:t>ɔ</w:t>
      </w:r>
      <w:r w:rsidRPr="007607E6">
        <w:rPr>
          <w:rFonts w:eastAsiaTheme="minorEastAsia" w:cs="Times New Roman"/>
          <w:i/>
          <w:color w:val="000000" w:themeColor="text1"/>
          <w:szCs w:val="24"/>
          <w:lang w:val="af-ZA"/>
        </w:rPr>
        <w:t xml:space="preserve"> biara ... nsunsuanso</w:t>
      </w:r>
      <w:r w:rsidR="00C4430A" w:rsidRPr="007607E6">
        <w:rPr>
          <w:rFonts w:eastAsiaTheme="minorEastAsia" w:cs="Times New Roman"/>
          <w:i/>
          <w:color w:val="000000" w:themeColor="text1"/>
          <w:szCs w:val="24"/>
          <w:lang w:val="af-ZA"/>
        </w:rPr>
        <w:t>ɔ</w:t>
      </w:r>
      <w:r w:rsidRPr="007607E6">
        <w:rPr>
          <w:rFonts w:eastAsiaTheme="minorEastAsia" w:cs="Times New Roman"/>
          <w:i/>
          <w:color w:val="000000" w:themeColor="text1"/>
          <w:szCs w:val="24"/>
          <w:lang w:val="af-ZA"/>
        </w:rPr>
        <w:t xml:space="preserve"> b</w:t>
      </w:r>
      <w:r w:rsidR="00C4430A" w:rsidRPr="007607E6">
        <w:rPr>
          <w:rFonts w:eastAsiaTheme="minorEastAsia" w:cs="Times New Roman"/>
          <w:i/>
          <w:color w:val="000000" w:themeColor="text1"/>
          <w:szCs w:val="24"/>
          <w:lang w:val="af-ZA"/>
        </w:rPr>
        <w:t>ɔ</w:t>
      </w:r>
      <w:r w:rsidRPr="007607E6">
        <w:rPr>
          <w:rFonts w:eastAsiaTheme="minorEastAsia" w:cs="Times New Roman"/>
          <w:i/>
          <w:color w:val="000000" w:themeColor="text1"/>
          <w:szCs w:val="24"/>
          <w:lang w:val="af-ZA"/>
        </w:rPr>
        <w:t>ne biara w</w:t>
      </w:r>
      <w:r w:rsidR="00C4430A" w:rsidRPr="007607E6">
        <w:rPr>
          <w:rFonts w:eastAsiaTheme="minorEastAsia" w:cs="Times New Roman"/>
          <w:i/>
          <w:color w:val="000000" w:themeColor="text1"/>
          <w:szCs w:val="24"/>
          <w:lang w:val="af-ZA"/>
        </w:rPr>
        <w:t>ɔ</w:t>
      </w:r>
      <w:r w:rsidRPr="007607E6">
        <w:rPr>
          <w:rFonts w:eastAsiaTheme="minorEastAsia" w:cs="Times New Roman"/>
          <w:i/>
          <w:color w:val="000000" w:themeColor="text1"/>
          <w:szCs w:val="24"/>
          <w:lang w:val="af-ZA"/>
        </w:rPr>
        <w:t xml:space="preserve"> akwadaa no abrab</w:t>
      </w:r>
      <w:r w:rsidR="00C4430A" w:rsidRPr="007607E6">
        <w:rPr>
          <w:rFonts w:eastAsiaTheme="minorEastAsia" w:cs="Times New Roman"/>
          <w:i/>
          <w:color w:val="000000" w:themeColor="text1"/>
          <w:szCs w:val="24"/>
          <w:lang w:val="af-ZA"/>
        </w:rPr>
        <w:t>ɔ</w:t>
      </w:r>
      <w:r w:rsidRPr="007607E6">
        <w:rPr>
          <w:rFonts w:eastAsiaTheme="minorEastAsia" w:cs="Times New Roman"/>
          <w:i/>
          <w:color w:val="000000" w:themeColor="text1"/>
          <w:szCs w:val="24"/>
          <w:lang w:val="af-ZA"/>
        </w:rPr>
        <w:t xml:space="preserve"> no so.. </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no de</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 menhu no saa.</w:t>
      </w:r>
    </w:p>
    <w:p w14:paraId="424523DF" w14:textId="3FA31993" w:rsidR="00452899" w:rsidRPr="007607E6" w:rsidRDefault="009C6F9B" w:rsidP="004677CC">
      <w:pPr>
        <w:spacing w:after="120" w:line="240" w:lineRule="auto"/>
        <w:ind w:right="624"/>
        <w:jc w:val="both"/>
        <w:rPr>
          <w:rFonts w:eastAsiaTheme="minorEastAsia" w:cs="Times New Roman"/>
          <w:color w:val="000000" w:themeColor="text1"/>
          <w:szCs w:val="24"/>
          <w:lang w:val="af-ZA"/>
        </w:rPr>
      </w:pPr>
      <w:r w:rsidRPr="007607E6">
        <w:rPr>
          <w:rFonts w:eastAsiaTheme="minorEastAsia" w:cs="Times New Roman"/>
          <w:color w:val="000000" w:themeColor="text1"/>
          <w:szCs w:val="24"/>
          <w:lang w:val="af-ZA"/>
        </w:rPr>
        <w:t xml:space="preserve">Author’s </w:t>
      </w:r>
      <w:r w:rsidR="00452899" w:rsidRPr="007607E6">
        <w:rPr>
          <w:rFonts w:eastAsiaTheme="minorEastAsia" w:cs="Times New Roman"/>
          <w:color w:val="000000" w:themeColor="text1"/>
          <w:szCs w:val="24"/>
          <w:lang w:val="af-ZA"/>
        </w:rPr>
        <w:t>translation</w:t>
      </w:r>
      <w:r w:rsidR="00D50933" w:rsidRPr="007607E6">
        <w:rPr>
          <w:rFonts w:eastAsiaTheme="minorEastAsia" w:cs="Times New Roman"/>
          <w:color w:val="000000" w:themeColor="text1"/>
          <w:szCs w:val="24"/>
          <w:lang w:val="af-ZA"/>
        </w:rPr>
        <w:t>:</w:t>
      </w:r>
      <w:r w:rsidR="00452899" w:rsidRPr="007607E6">
        <w:rPr>
          <w:rFonts w:eastAsiaTheme="minorEastAsia" w:cs="Times New Roman"/>
          <w:color w:val="000000" w:themeColor="text1"/>
          <w:szCs w:val="24"/>
          <w:lang w:val="af-ZA"/>
        </w:rPr>
        <w:t xml:space="preserve"> </w:t>
      </w:r>
    </w:p>
    <w:p w14:paraId="717E0A4F" w14:textId="5D7A5DD6" w:rsidR="00452899" w:rsidRPr="007607E6" w:rsidRDefault="00452899" w:rsidP="004677CC">
      <w:pPr>
        <w:spacing w:after="120" w:line="240" w:lineRule="auto"/>
        <w:ind w:left="567" w:right="567"/>
        <w:jc w:val="both"/>
        <w:rPr>
          <w:rFonts w:eastAsiaTheme="minorEastAsia" w:cs="Times New Roman"/>
          <w:i/>
          <w:color w:val="000000" w:themeColor="text1"/>
          <w:szCs w:val="24"/>
          <w:lang w:val="af-ZA"/>
        </w:rPr>
      </w:pPr>
      <w:r w:rsidRPr="007607E6">
        <w:rPr>
          <w:rFonts w:eastAsiaTheme="minorEastAsia" w:cs="Times New Roman"/>
          <w:i/>
          <w:color w:val="000000" w:themeColor="text1"/>
          <w:szCs w:val="24"/>
          <w:lang w:val="af-ZA"/>
        </w:rPr>
        <w:t>I</w:t>
      </w:r>
      <w:r w:rsidR="000F5C0F" w:rsidRPr="007607E6">
        <w:rPr>
          <w:rFonts w:eastAsiaTheme="minorEastAsia" w:cs="Times New Roman"/>
          <w:i/>
          <w:color w:val="000000" w:themeColor="text1"/>
          <w:szCs w:val="24"/>
          <w:lang w:val="af-ZA"/>
        </w:rPr>
        <w:t xml:space="preserve"> have never seen a child providing</w:t>
      </w:r>
      <w:r w:rsidRPr="007607E6">
        <w:rPr>
          <w:rFonts w:eastAsiaTheme="minorEastAsia" w:cs="Times New Roman"/>
          <w:i/>
          <w:color w:val="000000" w:themeColor="text1"/>
          <w:szCs w:val="24"/>
          <w:lang w:val="af-ZA"/>
        </w:rPr>
        <w:t xml:space="preserve"> answers in Twi instead of English when you give them a test. I have never seen such a thing before. However, you would realise that he can transfer whatever k</w:t>
      </w:r>
      <w:r w:rsidR="00FA00D5" w:rsidRPr="007607E6">
        <w:rPr>
          <w:rFonts w:eastAsiaTheme="minorEastAsia" w:cs="Times New Roman"/>
          <w:i/>
          <w:color w:val="000000" w:themeColor="text1"/>
          <w:szCs w:val="24"/>
          <w:lang w:val="af-ZA"/>
        </w:rPr>
        <w:t>nowledge he has acquired in Twi-</w:t>
      </w:r>
      <w:r w:rsidRPr="007607E6">
        <w:rPr>
          <w:rFonts w:eastAsiaTheme="minorEastAsia" w:cs="Times New Roman"/>
          <w:i/>
          <w:color w:val="000000" w:themeColor="text1"/>
          <w:szCs w:val="24"/>
          <w:lang w:val="af-ZA"/>
        </w:rPr>
        <w:t>instruction into the English language perfectly. So I don</w:t>
      </w:r>
      <w:r w:rsidR="001E42F7" w:rsidRPr="007607E6">
        <w:rPr>
          <w:rFonts w:eastAsiaTheme="minorEastAsia" w:cs="Times New Roman"/>
          <w:i/>
          <w:color w:val="000000" w:themeColor="text1"/>
          <w:szCs w:val="24"/>
          <w:lang w:val="af-ZA"/>
        </w:rPr>
        <w:t>’</w:t>
      </w:r>
      <w:r w:rsidRPr="007607E6">
        <w:rPr>
          <w:rFonts w:eastAsiaTheme="minorEastAsia" w:cs="Times New Roman"/>
          <w:i/>
          <w:color w:val="000000" w:themeColor="text1"/>
          <w:szCs w:val="24"/>
          <w:lang w:val="af-ZA"/>
        </w:rPr>
        <w:t>t think using Twi as the LOI woul</w:t>
      </w:r>
      <w:r w:rsidR="008472EB" w:rsidRPr="007607E6">
        <w:rPr>
          <w:rFonts w:eastAsiaTheme="minorEastAsia" w:cs="Times New Roman"/>
          <w:i/>
          <w:color w:val="000000" w:themeColor="text1"/>
          <w:szCs w:val="24"/>
          <w:lang w:val="af-ZA"/>
        </w:rPr>
        <w:t xml:space="preserve">d have any adverse effect </w:t>
      </w:r>
      <w:r w:rsidRPr="007607E6">
        <w:rPr>
          <w:rFonts w:eastAsiaTheme="minorEastAsia" w:cs="Times New Roman"/>
          <w:i/>
          <w:color w:val="000000" w:themeColor="text1"/>
          <w:szCs w:val="24"/>
          <w:lang w:val="af-ZA"/>
        </w:rPr>
        <w:t>on the child</w:t>
      </w:r>
      <w:r w:rsidR="001E42F7" w:rsidRPr="007607E6">
        <w:rPr>
          <w:rFonts w:eastAsiaTheme="minorEastAsia" w:cs="Times New Roman"/>
          <w:i/>
          <w:color w:val="000000" w:themeColor="text1"/>
          <w:szCs w:val="24"/>
          <w:lang w:val="af-ZA"/>
        </w:rPr>
        <w:t>’</w:t>
      </w:r>
      <w:r w:rsidRPr="007607E6">
        <w:rPr>
          <w:rFonts w:eastAsiaTheme="minorEastAsia" w:cs="Times New Roman"/>
          <w:i/>
          <w:color w:val="000000" w:themeColor="text1"/>
          <w:szCs w:val="24"/>
          <w:lang w:val="af-ZA"/>
        </w:rPr>
        <w:t>s learning.</w:t>
      </w:r>
    </w:p>
    <w:p w14:paraId="0B5E72E9" w14:textId="77777777" w:rsidR="00452899" w:rsidRPr="007607E6" w:rsidRDefault="00452899" w:rsidP="004677CC">
      <w:pPr>
        <w:spacing w:after="120" w:line="240" w:lineRule="auto"/>
        <w:ind w:right="624"/>
        <w:jc w:val="both"/>
        <w:rPr>
          <w:rFonts w:eastAsiaTheme="minorEastAsia" w:cs="Times New Roman"/>
          <w:color w:val="000000" w:themeColor="text1"/>
          <w:szCs w:val="24"/>
          <w:lang w:val="af-ZA"/>
        </w:rPr>
      </w:pPr>
      <w:r w:rsidRPr="007607E6">
        <w:rPr>
          <w:rFonts w:eastAsiaTheme="minorEastAsia" w:cs="Times New Roman"/>
          <w:color w:val="000000" w:themeColor="text1"/>
          <w:szCs w:val="24"/>
          <w:lang w:val="af-ZA"/>
        </w:rPr>
        <w:t>Teacher 2 also corroborated this claim by explaining that:</w:t>
      </w:r>
    </w:p>
    <w:p w14:paraId="416B1203" w14:textId="11024EC6" w:rsidR="00452899" w:rsidRPr="007607E6" w:rsidRDefault="00452899" w:rsidP="004677CC">
      <w:pPr>
        <w:spacing w:after="120" w:line="240" w:lineRule="auto"/>
        <w:ind w:left="567" w:right="567"/>
        <w:jc w:val="both"/>
        <w:rPr>
          <w:rFonts w:eastAsiaTheme="minorEastAsia" w:cs="Times New Roman"/>
          <w:i/>
          <w:color w:val="000000" w:themeColor="text1"/>
          <w:szCs w:val="24"/>
          <w:lang w:val="af-ZA"/>
        </w:rPr>
      </w:pPr>
      <w:r w:rsidRPr="007607E6">
        <w:rPr>
          <w:rFonts w:eastAsiaTheme="minorEastAsia" w:cs="Times New Roman"/>
          <w:i/>
          <w:color w:val="000000" w:themeColor="text1"/>
          <w:szCs w:val="24"/>
          <w:lang w:val="af-ZA"/>
        </w:rPr>
        <w:lastRenderedPageBreak/>
        <w:t>M</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ka s</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 dodo</w:t>
      </w:r>
      <w:r w:rsidR="00C4430A" w:rsidRPr="007607E6">
        <w:rPr>
          <w:rFonts w:eastAsiaTheme="minorEastAsia" w:cs="Times New Roman"/>
          <w:i/>
          <w:color w:val="000000" w:themeColor="text1"/>
          <w:szCs w:val="24"/>
          <w:lang w:val="af-ZA"/>
        </w:rPr>
        <w:t>ɔ</w:t>
      </w:r>
      <w:r w:rsidRPr="007607E6">
        <w:rPr>
          <w:rFonts w:eastAsiaTheme="minorEastAsia" w:cs="Times New Roman"/>
          <w:i/>
          <w:color w:val="000000" w:themeColor="text1"/>
          <w:szCs w:val="24"/>
          <w:lang w:val="af-ZA"/>
        </w:rPr>
        <w:t xml:space="preserve"> no ara tumi twer</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 no yie. Wohu s</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 because of s</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 wanya nimde</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 no nti no, </w:t>
      </w:r>
      <w:r w:rsidR="00C4430A" w:rsidRPr="007607E6">
        <w:rPr>
          <w:rFonts w:eastAsiaTheme="minorEastAsia" w:cs="Times New Roman"/>
          <w:i/>
          <w:color w:val="000000" w:themeColor="text1"/>
          <w:szCs w:val="24"/>
          <w:lang w:val="af-ZA"/>
        </w:rPr>
        <w:t>ɔ</w:t>
      </w:r>
      <w:r w:rsidRPr="007607E6">
        <w:rPr>
          <w:rFonts w:eastAsiaTheme="minorEastAsia" w:cs="Times New Roman"/>
          <w:i/>
          <w:color w:val="000000" w:themeColor="text1"/>
          <w:szCs w:val="24"/>
          <w:lang w:val="af-ZA"/>
        </w:rPr>
        <w:t>retwer</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 agu paper no so a, </w:t>
      </w:r>
      <w:r w:rsidR="00C4430A" w:rsidRPr="007607E6">
        <w:rPr>
          <w:rFonts w:eastAsiaTheme="minorEastAsia" w:cs="Times New Roman"/>
          <w:i/>
          <w:color w:val="000000" w:themeColor="text1"/>
          <w:szCs w:val="24"/>
          <w:lang w:val="af-ZA"/>
        </w:rPr>
        <w:t>ɔ</w:t>
      </w:r>
      <w:r w:rsidRPr="007607E6">
        <w:rPr>
          <w:rFonts w:eastAsiaTheme="minorEastAsia" w:cs="Times New Roman"/>
          <w:i/>
          <w:color w:val="000000" w:themeColor="text1"/>
          <w:szCs w:val="24"/>
          <w:lang w:val="af-ZA"/>
        </w:rPr>
        <w:t xml:space="preserve">nim. Because </w:t>
      </w:r>
      <w:r w:rsidR="00C4430A" w:rsidRPr="007607E6">
        <w:rPr>
          <w:rFonts w:eastAsiaTheme="minorEastAsia" w:cs="Times New Roman"/>
          <w:i/>
          <w:color w:val="000000" w:themeColor="text1"/>
          <w:szCs w:val="24"/>
          <w:lang w:val="af-ZA"/>
        </w:rPr>
        <w:t>ɔ</w:t>
      </w:r>
      <w:r w:rsidRPr="007607E6">
        <w:rPr>
          <w:rFonts w:eastAsiaTheme="minorEastAsia" w:cs="Times New Roman"/>
          <w:i/>
          <w:color w:val="000000" w:themeColor="text1"/>
          <w:szCs w:val="24"/>
          <w:lang w:val="af-ZA"/>
        </w:rPr>
        <w:t xml:space="preserve">nim alphabets no </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na Bor</w:t>
      </w:r>
      <w:r w:rsidR="00C4430A" w:rsidRPr="007607E6">
        <w:rPr>
          <w:rFonts w:eastAsiaTheme="minorEastAsia" w:cs="Times New Roman"/>
          <w:i/>
          <w:color w:val="000000" w:themeColor="text1"/>
          <w:szCs w:val="24"/>
          <w:lang w:val="af-ZA"/>
        </w:rPr>
        <w:t>ɔ</w:t>
      </w:r>
      <w:r w:rsidRPr="007607E6">
        <w:rPr>
          <w:rFonts w:eastAsiaTheme="minorEastAsia" w:cs="Times New Roman"/>
          <w:i/>
          <w:color w:val="000000" w:themeColor="text1"/>
          <w:szCs w:val="24"/>
          <w:lang w:val="af-ZA"/>
        </w:rPr>
        <w:t xml:space="preserve">fo no nso no </w:t>
      </w:r>
      <w:r w:rsidR="00C4430A" w:rsidRPr="007607E6">
        <w:rPr>
          <w:rFonts w:eastAsiaTheme="minorEastAsia" w:cs="Times New Roman"/>
          <w:i/>
          <w:color w:val="000000" w:themeColor="text1"/>
          <w:szCs w:val="24"/>
          <w:lang w:val="af-ZA"/>
        </w:rPr>
        <w:t>ɔ</w:t>
      </w:r>
      <w:r w:rsidRPr="007607E6">
        <w:rPr>
          <w:rFonts w:eastAsiaTheme="minorEastAsia" w:cs="Times New Roman"/>
          <w:i/>
          <w:color w:val="000000" w:themeColor="text1"/>
          <w:szCs w:val="24"/>
          <w:lang w:val="af-ZA"/>
        </w:rPr>
        <w:t xml:space="preserve">ka, nti </w:t>
      </w:r>
      <w:r w:rsidR="00C4430A" w:rsidRPr="007607E6">
        <w:rPr>
          <w:rFonts w:eastAsiaTheme="minorEastAsia" w:cs="Times New Roman"/>
          <w:i/>
          <w:color w:val="000000" w:themeColor="text1"/>
          <w:szCs w:val="24"/>
          <w:lang w:val="af-ZA"/>
        </w:rPr>
        <w:t>ɔ</w:t>
      </w:r>
      <w:r w:rsidRPr="007607E6">
        <w:rPr>
          <w:rFonts w:eastAsiaTheme="minorEastAsia" w:cs="Times New Roman"/>
          <w:i/>
          <w:color w:val="000000" w:themeColor="text1"/>
          <w:szCs w:val="24"/>
          <w:lang w:val="af-ZA"/>
        </w:rPr>
        <w:t>tumi</w:t>
      </w:r>
      <w:r w:rsidR="008D3452" w:rsidRPr="007607E6">
        <w:rPr>
          <w:rFonts w:eastAsiaTheme="minorEastAsia" w:cs="Times New Roman"/>
          <w:i/>
          <w:color w:val="000000" w:themeColor="text1"/>
          <w:szCs w:val="24"/>
          <w:lang w:val="af-ZA"/>
        </w:rPr>
        <w:t xml:space="preserve"> </w:t>
      </w:r>
      <w:r w:rsidR="00C4430A" w:rsidRPr="007607E6">
        <w:rPr>
          <w:rFonts w:eastAsiaTheme="minorEastAsia" w:cs="Times New Roman"/>
          <w:i/>
          <w:color w:val="000000" w:themeColor="text1"/>
          <w:szCs w:val="24"/>
          <w:lang w:val="af-ZA"/>
        </w:rPr>
        <w:t>ε</w:t>
      </w:r>
      <w:r w:rsidR="008D3452" w:rsidRPr="007607E6">
        <w:rPr>
          <w:rFonts w:eastAsiaTheme="minorEastAsia" w:cs="Times New Roman"/>
          <w:i/>
          <w:color w:val="000000" w:themeColor="text1"/>
          <w:szCs w:val="24"/>
          <w:lang w:val="af-ZA"/>
        </w:rPr>
        <w:t>hyehy</w:t>
      </w:r>
      <w:r w:rsidR="00C4430A" w:rsidRPr="007607E6">
        <w:rPr>
          <w:rFonts w:eastAsiaTheme="minorEastAsia" w:cs="Times New Roman"/>
          <w:i/>
          <w:color w:val="000000" w:themeColor="text1"/>
          <w:szCs w:val="24"/>
          <w:lang w:val="af-ZA"/>
        </w:rPr>
        <w:t>ε</w:t>
      </w:r>
      <w:r w:rsidR="008D3452" w:rsidRPr="007607E6">
        <w:rPr>
          <w:rFonts w:eastAsiaTheme="minorEastAsia" w:cs="Times New Roman"/>
          <w:i/>
          <w:color w:val="000000" w:themeColor="text1"/>
          <w:szCs w:val="24"/>
          <w:lang w:val="af-ZA"/>
        </w:rPr>
        <w:t xml:space="preserve"> no yie </w:t>
      </w:r>
      <w:r w:rsidR="00C4430A" w:rsidRPr="007607E6">
        <w:rPr>
          <w:rFonts w:eastAsiaTheme="minorEastAsia" w:cs="Times New Roman"/>
          <w:i/>
          <w:color w:val="000000" w:themeColor="text1"/>
          <w:szCs w:val="24"/>
          <w:lang w:val="af-ZA"/>
        </w:rPr>
        <w:t>ε</w:t>
      </w:r>
      <w:r w:rsidR="008D3452" w:rsidRPr="007607E6">
        <w:rPr>
          <w:rFonts w:eastAsiaTheme="minorEastAsia" w:cs="Times New Roman"/>
          <w:i/>
          <w:color w:val="000000" w:themeColor="text1"/>
          <w:szCs w:val="24"/>
          <w:lang w:val="af-ZA"/>
        </w:rPr>
        <w:t>twer</w:t>
      </w:r>
      <w:r w:rsidR="00C4430A" w:rsidRPr="007607E6">
        <w:rPr>
          <w:rFonts w:eastAsiaTheme="minorEastAsia" w:cs="Times New Roman"/>
          <w:i/>
          <w:color w:val="000000" w:themeColor="text1"/>
          <w:szCs w:val="24"/>
          <w:lang w:val="af-ZA"/>
        </w:rPr>
        <w:t>ε</w:t>
      </w:r>
      <w:r w:rsidR="008D3452" w:rsidRPr="007607E6">
        <w:rPr>
          <w:rFonts w:eastAsiaTheme="minorEastAsia" w:cs="Times New Roman"/>
          <w:i/>
          <w:color w:val="000000" w:themeColor="text1"/>
          <w:szCs w:val="24"/>
          <w:lang w:val="af-ZA"/>
        </w:rPr>
        <w:t xml:space="preserve"> passe.  E</w:t>
      </w:r>
      <w:r w:rsidRPr="007607E6">
        <w:rPr>
          <w:rFonts w:eastAsiaTheme="minorEastAsia" w:cs="Times New Roman"/>
          <w:i/>
          <w:color w:val="000000" w:themeColor="text1"/>
          <w:szCs w:val="24"/>
          <w:lang w:val="af-ZA"/>
        </w:rPr>
        <w:t>bia english de</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woahu s</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  </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y</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y</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b</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ka s</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 y</w:t>
      </w:r>
      <w:r w:rsidR="00C4430A" w:rsidRPr="007607E6">
        <w:rPr>
          <w:rFonts w:eastAsiaTheme="minorEastAsia" w:cs="Times New Roman"/>
          <w:i/>
          <w:color w:val="000000" w:themeColor="text1"/>
          <w:szCs w:val="24"/>
          <w:lang w:val="af-ZA"/>
        </w:rPr>
        <w:t>ε</w:t>
      </w:r>
      <w:r w:rsidR="000F5C0F" w:rsidRPr="007607E6">
        <w:rPr>
          <w:rFonts w:eastAsiaTheme="minorEastAsia" w:cs="Times New Roman"/>
          <w:i/>
          <w:color w:val="000000" w:themeColor="text1"/>
          <w:szCs w:val="24"/>
          <w:lang w:val="af-ZA"/>
        </w:rPr>
        <w:t>n nyinaa y</w:t>
      </w:r>
      <w:r w:rsidR="00C4430A" w:rsidRPr="007607E6">
        <w:rPr>
          <w:rFonts w:eastAsiaTheme="minorEastAsia" w:cs="Times New Roman"/>
          <w:i/>
          <w:color w:val="000000" w:themeColor="text1"/>
          <w:szCs w:val="24"/>
          <w:lang w:val="af-ZA"/>
        </w:rPr>
        <w:t>ε</w:t>
      </w:r>
      <w:r w:rsidR="000F5C0F" w:rsidRPr="007607E6">
        <w:rPr>
          <w:rFonts w:eastAsiaTheme="minorEastAsia" w:cs="Times New Roman"/>
          <w:i/>
          <w:color w:val="000000" w:themeColor="text1"/>
          <w:szCs w:val="24"/>
          <w:lang w:val="af-ZA"/>
        </w:rPr>
        <w:t>sua, but ebia na mfom</w:t>
      </w:r>
      <w:r w:rsidRPr="007607E6">
        <w:rPr>
          <w:rFonts w:eastAsiaTheme="minorEastAsia" w:cs="Times New Roman"/>
          <w:i/>
          <w:color w:val="000000" w:themeColor="text1"/>
          <w:szCs w:val="24"/>
          <w:lang w:val="af-ZA"/>
        </w:rPr>
        <w:t>so</w:t>
      </w:r>
      <w:r w:rsidR="00C4430A" w:rsidRPr="007607E6">
        <w:rPr>
          <w:rFonts w:eastAsiaTheme="minorEastAsia" w:cs="Times New Roman"/>
          <w:i/>
          <w:color w:val="000000" w:themeColor="text1"/>
          <w:szCs w:val="24"/>
          <w:lang w:val="af-ZA"/>
        </w:rPr>
        <w:t>ɔ</w:t>
      </w:r>
      <w:r w:rsidRPr="007607E6">
        <w:rPr>
          <w:rFonts w:eastAsiaTheme="minorEastAsia" w:cs="Times New Roman"/>
          <w:i/>
          <w:color w:val="000000" w:themeColor="text1"/>
          <w:szCs w:val="24"/>
          <w:lang w:val="af-ZA"/>
        </w:rPr>
        <w:t xml:space="preserve"> mmaako mm</w:t>
      </w:r>
      <w:r w:rsidR="000F5C0F" w:rsidRPr="007607E6">
        <w:rPr>
          <w:rFonts w:eastAsiaTheme="minorEastAsia" w:cs="Times New Roman"/>
          <w:i/>
          <w:color w:val="000000" w:themeColor="text1"/>
          <w:szCs w:val="24"/>
          <w:lang w:val="af-ZA"/>
        </w:rPr>
        <w:t>aako bi w</w:t>
      </w:r>
      <w:r w:rsidR="00C4430A" w:rsidRPr="007607E6">
        <w:rPr>
          <w:rFonts w:eastAsiaTheme="minorEastAsia" w:cs="Times New Roman"/>
          <w:i/>
          <w:color w:val="000000" w:themeColor="text1"/>
          <w:szCs w:val="24"/>
          <w:lang w:val="af-ZA"/>
        </w:rPr>
        <w:t>ɔ</w:t>
      </w:r>
      <w:r w:rsidR="000F5C0F" w:rsidRPr="007607E6">
        <w:rPr>
          <w:rFonts w:eastAsiaTheme="minorEastAsia" w:cs="Times New Roman"/>
          <w:i/>
          <w:color w:val="000000" w:themeColor="text1"/>
          <w:szCs w:val="24"/>
          <w:lang w:val="af-ZA"/>
        </w:rPr>
        <w:t xml:space="preserve"> mu na y</w:t>
      </w:r>
      <w:r w:rsidR="00C4430A" w:rsidRPr="007607E6">
        <w:rPr>
          <w:rFonts w:eastAsiaTheme="minorEastAsia" w:cs="Times New Roman"/>
          <w:i/>
          <w:color w:val="000000" w:themeColor="text1"/>
          <w:szCs w:val="24"/>
          <w:lang w:val="af-ZA"/>
        </w:rPr>
        <w:t>ε</w:t>
      </w:r>
      <w:r w:rsidR="000F5C0F" w:rsidRPr="007607E6">
        <w:rPr>
          <w:rFonts w:eastAsiaTheme="minorEastAsia" w:cs="Times New Roman"/>
          <w:i/>
          <w:color w:val="000000" w:themeColor="text1"/>
          <w:szCs w:val="24"/>
          <w:lang w:val="af-ZA"/>
        </w:rPr>
        <w:t>acorrect  w</w:t>
      </w:r>
      <w:r w:rsidR="00C4430A" w:rsidRPr="007607E6">
        <w:rPr>
          <w:rFonts w:eastAsiaTheme="minorEastAsia" w:cs="Times New Roman"/>
          <w:i/>
          <w:color w:val="000000" w:themeColor="text1"/>
          <w:szCs w:val="24"/>
          <w:lang w:val="af-ZA"/>
        </w:rPr>
        <w:t>ɔ</w:t>
      </w:r>
      <w:r w:rsidR="000F5C0F" w:rsidRPr="007607E6">
        <w:rPr>
          <w:rFonts w:eastAsiaTheme="minorEastAsia" w:cs="Times New Roman"/>
          <w:i/>
          <w:color w:val="000000" w:themeColor="text1"/>
          <w:szCs w:val="24"/>
          <w:lang w:val="af-ZA"/>
        </w:rPr>
        <w:t>n</w:t>
      </w:r>
    </w:p>
    <w:p w14:paraId="439ECDDD" w14:textId="2D6F1B96" w:rsidR="00452899" w:rsidRPr="007607E6" w:rsidRDefault="009C6F9B" w:rsidP="009C6F9B">
      <w:pPr>
        <w:tabs>
          <w:tab w:val="left" w:pos="3719"/>
        </w:tabs>
        <w:spacing w:after="120" w:line="240" w:lineRule="auto"/>
        <w:ind w:right="567"/>
        <w:jc w:val="both"/>
        <w:rPr>
          <w:rFonts w:eastAsiaTheme="minorEastAsia" w:cs="Times New Roman"/>
          <w:color w:val="000000" w:themeColor="text1"/>
          <w:szCs w:val="24"/>
          <w:lang w:val="af-ZA"/>
        </w:rPr>
      </w:pPr>
      <w:r w:rsidRPr="007607E6">
        <w:rPr>
          <w:rFonts w:eastAsiaTheme="minorEastAsia" w:cs="Times New Roman"/>
          <w:color w:val="000000" w:themeColor="text1"/>
          <w:szCs w:val="24"/>
          <w:lang w:val="af-ZA"/>
        </w:rPr>
        <w:t xml:space="preserve">Authors </w:t>
      </w:r>
      <w:r w:rsidR="00452899" w:rsidRPr="007607E6">
        <w:rPr>
          <w:rFonts w:eastAsiaTheme="minorEastAsia" w:cs="Times New Roman"/>
          <w:color w:val="000000" w:themeColor="text1"/>
          <w:szCs w:val="24"/>
          <w:lang w:val="af-ZA"/>
        </w:rPr>
        <w:t>Translation:</w:t>
      </w:r>
      <w:r w:rsidRPr="007607E6">
        <w:rPr>
          <w:rFonts w:eastAsiaTheme="minorEastAsia" w:cs="Times New Roman"/>
          <w:color w:val="000000" w:themeColor="text1"/>
          <w:szCs w:val="24"/>
          <w:lang w:val="af-ZA"/>
        </w:rPr>
        <w:tab/>
      </w:r>
    </w:p>
    <w:p w14:paraId="3E4C69C8" w14:textId="155ADC56" w:rsidR="00452899" w:rsidRPr="007607E6" w:rsidRDefault="00452899" w:rsidP="004677CC">
      <w:pPr>
        <w:spacing w:after="120" w:line="240" w:lineRule="auto"/>
        <w:ind w:left="567" w:right="567"/>
        <w:jc w:val="both"/>
        <w:rPr>
          <w:rFonts w:eastAsiaTheme="minorEastAsia" w:cs="Times New Roman"/>
          <w:i/>
          <w:color w:val="000000" w:themeColor="text1"/>
          <w:szCs w:val="24"/>
          <w:lang w:val="af-ZA"/>
        </w:rPr>
      </w:pPr>
      <w:r w:rsidRPr="007607E6">
        <w:rPr>
          <w:rFonts w:eastAsiaTheme="minorEastAsia" w:cs="Times New Roman"/>
          <w:i/>
          <w:color w:val="000000" w:themeColor="text1"/>
          <w:szCs w:val="24"/>
          <w:lang w:val="af-ZA"/>
        </w:rPr>
        <w:t>I would say that most of them can write it better. This is because when they acquire the knowledge, it becomes easier for them to demonstrate it on paper since they know the English alphabets and can also speak. Hence, they can organise their thou</w:t>
      </w:r>
      <w:r w:rsidR="00D95F70" w:rsidRPr="007607E6">
        <w:rPr>
          <w:rFonts w:eastAsiaTheme="minorEastAsia" w:cs="Times New Roman"/>
          <w:i/>
          <w:color w:val="000000" w:themeColor="text1"/>
          <w:szCs w:val="24"/>
          <w:lang w:val="af-ZA"/>
        </w:rPr>
        <w:t xml:space="preserve">ghts well and pass. However, </w:t>
      </w:r>
      <w:r w:rsidRPr="007607E6">
        <w:rPr>
          <w:rFonts w:eastAsiaTheme="minorEastAsia" w:cs="Times New Roman"/>
          <w:i/>
          <w:color w:val="000000" w:themeColor="text1"/>
          <w:szCs w:val="24"/>
          <w:lang w:val="af-ZA"/>
        </w:rPr>
        <w:t xml:space="preserve">grammatical errors may be identified and corrected. </w:t>
      </w:r>
    </w:p>
    <w:p w14:paraId="01ADAC7B" w14:textId="67D91D87" w:rsidR="00D35F0F" w:rsidRPr="007607E6" w:rsidRDefault="00452899" w:rsidP="004677CC">
      <w:pPr>
        <w:spacing w:after="120" w:line="240" w:lineRule="auto"/>
        <w:jc w:val="both"/>
        <w:rPr>
          <w:rFonts w:eastAsiaTheme="minorEastAsia" w:cs="Times New Roman"/>
          <w:color w:val="000000" w:themeColor="text1"/>
          <w:szCs w:val="24"/>
          <w:lang w:val="af-ZA"/>
        </w:rPr>
      </w:pPr>
      <w:r w:rsidRPr="007607E6">
        <w:rPr>
          <w:rFonts w:eastAsiaTheme="minorEastAsia" w:cs="Times New Roman"/>
          <w:color w:val="000000" w:themeColor="text1"/>
          <w:szCs w:val="24"/>
          <w:lang w:val="af-ZA"/>
        </w:rPr>
        <w:t>To confirm this, students</w:t>
      </w:r>
      <w:r w:rsidR="001E42F7" w:rsidRPr="007607E6">
        <w:rPr>
          <w:rFonts w:eastAsiaTheme="minorEastAsia" w:cs="Times New Roman"/>
          <w:color w:val="000000" w:themeColor="text1"/>
          <w:szCs w:val="24"/>
          <w:lang w:val="af-ZA"/>
        </w:rPr>
        <w:t>’</w:t>
      </w:r>
      <w:r w:rsidRPr="007607E6">
        <w:rPr>
          <w:rFonts w:eastAsiaTheme="minorEastAsia" w:cs="Times New Roman"/>
          <w:color w:val="000000" w:themeColor="text1"/>
          <w:szCs w:val="24"/>
          <w:lang w:val="af-ZA"/>
        </w:rPr>
        <w:t xml:space="preserve"> class test</w:t>
      </w:r>
      <w:r w:rsidR="00957FCF" w:rsidRPr="007607E6">
        <w:rPr>
          <w:rFonts w:eastAsiaTheme="minorEastAsia" w:cs="Times New Roman"/>
          <w:color w:val="000000" w:themeColor="text1"/>
          <w:szCs w:val="24"/>
          <w:lang w:val="af-ZA"/>
        </w:rPr>
        <w:t>s</w:t>
      </w:r>
      <w:r w:rsidRPr="007607E6">
        <w:rPr>
          <w:rFonts w:eastAsiaTheme="minorEastAsia" w:cs="Times New Roman"/>
          <w:color w:val="000000" w:themeColor="text1"/>
          <w:szCs w:val="24"/>
          <w:lang w:val="af-ZA"/>
        </w:rPr>
        <w:t xml:space="preserve"> were reviewed to determine their ability to express their thoughts on paper as</w:t>
      </w:r>
      <w:r w:rsidR="0043295F" w:rsidRPr="007607E6">
        <w:rPr>
          <w:rFonts w:eastAsiaTheme="minorEastAsia" w:cs="Times New Roman"/>
          <w:color w:val="000000" w:themeColor="text1"/>
          <w:szCs w:val="24"/>
          <w:lang w:val="af-ZA"/>
        </w:rPr>
        <w:t xml:space="preserve"> claimed by the teachers. Figure</w:t>
      </w:r>
      <w:r w:rsidR="00957FCF" w:rsidRPr="007607E6">
        <w:rPr>
          <w:rFonts w:eastAsiaTheme="minorEastAsia" w:cs="Times New Roman"/>
          <w:color w:val="000000" w:themeColor="text1"/>
          <w:szCs w:val="24"/>
          <w:lang w:val="af-ZA"/>
        </w:rPr>
        <w:t>s</w:t>
      </w:r>
      <w:r w:rsidR="0043295F" w:rsidRPr="007607E6">
        <w:rPr>
          <w:rFonts w:eastAsiaTheme="minorEastAsia" w:cs="Times New Roman"/>
          <w:color w:val="000000" w:themeColor="text1"/>
          <w:szCs w:val="24"/>
          <w:lang w:val="af-ZA"/>
        </w:rPr>
        <w:t xml:space="preserve"> </w:t>
      </w:r>
      <w:r w:rsidR="00345571" w:rsidRPr="007607E6">
        <w:rPr>
          <w:rFonts w:eastAsiaTheme="minorEastAsia" w:cs="Times New Roman"/>
          <w:color w:val="000000" w:themeColor="text1"/>
          <w:szCs w:val="24"/>
          <w:lang w:val="af-ZA"/>
        </w:rPr>
        <w:t>3 and 4</w:t>
      </w:r>
      <w:r w:rsidR="00AE01B9" w:rsidRPr="007607E6">
        <w:rPr>
          <w:rFonts w:eastAsiaTheme="minorEastAsia" w:cs="Times New Roman"/>
          <w:color w:val="000000" w:themeColor="text1"/>
          <w:szCs w:val="24"/>
          <w:lang w:val="af-ZA"/>
        </w:rPr>
        <w:t xml:space="preserve"> </w:t>
      </w:r>
      <w:r w:rsidR="0084608C" w:rsidRPr="007607E6">
        <w:rPr>
          <w:rFonts w:eastAsiaTheme="minorEastAsia" w:cs="Times New Roman"/>
          <w:color w:val="000000" w:themeColor="text1"/>
          <w:szCs w:val="24"/>
          <w:lang w:val="af-ZA"/>
        </w:rPr>
        <w:t xml:space="preserve">below </w:t>
      </w:r>
      <w:r w:rsidRPr="007607E6">
        <w:rPr>
          <w:rFonts w:eastAsiaTheme="minorEastAsia" w:cs="Times New Roman"/>
          <w:color w:val="000000" w:themeColor="text1"/>
          <w:szCs w:val="24"/>
          <w:lang w:val="af-ZA"/>
        </w:rPr>
        <w:t>are s</w:t>
      </w:r>
      <w:r w:rsidR="008D3452" w:rsidRPr="007607E6">
        <w:rPr>
          <w:rFonts w:eastAsiaTheme="minorEastAsia" w:cs="Times New Roman"/>
          <w:color w:val="000000" w:themeColor="text1"/>
          <w:szCs w:val="24"/>
          <w:lang w:val="af-ZA"/>
        </w:rPr>
        <w:t>amples of the JHS</w:t>
      </w:r>
      <w:r w:rsidRPr="007607E6">
        <w:rPr>
          <w:rFonts w:eastAsiaTheme="minorEastAsia" w:cs="Times New Roman"/>
          <w:color w:val="000000" w:themeColor="text1"/>
          <w:szCs w:val="24"/>
          <w:lang w:val="af-ZA"/>
        </w:rPr>
        <w:t xml:space="preserve"> student</w:t>
      </w:r>
      <w:r w:rsidR="0084608C" w:rsidRPr="007607E6">
        <w:rPr>
          <w:rFonts w:eastAsiaTheme="minorEastAsia" w:cs="Times New Roman"/>
          <w:color w:val="000000" w:themeColor="text1"/>
          <w:szCs w:val="24"/>
          <w:lang w:val="af-ZA"/>
        </w:rPr>
        <w:t>s</w:t>
      </w:r>
      <w:r w:rsidR="001E42F7" w:rsidRPr="007607E6">
        <w:rPr>
          <w:rFonts w:eastAsiaTheme="minorEastAsia" w:cs="Times New Roman"/>
          <w:color w:val="000000" w:themeColor="text1"/>
          <w:szCs w:val="24"/>
          <w:lang w:val="af-ZA"/>
        </w:rPr>
        <w:t>’</w:t>
      </w:r>
      <w:r w:rsidR="002E6859" w:rsidRPr="007607E6">
        <w:rPr>
          <w:rFonts w:eastAsiaTheme="minorEastAsia" w:cs="Times New Roman"/>
          <w:color w:val="000000" w:themeColor="text1"/>
          <w:szCs w:val="24"/>
          <w:lang w:val="af-ZA"/>
        </w:rPr>
        <w:t xml:space="preserve"> formative assessment results</w:t>
      </w:r>
    </w:p>
    <w:p w14:paraId="616F5903" w14:textId="04E87610" w:rsidR="00452899" w:rsidRPr="007607E6" w:rsidRDefault="00345571" w:rsidP="004677CC">
      <w:pPr>
        <w:spacing w:after="120" w:line="240" w:lineRule="auto"/>
        <w:jc w:val="both"/>
        <w:rPr>
          <w:rFonts w:eastAsiaTheme="minorEastAsia" w:cs="Times New Roman"/>
          <w:b/>
          <w:color w:val="000000" w:themeColor="text1"/>
          <w:szCs w:val="24"/>
          <w:lang w:val="af-ZA"/>
        </w:rPr>
      </w:pPr>
      <w:r w:rsidRPr="007607E6">
        <w:rPr>
          <w:rFonts w:eastAsiaTheme="minorEastAsia" w:cs="Times New Roman"/>
          <w:b/>
          <w:color w:val="000000" w:themeColor="text1"/>
          <w:szCs w:val="24"/>
          <w:lang w:val="af-ZA"/>
        </w:rPr>
        <w:t>Figure 3</w:t>
      </w:r>
      <w:r w:rsidR="00452899" w:rsidRPr="007607E6">
        <w:rPr>
          <w:rFonts w:eastAsiaTheme="minorEastAsia" w:cs="Times New Roman"/>
          <w:b/>
          <w:color w:val="000000" w:themeColor="text1"/>
          <w:szCs w:val="24"/>
          <w:lang w:val="af-ZA"/>
        </w:rPr>
        <w:t>: An integrated science exercise of a student</w:t>
      </w:r>
    </w:p>
    <w:p w14:paraId="07B6C30D" w14:textId="77777777" w:rsidR="00452899" w:rsidRPr="007607E6" w:rsidRDefault="00452899" w:rsidP="004677CC">
      <w:pPr>
        <w:spacing w:after="120" w:line="240" w:lineRule="auto"/>
        <w:jc w:val="both"/>
        <w:rPr>
          <w:rFonts w:eastAsiaTheme="minorEastAsia" w:cs="Times New Roman"/>
          <w:b/>
          <w:color w:val="000000" w:themeColor="text1"/>
          <w:szCs w:val="24"/>
          <w:lang w:val="af-ZA"/>
        </w:rPr>
      </w:pPr>
      <w:r w:rsidRPr="007607E6">
        <w:rPr>
          <w:rFonts w:eastAsiaTheme="minorEastAsia" w:cs="Times New Roman"/>
          <w:b/>
          <w:noProof/>
          <w:color w:val="000000" w:themeColor="text1"/>
          <w:szCs w:val="24"/>
          <w:lang w:eastAsia="en-GB"/>
        </w:rPr>
        <w:drawing>
          <wp:inline distT="0" distB="0" distL="0" distR="0" wp14:anchorId="7D3E9771" wp14:editId="6FD0E3F5">
            <wp:extent cx="5184559" cy="4145280"/>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06569" cy="4162878"/>
                    </a:xfrm>
                    <a:prstGeom prst="rect">
                      <a:avLst/>
                    </a:prstGeom>
                    <a:noFill/>
                    <a:ln>
                      <a:noFill/>
                    </a:ln>
                  </pic:spPr>
                </pic:pic>
              </a:graphicData>
            </a:graphic>
          </wp:inline>
        </w:drawing>
      </w:r>
    </w:p>
    <w:p w14:paraId="09657FF9" w14:textId="13E6410B" w:rsidR="00452899" w:rsidRPr="007607E6" w:rsidRDefault="009C6F9B" w:rsidP="004677CC">
      <w:pPr>
        <w:spacing w:after="120" w:line="240" w:lineRule="auto"/>
        <w:jc w:val="both"/>
        <w:rPr>
          <w:rFonts w:eastAsiaTheme="minorEastAsia" w:cs="Times New Roman"/>
          <w:b/>
          <w:color w:val="000000" w:themeColor="text1"/>
          <w:szCs w:val="24"/>
          <w:lang w:val="af-ZA"/>
        </w:rPr>
      </w:pPr>
      <w:r w:rsidRPr="007607E6">
        <w:rPr>
          <w:rFonts w:eastAsiaTheme="minorEastAsia" w:cs="Times New Roman"/>
          <w:b/>
          <w:color w:val="000000" w:themeColor="text1"/>
          <w:szCs w:val="24"/>
          <w:lang w:val="af-ZA"/>
        </w:rPr>
        <w:t>Source: Field Data (2021</w:t>
      </w:r>
      <w:r w:rsidR="00452899" w:rsidRPr="007607E6">
        <w:rPr>
          <w:rFonts w:eastAsiaTheme="minorEastAsia" w:cs="Times New Roman"/>
          <w:b/>
          <w:color w:val="000000" w:themeColor="text1"/>
          <w:szCs w:val="24"/>
          <w:lang w:val="af-ZA"/>
        </w:rPr>
        <w:t>)</w:t>
      </w:r>
    </w:p>
    <w:p w14:paraId="03F0058F" w14:textId="3B944843" w:rsidR="00D50933" w:rsidRPr="007607E6" w:rsidRDefault="00957FCF" w:rsidP="004677CC">
      <w:pPr>
        <w:tabs>
          <w:tab w:val="left" w:pos="1509"/>
        </w:tabs>
        <w:spacing w:after="120" w:line="240" w:lineRule="auto"/>
        <w:jc w:val="both"/>
        <w:rPr>
          <w:rFonts w:eastAsiaTheme="minorEastAsia" w:cs="Times New Roman"/>
          <w:color w:val="000000" w:themeColor="text1"/>
          <w:szCs w:val="24"/>
          <w:lang w:val="af-ZA"/>
        </w:rPr>
      </w:pPr>
      <w:r w:rsidRPr="007607E6">
        <w:rPr>
          <w:rFonts w:eastAsiaTheme="minorEastAsia" w:cs="Times New Roman"/>
          <w:color w:val="000000" w:themeColor="text1"/>
          <w:szCs w:val="24"/>
          <w:lang w:val="af-ZA"/>
        </w:rPr>
        <w:t xml:space="preserve"> </w:t>
      </w:r>
      <w:r w:rsidR="0043295F" w:rsidRPr="007607E6">
        <w:rPr>
          <w:rFonts w:eastAsiaTheme="minorEastAsia" w:cs="Times New Roman"/>
          <w:color w:val="000000" w:themeColor="text1"/>
          <w:szCs w:val="24"/>
          <w:lang w:val="af-ZA"/>
        </w:rPr>
        <w:t>Fi</w:t>
      </w:r>
      <w:r w:rsidR="00345571" w:rsidRPr="007607E6">
        <w:rPr>
          <w:rFonts w:eastAsiaTheme="minorEastAsia" w:cs="Times New Roman"/>
          <w:color w:val="000000" w:themeColor="text1"/>
          <w:szCs w:val="24"/>
          <w:lang w:val="af-ZA"/>
        </w:rPr>
        <w:t>gure 3</w:t>
      </w:r>
      <w:r w:rsidR="00AE01B9" w:rsidRPr="007607E6">
        <w:rPr>
          <w:rFonts w:eastAsiaTheme="minorEastAsia" w:cs="Times New Roman"/>
          <w:color w:val="000000" w:themeColor="text1"/>
          <w:szCs w:val="24"/>
          <w:lang w:val="af-ZA"/>
        </w:rPr>
        <w:t xml:space="preserve"> </w:t>
      </w:r>
      <w:r w:rsidR="00452899" w:rsidRPr="007607E6">
        <w:rPr>
          <w:rFonts w:eastAsiaTheme="minorEastAsia" w:cs="Times New Roman"/>
          <w:color w:val="000000" w:themeColor="text1"/>
          <w:szCs w:val="24"/>
          <w:lang w:val="af-ZA"/>
        </w:rPr>
        <w:t>depicts a written class exercise of on</w:t>
      </w:r>
      <w:r w:rsidR="004D79F8" w:rsidRPr="007607E6">
        <w:rPr>
          <w:rFonts w:eastAsiaTheme="minorEastAsia" w:cs="Times New Roman"/>
          <w:color w:val="000000" w:themeColor="text1"/>
          <w:szCs w:val="24"/>
          <w:lang w:val="af-ZA"/>
        </w:rPr>
        <w:t>e of the students whose teacher</w:t>
      </w:r>
      <w:r w:rsidR="00452899" w:rsidRPr="007607E6">
        <w:rPr>
          <w:rFonts w:eastAsiaTheme="minorEastAsia" w:cs="Times New Roman"/>
          <w:color w:val="000000" w:themeColor="text1"/>
          <w:szCs w:val="24"/>
          <w:lang w:val="af-ZA"/>
        </w:rPr>
        <w:t xml:space="preserve"> admitted that 70 percent of the instruction he gives is through the Twi dialect. </w:t>
      </w:r>
      <w:r w:rsidR="00DA3FC7" w:rsidRPr="007607E6">
        <w:rPr>
          <w:rFonts w:eastAsiaTheme="minorEastAsia" w:cs="Times New Roman"/>
          <w:color w:val="000000" w:themeColor="text1"/>
          <w:szCs w:val="24"/>
          <w:lang w:val="af-ZA"/>
        </w:rPr>
        <w:t xml:space="preserve">It is evident in this figure </w:t>
      </w:r>
      <w:r w:rsidR="0039430D" w:rsidRPr="007607E6">
        <w:rPr>
          <w:rFonts w:eastAsiaTheme="minorEastAsia" w:cs="Times New Roman"/>
          <w:color w:val="000000" w:themeColor="text1"/>
          <w:szCs w:val="24"/>
          <w:lang w:val="af-ZA"/>
        </w:rPr>
        <w:t xml:space="preserve">that </w:t>
      </w:r>
      <w:r w:rsidR="00817841" w:rsidRPr="007607E6">
        <w:rPr>
          <w:rFonts w:eastAsiaTheme="minorEastAsia" w:cs="Times New Roman"/>
          <w:color w:val="000000" w:themeColor="text1"/>
          <w:szCs w:val="24"/>
          <w:lang w:val="af-ZA"/>
        </w:rPr>
        <w:t>the student was</w:t>
      </w:r>
      <w:r w:rsidR="00452899" w:rsidRPr="007607E6">
        <w:rPr>
          <w:rFonts w:eastAsiaTheme="minorEastAsia" w:cs="Times New Roman"/>
          <w:color w:val="000000" w:themeColor="text1"/>
          <w:szCs w:val="24"/>
          <w:lang w:val="af-ZA"/>
        </w:rPr>
        <w:t xml:space="preserve"> able to transfer the knowledge acquire</w:t>
      </w:r>
      <w:r w:rsidR="00DA3FC7" w:rsidRPr="007607E6">
        <w:rPr>
          <w:rFonts w:eastAsiaTheme="minorEastAsia" w:cs="Times New Roman"/>
          <w:color w:val="000000" w:themeColor="text1"/>
          <w:szCs w:val="24"/>
          <w:lang w:val="af-ZA"/>
        </w:rPr>
        <w:t>d</w:t>
      </w:r>
      <w:r w:rsidR="00452899" w:rsidRPr="007607E6">
        <w:rPr>
          <w:rFonts w:eastAsiaTheme="minorEastAsia" w:cs="Times New Roman"/>
          <w:color w:val="000000" w:themeColor="text1"/>
          <w:szCs w:val="24"/>
          <w:lang w:val="af-ZA"/>
        </w:rPr>
        <w:t xml:space="preserve"> in</w:t>
      </w:r>
      <w:r w:rsidR="0090716E" w:rsidRPr="007607E6">
        <w:rPr>
          <w:rFonts w:eastAsiaTheme="minorEastAsia" w:cs="Times New Roman"/>
          <w:color w:val="000000" w:themeColor="text1"/>
          <w:szCs w:val="24"/>
          <w:lang w:val="af-ZA"/>
        </w:rPr>
        <w:t xml:space="preserve"> writing</w:t>
      </w:r>
      <w:r w:rsidR="00452899" w:rsidRPr="007607E6">
        <w:rPr>
          <w:rFonts w:eastAsiaTheme="minorEastAsia" w:cs="Times New Roman"/>
          <w:color w:val="000000" w:themeColor="text1"/>
          <w:szCs w:val="24"/>
          <w:lang w:val="af-ZA"/>
        </w:rPr>
        <w:t xml:space="preserve"> the test. An example of  the minor grammatical errors could be spotted in his response to the question </w:t>
      </w:r>
      <w:r w:rsidR="001E42F7" w:rsidRPr="007607E6">
        <w:rPr>
          <w:rFonts w:eastAsiaTheme="minorEastAsia" w:cs="Times New Roman"/>
          <w:color w:val="000000" w:themeColor="text1"/>
          <w:szCs w:val="24"/>
          <w:lang w:val="af-ZA"/>
        </w:rPr>
        <w:t>‘</w:t>
      </w:r>
      <w:r w:rsidR="00452899" w:rsidRPr="007607E6">
        <w:rPr>
          <w:rFonts w:eastAsiaTheme="minorEastAsia" w:cs="Times New Roman"/>
          <w:color w:val="000000" w:themeColor="text1"/>
          <w:szCs w:val="24"/>
          <w:lang w:val="af-ZA"/>
        </w:rPr>
        <w:t>What is reproduction</w:t>
      </w:r>
      <w:r w:rsidR="001E42F7" w:rsidRPr="007607E6">
        <w:rPr>
          <w:rFonts w:eastAsiaTheme="minorEastAsia" w:cs="Times New Roman"/>
          <w:color w:val="000000" w:themeColor="text1"/>
          <w:szCs w:val="24"/>
          <w:lang w:val="af-ZA"/>
        </w:rPr>
        <w:t>’</w:t>
      </w:r>
      <w:r w:rsidR="00452899" w:rsidRPr="007607E6">
        <w:rPr>
          <w:rFonts w:eastAsiaTheme="minorEastAsia" w:cs="Times New Roman"/>
          <w:color w:val="000000" w:themeColor="text1"/>
          <w:szCs w:val="24"/>
          <w:lang w:val="af-ZA"/>
        </w:rPr>
        <w:t>. Despite this grammatical error, it appears that the central idea has been put accross as expected.</w:t>
      </w:r>
    </w:p>
    <w:p w14:paraId="7C2CCEDE" w14:textId="11D0ADC0" w:rsidR="00452899" w:rsidRPr="007607E6" w:rsidRDefault="00345571" w:rsidP="004677CC">
      <w:pPr>
        <w:tabs>
          <w:tab w:val="left" w:pos="1509"/>
        </w:tabs>
        <w:spacing w:after="120" w:line="240" w:lineRule="auto"/>
        <w:jc w:val="both"/>
        <w:rPr>
          <w:rFonts w:eastAsiaTheme="minorEastAsia" w:cs="Times New Roman"/>
          <w:b/>
          <w:color w:val="000000" w:themeColor="text1"/>
          <w:szCs w:val="24"/>
          <w:lang w:val="af-ZA"/>
        </w:rPr>
      </w:pPr>
      <w:r w:rsidRPr="007607E6">
        <w:rPr>
          <w:rFonts w:eastAsiaTheme="minorEastAsia" w:cs="Times New Roman"/>
          <w:b/>
          <w:color w:val="000000" w:themeColor="text1"/>
          <w:szCs w:val="24"/>
          <w:lang w:val="af-ZA"/>
        </w:rPr>
        <w:t>Figure 4</w:t>
      </w:r>
      <w:r w:rsidR="00AE01B9" w:rsidRPr="007607E6">
        <w:rPr>
          <w:rFonts w:eastAsiaTheme="minorEastAsia" w:cs="Times New Roman"/>
          <w:b/>
          <w:color w:val="000000" w:themeColor="text1"/>
          <w:szCs w:val="24"/>
          <w:lang w:val="af-ZA"/>
        </w:rPr>
        <w:t xml:space="preserve"> </w:t>
      </w:r>
      <w:r w:rsidR="00452899" w:rsidRPr="007607E6">
        <w:rPr>
          <w:rFonts w:eastAsiaTheme="minorEastAsia" w:cs="Times New Roman"/>
          <w:b/>
          <w:color w:val="000000" w:themeColor="text1"/>
          <w:szCs w:val="24"/>
          <w:lang w:val="af-ZA"/>
        </w:rPr>
        <w:t>: A social studies class exercise of a student</w:t>
      </w:r>
    </w:p>
    <w:p w14:paraId="5E091D19" w14:textId="77777777" w:rsidR="00452899" w:rsidRPr="007607E6" w:rsidRDefault="00452899" w:rsidP="004677CC">
      <w:pPr>
        <w:tabs>
          <w:tab w:val="left" w:pos="1509"/>
        </w:tabs>
        <w:spacing w:after="120" w:line="240" w:lineRule="auto"/>
        <w:jc w:val="both"/>
        <w:rPr>
          <w:rFonts w:eastAsiaTheme="minorEastAsia" w:cs="Times New Roman"/>
          <w:color w:val="000000" w:themeColor="text1"/>
          <w:szCs w:val="24"/>
          <w:lang w:val="af-ZA"/>
        </w:rPr>
      </w:pPr>
      <w:r w:rsidRPr="007607E6">
        <w:rPr>
          <w:rFonts w:eastAsiaTheme="minorEastAsia" w:cs="Times New Roman"/>
          <w:b/>
          <w:noProof/>
          <w:color w:val="000000" w:themeColor="text1"/>
          <w:szCs w:val="24"/>
          <w:lang w:eastAsia="en-GB"/>
        </w:rPr>
        <w:lastRenderedPageBreak/>
        <w:drawing>
          <wp:inline distT="0" distB="0" distL="0" distR="0" wp14:anchorId="1C3AE3EA" wp14:editId="2F8CDE8A">
            <wp:extent cx="4830445" cy="5188979"/>
            <wp:effectExtent l="0" t="7620" r="635"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5400000">
                      <a:off x="0" y="0"/>
                      <a:ext cx="4857052" cy="5217561"/>
                    </a:xfrm>
                    <a:prstGeom prst="rect">
                      <a:avLst/>
                    </a:prstGeom>
                    <a:noFill/>
                    <a:ln>
                      <a:noFill/>
                    </a:ln>
                  </pic:spPr>
                </pic:pic>
              </a:graphicData>
            </a:graphic>
          </wp:inline>
        </w:drawing>
      </w:r>
      <w:r w:rsidRPr="007607E6">
        <w:rPr>
          <w:rFonts w:eastAsiaTheme="minorEastAsia" w:cs="Times New Roman"/>
          <w:color w:val="000000" w:themeColor="text1"/>
          <w:szCs w:val="24"/>
          <w:lang w:val="af-ZA"/>
        </w:rPr>
        <w:t xml:space="preserve"> </w:t>
      </w:r>
    </w:p>
    <w:p w14:paraId="1EAE2B11" w14:textId="2A718819" w:rsidR="00452899" w:rsidRPr="007607E6" w:rsidRDefault="009C6F9B" w:rsidP="004677CC">
      <w:pPr>
        <w:tabs>
          <w:tab w:val="left" w:pos="1509"/>
        </w:tabs>
        <w:spacing w:after="120" w:line="240" w:lineRule="auto"/>
        <w:jc w:val="both"/>
        <w:rPr>
          <w:rFonts w:eastAsiaTheme="minorEastAsia" w:cs="Times New Roman"/>
          <w:color w:val="000000" w:themeColor="text1"/>
          <w:szCs w:val="24"/>
          <w:lang w:val="af-ZA"/>
        </w:rPr>
      </w:pPr>
      <w:r w:rsidRPr="007607E6">
        <w:rPr>
          <w:rFonts w:eastAsiaTheme="minorEastAsia" w:cs="Times New Roman"/>
          <w:b/>
          <w:color w:val="000000" w:themeColor="text1"/>
          <w:szCs w:val="24"/>
          <w:lang w:val="af-ZA"/>
        </w:rPr>
        <w:t>Source: Field Data (2021</w:t>
      </w:r>
      <w:r w:rsidR="00452899" w:rsidRPr="007607E6">
        <w:rPr>
          <w:rFonts w:eastAsiaTheme="minorEastAsia" w:cs="Times New Roman"/>
          <w:b/>
          <w:color w:val="000000" w:themeColor="text1"/>
          <w:szCs w:val="24"/>
          <w:lang w:val="af-ZA"/>
        </w:rPr>
        <w:t>)</w:t>
      </w:r>
    </w:p>
    <w:p w14:paraId="1AB6DCA2" w14:textId="79A8E6A6" w:rsidR="00452899" w:rsidRPr="007607E6" w:rsidRDefault="00452899" w:rsidP="004677CC">
      <w:pPr>
        <w:tabs>
          <w:tab w:val="left" w:pos="1509"/>
        </w:tabs>
        <w:spacing w:after="120" w:line="240" w:lineRule="auto"/>
        <w:jc w:val="both"/>
        <w:rPr>
          <w:rFonts w:eastAsiaTheme="minorEastAsia" w:cs="Times New Roman"/>
          <w:color w:val="000000" w:themeColor="text1"/>
          <w:szCs w:val="24"/>
          <w:lang w:val="af-ZA"/>
        </w:rPr>
      </w:pPr>
      <w:r w:rsidRPr="007607E6">
        <w:rPr>
          <w:rFonts w:eastAsiaTheme="minorEastAsia" w:cs="Times New Roman"/>
          <w:color w:val="000000" w:themeColor="text1"/>
          <w:szCs w:val="24"/>
          <w:lang w:val="af-ZA"/>
        </w:rPr>
        <w:t xml:space="preserve"> </w:t>
      </w:r>
      <w:r w:rsidR="00345571" w:rsidRPr="007607E6">
        <w:rPr>
          <w:rFonts w:eastAsiaTheme="minorEastAsia" w:cs="Times New Roman"/>
          <w:color w:val="000000" w:themeColor="text1"/>
          <w:szCs w:val="24"/>
          <w:lang w:val="af-ZA"/>
        </w:rPr>
        <w:t>Figure 3 and 4</w:t>
      </w:r>
      <w:r w:rsidRPr="007607E6">
        <w:rPr>
          <w:rFonts w:eastAsiaTheme="minorEastAsia" w:cs="Times New Roman"/>
          <w:color w:val="000000" w:themeColor="text1"/>
          <w:szCs w:val="24"/>
          <w:lang w:val="af-ZA"/>
        </w:rPr>
        <w:t xml:space="preserve"> confirms the views of the teachers that th</w:t>
      </w:r>
      <w:r w:rsidR="007607E6">
        <w:rPr>
          <w:rFonts w:eastAsiaTheme="minorEastAsia" w:cs="Times New Roman"/>
          <w:color w:val="000000" w:themeColor="text1"/>
          <w:szCs w:val="24"/>
          <w:lang w:val="af-ZA"/>
        </w:rPr>
        <w:t xml:space="preserve">ough the instruction may be in </w:t>
      </w:r>
      <w:r w:rsidRPr="007607E6">
        <w:rPr>
          <w:rFonts w:eastAsiaTheme="minorEastAsia" w:cs="Times New Roman"/>
          <w:color w:val="000000" w:themeColor="text1"/>
          <w:szCs w:val="24"/>
          <w:lang w:val="af-ZA"/>
        </w:rPr>
        <w:t xml:space="preserve"> </w:t>
      </w:r>
      <w:r w:rsidR="004B0EA2" w:rsidRPr="007607E6">
        <w:rPr>
          <w:rFonts w:eastAsiaTheme="minorEastAsia" w:cs="Times New Roman"/>
          <w:color w:val="000000" w:themeColor="text1"/>
          <w:szCs w:val="24"/>
          <w:lang w:val="af-ZA"/>
        </w:rPr>
        <w:t>Twi</w:t>
      </w:r>
      <w:r w:rsidRPr="007607E6">
        <w:rPr>
          <w:rFonts w:eastAsiaTheme="minorEastAsia" w:cs="Times New Roman"/>
          <w:color w:val="000000" w:themeColor="text1"/>
          <w:szCs w:val="24"/>
          <w:lang w:val="af-ZA"/>
        </w:rPr>
        <w:t>, i</w:t>
      </w:r>
      <w:r w:rsidR="00583F2F" w:rsidRPr="007607E6">
        <w:rPr>
          <w:rFonts w:eastAsiaTheme="minorEastAsia" w:cs="Times New Roman"/>
          <w:color w:val="000000" w:themeColor="text1"/>
          <w:szCs w:val="24"/>
          <w:lang w:val="af-ZA"/>
        </w:rPr>
        <w:t>t does not affect the transfer of knowledge students</w:t>
      </w:r>
      <w:r w:rsidRPr="007607E6">
        <w:rPr>
          <w:rFonts w:eastAsiaTheme="minorEastAsia" w:cs="Times New Roman"/>
          <w:color w:val="000000" w:themeColor="text1"/>
          <w:szCs w:val="24"/>
          <w:lang w:val="af-ZA"/>
        </w:rPr>
        <w:t xml:space="preserve"> have acquired into the English language. This finding appears to object the findings of </w:t>
      </w:r>
      <w:r w:rsidR="003D61C7" w:rsidRPr="007607E6">
        <w:rPr>
          <w:rFonts w:eastAsiaTheme="minorEastAsia" w:cs="Times New Roman"/>
          <w:color w:val="000000" w:themeColor="text1"/>
          <w:szCs w:val="24"/>
          <w:lang w:val="af-ZA"/>
        </w:rPr>
        <w:t>Amua-Sekyi</w:t>
      </w:r>
      <w:r w:rsidRPr="007607E6">
        <w:rPr>
          <w:rFonts w:eastAsiaTheme="minorEastAsia" w:cs="Times New Roman"/>
          <w:color w:val="000000" w:themeColor="text1"/>
          <w:szCs w:val="24"/>
          <w:lang w:val="af-ZA"/>
        </w:rPr>
        <w:t xml:space="preserve"> and Nti (2015) that using the local languages as the LOI lower the academic standards of students in the English language. </w:t>
      </w:r>
    </w:p>
    <w:p w14:paraId="743AE1D4" w14:textId="3DF31B1D" w:rsidR="00452899" w:rsidRPr="007607E6" w:rsidRDefault="00452899" w:rsidP="004677CC">
      <w:pPr>
        <w:tabs>
          <w:tab w:val="left" w:pos="1509"/>
        </w:tabs>
        <w:spacing w:after="120" w:line="240" w:lineRule="auto"/>
        <w:jc w:val="both"/>
        <w:rPr>
          <w:rFonts w:eastAsiaTheme="minorEastAsia" w:cs="Times New Roman"/>
          <w:color w:val="000000" w:themeColor="text1"/>
          <w:szCs w:val="24"/>
          <w:lang w:val="af-ZA"/>
        </w:rPr>
      </w:pPr>
      <w:r w:rsidRPr="007607E6">
        <w:rPr>
          <w:rFonts w:eastAsiaTheme="minorEastAsia" w:cs="Times New Roman"/>
          <w:color w:val="000000" w:themeColor="text1"/>
          <w:szCs w:val="24"/>
          <w:lang w:val="af-ZA"/>
        </w:rPr>
        <w:t>Also, additional evidence f</w:t>
      </w:r>
      <w:r w:rsidR="002E2686" w:rsidRPr="007607E6">
        <w:rPr>
          <w:rFonts w:eastAsiaTheme="minorEastAsia" w:cs="Times New Roman"/>
          <w:color w:val="000000" w:themeColor="text1"/>
          <w:szCs w:val="24"/>
          <w:lang w:val="af-ZA"/>
        </w:rPr>
        <w:t>rom teacher supports</w:t>
      </w:r>
      <w:r w:rsidR="00583F2F" w:rsidRPr="007607E6">
        <w:rPr>
          <w:rFonts w:eastAsiaTheme="minorEastAsia" w:cs="Times New Roman"/>
          <w:color w:val="000000" w:themeColor="text1"/>
          <w:szCs w:val="24"/>
          <w:lang w:val="af-ZA"/>
        </w:rPr>
        <w:t xml:space="preserve"> </w:t>
      </w:r>
      <w:r w:rsidRPr="007607E6">
        <w:rPr>
          <w:rFonts w:eastAsiaTheme="minorEastAsia" w:cs="Times New Roman"/>
          <w:color w:val="000000" w:themeColor="text1"/>
          <w:szCs w:val="24"/>
          <w:lang w:val="af-ZA"/>
        </w:rPr>
        <w:t>Cummins</w:t>
      </w:r>
      <w:r w:rsidR="001E42F7" w:rsidRPr="007607E6">
        <w:rPr>
          <w:rFonts w:eastAsiaTheme="minorEastAsia" w:cs="Times New Roman"/>
          <w:color w:val="000000" w:themeColor="text1"/>
          <w:szCs w:val="24"/>
          <w:lang w:val="af-ZA"/>
        </w:rPr>
        <w:t>’</w:t>
      </w:r>
      <w:r w:rsidRPr="007607E6">
        <w:rPr>
          <w:rFonts w:eastAsiaTheme="minorEastAsia" w:cs="Times New Roman"/>
          <w:color w:val="000000" w:themeColor="text1"/>
          <w:szCs w:val="24"/>
          <w:lang w:val="af-ZA"/>
        </w:rPr>
        <w:t xml:space="preserve"> (1978) claim that the students could develop the Basic Interpersonal Communication Skills (BICS) which can facilitate the use of a second language for casual communication. Nevertheless</w:t>
      </w:r>
      <w:r w:rsidR="00583F2F" w:rsidRPr="007607E6">
        <w:rPr>
          <w:rFonts w:eastAsiaTheme="minorEastAsia" w:cs="Times New Roman"/>
          <w:color w:val="000000" w:themeColor="text1"/>
          <w:szCs w:val="24"/>
          <w:lang w:val="af-ZA"/>
        </w:rPr>
        <w:t xml:space="preserve">, for both the teachers and </w:t>
      </w:r>
      <w:r w:rsidRPr="007607E6">
        <w:rPr>
          <w:rFonts w:eastAsiaTheme="minorEastAsia" w:cs="Times New Roman"/>
          <w:color w:val="000000" w:themeColor="text1"/>
          <w:szCs w:val="24"/>
          <w:lang w:val="af-ZA"/>
        </w:rPr>
        <w:t>students to use a second language as the LOI, they must develop the Cognitive Academic Language Prof</w:t>
      </w:r>
      <w:r w:rsidR="00EE5E04" w:rsidRPr="007607E6">
        <w:rPr>
          <w:rFonts w:eastAsiaTheme="minorEastAsia" w:cs="Times New Roman"/>
          <w:color w:val="000000" w:themeColor="text1"/>
          <w:szCs w:val="24"/>
          <w:lang w:val="af-ZA"/>
        </w:rPr>
        <w:t>iciency (CALP). In consonance with</w:t>
      </w:r>
      <w:r w:rsidRPr="007607E6">
        <w:rPr>
          <w:rFonts w:eastAsiaTheme="minorEastAsia" w:cs="Times New Roman"/>
          <w:color w:val="000000" w:themeColor="text1"/>
          <w:szCs w:val="24"/>
          <w:lang w:val="af-ZA"/>
        </w:rPr>
        <w:t xml:space="preserve"> this, Teacher 3 opines:</w:t>
      </w:r>
    </w:p>
    <w:p w14:paraId="11F67DF3" w14:textId="6C4B2B3B" w:rsidR="00452899" w:rsidRPr="007607E6" w:rsidRDefault="00452899" w:rsidP="004677CC">
      <w:pPr>
        <w:tabs>
          <w:tab w:val="left" w:pos="1509"/>
        </w:tabs>
        <w:spacing w:after="120" w:line="240" w:lineRule="auto"/>
        <w:ind w:left="567" w:right="567"/>
        <w:jc w:val="both"/>
        <w:rPr>
          <w:rFonts w:eastAsiaTheme="minorEastAsia" w:cs="Times New Roman"/>
          <w:i/>
          <w:color w:val="000000" w:themeColor="text1"/>
          <w:szCs w:val="24"/>
        </w:rPr>
      </w:pPr>
      <w:r w:rsidRPr="007607E6">
        <w:rPr>
          <w:rFonts w:eastAsiaTheme="minorEastAsia" w:cs="Times New Roman"/>
          <w:i/>
          <w:color w:val="000000" w:themeColor="text1"/>
          <w:szCs w:val="24"/>
        </w:rPr>
        <w:t>In writing, we e</w:t>
      </w:r>
      <w:r w:rsidR="000F5C0F" w:rsidRPr="007607E6">
        <w:rPr>
          <w:rFonts w:eastAsiaTheme="minorEastAsia" w:cs="Times New Roman"/>
          <w:i/>
          <w:color w:val="000000" w:themeColor="text1"/>
          <w:szCs w:val="24"/>
        </w:rPr>
        <w:t>xpect that they write it in English. B</w:t>
      </w:r>
      <w:r w:rsidRPr="007607E6">
        <w:rPr>
          <w:rFonts w:eastAsiaTheme="minorEastAsia" w:cs="Times New Roman"/>
          <w:i/>
          <w:color w:val="000000" w:themeColor="text1"/>
          <w:szCs w:val="24"/>
        </w:rPr>
        <w:t xml:space="preserve">ut I will say that in teaching, we teach them in </w:t>
      </w:r>
      <w:proofErr w:type="spellStart"/>
      <w:r w:rsidRPr="007607E6">
        <w:rPr>
          <w:rFonts w:eastAsiaTheme="minorEastAsia" w:cs="Times New Roman"/>
          <w:i/>
          <w:color w:val="000000" w:themeColor="text1"/>
          <w:szCs w:val="24"/>
        </w:rPr>
        <w:t>Twi</w:t>
      </w:r>
      <w:proofErr w:type="spellEnd"/>
      <w:r w:rsidRPr="007607E6">
        <w:rPr>
          <w:rFonts w:eastAsiaTheme="minorEastAsia" w:cs="Times New Roman"/>
          <w:i/>
          <w:color w:val="000000" w:themeColor="text1"/>
          <w:szCs w:val="24"/>
        </w:rPr>
        <w:t>. You can say whatever you want in English but when they are writing, they can recopy for you. They can write for you, but they don</w:t>
      </w:r>
      <w:r w:rsidR="001E42F7" w:rsidRPr="007607E6">
        <w:rPr>
          <w:rFonts w:eastAsiaTheme="minorEastAsia" w:cs="Times New Roman"/>
          <w:i/>
          <w:color w:val="000000" w:themeColor="text1"/>
          <w:szCs w:val="24"/>
        </w:rPr>
        <w:t>’</w:t>
      </w:r>
      <w:r w:rsidRPr="007607E6">
        <w:rPr>
          <w:rFonts w:eastAsiaTheme="minorEastAsia" w:cs="Times New Roman"/>
          <w:i/>
          <w:color w:val="000000" w:themeColor="text1"/>
          <w:szCs w:val="24"/>
        </w:rPr>
        <w:t>t really understand what they are writing. In cop</w:t>
      </w:r>
      <w:r w:rsidR="00642DE3" w:rsidRPr="007607E6">
        <w:rPr>
          <w:rFonts w:eastAsiaTheme="minorEastAsia" w:cs="Times New Roman"/>
          <w:i/>
          <w:color w:val="000000" w:themeColor="text1"/>
          <w:szCs w:val="24"/>
        </w:rPr>
        <w:t>y</w:t>
      </w:r>
      <w:r w:rsidRPr="007607E6">
        <w:rPr>
          <w:rFonts w:eastAsiaTheme="minorEastAsia" w:cs="Times New Roman"/>
          <w:i/>
          <w:color w:val="000000" w:themeColor="text1"/>
          <w:szCs w:val="24"/>
        </w:rPr>
        <w:t>ing notes, they can write for you, but they don</w:t>
      </w:r>
      <w:r w:rsidR="001E42F7" w:rsidRPr="007607E6">
        <w:rPr>
          <w:rFonts w:eastAsiaTheme="minorEastAsia" w:cs="Times New Roman"/>
          <w:i/>
          <w:color w:val="000000" w:themeColor="text1"/>
          <w:szCs w:val="24"/>
        </w:rPr>
        <w:t>’</w:t>
      </w:r>
      <w:r w:rsidRPr="007607E6">
        <w:rPr>
          <w:rFonts w:eastAsiaTheme="minorEastAsia" w:cs="Times New Roman"/>
          <w:i/>
          <w:color w:val="000000" w:themeColor="text1"/>
          <w:szCs w:val="24"/>
        </w:rPr>
        <w:t>t understand. In some areas they can read for you, they don</w:t>
      </w:r>
      <w:r w:rsidR="001E42F7" w:rsidRPr="007607E6">
        <w:rPr>
          <w:rFonts w:eastAsiaTheme="minorEastAsia" w:cs="Times New Roman"/>
          <w:i/>
          <w:color w:val="000000" w:themeColor="text1"/>
          <w:szCs w:val="24"/>
        </w:rPr>
        <w:t>’</w:t>
      </w:r>
      <w:r w:rsidRPr="007607E6">
        <w:rPr>
          <w:rFonts w:eastAsiaTheme="minorEastAsia" w:cs="Times New Roman"/>
          <w:i/>
          <w:color w:val="000000" w:themeColor="text1"/>
          <w:szCs w:val="24"/>
        </w:rPr>
        <w:t>t understand. Even if they read and understand, they don</w:t>
      </w:r>
      <w:r w:rsidR="001E42F7" w:rsidRPr="007607E6">
        <w:rPr>
          <w:rFonts w:eastAsiaTheme="minorEastAsia" w:cs="Times New Roman"/>
          <w:i/>
          <w:color w:val="000000" w:themeColor="text1"/>
          <w:szCs w:val="24"/>
        </w:rPr>
        <w:t>’</w:t>
      </w:r>
      <w:r w:rsidRPr="007607E6">
        <w:rPr>
          <w:rFonts w:eastAsiaTheme="minorEastAsia" w:cs="Times New Roman"/>
          <w:i/>
          <w:color w:val="000000" w:themeColor="text1"/>
          <w:szCs w:val="24"/>
        </w:rPr>
        <w:t>t know much about whatever they are talking about. So in areas like this, we teach them the English language; that is in talking and in writing. When they see they will write for you … but in understanding whatever they have even written, it</w:t>
      </w:r>
      <w:r w:rsidR="001E42F7" w:rsidRPr="007607E6">
        <w:rPr>
          <w:rFonts w:eastAsiaTheme="minorEastAsia" w:cs="Times New Roman"/>
          <w:i/>
          <w:color w:val="000000" w:themeColor="text1"/>
          <w:szCs w:val="24"/>
        </w:rPr>
        <w:t>’</w:t>
      </w:r>
      <w:r w:rsidRPr="007607E6">
        <w:rPr>
          <w:rFonts w:eastAsiaTheme="minorEastAsia" w:cs="Times New Roman"/>
          <w:i/>
          <w:color w:val="000000" w:themeColor="text1"/>
          <w:szCs w:val="24"/>
        </w:rPr>
        <w:t xml:space="preserve">s a difficult thing altogether ok. </w:t>
      </w:r>
    </w:p>
    <w:p w14:paraId="384A978A" w14:textId="0F168631" w:rsidR="00452899" w:rsidRPr="007607E6" w:rsidRDefault="00452899" w:rsidP="004677CC">
      <w:pPr>
        <w:tabs>
          <w:tab w:val="left" w:pos="1509"/>
        </w:tabs>
        <w:spacing w:after="120" w:line="240" w:lineRule="auto"/>
        <w:jc w:val="both"/>
        <w:rPr>
          <w:rFonts w:eastAsiaTheme="minorEastAsia" w:cs="Times New Roman"/>
          <w:i/>
          <w:color w:val="000000" w:themeColor="text1"/>
          <w:szCs w:val="24"/>
        </w:rPr>
      </w:pPr>
      <w:r w:rsidRPr="007607E6">
        <w:rPr>
          <w:rFonts w:eastAsiaTheme="minorEastAsia" w:cs="Times New Roman"/>
          <w:color w:val="000000" w:themeColor="text1"/>
          <w:szCs w:val="24"/>
        </w:rPr>
        <w:lastRenderedPageBreak/>
        <w:t>Her opinion suggests that</w:t>
      </w:r>
      <w:r w:rsidR="00957FCF" w:rsidRPr="007607E6">
        <w:rPr>
          <w:rFonts w:eastAsiaTheme="minorEastAsia" w:cs="Times New Roman"/>
          <w:color w:val="000000" w:themeColor="text1"/>
          <w:szCs w:val="24"/>
        </w:rPr>
        <w:t xml:space="preserve"> without the use of </w:t>
      </w:r>
      <w:proofErr w:type="spellStart"/>
      <w:r w:rsidR="00273C8E" w:rsidRPr="007607E6">
        <w:rPr>
          <w:rFonts w:eastAsiaTheme="minorEastAsia" w:cs="Times New Roman"/>
          <w:color w:val="000000" w:themeColor="text1"/>
          <w:szCs w:val="24"/>
        </w:rPr>
        <w:t>Twi</w:t>
      </w:r>
      <w:proofErr w:type="spellEnd"/>
      <w:r w:rsidR="00273C8E" w:rsidRPr="007607E6">
        <w:rPr>
          <w:rFonts w:eastAsiaTheme="minorEastAsia" w:cs="Times New Roman"/>
          <w:color w:val="000000" w:themeColor="text1"/>
          <w:szCs w:val="24"/>
        </w:rPr>
        <w:t xml:space="preserve"> as</w:t>
      </w:r>
      <w:r w:rsidRPr="007607E6">
        <w:rPr>
          <w:rFonts w:eastAsiaTheme="minorEastAsia" w:cs="Times New Roman"/>
          <w:color w:val="000000" w:themeColor="text1"/>
          <w:szCs w:val="24"/>
        </w:rPr>
        <w:t xml:space="preserve"> the instructional language, comprehension would be compromised. This means that students may hear and write whatever notes they have been given in the English language but </w:t>
      </w:r>
      <w:r w:rsidR="00D13262" w:rsidRPr="007607E6">
        <w:rPr>
          <w:rFonts w:eastAsiaTheme="minorEastAsia" w:cs="Times New Roman"/>
          <w:color w:val="000000" w:themeColor="text1"/>
          <w:szCs w:val="24"/>
        </w:rPr>
        <w:t xml:space="preserve">they may not properly understand what they have written. </w:t>
      </w:r>
      <w:r w:rsidRPr="007607E6">
        <w:rPr>
          <w:rFonts w:eastAsiaTheme="minorEastAsia" w:cs="Times New Roman"/>
          <w:color w:val="000000" w:themeColor="text1"/>
          <w:szCs w:val="24"/>
        </w:rPr>
        <w:t>What</w:t>
      </w:r>
      <w:r w:rsidR="002E2686" w:rsidRPr="007607E6">
        <w:rPr>
          <w:rFonts w:eastAsiaTheme="minorEastAsia" w:cs="Times New Roman"/>
          <w:color w:val="000000" w:themeColor="text1"/>
          <w:szCs w:val="24"/>
        </w:rPr>
        <w:t xml:space="preserve"> this means is that even if </w:t>
      </w:r>
      <w:r w:rsidRPr="007607E6">
        <w:rPr>
          <w:rFonts w:eastAsiaTheme="minorEastAsia" w:cs="Times New Roman"/>
          <w:color w:val="000000" w:themeColor="text1"/>
          <w:szCs w:val="24"/>
        </w:rPr>
        <w:t xml:space="preserve">students can read the English language well, it is just a mere recognition and decoding of words. The role of the </w:t>
      </w:r>
      <w:proofErr w:type="spellStart"/>
      <w:r w:rsidR="004B0EA2" w:rsidRPr="007607E6">
        <w:rPr>
          <w:rFonts w:eastAsiaTheme="minorEastAsia" w:cs="Times New Roman"/>
          <w:color w:val="000000" w:themeColor="text1"/>
          <w:szCs w:val="24"/>
        </w:rPr>
        <w:t>Twi</w:t>
      </w:r>
      <w:proofErr w:type="spellEnd"/>
      <w:r w:rsidR="002E2686" w:rsidRPr="007607E6">
        <w:rPr>
          <w:rFonts w:eastAsiaTheme="minorEastAsia" w:cs="Times New Roman"/>
          <w:color w:val="000000" w:themeColor="text1"/>
          <w:szCs w:val="24"/>
        </w:rPr>
        <w:t xml:space="preserve">, therefore, is to bring to </w:t>
      </w:r>
      <w:r w:rsidRPr="007607E6">
        <w:rPr>
          <w:rFonts w:eastAsiaTheme="minorEastAsia" w:cs="Times New Roman"/>
          <w:color w:val="000000" w:themeColor="text1"/>
          <w:szCs w:val="24"/>
        </w:rPr>
        <w:t xml:space="preserve">students a better understanding of </w:t>
      </w:r>
      <w:r w:rsidR="00D13262" w:rsidRPr="007607E6">
        <w:rPr>
          <w:rFonts w:eastAsiaTheme="minorEastAsia" w:cs="Times New Roman"/>
          <w:color w:val="000000" w:themeColor="text1"/>
          <w:szCs w:val="24"/>
        </w:rPr>
        <w:t>any concept they may not understand in the English language</w:t>
      </w:r>
      <w:r w:rsidRPr="007607E6">
        <w:rPr>
          <w:rFonts w:eastAsiaTheme="minorEastAsia" w:cs="Times New Roman"/>
          <w:color w:val="000000" w:themeColor="text1"/>
          <w:szCs w:val="24"/>
        </w:rPr>
        <w:t xml:space="preserve">. </w:t>
      </w:r>
    </w:p>
    <w:p w14:paraId="20A44ED2" w14:textId="5F92FF78" w:rsidR="00452899" w:rsidRPr="007607E6" w:rsidRDefault="00452899" w:rsidP="004677CC">
      <w:pPr>
        <w:spacing w:after="120" w:line="240" w:lineRule="auto"/>
        <w:jc w:val="both"/>
        <w:rPr>
          <w:rFonts w:eastAsiaTheme="minorEastAsia" w:cs="Times New Roman"/>
          <w:color w:val="000000" w:themeColor="text1"/>
          <w:szCs w:val="24"/>
          <w:lang w:val="en-US"/>
        </w:rPr>
      </w:pPr>
      <w:r w:rsidRPr="007607E6">
        <w:rPr>
          <w:rFonts w:eastAsiaTheme="minorEastAsia" w:cs="Times New Roman"/>
          <w:color w:val="000000" w:themeColor="text1"/>
          <w:szCs w:val="24"/>
          <w:lang w:val="en-US"/>
        </w:rPr>
        <w:t xml:space="preserve"> Furthermore, another teacher stated that: </w:t>
      </w:r>
      <w:r w:rsidR="0038212D" w:rsidRPr="007607E6">
        <w:rPr>
          <w:rFonts w:eastAsiaTheme="minorEastAsia" w:cs="Times New Roman"/>
          <w:color w:val="000000" w:themeColor="text1"/>
          <w:szCs w:val="24"/>
          <w:lang w:val="en-US"/>
        </w:rPr>
        <w:t>“</w:t>
      </w:r>
      <w:r w:rsidRPr="007607E6">
        <w:rPr>
          <w:rFonts w:eastAsiaTheme="minorEastAsia" w:cs="Times New Roman"/>
          <w:color w:val="000000" w:themeColor="text1"/>
          <w:szCs w:val="24"/>
          <w:lang w:val="en-US"/>
        </w:rPr>
        <w:t>…</w:t>
      </w:r>
      <w:r w:rsidRPr="007607E6">
        <w:rPr>
          <w:rFonts w:eastAsiaTheme="minorEastAsia" w:cs="Times New Roman"/>
          <w:i/>
          <w:color w:val="000000" w:themeColor="text1"/>
          <w:szCs w:val="24"/>
          <w:lang w:val="en-US"/>
        </w:rPr>
        <w:t xml:space="preserve">it </w:t>
      </w:r>
      <w:r w:rsidR="00D35F0F" w:rsidRPr="007607E6">
        <w:rPr>
          <w:rFonts w:eastAsiaTheme="minorEastAsia" w:cs="Times New Roman"/>
          <w:i/>
          <w:color w:val="000000" w:themeColor="text1"/>
          <w:szCs w:val="24"/>
          <w:lang w:val="en-US"/>
        </w:rPr>
        <w:t>[</w:t>
      </w:r>
      <w:proofErr w:type="spellStart"/>
      <w:r w:rsidRPr="007607E6">
        <w:rPr>
          <w:rFonts w:eastAsiaTheme="minorEastAsia" w:cs="Times New Roman"/>
          <w:i/>
          <w:color w:val="000000" w:themeColor="text1"/>
          <w:szCs w:val="24"/>
          <w:lang w:val="en-US"/>
        </w:rPr>
        <w:t>Twi</w:t>
      </w:r>
      <w:proofErr w:type="spellEnd"/>
      <w:r w:rsidRPr="007607E6">
        <w:rPr>
          <w:rFonts w:eastAsiaTheme="minorEastAsia" w:cs="Times New Roman"/>
          <w:i/>
          <w:color w:val="000000" w:themeColor="text1"/>
          <w:szCs w:val="24"/>
          <w:lang w:val="en-US"/>
        </w:rPr>
        <w:t xml:space="preserve"> instruction</w:t>
      </w:r>
      <w:r w:rsidR="00D35F0F" w:rsidRPr="007607E6">
        <w:rPr>
          <w:rFonts w:eastAsiaTheme="minorEastAsia" w:cs="Times New Roman"/>
          <w:i/>
          <w:color w:val="000000" w:themeColor="text1"/>
          <w:szCs w:val="24"/>
          <w:lang w:val="en-US"/>
        </w:rPr>
        <w:t>]</w:t>
      </w:r>
      <w:r w:rsidRPr="007607E6">
        <w:rPr>
          <w:rFonts w:eastAsiaTheme="minorEastAsia" w:cs="Times New Roman"/>
          <w:i/>
          <w:color w:val="000000" w:themeColor="text1"/>
          <w:szCs w:val="24"/>
          <w:lang w:val="en-US"/>
        </w:rPr>
        <w:t xml:space="preserve"> really helps because, sometimes, when you explain something to them in their mother language, they will say </w:t>
      </w:r>
      <w:r w:rsidR="001E42F7" w:rsidRPr="007607E6">
        <w:rPr>
          <w:rFonts w:eastAsiaTheme="minorEastAsia" w:cs="Times New Roman"/>
          <w:i/>
          <w:color w:val="000000" w:themeColor="text1"/>
          <w:szCs w:val="24"/>
          <w:lang w:val="en-US"/>
        </w:rPr>
        <w:t>‘</w:t>
      </w:r>
      <w:proofErr w:type="spellStart"/>
      <w:r w:rsidRPr="007607E6">
        <w:rPr>
          <w:rFonts w:eastAsiaTheme="minorEastAsia" w:cs="Times New Roman"/>
          <w:i/>
          <w:color w:val="000000" w:themeColor="text1"/>
          <w:szCs w:val="24"/>
          <w:lang w:val="en-US"/>
        </w:rPr>
        <w:t>ahaa</w:t>
      </w:r>
      <w:r w:rsidR="000F5C0F" w:rsidRPr="007607E6">
        <w:rPr>
          <w:rFonts w:eastAsiaTheme="minorEastAsia" w:cs="Times New Roman"/>
          <w:i/>
          <w:color w:val="000000" w:themeColor="text1"/>
          <w:szCs w:val="24"/>
          <w:lang w:val="en-US"/>
        </w:rPr>
        <w:t>a</w:t>
      </w:r>
      <w:proofErr w:type="spellEnd"/>
      <w:r w:rsidR="000F5C0F" w:rsidRPr="007607E6">
        <w:rPr>
          <w:rFonts w:eastAsiaTheme="minorEastAsia" w:cs="Times New Roman"/>
          <w:i/>
          <w:color w:val="000000" w:themeColor="text1"/>
          <w:szCs w:val="24"/>
          <w:lang w:val="en-US"/>
        </w:rPr>
        <w:t xml:space="preserve"> oh </w:t>
      </w:r>
      <w:proofErr w:type="spellStart"/>
      <w:proofErr w:type="gramStart"/>
      <w:r w:rsidR="000F5C0F" w:rsidRPr="007607E6">
        <w:rPr>
          <w:rFonts w:eastAsiaTheme="minorEastAsia" w:cs="Times New Roman"/>
          <w:i/>
          <w:color w:val="000000" w:themeColor="text1"/>
          <w:szCs w:val="24"/>
          <w:lang w:val="en-US"/>
        </w:rPr>
        <w:t>wei</w:t>
      </w:r>
      <w:proofErr w:type="spellEnd"/>
      <w:proofErr w:type="gramEnd"/>
      <w:r w:rsidR="000F5C0F" w:rsidRPr="007607E6">
        <w:rPr>
          <w:rFonts w:eastAsiaTheme="minorEastAsia" w:cs="Times New Roman"/>
          <w:i/>
          <w:color w:val="000000" w:themeColor="text1"/>
          <w:szCs w:val="24"/>
          <w:lang w:val="en-US"/>
        </w:rPr>
        <w:t xml:space="preserve"> a?</w:t>
      </w:r>
      <w:r w:rsidR="001E42F7" w:rsidRPr="007607E6">
        <w:rPr>
          <w:rFonts w:eastAsiaTheme="minorEastAsia" w:cs="Times New Roman"/>
          <w:i/>
          <w:color w:val="000000" w:themeColor="text1"/>
          <w:szCs w:val="24"/>
          <w:lang w:val="en-US"/>
        </w:rPr>
        <w:t>’</w:t>
      </w:r>
      <w:r w:rsidR="008D3452" w:rsidRPr="007607E6">
        <w:rPr>
          <w:rFonts w:eastAsiaTheme="minorEastAsia" w:cs="Times New Roman"/>
          <w:i/>
          <w:color w:val="000000" w:themeColor="text1"/>
          <w:szCs w:val="24"/>
          <w:lang w:val="en-US"/>
        </w:rPr>
        <w:t xml:space="preserve"> (oh! so</w:t>
      </w:r>
      <w:r w:rsidR="000F5C0F" w:rsidRPr="007607E6">
        <w:rPr>
          <w:rFonts w:eastAsiaTheme="minorEastAsia" w:cs="Times New Roman"/>
          <w:i/>
          <w:color w:val="000000" w:themeColor="text1"/>
          <w:szCs w:val="24"/>
          <w:lang w:val="en-US"/>
        </w:rPr>
        <w:t xml:space="preserve"> </w:t>
      </w:r>
      <w:proofErr w:type="gramStart"/>
      <w:r w:rsidR="000F5C0F" w:rsidRPr="007607E6">
        <w:rPr>
          <w:rFonts w:eastAsiaTheme="minorEastAsia" w:cs="Times New Roman"/>
          <w:i/>
          <w:color w:val="000000" w:themeColor="text1"/>
          <w:szCs w:val="24"/>
          <w:lang w:val="en-US"/>
        </w:rPr>
        <w:t>Is</w:t>
      </w:r>
      <w:proofErr w:type="gramEnd"/>
      <w:r w:rsidR="000F5C0F" w:rsidRPr="007607E6">
        <w:rPr>
          <w:rFonts w:eastAsiaTheme="minorEastAsia" w:cs="Times New Roman"/>
          <w:i/>
          <w:color w:val="000000" w:themeColor="text1"/>
          <w:szCs w:val="24"/>
          <w:lang w:val="en-US"/>
        </w:rPr>
        <w:t xml:space="preserve"> that </w:t>
      </w:r>
      <w:r w:rsidRPr="007607E6">
        <w:rPr>
          <w:rFonts w:eastAsiaTheme="minorEastAsia" w:cs="Times New Roman"/>
          <w:i/>
          <w:color w:val="000000" w:themeColor="text1"/>
          <w:szCs w:val="24"/>
          <w:lang w:val="en-US"/>
        </w:rPr>
        <w:t>what you meant</w:t>
      </w:r>
      <w:r w:rsidR="00273C8E" w:rsidRPr="007607E6">
        <w:rPr>
          <w:rFonts w:eastAsiaTheme="minorEastAsia" w:cs="Times New Roman"/>
          <w:i/>
          <w:color w:val="000000" w:themeColor="text1"/>
          <w:szCs w:val="24"/>
          <w:lang w:val="en-US"/>
        </w:rPr>
        <w:t>?</w:t>
      </w:r>
      <w:r w:rsidRPr="007607E6">
        <w:rPr>
          <w:rFonts w:eastAsiaTheme="minorEastAsia" w:cs="Times New Roman"/>
          <w:i/>
          <w:color w:val="000000" w:themeColor="text1"/>
          <w:szCs w:val="24"/>
          <w:lang w:val="en-US"/>
        </w:rPr>
        <w:t>)</w:t>
      </w:r>
      <w:r w:rsidR="0038212D" w:rsidRPr="007607E6">
        <w:rPr>
          <w:rFonts w:eastAsiaTheme="minorEastAsia" w:cs="Times New Roman"/>
          <w:i/>
          <w:color w:val="000000" w:themeColor="text1"/>
          <w:szCs w:val="24"/>
          <w:lang w:val="en-US"/>
        </w:rPr>
        <w:t>”</w:t>
      </w:r>
      <w:r w:rsidRPr="007607E6">
        <w:rPr>
          <w:rFonts w:eastAsiaTheme="minorEastAsia" w:cs="Times New Roman"/>
          <w:color w:val="000000" w:themeColor="text1"/>
          <w:szCs w:val="24"/>
          <w:lang w:val="en-US"/>
        </w:rPr>
        <w:t xml:space="preserve"> This implies that using any language other than the students</w:t>
      </w:r>
      <w:r w:rsidR="001E42F7" w:rsidRPr="007607E6">
        <w:rPr>
          <w:rFonts w:eastAsiaTheme="minorEastAsia" w:cs="Times New Roman"/>
          <w:color w:val="000000" w:themeColor="text1"/>
          <w:szCs w:val="24"/>
          <w:lang w:val="en-US"/>
        </w:rPr>
        <w:t>’</w:t>
      </w:r>
      <w:r w:rsidRPr="007607E6">
        <w:rPr>
          <w:rFonts w:eastAsiaTheme="minorEastAsia" w:cs="Times New Roman"/>
          <w:color w:val="000000" w:themeColor="text1"/>
          <w:szCs w:val="24"/>
          <w:lang w:val="en-US"/>
        </w:rPr>
        <w:t xml:space="preserve"> mother language could be an obstacle to understanding the topic under discussion. This reflects the findings of </w:t>
      </w:r>
      <w:r w:rsidRPr="007607E6">
        <w:rPr>
          <w:rFonts w:eastAsiaTheme="minorEastAsia" w:cs="Times New Roman"/>
          <w:color w:val="000000" w:themeColor="text1"/>
          <w:szCs w:val="24"/>
        </w:rPr>
        <w:fldChar w:fldCharType="begin" w:fldLock="1"/>
      </w:r>
      <w:r w:rsidRPr="007607E6">
        <w:rPr>
          <w:rFonts w:eastAsiaTheme="minorEastAsia" w:cs="Times New Roman"/>
          <w:color w:val="000000" w:themeColor="text1"/>
          <w:szCs w:val="24"/>
        </w:rPr>
        <w:instrText>ADDIN CSL_CITATION {"citationItems":[{"id":"ITEM-1","itemData":{"author":[{"dropping-particle":"","family":"Fredua-kwarteng","given":"Eric","non-dropping-particle":"","parse-names":false,"suffix":""},{"dropping-particle":"","family":"Ahia","given":"Francis","non-dropping-particle":"","parse-names":false,"suffix":""}],"id":"ITEM-1","issue":"3","issued":{"date-parts":[["2003"]]},"page":"124-139","title":"European Journal of Educational Research Learning Mathematics in English at Basic Schools in Ghana : A Benefit or Hindrance ?","type":"article-journal","volume":"4"},"uris":["http://www.mendeley.com/documents/?uuid=966f3656-6956-48c5-a999-9a1f5c33eedd"]}],"mendeley":{"formattedCitation":"(Fredua-kwarteng &amp; Ahia, 2003)","manualFormatting":"Fredua-kwarteng and Ahia, (2003)","plainTextFormattedCitation":"(Fredua-kwarteng &amp; Ahia, 2003)","previouslyFormattedCitation":"(Fredua-kwarteng &amp; Ahia, 2003)"},"properties":{"noteIndex":0},"schema":"https://github.com/citation-style-language/schema/raw/master/csl-citation.json"}</w:instrText>
      </w:r>
      <w:r w:rsidRPr="007607E6">
        <w:rPr>
          <w:rFonts w:eastAsiaTheme="minorEastAsia" w:cs="Times New Roman"/>
          <w:color w:val="000000" w:themeColor="text1"/>
          <w:szCs w:val="24"/>
        </w:rPr>
        <w:fldChar w:fldCharType="separate"/>
      </w:r>
      <w:r w:rsidRPr="007607E6">
        <w:rPr>
          <w:rFonts w:eastAsiaTheme="minorEastAsia" w:cs="Times New Roman"/>
          <w:color w:val="000000" w:themeColor="text1"/>
          <w:szCs w:val="24"/>
        </w:rPr>
        <w:t>Fredua-Kwarteng and Ahia (2015)</w:t>
      </w:r>
      <w:r w:rsidRPr="007607E6">
        <w:rPr>
          <w:rFonts w:eastAsiaTheme="minorEastAsia" w:cs="Times New Roman"/>
          <w:color w:val="000000" w:themeColor="text1"/>
          <w:szCs w:val="24"/>
        </w:rPr>
        <w:fldChar w:fldCharType="end"/>
      </w:r>
      <w:r w:rsidRPr="007607E6">
        <w:rPr>
          <w:rFonts w:eastAsiaTheme="minorEastAsia" w:cs="Times New Roman"/>
          <w:color w:val="000000" w:themeColor="text1"/>
          <w:szCs w:val="24"/>
        </w:rPr>
        <w:t xml:space="preserve">, in that the </w:t>
      </w:r>
      <w:proofErr w:type="spellStart"/>
      <w:r w:rsidR="004B0EA2" w:rsidRPr="007607E6">
        <w:rPr>
          <w:rFonts w:eastAsiaTheme="minorEastAsia" w:cs="Times New Roman"/>
          <w:color w:val="000000" w:themeColor="text1"/>
          <w:szCs w:val="24"/>
        </w:rPr>
        <w:t>Twi</w:t>
      </w:r>
      <w:proofErr w:type="spellEnd"/>
      <w:r w:rsidRPr="007607E6">
        <w:rPr>
          <w:rFonts w:eastAsiaTheme="minorEastAsia" w:cs="Times New Roman"/>
          <w:color w:val="000000" w:themeColor="text1"/>
          <w:szCs w:val="24"/>
        </w:rPr>
        <w:t xml:space="preserve"> serves as a bridge for students to better understand certain complex concepts t</w:t>
      </w:r>
      <w:r w:rsidR="00642DE3" w:rsidRPr="007607E6">
        <w:rPr>
          <w:rFonts w:eastAsiaTheme="minorEastAsia" w:cs="Times New Roman"/>
          <w:color w:val="000000" w:themeColor="text1"/>
          <w:szCs w:val="24"/>
        </w:rPr>
        <w:t>hat they would otherwise find</w:t>
      </w:r>
      <w:r w:rsidRPr="007607E6">
        <w:rPr>
          <w:rFonts w:eastAsiaTheme="minorEastAsia" w:cs="Times New Roman"/>
          <w:color w:val="000000" w:themeColor="text1"/>
          <w:szCs w:val="24"/>
        </w:rPr>
        <w:t xml:space="preserve"> difficult to understand in English.</w:t>
      </w:r>
      <w:r w:rsidRPr="007607E6">
        <w:rPr>
          <w:rFonts w:eastAsiaTheme="minorEastAsia" w:cs="Times New Roman"/>
          <w:color w:val="000000" w:themeColor="text1"/>
          <w:szCs w:val="24"/>
          <w:lang w:val="en-US"/>
        </w:rPr>
        <w:t xml:space="preserve"> </w:t>
      </w:r>
    </w:p>
    <w:p w14:paraId="5A707EEB" w14:textId="5F8CD317" w:rsidR="00452899" w:rsidRPr="007607E6" w:rsidRDefault="00452899" w:rsidP="004677CC">
      <w:pPr>
        <w:spacing w:after="120" w:line="240" w:lineRule="auto"/>
        <w:jc w:val="both"/>
        <w:rPr>
          <w:rFonts w:eastAsiaTheme="minorEastAsia" w:cs="Times New Roman"/>
          <w:color w:val="000000" w:themeColor="text1"/>
          <w:szCs w:val="24"/>
          <w:lang w:val="en-US"/>
        </w:rPr>
      </w:pPr>
      <w:r w:rsidRPr="007607E6">
        <w:rPr>
          <w:rFonts w:eastAsiaTheme="minorEastAsia" w:cs="Times New Roman"/>
          <w:color w:val="000000" w:themeColor="text1"/>
          <w:szCs w:val="24"/>
          <w:lang w:val="en-US"/>
        </w:rPr>
        <w:tab/>
        <w:t xml:space="preserve">On the contrary, </w:t>
      </w:r>
      <w:r w:rsidRPr="007607E6">
        <w:rPr>
          <w:rFonts w:eastAsiaTheme="minorEastAsia" w:cs="Times New Roman"/>
          <w:color w:val="000000" w:themeColor="text1"/>
          <w:szCs w:val="24"/>
          <w:lang w:val="af-ZA"/>
        </w:rPr>
        <w:t xml:space="preserve">when asked to tell whether or not the use of </w:t>
      </w:r>
      <w:r w:rsidR="004B0EA2" w:rsidRPr="007607E6">
        <w:rPr>
          <w:rFonts w:eastAsiaTheme="minorEastAsia" w:cs="Times New Roman"/>
          <w:color w:val="000000" w:themeColor="text1"/>
          <w:szCs w:val="24"/>
          <w:lang w:val="af-ZA"/>
        </w:rPr>
        <w:t>Twi</w:t>
      </w:r>
      <w:r w:rsidRPr="007607E6">
        <w:rPr>
          <w:rFonts w:eastAsiaTheme="minorEastAsia" w:cs="Times New Roman"/>
          <w:color w:val="000000" w:themeColor="text1"/>
          <w:szCs w:val="24"/>
          <w:lang w:val="af-ZA"/>
        </w:rPr>
        <w:t xml:space="preserve"> would affect the teaching and learning process, another teacher in the Odumase JHS added that:</w:t>
      </w:r>
    </w:p>
    <w:p w14:paraId="28C1D2CB" w14:textId="49C826FC" w:rsidR="00452899" w:rsidRPr="007607E6" w:rsidRDefault="00452899" w:rsidP="004677CC">
      <w:pPr>
        <w:spacing w:after="120" w:line="240" w:lineRule="auto"/>
        <w:ind w:left="567" w:right="567"/>
        <w:jc w:val="both"/>
        <w:rPr>
          <w:rFonts w:eastAsiaTheme="minorEastAsia" w:cs="Times New Roman"/>
          <w:i/>
          <w:color w:val="000000" w:themeColor="text1"/>
          <w:szCs w:val="24"/>
          <w:lang w:val="en-US"/>
        </w:rPr>
      </w:pPr>
      <w:r w:rsidRPr="007607E6">
        <w:rPr>
          <w:rFonts w:eastAsiaTheme="minorEastAsia" w:cs="Times New Roman"/>
          <w:i/>
          <w:color w:val="000000" w:themeColor="text1"/>
          <w:szCs w:val="24"/>
          <w:lang w:val="en-US"/>
        </w:rPr>
        <w:t>It</w:t>
      </w:r>
      <w:r w:rsidR="00043999" w:rsidRPr="007607E6">
        <w:rPr>
          <w:rFonts w:eastAsiaTheme="minorEastAsia" w:cs="Times New Roman"/>
          <w:i/>
          <w:color w:val="000000" w:themeColor="text1"/>
          <w:szCs w:val="24"/>
          <w:lang w:val="en-US"/>
        </w:rPr>
        <w:t xml:space="preserve"> will not have any impact on</w:t>
      </w:r>
      <w:r w:rsidRPr="007607E6">
        <w:rPr>
          <w:rFonts w:eastAsiaTheme="minorEastAsia" w:cs="Times New Roman"/>
          <w:i/>
          <w:color w:val="000000" w:themeColor="text1"/>
          <w:szCs w:val="24"/>
          <w:lang w:val="en-US"/>
        </w:rPr>
        <w:t xml:space="preserve"> learning, but </w:t>
      </w:r>
      <w:r w:rsidR="000F5C0F" w:rsidRPr="007607E6">
        <w:rPr>
          <w:rFonts w:eastAsiaTheme="minorEastAsia" w:cs="Times New Roman"/>
          <w:i/>
          <w:color w:val="000000" w:themeColor="text1"/>
          <w:szCs w:val="24"/>
          <w:lang w:val="en-US"/>
        </w:rPr>
        <w:t>on the outcome, it would</w:t>
      </w:r>
      <w:r w:rsidRPr="007607E6">
        <w:rPr>
          <w:rFonts w:eastAsiaTheme="minorEastAsia" w:cs="Times New Roman"/>
          <w:i/>
          <w:color w:val="000000" w:themeColor="text1"/>
          <w:szCs w:val="24"/>
          <w:lang w:val="en-US"/>
        </w:rPr>
        <w:t>. Why I</w:t>
      </w:r>
      <w:r w:rsidR="001E42F7" w:rsidRPr="007607E6">
        <w:rPr>
          <w:rFonts w:eastAsiaTheme="minorEastAsia" w:cs="Times New Roman"/>
          <w:i/>
          <w:color w:val="000000" w:themeColor="text1"/>
          <w:szCs w:val="24"/>
          <w:lang w:val="en-US"/>
        </w:rPr>
        <w:t>’</w:t>
      </w:r>
      <w:r w:rsidRPr="007607E6">
        <w:rPr>
          <w:rFonts w:eastAsiaTheme="minorEastAsia" w:cs="Times New Roman"/>
          <w:i/>
          <w:color w:val="000000" w:themeColor="text1"/>
          <w:szCs w:val="24"/>
          <w:lang w:val="en-US"/>
        </w:rPr>
        <w:t xml:space="preserve">m I saying so? Because in general, it is the English that they will write. So it can show </w:t>
      </w:r>
      <w:r w:rsidR="008D3452" w:rsidRPr="007607E6">
        <w:rPr>
          <w:rFonts w:eastAsiaTheme="minorEastAsia" w:cs="Times New Roman"/>
          <w:i/>
          <w:color w:val="000000" w:themeColor="text1"/>
          <w:szCs w:val="24"/>
          <w:lang w:val="en-US"/>
        </w:rPr>
        <w:t>whether you are going to pass or</w:t>
      </w:r>
      <w:r w:rsidRPr="007607E6">
        <w:rPr>
          <w:rFonts w:eastAsiaTheme="minorEastAsia" w:cs="Times New Roman"/>
          <w:i/>
          <w:color w:val="000000" w:themeColor="text1"/>
          <w:szCs w:val="24"/>
          <w:lang w:val="en-US"/>
        </w:rPr>
        <w:t xml:space="preserve"> not. So if you use </w:t>
      </w:r>
      <w:proofErr w:type="spellStart"/>
      <w:r w:rsidR="004B0EA2" w:rsidRPr="007607E6">
        <w:rPr>
          <w:rFonts w:eastAsiaTheme="minorEastAsia" w:cs="Times New Roman"/>
          <w:i/>
          <w:color w:val="000000" w:themeColor="text1"/>
          <w:szCs w:val="24"/>
          <w:lang w:val="en-US"/>
        </w:rPr>
        <w:t>Twi</w:t>
      </w:r>
      <w:proofErr w:type="spellEnd"/>
      <w:r w:rsidRPr="007607E6">
        <w:rPr>
          <w:rFonts w:eastAsiaTheme="minorEastAsia" w:cs="Times New Roman"/>
          <w:i/>
          <w:color w:val="000000" w:themeColor="text1"/>
          <w:szCs w:val="24"/>
          <w:lang w:val="en-US"/>
        </w:rPr>
        <w:t xml:space="preserve"> all the time, when they are going to write the exams, the instructions are in English. We have many subjects, about 9 or 8 subjects, all of them are written in English. In fact, you will find it difficult to understand because when you don</w:t>
      </w:r>
      <w:r w:rsidR="001E42F7" w:rsidRPr="007607E6">
        <w:rPr>
          <w:rFonts w:eastAsiaTheme="minorEastAsia" w:cs="Times New Roman"/>
          <w:i/>
          <w:color w:val="000000" w:themeColor="text1"/>
          <w:szCs w:val="24"/>
          <w:lang w:val="en-US"/>
        </w:rPr>
        <w:t>’</w:t>
      </w:r>
      <w:r w:rsidRPr="007607E6">
        <w:rPr>
          <w:rFonts w:eastAsiaTheme="minorEastAsia" w:cs="Times New Roman"/>
          <w:i/>
          <w:color w:val="000000" w:themeColor="text1"/>
          <w:szCs w:val="24"/>
          <w:lang w:val="en-US"/>
        </w:rPr>
        <w:t>t understand it, you can</w:t>
      </w:r>
      <w:r w:rsidR="001E42F7" w:rsidRPr="007607E6">
        <w:rPr>
          <w:rFonts w:eastAsiaTheme="minorEastAsia" w:cs="Times New Roman"/>
          <w:i/>
          <w:color w:val="000000" w:themeColor="text1"/>
          <w:szCs w:val="24"/>
          <w:lang w:val="en-US"/>
        </w:rPr>
        <w:t>’</w:t>
      </w:r>
      <w:r w:rsidRPr="007607E6">
        <w:rPr>
          <w:rFonts w:eastAsiaTheme="minorEastAsia" w:cs="Times New Roman"/>
          <w:i/>
          <w:color w:val="000000" w:themeColor="text1"/>
          <w:szCs w:val="24"/>
          <w:lang w:val="en-US"/>
        </w:rPr>
        <w:t>t answer. Because if you get somebody to explain it to your level, you will be able to pass. But when you don</w:t>
      </w:r>
      <w:r w:rsidR="001E42F7" w:rsidRPr="007607E6">
        <w:rPr>
          <w:rFonts w:eastAsiaTheme="minorEastAsia" w:cs="Times New Roman"/>
          <w:i/>
          <w:color w:val="000000" w:themeColor="text1"/>
          <w:szCs w:val="24"/>
          <w:lang w:val="en-US"/>
        </w:rPr>
        <w:t>’</w:t>
      </w:r>
      <w:r w:rsidRPr="007607E6">
        <w:rPr>
          <w:rFonts w:eastAsiaTheme="minorEastAsia" w:cs="Times New Roman"/>
          <w:i/>
          <w:color w:val="000000" w:themeColor="text1"/>
          <w:szCs w:val="24"/>
          <w:lang w:val="en-US"/>
        </w:rPr>
        <w:t xml:space="preserve">t understand, at the end of the day they will say you have failed, because you were not able to comprehend what you read. But if you get someone to explain it to their level they will be able to understand and score. </w:t>
      </w:r>
    </w:p>
    <w:p w14:paraId="2EC06BEC" w14:textId="66688C3E" w:rsidR="00452899" w:rsidRPr="007607E6" w:rsidRDefault="00452899" w:rsidP="004677CC">
      <w:pPr>
        <w:spacing w:after="120" w:line="240" w:lineRule="auto"/>
        <w:jc w:val="both"/>
        <w:rPr>
          <w:rFonts w:eastAsiaTheme="minorEastAsia" w:cs="Times New Roman"/>
          <w:color w:val="000000" w:themeColor="text1"/>
          <w:szCs w:val="24"/>
          <w:lang w:val="en-US"/>
        </w:rPr>
      </w:pPr>
      <w:r w:rsidRPr="007607E6">
        <w:rPr>
          <w:rFonts w:eastAsiaTheme="minorEastAsia" w:cs="Times New Roman"/>
          <w:color w:val="000000" w:themeColor="text1"/>
          <w:szCs w:val="24"/>
          <w:lang w:val="en-US"/>
        </w:rPr>
        <w:t xml:space="preserve">For this teacher, using </w:t>
      </w:r>
      <w:proofErr w:type="spellStart"/>
      <w:r w:rsidRPr="007607E6">
        <w:rPr>
          <w:rFonts w:eastAsiaTheme="minorEastAsia" w:cs="Times New Roman"/>
          <w:color w:val="000000" w:themeColor="text1"/>
          <w:szCs w:val="24"/>
          <w:lang w:val="en-US"/>
        </w:rPr>
        <w:t>Twi</w:t>
      </w:r>
      <w:proofErr w:type="spellEnd"/>
      <w:r w:rsidRPr="007607E6">
        <w:rPr>
          <w:rFonts w:eastAsiaTheme="minorEastAsia" w:cs="Times New Roman"/>
          <w:color w:val="000000" w:themeColor="text1"/>
          <w:szCs w:val="24"/>
          <w:lang w:val="en-US"/>
        </w:rPr>
        <w:t xml:space="preserve"> would only be a disadvanta</w:t>
      </w:r>
      <w:r w:rsidR="009F0A01" w:rsidRPr="007607E6">
        <w:rPr>
          <w:rFonts w:eastAsiaTheme="minorEastAsia" w:cs="Times New Roman"/>
          <w:color w:val="000000" w:themeColor="text1"/>
          <w:szCs w:val="24"/>
          <w:lang w:val="en-US"/>
        </w:rPr>
        <w:t xml:space="preserve">ge to students when it is </w:t>
      </w:r>
      <w:r w:rsidRPr="007607E6">
        <w:rPr>
          <w:rFonts w:eastAsiaTheme="minorEastAsia" w:cs="Times New Roman"/>
          <w:color w:val="000000" w:themeColor="text1"/>
          <w:szCs w:val="24"/>
          <w:lang w:val="en-US"/>
        </w:rPr>
        <w:t xml:space="preserve">overused. He believes that there should be a balance between </w:t>
      </w:r>
      <w:r w:rsidR="009F504E" w:rsidRPr="007607E6">
        <w:rPr>
          <w:rFonts w:eastAsiaTheme="minorEastAsia" w:cs="Times New Roman"/>
          <w:color w:val="000000" w:themeColor="text1"/>
          <w:szCs w:val="24"/>
          <w:lang w:val="en-US"/>
        </w:rPr>
        <w:t xml:space="preserve">the use of </w:t>
      </w:r>
      <w:r w:rsidRPr="007607E6">
        <w:rPr>
          <w:rFonts w:eastAsiaTheme="minorEastAsia" w:cs="Times New Roman"/>
          <w:color w:val="000000" w:themeColor="text1"/>
          <w:szCs w:val="24"/>
          <w:lang w:val="en-US"/>
        </w:rPr>
        <w:t xml:space="preserve">English and </w:t>
      </w:r>
      <w:proofErr w:type="spellStart"/>
      <w:r w:rsidRPr="007607E6">
        <w:rPr>
          <w:rFonts w:eastAsiaTheme="minorEastAsia" w:cs="Times New Roman"/>
          <w:color w:val="000000" w:themeColor="text1"/>
          <w:szCs w:val="24"/>
          <w:lang w:val="en-US"/>
        </w:rPr>
        <w:t>Twi</w:t>
      </w:r>
      <w:proofErr w:type="spellEnd"/>
      <w:r w:rsidRPr="007607E6">
        <w:rPr>
          <w:rFonts w:eastAsiaTheme="minorEastAsia" w:cs="Times New Roman"/>
          <w:color w:val="000000" w:themeColor="text1"/>
          <w:szCs w:val="24"/>
          <w:lang w:val="en-US"/>
        </w:rPr>
        <w:t xml:space="preserve"> in the classroom. This suggests that as the teachers use </w:t>
      </w:r>
      <w:proofErr w:type="spellStart"/>
      <w:r w:rsidRPr="007607E6">
        <w:rPr>
          <w:rFonts w:eastAsiaTheme="minorEastAsia" w:cs="Times New Roman"/>
          <w:color w:val="000000" w:themeColor="text1"/>
          <w:szCs w:val="24"/>
          <w:lang w:val="en-US"/>
        </w:rPr>
        <w:t>Twi</w:t>
      </w:r>
      <w:proofErr w:type="spellEnd"/>
      <w:r w:rsidRPr="007607E6">
        <w:rPr>
          <w:rFonts w:eastAsiaTheme="minorEastAsia" w:cs="Times New Roman"/>
          <w:color w:val="000000" w:themeColor="text1"/>
          <w:szCs w:val="24"/>
          <w:lang w:val="en-US"/>
        </w:rPr>
        <w:t xml:space="preserve"> to help students comprehend, English is also used to ensure that students can write down the knowledge acquired on paper.</w:t>
      </w:r>
    </w:p>
    <w:p w14:paraId="26F8FCBA" w14:textId="2CB77682" w:rsidR="00452899" w:rsidRPr="007607E6" w:rsidRDefault="00F834A0" w:rsidP="004677CC">
      <w:pPr>
        <w:spacing w:after="120" w:line="240" w:lineRule="auto"/>
        <w:jc w:val="both"/>
        <w:rPr>
          <w:rFonts w:eastAsiaTheme="minorEastAsia" w:cs="Times New Roman"/>
          <w:color w:val="000000" w:themeColor="text1"/>
          <w:szCs w:val="24"/>
          <w:lang w:val="en-US"/>
        </w:rPr>
      </w:pPr>
      <w:r w:rsidRPr="007607E6">
        <w:rPr>
          <w:rFonts w:eastAsiaTheme="minorEastAsia" w:cs="Times New Roman"/>
          <w:color w:val="000000" w:themeColor="text1"/>
          <w:szCs w:val="24"/>
        </w:rPr>
        <w:tab/>
      </w:r>
      <w:r w:rsidR="00452899" w:rsidRPr="007607E6">
        <w:rPr>
          <w:rFonts w:eastAsiaTheme="minorEastAsia" w:cs="Times New Roman"/>
          <w:color w:val="000000" w:themeColor="text1"/>
          <w:szCs w:val="24"/>
        </w:rPr>
        <w:t xml:space="preserve">Besides creating room for a better understanding of concepts, the study also found that using </w:t>
      </w:r>
      <w:proofErr w:type="spellStart"/>
      <w:r w:rsidR="004B0EA2" w:rsidRPr="007607E6">
        <w:rPr>
          <w:rFonts w:eastAsiaTheme="minorEastAsia" w:cs="Times New Roman"/>
          <w:color w:val="000000" w:themeColor="text1"/>
          <w:szCs w:val="24"/>
        </w:rPr>
        <w:t>Twi</w:t>
      </w:r>
      <w:proofErr w:type="spellEnd"/>
      <w:r w:rsidR="00452899" w:rsidRPr="007607E6">
        <w:rPr>
          <w:rFonts w:eastAsiaTheme="minorEastAsia" w:cs="Times New Roman"/>
          <w:color w:val="000000" w:themeColor="text1"/>
          <w:szCs w:val="24"/>
        </w:rPr>
        <w:t xml:space="preserve"> as the LOI creates an enabling environment for students to participate in whatever topic being discussed.  </w:t>
      </w:r>
      <w:r w:rsidR="00452899" w:rsidRPr="007607E6">
        <w:rPr>
          <w:rFonts w:eastAsiaTheme="minorEastAsia" w:cs="Times New Roman"/>
          <w:color w:val="000000" w:themeColor="text1"/>
          <w:szCs w:val="24"/>
          <w:lang w:val="af-ZA"/>
        </w:rPr>
        <w:t xml:space="preserve">Respondents reported that the use of Twi has a positive impact on teaching and learning as it removes all sorts of anxiety and feelings of low self-esteem from the students. This finding concurs with the findings of  </w:t>
      </w:r>
      <w:proofErr w:type="spellStart"/>
      <w:r w:rsidR="00452899" w:rsidRPr="007607E6">
        <w:rPr>
          <w:rFonts w:eastAsiaTheme="minorEastAsia" w:cs="Times New Roman"/>
          <w:color w:val="000000" w:themeColor="text1"/>
          <w:szCs w:val="24"/>
          <w:shd w:val="clear" w:color="auto" w:fill="FFFFFF"/>
        </w:rPr>
        <w:t>Opoku-Amankwa</w:t>
      </w:r>
      <w:proofErr w:type="spellEnd"/>
      <w:r w:rsidR="00452899" w:rsidRPr="007607E6">
        <w:rPr>
          <w:rFonts w:eastAsiaTheme="minorEastAsia" w:cs="Times New Roman"/>
          <w:color w:val="000000" w:themeColor="text1"/>
          <w:szCs w:val="24"/>
          <w:shd w:val="clear" w:color="auto" w:fill="FFFFFF"/>
        </w:rPr>
        <w:t xml:space="preserve"> (2009),</w:t>
      </w:r>
      <w:r w:rsidR="00E23624" w:rsidRPr="007607E6">
        <w:rPr>
          <w:rFonts w:eastAsiaTheme="minorEastAsia" w:cs="Times New Roman"/>
          <w:color w:val="000000" w:themeColor="text1"/>
          <w:szCs w:val="24"/>
          <w:lang w:val="en-US"/>
        </w:rPr>
        <w:t xml:space="preserve"> </w:t>
      </w:r>
      <w:proofErr w:type="spellStart"/>
      <w:r w:rsidR="00E23624" w:rsidRPr="007607E6">
        <w:rPr>
          <w:rFonts w:eastAsiaTheme="minorEastAsia" w:cs="Times New Roman"/>
          <w:color w:val="000000" w:themeColor="text1"/>
          <w:szCs w:val="24"/>
          <w:lang w:val="en-US"/>
        </w:rPr>
        <w:t>Mwinsheikhe</w:t>
      </w:r>
      <w:proofErr w:type="spellEnd"/>
      <w:r w:rsidR="00E23624" w:rsidRPr="007607E6">
        <w:rPr>
          <w:rFonts w:eastAsiaTheme="minorEastAsia" w:cs="Times New Roman"/>
          <w:color w:val="000000" w:themeColor="text1"/>
          <w:szCs w:val="24"/>
          <w:lang w:val="en-US"/>
        </w:rPr>
        <w:t xml:space="preserve"> (2009) and </w:t>
      </w:r>
      <w:proofErr w:type="spellStart"/>
      <w:r w:rsidR="00E23624" w:rsidRPr="007607E6">
        <w:rPr>
          <w:rFonts w:eastAsiaTheme="minorEastAsia" w:cs="Times New Roman"/>
          <w:color w:val="000000" w:themeColor="text1"/>
          <w:szCs w:val="24"/>
          <w:lang w:val="en-US"/>
        </w:rPr>
        <w:t>Kwapong</w:t>
      </w:r>
      <w:proofErr w:type="spellEnd"/>
      <w:r w:rsidR="00E23624" w:rsidRPr="007607E6">
        <w:rPr>
          <w:rFonts w:eastAsiaTheme="minorEastAsia" w:cs="Times New Roman"/>
          <w:color w:val="000000" w:themeColor="text1"/>
          <w:szCs w:val="24"/>
          <w:lang w:val="en-US"/>
        </w:rPr>
        <w:t xml:space="preserve"> (2006</w:t>
      </w:r>
      <w:r w:rsidR="00452899" w:rsidRPr="007607E6">
        <w:rPr>
          <w:rFonts w:eastAsiaTheme="minorEastAsia" w:cs="Times New Roman"/>
          <w:color w:val="000000" w:themeColor="text1"/>
          <w:szCs w:val="24"/>
          <w:lang w:val="en-US"/>
        </w:rPr>
        <w:t xml:space="preserve">) </w:t>
      </w:r>
      <w:r w:rsidR="00452899" w:rsidRPr="007607E6">
        <w:rPr>
          <w:rFonts w:eastAsiaTheme="minorEastAsia" w:cs="Times New Roman"/>
          <w:color w:val="000000" w:themeColor="text1"/>
          <w:szCs w:val="24"/>
          <w:shd w:val="clear" w:color="auto" w:fill="FFFFFF"/>
        </w:rPr>
        <w:t xml:space="preserve">on issues relating to the implementation of </w:t>
      </w:r>
      <w:r w:rsidR="00111132" w:rsidRPr="007607E6">
        <w:rPr>
          <w:rFonts w:eastAsiaTheme="minorEastAsia" w:cs="Times New Roman"/>
          <w:color w:val="000000" w:themeColor="text1"/>
          <w:szCs w:val="24"/>
          <w:shd w:val="clear" w:color="auto" w:fill="FFFFFF"/>
        </w:rPr>
        <w:t xml:space="preserve">the </w:t>
      </w:r>
      <w:r w:rsidR="00452899" w:rsidRPr="007607E6">
        <w:rPr>
          <w:rFonts w:eastAsiaTheme="minorEastAsia" w:cs="Times New Roman"/>
          <w:color w:val="000000" w:themeColor="text1"/>
          <w:szCs w:val="24"/>
          <w:shd w:val="clear" w:color="auto" w:fill="FFFFFF"/>
        </w:rPr>
        <w:t>English-only instruction policy. The interview and classroom observations revealed that strict adherence to the policy rather affected classroom interactions. It was observed that whenever teachers use English in class, students became passive and har</w:t>
      </w:r>
      <w:r w:rsidR="005847C4" w:rsidRPr="007607E6">
        <w:rPr>
          <w:rFonts w:eastAsiaTheme="minorEastAsia" w:cs="Times New Roman"/>
          <w:color w:val="000000" w:themeColor="text1"/>
          <w:szCs w:val="24"/>
          <w:shd w:val="clear" w:color="auto" w:fill="FFFFFF"/>
        </w:rPr>
        <w:t>dly participate in the lesson</w:t>
      </w:r>
      <w:r w:rsidR="00452899" w:rsidRPr="007607E6">
        <w:rPr>
          <w:rFonts w:eastAsiaTheme="minorEastAsia" w:cs="Times New Roman"/>
          <w:color w:val="000000" w:themeColor="text1"/>
          <w:szCs w:val="24"/>
          <w:shd w:val="clear" w:color="auto" w:fill="FFFFFF"/>
        </w:rPr>
        <w:t>. As emphasised by Teacher 2, students would rather stay quiet throughout the lesson than to be ridiculed by peers for an awkward</w:t>
      </w:r>
      <w:r w:rsidR="005847C4" w:rsidRPr="007607E6">
        <w:rPr>
          <w:rFonts w:eastAsiaTheme="minorEastAsia" w:cs="Times New Roman"/>
          <w:color w:val="000000" w:themeColor="text1"/>
          <w:szCs w:val="24"/>
          <w:shd w:val="clear" w:color="auto" w:fill="FFFFFF"/>
        </w:rPr>
        <w:t xml:space="preserve"> e</w:t>
      </w:r>
      <w:r w:rsidR="00452899" w:rsidRPr="007607E6">
        <w:rPr>
          <w:rFonts w:eastAsiaTheme="minorEastAsia" w:cs="Times New Roman"/>
          <w:color w:val="000000" w:themeColor="text1"/>
          <w:szCs w:val="24"/>
          <w:shd w:val="clear" w:color="auto" w:fill="FFFFFF"/>
        </w:rPr>
        <w:t>xpression. He explains:</w:t>
      </w:r>
    </w:p>
    <w:p w14:paraId="390423B1" w14:textId="45681399" w:rsidR="00452899" w:rsidRPr="007607E6" w:rsidRDefault="00452899" w:rsidP="004677CC">
      <w:pPr>
        <w:spacing w:after="120" w:line="240" w:lineRule="auto"/>
        <w:ind w:left="567" w:right="567"/>
        <w:jc w:val="both"/>
        <w:rPr>
          <w:rFonts w:eastAsiaTheme="minorEastAsia" w:cs="Times New Roman"/>
          <w:color w:val="000000" w:themeColor="text1"/>
          <w:szCs w:val="24"/>
          <w:lang w:val="af-ZA"/>
        </w:rPr>
      </w:pPr>
      <w:r w:rsidRPr="007607E6">
        <w:rPr>
          <w:rFonts w:eastAsiaTheme="minorEastAsia" w:cs="Times New Roman"/>
          <w:i/>
          <w:color w:val="000000" w:themeColor="text1"/>
          <w:szCs w:val="24"/>
          <w:lang w:val="af-ZA"/>
        </w:rPr>
        <w:t>con</w:t>
      </w:r>
      <w:r w:rsidR="000F5C0F" w:rsidRPr="007607E6">
        <w:rPr>
          <w:rFonts w:eastAsiaTheme="minorEastAsia" w:cs="Times New Roman"/>
          <w:i/>
          <w:color w:val="000000" w:themeColor="text1"/>
          <w:szCs w:val="24"/>
          <w:lang w:val="af-ZA"/>
        </w:rPr>
        <w:t>fidence no de</w:t>
      </w:r>
      <w:r w:rsidR="00C4430A" w:rsidRPr="007607E6">
        <w:rPr>
          <w:rFonts w:eastAsiaTheme="minorEastAsia" w:cs="Times New Roman"/>
          <w:i/>
          <w:color w:val="000000" w:themeColor="text1"/>
          <w:szCs w:val="24"/>
          <w:lang w:val="af-ZA"/>
        </w:rPr>
        <w:t>ε</w:t>
      </w:r>
      <w:r w:rsidR="000F5C0F" w:rsidRPr="007607E6">
        <w:rPr>
          <w:rFonts w:eastAsiaTheme="minorEastAsia" w:cs="Times New Roman"/>
          <w:i/>
          <w:color w:val="000000" w:themeColor="text1"/>
          <w:szCs w:val="24"/>
          <w:lang w:val="af-ZA"/>
        </w:rPr>
        <w:t xml:space="preserve"> </w:t>
      </w:r>
      <w:r w:rsidR="00C4430A" w:rsidRPr="007607E6">
        <w:rPr>
          <w:rFonts w:eastAsiaTheme="minorEastAsia" w:cs="Times New Roman"/>
          <w:i/>
          <w:color w:val="000000" w:themeColor="text1"/>
          <w:szCs w:val="24"/>
          <w:lang w:val="af-ZA"/>
        </w:rPr>
        <w:t>ε</w:t>
      </w:r>
      <w:r w:rsidR="000F5C0F" w:rsidRPr="007607E6">
        <w:rPr>
          <w:rFonts w:eastAsiaTheme="minorEastAsia" w:cs="Times New Roman"/>
          <w:i/>
          <w:color w:val="000000" w:themeColor="text1"/>
          <w:szCs w:val="24"/>
          <w:lang w:val="af-ZA"/>
        </w:rPr>
        <w:t>y</w:t>
      </w:r>
      <w:r w:rsidR="00C4430A" w:rsidRPr="007607E6">
        <w:rPr>
          <w:rFonts w:eastAsiaTheme="minorEastAsia" w:cs="Times New Roman"/>
          <w:i/>
          <w:color w:val="000000" w:themeColor="text1"/>
          <w:szCs w:val="24"/>
          <w:lang w:val="af-ZA"/>
        </w:rPr>
        <w:t>ε</w:t>
      </w:r>
      <w:r w:rsidR="000F5C0F" w:rsidRPr="007607E6">
        <w:rPr>
          <w:rFonts w:eastAsiaTheme="minorEastAsia" w:cs="Times New Roman"/>
          <w:i/>
          <w:color w:val="000000" w:themeColor="text1"/>
          <w:szCs w:val="24"/>
          <w:lang w:val="af-ZA"/>
        </w:rPr>
        <w:t xml:space="preserve"> a na </w:t>
      </w:r>
      <w:r w:rsidR="00C4430A" w:rsidRPr="007607E6">
        <w:rPr>
          <w:rFonts w:eastAsiaTheme="minorEastAsia" w:cs="Times New Roman"/>
          <w:i/>
          <w:color w:val="000000" w:themeColor="text1"/>
          <w:szCs w:val="24"/>
          <w:lang w:val="af-ZA"/>
        </w:rPr>
        <w:t>ε</w:t>
      </w:r>
      <w:r w:rsidR="000F5C0F" w:rsidRPr="007607E6">
        <w:rPr>
          <w:rFonts w:eastAsiaTheme="minorEastAsia" w:cs="Times New Roman"/>
          <w:i/>
          <w:color w:val="000000" w:themeColor="text1"/>
          <w:szCs w:val="24"/>
          <w:lang w:val="af-ZA"/>
        </w:rPr>
        <w:t>w</w:t>
      </w:r>
      <w:r w:rsidR="00C4430A" w:rsidRPr="007607E6">
        <w:rPr>
          <w:rFonts w:eastAsiaTheme="minorEastAsia" w:cs="Times New Roman"/>
          <w:i/>
          <w:color w:val="000000" w:themeColor="text1"/>
          <w:szCs w:val="24"/>
          <w:lang w:val="af-ZA"/>
        </w:rPr>
        <w:t>ɔ</w:t>
      </w:r>
      <w:r w:rsidR="000F5C0F" w:rsidRPr="007607E6">
        <w:rPr>
          <w:rFonts w:eastAsiaTheme="minorEastAsia" w:cs="Times New Roman"/>
          <w:i/>
          <w:color w:val="000000" w:themeColor="text1"/>
          <w:szCs w:val="24"/>
          <w:lang w:val="af-ZA"/>
        </w:rPr>
        <w:t xml:space="preserve"> fam. S</w:t>
      </w:r>
      <w:r w:rsidR="00C4430A" w:rsidRPr="007607E6">
        <w:rPr>
          <w:rFonts w:eastAsiaTheme="minorEastAsia" w:cs="Times New Roman"/>
          <w:i/>
          <w:color w:val="000000" w:themeColor="text1"/>
          <w:szCs w:val="24"/>
          <w:lang w:val="af-ZA"/>
        </w:rPr>
        <w:t>ε</w:t>
      </w:r>
      <w:r w:rsidR="000F5C0F" w:rsidRPr="007607E6">
        <w:rPr>
          <w:rFonts w:eastAsiaTheme="minorEastAsia" w:cs="Times New Roman"/>
          <w:i/>
          <w:color w:val="000000" w:themeColor="text1"/>
          <w:szCs w:val="24"/>
          <w:lang w:val="af-ZA"/>
        </w:rPr>
        <w:t xml:space="preserve"> w</w:t>
      </w:r>
      <w:r w:rsidR="00C4430A" w:rsidRPr="007607E6">
        <w:rPr>
          <w:rFonts w:eastAsiaTheme="minorEastAsia" w:cs="Times New Roman"/>
          <w:i/>
          <w:color w:val="000000" w:themeColor="text1"/>
          <w:szCs w:val="24"/>
          <w:lang w:val="af-ZA"/>
        </w:rPr>
        <w:t>ɔ</w:t>
      </w:r>
      <w:r w:rsidR="000F5C0F" w:rsidRPr="007607E6">
        <w:rPr>
          <w:rFonts w:eastAsiaTheme="minorEastAsia" w:cs="Times New Roman"/>
          <w:i/>
          <w:color w:val="000000" w:themeColor="text1"/>
          <w:szCs w:val="24"/>
          <w:lang w:val="af-ZA"/>
        </w:rPr>
        <w:t xml:space="preserve">-answer </w:t>
      </w:r>
      <w:r w:rsidRPr="007607E6">
        <w:rPr>
          <w:rFonts w:eastAsiaTheme="minorEastAsia" w:cs="Times New Roman"/>
          <w:i/>
          <w:color w:val="000000" w:themeColor="text1"/>
          <w:szCs w:val="24"/>
          <w:lang w:val="af-ZA"/>
        </w:rPr>
        <w:t>w</w:t>
      </w:r>
      <w:r w:rsidR="00C4430A" w:rsidRPr="007607E6">
        <w:rPr>
          <w:rFonts w:eastAsiaTheme="minorEastAsia" w:cs="Times New Roman"/>
          <w:i/>
          <w:color w:val="000000" w:themeColor="text1"/>
          <w:szCs w:val="24"/>
          <w:lang w:val="af-ZA"/>
        </w:rPr>
        <w:t>ɔ</w:t>
      </w:r>
      <w:r w:rsidRPr="007607E6">
        <w:rPr>
          <w:rFonts w:eastAsiaTheme="minorEastAsia" w:cs="Times New Roman"/>
          <w:i/>
          <w:color w:val="000000" w:themeColor="text1"/>
          <w:szCs w:val="24"/>
          <w:lang w:val="af-ZA"/>
        </w:rPr>
        <w:t xml:space="preserve"> Bor</w:t>
      </w:r>
      <w:r w:rsidR="00C4430A" w:rsidRPr="007607E6">
        <w:rPr>
          <w:rFonts w:eastAsiaTheme="minorEastAsia" w:cs="Times New Roman"/>
          <w:i/>
          <w:color w:val="000000" w:themeColor="text1"/>
          <w:szCs w:val="24"/>
          <w:lang w:val="af-ZA"/>
        </w:rPr>
        <w:t>ɔ</w:t>
      </w:r>
      <w:r w:rsidRPr="007607E6">
        <w:rPr>
          <w:rFonts w:eastAsiaTheme="minorEastAsia" w:cs="Times New Roman"/>
          <w:i/>
          <w:color w:val="000000" w:themeColor="text1"/>
          <w:szCs w:val="24"/>
          <w:lang w:val="af-ZA"/>
        </w:rPr>
        <w:t>fo no</w:t>
      </w:r>
      <w:r w:rsidR="000F5C0F" w:rsidRPr="007607E6">
        <w:rPr>
          <w:rFonts w:eastAsiaTheme="minorEastAsia" w:cs="Times New Roman"/>
          <w:i/>
          <w:color w:val="000000" w:themeColor="text1"/>
          <w:szCs w:val="24"/>
          <w:lang w:val="af-ZA"/>
        </w:rPr>
        <w:t xml:space="preserve"> mu</w:t>
      </w:r>
      <w:r w:rsidRPr="007607E6">
        <w:rPr>
          <w:rFonts w:eastAsiaTheme="minorEastAsia" w:cs="Times New Roman"/>
          <w:i/>
          <w:color w:val="000000" w:themeColor="text1"/>
          <w:szCs w:val="24"/>
          <w:lang w:val="af-ZA"/>
        </w:rPr>
        <w:t xml:space="preserve"> a, </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y</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 a na </w:t>
      </w:r>
      <w:r w:rsidR="00C4430A" w:rsidRPr="007607E6">
        <w:rPr>
          <w:rFonts w:eastAsiaTheme="minorEastAsia" w:cs="Times New Roman"/>
          <w:i/>
          <w:color w:val="000000" w:themeColor="text1"/>
          <w:szCs w:val="24"/>
          <w:lang w:val="af-ZA"/>
        </w:rPr>
        <w:t>ε</w:t>
      </w:r>
      <w:r w:rsidR="000F5C0F" w:rsidRPr="007607E6">
        <w:rPr>
          <w:rFonts w:eastAsiaTheme="minorEastAsia" w:cs="Times New Roman"/>
          <w:i/>
          <w:color w:val="000000" w:themeColor="text1"/>
          <w:szCs w:val="24"/>
          <w:lang w:val="af-ZA"/>
        </w:rPr>
        <w:t>w</w:t>
      </w:r>
      <w:r w:rsidR="00C4430A" w:rsidRPr="007607E6">
        <w:rPr>
          <w:rFonts w:eastAsiaTheme="minorEastAsia" w:cs="Times New Roman"/>
          <w:i/>
          <w:color w:val="000000" w:themeColor="text1"/>
          <w:szCs w:val="24"/>
          <w:lang w:val="af-ZA"/>
        </w:rPr>
        <w:t>ɔ</w:t>
      </w:r>
      <w:r w:rsidR="000F5C0F" w:rsidRPr="007607E6">
        <w:rPr>
          <w:rFonts w:eastAsiaTheme="minorEastAsia" w:cs="Times New Roman"/>
          <w:i/>
          <w:color w:val="000000" w:themeColor="text1"/>
          <w:szCs w:val="24"/>
          <w:lang w:val="af-ZA"/>
        </w:rPr>
        <w:t xml:space="preserve"> fam. </w:t>
      </w:r>
      <w:r w:rsidR="002E6859" w:rsidRPr="007607E6">
        <w:rPr>
          <w:rFonts w:eastAsiaTheme="minorEastAsia" w:cs="Times New Roman"/>
          <w:i/>
          <w:color w:val="000000" w:themeColor="text1"/>
          <w:szCs w:val="24"/>
          <w:lang w:val="af-ZA"/>
        </w:rPr>
        <w:t>ɔ</w:t>
      </w:r>
      <w:r w:rsidR="000F5C0F" w:rsidRPr="007607E6">
        <w:rPr>
          <w:rFonts w:eastAsiaTheme="minorEastAsia" w:cs="Times New Roman"/>
          <w:i/>
          <w:color w:val="000000" w:themeColor="text1"/>
          <w:szCs w:val="24"/>
          <w:lang w:val="af-ZA"/>
        </w:rPr>
        <w:t>nim s</w:t>
      </w:r>
      <w:r w:rsidR="00C4430A" w:rsidRPr="007607E6">
        <w:rPr>
          <w:rFonts w:eastAsiaTheme="minorEastAsia" w:cs="Times New Roman"/>
          <w:i/>
          <w:color w:val="000000" w:themeColor="text1"/>
          <w:szCs w:val="24"/>
          <w:lang w:val="af-ZA"/>
        </w:rPr>
        <w:t>ε</w:t>
      </w:r>
      <w:r w:rsidR="000F5C0F" w:rsidRPr="007607E6">
        <w:rPr>
          <w:rFonts w:eastAsiaTheme="minorEastAsia" w:cs="Times New Roman"/>
          <w:i/>
          <w:color w:val="000000" w:themeColor="text1"/>
          <w:szCs w:val="24"/>
          <w:lang w:val="af-ZA"/>
        </w:rPr>
        <w:t xml:space="preserve"> one, </w:t>
      </w:r>
      <w:r w:rsidR="00C4430A" w:rsidRPr="007607E6">
        <w:rPr>
          <w:rFonts w:eastAsiaTheme="minorEastAsia" w:cs="Times New Roman"/>
          <w:i/>
          <w:color w:val="000000" w:themeColor="text1"/>
          <w:szCs w:val="24"/>
          <w:lang w:val="af-ZA"/>
        </w:rPr>
        <w:t>ɔ</w:t>
      </w:r>
      <w:r w:rsidR="000F5C0F" w:rsidRPr="007607E6">
        <w:rPr>
          <w:rFonts w:eastAsiaTheme="minorEastAsia" w:cs="Times New Roman"/>
          <w:i/>
          <w:color w:val="000000" w:themeColor="text1"/>
          <w:szCs w:val="24"/>
          <w:lang w:val="af-ZA"/>
        </w:rPr>
        <w:t>ka a, w</w:t>
      </w:r>
      <w:r w:rsidR="00C4430A" w:rsidRPr="007607E6">
        <w:rPr>
          <w:rFonts w:eastAsiaTheme="minorEastAsia" w:cs="Times New Roman"/>
          <w:i/>
          <w:color w:val="000000" w:themeColor="text1"/>
          <w:szCs w:val="24"/>
          <w:lang w:val="af-ZA"/>
        </w:rPr>
        <w:t>ɔ</w:t>
      </w:r>
      <w:r w:rsidRPr="007607E6">
        <w:rPr>
          <w:rFonts w:eastAsiaTheme="minorEastAsia" w:cs="Times New Roman"/>
          <w:i/>
          <w:color w:val="000000" w:themeColor="text1"/>
          <w:szCs w:val="24"/>
          <w:lang w:val="af-ZA"/>
        </w:rPr>
        <w:t>b</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sere no, nti n</w:t>
      </w:r>
      <w:r w:rsidR="000F5C0F" w:rsidRPr="007607E6">
        <w:rPr>
          <w:rFonts w:eastAsiaTheme="minorEastAsia" w:cs="Times New Roman"/>
          <w:i/>
          <w:color w:val="000000" w:themeColor="text1"/>
          <w:szCs w:val="24"/>
          <w:lang w:val="af-ZA"/>
        </w:rPr>
        <w:t xml:space="preserve">o </w:t>
      </w:r>
      <w:r w:rsidR="00C4430A" w:rsidRPr="007607E6">
        <w:rPr>
          <w:rFonts w:eastAsiaTheme="minorEastAsia" w:cs="Times New Roman"/>
          <w:i/>
          <w:color w:val="000000" w:themeColor="text1"/>
          <w:szCs w:val="24"/>
          <w:lang w:val="af-ZA"/>
        </w:rPr>
        <w:t>ε</w:t>
      </w:r>
      <w:r w:rsidR="000F5C0F" w:rsidRPr="007607E6">
        <w:rPr>
          <w:rFonts w:eastAsiaTheme="minorEastAsia" w:cs="Times New Roman"/>
          <w:i/>
          <w:color w:val="000000" w:themeColor="text1"/>
          <w:szCs w:val="24"/>
          <w:lang w:val="af-ZA"/>
        </w:rPr>
        <w:t>y</w:t>
      </w:r>
      <w:r w:rsidR="00C4430A" w:rsidRPr="007607E6">
        <w:rPr>
          <w:rFonts w:eastAsiaTheme="minorEastAsia" w:cs="Times New Roman"/>
          <w:i/>
          <w:color w:val="000000" w:themeColor="text1"/>
          <w:szCs w:val="24"/>
          <w:lang w:val="af-ZA"/>
        </w:rPr>
        <w:t>ε</w:t>
      </w:r>
      <w:r w:rsidR="000F5C0F" w:rsidRPr="007607E6">
        <w:rPr>
          <w:rFonts w:eastAsiaTheme="minorEastAsia" w:cs="Times New Roman"/>
          <w:i/>
          <w:color w:val="000000" w:themeColor="text1"/>
          <w:szCs w:val="24"/>
          <w:lang w:val="af-ZA"/>
        </w:rPr>
        <w:t xml:space="preserve"> a na </w:t>
      </w:r>
      <w:r w:rsidR="00C4430A" w:rsidRPr="007607E6">
        <w:rPr>
          <w:rFonts w:eastAsiaTheme="minorEastAsia" w:cs="Times New Roman"/>
          <w:i/>
          <w:color w:val="000000" w:themeColor="text1"/>
          <w:szCs w:val="24"/>
          <w:lang w:val="af-ZA"/>
        </w:rPr>
        <w:t>ε</w:t>
      </w:r>
      <w:r w:rsidR="000F5C0F" w:rsidRPr="007607E6">
        <w:rPr>
          <w:rFonts w:eastAsiaTheme="minorEastAsia" w:cs="Times New Roman"/>
          <w:i/>
          <w:color w:val="000000" w:themeColor="text1"/>
          <w:szCs w:val="24"/>
          <w:lang w:val="af-ZA"/>
        </w:rPr>
        <w:t>binom w</w:t>
      </w:r>
      <w:r w:rsidR="00C4430A" w:rsidRPr="007607E6">
        <w:rPr>
          <w:rFonts w:eastAsiaTheme="minorEastAsia" w:cs="Times New Roman"/>
          <w:i/>
          <w:color w:val="000000" w:themeColor="text1"/>
          <w:szCs w:val="24"/>
          <w:lang w:val="af-ZA"/>
        </w:rPr>
        <w:t>ɔ</w:t>
      </w:r>
      <w:r w:rsidR="000F5C0F" w:rsidRPr="007607E6">
        <w:rPr>
          <w:rFonts w:eastAsiaTheme="minorEastAsia" w:cs="Times New Roman"/>
          <w:i/>
          <w:color w:val="000000" w:themeColor="text1"/>
          <w:szCs w:val="24"/>
          <w:lang w:val="af-ZA"/>
        </w:rPr>
        <w:t xml:space="preserve"> h</w:t>
      </w:r>
      <w:r w:rsidR="00C4430A" w:rsidRPr="007607E6">
        <w:rPr>
          <w:rFonts w:eastAsiaTheme="minorEastAsia" w:cs="Times New Roman"/>
          <w:i/>
          <w:color w:val="000000" w:themeColor="text1"/>
          <w:szCs w:val="24"/>
          <w:lang w:val="af-ZA"/>
        </w:rPr>
        <w:t>ɔ</w:t>
      </w:r>
      <w:r w:rsidR="000F5C0F" w:rsidRPr="007607E6">
        <w:rPr>
          <w:rFonts w:eastAsiaTheme="minorEastAsia" w:cs="Times New Roman"/>
          <w:i/>
          <w:color w:val="000000" w:themeColor="text1"/>
          <w:szCs w:val="24"/>
          <w:lang w:val="af-ZA"/>
        </w:rPr>
        <w:t xml:space="preserve"> a w</w:t>
      </w:r>
      <w:r w:rsidR="00C4430A" w:rsidRPr="007607E6">
        <w:rPr>
          <w:rFonts w:eastAsiaTheme="minorEastAsia" w:cs="Times New Roman"/>
          <w:i/>
          <w:color w:val="000000" w:themeColor="text1"/>
          <w:szCs w:val="24"/>
          <w:lang w:val="af-ZA"/>
        </w:rPr>
        <w:t>ɔ</w:t>
      </w:r>
      <w:r w:rsidR="000F5C0F" w:rsidRPr="007607E6">
        <w:rPr>
          <w:rFonts w:eastAsiaTheme="minorEastAsia" w:cs="Times New Roman"/>
          <w:i/>
          <w:color w:val="000000" w:themeColor="text1"/>
          <w:szCs w:val="24"/>
          <w:lang w:val="af-ZA"/>
        </w:rPr>
        <w:t>reka a, na w</w:t>
      </w:r>
      <w:r w:rsidR="00C4430A" w:rsidRPr="007607E6">
        <w:rPr>
          <w:rFonts w:eastAsiaTheme="minorEastAsia" w:cs="Times New Roman"/>
          <w:i/>
          <w:color w:val="000000" w:themeColor="text1"/>
          <w:szCs w:val="24"/>
          <w:lang w:val="af-ZA"/>
        </w:rPr>
        <w:t>ɔ</w:t>
      </w:r>
      <w:r w:rsidR="000F5C0F" w:rsidRPr="007607E6">
        <w:rPr>
          <w:rFonts w:eastAsiaTheme="minorEastAsia" w:cs="Times New Roman"/>
          <w:i/>
          <w:color w:val="000000" w:themeColor="text1"/>
          <w:szCs w:val="24"/>
          <w:lang w:val="af-ZA"/>
        </w:rPr>
        <w:t xml:space="preserve">n </w:t>
      </w:r>
      <w:r w:rsidRPr="007607E6">
        <w:rPr>
          <w:rFonts w:eastAsiaTheme="minorEastAsia" w:cs="Times New Roman"/>
          <w:i/>
          <w:color w:val="000000" w:themeColor="text1"/>
          <w:szCs w:val="24"/>
          <w:lang w:val="af-ZA"/>
        </w:rPr>
        <w:t>kasa w</w:t>
      </w:r>
      <w:r w:rsidR="00C4430A" w:rsidRPr="007607E6">
        <w:rPr>
          <w:rFonts w:eastAsiaTheme="minorEastAsia" w:cs="Times New Roman"/>
          <w:i/>
          <w:color w:val="000000" w:themeColor="text1"/>
          <w:szCs w:val="24"/>
          <w:lang w:val="af-ZA"/>
        </w:rPr>
        <w:t>ɔ</w:t>
      </w:r>
      <w:r w:rsidRPr="007607E6">
        <w:rPr>
          <w:rFonts w:eastAsiaTheme="minorEastAsia" w:cs="Times New Roman"/>
          <w:i/>
          <w:color w:val="000000" w:themeColor="text1"/>
          <w:szCs w:val="24"/>
          <w:lang w:val="af-ZA"/>
        </w:rPr>
        <w:t xml:space="preserve"> fam. </w:t>
      </w:r>
      <w:r w:rsidR="002E6859" w:rsidRPr="007607E6">
        <w:rPr>
          <w:rFonts w:eastAsiaTheme="minorEastAsia" w:cs="Times New Roman"/>
          <w:i/>
          <w:color w:val="000000" w:themeColor="text1"/>
          <w:szCs w:val="24"/>
          <w:lang w:val="af-ZA"/>
        </w:rPr>
        <w:t>ɔ</w:t>
      </w:r>
      <w:r w:rsidRPr="007607E6">
        <w:rPr>
          <w:rFonts w:eastAsiaTheme="minorEastAsia" w:cs="Times New Roman"/>
          <w:i/>
          <w:color w:val="000000" w:themeColor="text1"/>
          <w:szCs w:val="24"/>
          <w:lang w:val="af-ZA"/>
        </w:rPr>
        <w:t>suro s</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 </w:t>
      </w:r>
      <w:r w:rsidR="00C4430A" w:rsidRPr="007607E6">
        <w:rPr>
          <w:rFonts w:eastAsiaTheme="minorEastAsia" w:cs="Times New Roman"/>
          <w:i/>
          <w:color w:val="000000" w:themeColor="text1"/>
          <w:szCs w:val="24"/>
          <w:lang w:val="af-ZA"/>
        </w:rPr>
        <w:t>ɔ</w:t>
      </w:r>
      <w:r w:rsidRPr="007607E6">
        <w:rPr>
          <w:rFonts w:eastAsiaTheme="minorEastAsia" w:cs="Times New Roman"/>
          <w:i/>
          <w:color w:val="000000" w:themeColor="text1"/>
          <w:szCs w:val="24"/>
          <w:lang w:val="af-ZA"/>
        </w:rPr>
        <w:t>b</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ka no k</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se. Sometimes gye s</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 wo panin no woka kyer</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 no s</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 </w:t>
      </w:r>
      <w:r w:rsidR="001E42F7" w:rsidRPr="007607E6">
        <w:rPr>
          <w:rFonts w:eastAsiaTheme="minorEastAsia" w:cs="Times New Roman"/>
          <w:i/>
          <w:color w:val="000000" w:themeColor="text1"/>
          <w:szCs w:val="24"/>
          <w:lang w:val="af-ZA"/>
        </w:rPr>
        <w:t>‘</w:t>
      </w:r>
      <w:r w:rsidR="000F5C0F" w:rsidRPr="007607E6">
        <w:rPr>
          <w:rFonts w:eastAsiaTheme="minorEastAsia" w:cs="Times New Roman"/>
          <w:i/>
          <w:color w:val="000000" w:themeColor="text1"/>
          <w:szCs w:val="24"/>
          <w:lang w:val="af-ZA"/>
        </w:rPr>
        <w:t>speak loud</w:t>
      </w:r>
      <w:r w:rsidR="001E42F7" w:rsidRPr="007607E6">
        <w:rPr>
          <w:rFonts w:eastAsiaTheme="minorEastAsia" w:cs="Times New Roman"/>
          <w:i/>
          <w:color w:val="000000" w:themeColor="text1"/>
          <w:szCs w:val="24"/>
          <w:lang w:val="af-ZA"/>
        </w:rPr>
        <w:t>’</w:t>
      </w:r>
      <w:r w:rsidR="000F5C0F" w:rsidRPr="007607E6">
        <w:rPr>
          <w:rFonts w:eastAsiaTheme="minorEastAsia" w:cs="Times New Roman"/>
          <w:i/>
          <w:color w:val="000000" w:themeColor="text1"/>
          <w:szCs w:val="24"/>
          <w:lang w:val="af-ZA"/>
        </w:rPr>
        <w:t xml:space="preserve"> ansa na w</w:t>
      </w:r>
      <w:r w:rsidRPr="007607E6">
        <w:rPr>
          <w:rFonts w:eastAsiaTheme="minorEastAsia" w:cs="Times New Roman"/>
          <w:i/>
          <w:color w:val="000000" w:themeColor="text1"/>
          <w:szCs w:val="24"/>
          <w:lang w:val="af-ZA"/>
        </w:rPr>
        <w:t>abue n</w:t>
      </w:r>
      <w:r w:rsidR="001E42F7" w:rsidRPr="007607E6">
        <w:rPr>
          <w:rFonts w:eastAsiaTheme="minorEastAsia" w:cs="Times New Roman"/>
          <w:i/>
          <w:color w:val="000000" w:themeColor="text1"/>
          <w:szCs w:val="24"/>
          <w:lang w:val="af-ZA"/>
        </w:rPr>
        <w:t>’</w:t>
      </w:r>
      <w:r w:rsidRPr="007607E6">
        <w:rPr>
          <w:rFonts w:eastAsiaTheme="minorEastAsia" w:cs="Times New Roman"/>
          <w:i/>
          <w:color w:val="000000" w:themeColor="text1"/>
          <w:szCs w:val="24"/>
          <w:lang w:val="af-ZA"/>
        </w:rPr>
        <w:t>ano akasa.</w:t>
      </w:r>
    </w:p>
    <w:p w14:paraId="6EDA1903" w14:textId="051AEFD8" w:rsidR="00452899" w:rsidRPr="007607E6" w:rsidRDefault="00AC693B" w:rsidP="004677CC">
      <w:pPr>
        <w:spacing w:after="120" w:line="240" w:lineRule="auto"/>
        <w:ind w:right="567"/>
        <w:jc w:val="both"/>
        <w:rPr>
          <w:rFonts w:eastAsiaTheme="minorEastAsia" w:cs="Times New Roman"/>
          <w:color w:val="000000" w:themeColor="text1"/>
          <w:szCs w:val="24"/>
          <w:lang w:val="af-ZA"/>
        </w:rPr>
      </w:pPr>
      <w:r w:rsidRPr="007607E6">
        <w:rPr>
          <w:rFonts w:eastAsiaTheme="minorEastAsia" w:cs="Times New Roman"/>
          <w:color w:val="000000" w:themeColor="text1"/>
          <w:szCs w:val="24"/>
          <w:lang w:val="af-ZA"/>
        </w:rPr>
        <w:t>Author’s translation:</w:t>
      </w:r>
    </w:p>
    <w:p w14:paraId="3FFE6E84" w14:textId="4691AA17" w:rsidR="00452899" w:rsidRPr="007607E6" w:rsidRDefault="00452899" w:rsidP="004677CC">
      <w:pPr>
        <w:spacing w:after="120" w:line="240" w:lineRule="auto"/>
        <w:ind w:left="567" w:right="567"/>
        <w:jc w:val="both"/>
        <w:rPr>
          <w:rFonts w:eastAsiaTheme="minorEastAsia" w:cs="Times New Roman"/>
          <w:i/>
          <w:color w:val="000000" w:themeColor="text1"/>
          <w:szCs w:val="24"/>
          <w:lang w:val="af-ZA"/>
        </w:rPr>
      </w:pPr>
      <w:r w:rsidRPr="007607E6">
        <w:rPr>
          <w:rFonts w:eastAsiaTheme="minorEastAsia" w:cs="Times New Roman"/>
          <w:i/>
          <w:color w:val="000000" w:themeColor="text1"/>
          <w:szCs w:val="24"/>
          <w:lang w:val="af-ZA"/>
        </w:rPr>
        <w:t xml:space="preserve">They exhibit low self-confidence when they are to provide feedback on learning in the English language. The reason being that they fear being laughed at, so usually, </w:t>
      </w:r>
      <w:r w:rsidRPr="007607E6">
        <w:rPr>
          <w:rFonts w:eastAsiaTheme="minorEastAsia" w:cs="Times New Roman"/>
          <w:i/>
          <w:color w:val="000000" w:themeColor="text1"/>
          <w:szCs w:val="24"/>
          <w:lang w:val="af-ZA"/>
        </w:rPr>
        <w:lastRenderedPageBreak/>
        <w:t>they lower their voice</w:t>
      </w:r>
      <w:r w:rsidR="00595425" w:rsidRPr="007607E6">
        <w:rPr>
          <w:rFonts w:eastAsiaTheme="minorEastAsia" w:cs="Times New Roman"/>
          <w:i/>
          <w:color w:val="000000" w:themeColor="text1"/>
          <w:szCs w:val="24"/>
          <w:lang w:val="af-ZA"/>
        </w:rPr>
        <w:t>s</w:t>
      </w:r>
      <w:r w:rsidRPr="007607E6">
        <w:rPr>
          <w:rFonts w:eastAsiaTheme="minorEastAsia" w:cs="Times New Roman"/>
          <w:i/>
          <w:color w:val="000000" w:themeColor="text1"/>
          <w:szCs w:val="24"/>
          <w:lang w:val="af-ZA"/>
        </w:rPr>
        <w:t xml:space="preserve"> when they are answering questions unless you order them to speak out.</w:t>
      </w:r>
    </w:p>
    <w:p w14:paraId="1EE2A37C" w14:textId="77777777" w:rsidR="00452899" w:rsidRPr="007607E6" w:rsidRDefault="00452899" w:rsidP="004677CC">
      <w:pPr>
        <w:spacing w:after="120" w:line="240" w:lineRule="auto"/>
        <w:ind w:right="567"/>
        <w:jc w:val="both"/>
        <w:rPr>
          <w:rFonts w:eastAsiaTheme="minorEastAsia" w:cs="Times New Roman"/>
          <w:color w:val="000000" w:themeColor="text1"/>
          <w:szCs w:val="24"/>
          <w:lang w:val="af-ZA"/>
        </w:rPr>
      </w:pPr>
      <w:r w:rsidRPr="007607E6">
        <w:rPr>
          <w:rFonts w:eastAsiaTheme="minorEastAsia" w:cs="Times New Roman"/>
          <w:color w:val="000000" w:themeColor="text1"/>
          <w:szCs w:val="24"/>
          <w:lang w:val="af-ZA"/>
        </w:rPr>
        <w:t>Additionally, Teacher 1 added that;</w:t>
      </w:r>
    </w:p>
    <w:p w14:paraId="77A6843D" w14:textId="5DF754DB" w:rsidR="00452899" w:rsidRPr="007607E6" w:rsidRDefault="00452899" w:rsidP="004677CC">
      <w:pPr>
        <w:spacing w:after="120" w:line="240" w:lineRule="auto"/>
        <w:ind w:left="454" w:right="567"/>
        <w:jc w:val="both"/>
        <w:rPr>
          <w:rFonts w:eastAsiaTheme="minorEastAsia" w:cs="Times New Roman"/>
          <w:i/>
          <w:color w:val="000000" w:themeColor="text1"/>
          <w:szCs w:val="24"/>
          <w:lang w:val="af-ZA"/>
        </w:rPr>
      </w:pPr>
      <w:r w:rsidRPr="007607E6">
        <w:rPr>
          <w:rFonts w:eastAsiaTheme="minorEastAsia" w:cs="Times New Roman"/>
          <w:i/>
          <w:noProof/>
          <w:color w:val="000000" w:themeColor="text1"/>
          <w:szCs w:val="24"/>
          <w:lang w:val="af-ZA"/>
        </w:rPr>
        <w:t>wode Twi no rekyer</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 xml:space="preserve"> ade</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 xml:space="preserve"> a,wotumi hunu s</w:t>
      </w:r>
      <w:r w:rsidR="00C4430A" w:rsidRPr="007607E6">
        <w:rPr>
          <w:rFonts w:eastAsiaTheme="minorEastAsia" w:cs="Times New Roman"/>
          <w:i/>
          <w:noProof/>
          <w:color w:val="000000" w:themeColor="text1"/>
          <w:szCs w:val="24"/>
          <w:lang w:val="af-ZA"/>
        </w:rPr>
        <w:t>ε</w:t>
      </w:r>
      <w:r w:rsidR="000F5C0F" w:rsidRPr="007607E6">
        <w:rPr>
          <w:rFonts w:eastAsiaTheme="minorEastAsia" w:cs="Times New Roman"/>
          <w:i/>
          <w:noProof/>
          <w:color w:val="000000" w:themeColor="text1"/>
          <w:szCs w:val="24"/>
          <w:lang w:val="af-ZA"/>
        </w:rPr>
        <w:t xml:space="preserve"> w</w:t>
      </w:r>
      <w:r w:rsidR="00C4430A" w:rsidRPr="007607E6">
        <w:rPr>
          <w:rFonts w:eastAsiaTheme="minorEastAsia" w:cs="Times New Roman"/>
          <w:i/>
          <w:noProof/>
          <w:color w:val="000000" w:themeColor="text1"/>
          <w:szCs w:val="24"/>
          <w:lang w:val="af-ZA"/>
        </w:rPr>
        <w:t>ɔ</w:t>
      </w:r>
      <w:r w:rsidR="000F5C0F" w:rsidRPr="007607E6">
        <w:rPr>
          <w:rFonts w:eastAsiaTheme="minorEastAsia" w:cs="Times New Roman"/>
          <w:i/>
          <w:noProof/>
          <w:color w:val="000000" w:themeColor="text1"/>
          <w:szCs w:val="24"/>
          <w:lang w:val="af-ZA"/>
        </w:rPr>
        <w:t xml:space="preserve">n </w:t>
      </w:r>
      <w:r w:rsidRPr="007607E6">
        <w:rPr>
          <w:rFonts w:eastAsiaTheme="minorEastAsia" w:cs="Times New Roman"/>
          <w:i/>
          <w:noProof/>
          <w:color w:val="000000" w:themeColor="text1"/>
          <w:szCs w:val="24"/>
          <w:lang w:val="af-ZA"/>
        </w:rPr>
        <w:t>confidence w</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 xml:space="preserve"> s</w:t>
      </w:r>
      <w:r w:rsidR="000F5C0F" w:rsidRPr="007607E6">
        <w:rPr>
          <w:rFonts w:eastAsiaTheme="minorEastAsia" w:cs="Times New Roman"/>
          <w:i/>
          <w:noProof/>
          <w:color w:val="000000" w:themeColor="text1"/>
          <w:szCs w:val="24"/>
          <w:lang w:val="af-ZA"/>
        </w:rPr>
        <w:t xml:space="preserve">oro paa, </w:t>
      </w:r>
      <w:r w:rsidR="00C4430A" w:rsidRPr="007607E6">
        <w:rPr>
          <w:rFonts w:eastAsiaTheme="minorEastAsia" w:cs="Times New Roman"/>
          <w:i/>
          <w:noProof/>
          <w:color w:val="000000" w:themeColor="text1"/>
          <w:szCs w:val="24"/>
          <w:lang w:val="af-ZA"/>
        </w:rPr>
        <w:t>ε</w:t>
      </w:r>
      <w:r w:rsidR="000F5C0F" w:rsidRPr="007607E6">
        <w:rPr>
          <w:rFonts w:eastAsiaTheme="minorEastAsia" w:cs="Times New Roman"/>
          <w:i/>
          <w:noProof/>
          <w:color w:val="000000" w:themeColor="text1"/>
          <w:szCs w:val="24"/>
          <w:lang w:val="af-ZA"/>
        </w:rPr>
        <w:t>ma wotumi hunu s</w:t>
      </w:r>
      <w:r w:rsidR="00C4430A" w:rsidRPr="007607E6">
        <w:rPr>
          <w:rFonts w:eastAsiaTheme="minorEastAsia" w:cs="Times New Roman"/>
          <w:i/>
          <w:noProof/>
          <w:color w:val="000000" w:themeColor="text1"/>
          <w:szCs w:val="24"/>
          <w:lang w:val="af-ZA"/>
        </w:rPr>
        <w:t>ε</w:t>
      </w:r>
      <w:r w:rsidR="000F5C0F" w:rsidRPr="007607E6">
        <w:rPr>
          <w:rFonts w:eastAsiaTheme="minorEastAsia" w:cs="Times New Roman"/>
          <w:i/>
          <w:noProof/>
          <w:color w:val="000000" w:themeColor="text1"/>
          <w:szCs w:val="24"/>
          <w:lang w:val="af-ZA"/>
        </w:rPr>
        <w:t xml:space="preserve"> w</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bisa questions</w:t>
      </w:r>
      <w:r w:rsidR="000F5C0F" w:rsidRPr="007607E6">
        <w:rPr>
          <w:rFonts w:eastAsiaTheme="minorEastAsia" w:cs="Times New Roman"/>
          <w:i/>
          <w:noProof/>
          <w:color w:val="000000" w:themeColor="text1"/>
          <w:szCs w:val="24"/>
          <w:lang w:val="af-ZA"/>
        </w:rPr>
        <w:t xml:space="preserve"> </w:t>
      </w:r>
      <w:r w:rsidRPr="007607E6">
        <w:rPr>
          <w:rFonts w:eastAsiaTheme="minorEastAsia" w:cs="Times New Roman"/>
          <w:i/>
          <w:noProof/>
          <w:color w:val="000000" w:themeColor="text1"/>
          <w:szCs w:val="24"/>
          <w:lang w:val="af-ZA"/>
        </w:rPr>
        <w:t xml:space="preserve">paa. </w:t>
      </w:r>
      <w:r w:rsidR="00487463"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 xml:space="preserve">na </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bi w</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 xml:space="preserve"> h</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 xml:space="preserve"> a s</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 xml:space="preserve"> </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pagya ne nsa s</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 xml:space="preserve"> </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rema answer anaas</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 xml:space="preserve"> ebia </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rebisa questions a, wotumi hunu s</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 xml:space="preserve"> Bor</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 xml:space="preserve">fo no </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 xml:space="preserve">ka a na </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twitwa si kakra na mama no de saa B</w:t>
      </w:r>
      <w:r w:rsidR="000F5C0F" w:rsidRPr="007607E6">
        <w:rPr>
          <w:rFonts w:eastAsiaTheme="minorEastAsia" w:cs="Times New Roman"/>
          <w:i/>
          <w:noProof/>
          <w:color w:val="000000" w:themeColor="text1"/>
          <w:szCs w:val="24"/>
          <w:lang w:val="af-ZA"/>
        </w:rPr>
        <w:t>or</w:t>
      </w:r>
      <w:r w:rsidR="00C4430A" w:rsidRPr="007607E6">
        <w:rPr>
          <w:rFonts w:eastAsiaTheme="minorEastAsia" w:cs="Times New Roman"/>
          <w:i/>
          <w:noProof/>
          <w:color w:val="000000" w:themeColor="text1"/>
          <w:szCs w:val="24"/>
          <w:lang w:val="af-ZA"/>
        </w:rPr>
        <w:t>ɔ</w:t>
      </w:r>
      <w:r w:rsidR="000F5C0F" w:rsidRPr="007607E6">
        <w:rPr>
          <w:rFonts w:eastAsiaTheme="minorEastAsia" w:cs="Times New Roman"/>
          <w:i/>
          <w:noProof/>
          <w:color w:val="000000" w:themeColor="text1"/>
          <w:szCs w:val="24"/>
          <w:lang w:val="af-ZA"/>
        </w:rPr>
        <w:t xml:space="preserve">fo no a </w:t>
      </w:r>
      <w:r w:rsidR="00C4430A" w:rsidRPr="007607E6">
        <w:rPr>
          <w:rFonts w:eastAsiaTheme="minorEastAsia" w:cs="Times New Roman"/>
          <w:i/>
          <w:noProof/>
          <w:color w:val="000000" w:themeColor="text1"/>
          <w:szCs w:val="24"/>
          <w:lang w:val="af-ZA"/>
        </w:rPr>
        <w:t>ɔ</w:t>
      </w:r>
      <w:r w:rsidR="000F5C0F" w:rsidRPr="007607E6">
        <w:rPr>
          <w:rFonts w:eastAsiaTheme="minorEastAsia" w:cs="Times New Roman"/>
          <w:i/>
          <w:noProof/>
          <w:color w:val="000000" w:themeColor="text1"/>
          <w:szCs w:val="24"/>
          <w:lang w:val="af-ZA"/>
        </w:rPr>
        <w:t>kae</w:t>
      </w:r>
      <w:r w:rsidR="00C4430A" w:rsidRPr="007607E6">
        <w:rPr>
          <w:rFonts w:eastAsiaTheme="minorEastAsia" w:cs="Times New Roman"/>
          <w:i/>
          <w:noProof/>
          <w:color w:val="000000" w:themeColor="text1"/>
          <w:szCs w:val="24"/>
          <w:lang w:val="af-ZA"/>
        </w:rPr>
        <w:t>ε</w:t>
      </w:r>
      <w:r w:rsidR="000F5C0F" w:rsidRPr="007607E6">
        <w:rPr>
          <w:rFonts w:eastAsiaTheme="minorEastAsia" w:cs="Times New Roman"/>
          <w:i/>
          <w:noProof/>
          <w:color w:val="000000" w:themeColor="text1"/>
          <w:szCs w:val="24"/>
          <w:lang w:val="af-ZA"/>
        </w:rPr>
        <w:t xml:space="preserve"> no </w:t>
      </w:r>
      <w:r w:rsidRPr="007607E6">
        <w:rPr>
          <w:rFonts w:eastAsiaTheme="minorEastAsia" w:cs="Times New Roman"/>
          <w:i/>
          <w:noProof/>
          <w:color w:val="000000" w:themeColor="text1"/>
          <w:szCs w:val="24"/>
          <w:lang w:val="af-ZA"/>
        </w:rPr>
        <w:t>aba Twi. Nti wotumi h</w:t>
      </w:r>
      <w:r w:rsidR="00595425" w:rsidRPr="007607E6">
        <w:rPr>
          <w:rFonts w:eastAsiaTheme="minorEastAsia" w:cs="Times New Roman"/>
          <w:i/>
          <w:noProof/>
          <w:color w:val="000000" w:themeColor="text1"/>
          <w:szCs w:val="24"/>
          <w:lang w:val="af-ZA"/>
        </w:rPr>
        <w:t>unu s</w:t>
      </w:r>
      <w:r w:rsidR="00C4430A" w:rsidRPr="007607E6">
        <w:rPr>
          <w:rFonts w:eastAsiaTheme="minorEastAsia" w:cs="Times New Roman"/>
          <w:i/>
          <w:noProof/>
          <w:color w:val="000000" w:themeColor="text1"/>
          <w:szCs w:val="24"/>
          <w:lang w:val="af-ZA"/>
        </w:rPr>
        <w:t>ε</w:t>
      </w:r>
      <w:r w:rsidR="00595425" w:rsidRPr="007607E6">
        <w:rPr>
          <w:rFonts w:eastAsiaTheme="minorEastAsia" w:cs="Times New Roman"/>
          <w:i/>
          <w:noProof/>
          <w:color w:val="000000" w:themeColor="text1"/>
          <w:szCs w:val="24"/>
          <w:lang w:val="af-ZA"/>
        </w:rPr>
        <w:t xml:space="preserve"> </w:t>
      </w:r>
      <w:r w:rsidR="00C4430A" w:rsidRPr="007607E6">
        <w:rPr>
          <w:rFonts w:eastAsiaTheme="minorEastAsia" w:cs="Times New Roman"/>
          <w:i/>
          <w:noProof/>
          <w:color w:val="000000" w:themeColor="text1"/>
          <w:szCs w:val="24"/>
          <w:lang w:val="af-ZA"/>
        </w:rPr>
        <w:t>ɔ</w:t>
      </w:r>
      <w:r w:rsidR="00595425" w:rsidRPr="007607E6">
        <w:rPr>
          <w:rFonts w:eastAsiaTheme="minorEastAsia" w:cs="Times New Roman"/>
          <w:i/>
          <w:noProof/>
          <w:color w:val="000000" w:themeColor="text1"/>
          <w:szCs w:val="24"/>
          <w:lang w:val="af-ZA"/>
        </w:rPr>
        <w:t xml:space="preserve">de ba Twi wie na </w:t>
      </w:r>
      <w:r w:rsidR="00C4430A" w:rsidRPr="007607E6">
        <w:rPr>
          <w:rFonts w:eastAsiaTheme="minorEastAsia" w:cs="Times New Roman"/>
          <w:i/>
          <w:noProof/>
          <w:color w:val="000000" w:themeColor="text1"/>
          <w:szCs w:val="24"/>
          <w:lang w:val="af-ZA"/>
        </w:rPr>
        <w:t>ɔ</w:t>
      </w:r>
      <w:r w:rsidR="00595425" w:rsidRPr="007607E6">
        <w:rPr>
          <w:rFonts w:eastAsiaTheme="minorEastAsia" w:cs="Times New Roman"/>
          <w:i/>
          <w:noProof/>
          <w:color w:val="000000" w:themeColor="text1"/>
          <w:szCs w:val="24"/>
          <w:lang w:val="af-ZA"/>
        </w:rPr>
        <w:t xml:space="preserve">resane </w:t>
      </w:r>
      <w:r w:rsidRPr="007607E6">
        <w:rPr>
          <w:rFonts w:eastAsiaTheme="minorEastAsia" w:cs="Times New Roman"/>
          <w:i/>
          <w:noProof/>
          <w:color w:val="000000" w:themeColor="text1"/>
          <w:szCs w:val="24"/>
          <w:lang w:val="af-ZA"/>
        </w:rPr>
        <w:t>de ak</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 xml:space="preserve"> Bor</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 xml:space="preserve">fo mu a, </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y</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 xml:space="preserve"> a na </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y</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 xml:space="preserve"> easy ma no. Ahaa, nti </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no nso koraa y</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 xml:space="preserve"> ade</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 xml:space="preserve"> baako a mahu a </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y</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 xml:space="preserve"> </w:t>
      </w:r>
      <w:r w:rsidR="000F5C0F" w:rsidRPr="007607E6">
        <w:rPr>
          <w:rFonts w:eastAsiaTheme="minorEastAsia" w:cs="Times New Roman"/>
          <w:i/>
          <w:noProof/>
          <w:color w:val="000000" w:themeColor="text1"/>
          <w:szCs w:val="24"/>
          <w:lang w:val="af-ZA"/>
        </w:rPr>
        <w:t xml:space="preserve">a </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 xml:space="preserve">taa ma mede Twi </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kyer</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 xml:space="preserve"> ade</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 xml:space="preserve"> no.</w:t>
      </w:r>
      <w:r w:rsidRPr="007607E6">
        <w:rPr>
          <w:rFonts w:eastAsiaTheme="minorEastAsia" w:cs="Times New Roman"/>
          <w:i/>
          <w:color w:val="000000" w:themeColor="text1"/>
          <w:szCs w:val="24"/>
          <w:lang w:val="af-ZA"/>
        </w:rPr>
        <w:t xml:space="preserve"> </w:t>
      </w:r>
    </w:p>
    <w:p w14:paraId="4A2C2134" w14:textId="09ADAB68" w:rsidR="00452899" w:rsidRPr="007607E6" w:rsidRDefault="00AC693B" w:rsidP="004677CC">
      <w:pPr>
        <w:spacing w:after="120" w:line="240" w:lineRule="auto"/>
        <w:ind w:right="567"/>
        <w:jc w:val="both"/>
        <w:rPr>
          <w:rFonts w:eastAsiaTheme="minorEastAsia" w:cs="Times New Roman"/>
          <w:color w:val="000000" w:themeColor="text1"/>
          <w:szCs w:val="24"/>
          <w:lang w:val="af-ZA"/>
        </w:rPr>
      </w:pPr>
      <w:r w:rsidRPr="007607E6">
        <w:rPr>
          <w:rFonts w:eastAsiaTheme="minorEastAsia" w:cs="Times New Roman"/>
          <w:color w:val="000000" w:themeColor="text1"/>
          <w:szCs w:val="24"/>
          <w:lang w:val="af-ZA"/>
        </w:rPr>
        <w:t>Author’s Translation</w:t>
      </w:r>
      <w:r w:rsidR="00452899" w:rsidRPr="007607E6">
        <w:rPr>
          <w:rFonts w:eastAsiaTheme="minorEastAsia" w:cs="Times New Roman"/>
          <w:color w:val="000000" w:themeColor="text1"/>
          <w:szCs w:val="24"/>
          <w:lang w:val="af-ZA"/>
        </w:rPr>
        <w:t>:</w:t>
      </w:r>
    </w:p>
    <w:p w14:paraId="1A02AA46" w14:textId="53D908E7" w:rsidR="00452899" w:rsidRPr="007607E6" w:rsidRDefault="00452899" w:rsidP="004677CC">
      <w:pPr>
        <w:spacing w:after="120" w:line="240" w:lineRule="auto"/>
        <w:ind w:left="454" w:right="567"/>
        <w:jc w:val="both"/>
        <w:rPr>
          <w:rFonts w:eastAsiaTheme="minorEastAsia" w:cs="Times New Roman"/>
          <w:i/>
          <w:color w:val="000000" w:themeColor="text1"/>
          <w:szCs w:val="24"/>
          <w:lang w:val="af-ZA"/>
        </w:rPr>
      </w:pPr>
      <w:r w:rsidRPr="007607E6">
        <w:rPr>
          <w:rFonts w:eastAsiaTheme="minorEastAsia" w:cs="Times New Roman"/>
          <w:i/>
          <w:color w:val="000000" w:themeColor="text1"/>
          <w:szCs w:val="24"/>
          <w:lang w:val="af-ZA"/>
        </w:rPr>
        <w:t>When you use Twi as the instructional language, you would realise that the students show a sense of high self-confidence to the extent that they could even ask questions. Sometimes a student may struggle to articulate when answering a question in English. In such cases, I allow him</w:t>
      </w:r>
      <w:r w:rsidR="00565226" w:rsidRPr="007607E6">
        <w:rPr>
          <w:rFonts w:eastAsiaTheme="minorEastAsia" w:cs="Times New Roman"/>
          <w:i/>
          <w:color w:val="000000" w:themeColor="text1"/>
          <w:szCs w:val="24"/>
          <w:lang w:val="af-ZA"/>
        </w:rPr>
        <w:t>/her</w:t>
      </w:r>
      <w:r w:rsidRPr="007607E6">
        <w:rPr>
          <w:rFonts w:eastAsiaTheme="minorEastAsia" w:cs="Times New Roman"/>
          <w:i/>
          <w:color w:val="000000" w:themeColor="text1"/>
          <w:szCs w:val="24"/>
          <w:lang w:val="af-ZA"/>
        </w:rPr>
        <w:t xml:space="preserve"> to express him</w:t>
      </w:r>
      <w:r w:rsidR="00565226" w:rsidRPr="007607E6">
        <w:rPr>
          <w:rFonts w:eastAsiaTheme="minorEastAsia" w:cs="Times New Roman"/>
          <w:i/>
          <w:color w:val="000000" w:themeColor="text1"/>
          <w:szCs w:val="24"/>
          <w:lang w:val="af-ZA"/>
        </w:rPr>
        <w:t>/her</w:t>
      </w:r>
      <w:r w:rsidRPr="007607E6">
        <w:rPr>
          <w:rFonts w:eastAsiaTheme="minorEastAsia" w:cs="Times New Roman"/>
          <w:i/>
          <w:color w:val="000000" w:themeColor="text1"/>
          <w:szCs w:val="24"/>
          <w:lang w:val="af-ZA"/>
        </w:rPr>
        <w:t>self in Twi before I instruct him to translate his answer into English. In doing so he finds it a bit easier. This is one of the few things I have observed.</w:t>
      </w:r>
    </w:p>
    <w:p w14:paraId="202CBF3C" w14:textId="64FBF071" w:rsidR="00452899" w:rsidRPr="007607E6" w:rsidRDefault="00452899" w:rsidP="004677CC">
      <w:pPr>
        <w:spacing w:after="120" w:line="240" w:lineRule="auto"/>
        <w:jc w:val="both"/>
        <w:rPr>
          <w:rFonts w:eastAsiaTheme="minorEastAsia" w:cs="Times New Roman"/>
          <w:color w:val="000000" w:themeColor="text1"/>
          <w:szCs w:val="24"/>
          <w:lang w:val="af-ZA"/>
        </w:rPr>
      </w:pPr>
      <w:r w:rsidRPr="007607E6">
        <w:rPr>
          <w:rFonts w:eastAsiaTheme="minorEastAsia" w:cs="Times New Roman"/>
          <w:color w:val="000000" w:themeColor="text1"/>
          <w:szCs w:val="24"/>
          <w:lang w:val="af-ZA"/>
        </w:rPr>
        <w:t xml:space="preserve">It could, therefore, be said that using Twi as the LOI emancipates the students from all feelings of low self-esteem that may be caused by their inability to speak English in the classroom. </w:t>
      </w:r>
      <w:r w:rsidR="000D02D8" w:rsidRPr="007607E6">
        <w:rPr>
          <w:rFonts w:eastAsiaTheme="minorEastAsia" w:cs="Times New Roman"/>
          <w:color w:val="000000" w:themeColor="text1"/>
          <w:szCs w:val="24"/>
          <w:lang w:val="af-ZA"/>
        </w:rPr>
        <w:t xml:space="preserve">This result is consistent with the results of  Magulu </w:t>
      </w:r>
      <w:r w:rsidR="00E23624" w:rsidRPr="007607E6">
        <w:rPr>
          <w:rFonts w:eastAsiaTheme="minorEastAsia" w:cs="Times New Roman"/>
          <w:color w:val="000000" w:themeColor="text1"/>
          <w:szCs w:val="24"/>
          <w:lang w:val="af-ZA"/>
        </w:rPr>
        <w:t>(</w:t>
      </w:r>
      <w:r w:rsidR="000D02D8" w:rsidRPr="007607E6">
        <w:rPr>
          <w:rFonts w:eastAsiaTheme="minorEastAsia" w:cs="Times New Roman"/>
          <w:color w:val="000000" w:themeColor="text1"/>
          <w:szCs w:val="24"/>
          <w:lang w:val="af-ZA"/>
        </w:rPr>
        <w:t>2016</w:t>
      </w:r>
      <w:r w:rsidR="00E23624" w:rsidRPr="007607E6">
        <w:rPr>
          <w:rFonts w:eastAsiaTheme="minorEastAsia" w:cs="Times New Roman"/>
          <w:color w:val="000000" w:themeColor="text1"/>
          <w:szCs w:val="24"/>
          <w:lang w:val="af-ZA"/>
        </w:rPr>
        <w:t>)</w:t>
      </w:r>
      <w:r w:rsidR="000D02D8" w:rsidRPr="007607E6">
        <w:rPr>
          <w:rFonts w:eastAsiaTheme="minorEastAsia" w:cs="Times New Roman"/>
          <w:color w:val="000000" w:themeColor="text1"/>
          <w:szCs w:val="24"/>
          <w:lang w:val="af-ZA"/>
        </w:rPr>
        <w:t xml:space="preserve"> and Steyn (2018)</w:t>
      </w:r>
      <w:r w:rsidR="00811AA4" w:rsidRPr="007607E6">
        <w:rPr>
          <w:rFonts w:eastAsiaTheme="minorEastAsia" w:cs="Times New Roman"/>
          <w:color w:val="000000" w:themeColor="text1"/>
          <w:szCs w:val="24"/>
          <w:lang w:val="af-ZA"/>
        </w:rPr>
        <w:t xml:space="preserve"> in that instruction through the native lang</w:t>
      </w:r>
      <w:r w:rsidR="00957FCF" w:rsidRPr="007607E6">
        <w:rPr>
          <w:rFonts w:eastAsiaTheme="minorEastAsia" w:cs="Times New Roman"/>
          <w:color w:val="000000" w:themeColor="text1"/>
          <w:szCs w:val="24"/>
          <w:lang w:val="af-ZA"/>
        </w:rPr>
        <w:t>ua</w:t>
      </w:r>
      <w:r w:rsidR="00811AA4" w:rsidRPr="007607E6">
        <w:rPr>
          <w:rFonts w:eastAsiaTheme="minorEastAsia" w:cs="Times New Roman"/>
          <w:color w:val="000000" w:themeColor="text1"/>
          <w:szCs w:val="24"/>
          <w:lang w:val="af-ZA"/>
        </w:rPr>
        <w:t>ge enhance</w:t>
      </w:r>
      <w:r w:rsidR="00957FCF" w:rsidRPr="007607E6">
        <w:rPr>
          <w:rFonts w:eastAsiaTheme="minorEastAsia" w:cs="Times New Roman"/>
          <w:color w:val="000000" w:themeColor="text1"/>
          <w:szCs w:val="24"/>
          <w:lang w:val="af-ZA"/>
        </w:rPr>
        <w:t>s</w:t>
      </w:r>
      <w:r w:rsidR="00811AA4" w:rsidRPr="007607E6">
        <w:rPr>
          <w:rFonts w:eastAsiaTheme="minorEastAsia" w:cs="Times New Roman"/>
          <w:color w:val="000000" w:themeColor="text1"/>
          <w:szCs w:val="24"/>
          <w:lang w:val="af-ZA"/>
        </w:rPr>
        <w:t xml:space="preserve"> the quality of teaching and learning.</w:t>
      </w:r>
      <w:r w:rsidR="00E23624" w:rsidRPr="007607E6">
        <w:rPr>
          <w:rFonts w:eastAsiaTheme="minorEastAsia" w:cs="Times New Roman"/>
          <w:color w:val="000000" w:themeColor="text1"/>
          <w:szCs w:val="24"/>
          <w:lang w:val="af-ZA"/>
        </w:rPr>
        <w:t xml:space="preserve"> </w:t>
      </w:r>
      <w:r w:rsidRPr="007607E6">
        <w:rPr>
          <w:rFonts w:eastAsiaTheme="minorEastAsia" w:cs="Times New Roman"/>
          <w:color w:val="000000" w:themeColor="text1"/>
          <w:szCs w:val="24"/>
          <w:lang w:val="af-ZA"/>
        </w:rPr>
        <w:t xml:space="preserve">Similarly, teachers posited that students may have tangible ideas to put across, but their inability to put them into a language they are fluent in may lead them to keep mute on whatever thoughts </w:t>
      </w:r>
      <w:r w:rsidR="00CE1782" w:rsidRPr="007607E6">
        <w:rPr>
          <w:rFonts w:eastAsiaTheme="minorEastAsia" w:cs="Times New Roman"/>
          <w:color w:val="000000" w:themeColor="text1"/>
          <w:szCs w:val="24"/>
          <w:lang w:val="af-ZA"/>
        </w:rPr>
        <w:t>they have. This is how he puts it:</w:t>
      </w:r>
    </w:p>
    <w:p w14:paraId="6FB13371" w14:textId="7F09622D" w:rsidR="00452899" w:rsidRPr="007607E6" w:rsidRDefault="00452899" w:rsidP="004677CC">
      <w:pPr>
        <w:spacing w:after="120" w:line="240" w:lineRule="auto"/>
        <w:ind w:left="567" w:right="567"/>
        <w:jc w:val="both"/>
        <w:rPr>
          <w:rFonts w:eastAsiaTheme="minorEastAsia" w:cs="Times New Roman"/>
          <w:i/>
          <w:color w:val="000000" w:themeColor="text1"/>
          <w:szCs w:val="24"/>
        </w:rPr>
      </w:pPr>
      <w:r w:rsidRPr="007607E6">
        <w:rPr>
          <w:rFonts w:eastAsiaTheme="minorEastAsia" w:cs="Times New Roman"/>
          <w:i/>
          <w:color w:val="000000" w:themeColor="text1"/>
          <w:szCs w:val="24"/>
          <w:lang w:val="af-ZA"/>
        </w:rPr>
        <w:t xml:space="preserve">Maybe </w:t>
      </w:r>
      <w:r w:rsidRPr="007607E6">
        <w:rPr>
          <w:rFonts w:eastAsiaTheme="minorEastAsia" w:cs="Times New Roman"/>
          <w:i/>
          <w:color w:val="000000" w:themeColor="text1"/>
          <w:szCs w:val="24"/>
        </w:rPr>
        <w:t>the person may be providing something tangible, or maybe the correct answer but the person is finding it very difficult to use the English language to express himself or herself,  but because you may say that use English only the person will say that then I won</w:t>
      </w:r>
      <w:r w:rsidR="001E42F7" w:rsidRPr="007607E6">
        <w:rPr>
          <w:rFonts w:eastAsiaTheme="minorEastAsia" w:cs="Times New Roman"/>
          <w:i/>
          <w:color w:val="000000" w:themeColor="text1"/>
          <w:szCs w:val="24"/>
        </w:rPr>
        <w:t>’</w:t>
      </w:r>
      <w:r w:rsidRPr="007607E6">
        <w:rPr>
          <w:rFonts w:eastAsiaTheme="minorEastAsia" w:cs="Times New Roman"/>
          <w:i/>
          <w:color w:val="000000" w:themeColor="text1"/>
          <w:szCs w:val="24"/>
        </w:rPr>
        <w:t>t talk again… b</w:t>
      </w:r>
      <w:r w:rsidR="00C45B27" w:rsidRPr="007607E6">
        <w:rPr>
          <w:rFonts w:eastAsiaTheme="minorEastAsia" w:cs="Times New Roman"/>
          <w:i/>
          <w:color w:val="000000" w:themeColor="text1"/>
          <w:szCs w:val="24"/>
        </w:rPr>
        <w:t xml:space="preserve">ut if you allow them to use </w:t>
      </w:r>
      <w:proofErr w:type="spellStart"/>
      <w:r w:rsidRPr="007607E6">
        <w:rPr>
          <w:rFonts w:eastAsiaTheme="minorEastAsia" w:cs="Times New Roman"/>
          <w:i/>
          <w:color w:val="000000" w:themeColor="text1"/>
          <w:szCs w:val="24"/>
        </w:rPr>
        <w:t>Twi</w:t>
      </w:r>
      <w:proofErr w:type="spellEnd"/>
      <w:r w:rsidRPr="007607E6">
        <w:rPr>
          <w:rFonts w:eastAsiaTheme="minorEastAsia" w:cs="Times New Roman"/>
          <w:i/>
          <w:color w:val="000000" w:themeColor="text1"/>
          <w:szCs w:val="24"/>
        </w:rPr>
        <w:t xml:space="preserve">, the person will be able to express himself better in the </w:t>
      </w:r>
      <w:proofErr w:type="spellStart"/>
      <w:r w:rsidRPr="007607E6">
        <w:rPr>
          <w:rFonts w:eastAsiaTheme="minorEastAsia" w:cs="Times New Roman"/>
          <w:i/>
          <w:color w:val="000000" w:themeColor="text1"/>
          <w:szCs w:val="24"/>
        </w:rPr>
        <w:t>Twi</w:t>
      </w:r>
      <w:proofErr w:type="spellEnd"/>
      <w:r w:rsidRPr="007607E6">
        <w:rPr>
          <w:rFonts w:eastAsiaTheme="minorEastAsia" w:cs="Times New Roman"/>
          <w:i/>
          <w:color w:val="000000" w:themeColor="text1"/>
          <w:szCs w:val="24"/>
        </w:rPr>
        <w:t xml:space="preserve"> language than using the English. That is the community I find myself. </w:t>
      </w:r>
    </w:p>
    <w:p w14:paraId="7C0F5D4C" w14:textId="595EA14E" w:rsidR="00452899" w:rsidRPr="007607E6" w:rsidRDefault="00452899" w:rsidP="004677CC">
      <w:pPr>
        <w:spacing w:after="120" w:line="240" w:lineRule="auto"/>
        <w:jc w:val="both"/>
        <w:rPr>
          <w:rFonts w:eastAsiaTheme="minorEastAsia" w:cs="Times New Roman"/>
          <w:color w:val="000000" w:themeColor="text1"/>
          <w:szCs w:val="24"/>
          <w:lang w:val="en-US"/>
        </w:rPr>
      </w:pPr>
      <w:r w:rsidRPr="007607E6">
        <w:rPr>
          <w:rFonts w:eastAsiaTheme="minorEastAsia" w:cs="Times New Roman"/>
          <w:color w:val="000000" w:themeColor="text1"/>
          <w:szCs w:val="24"/>
        </w:rPr>
        <w:t>This implies that</w:t>
      </w:r>
      <w:r w:rsidR="00642DE3" w:rsidRPr="007607E6">
        <w:rPr>
          <w:rFonts w:eastAsiaTheme="minorEastAsia" w:cs="Times New Roman"/>
          <w:color w:val="000000" w:themeColor="text1"/>
          <w:szCs w:val="24"/>
        </w:rPr>
        <w:t xml:space="preserve"> </w:t>
      </w:r>
      <w:r w:rsidRPr="007607E6">
        <w:rPr>
          <w:rFonts w:eastAsiaTheme="minorEastAsia" w:cs="Times New Roman"/>
          <w:color w:val="000000" w:themeColor="text1"/>
          <w:szCs w:val="24"/>
        </w:rPr>
        <w:t xml:space="preserve">in the school Teacher 4 finds herself, students have limited exposure </w:t>
      </w:r>
      <w:r w:rsidR="00EE3E62" w:rsidRPr="007607E6">
        <w:rPr>
          <w:rFonts w:eastAsiaTheme="minorEastAsia" w:cs="Times New Roman"/>
          <w:color w:val="000000" w:themeColor="text1"/>
          <w:szCs w:val="24"/>
        </w:rPr>
        <w:t xml:space="preserve">to the English language, hence </w:t>
      </w:r>
      <w:proofErr w:type="spellStart"/>
      <w:r w:rsidRPr="007607E6">
        <w:rPr>
          <w:rFonts w:eastAsiaTheme="minorEastAsia" w:cs="Times New Roman"/>
          <w:color w:val="000000" w:themeColor="text1"/>
          <w:szCs w:val="24"/>
        </w:rPr>
        <w:t>Twi</w:t>
      </w:r>
      <w:proofErr w:type="spellEnd"/>
      <w:r w:rsidRPr="007607E6">
        <w:rPr>
          <w:rFonts w:eastAsiaTheme="minorEastAsia" w:cs="Times New Roman"/>
          <w:color w:val="000000" w:themeColor="text1"/>
          <w:szCs w:val="24"/>
        </w:rPr>
        <w:t xml:space="preserve"> becomes the best option to facilitate learning because from her experience when students are allowed to answer the questions in </w:t>
      </w:r>
      <w:proofErr w:type="spellStart"/>
      <w:r w:rsidRPr="007607E6">
        <w:rPr>
          <w:rFonts w:eastAsiaTheme="minorEastAsia" w:cs="Times New Roman"/>
          <w:color w:val="000000" w:themeColor="text1"/>
          <w:szCs w:val="24"/>
        </w:rPr>
        <w:t>Twi</w:t>
      </w:r>
      <w:proofErr w:type="spellEnd"/>
      <w:r w:rsidRPr="007607E6">
        <w:rPr>
          <w:rFonts w:eastAsiaTheme="minorEastAsia" w:cs="Times New Roman"/>
          <w:color w:val="000000" w:themeColor="text1"/>
          <w:szCs w:val="24"/>
        </w:rPr>
        <w:t xml:space="preserve">, they perfectly put across whatever ideas they have on the topic under discussion. </w:t>
      </w:r>
      <w:proofErr w:type="spellStart"/>
      <w:r w:rsidRPr="007607E6">
        <w:rPr>
          <w:rFonts w:eastAsiaTheme="minorEastAsia" w:cs="Times New Roman"/>
          <w:color w:val="000000" w:themeColor="text1"/>
          <w:szCs w:val="24"/>
        </w:rPr>
        <w:t>Moreso</w:t>
      </w:r>
      <w:proofErr w:type="spellEnd"/>
      <w:r w:rsidRPr="007607E6">
        <w:rPr>
          <w:rFonts w:eastAsiaTheme="minorEastAsia" w:cs="Times New Roman"/>
          <w:color w:val="000000" w:themeColor="text1"/>
          <w:szCs w:val="24"/>
        </w:rPr>
        <w:t xml:space="preserve">, </w:t>
      </w:r>
      <w:r w:rsidR="005414EF" w:rsidRPr="007607E6">
        <w:rPr>
          <w:rFonts w:eastAsiaTheme="minorEastAsia" w:cs="Times New Roman"/>
          <w:color w:val="000000" w:themeColor="text1"/>
          <w:szCs w:val="24"/>
        </w:rPr>
        <w:t xml:space="preserve">in </w:t>
      </w:r>
      <w:r w:rsidRPr="007607E6">
        <w:rPr>
          <w:rFonts w:eastAsiaTheme="minorEastAsia" w:cs="Times New Roman"/>
          <w:color w:val="000000" w:themeColor="text1"/>
          <w:szCs w:val="24"/>
          <w:lang w:val="af-ZA"/>
        </w:rPr>
        <w:t>describing students</w:t>
      </w:r>
      <w:r w:rsidR="001E42F7" w:rsidRPr="007607E6">
        <w:rPr>
          <w:rFonts w:eastAsiaTheme="minorEastAsia" w:cs="Times New Roman"/>
          <w:color w:val="000000" w:themeColor="text1"/>
          <w:szCs w:val="24"/>
          <w:lang w:val="af-ZA"/>
        </w:rPr>
        <w:t>’</w:t>
      </w:r>
      <w:r w:rsidRPr="007607E6">
        <w:rPr>
          <w:rFonts w:eastAsiaTheme="minorEastAsia" w:cs="Times New Roman"/>
          <w:color w:val="000000" w:themeColor="text1"/>
          <w:szCs w:val="24"/>
          <w:lang w:val="af-ZA"/>
        </w:rPr>
        <w:t xml:space="preserve"> engagement in Twi medium of instruction, another teacher posited that </w:t>
      </w:r>
      <w:r w:rsidR="0038212D" w:rsidRPr="007607E6">
        <w:rPr>
          <w:rFonts w:eastAsiaTheme="minorEastAsia" w:cs="Times New Roman"/>
          <w:color w:val="000000" w:themeColor="text1"/>
          <w:szCs w:val="24"/>
          <w:lang w:val="af-ZA"/>
        </w:rPr>
        <w:t>“</w:t>
      </w:r>
      <w:r w:rsidRPr="007607E6">
        <w:rPr>
          <w:rFonts w:eastAsiaTheme="minorEastAsia" w:cs="Times New Roman"/>
          <w:color w:val="000000" w:themeColor="text1"/>
          <w:szCs w:val="24"/>
          <w:lang w:val="en-US"/>
        </w:rPr>
        <w:t xml:space="preserve">… </w:t>
      </w:r>
      <w:r w:rsidRPr="007607E6">
        <w:rPr>
          <w:rFonts w:eastAsiaTheme="minorEastAsia" w:cs="Times New Roman"/>
          <w:i/>
          <w:color w:val="000000" w:themeColor="text1"/>
          <w:szCs w:val="24"/>
          <w:lang w:val="en-US"/>
        </w:rPr>
        <w:t>the reserved student</w:t>
      </w:r>
      <w:r w:rsidR="00595425" w:rsidRPr="007607E6">
        <w:rPr>
          <w:rFonts w:eastAsiaTheme="minorEastAsia" w:cs="Times New Roman"/>
          <w:i/>
          <w:color w:val="000000" w:themeColor="text1"/>
          <w:szCs w:val="24"/>
          <w:lang w:val="en-US"/>
        </w:rPr>
        <w:t>s</w:t>
      </w:r>
      <w:r w:rsidRPr="007607E6">
        <w:rPr>
          <w:rFonts w:eastAsiaTheme="minorEastAsia" w:cs="Times New Roman"/>
          <w:i/>
          <w:color w:val="000000" w:themeColor="text1"/>
          <w:szCs w:val="24"/>
          <w:lang w:val="en-US"/>
        </w:rPr>
        <w:t>, the quiet ones, when you go down to their level, they also participate well. Those who are quiet, if you bring it to their mother tongue, you see everybody is willing to participate.</w:t>
      </w:r>
      <w:r w:rsidRPr="007607E6">
        <w:rPr>
          <w:rFonts w:eastAsiaTheme="minorEastAsia" w:cs="Times New Roman"/>
          <w:color w:val="000000" w:themeColor="text1"/>
          <w:szCs w:val="24"/>
          <w:lang w:val="en-US"/>
        </w:rPr>
        <w:t xml:space="preserve"> The teacher was further probed to give a possible reason</w:t>
      </w:r>
      <w:r w:rsidR="002A192C" w:rsidRPr="007607E6">
        <w:rPr>
          <w:rFonts w:eastAsiaTheme="minorEastAsia" w:cs="Times New Roman"/>
          <w:color w:val="000000" w:themeColor="text1"/>
          <w:szCs w:val="24"/>
          <w:lang w:val="en-US"/>
        </w:rPr>
        <w:t xml:space="preserve"> why</w:t>
      </w:r>
      <w:r w:rsidRPr="007607E6">
        <w:rPr>
          <w:rFonts w:eastAsiaTheme="minorEastAsia" w:cs="Times New Roman"/>
          <w:color w:val="000000" w:themeColor="text1"/>
          <w:szCs w:val="24"/>
          <w:lang w:val="en-US"/>
        </w:rPr>
        <w:t xml:space="preserve"> those he termed as </w:t>
      </w:r>
      <w:r w:rsidR="0038212D" w:rsidRPr="007607E6">
        <w:rPr>
          <w:rFonts w:eastAsiaTheme="minorEastAsia" w:cs="Times New Roman"/>
          <w:color w:val="000000" w:themeColor="text1"/>
          <w:szCs w:val="24"/>
          <w:lang w:val="en-US"/>
        </w:rPr>
        <w:t>“</w:t>
      </w:r>
      <w:r w:rsidRPr="007607E6">
        <w:rPr>
          <w:rFonts w:eastAsiaTheme="minorEastAsia" w:cs="Times New Roman"/>
          <w:color w:val="000000" w:themeColor="text1"/>
          <w:szCs w:val="24"/>
          <w:lang w:val="en-US"/>
        </w:rPr>
        <w:t>quiet student</w:t>
      </w:r>
      <w:r w:rsidR="0038212D" w:rsidRPr="007607E6">
        <w:rPr>
          <w:rFonts w:eastAsiaTheme="minorEastAsia" w:cs="Times New Roman"/>
          <w:color w:val="000000" w:themeColor="text1"/>
          <w:szCs w:val="24"/>
          <w:lang w:val="en-US"/>
        </w:rPr>
        <w:t>”</w:t>
      </w:r>
      <w:r w:rsidRPr="007607E6">
        <w:rPr>
          <w:rFonts w:eastAsiaTheme="minorEastAsia" w:cs="Times New Roman"/>
          <w:color w:val="000000" w:themeColor="text1"/>
          <w:szCs w:val="24"/>
          <w:lang w:val="en-US"/>
        </w:rPr>
        <w:t xml:space="preserve"> would only get involved when the instruction is the local language. Responding to this, he stated that </w:t>
      </w:r>
      <w:r w:rsidR="0038212D" w:rsidRPr="007607E6">
        <w:rPr>
          <w:rFonts w:eastAsiaTheme="minorEastAsia" w:cs="Times New Roman"/>
          <w:color w:val="000000" w:themeColor="text1"/>
          <w:szCs w:val="24"/>
          <w:lang w:val="en-US"/>
        </w:rPr>
        <w:t>“</w:t>
      </w:r>
      <w:r w:rsidRPr="007607E6">
        <w:rPr>
          <w:rFonts w:eastAsiaTheme="minorEastAsia" w:cs="Times New Roman"/>
          <w:i/>
          <w:color w:val="000000" w:themeColor="text1"/>
          <w:szCs w:val="24"/>
          <w:lang w:val="en-US"/>
        </w:rPr>
        <w:t>I believe that since they all get involved when the conversation is in local</w:t>
      </w:r>
      <w:r w:rsidR="00581178" w:rsidRPr="007607E6">
        <w:rPr>
          <w:rFonts w:eastAsiaTheme="minorEastAsia" w:cs="Times New Roman"/>
          <w:i/>
          <w:color w:val="000000" w:themeColor="text1"/>
          <w:szCs w:val="24"/>
          <w:lang w:val="en-US"/>
        </w:rPr>
        <w:t xml:space="preserve"> language</w:t>
      </w:r>
      <w:r w:rsidRPr="007607E6">
        <w:rPr>
          <w:rFonts w:eastAsiaTheme="minorEastAsia" w:cs="Times New Roman"/>
          <w:i/>
          <w:color w:val="000000" w:themeColor="text1"/>
          <w:szCs w:val="24"/>
          <w:lang w:val="en-US"/>
        </w:rPr>
        <w:t>, it can be that they are afraid to speak English. But some of them too, it is their nature.</w:t>
      </w:r>
      <w:r w:rsidRPr="007607E6">
        <w:rPr>
          <w:rFonts w:eastAsiaTheme="minorEastAsia" w:cs="Times New Roman"/>
          <w:color w:val="000000" w:themeColor="text1"/>
          <w:szCs w:val="24"/>
          <w:lang w:val="en-US"/>
        </w:rPr>
        <w:t xml:space="preserve"> </w:t>
      </w:r>
    </w:p>
    <w:p w14:paraId="747B387F" w14:textId="062FEF6A" w:rsidR="00452899" w:rsidRPr="007607E6" w:rsidRDefault="00452899" w:rsidP="004677CC">
      <w:pPr>
        <w:spacing w:after="120" w:line="240" w:lineRule="auto"/>
        <w:jc w:val="both"/>
        <w:rPr>
          <w:rFonts w:eastAsiaTheme="minorEastAsia" w:cs="Times New Roman"/>
          <w:color w:val="000000" w:themeColor="text1"/>
          <w:szCs w:val="24"/>
        </w:rPr>
      </w:pPr>
      <w:r w:rsidRPr="007607E6">
        <w:rPr>
          <w:rFonts w:eastAsiaTheme="minorEastAsia" w:cs="Times New Roman"/>
          <w:color w:val="000000" w:themeColor="text1"/>
          <w:szCs w:val="24"/>
          <w:lang w:val="en-US"/>
        </w:rPr>
        <w:tab/>
        <w:t xml:space="preserve">Besides helping the students to be active in the teaching and learning process, teachers also reported that </w:t>
      </w:r>
      <w:r w:rsidR="00581178" w:rsidRPr="007607E6">
        <w:rPr>
          <w:rFonts w:eastAsiaTheme="minorEastAsia" w:cs="Times New Roman"/>
          <w:color w:val="000000" w:themeColor="text1"/>
          <w:szCs w:val="24"/>
          <w:lang w:val="en-US"/>
        </w:rPr>
        <w:t xml:space="preserve">the use of </w:t>
      </w:r>
      <w:proofErr w:type="spellStart"/>
      <w:r w:rsidR="00581178" w:rsidRPr="007607E6">
        <w:rPr>
          <w:rFonts w:eastAsiaTheme="minorEastAsia" w:cs="Times New Roman"/>
          <w:color w:val="000000" w:themeColor="text1"/>
          <w:szCs w:val="24"/>
          <w:lang w:val="en-US"/>
        </w:rPr>
        <w:t>Twi</w:t>
      </w:r>
      <w:proofErr w:type="spellEnd"/>
      <w:r w:rsidR="00581178" w:rsidRPr="007607E6">
        <w:rPr>
          <w:rFonts w:eastAsiaTheme="minorEastAsia" w:cs="Times New Roman"/>
          <w:color w:val="000000" w:themeColor="text1"/>
          <w:szCs w:val="24"/>
          <w:lang w:val="en-US"/>
        </w:rPr>
        <w:t xml:space="preserve"> makes their job </w:t>
      </w:r>
      <w:r w:rsidRPr="007607E6">
        <w:rPr>
          <w:rFonts w:eastAsiaTheme="minorEastAsia" w:cs="Times New Roman"/>
          <w:color w:val="000000" w:themeColor="text1"/>
          <w:szCs w:val="24"/>
          <w:lang w:val="en-US"/>
        </w:rPr>
        <w:t>easier as it enables them</w:t>
      </w:r>
      <w:r w:rsidR="002A192C" w:rsidRPr="007607E6">
        <w:rPr>
          <w:rFonts w:eastAsiaTheme="minorEastAsia" w:cs="Times New Roman"/>
          <w:color w:val="000000" w:themeColor="text1"/>
          <w:szCs w:val="24"/>
          <w:lang w:val="en-US"/>
        </w:rPr>
        <w:t xml:space="preserve"> to</w:t>
      </w:r>
      <w:r w:rsidRPr="007607E6">
        <w:rPr>
          <w:rFonts w:eastAsiaTheme="minorEastAsia" w:cs="Times New Roman"/>
          <w:color w:val="000000" w:themeColor="text1"/>
          <w:szCs w:val="24"/>
          <w:lang w:val="en-US"/>
        </w:rPr>
        <w:t xml:space="preserve"> easily explain concepts that they would have spent a lot of time trying to get students to understand in English. </w:t>
      </w:r>
      <w:r w:rsidRPr="007607E6">
        <w:rPr>
          <w:rFonts w:eastAsiaTheme="minorEastAsia" w:cs="Times New Roman"/>
          <w:color w:val="000000" w:themeColor="text1"/>
          <w:szCs w:val="24"/>
        </w:rPr>
        <w:t>As stated by Teacher 1, the core mand</w:t>
      </w:r>
      <w:r w:rsidR="003D6866" w:rsidRPr="007607E6">
        <w:rPr>
          <w:rFonts w:eastAsiaTheme="minorEastAsia" w:cs="Times New Roman"/>
          <w:color w:val="000000" w:themeColor="text1"/>
          <w:szCs w:val="24"/>
        </w:rPr>
        <w:t xml:space="preserve">ate of a teacher is to help </w:t>
      </w:r>
      <w:r w:rsidRPr="007607E6">
        <w:rPr>
          <w:rFonts w:eastAsiaTheme="minorEastAsia" w:cs="Times New Roman"/>
          <w:color w:val="000000" w:themeColor="text1"/>
          <w:szCs w:val="24"/>
        </w:rPr>
        <w:t>stude</w:t>
      </w:r>
      <w:r w:rsidR="00957FCF" w:rsidRPr="007607E6">
        <w:rPr>
          <w:rFonts w:eastAsiaTheme="minorEastAsia" w:cs="Times New Roman"/>
          <w:color w:val="000000" w:themeColor="text1"/>
          <w:szCs w:val="24"/>
        </w:rPr>
        <w:t>nts to understand every lesson. H</w:t>
      </w:r>
      <w:r w:rsidRPr="007607E6">
        <w:rPr>
          <w:rFonts w:eastAsiaTheme="minorEastAsia" w:cs="Times New Roman"/>
          <w:color w:val="000000" w:themeColor="text1"/>
          <w:szCs w:val="24"/>
        </w:rPr>
        <w:t xml:space="preserve">ence, it would make sense if you choose a language that would enable you to achieve successful teaching and learning instead </w:t>
      </w:r>
      <w:r w:rsidR="00581178" w:rsidRPr="007607E6">
        <w:rPr>
          <w:rFonts w:eastAsiaTheme="minorEastAsia" w:cs="Times New Roman"/>
          <w:color w:val="000000" w:themeColor="text1"/>
          <w:szCs w:val="24"/>
        </w:rPr>
        <w:t xml:space="preserve">of </w:t>
      </w:r>
      <w:r w:rsidRPr="007607E6">
        <w:rPr>
          <w:rFonts w:eastAsiaTheme="minorEastAsia" w:cs="Times New Roman"/>
          <w:color w:val="000000" w:themeColor="text1"/>
          <w:szCs w:val="24"/>
        </w:rPr>
        <w:t xml:space="preserve">adhering strictly to the implementation of the </w:t>
      </w:r>
      <w:r w:rsidR="00042F7F" w:rsidRPr="007607E6">
        <w:rPr>
          <w:rFonts w:eastAsiaTheme="minorEastAsia" w:cs="Times New Roman"/>
          <w:color w:val="000000" w:themeColor="text1"/>
          <w:szCs w:val="24"/>
        </w:rPr>
        <w:lastRenderedPageBreak/>
        <w:t xml:space="preserve">language </w:t>
      </w:r>
      <w:r w:rsidRPr="007607E6">
        <w:rPr>
          <w:rFonts w:eastAsiaTheme="minorEastAsia" w:cs="Times New Roman"/>
          <w:color w:val="000000" w:themeColor="text1"/>
          <w:szCs w:val="24"/>
        </w:rPr>
        <w:t xml:space="preserve">policy. When asked about what would happen if he does not use </w:t>
      </w:r>
      <w:proofErr w:type="spellStart"/>
      <w:r w:rsidRPr="007607E6">
        <w:rPr>
          <w:rFonts w:eastAsiaTheme="minorEastAsia" w:cs="Times New Roman"/>
          <w:color w:val="000000" w:themeColor="text1"/>
          <w:szCs w:val="24"/>
        </w:rPr>
        <w:t>Twi</w:t>
      </w:r>
      <w:proofErr w:type="spellEnd"/>
      <w:r w:rsidR="00951531" w:rsidRPr="007607E6">
        <w:rPr>
          <w:rFonts w:eastAsiaTheme="minorEastAsia" w:cs="Times New Roman"/>
          <w:color w:val="000000" w:themeColor="text1"/>
          <w:szCs w:val="24"/>
        </w:rPr>
        <w:t xml:space="preserve"> as the LOI at all, he explained </w:t>
      </w:r>
      <w:r w:rsidRPr="007607E6">
        <w:rPr>
          <w:rFonts w:eastAsiaTheme="minorEastAsia" w:cs="Times New Roman"/>
          <w:color w:val="000000" w:themeColor="text1"/>
          <w:szCs w:val="24"/>
        </w:rPr>
        <w:t>that:</w:t>
      </w:r>
    </w:p>
    <w:p w14:paraId="36336523" w14:textId="18C0F271" w:rsidR="00452899" w:rsidRPr="007607E6" w:rsidRDefault="00452899" w:rsidP="004677CC">
      <w:pPr>
        <w:spacing w:after="120" w:line="240" w:lineRule="auto"/>
        <w:ind w:left="567" w:right="567"/>
        <w:jc w:val="both"/>
        <w:rPr>
          <w:rFonts w:eastAsiaTheme="minorEastAsia" w:cs="Times New Roman"/>
          <w:i/>
          <w:noProof/>
          <w:color w:val="000000" w:themeColor="text1"/>
          <w:szCs w:val="24"/>
          <w:lang w:val="af-ZA"/>
        </w:rPr>
      </w:pPr>
      <w:r w:rsidRPr="007607E6">
        <w:rPr>
          <w:rFonts w:eastAsiaTheme="minorEastAsia" w:cs="Times New Roman"/>
          <w:i/>
          <w:noProof/>
          <w:color w:val="000000" w:themeColor="text1"/>
          <w:szCs w:val="24"/>
          <w:lang w:val="af-ZA"/>
        </w:rPr>
        <w:t>Wob</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ha</w:t>
      </w:r>
      <w:r w:rsidR="000F5C0F" w:rsidRPr="007607E6">
        <w:rPr>
          <w:rFonts w:eastAsiaTheme="minorEastAsia" w:cs="Times New Roman"/>
          <w:i/>
          <w:noProof/>
          <w:color w:val="000000" w:themeColor="text1"/>
          <w:szCs w:val="24"/>
          <w:lang w:val="af-ZA"/>
        </w:rPr>
        <w:t xml:space="preserve"> wo ho aha akwadaa no aka ho... W</w:t>
      </w:r>
      <w:r w:rsidRPr="007607E6">
        <w:rPr>
          <w:rFonts w:eastAsiaTheme="minorEastAsia" w:cs="Times New Roman"/>
          <w:i/>
          <w:noProof/>
          <w:color w:val="000000" w:themeColor="text1"/>
          <w:szCs w:val="24"/>
          <w:lang w:val="af-ZA"/>
        </w:rPr>
        <w:t>o tikya no wob</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ha wo ho. Because de</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 xml:space="preserve"> nti a wo tikya no wob</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ha wo ho ne s</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 ade</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 xml:space="preserve"> no a worekyer</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 xml:space="preserve"> no wop</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 xml:space="preserve"> s</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 xml:space="preserve"> akwadaa no te ase</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 xml:space="preserve">, na anka good results biara a </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w</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 xml:space="preserve"> ho </w:t>
      </w:r>
      <w:r w:rsidR="00595425" w:rsidRPr="007607E6">
        <w:rPr>
          <w:rFonts w:eastAsiaTheme="minorEastAsia" w:cs="Times New Roman"/>
          <w:i/>
          <w:noProof/>
          <w:color w:val="000000" w:themeColor="text1"/>
          <w:szCs w:val="24"/>
          <w:lang w:val="af-ZA"/>
        </w:rPr>
        <w:t>no, w</w:t>
      </w:r>
      <w:r w:rsidR="000F5C0F" w:rsidRPr="007607E6">
        <w:rPr>
          <w:rFonts w:eastAsiaTheme="minorEastAsia" w:cs="Times New Roman"/>
          <w:i/>
          <w:noProof/>
          <w:color w:val="000000" w:themeColor="text1"/>
          <w:szCs w:val="24"/>
          <w:lang w:val="af-ZA"/>
        </w:rPr>
        <w:t>o</w:t>
      </w:r>
      <w:r w:rsidR="00595425" w:rsidRPr="007607E6">
        <w:rPr>
          <w:rFonts w:eastAsiaTheme="minorEastAsia" w:cs="Times New Roman"/>
          <w:i/>
          <w:noProof/>
          <w:color w:val="000000" w:themeColor="text1"/>
          <w:szCs w:val="24"/>
          <w:lang w:val="af-ZA"/>
        </w:rPr>
        <w:t>a</w:t>
      </w:r>
      <w:r w:rsidR="000F5C0F" w:rsidRPr="007607E6">
        <w:rPr>
          <w:rFonts w:eastAsiaTheme="minorEastAsia" w:cs="Times New Roman"/>
          <w:i/>
          <w:noProof/>
          <w:color w:val="000000" w:themeColor="text1"/>
          <w:szCs w:val="24"/>
          <w:lang w:val="af-ZA"/>
        </w:rPr>
        <w:t>nya. Na wob</w:t>
      </w:r>
      <w:r w:rsidR="00C4430A" w:rsidRPr="007607E6">
        <w:rPr>
          <w:rFonts w:eastAsiaTheme="minorEastAsia" w:cs="Times New Roman"/>
          <w:i/>
          <w:noProof/>
          <w:color w:val="000000" w:themeColor="text1"/>
          <w:szCs w:val="24"/>
          <w:lang w:val="af-ZA"/>
        </w:rPr>
        <w:t>ε</w:t>
      </w:r>
      <w:r w:rsidR="000F5C0F" w:rsidRPr="007607E6">
        <w:rPr>
          <w:rFonts w:eastAsiaTheme="minorEastAsia" w:cs="Times New Roman"/>
          <w:i/>
          <w:noProof/>
          <w:color w:val="000000" w:themeColor="text1"/>
          <w:szCs w:val="24"/>
          <w:lang w:val="af-ZA"/>
        </w:rPr>
        <w:t>kyer</w:t>
      </w:r>
      <w:r w:rsidR="00C4430A" w:rsidRPr="007607E6">
        <w:rPr>
          <w:rFonts w:eastAsiaTheme="minorEastAsia" w:cs="Times New Roman"/>
          <w:i/>
          <w:noProof/>
          <w:color w:val="000000" w:themeColor="text1"/>
          <w:szCs w:val="24"/>
          <w:lang w:val="af-ZA"/>
        </w:rPr>
        <w:t>ε</w:t>
      </w:r>
      <w:r w:rsidR="000F5C0F" w:rsidRPr="007607E6">
        <w:rPr>
          <w:rFonts w:eastAsiaTheme="minorEastAsia" w:cs="Times New Roman"/>
          <w:i/>
          <w:noProof/>
          <w:color w:val="000000" w:themeColor="text1"/>
          <w:szCs w:val="24"/>
          <w:lang w:val="af-ZA"/>
        </w:rPr>
        <w:t xml:space="preserve"> akwad</w:t>
      </w:r>
      <w:r w:rsidRPr="007607E6">
        <w:rPr>
          <w:rFonts w:eastAsiaTheme="minorEastAsia" w:cs="Times New Roman"/>
          <w:i/>
          <w:noProof/>
          <w:color w:val="000000" w:themeColor="text1"/>
          <w:szCs w:val="24"/>
          <w:lang w:val="af-ZA"/>
        </w:rPr>
        <w:t>aa no ade</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 xml:space="preserve"> na </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nte ase</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 xml:space="preserve"> no, s</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 xml:space="preserve"> tikyani no woaha  wo ho. </w:t>
      </w:r>
    </w:p>
    <w:p w14:paraId="6CBBB313" w14:textId="572482CE" w:rsidR="00452899" w:rsidRPr="007607E6" w:rsidRDefault="00391031" w:rsidP="004677CC">
      <w:pPr>
        <w:spacing w:after="120" w:line="240" w:lineRule="auto"/>
        <w:ind w:right="567"/>
        <w:jc w:val="both"/>
        <w:rPr>
          <w:rFonts w:eastAsiaTheme="minorEastAsia" w:cs="Times New Roman"/>
          <w:noProof/>
          <w:color w:val="000000" w:themeColor="text1"/>
          <w:szCs w:val="24"/>
          <w:lang w:val="af-ZA"/>
        </w:rPr>
      </w:pPr>
      <w:r w:rsidRPr="007607E6">
        <w:rPr>
          <w:rFonts w:eastAsiaTheme="minorEastAsia" w:cs="Times New Roman"/>
          <w:noProof/>
          <w:color w:val="000000" w:themeColor="text1"/>
          <w:szCs w:val="24"/>
          <w:lang w:val="af-ZA"/>
        </w:rPr>
        <w:t>Author’s Translation</w:t>
      </w:r>
      <w:r w:rsidR="00452899" w:rsidRPr="007607E6">
        <w:rPr>
          <w:rFonts w:eastAsiaTheme="minorEastAsia" w:cs="Times New Roman"/>
          <w:noProof/>
          <w:color w:val="000000" w:themeColor="text1"/>
          <w:szCs w:val="24"/>
          <w:lang w:val="af-ZA"/>
        </w:rPr>
        <w:t>:</w:t>
      </w:r>
    </w:p>
    <w:p w14:paraId="77D1C50D" w14:textId="166BA0A9" w:rsidR="00452899" w:rsidRPr="007607E6" w:rsidRDefault="00452899" w:rsidP="004677CC">
      <w:pPr>
        <w:spacing w:after="120" w:line="240" w:lineRule="auto"/>
        <w:ind w:left="567" w:right="567"/>
        <w:jc w:val="both"/>
        <w:rPr>
          <w:rFonts w:eastAsiaTheme="minorEastAsia" w:cs="Times New Roman"/>
          <w:i/>
          <w:color w:val="000000" w:themeColor="text1"/>
          <w:szCs w:val="24"/>
        </w:rPr>
      </w:pPr>
      <w:r w:rsidRPr="007607E6">
        <w:rPr>
          <w:rFonts w:eastAsiaTheme="minorEastAsia" w:cs="Times New Roman"/>
          <w:i/>
          <w:color w:val="000000" w:themeColor="text1"/>
          <w:szCs w:val="24"/>
        </w:rPr>
        <w:t xml:space="preserve"> It wil</w:t>
      </w:r>
      <w:r w:rsidR="00866885" w:rsidRPr="007607E6">
        <w:rPr>
          <w:rFonts w:eastAsiaTheme="minorEastAsia" w:cs="Times New Roman"/>
          <w:i/>
          <w:color w:val="000000" w:themeColor="text1"/>
          <w:szCs w:val="24"/>
        </w:rPr>
        <w:t>l affect you [</w:t>
      </w:r>
      <w:r w:rsidRPr="007607E6">
        <w:rPr>
          <w:rFonts w:eastAsiaTheme="minorEastAsia" w:cs="Times New Roman"/>
          <w:i/>
          <w:color w:val="000000" w:themeColor="text1"/>
          <w:szCs w:val="24"/>
        </w:rPr>
        <w:t>t</w:t>
      </w:r>
      <w:r w:rsidR="00C7534E" w:rsidRPr="007607E6">
        <w:rPr>
          <w:rFonts w:eastAsiaTheme="minorEastAsia" w:cs="Times New Roman"/>
          <w:i/>
          <w:color w:val="000000" w:themeColor="text1"/>
          <w:szCs w:val="24"/>
        </w:rPr>
        <w:t>eacher</w:t>
      </w:r>
      <w:r w:rsidR="00866885" w:rsidRPr="007607E6">
        <w:rPr>
          <w:rFonts w:eastAsiaTheme="minorEastAsia" w:cs="Times New Roman"/>
          <w:i/>
          <w:color w:val="000000" w:themeColor="text1"/>
          <w:szCs w:val="24"/>
        </w:rPr>
        <w:t>]</w:t>
      </w:r>
      <w:r w:rsidRPr="007607E6">
        <w:rPr>
          <w:rFonts w:eastAsiaTheme="minorEastAsia" w:cs="Times New Roman"/>
          <w:i/>
          <w:color w:val="000000" w:themeColor="text1"/>
          <w:szCs w:val="24"/>
        </w:rPr>
        <w:t xml:space="preserve"> as well as the students.  The reason why you would be affected is that it is your objective to get your students to understand whatever you are teaching in order to get the expected results. Hence I believe it would be a waste of time if your students do not understand whatever has been treated by the end of the lesson.  </w:t>
      </w:r>
    </w:p>
    <w:p w14:paraId="45818C51" w14:textId="42948B6A" w:rsidR="00452899" w:rsidRPr="007607E6" w:rsidRDefault="00452899" w:rsidP="004677CC">
      <w:pPr>
        <w:spacing w:after="120" w:line="240" w:lineRule="auto"/>
        <w:jc w:val="both"/>
        <w:rPr>
          <w:rFonts w:eastAsiaTheme="minorEastAsia" w:cs="Times New Roman"/>
          <w:color w:val="000000" w:themeColor="text1"/>
          <w:szCs w:val="24"/>
        </w:rPr>
      </w:pPr>
      <w:r w:rsidRPr="007607E6">
        <w:rPr>
          <w:rFonts w:eastAsiaTheme="minorEastAsia" w:cs="Times New Roman"/>
          <w:color w:val="000000" w:themeColor="text1"/>
          <w:szCs w:val="24"/>
        </w:rPr>
        <w:t xml:space="preserve">It could be inferred from his comments </w:t>
      </w:r>
      <w:r w:rsidR="00951531" w:rsidRPr="007607E6">
        <w:rPr>
          <w:rFonts w:eastAsiaTheme="minorEastAsia" w:cs="Times New Roman"/>
          <w:color w:val="000000" w:themeColor="text1"/>
          <w:szCs w:val="24"/>
        </w:rPr>
        <w:t>that in the context of</w:t>
      </w:r>
      <w:r w:rsidRPr="007607E6">
        <w:rPr>
          <w:rFonts w:eastAsiaTheme="minorEastAsia" w:cs="Times New Roman"/>
          <w:color w:val="000000" w:themeColor="text1"/>
          <w:szCs w:val="24"/>
        </w:rPr>
        <w:t xml:space="preserve"> </w:t>
      </w:r>
      <w:proofErr w:type="spellStart"/>
      <w:r w:rsidRPr="007607E6">
        <w:rPr>
          <w:rFonts w:eastAsiaTheme="minorEastAsia" w:cs="Times New Roman"/>
          <w:color w:val="000000" w:themeColor="text1"/>
          <w:szCs w:val="24"/>
        </w:rPr>
        <w:t>Tainso</w:t>
      </w:r>
      <w:proofErr w:type="spellEnd"/>
      <w:r w:rsidRPr="007607E6">
        <w:rPr>
          <w:rFonts w:eastAsiaTheme="minorEastAsia" w:cs="Times New Roman"/>
          <w:color w:val="000000" w:themeColor="text1"/>
          <w:szCs w:val="24"/>
        </w:rPr>
        <w:t xml:space="preserve"> JHS, it is the use of </w:t>
      </w:r>
      <w:proofErr w:type="spellStart"/>
      <w:r w:rsidRPr="007607E6">
        <w:rPr>
          <w:rFonts w:eastAsiaTheme="minorEastAsia" w:cs="Times New Roman"/>
          <w:color w:val="000000" w:themeColor="text1"/>
          <w:szCs w:val="24"/>
        </w:rPr>
        <w:t>Twi</w:t>
      </w:r>
      <w:proofErr w:type="spellEnd"/>
      <w:r w:rsidRPr="007607E6">
        <w:rPr>
          <w:rFonts w:eastAsiaTheme="minorEastAsia" w:cs="Times New Roman"/>
          <w:color w:val="000000" w:themeColor="text1"/>
          <w:szCs w:val="24"/>
        </w:rPr>
        <w:t xml:space="preserve"> as the LOI that helps them to reach their set objectives of every lesson. Therefore, from the teachers</w:t>
      </w:r>
      <w:r w:rsidR="001E42F7" w:rsidRPr="007607E6">
        <w:rPr>
          <w:rFonts w:eastAsiaTheme="minorEastAsia" w:cs="Times New Roman"/>
          <w:color w:val="000000" w:themeColor="text1"/>
          <w:szCs w:val="24"/>
        </w:rPr>
        <w:t>’</w:t>
      </w:r>
      <w:r w:rsidRPr="007607E6">
        <w:rPr>
          <w:rFonts w:eastAsiaTheme="minorEastAsia" w:cs="Times New Roman"/>
          <w:color w:val="000000" w:themeColor="text1"/>
          <w:szCs w:val="24"/>
        </w:rPr>
        <w:t xml:space="preserve"> standpoint, </w:t>
      </w:r>
      <w:proofErr w:type="spellStart"/>
      <w:r w:rsidRPr="007607E6">
        <w:rPr>
          <w:rFonts w:eastAsiaTheme="minorEastAsia" w:cs="Times New Roman"/>
          <w:color w:val="000000" w:themeColor="text1"/>
          <w:szCs w:val="24"/>
        </w:rPr>
        <w:t>Twi</w:t>
      </w:r>
      <w:proofErr w:type="spellEnd"/>
      <w:r w:rsidRPr="007607E6">
        <w:rPr>
          <w:rFonts w:eastAsiaTheme="minorEastAsia" w:cs="Times New Roman"/>
          <w:color w:val="000000" w:themeColor="text1"/>
          <w:szCs w:val="24"/>
        </w:rPr>
        <w:t xml:space="preserve"> as the LOI is an inevitable factor in the successful delivery of all lessons.  </w:t>
      </w:r>
    </w:p>
    <w:p w14:paraId="15F0DE5D" w14:textId="5FC0CAD8" w:rsidR="00452899" w:rsidRPr="007607E6" w:rsidRDefault="00452899" w:rsidP="004677CC">
      <w:pPr>
        <w:spacing w:after="120" w:line="240" w:lineRule="auto"/>
        <w:jc w:val="both"/>
        <w:rPr>
          <w:rFonts w:eastAsiaTheme="minorEastAsia" w:cs="Times New Roman"/>
          <w:color w:val="000000" w:themeColor="text1"/>
          <w:szCs w:val="24"/>
        </w:rPr>
      </w:pPr>
      <w:r w:rsidRPr="007607E6">
        <w:rPr>
          <w:rFonts w:eastAsiaTheme="minorEastAsia" w:cs="Times New Roman"/>
          <w:color w:val="000000" w:themeColor="text1"/>
          <w:szCs w:val="24"/>
        </w:rPr>
        <w:tab/>
        <w:t>Contrary to the idea</w:t>
      </w:r>
      <w:r w:rsidRPr="007607E6">
        <w:rPr>
          <w:rFonts w:eastAsiaTheme="minorEastAsia" w:cs="Times New Roman"/>
          <w:color w:val="000000" w:themeColor="text1"/>
          <w:szCs w:val="24"/>
          <w:shd w:val="clear" w:color="auto" w:fill="FFFFFF"/>
        </w:rPr>
        <w:t xml:space="preserve"> </w:t>
      </w:r>
      <w:r w:rsidRPr="007607E6">
        <w:rPr>
          <w:rFonts w:eastAsiaTheme="minorEastAsia" w:cs="Times New Roman"/>
          <w:color w:val="000000" w:themeColor="text1"/>
          <w:szCs w:val="24"/>
        </w:rPr>
        <w:t>that the use of the local language is one of the main factors that cause the underachievement of students</w:t>
      </w:r>
      <w:r w:rsidRPr="007607E6">
        <w:rPr>
          <w:rFonts w:eastAsiaTheme="minorEastAsia" w:cs="Times New Roman"/>
          <w:color w:val="000000" w:themeColor="text1"/>
          <w:szCs w:val="24"/>
          <w:shd w:val="clear" w:color="auto" w:fill="FFFFFF"/>
        </w:rPr>
        <w:t xml:space="preserve"> (</w:t>
      </w:r>
      <w:proofErr w:type="spellStart"/>
      <w:r w:rsidRPr="007607E6">
        <w:rPr>
          <w:rFonts w:eastAsiaTheme="minorEastAsia" w:cs="Times New Roman"/>
          <w:color w:val="000000" w:themeColor="text1"/>
          <w:szCs w:val="24"/>
          <w:shd w:val="clear" w:color="auto" w:fill="FFFFFF"/>
        </w:rPr>
        <w:t>Etsey</w:t>
      </w:r>
      <w:proofErr w:type="spellEnd"/>
      <w:r w:rsidRPr="007607E6">
        <w:rPr>
          <w:rFonts w:eastAsiaTheme="minorEastAsia" w:cs="Times New Roman"/>
          <w:color w:val="000000" w:themeColor="text1"/>
          <w:szCs w:val="24"/>
          <w:shd w:val="clear" w:color="auto" w:fill="FFFFFF"/>
        </w:rPr>
        <w:t xml:space="preserve"> 2005)</w:t>
      </w:r>
      <w:r w:rsidRPr="007607E6">
        <w:rPr>
          <w:rFonts w:eastAsiaTheme="minorEastAsia" w:cs="Times New Roman"/>
          <w:color w:val="000000" w:themeColor="text1"/>
          <w:szCs w:val="24"/>
        </w:rPr>
        <w:t>, it was found, from t</w:t>
      </w:r>
      <w:r w:rsidR="00783BF1" w:rsidRPr="007607E6">
        <w:rPr>
          <w:rFonts w:eastAsiaTheme="minorEastAsia" w:cs="Times New Roman"/>
          <w:color w:val="000000" w:themeColor="text1"/>
          <w:szCs w:val="24"/>
        </w:rPr>
        <w:t xml:space="preserve">he perspective of the teachers, </w:t>
      </w:r>
      <w:r w:rsidRPr="007607E6">
        <w:rPr>
          <w:rFonts w:eastAsiaTheme="minorEastAsia" w:cs="Times New Roman"/>
          <w:color w:val="000000" w:themeColor="text1"/>
          <w:szCs w:val="24"/>
        </w:rPr>
        <w:t xml:space="preserve">that the use of </w:t>
      </w:r>
      <w:proofErr w:type="spellStart"/>
      <w:r w:rsidRPr="007607E6">
        <w:rPr>
          <w:rFonts w:eastAsiaTheme="minorEastAsia" w:cs="Times New Roman"/>
          <w:color w:val="000000" w:themeColor="text1"/>
          <w:szCs w:val="24"/>
        </w:rPr>
        <w:t>Twi</w:t>
      </w:r>
      <w:proofErr w:type="spellEnd"/>
      <w:r w:rsidRPr="007607E6">
        <w:rPr>
          <w:rFonts w:eastAsiaTheme="minorEastAsia" w:cs="Times New Roman"/>
          <w:color w:val="000000" w:themeColor="text1"/>
          <w:szCs w:val="24"/>
        </w:rPr>
        <w:t xml:space="preserve"> </w:t>
      </w:r>
      <w:r w:rsidR="00783BF1" w:rsidRPr="007607E6">
        <w:rPr>
          <w:rFonts w:eastAsiaTheme="minorEastAsia" w:cs="Times New Roman"/>
          <w:color w:val="000000" w:themeColor="text1"/>
          <w:szCs w:val="24"/>
        </w:rPr>
        <w:t>rather helps students to understand lesson</w:t>
      </w:r>
      <w:r w:rsidR="002138D4" w:rsidRPr="007607E6">
        <w:rPr>
          <w:rFonts w:eastAsiaTheme="minorEastAsia" w:cs="Times New Roman"/>
          <w:color w:val="000000" w:themeColor="text1"/>
          <w:szCs w:val="24"/>
        </w:rPr>
        <w:t>s</w:t>
      </w:r>
      <w:r w:rsidR="00783BF1" w:rsidRPr="007607E6">
        <w:rPr>
          <w:rFonts w:eastAsiaTheme="minorEastAsia" w:cs="Times New Roman"/>
          <w:color w:val="000000" w:themeColor="text1"/>
          <w:szCs w:val="24"/>
        </w:rPr>
        <w:t xml:space="preserve"> better, and therefore </w:t>
      </w:r>
      <w:proofErr w:type="spellStart"/>
      <w:r w:rsidR="00783BF1" w:rsidRPr="007607E6">
        <w:rPr>
          <w:rFonts w:eastAsiaTheme="minorEastAsia" w:cs="Times New Roman"/>
          <w:color w:val="000000" w:themeColor="text1"/>
          <w:szCs w:val="24"/>
        </w:rPr>
        <w:t>Twi</w:t>
      </w:r>
      <w:proofErr w:type="spellEnd"/>
      <w:r w:rsidR="00783BF1" w:rsidRPr="007607E6">
        <w:rPr>
          <w:rFonts w:eastAsiaTheme="minorEastAsia" w:cs="Times New Roman"/>
          <w:color w:val="000000" w:themeColor="text1"/>
          <w:szCs w:val="24"/>
        </w:rPr>
        <w:t xml:space="preserve"> cannot be considered a cause of students</w:t>
      </w:r>
      <w:r w:rsidR="001E42F7" w:rsidRPr="007607E6">
        <w:rPr>
          <w:rFonts w:eastAsiaTheme="minorEastAsia" w:cs="Times New Roman"/>
          <w:color w:val="000000" w:themeColor="text1"/>
          <w:szCs w:val="24"/>
        </w:rPr>
        <w:t>’</w:t>
      </w:r>
      <w:r w:rsidRPr="007607E6">
        <w:rPr>
          <w:rFonts w:eastAsiaTheme="minorEastAsia" w:cs="Times New Roman"/>
          <w:color w:val="000000" w:themeColor="text1"/>
          <w:szCs w:val="24"/>
        </w:rPr>
        <w:t xml:space="preserve"> poor </w:t>
      </w:r>
      <w:r w:rsidR="00783BF1" w:rsidRPr="007607E6">
        <w:rPr>
          <w:rFonts w:eastAsiaTheme="minorEastAsia" w:cs="Times New Roman"/>
          <w:color w:val="000000" w:themeColor="text1"/>
          <w:szCs w:val="24"/>
        </w:rPr>
        <w:t xml:space="preserve">academic </w:t>
      </w:r>
      <w:r w:rsidRPr="007607E6">
        <w:rPr>
          <w:rFonts w:eastAsiaTheme="minorEastAsia" w:cs="Times New Roman"/>
          <w:color w:val="000000" w:themeColor="text1"/>
          <w:szCs w:val="24"/>
        </w:rPr>
        <w:t>performan</w:t>
      </w:r>
      <w:r w:rsidR="00783BF1" w:rsidRPr="007607E6">
        <w:rPr>
          <w:rFonts w:eastAsiaTheme="minorEastAsia" w:cs="Times New Roman"/>
          <w:color w:val="000000" w:themeColor="text1"/>
          <w:szCs w:val="24"/>
        </w:rPr>
        <w:t>ce</w:t>
      </w:r>
      <w:r w:rsidRPr="007607E6">
        <w:rPr>
          <w:rFonts w:eastAsiaTheme="minorEastAsia" w:cs="Times New Roman"/>
          <w:color w:val="000000" w:themeColor="text1"/>
          <w:szCs w:val="24"/>
        </w:rPr>
        <w:t>. When asked to give other factors that may be the probable cause of any underachievement of students, Teacher 1 added that:</w:t>
      </w:r>
    </w:p>
    <w:p w14:paraId="44037ACF" w14:textId="3F2A2164" w:rsidR="00391031" w:rsidRPr="007607E6" w:rsidRDefault="00452899" w:rsidP="008B46B2">
      <w:pPr>
        <w:spacing w:after="120" w:line="240" w:lineRule="auto"/>
        <w:ind w:left="567" w:right="567"/>
        <w:jc w:val="both"/>
        <w:rPr>
          <w:rFonts w:eastAsiaTheme="minorEastAsia" w:cs="Times New Roman"/>
          <w:i/>
          <w:noProof/>
          <w:color w:val="000000" w:themeColor="text1"/>
          <w:szCs w:val="24"/>
          <w:lang w:val="af-ZA"/>
        </w:rPr>
      </w:pPr>
      <w:r w:rsidRPr="007607E6">
        <w:rPr>
          <w:rFonts w:eastAsiaTheme="minorEastAsia" w:cs="Times New Roman"/>
          <w:i/>
          <w:color w:val="000000" w:themeColor="text1"/>
          <w:szCs w:val="24"/>
          <w:lang w:val="af-ZA"/>
        </w:rPr>
        <w:t>Factors de</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 s</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 y</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reka a, y</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b</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nya bebree, </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bi ne s</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 </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bia, </w:t>
      </w:r>
      <w:r w:rsidR="000F5C0F" w:rsidRPr="007607E6">
        <w:rPr>
          <w:rFonts w:eastAsiaTheme="minorEastAsia" w:cs="Times New Roman"/>
          <w:i/>
          <w:color w:val="000000" w:themeColor="text1"/>
          <w:szCs w:val="24"/>
          <w:lang w:val="af-ZA"/>
        </w:rPr>
        <w:t>akwadaa</w:t>
      </w:r>
      <w:r w:rsidRPr="007607E6">
        <w:rPr>
          <w:rFonts w:eastAsiaTheme="minorEastAsia" w:cs="Times New Roman"/>
          <w:i/>
          <w:color w:val="000000" w:themeColor="text1"/>
          <w:szCs w:val="24"/>
          <w:lang w:val="af-ZA"/>
        </w:rPr>
        <w:t xml:space="preserve"> no b</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ba sukuu no 1 cedi koraa </w:t>
      </w:r>
      <w:r w:rsidR="000F5C0F" w:rsidRPr="007607E6">
        <w:rPr>
          <w:rFonts w:eastAsiaTheme="minorEastAsia" w:cs="Times New Roman"/>
          <w:i/>
          <w:color w:val="000000" w:themeColor="text1"/>
          <w:szCs w:val="24"/>
          <w:lang w:val="af-ZA"/>
        </w:rPr>
        <w:t>akwadaa</w:t>
      </w:r>
      <w:r w:rsidRPr="007607E6">
        <w:rPr>
          <w:rFonts w:eastAsiaTheme="minorEastAsia" w:cs="Times New Roman"/>
          <w:i/>
          <w:color w:val="000000" w:themeColor="text1"/>
          <w:szCs w:val="24"/>
          <w:lang w:val="af-ZA"/>
        </w:rPr>
        <w:t xml:space="preserve"> no de b</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t</w:t>
      </w:r>
      <w:r w:rsidR="00C4430A" w:rsidRPr="007607E6">
        <w:rPr>
          <w:rFonts w:eastAsiaTheme="minorEastAsia" w:cs="Times New Roman"/>
          <w:i/>
          <w:color w:val="000000" w:themeColor="text1"/>
          <w:szCs w:val="24"/>
          <w:lang w:val="af-ZA"/>
        </w:rPr>
        <w:t>ɔ</w:t>
      </w:r>
      <w:r w:rsidRPr="007607E6">
        <w:rPr>
          <w:rFonts w:eastAsiaTheme="minorEastAsia" w:cs="Times New Roman"/>
          <w:i/>
          <w:color w:val="000000" w:themeColor="text1"/>
          <w:szCs w:val="24"/>
          <w:lang w:val="af-ZA"/>
        </w:rPr>
        <w:t xml:space="preserve"> aduane adi no, y</w:t>
      </w:r>
      <w:r w:rsidR="00C4430A"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mma no. </w:t>
      </w:r>
      <w:r w:rsidRPr="007607E6">
        <w:rPr>
          <w:rFonts w:eastAsiaTheme="minorEastAsia" w:cs="Times New Roman"/>
          <w:i/>
          <w:noProof/>
          <w:color w:val="000000" w:themeColor="text1"/>
          <w:szCs w:val="24"/>
          <w:lang w:val="af-ZA"/>
        </w:rPr>
        <w:t xml:space="preserve">Book a </w:t>
      </w:r>
      <w:r w:rsidR="000F5C0F" w:rsidRPr="007607E6">
        <w:rPr>
          <w:rFonts w:eastAsiaTheme="minorEastAsia" w:cs="Times New Roman"/>
          <w:i/>
          <w:noProof/>
          <w:color w:val="000000" w:themeColor="text1"/>
          <w:szCs w:val="24"/>
          <w:lang w:val="af-ZA"/>
        </w:rPr>
        <w:t>akwadaa</w:t>
      </w:r>
      <w:r w:rsidRPr="007607E6">
        <w:rPr>
          <w:rFonts w:eastAsiaTheme="minorEastAsia" w:cs="Times New Roman"/>
          <w:i/>
          <w:noProof/>
          <w:color w:val="000000" w:themeColor="text1"/>
          <w:szCs w:val="24"/>
          <w:lang w:val="af-ZA"/>
        </w:rPr>
        <w:t xml:space="preserve"> no de b</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sua ade</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 xml:space="preserve"> no mpo </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nt</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 even koraa nka classes bi... nka first no a y</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y</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 xml:space="preserve"> classes no a wob</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y</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 xml:space="preserve"> de asupporte no no, 1 cedi koraa no, 50 pesewa koraa no, </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 xml:space="preserve">nnya na watua... </w:t>
      </w:r>
      <w:r w:rsidR="000F5C0F" w:rsidRPr="007607E6">
        <w:rPr>
          <w:rFonts w:eastAsiaTheme="minorEastAsia" w:cs="Times New Roman"/>
          <w:i/>
          <w:noProof/>
          <w:color w:val="000000" w:themeColor="text1"/>
          <w:szCs w:val="24"/>
          <w:lang w:val="af-ZA"/>
        </w:rPr>
        <w:t>akwadaa</w:t>
      </w:r>
      <w:r w:rsidRPr="007607E6">
        <w:rPr>
          <w:rFonts w:eastAsiaTheme="minorEastAsia" w:cs="Times New Roman"/>
          <w:i/>
          <w:noProof/>
          <w:color w:val="000000" w:themeColor="text1"/>
          <w:szCs w:val="24"/>
          <w:lang w:val="af-ZA"/>
        </w:rPr>
        <w:t xml:space="preserve"> no a na ebia a </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b</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k</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 xml:space="preserve"> ne baaday bi </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no ara b</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tumi de aboa ne ho. Bi w</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 xml:space="preserve"> h</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 xml:space="preserve"> koraa no a, </w:t>
      </w:r>
      <w:r w:rsidR="000F5C0F" w:rsidRPr="007607E6">
        <w:rPr>
          <w:rFonts w:eastAsiaTheme="minorEastAsia" w:cs="Times New Roman"/>
          <w:i/>
          <w:noProof/>
          <w:color w:val="000000" w:themeColor="text1"/>
          <w:szCs w:val="24"/>
          <w:lang w:val="af-ZA"/>
        </w:rPr>
        <w:t>akwadaa</w:t>
      </w:r>
      <w:r w:rsidRPr="007607E6">
        <w:rPr>
          <w:rFonts w:eastAsiaTheme="minorEastAsia" w:cs="Times New Roman"/>
          <w:i/>
          <w:noProof/>
          <w:color w:val="000000" w:themeColor="text1"/>
          <w:szCs w:val="24"/>
          <w:lang w:val="af-ZA"/>
        </w:rPr>
        <w:t xml:space="preserve"> no reba sukuu a, </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de n</w:t>
      </w:r>
      <w:r w:rsidR="001E42F7" w:rsidRPr="007607E6">
        <w:rPr>
          <w:rFonts w:eastAsiaTheme="minorEastAsia" w:cs="Times New Roman"/>
          <w:i/>
          <w:noProof/>
          <w:color w:val="000000" w:themeColor="text1"/>
          <w:szCs w:val="24"/>
          <w:lang w:val="af-ZA"/>
        </w:rPr>
        <w:t>’</w:t>
      </w:r>
      <w:r w:rsidRPr="007607E6">
        <w:rPr>
          <w:rFonts w:eastAsiaTheme="minorEastAsia" w:cs="Times New Roman"/>
          <w:i/>
          <w:noProof/>
          <w:color w:val="000000" w:themeColor="text1"/>
          <w:szCs w:val="24"/>
          <w:lang w:val="af-ZA"/>
        </w:rPr>
        <w:t xml:space="preserve">akonnwa firi fie na </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 xml:space="preserve">de aba.. </w:t>
      </w:r>
      <w:r w:rsidR="002E6859"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b</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 xml:space="preserve">ba sukuu no, </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 xml:space="preserve">nni book, </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nni pen, n</w:t>
      </w:r>
      <w:r w:rsidR="001E42F7" w:rsidRPr="007607E6">
        <w:rPr>
          <w:rFonts w:eastAsiaTheme="minorEastAsia" w:cs="Times New Roman"/>
          <w:i/>
          <w:noProof/>
          <w:color w:val="000000" w:themeColor="text1"/>
          <w:szCs w:val="24"/>
          <w:lang w:val="af-ZA"/>
        </w:rPr>
        <w:t>’</w:t>
      </w:r>
      <w:r w:rsidRPr="007607E6">
        <w:rPr>
          <w:rFonts w:eastAsiaTheme="minorEastAsia" w:cs="Times New Roman"/>
          <w:i/>
          <w:noProof/>
          <w:color w:val="000000" w:themeColor="text1"/>
          <w:szCs w:val="24"/>
          <w:lang w:val="af-ZA"/>
        </w:rPr>
        <w:t>ataade</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 xml:space="preserve"> koraa atete, s</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 xml:space="preserve"> wahu? Ahaa. Saa nno</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ma no nyinaa... woahu s</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 xml:space="preserve"> wor</w:t>
      </w:r>
      <w:r w:rsidR="000F5C0F" w:rsidRPr="007607E6">
        <w:rPr>
          <w:rFonts w:eastAsiaTheme="minorEastAsia" w:cs="Times New Roman"/>
          <w:i/>
          <w:noProof/>
          <w:color w:val="000000" w:themeColor="text1"/>
          <w:szCs w:val="24"/>
          <w:lang w:val="af-ZA"/>
        </w:rPr>
        <w:t>ek</w:t>
      </w:r>
      <w:r w:rsidR="00C4430A" w:rsidRPr="007607E6">
        <w:rPr>
          <w:rFonts w:eastAsiaTheme="minorEastAsia" w:cs="Times New Roman"/>
          <w:i/>
          <w:noProof/>
          <w:color w:val="000000" w:themeColor="text1"/>
          <w:szCs w:val="24"/>
          <w:lang w:val="af-ZA"/>
        </w:rPr>
        <w:t>ɔ</w:t>
      </w:r>
      <w:r w:rsidR="000F5C0F" w:rsidRPr="007607E6">
        <w:rPr>
          <w:rFonts w:eastAsiaTheme="minorEastAsia" w:cs="Times New Roman"/>
          <w:i/>
          <w:noProof/>
          <w:color w:val="000000" w:themeColor="text1"/>
          <w:szCs w:val="24"/>
          <w:lang w:val="af-ZA"/>
        </w:rPr>
        <w:t xml:space="preserve"> sukuu na w</w:t>
      </w:r>
      <w:r w:rsidR="001E42F7" w:rsidRPr="007607E6">
        <w:rPr>
          <w:rFonts w:eastAsiaTheme="minorEastAsia" w:cs="Times New Roman"/>
          <w:i/>
          <w:noProof/>
          <w:color w:val="000000" w:themeColor="text1"/>
          <w:szCs w:val="24"/>
          <w:lang w:val="af-ZA"/>
        </w:rPr>
        <w:t>’</w:t>
      </w:r>
      <w:r w:rsidR="000F5C0F" w:rsidRPr="007607E6">
        <w:rPr>
          <w:rFonts w:eastAsiaTheme="minorEastAsia" w:cs="Times New Roman"/>
          <w:i/>
          <w:noProof/>
          <w:color w:val="000000" w:themeColor="text1"/>
          <w:szCs w:val="24"/>
          <w:lang w:val="af-ZA"/>
        </w:rPr>
        <w:t>ataade</w:t>
      </w:r>
      <w:r w:rsidR="00C4430A" w:rsidRPr="007607E6">
        <w:rPr>
          <w:rFonts w:eastAsiaTheme="minorEastAsia" w:cs="Times New Roman"/>
          <w:i/>
          <w:noProof/>
          <w:color w:val="000000" w:themeColor="text1"/>
          <w:szCs w:val="24"/>
          <w:lang w:val="af-ZA"/>
        </w:rPr>
        <w:t>ε</w:t>
      </w:r>
      <w:r w:rsidR="000F5C0F" w:rsidRPr="007607E6">
        <w:rPr>
          <w:rFonts w:eastAsiaTheme="minorEastAsia" w:cs="Times New Roman"/>
          <w:i/>
          <w:noProof/>
          <w:color w:val="000000" w:themeColor="text1"/>
          <w:szCs w:val="24"/>
          <w:lang w:val="af-ZA"/>
        </w:rPr>
        <w:t xml:space="preserve"> atete a </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manfo</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 xml:space="preserve"> koraa b</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d</w:t>
      </w:r>
      <w:r w:rsidR="000F5C0F" w:rsidRPr="007607E6">
        <w:rPr>
          <w:rFonts w:eastAsiaTheme="minorEastAsia" w:cs="Times New Roman"/>
          <w:i/>
          <w:noProof/>
          <w:color w:val="000000" w:themeColor="text1"/>
          <w:szCs w:val="24"/>
          <w:lang w:val="af-ZA"/>
        </w:rPr>
        <w:t>i wo at</w:t>
      </w:r>
      <w:r w:rsidR="00C4430A" w:rsidRPr="007607E6">
        <w:rPr>
          <w:rFonts w:eastAsiaTheme="minorEastAsia" w:cs="Times New Roman"/>
          <w:i/>
          <w:noProof/>
          <w:color w:val="000000" w:themeColor="text1"/>
          <w:szCs w:val="24"/>
          <w:lang w:val="af-ZA"/>
        </w:rPr>
        <w:t>ε</w:t>
      </w:r>
      <w:r w:rsidR="000F5C0F" w:rsidRPr="007607E6">
        <w:rPr>
          <w:rFonts w:eastAsiaTheme="minorEastAsia" w:cs="Times New Roman"/>
          <w:i/>
          <w:noProof/>
          <w:color w:val="000000" w:themeColor="text1"/>
          <w:szCs w:val="24"/>
          <w:lang w:val="af-ZA"/>
        </w:rPr>
        <w:t>m ma wo koraa no s</w:t>
      </w:r>
      <w:r w:rsidR="00C4430A" w:rsidRPr="007607E6">
        <w:rPr>
          <w:rFonts w:eastAsiaTheme="minorEastAsia" w:cs="Times New Roman"/>
          <w:i/>
          <w:noProof/>
          <w:color w:val="000000" w:themeColor="text1"/>
          <w:szCs w:val="24"/>
          <w:lang w:val="af-ZA"/>
        </w:rPr>
        <w:t>ε</w:t>
      </w:r>
      <w:r w:rsidR="000F5C0F" w:rsidRPr="007607E6">
        <w:rPr>
          <w:rFonts w:eastAsiaTheme="minorEastAsia" w:cs="Times New Roman"/>
          <w:i/>
          <w:noProof/>
          <w:color w:val="000000" w:themeColor="text1"/>
          <w:szCs w:val="24"/>
          <w:lang w:val="af-ZA"/>
        </w:rPr>
        <w:t xml:space="preserve"> wore</w:t>
      </w:r>
      <w:r w:rsidRPr="007607E6">
        <w:rPr>
          <w:rFonts w:eastAsiaTheme="minorEastAsia" w:cs="Times New Roman"/>
          <w:i/>
          <w:noProof/>
          <w:color w:val="000000" w:themeColor="text1"/>
          <w:szCs w:val="24"/>
          <w:lang w:val="af-ZA"/>
        </w:rPr>
        <w:t>k</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 xml:space="preserve"> a w</w:t>
      </w:r>
      <w:r w:rsidR="001E42F7" w:rsidRPr="007607E6">
        <w:rPr>
          <w:rFonts w:eastAsiaTheme="minorEastAsia" w:cs="Times New Roman"/>
          <w:i/>
          <w:noProof/>
          <w:color w:val="000000" w:themeColor="text1"/>
          <w:szCs w:val="24"/>
          <w:lang w:val="af-ZA"/>
        </w:rPr>
        <w:t>’</w:t>
      </w:r>
      <w:r w:rsidRPr="007607E6">
        <w:rPr>
          <w:rFonts w:eastAsiaTheme="minorEastAsia" w:cs="Times New Roman"/>
          <w:i/>
          <w:noProof/>
          <w:color w:val="000000" w:themeColor="text1"/>
          <w:szCs w:val="24"/>
          <w:lang w:val="af-ZA"/>
        </w:rPr>
        <w:t>ani nnye</w:t>
      </w:r>
      <w:r w:rsidRPr="007607E6">
        <w:rPr>
          <w:rFonts w:eastAsiaTheme="minorEastAsia" w:cs="Times New Roman"/>
          <w:i/>
          <w:color w:val="000000" w:themeColor="text1"/>
          <w:szCs w:val="24"/>
          <w:lang w:val="af-ZA"/>
        </w:rPr>
        <w:t xml:space="preserve">. </w:t>
      </w:r>
      <w:r w:rsidR="00487463"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na binom nso w</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 xml:space="preserve"> h</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 xml:space="preserve"> a </w:t>
      </w:r>
      <w:r w:rsidR="0088653F" w:rsidRPr="007607E6">
        <w:rPr>
          <w:rFonts w:eastAsiaTheme="minorEastAsia" w:cs="Times New Roman"/>
          <w:i/>
          <w:noProof/>
          <w:color w:val="000000" w:themeColor="text1"/>
          <w:szCs w:val="24"/>
          <w:lang w:val="af-ZA"/>
        </w:rPr>
        <w:t>w</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 xml:space="preserve">ba sukuu mu late... </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b</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tumi aba s</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 xml:space="preserve"> break time, y</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ma break 10:45, na afei na obi reba. Wobisa no s</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 xml:space="preserve"> ad</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n a? Ne kwan ware. S</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 xml:space="preserve"> w</w:t>
      </w:r>
      <w:r w:rsidR="0088653F" w:rsidRPr="007607E6">
        <w:rPr>
          <w:rFonts w:eastAsiaTheme="minorEastAsia" w:cs="Times New Roman"/>
          <w:i/>
          <w:noProof/>
          <w:color w:val="000000" w:themeColor="text1"/>
          <w:szCs w:val="24"/>
          <w:lang w:val="af-ZA"/>
        </w:rPr>
        <w:t>o</w:t>
      </w:r>
      <w:r w:rsidRPr="007607E6">
        <w:rPr>
          <w:rFonts w:eastAsiaTheme="minorEastAsia" w:cs="Times New Roman"/>
          <w:i/>
          <w:noProof/>
          <w:color w:val="000000" w:themeColor="text1"/>
          <w:szCs w:val="24"/>
          <w:lang w:val="af-ZA"/>
        </w:rPr>
        <w:t>ahu?</w:t>
      </w:r>
      <w:r w:rsidRPr="007607E6">
        <w:rPr>
          <w:rFonts w:eastAsiaTheme="minorEastAsia" w:cs="Times New Roman"/>
          <w:i/>
          <w:color w:val="000000" w:themeColor="text1"/>
          <w:szCs w:val="24"/>
          <w:lang w:val="af-ZA"/>
        </w:rPr>
        <w:t xml:space="preserve"> </w:t>
      </w:r>
      <w:r w:rsidRPr="007607E6">
        <w:rPr>
          <w:rFonts w:eastAsiaTheme="minorEastAsia" w:cs="Times New Roman"/>
          <w:i/>
          <w:noProof/>
          <w:color w:val="000000" w:themeColor="text1"/>
          <w:szCs w:val="24"/>
          <w:lang w:val="af-ZA"/>
        </w:rPr>
        <w:t>Because akwadaa k</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 xml:space="preserve"> fie na s</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 xml:space="preserve"> ebia </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 xml:space="preserve">nhu biribi, na ebi koraa Twi mu mpo na </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b</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bisa awofo</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 xml:space="preserve"> no ama anka </w:t>
      </w:r>
      <w:r w:rsidR="0088653F" w:rsidRPr="007607E6">
        <w:rPr>
          <w:rFonts w:eastAsiaTheme="minorEastAsia" w:cs="Times New Roman"/>
          <w:i/>
          <w:noProof/>
          <w:color w:val="000000" w:themeColor="text1"/>
          <w:szCs w:val="24"/>
          <w:lang w:val="af-ZA"/>
        </w:rPr>
        <w:t>w</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akyer</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 xml:space="preserve"> no ase</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 xml:space="preserve"> na anka </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no nso de aba Bor</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 xml:space="preserve">fo a, </w:t>
      </w:r>
      <w:r w:rsidR="0088653F" w:rsidRPr="007607E6">
        <w:rPr>
          <w:rFonts w:eastAsiaTheme="minorEastAsia" w:cs="Times New Roman"/>
          <w:i/>
          <w:noProof/>
          <w:color w:val="000000" w:themeColor="text1"/>
          <w:szCs w:val="24"/>
          <w:lang w:val="af-ZA"/>
        </w:rPr>
        <w:t>w</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 xml:space="preserve">se </w:t>
      </w:r>
      <w:r w:rsidR="0088653F" w:rsidRPr="007607E6">
        <w:rPr>
          <w:rFonts w:eastAsiaTheme="minorEastAsia" w:cs="Times New Roman"/>
          <w:i/>
          <w:noProof/>
          <w:color w:val="000000" w:themeColor="text1"/>
          <w:szCs w:val="24"/>
          <w:lang w:val="af-ZA"/>
        </w:rPr>
        <w:t>w</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 xml:space="preserve">bisa </w:t>
      </w:r>
      <w:r w:rsidR="0088653F" w:rsidRPr="007607E6">
        <w:rPr>
          <w:rFonts w:eastAsiaTheme="minorEastAsia" w:cs="Times New Roman"/>
          <w:i/>
          <w:noProof/>
          <w:color w:val="000000" w:themeColor="text1"/>
          <w:szCs w:val="24"/>
          <w:lang w:val="af-ZA"/>
        </w:rPr>
        <w:t>w</w:t>
      </w:r>
      <w:r w:rsidR="00C4430A" w:rsidRPr="007607E6">
        <w:rPr>
          <w:rFonts w:eastAsiaTheme="minorEastAsia" w:cs="Times New Roman"/>
          <w:i/>
          <w:noProof/>
          <w:color w:val="000000" w:themeColor="text1"/>
          <w:szCs w:val="24"/>
          <w:lang w:val="af-ZA"/>
        </w:rPr>
        <w:t>ɔ</w:t>
      </w:r>
      <w:r w:rsidR="0088653F" w:rsidRPr="007607E6">
        <w:rPr>
          <w:rFonts w:eastAsiaTheme="minorEastAsia" w:cs="Times New Roman"/>
          <w:i/>
          <w:noProof/>
          <w:color w:val="000000" w:themeColor="text1"/>
          <w:szCs w:val="24"/>
          <w:lang w:val="af-ZA"/>
        </w:rPr>
        <w:t>n</w:t>
      </w:r>
      <w:r w:rsidRPr="007607E6">
        <w:rPr>
          <w:rFonts w:eastAsiaTheme="minorEastAsia" w:cs="Times New Roman"/>
          <w:i/>
          <w:noProof/>
          <w:color w:val="000000" w:themeColor="text1"/>
          <w:szCs w:val="24"/>
          <w:lang w:val="af-ZA"/>
        </w:rPr>
        <w:t xml:space="preserve"> awofo</w:t>
      </w:r>
      <w:r w:rsidR="00C4430A" w:rsidRPr="007607E6">
        <w:rPr>
          <w:rFonts w:eastAsiaTheme="minorEastAsia" w:cs="Times New Roman"/>
          <w:i/>
          <w:noProof/>
          <w:color w:val="000000" w:themeColor="text1"/>
          <w:szCs w:val="24"/>
          <w:lang w:val="af-ZA"/>
        </w:rPr>
        <w:t>ɔ</w:t>
      </w:r>
      <w:r w:rsidRPr="007607E6">
        <w:rPr>
          <w:rFonts w:eastAsiaTheme="minorEastAsia" w:cs="Times New Roman"/>
          <w:i/>
          <w:noProof/>
          <w:color w:val="000000" w:themeColor="text1"/>
          <w:szCs w:val="24"/>
          <w:lang w:val="af-ZA"/>
        </w:rPr>
        <w:t xml:space="preserve"> no as</w:t>
      </w:r>
      <w:r w:rsidR="00C4430A" w:rsidRPr="007607E6">
        <w:rPr>
          <w:rFonts w:eastAsiaTheme="minorEastAsia" w:cs="Times New Roman"/>
          <w:i/>
          <w:noProof/>
          <w:color w:val="000000" w:themeColor="text1"/>
          <w:szCs w:val="24"/>
          <w:lang w:val="af-ZA"/>
        </w:rPr>
        <w:t>ε</w:t>
      </w:r>
      <w:r w:rsidRPr="007607E6">
        <w:rPr>
          <w:rFonts w:eastAsiaTheme="minorEastAsia" w:cs="Times New Roman"/>
          <w:i/>
          <w:noProof/>
          <w:color w:val="000000" w:themeColor="text1"/>
          <w:szCs w:val="24"/>
          <w:lang w:val="af-ZA"/>
        </w:rPr>
        <w:t xml:space="preserve">m mpo a na </w:t>
      </w:r>
      <w:r w:rsidR="0088653F" w:rsidRPr="007607E6">
        <w:rPr>
          <w:rFonts w:eastAsiaTheme="minorEastAsia" w:cs="Times New Roman"/>
          <w:i/>
          <w:noProof/>
          <w:color w:val="000000" w:themeColor="text1"/>
          <w:szCs w:val="24"/>
          <w:lang w:val="af-ZA"/>
        </w:rPr>
        <w:t>w</w:t>
      </w:r>
      <w:r w:rsidR="00C4430A" w:rsidRPr="007607E6">
        <w:rPr>
          <w:rFonts w:eastAsiaTheme="minorEastAsia" w:cs="Times New Roman"/>
          <w:i/>
          <w:noProof/>
          <w:color w:val="000000" w:themeColor="text1"/>
          <w:szCs w:val="24"/>
          <w:lang w:val="af-ZA"/>
        </w:rPr>
        <w:t>ɔ</w:t>
      </w:r>
      <w:r w:rsidR="0088653F" w:rsidRPr="007607E6">
        <w:rPr>
          <w:rFonts w:eastAsiaTheme="minorEastAsia" w:cs="Times New Roman"/>
          <w:i/>
          <w:noProof/>
          <w:color w:val="000000" w:themeColor="text1"/>
          <w:szCs w:val="24"/>
          <w:lang w:val="af-ZA"/>
        </w:rPr>
        <w:t>n</w:t>
      </w:r>
      <w:r w:rsidRPr="007607E6">
        <w:rPr>
          <w:rFonts w:eastAsiaTheme="minorEastAsia" w:cs="Times New Roman"/>
          <w:i/>
          <w:noProof/>
          <w:color w:val="000000" w:themeColor="text1"/>
          <w:szCs w:val="24"/>
          <w:lang w:val="af-ZA"/>
        </w:rPr>
        <w:t xml:space="preserve"> bo afu</w:t>
      </w:r>
    </w:p>
    <w:p w14:paraId="18C677D5" w14:textId="2DDA701B" w:rsidR="00452899" w:rsidRPr="007607E6" w:rsidRDefault="00391031" w:rsidP="004677CC">
      <w:pPr>
        <w:spacing w:after="120" w:line="240" w:lineRule="auto"/>
        <w:ind w:right="567"/>
        <w:jc w:val="both"/>
        <w:rPr>
          <w:rFonts w:eastAsiaTheme="minorEastAsia" w:cs="Times New Roman"/>
          <w:noProof/>
          <w:color w:val="000000" w:themeColor="text1"/>
          <w:szCs w:val="24"/>
          <w:lang w:val="af-ZA"/>
        </w:rPr>
      </w:pPr>
      <w:r w:rsidRPr="007607E6">
        <w:rPr>
          <w:rFonts w:eastAsiaTheme="minorEastAsia" w:cs="Times New Roman"/>
          <w:noProof/>
          <w:color w:val="000000" w:themeColor="text1"/>
          <w:szCs w:val="24"/>
          <w:lang w:val="af-ZA"/>
        </w:rPr>
        <w:t>Author’s Translation</w:t>
      </w:r>
      <w:r w:rsidR="00452899" w:rsidRPr="007607E6">
        <w:rPr>
          <w:rFonts w:eastAsiaTheme="minorEastAsia" w:cs="Times New Roman"/>
          <w:noProof/>
          <w:color w:val="000000" w:themeColor="text1"/>
          <w:szCs w:val="24"/>
          <w:lang w:val="af-ZA"/>
        </w:rPr>
        <w:t>:</w:t>
      </w:r>
    </w:p>
    <w:p w14:paraId="10EFE7B8" w14:textId="1C096F77" w:rsidR="00452899" w:rsidRPr="007607E6" w:rsidRDefault="00452899" w:rsidP="004677CC">
      <w:pPr>
        <w:spacing w:after="120" w:line="240" w:lineRule="auto"/>
        <w:ind w:left="567" w:right="567"/>
        <w:jc w:val="both"/>
        <w:rPr>
          <w:rFonts w:eastAsiaTheme="minorEastAsia" w:cs="Times New Roman"/>
          <w:i/>
          <w:noProof/>
          <w:color w:val="000000" w:themeColor="text1"/>
          <w:szCs w:val="24"/>
          <w:lang w:val="af-ZA"/>
        </w:rPr>
      </w:pPr>
      <w:r w:rsidRPr="007607E6">
        <w:rPr>
          <w:rFonts w:eastAsiaTheme="minorEastAsia" w:cs="Times New Roman"/>
          <w:i/>
          <w:noProof/>
          <w:color w:val="000000" w:themeColor="text1"/>
          <w:szCs w:val="24"/>
          <w:lang w:val="af-ZA"/>
        </w:rPr>
        <w:t>There are various factors, one of them is that a child would come to school without 1 cedi to buy food. He would not even bother to buy books that will facilitate his learning, and even if there is an organised extra class</w:t>
      </w:r>
      <w:r w:rsidR="00CD4071" w:rsidRPr="007607E6">
        <w:rPr>
          <w:rFonts w:eastAsiaTheme="minorEastAsia" w:cs="Times New Roman"/>
          <w:i/>
          <w:noProof/>
          <w:color w:val="000000" w:themeColor="text1"/>
          <w:szCs w:val="24"/>
          <w:lang w:val="af-ZA"/>
        </w:rPr>
        <w:t>es</w:t>
      </w:r>
      <w:r w:rsidRPr="007607E6">
        <w:rPr>
          <w:rFonts w:eastAsiaTheme="minorEastAsia" w:cs="Times New Roman"/>
          <w:i/>
          <w:noProof/>
          <w:color w:val="000000" w:themeColor="text1"/>
          <w:szCs w:val="24"/>
          <w:lang w:val="af-ZA"/>
        </w:rPr>
        <w:t>, as we previously practised, he would not get 1 cedi or 50 pesewas to take part unless the child takes it upon himself to engage in labour before he gets money to pay.  Sometimes, a child would have to provide his chair from home. He would come to school without book and pen, and would also come to school in a ripped uniform. You would agree with me that if you go to school with a t</w:t>
      </w:r>
      <w:r w:rsidR="00EE3E62" w:rsidRPr="007607E6">
        <w:rPr>
          <w:rFonts w:eastAsiaTheme="minorEastAsia" w:cs="Times New Roman"/>
          <w:i/>
          <w:noProof/>
          <w:color w:val="000000" w:themeColor="text1"/>
          <w:szCs w:val="24"/>
          <w:lang w:val="af-ZA"/>
        </w:rPr>
        <w:t xml:space="preserve">orn uniform, people will make </w:t>
      </w:r>
      <w:r w:rsidRPr="007607E6">
        <w:rPr>
          <w:rFonts w:eastAsiaTheme="minorEastAsia" w:cs="Times New Roman"/>
          <w:i/>
          <w:noProof/>
          <w:color w:val="000000" w:themeColor="text1"/>
          <w:szCs w:val="24"/>
          <w:lang w:val="af-ZA"/>
        </w:rPr>
        <w:t xml:space="preserve">mockery of you to the extent that you would be discouraged. Also, some of the students come </w:t>
      </w:r>
      <w:r w:rsidRPr="007607E6">
        <w:rPr>
          <w:rFonts w:eastAsiaTheme="minorEastAsia" w:cs="Times New Roman"/>
          <w:i/>
          <w:noProof/>
          <w:color w:val="000000" w:themeColor="text1"/>
          <w:szCs w:val="24"/>
          <w:lang w:val="af-ZA"/>
        </w:rPr>
        <w:lastRenderedPageBreak/>
        <w:t xml:space="preserve">to school very late. When you ask them why they are late, they will tell you they cover a very long distance to school. </w:t>
      </w:r>
    </w:p>
    <w:p w14:paraId="5E99404E" w14:textId="2DAD1A4C" w:rsidR="00452899" w:rsidRPr="007607E6" w:rsidRDefault="00452899" w:rsidP="004677CC">
      <w:pPr>
        <w:spacing w:after="120" w:line="240" w:lineRule="auto"/>
        <w:jc w:val="both"/>
        <w:rPr>
          <w:rFonts w:eastAsiaTheme="minorEastAsia" w:cs="Times New Roman"/>
          <w:color w:val="000000" w:themeColor="text1"/>
          <w:szCs w:val="24"/>
        </w:rPr>
      </w:pPr>
      <w:r w:rsidRPr="007607E6">
        <w:rPr>
          <w:rFonts w:eastAsiaTheme="minorEastAsia" w:cs="Times New Roman"/>
          <w:color w:val="000000" w:themeColor="text1"/>
          <w:szCs w:val="24"/>
        </w:rPr>
        <w:t xml:space="preserve">Drawing on this, it becomes necessary to note that the language factor, from the perspective of teachers in the </w:t>
      </w:r>
      <w:proofErr w:type="spellStart"/>
      <w:r w:rsidRPr="007607E6">
        <w:rPr>
          <w:rFonts w:eastAsiaTheme="minorEastAsia" w:cs="Times New Roman"/>
          <w:color w:val="000000" w:themeColor="text1"/>
          <w:szCs w:val="24"/>
        </w:rPr>
        <w:t>Tainso</w:t>
      </w:r>
      <w:proofErr w:type="spellEnd"/>
      <w:r w:rsidRPr="007607E6">
        <w:rPr>
          <w:rFonts w:eastAsiaTheme="minorEastAsia" w:cs="Times New Roman"/>
          <w:color w:val="000000" w:themeColor="text1"/>
          <w:szCs w:val="24"/>
        </w:rPr>
        <w:t xml:space="preserve"> R/C JHS, plays a lesser role in students</w:t>
      </w:r>
      <w:r w:rsidR="001E42F7" w:rsidRPr="007607E6">
        <w:rPr>
          <w:rFonts w:eastAsiaTheme="minorEastAsia" w:cs="Times New Roman"/>
          <w:color w:val="000000" w:themeColor="text1"/>
          <w:szCs w:val="24"/>
        </w:rPr>
        <w:t>’</w:t>
      </w:r>
      <w:r w:rsidRPr="007607E6">
        <w:rPr>
          <w:rFonts w:eastAsiaTheme="minorEastAsia" w:cs="Times New Roman"/>
          <w:color w:val="000000" w:themeColor="text1"/>
          <w:szCs w:val="24"/>
        </w:rPr>
        <w:t xml:space="preserve"> underachievement. The data from the interviews revealed that factors such as inadequa</w:t>
      </w:r>
      <w:r w:rsidR="003D6866" w:rsidRPr="007607E6">
        <w:rPr>
          <w:rFonts w:eastAsiaTheme="minorEastAsia" w:cs="Times New Roman"/>
          <w:color w:val="000000" w:themeColor="text1"/>
          <w:szCs w:val="24"/>
        </w:rPr>
        <w:t xml:space="preserve">te motivational support and </w:t>
      </w:r>
      <w:r w:rsidR="008D3C55" w:rsidRPr="007607E6">
        <w:rPr>
          <w:rFonts w:eastAsiaTheme="minorEastAsia" w:cs="Times New Roman"/>
          <w:color w:val="000000" w:themeColor="text1"/>
          <w:szCs w:val="24"/>
        </w:rPr>
        <w:t xml:space="preserve">supply of teaching and learning resources </w:t>
      </w:r>
      <w:r w:rsidRPr="007607E6">
        <w:rPr>
          <w:rFonts w:eastAsiaTheme="minorEastAsia" w:cs="Times New Roman"/>
          <w:color w:val="000000" w:themeColor="text1"/>
          <w:szCs w:val="24"/>
        </w:rPr>
        <w:t xml:space="preserve">for learning rather affect students in the school. Hence, contrary to the findings of </w:t>
      </w:r>
      <w:proofErr w:type="spellStart"/>
      <w:r w:rsidRPr="007607E6">
        <w:rPr>
          <w:rFonts w:eastAsiaTheme="minorEastAsia" w:cs="Times New Roman"/>
          <w:color w:val="000000" w:themeColor="text1"/>
          <w:szCs w:val="24"/>
          <w:shd w:val="clear" w:color="auto" w:fill="FFFFFF"/>
        </w:rPr>
        <w:t>Etsey</w:t>
      </w:r>
      <w:proofErr w:type="spellEnd"/>
      <w:r w:rsidRPr="007607E6">
        <w:rPr>
          <w:rFonts w:eastAsiaTheme="minorEastAsia" w:cs="Times New Roman"/>
          <w:color w:val="000000" w:themeColor="text1"/>
          <w:szCs w:val="24"/>
          <w:shd w:val="clear" w:color="auto" w:fill="FFFFFF"/>
        </w:rPr>
        <w:t xml:space="preserve"> (2005), the local language (</w:t>
      </w:r>
      <w:proofErr w:type="spellStart"/>
      <w:r w:rsidRPr="007607E6">
        <w:rPr>
          <w:rFonts w:eastAsiaTheme="minorEastAsia" w:cs="Times New Roman"/>
          <w:color w:val="000000" w:themeColor="text1"/>
          <w:szCs w:val="24"/>
        </w:rPr>
        <w:t>Twi</w:t>
      </w:r>
      <w:proofErr w:type="spellEnd"/>
      <w:r w:rsidRPr="007607E6">
        <w:rPr>
          <w:rFonts w:eastAsiaTheme="minorEastAsia" w:cs="Times New Roman"/>
          <w:color w:val="000000" w:themeColor="text1"/>
          <w:szCs w:val="24"/>
        </w:rPr>
        <w:t>) as the LOI may not be one of the contributing factors to low academic perf</w:t>
      </w:r>
      <w:r w:rsidR="008D3C55" w:rsidRPr="007607E6">
        <w:rPr>
          <w:rFonts w:eastAsiaTheme="minorEastAsia" w:cs="Times New Roman"/>
          <w:color w:val="000000" w:themeColor="text1"/>
          <w:szCs w:val="24"/>
        </w:rPr>
        <w:t xml:space="preserve">ormance in their school. </w:t>
      </w:r>
      <w:r w:rsidR="00595425" w:rsidRPr="007607E6">
        <w:rPr>
          <w:rFonts w:eastAsiaTheme="minorEastAsia" w:cs="Times New Roman"/>
          <w:color w:val="000000" w:themeColor="text1"/>
          <w:szCs w:val="24"/>
        </w:rPr>
        <w:t>However,</w:t>
      </w:r>
      <w:r w:rsidRPr="007607E6">
        <w:rPr>
          <w:rFonts w:eastAsiaTheme="minorEastAsia" w:cs="Times New Roman"/>
          <w:color w:val="000000" w:themeColor="text1"/>
          <w:szCs w:val="24"/>
        </w:rPr>
        <w:t xml:space="preserve"> it was perceived that the use of </w:t>
      </w:r>
      <w:proofErr w:type="spellStart"/>
      <w:r w:rsidRPr="007607E6">
        <w:rPr>
          <w:rFonts w:eastAsiaTheme="minorEastAsia" w:cs="Times New Roman"/>
          <w:color w:val="000000" w:themeColor="text1"/>
          <w:szCs w:val="24"/>
        </w:rPr>
        <w:t>Twi</w:t>
      </w:r>
      <w:proofErr w:type="spellEnd"/>
      <w:r w:rsidRPr="007607E6">
        <w:rPr>
          <w:rFonts w:eastAsiaTheme="minorEastAsia" w:cs="Times New Roman"/>
          <w:color w:val="000000" w:themeColor="text1"/>
          <w:szCs w:val="24"/>
        </w:rPr>
        <w:t xml:space="preserve"> as the LOI appears to be the most effective means of communication that facilitates teaching and learning. </w:t>
      </w:r>
    </w:p>
    <w:p w14:paraId="59988331" w14:textId="548B33E2" w:rsidR="00892BD9" w:rsidRPr="007607E6" w:rsidRDefault="00892BD9" w:rsidP="00174705">
      <w:pPr>
        <w:pStyle w:val="Heading3"/>
        <w:rPr>
          <w:rFonts w:cs="Times New Roman"/>
          <w:color w:val="000000" w:themeColor="text1"/>
          <w:shd w:val="clear" w:color="auto" w:fill="FFFFFF"/>
          <w:lang w:val="af-ZA"/>
        </w:rPr>
      </w:pPr>
      <w:bookmarkStart w:id="22" w:name="_Toc56334641"/>
      <w:r w:rsidRPr="007607E6">
        <w:rPr>
          <w:rFonts w:cs="Times New Roman"/>
          <w:color w:val="000000" w:themeColor="text1"/>
          <w:shd w:val="clear" w:color="auto" w:fill="FFFFFF"/>
          <w:lang w:val="af-ZA"/>
        </w:rPr>
        <w:t xml:space="preserve">How do students react to the use of </w:t>
      </w:r>
      <w:r w:rsidR="004B0EA2" w:rsidRPr="007607E6">
        <w:rPr>
          <w:rFonts w:cs="Times New Roman"/>
          <w:color w:val="000000" w:themeColor="text1"/>
          <w:shd w:val="clear" w:color="auto" w:fill="FFFFFF"/>
          <w:lang w:val="af-ZA"/>
        </w:rPr>
        <w:t>Twi</w:t>
      </w:r>
      <w:r w:rsidRPr="007607E6">
        <w:rPr>
          <w:rFonts w:cs="Times New Roman"/>
          <w:color w:val="000000" w:themeColor="text1"/>
          <w:shd w:val="clear" w:color="auto" w:fill="FFFFFF"/>
          <w:lang w:val="af-ZA"/>
        </w:rPr>
        <w:t xml:space="preserve"> as the LOI at the JHS level?</w:t>
      </w:r>
      <w:bookmarkEnd w:id="22"/>
    </w:p>
    <w:p w14:paraId="4AEDC32B" w14:textId="2DD1BC85" w:rsidR="00892BD9" w:rsidRPr="007607E6" w:rsidRDefault="00892BD9" w:rsidP="00892BD9">
      <w:pPr>
        <w:spacing w:after="120" w:line="240" w:lineRule="auto"/>
        <w:jc w:val="both"/>
        <w:rPr>
          <w:rFonts w:eastAsiaTheme="minorEastAsia" w:cs="Times New Roman"/>
          <w:color w:val="000000" w:themeColor="text1"/>
          <w:szCs w:val="24"/>
        </w:rPr>
      </w:pPr>
      <w:r w:rsidRPr="007607E6">
        <w:rPr>
          <w:rFonts w:eastAsiaTheme="minorEastAsia" w:cs="Times New Roman"/>
          <w:color w:val="000000" w:themeColor="text1"/>
          <w:szCs w:val="24"/>
        </w:rPr>
        <w:tab/>
        <w:t xml:space="preserve">This research objective sought to ascertain how students react to the use of </w:t>
      </w:r>
      <w:proofErr w:type="spellStart"/>
      <w:r w:rsidR="004B0EA2" w:rsidRPr="007607E6">
        <w:rPr>
          <w:rFonts w:eastAsiaTheme="minorEastAsia" w:cs="Times New Roman"/>
          <w:color w:val="000000" w:themeColor="text1"/>
          <w:szCs w:val="24"/>
        </w:rPr>
        <w:t>Twi</w:t>
      </w:r>
      <w:proofErr w:type="spellEnd"/>
      <w:r w:rsidRPr="007607E6">
        <w:rPr>
          <w:rFonts w:eastAsiaTheme="minorEastAsia" w:cs="Times New Roman"/>
          <w:color w:val="000000" w:themeColor="text1"/>
          <w:szCs w:val="24"/>
        </w:rPr>
        <w:t xml:space="preserve"> as the LOI. It was meant to find out whether or not students show some level of interest or disinterest in </w:t>
      </w:r>
      <w:proofErr w:type="spellStart"/>
      <w:r w:rsidR="004B0EA2" w:rsidRPr="007607E6">
        <w:rPr>
          <w:rFonts w:eastAsiaTheme="minorEastAsia" w:cs="Times New Roman"/>
          <w:color w:val="000000" w:themeColor="text1"/>
          <w:szCs w:val="24"/>
        </w:rPr>
        <w:t>Twi</w:t>
      </w:r>
      <w:proofErr w:type="spellEnd"/>
      <w:r w:rsidRPr="007607E6">
        <w:rPr>
          <w:rFonts w:eastAsiaTheme="minorEastAsia" w:cs="Times New Roman"/>
          <w:color w:val="000000" w:themeColor="text1"/>
          <w:szCs w:val="24"/>
        </w:rPr>
        <w:t xml:space="preserve"> as a medium of instruction. Data collected through classroom observations, focus group discussion with students and interviews show that students show great interest in </w:t>
      </w:r>
      <w:proofErr w:type="spellStart"/>
      <w:r w:rsidRPr="007607E6">
        <w:rPr>
          <w:rFonts w:eastAsiaTheme="minorEastAsia" w:cs="Times New Roman"/>
          <w:color w:val="000000" w:themeColor="text1"/>
          <w:szCs w:val="24"/>
        </w:rPr>
        <w:t>Twi</w:t>
      </w:r>
      <w:proofErr w:type="spellEnd"/>
      <w:r w:rsidRPr="007607E6">
        <w:rPr>
          <w:rFonts w:eastAsiaTheme="minorEastAsia" w:cs="Times New Roman"/>
          <w:color w:val="000000" w:themeColor="text1"/>
          <w:szCs w:val="24"/>
        </w:rPr>
        <w:t xml:space="preserve"> as a medium of instruction by actively participating in lessons,  demonstrating an understanding of the lesson whenever teachers use </w:t>
      </w:r>
      <w:proofErr w:type="spellStart"/>
      <w:r w:rsidRPr="007607E6">
        <w:rPr>
          <w:rFonts w:eastAsiaTheme="minorEastAsia" w:cs="Times New Roman"/>
          <w:color w:val="000000" w:themeColor="text1"/>
          <w:szCs w:val="24"/>
        </w:rPr>
        <w:t>Twi</w:t>
      </w:r>
      <w:proofErr w:type="spellEnd"/>
      <w:r w:rsidRPr="007607E6">
        <w:rPr>
          <w:rFonts w:eastAsiaTheme="minorEastAsia" w:cs="Times New Roman"/>
          <w:color w:val="000000" w:themeColor="text1"/>
          <w:szCs w:val="24"/>
        </w:rPr>
        <w:t xml:space="preserve"> as the LOI.</w:t>
      </w:r>
    </w:p>
    <w:p w14:paraId="1E6536B1" w14:textId="38D535C1" w:rsidR="00892BD9" w:rsidRPr="007607E6" w:rsidRDefault="00892BD9" w:rsidP="00892BD9">
      <w:pPr>
        <w:spacing w:after="120" w:line="240" w:lineRule="auto"/>
        <w:jc w:val="both"/>
        <w:rPr>
          <w:rFonts w:eastAsiaTheme="minorEastAsia" w:cs="Times New Roman"/>
          <w:color w:val="000000" w:themeColor="text1"/>
          <w:szCs w:val="24"/>
        </w:rPr>
      </w:pPr>
      <w:r w:rsidRPr="007607E6">
        <w:rPr>
          <w:rFonts w:eastAsiaTheme="minorEastAsia" w:cs="Times New Roman"/>
          <w:color w:val="000000" w:themeColor="text1"/>
          <w:szCs w:val="24"/>
        </w:rPr>
        <w:tab/>
        <w:t xml:space="preserve">Initial interviews with the teachers revealed that students show a great deal of interest in </w:t>
      </w:r>
      <w:proofErr w:type="spellStart"/>
      <w:r w:rsidRPr="007607E6">
        <w:rPr>
          <w:rFonts w:eastAsiaTheme="minorEastAsia" w:cs="Times New Roman"/>
          <w:color w:val="000000" w:themeColor="text1"/>
          <w:szCs w:val="24"/>
        </w:rPr>
        <w:t>Twi</w:t>
      </w:r>
      <w:proofErr w:type="spellEnd"/>
      <w:r w:rsidRPr="007607E6">
        <w:rPr>
          <w:rFonts w:eastAsiaTheme="minorEastAsia" w:cs="Times New Roman"/>
          <w:color w:val="000000" w:themeColor="text1"/>
          <w:szCs w:val="24"/>
        </w:rPr>
        <w:t xml:space="preserve"> medium of instruction to the extent that they could even alert the teacher to translate aspects of what has been said into </w:t>
      </w:r>
      <w:proofErr w:type="spellStart"/>
      <w:r w:rsidRPr="007607E6">
        <w:rPr>
          <w:rFonts w:eastAsiaTheme="minorEastAsia" w:cs="Times New Roman"/>
          <w:color w:val="000000" w:themeColor="text1"/>
          <w:szCs w:val="24"/>
        </w:rPr>
        <w:t>Twi</w:t>
      </w:r>
      <w:proofErr w:type="spellEnd"/>
      <w:r w:rsidRPr="007607E6">
        <w:rPr>
          <w:rFonts w:eastAsiaTheme="minorEastAsia" w:cs="Times New Roman"/>
          <w:color w:val="000000" w:themeColor="text1"/>
          <w:szCs w:val="24"/>
        </w:rPr>
        <w:t xml:space="preserve"> for them to understand. When asked whether the students show some sort of disinterest in the overuse of </w:t>
      </w:r>
      <w:proofErr w:type="spellStart"/>
      <w:r w:rsidRPr="007607E6">
        <w:rPr>
          <w:rFonts w:eastAsiaTheme="minorEastAsia" w:cs="Times New Roman"/>
          <w:color w:val="000000" w:themeColor="text1"/>
          <w:szCs w:val="24"/>
        </w:rPr>
        <w:t>Twi</w:t>
      </w:r>
      <w:proofErr w:type="spellEnd"/>
      <w:r w:rsidRPr="007607E6">
        <w:rPr>
          <w:rFonts w:eastAsiaTheme="minorEastAsia" w:cs="Times New Roman"/>
          <w:color w:val="000000" w:themeColor="text1"/>
          <w:szCs w:val="24"/>
        </w:rPr>
        <w:t xml:space="preserve"> as the LOI, Teacher 2 of </w:t>
      </w:r>
      <w:proofErr w:type="spellStart"/>
      <w:r w:rsidRPr="007607E6">
        <w:rPr>
          <w:rFonts w:eastAsiaTheme="minorEastAsia" w:cs="Times New Roman"/>
          <w:color w:val="000000" w:themeColor="text1"/>
          <w:szCs w:val="24"/>
        </w:rPr>
        <w:t>Tainso</w:t>
      </w:r>
      <w:proofErr w:type="spellEnd"/>
      <w:r w:rsidRPr="007607E6">
        <w:rPr>
          <w:rFonts w:eastAsiaTheme="minorEastAsia" w:cs="Times New Roman"/>
          <w:color w:val="000000" w:themeColor="text1"/>
          <w:szCs w:val="24"/>
        </w:rPr>
        <w:t xml:space="preserve"> quickly replied emphatically that </w:t>
      </w:r>
      <w:r w:rsidR="00866885" w:rsidRPr="007607E6">
        <w:rPr>
          <w:rFonts w:eastAsiaTheme="minorEastAsia" w:cs="Times New Roman"/>
          <w:i/>
          <w:color w:val="000000" w:themeColor="text1"/>
          <w:szCs w:val="24"/>
        </w:rPr>
        <w:t>“</w:t>
      </w:r>
      <w:r w:rsidR="007503F7"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nte saa, </w:t>
      </w:r>
      <w:r w:rsidR="007503F7"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duru baabi a </w:t>
      </w:r>
      <w:r w:rsidR="007503F7"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nte saa koraa, wokasa b</w:t>
      </w:r>
      <w:r w:rsidR="00391031"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y</w:t>
      </w:r>
      <w:r w:rsidR="00391031"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 xml:space="preserve"> 10 munites, na wouse Bor</w:t>
      </w:r>
      <w:r w:rsidR="007503F7" w:rsidRPr="007607E6">
        <w:rPr>
          <w:rFonts w:eastAsiaTheme="minorEastAsia" w:cs="Times New Roman"/>
          <w:i/>
          <w:color w:val="000000" w:themeColor="text1"/>
          <w:szCs w:val="24"/>
          <w:lang w:val="af-ZA"/>
        </w:rPr>
        <w:t>ɔ</w:t>
      </w:r>
      <w:r w:rsidRPr="007607E6">
        <w:rPr>
          <w:rFonts w:eastAsiaTheme="minorEastAsia" w:cs="Times New Roman"/>
          <w:i/>
          <w:color w:val="000000" w:themeColor="text1"/>
          <w:szCs w:val="24"/>
          <w:lang w:val="af-ZA"/>
        </w:rPr>
        <w:t>fo saa a, obi koraa tumi ka s</w:t>
      </w:r>
      <w:r w:rsidR="007503F7" w:rsidRPr="007607E6">
        <w:rPr>
          <w:rFonts w:eastAsiaTheme="minorEastAsia" w:cs="Times New Roman"/>
          <w:i/>
          <w:color w:val="000000" w:themeColor="text1"/>
          <w:szCs w:val="24"/>
          <w:lang w:val="af-ZA"/>
        </w:rPr>
        <w:t xml:space="preserve">ε </w:t>
      </w:r>
      <w:r w:rsidRPr="007607E6">
        <w:rPr>
          <w:rFonts w:eastAsiaTheme="minorEastAsia" w:cs="Times New Roman"/>
          <w:i/>
          <w:color w:val="000000" w:themeColor="text1"/>
          <w:szCs w:val="24"/>
          <w:lang w:val="af-ZA"/>
        </w:rPr>
        <w:t xml:space="preserve"> “sir </w:t>
      </w:r>
      <w:r w:rsidR="007503F7"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y</w:t>
      </w:r>
      <w:r w:rsidR="007503F7" w:rsidRPr="007607E6">
        <w:rPr>
          <w:rFonts w:eastAsiaTheme="minorEastAsia" w:cs="Times New Roman"/>
          <w:i/>
          <w:color w:val="000000" w:themeColor="text1"/>
          <w:szCs w:val="24"/>
          <w:lang w:val="af-ZA"/>
        </w:rPr>
        <w:t xml:space="preserve">ε </w:t>
      </w:r>
      <w:r w:rsidRPr="007607E6">
        <w:rPr>
          <w:rFonts w:eastAsiaTheme="minorEastAsia" w:cs="Times New Roman"/>
          <w:i/>
          <w:color w:val="000000" w:themeColor="text1"/>
          <w:szCs w:val="24"/>
          <w:lang w:val="af-ZA"/>
        </w:rPr>
        <w:t xml:space="preserve"> a fa bi bra Twi mu” (that is not the case at all, when you speak English continuously for about 10 minutes without using Twi, one of them may tell you that ‘sir, you have to explain some of the points in Twi’)</w:t>
      </w:r>
      <w:r w:rsidRPr="007607E6">
        <w:rPr>
          <w:rFonts w:eastAsiaTheme="minorEastAsia" w:cs="Times New Roman"/>
          <w:color w:val="000000" w:themeColor="text1"/>
          <w:szCs w:val="24"/>
          <w:lang w:val="af-ZA"/>
        </w:rPr>
        <w:t xml:space="preserve">. This implies that from the perspective of students, Twi is the prefered LOI. This finding contradicts the findings of </w:t>
      </w:r>
      <w:r w:rsidRPr="007607E6">
        <w:rPr>
          <w:rFonts w:eastAsiaTheme="minorEastAsia" w:cs="Times New Roman"/>
          <w:color w:val="000000" w:themeColor="text1"/>
          <w:szCs w:val="24"/>
        </w:rPr>
        <w:t xml:space="preserve">Burden (2000), who found that students in Japanese universities were of the view that English Language must be used exclusively for communication in classroom. It, however, </w:t>
      </w:r>
      <w:proofErr w:type="gramStart"/>
      <w:r w:rsidRPr="007607E6">
        <w:rPr>
          <w:rFonts w:eastAsiaTheme="minorEastAsia" w:cs="Times New Roman"/>
          <w:color w:val="000000" w:themeColor="text1"/>
          <w:szCs w:val="24"/>
        </w:rPr>
        <w:t>adds</w:t>
      </w:r>
      <w:proofErr w:type="gramEnd"/>
      <w:r w:rsidRPr="007607E6">
        <w:rPr>
          <w:rFonts w:eastAsiaTheme="minorEastAsia" w:cs="Times New Roman"/>
          <w:color w:val="000000" w:themeColor="text1"/>
          <w:szCs w:val="24"/>
        </w:rPr>
        <w:t xml:space="preserve"> up to </w:t>
      </w:r>
      <w:proofErr w:type="spellStart"/>
      <w:r w:rsidRPr="007607E6">
        <w:rPr>
          <w:rFonts w:eastAsiaTheme="minorEastAsia" w:cs="Times New Roman"/>
          <w:color w:val="000000" w:themeColor="text1"/>
          <w:szCs w:val="24"/>
        </w:rPr>
        <w:t>Tajgozari’s</w:t>
      </w:r>
      <w:proofErr w:type="spellEnd"/>
      <w:r w:rsidRPr="007607E6">
        <w:rPr>
          <w:rFonts w:eastAsiaTheme="minorEastAsia" w:cs="Times New Roman"/>
          <w:color w:val="000000" w:themeColor="text1"/>
          <w:szCs w:val="24"/>
        </w:rPr>
        <w:t xml:space="preserve"> (2017) finding which reveals that students in all language levels in Iranian Institutes expressed a positive reaction to the use of the first language in the second language classroom. </w:t>
      </w:r>
    </w:p>
    <w:p w14:paraId="2BEFF79F" w14:textId="77777777" w:rsidR="00892BD9" w:rsidRPr="007607E6" w:rsidRDefault="00892BD9" w:rsidP="00892BD9">
      <w:pPr>
        <w:spacing w:after="120" w:line="240" w:lineRule="auto"/>
        <w:jc w:val="both"/>
        <w:rPr>
          <w:rFonts w:eastAsiaTheme="minorEastAsia" w:cs="Times New Roman"/>
          <w:color w:val="000000" w:themeColor="text1"/>
          <w:szCs w:val="24"/>
        </w:rPr>
      </w:pPr>
      <w:r w:rsidRPr="007607E6">
        <w:rPr>
          <w:rFonts w:eastAsiaTheme="minorEastAsia" w:cs="Times New Roman"/>
          <w:color w:val="000000" w:themeColor="text1"/>
          <w:szCs w:val="24"/>
        </w:rPr>
        <w:tab/>
        <w:t xml:space="preserve">Additionally, it was revealed that lessons that aroused the interest of the students were the Asante </w:t>
      </w:r>
      <w:proofErr w:type="spellStart"/>
      <w:r w:rsidRPr="007607E6">
        <w:rPr>
          <w:rFonts w:eastAsiaTheme="minorEastAsia" w:cs="Times New Roman"/>
          <w:color w:val="000000" w:themeColor="text1"/>
          <w:szCs w:val="24"/>
        </w:rPr>
        <w:t>Twi</w:t>
      </w:r>
      <w:proofErr w:type="spellEnd"/>
      <w:r w:rsidRPr="007607E6">
        <w:rPr>
          <w:rFonts w:eastAsiaTheme="minorEastAsia" w:cs="Times New Roman"/>
          <w:color w:val="000000" w:themeColor="text1"/>
          <w:szCs w:val="24"/>
        </w:rPr>
        <w:t xml:space="preserve"> lessons. The reason being that it was the only lesson that allowed unrestricted use of </w:t>
      </w:r>
      <w:proofErr w:type="spellStart"/>
      <w:r w:rsidRPr="007607E6">
        <w:rPr>
          <w:rFonts w:eastAsiaTheme="minorEastAsia" w:cs="Times New Roman"/>
          <w:color w:val="000000" w:themeColor="text1"/>
          <w:szCs w:val="24"/>
        </w:rPr>
        <w:t>Twi</w:t>
      </w:r>
      <w:proofErr w:type="spellEnd"/>
      <w:r w:rsidRPr="007607E6">
        <w:rPr>
          <w:rFonts w:eastAsiaTheme="minorEastAsia" w:cs="Times New Roman"/>
          <w:color w:val="000000" w:themeColor="text1"/>
          <w:szCs w:val="24"/>
        </w:rPr>
        <w:t xml:space="preserve"> as the LOI. Accounting on this, Teacher 3 revealed that:</w:t>
      </w:r>
    </w:p>
    <w:p w14:paraId="2FFB6801" w14:textId="7265F0D9" w:rsidR="00892BD9" w:rsidRPr="007607E6" w:rsidRDefault="00892BD9" w:rsidP="00892BD9">
      <w:pPr>
        <w:spacing w:after="120" w:line="240" w:lineRule="auto"/>
        <w:ind w:left="567" w:right="567"/>
        <w:jc w:val="both"/>
        <w:rPr>
          <w:rFonts w:eastAsiaTheme="minorEastAsia" w:cs="Times New Roman"/>
          <w:color w:val="000000" w:themeColor="text1"/>
          <w:szCs w:val="24"/>
        </w:rPr>
      </w:pPr>
      <w:r w:rsidRPr="007607E6">
        <w:rPr>
          <w:rFonts w:eastAsiaTheme="minorEastAsia" w:cs="Times New Roman"/>
          <w:i/>
          <w:color w:val="000000" w:themeColor="text1"/>
          <w:szCs w:val="24"/>
        </w:rPr>
        <w:t xml:space="preserve">They [the students] have more interest in the subject Asante </w:t>
      </w:r>
      <w:proofErr w:type="spellStart"/>
      <w:r w:rsidRPr="007607E6">
        <w:rPr>
          <w:rFonts w:eastAsiaTheme="minorEastAsia" w:cs="Times New Roman"/>
          <w:i/>
          <w:color w:val="000000" w:themeColor="text1"/>
          <w:szCs w:val="24"/>
        </w:rPr>
        <w:t>Twi</w:t>
      </w:r>
      <w:proofErr w:type="spellEnd"/>
      <w:r w:rsidRPr="007607E6">
        <w:rPr>
          <w:rFonts w:eastAsiaTheme="minorEastAsia" w:cs="Times New Roman"/>
          <w:i/>
          <w:color w:val="000000" w:themeColor="text1"/>
          <w:szCs w:val="24"/>
        </w:rPr>
        <w:t>. They have more interest because that is where they can express themselves, even the less academic student</w:t>
      </w:r>
      <w:r w:rsidR="00174705" w:rsidRPr="007607E6">
        <w:rPr>
          <w:rFonts w:eastAsiaTheme="minorEastAsia" w:cs="Times New Roman"/>
          <w:i/>
          <w:color w:val="000000" w:themeColor="text1"/>
          <w:szCs w:val="24"/>
        </w:rPr>
        <w:t xml:space="preserve"> </w:t>
      </w:r>
      <w:r w:rsidRPr="007607E6">
        <w:rPr>
          <w:rFonts w:eastAsiaTheme="minorEastAsia" w:cs="Times New Roman"/>
          <w:i/>
          <w:color w:val="000000" w:themeColor="text1"/>
          <w:szCs w:val="24"/>
        </w:rPr>
        <w:t xml:space="preserve">[the slow learner] someone who is not performing so well in his academic work will be able to express himself or herself in that particular lesson.” </w:t>
      </w:r>
      <w:r w:rsidRPr="007607E6">
        <w:rPr>
          <w:rFonts w:eastAsiaTheme="minorEastAsia" w:cs="Times New Roman"/>
          <w:color w:val="000000" w:themeColor="text1"/>
          <w:szCs w:val="24"/>
        </w:rPr>
        <w:t xml:space="preserve"> </w:t>
      </w:r>
    </w:p>
    <w:p w14:paraId="5AD1AEA7" w14:textId="77777777" w:rsidR="00892BD9" w:rsidRPr="007607E6" w:rsidRDefault="00892BD9" w:rsidP="00892BD9">
      <w:pPr>
        <w:spacing w:after="120" w:line="240" w:lineRule="auto"/>
        <w:jc w:val="both"/>
        <w:rPr>
          <w:rFonts w:eastAsiaTheme="minorEastAsia" w:cs="Times New Roman"/>
          <w:color w:val="000000" w:themeColor="text1"/>
          <w:szCs w:val="24"/>
        </w:rPr>
      </w:pPr>
      <w:r w:rsidRPr="007607E6">
        <w:rPr>
          <w:rFonts w:eastAsiaTheme="minorEastAsia" w:cs="Times New Roman"/>
          <w:color w:val="000000" w:themeColor="text1"/>
          <w:szCs w:val="24"/>
        </w:rPr>
        <w:t xml:space="preserve">She further explained that it allows a slow learner to participate effectively because he can express himself effectively.  It could, therefore, be stated that in the case of </w:t>
      </w:r>
      <w:proofErr w:type="spellStart"/>
      <w:r w:rsidRPr="007607E6">
        <w:rPr>
          <w:rFonts w:eastAsiaTheme="minorEastAsia" w:cs="Times New Roman"/>
          <w:color w:val="000000" w:themeColor="text1"/>
          <w:szCs w:val="24"/>
        </w:rPr>
        <w:t>Tainso</w:t>
      </w:r>
      <w:proofErr w:type="spellEnd"/>
      <w:r w:rsidRPr="007607E6">
        <w:rPr>
          <w:rFonts w:eastAsiaTheme="minorEastAsia" w:cs="Times New Roman"/>
          <w:color w:val="000000" w:themeColor="text1"/>
          <w:szCs w:val="24"/>
        </w:rPr>
        <w:t xml:space="preserve"> R/C JHS and </w:t>
      </w:r>
      <w:proofErr w:type="spellStart"/>
      <w:r w:rsidRPr="007607E6">
        <w:rPr>
          <w:rFonts w:eastAsiaTheme="minorEastAsia" w:cs="Times New Roman"/>
          <w:color w:val="000000" w:themeColor="text1"/>
          <w:szCs w:val="24"/>
        </w:rPr>
        <w:t>Odumase</w:t>
      </w:r>
      <w:proofErr w:type="spellEnd"/>
      <w:r w:rsidRPr="007607E6">
        <w:rPr>
          <w:rFonts w:eastAsiaTheme="minorEastAsia" w:cs="Times New Roman"/>
          <w:color w:val="000000" w:themeColor="text1"/>
          <w:szCs w:val="24"/>
        </w:rPr>
        <w:t xml:space="preserve"> Roman Catholic School, students showed great interest in </w:t>
      </w:r>
      <w:proofErr w:type="spellStart"/>
      <w:r w:rsidRPr="007607E6">
        <w:rPr>
          <w:rFonts w:eastAsiaTheme="minorEastAsia" w:cs="Times New Roman"/>
          <w:color w:val="000000" w:themeColor="text1"/>
          <w:szCs w:val="24"/>
        </w:rPr>
        <w:t>Twi</w:t>
      </w:r>
      <w:proofErr w:type="spellEnd"/>
      <w:r w:rsidRPr="007607E6">
        <w:rPr>
          <w:rFonts w:eastAsiaTheme="minorEastAsia" w:cs="Times New Roman"/>
          <w:color w:val="000000" w:themeColor="text1"/>
          <w:szCs w:val="24"/>
        </w:rPr>
        <w:t xml:space="preserve"> as the medium of instruction. </w:t>
      </w:r>
    </w:p>
    <w:p w14:paraId="392610AA" w14:textId="77777777" w:rsidR="00892BD9" w:rsidRPr="007607E6" w:rsidRDefault="00892BD9" w:rsidP="00892BD9">
      <w:pPr>
        <w:spacing w:after="120" w:line="240" w:lineRule="auto"/>
        <w:jc w:val="both"/>
        <w:rPr>
          <w:rFonts w:eastAsiaTheme="minorEastAsia" w:cs="Times New Roman"/>
          <w:color w:val="000000" w:themeColor="text1"/>
          <w:szCs w:val="24"/>
        </w:rPr>
      </w:pPr>
      <w:r w:rsidRPr="007607E6">
        <w:rPr>
          <w:rFonts w:eastAsiaTheme="minorEastAsia" w:cs="Times New Roman"/>
          <w:color w:val="000000" w:themeColor="text1"/>
          <w:szCs w:val="24"/>
        </w:rPr>
        <w:tab/>
        <w:t xml:space="preserve">Apart from the students showing great interest in </w:t>
      </w:r>
      <w:proofErr w:type="spellStart"/>
      <w:r w:rsidRPr="007607E6">
        <w:rPr>
          <w:rFonts w:eastAsiaTheme="minorEastAsia" w:cs="Times New Roman"/>
          <w:color w:val="000000" w:themeColor="text1"/>
          <w:szCs w:val="24"/>
        </w:rPr>
        <w:t>Twi</w:t>
      </w:r>
      <w:proofErr w:type="spellEnd"/>
      <w:r w:rsidRPr="007607E6">
        <w:rPr>
          <w:rFonts w:eastAsiaTheme="minorEastAsia" w:cs="Times New Roman"/>
          <w:color w:val="000000" w:themeColor="text1"/>
          <w:szCs w:val="24"/>
        </w:rPr>
        <w:t xml:space="preserve"> as the instructional language, active participation among students in classroom activities was also identified as one consequence of using </w:t>
      </w:r>
      <w:proofErr w:type="spellStart"/>
      <w:r w:rsidRPr="007607E6">
        <w:rPr>
          <w:rFonts w:eastAsiaTheme="minorEastAsia" w:cs="Times New Roman"/>
          <w:color w:val="000000" w:themeColor="text1"/>
          <w:szCs w:val="24"/>
        </w:rPr>
        <w:t>Twi</w:t>
      </w:r>
      <w:proofErr w:type="spellEnd"/>
      <w:r w:rsidRPr="007607E6">
        <w:rPr>
          <w:rFonts w:eastAsiaTheme="minorEastAsia" w:cs="Times New Roman"/>
          <w:color w:val="000000" w:themeColor="text1"/>
          <w:szCs w:val="24"/>
        </w:rPr>
        <w:t xml:space="preserve"> as the LOI. Hence, it was perceived by most of the respondents that the use of </w:t>
      </w:r>
      <w:proofErr w:type="spellStart"/>
      <w:r w:rsidRPr="007607E6">
        <w:rPr>
          <w:rFonts w:eastAsiaTheme="minorEastAsia" w:cs="Times New Roman"/>
          <w:color w:val="000000" w:themeColor="text1"/>
          <w:szCs w:val="24"/>
        </w:rPr>
        <w:t>Twi</w:t>
      </w:r>
      <w:proofErr w:type="spellEnd"/>
      <w:r w:rsidRPr="007607E6">
        <w:rPr>
          <w:rFonts w:eastAsiaTheme="minorEastAsia" w:cs="Times New Roman"/>
          <w:color w:val="000000" w:themeColor="text1"/>
          <w:szCs w:val="24"/>
        </w:rPr>
        <w:t xml:space="preserve"> triggered the teacher-learner relationship. As a confirmation to the classroom observations conducted, Teacher 1 emphasized that;</w:t>
      </w:r>
    </w:p>
    <w:p w14:paraId="045A14FD" w14:textId="339F6AF0" w:rsidR="00892BD9" w:rsidRPr="007607E6" w:rsidRDefault="00892BD9" w:rsidP="00892BD9">
      <w:pPr>
        <w:spacing w:after="120" w:line="240" w:lineRule="auto"/>
        <w:ind w:left="567" w:right="567"/>
        <w:jc w:val="both"/>
        <w:rPr>
          <w:rFonts w:eastAsiaTheme="minorEastAsia" w:cs="Times New Roman"/>
          <w:i/>
          <w:color w:val="000000" w:themeColor="text1"/>
          <w:szCs w:val="24"/>
          <w:lang w:val="af-ZA"/>
        </w:rPr>
      </w:pPr>
      <w:r w:rsidRPr="007607E6">
        <w:rPr>
          <w:rFonts w:eastAsiaTheme="minorEastAsia" w:cs="Times New Roman"/>
          <w:i/>
          <w:color w:val="000000" w:themeColor="text1"/>
          <w:szCs w:val="24"/>
          <w:lang w:val="af-ZA"/>
        </w:rPr>
        <w:lastRenderedPageBreak/>
        <w:t>S</w:t>
      </w:r>
      <w:r w:rsidR="003E5013" w:rsidRPr="007607E6">
        <w:rPr>
          <w:rFonts w:eastAsiaTheme="minorEastAsia" w:cs="Times New Roman"/>
          <w:i/>
          <w:color w:val="000000" w:themeColor="text1"/>
          <w:szCs w:val="24"/>
          <w:lang w:val="af-ZA"/>
        </w:rPr>
        <w:t xml:space="preserve">ε </w:t>
      </w:r>
      <w:r w:rsidRPr="007607E6">
        <w:rPr>
          <w:rFonts w:eastAsiaTheme="minorEastAsia" w:cs="Times New Roman"/>
          <w:i/>
          <w:color w:val="000000" w:themeColor="text1"/>
          <w:szCs w:val="24"/>
          <w:lang w:val="af-ZA"/>
        </w:rPr>
        <w:t xml:space="preserve"> woma Twi no y</w:t>
      </w:r>
      <w:r w:rsidR="003E5013" w:rsidRPr="007607E6">
        <w:rPr>
          <w:rFonts w:eastAsiaTheme="minorEastAsia" w:cs="Times New Roman"/>
          <w:i/>
          <w:color w:val="000000" w:themeColor="text1"/>
          <w:szCs w:val="24"/>
          <w:lang w:val="af-ZA"/>
        </w:rPr>
        <w:t xml:space="preserve">ε </w:t>
      </w:r>
      <w:r w:rsidRPr="007607E6">
        <w:rPr>
          <w:rFonts w:eastAsiaTheme="minorEastAsia" w:cs="Times New Roman"/>
          <w:i/>
          <w:color w:val="000000" w:themeColor="text1"/>
          <w:szCs w:val="24"/>
          <w:lang w:val="af-ZA"/>
        </w:rPr>
        <w:t xml:space="preserve"> more than Bor</w:t>
      </w:r>
      <w:r w:rsidR="003E5013" w:rsidRPr="007607E6">
        <w:rPr>
          <w:rFonts w:eastAsiaTheme="minorEastAsia" w:cs="Times New Roman"/>
          <w:i/>
          <w:color w:val="000000" w:themeColor="text1"/>
          <w:szCs w:val="24"/>
          <w:lang w:val="af-ZA"/>
        </w:rPr>
        <w:t>ɔ</w:t>
      </w:r>
      <w:r w:rsidRPr="007607E6">
        <w:rPr>
          <w:rFonts w:eastAsiaTheme="minorEastAsia" w:cs="Times New Roman"/>
          <w:i/>
          <w:color w:val="000000" w:themeColor="text1"/>
          <w:szCs w:val="24"/>
          <w:lang w:val="af-ZA"/>
        </w:rPr>
        <w:t>fo no a, m</w:t>
      </w:r>
      <w:r w:rsidR="003E5013" w:rsidRPr="007607E6">
        <w:rPr>
          <w:rFonts w:eastAsiaTheme="minorEastAsia" w:cs="Times New Roman"/>
          <w:i/>
          <w:color w:val="000000" w:themeColor="text1"/>
          <w:szCs w:val="24"/>
          <w:lang w:val="af-ZA"/>
        </w:rPr>
        <w:t xml:space="preserve">ε </w:t>
      </w:r>
      <w:r w:rsidRPr="007607E6">
        <w:rPr>
          <w:rFonts w:eastAsiaTheme="minorEastAsia" w:cs="Times New Roman"/>
          <w:i/>
          <w:color w:val="000000" w:themeColor="text1"/>
          <w:szCs w:val="24"/>
          <w:lang w:val="af-ZA"/>
        </w:rPr>
        <w:t>tumi anya gyidie aka s</w:t>
      </w:r>
      <w:r w:rsidR="003E5013" w:rsidRPr="007607E6">
        <w:rPr>
          <w:rFonts w:eastAsiaTheme="minorEastAsia" w:cs="Times New Roman"/>
          <w:i/>
          <w:color w:val="000000" w:themeColor="text1"/>
          <w:szCs w:val="24"/>
          <w:lang w:val="af-ZA"/>
        </w:rPr>
        <w:t xml:space="preserve">ε </w:t>
      </w:r>
      <w:r w:rsidRPr="007607E6">
        <w:rPr>
          <w:rFonts w:eastAsiaTheme="minorEastAsia" w:cs="Times New Roman"/>
          <w:i/>
          <w:color w:val="000000" w:themeColor="text1"/>
          <w:szCs w:val="24"/>
          <w:lang w:val="af-ZA"/>
        </w:rPr>
        <w:t xml:space="preserve"> obiara ani gye. Obiara tumi kasa </w:t>
      </w:r>
      <w:r w:rsidR="003E5013" w:rsidRPr="007607E6">
        <w:rPr>
          <w:rFonts w:eastAsiaTheme="minorEastAsia" w:cs="Times New Roman"/>
          <w:i/>
          <w:color w:val="000000" w:themeColor="text1"/>
          <w:szCs w:val="24"/>
          <w:lang w:val="af-ZA"/>
        </w:rPr>
        <w:t xml:space="preserve">ε </w:t>
      </w:r>
      <w:r w:rsidRPr="007607E6">
        <w:rPr>
          <w:rFonts w:eastAsiaTheme="minorEastAsia" w:cs="Times New Roman"/>
          <w:i/>
          <w:color w:val="000000" w:themeColor="text1"/>
          <w:szCs w:val="24"/>
          <w:lang w:val="af-ZA"/>
        </w:rPr>
        <w:t>ma ne ho t</w:t>
      </w:r>
      <w:r w:rsidR="003E5013" w:rsidRPr="007607E6">
        <w:rPr>
          <w:rFonts w:eastAsiaTheme="minorEastAsia" w:cs="Times New Roman"/>
          <w:i/>
          <w:color w:val="000000" w:themeColor="text1"/>
          <w:szCs w:val="24"/>
          <w:lang w:val="af-ZA"/>
        </w:rPr>
        <w:t>ɔ</w:t>
      </w:r>
      <w:r w:rsidRPr="007607E6">
        <w:rPr>
          <w:rFonts w:eastAsiaTheme="minorEastAsia" w:cs="Times New Roman"/>
          <w:i/>
          <w:color w:val="000000" w:themeColor="text1"/>
          <w:szCs w:val="24"/>
          <w:lang w:val="af-ZA"/>
        </w:rPr>
        <w:t xml:space="preserve"> no... bisa ne questions </w:t>
      </w:r>
      <w:r w:rsidR="00391031" w:rsidRPr="007607E6">
        <w:rPr>
          <w:rFonts w:eastAsiaTheme="minorEastAsia" w:cs="Times New Roman"/>
          <w:i/>
          <w:color w:val="000000" w:themeColor="text1"/>
          <w:szCs w:val="24"/>
          <w:lang w:val="af-ZA"/>
        </w:rPr>
        <w:t>ε</w:t>
      </w:r>
      <w:r w:rsidRPr="007607E6">
        <w:rPr>
          <w:rFonts w:eastAsiaTheme="minorEastAsia" w:cs="Times New Roman"/>
          <w:i/>
          <w:color w:val="000000" w:themeColor="text1"/>
          <w:szCs w:val="24"/>
          <w:lang w:val="af-ZA"/>
        </w:rPr>
        <w:t>ma ne ho t</w:t>
      </w:r>
      <w:r w:rsidR="003E5013" w:rsidRPr="007607E6">
        <w:rPr>
          <w:rFonts w:eastAsiaTheme="minorEastAsia" w:cs="Times New Roman"/>
          <w:i/>
          <w:color w:val="000000" w:themeColor="text1"/>
          <w:szCs w:val="24"/>
          <w:lang w:val="af-ZA"/>
        </w:rPr>
        <w:t>ɔ</w:t>
      </w:r>
      <w:r w:rsidRPr="007607E6">
        <w:rPr>
          <w:rFonts w:eastAsiaTheme="minorEastAsia" w:cs="Times New Roman"/>
          <w:i/>
          <w:color w:val="000000" w:themeColor="text1"/>
          <w:szCs w:val="24"/>
          <w:lang w:val="af-ZA"/>
        </w:rPr>
        <w:t xml:space="preserve"> no kama</w:t>
      </w:r>
    </w:p>
    <w:p w14:paraId="0EE3EF7A" w14:textId="4B6EF5E4" w:rsidR="00892BD9" w:rsidRPr="007607E6" w:rsidRDefault="00391031" w:rsidP="00892BD9">
      <w:pPr>
        <w:spacing w:after="120" w:line="240" w:lineRule="auto"/>
        <w:ind w:right="567"/>
        <w:jc w:val="both"/>
        <w:rPr>
          <w:rFonts w:eastAsiaTheme="minorEastAsia" w:cs="Times New Roman"/>
          <w:color w:val="000000" w:themeColor="text1"/>
          <w:szCs w:val="24"/>
          <w:lang w:val="af-ZA"/>
        </w:rPr>
      </w:pPr>
      <w:r w:rsidRPr="007607E6">
        <w:rPr>
          <w:rFonts w:eastAsiaTheme="minorEastAsia" w:cs="Times New Roman"/>
          <w:color w:val="000000" w:themeColor="text1"/>
          <w:szCs w:val="24"/>
          <w:lang w:val="af-ZA"/>
        </w:rPr>
        <w:t>Author’s Translation</w:t>
      </w:r>
      <w:r w:rsidR="00892BD9" w:rsidRPr="007607E6">
        <w:rPr>
          <w:rFonts w:eastAsiaTheme="minorEastAsia" w:cs="Times New Roman"/>
          <w:color w:val="000000" w:themeColor="text1"/>
          <w:szCs w:val="24"/>
          <w:lang w:val="af-ZA"/>
        </w:rPr>
        <w:t>:</w:t>
      </w:r>
    </w:p>
    <w:p w14:paraId="5966CC52" w14:textId="77777777" w:rsidR="00892BD9" w:rsidRPr="007607E6" w:rsidRDefault="00892BD9" w:rsidP="00892BD9">
      <w:pPr>
        <w:spacing w:after="120" w:line="240" w:lineRule="auto"/>
        <w:ind w:left="567" w:right="567"/>
        <w:jc w:val="both"/>
        <w:rPr>
          <w:rFonts w:eastAsiaTheme="minorEastAsia" w:cs="Times New Roman"/>
          <w:i/>
          <w:color w:val="000000" w:themeColor="text1"/>
          <w:szCs w:val="24"/>
          <w:lang w:val="af-ZA"/>
        </w:rPr>
      </w:pPr>
      <w:r w:rsidRPr="007607E6">
        <w:rPr>
          <w:rFonts w:eastAsiaTheme="minorEastAsia" w:cs="Times New Roman"/>
          <w:i/>
          <w:color w:val="000000" w:themeColor="text1"/>
          <w:szCs w:val="24"/>
          <w:lang w:val="af-ZA"/>
        </w:rPr>
        <w:t xml:space="preserve">I can say with all certainty that students show interest when you use Twi as the instructional language all the time. Everyone of them expresses his thought effectively and also asked questions. </w:t>
      </w:r>
    </w:p>
    <w:p w14:paraId="57B95E0C" w14:textId="77777777" w:rsidR="00892BD9" w:rsidRPr="007607E6" w:rsidRDefault="00892BD9" w:rsidP="00892BD9">
      <w:pPr>
        <w:spacing w:after="120" w:line="240" w:lineRule="auto"/>
        <w:jc w:val="both"/>
        <w:rPr>
          <w:rFonts w:eastAsiaTheme="minorEastAsia" w:cs="Times New Roman"/>
          <w:color w:val="000000" w:themeColor="text1"/>
          <w:szCs w:val="24"/>
          <w:lang w:val="af-ZA"/>
        </w:rPr>
      </w:pPr>
      <w:r w:rsidRPr="007607E6">
        <w:rPr>
          <w:rFonts w:eastAsiaTheme="minorEastAsia" w:cs="Times New Roman"/>
          <w:color w:val="000000" w:themeColor="text1"/>
          <w:szCs w:val="24"/>
          <w:lang w:val="af-ZA"/>
        </w:rPr>
        <w:t xml:space="preserve">Also, Teacher 4 added that: </w:t>
      </w:r>
    </w:p>
    <w:p w14:paraId="7D59E0A7" w14:textId="65F58CEF" w:rsidR="00892BD9" w:rsidRPr="007607E6" w:rsidRDefault="00892BD9" w:rsidP="00892BD9">
      <w:pPr>
        <w:spacing w:after="120" w:line="240" w:lineRule="auto"/>
        <w:ind w:left="567" w:right="567"/>
        <w:jc w:val="both"/>
        <w:rPr>
          <w:rFonts w:eastAsiaTheme="minorEastAsia" w:cs="Times New Roman"/>
          <w:i/>
          <w:color w:val="000000" w:themeColor="text1"/>
          <w:szCs w:val="24"/>
        </w:rPr>
      </w:pPr>
      <w:r w:rsidRPr="007607E6">
        <w:rPr>
          <w:rFonts w:eastAsiaTheme="minorEastAsia" w:cs="Times New Roman"/>
          <w:i/>
          <w:color w:val="000000" w:themeColor="text1"/>
          <w:szCs w:val="24"/>
        </w:rPr>
        <w:t xml:space="preserve">Looking at our area; that is my area, using the </w:t>
      </w:r>
      <w:proofErr w:type="spellStart"/>
      <w:r w:rsidR="004B0EA2" w:rsidRPr="007607E6">
        <w:rPr>
          <w:rFonts w:eastAsiaTheme="minorEastAsia" w:cs="Times New Roman"/>
          <w:i/>
          <w:color w:val="000000" w:themeColor="text1"/>
          <w:szCs w:val="24"/>
        </w:rPr>
        <w:t>Twi</w:t>
      </w:r>
      <w:proofErr w:type="spellEnd"/>
      <w:r w:rsidRPr="007607E6">
        <w:rPr>
          <w:rFonts w:eastAsiaTheme="minorEastAsia" w:cs="Times New Roman"/>
          <w:i/>
          <w:color w:val="000000" w:themeColor="text1"/>
          <w:szCs w:val="24"/>
        </w:rPr>
        <w:t xml:space="preserve">, which is the Asante </w:t>
      </w:r>
      <w:proofErr w:type="spellStart"/>
      <w:r w:rsidRPr="007607E6">
        <w:rPr>
          <w:rFonts w:eastAsiaTheme="minorEastAsia" w:cs="Times New Roman"/>
          <w:i/>
          <w:color w:val="000000" w:themeColor="text1"/>
          <w:szCs w:val="24"/>
        </w:rPr>
        <w:t>Twi</w:t>
      </w:r>
      <w:proofErr w:type="spellEnd"/>
      <w:r w:rsidRPr="007607E6">
        <w:rPr>
          <w:rFonts w:eastAsiaTheme="minorEastAsia" w:cs="Times New Roman"/>
          <w:i/>
          <w:color w:val="000000" w:themeColor="text1"/>
          <w:szCs w:val="24"/>
        </w:rPr>
        <w:t xml:space="preserve"> is best for them. They react better to their </w:t>
      </w:r>
      <w:proofErr w:type="spellStart"/>
      <w:r w:rsidRPr="007607E6">
        <w:rPr>
          <w:rFonts w:eastAsiaTheme="minorEastAsia" w:cs="Times New Roman"/>
          <w:i/>
          <w:color w:val="000000" w:themeColor="text1"/>
          <w:szCs w:val="24"/>
        </w:rPr>
        <w:t>Twi</w:t>
      </w:r>
      <w:proofErr w:type="spellEnd"/>
      <w:r w:rsidRPr="007607E6">
        <w:rPr>
          <w:rFonts w:eastAsiaTheme="minorEastAsia" w:cs="Times New Roman"/>
          <w:i/>
          <w:color w:val="000000" w:themeColor="text1"/>
          <w:szCs w:val="24"/>
        </w:rPr>
        <w:t xml:space="preserve"> more than the other languages because if you speak English language, somebody will stand there for about 30 minutes before he tries to analyse everything in the head before he proceeds in whatever he wants to do. But for the </w:t>
      </w:r>
      <w:proofErr w:type="spellStart"/>
      <w:r w:rsidR="004B0EA2" w:rsidRPr="007607E6">
        <w:rPr>
          <w:rFonts w:eastAsiaTheme="minorEastAsia" w:cs="Times New Roman"/>
          <w:i/>
          <w:color w:val="000000" w:themeColor="text1"/>
          <w:szCs w:val="24"/>
        </w:rPr>
        <w:t>Twi</w:t>
      </w:r>
      <w:r w:rsidRPr="007607E6">
        <w:rPr>
          <w:rFonts w:eastAsiaTheme="minorEastAsia" w:cs="Times New Roman"/>
          <w:i/>
          <w:color w:val="000000" w:themeColor="text1"/>
          <w:szCs w:val="24"/>
        </w:rPr>
        <w:t>s</w:t>
      </w:r>
      <w:proofErr w:type="spellEnd"/>
      <w:r w:rsidRPr="007607E6">
        <w:rPr>
          <w:rFonts w:eastAsiaTheme="minorEastAsia" w:cs="Times New Roman"/>
          <w:i/>
          <w:color w:val="000000" w:themeColor="text1"/>
          <w:szCs w:val="24"/>
        </w:rPr>
        <w:t xml:space="preserve"> when you say it at once they just proceed with it. They react better, that is where I am, as compared to the English Language. </w:t>
      </w:r>
    </w:p>
    <w:p w14:paraId="7C0C4EE4" w14:textId="77777777" w:rsidR="00892BD9" w:rsidRPr="007607E6" w:rsidRDefault="00892BD9" w:rsidP="00892BD9">
      <w:pPr>
        <w:spacing w:after="120" w:line="240" w:lineRule="auto"/>
        <w:jc w:val="both"/>
        <w:rPr>
          <w:rFonts w:eastAsiaTheme="minorEastAsia" w:cs="Times New Roman"/>
          <w:i/>
          <w:noProof/>
          <w:color w:val="000000" w:themeColor="text1"/>
          <w:szCs w:val="24"/>
          <w:lang w:val="af-ZA"/>
        </w:rPr>
      </w:pPr>
      <w:r w:rsidRPr="007607E6">
        <w:rPr>
          <w:rFonts w:eastAsiaTheme="minorEastAsia" w:cs="Times New Roman"/>
          <w:color w:val="000000" w:themeColor="text1"/>
          <w:szCs w:val="24"/>
          <w:lang w:val="af-ZA"/>
        </w:rPr>
        <w:t xml:space="preserve">This shows that comparatively, the use of Twi accelerates the lesson delivery as it is perceived by teachers that the students grasp concepts quicker when the teacher uses Twi as the LOI. </w:t>
      </w:r>
    </w:p>
    <w:p w14:paraId="7F3B7424" w14:textId="24B93F4C" w:rsidR="00892BD9" w:rsidRPr="007607E6" w:rsidRDefault="00892BD9" w:rsidP="00892BD9">
      <w:pPr>
        <w:spacing w:after="120" w:line="240" w:lineRule="auto"/>
        <w:jc w:val="both"/>
        <w:rPr>
          <w:rFonts w:eastAsiaTheme="minorEastAsia" w:cs="Times New Roman"/>
          <w:color w:val="000000" w:themeColor="text1"/>
          <w:szCs w:val="24"/>
          <w:shd w:val="clear" w:color="auto" w:fill="FFFFFF"/>
        </w:rPr>
      </w:pPr>
      <w:r w:rsidRPr="007607E6">
        <w:rPr>
          <w:rFonts w:eastAsiaTheme="minorEastAsia" w:cs="Times New Roman"/>
          <w:color w:val="000000" w:themeColor="text1"/>
          <w:szCs w:val="24"/>
          <w:shd w:val="clear" w:color="auto" w:fill="FFFFFF"/>
        </w:rPr>
        <w:tab/>
        <w:t xml:space="preserve">On the contrary, insight from the focus group discussion with students revealed discrepancies in students’ responses with regards to how they react to using </w:t>
      </w:r>
      <w:proofErr w:type="spellStart"/>
      <w:r w:rsidR="004B0EA2" w:rsidRPr="007607E6">
        <w:rPr>
          <w:rFonts w:eastAsiaTheme="minorEastAsia" w:cs="Times New Roman"/>
          <w:color w:val="000000" w:themeColor="text1"/>
          <w:szCs w:val="24"/>
          <w:shd w:val="clear" w:color="auto" w:fill="FFFFFF"/>
        </w:rPr>
        <w:t>Twi</w:t>
      </w:r>
      <w:r w:rsidRPr="007607E6">
        <w:rPr>
          <w:rFonts w:eastAsiaTheme="minorEastAsia" w:cs="Times New Roman"/>
          <w:color w:val="000000" w:themeColor="text1"/>
          <w:szCs w:val="24"/>
          <w:shd w:val="clear" w:color="auto" w:fill="FFFFFF"/>
        </w:rPr>
        <w:t>s</w:t>
      </w:r>
      <w:proofErr w:type="spellEnd"/>
      <w:r w:rsidRPr="007607E6">
        <w:rPr>
          <w:rFonts w:eastAsiaTheme="minorEastAsia" w:cs="Times New Roman"/>
          <w:color w:val="000000" w:themeColor="text1"/>
          <w:szCs w:val="24"/>
          <w:shd w:val="clear" w:color="auto" w:fill="FFFFFF"/>
        </w:rPr>
        <w:t xml:space="preserve"> (</w:t>
      </w:r>
      <w:proofErr w:type="spellStart"/>
      <w:r w:rsidRPr="007607E6">
        <w:rPr>
          <w:rFonts w:eastAsiaTheme="minorEastAsia" w:cs="Times New Roman"/>
          <w:color w:val="000000" w:themeColor="text1"/>
          <w:szCs w:val="24"/>
          <w:shd w:val="clear" w:color="auto" w:fill="FFFFFF"/>
        </w:rPr>
        <w:t>Twi</w:t>
      </w:r>
      <w:proofErr w:type="spellEnd"/>
      <w:r w:rsidRPr="007607E6">
        <w:rPr>
          <w:rFonts w:eastAsiaTheme="minorEastAsia" w:cs="Times New Roman"/>
          <w:color w:val="000000" w:themeColor="text1"/>
          <w:szCs w:val="24"/>
          <w:shd w:val="clear" w:color="auto" w:fill="FFFFFF"/>
        </w:rPr>
        <w:t xml:space="preserve">) as the LOI in the classroom. While some favour the </w:t>
      </w:r>
      <w:proofErr w:type="spellStart"/>
      <w:r w:rsidR="004B0EA2" w:rsidRPr="007607E6">
        <w:rPr>
          <w:rFonts w:eastAsiaTheme="minorEastAsia" w:cs="Times New Roman"/>
          <w:color w:val="000000" w:themeColor="text1"/>
          <w:szCs w:val="24"/>
          <w:shd w:val="clear" w:color="auto" w:fill="FFFFFF"/>
        </w:rPr>
        <w:t>Twi</w:t>
      </w:r>
      <w:proofErr w:type="spellEnd"/>
      <w:r w:rsidRPr="007607E6">
        <w:rPr>
          <w:rFonts w:eastAsiaTheme="minorEastAsia" w:cs="Times New Roman"/>
          <w:color w:val="000000" w:themeColor="text1"/>
          <w:szCs w:val="24"/>
          <w:shd w:val="clear" w:color="auto" w:fill="FFFFFF"/>
        </w:rPr>
        <w:t xml:space="preserve"> medium, others subscribe to the English language medium of instruction. The rationale given by students who prefer English instruction was that it is the official language of the country, and hence, it is imperative to gain proficiency in English language at an early stage of Education. Those who were in favour of the </w:t>
      </w:r>
      <w:proofErr w:type="spellStart"/>
      <w:r w:rsidRPr="007607E6">
        <w:rPr>
          <w:rFonts w:eastAsiaTheme="minorEastAsia" w:cs="Times New Roman"/>
          <w:color w:val="000000" w:themeColor="text1"/>
          <w:szCs w:val="24"/>
          <w:shd w:val="clear" w:color="auto" w:fill="FFFFFF"/>
        </w:rPr>
        <w:t>Twi</w:t>
      </w:r>
      <w:proofErr w:type="spellEnd"/>
      <w:r w:rsidRPr="007607E6">
        <w:rPr>
          <w:rFonts w:eastAsiaTheme="minorEastAsia" w:cs="Times New Roman"/>
          <w:color w:val="000000" w:themeColor="text1"/>
          <w:szCs w:val="24"/>
          <w:shd w:val="clear" w:color="auto" w:fill="FFFFFF"/>
        </w:rPr>
        <w:t xml:space="preserve"> medium of instruction also opined that it is essential to receive instruction in </w:t>
      </w:r>
      <w:proofErr w:type="spellStart"/>
      <w:r w:rsidRPr="007607E6">
        <w:rPr>
          <w:rFonts w:eastAsiaTheme="minorEastAsia" w:cs="Times New Roman"/>
          <w:color w:val="000000" w:themeColor="text1"/>
          <w:szCs w:val="24"/>
          <w:shd w:val="clear" w:color="auto" w:fill="FFFFFF"/>
        </w:rPr>
        <w:t>Twi</w:t>
      </w:r>
      <w:proofErr w:type="spellEnd"/>
      <w:r w:rsidRPr="007607E6">
        <w:rPr>
          <w:rFonts w:eastAsiaTheme="minorEastAsia" w:cs="Times New Roman"/>
          <w:color w:val="000000" w:themeColor="text1"/>
          <w:szCs w:val="24"/>
          <w:shd w:val="clear" w:color="auto" w:fill="FFFFFF"/>
        </w:rPr>
        <w:t xml:space="preserve"> because it facilitates learning. Responding to whether or not they favour the </w:t>
      </w:r>
      <w:proofErr w:type="spellStart"/>
      <w:r w:rsidR="004B0EA2" w:rsidRPr="007607E6">
        <w:rPr>
          <w:rFonts w:eastAsiaTheme="minorEastAsia" w:cs="Times New Roman"/>
          <w:color w:val="000000" w:themeColor="text1"/>
          <w:szCs w:val="24"/>
          <w:shd w:val="clear" w:color="auto" w:fill="FFFFFF"/>
        </w:rPr>
        <w:t>Twi</w:t>
      </w:r>
      <w:proofErr w:type="spellEnd"/>
      <w:r w:rsidRPr="007607E6">
        <w:rPr>
          <w:rFonts w:eastAsiaTheme="minorEastAsia" w:cs="Times New Roman"/>
          <w:color w:val="000000" w:themeColor="text1"/>
          <w:szCs w:val="24"/>
          <w:shd w:val="clear" w:color="auto" w:fill="FFFFFF"/>
        </w:rPr>
        <w:t xml:space="preserve"> medium of instruction, one of the students responded that:</w:t>
      </w:r>
    </w:p>
    <w:p w14:paraId="26E377E6" w14:textId="09E5C919" w:rsidR="00892BD9" w:rsidRPr="007607E6" w:rsidRDefault="00892BD9" w:rsidP="00892BD9">
      <w:pPr>
        <w:spacing w:after="120" w:line="240" w:lineRule="auto"/>
        <w:ind w:left="567" w:right="567"/>
        <w:jc w:val="both"/>
        <w:rPr>
          <w:rFonts w:eastAsiaTheme="minorEastAsia" w:cs="Times New Roman"/>
          <w:i/>
          <w:noProof/>
          <w:color w:val="000000" w:themeColor="text1"/>
          <w:szCs w:val="24"/>
          <w:lang w:val="en-US"/>
        </w:rPr>
      </w:pPr>
      <w:r w:rsidRPr="007607E6">
        <w:rPr>
          <w:rFonts w:eastAsiaTheme="minorEastAsia" w:cs="Times New Roman"/>
          <w:i/>
          <w:noProof/>
          <w:color w:val="000000" w:themeColor="text1"/>
          <w:szCs w:val="24"/>
          <w:lang w:val="en-US"/>
        </w:rPr>
        <w:t xml:space="preserve">aane </w:t>
      </w:r>
      <w:r w:rsidR="00391031" w:rsidRPr="007607E6">
        <w:rPr>
          <w:rFonts w:eastAsiaTheme="minorEastAsia" w:cs="Times New Roman"/>
          <w:i/>
          <w:noProof/>
          <w:color w:val="000000" w:themeColor="text1"/>
          <w:szCs w:val="24"/>
          <w:lang w:val="en-US"/>
        </w:rPr>
        <w:t>ε</w:t>
      </w:r>
      <w:r w:rsidRPr="007607E6">
        <w:rPr>
          <w:rFonts w:eastAsiaTheme="minorEastAsia" w:cs="Times New Roman"/>
          <w:i/>
          <w:noProof/>
          <w:color w:val="000000" w:themeColor="text1"/>
          <w:szCs w:val="24"/>
          <w:lang w:val="en-US"/>
        </w:rPr>
        <w:t>firi s</w:t>
      </w:r>
      <w:r w:rsidR="003A5C40" w:rsidRPr="007607E6">
        <w:rPr>
          <w:rFonts w:eastAsiaTheme="minorEastAsia" w:cs="Times New Roman"/>
          <w:i/>
          <w:noProof/>
          <w:color w:val="000000" w:themeColor="text1"/>
          <w:szCs w:val="24"/>
          <w:lang w:val="en-US"/>
        </w:rPr>
        <w:t xml:space="preserve">ε </w:t>
      </w:r>
      <w:r w:rsidRPr="007607E6">
        <w:rPr>
          <w:rFonts w:eastAsiaTheme="minorEastAsia" w:cs="Times New Roman"/>
          <w:i/>
          <w:noProof/>
          <w:color w:val="000000" w:themeColor="text1"/>
          <w:szCs w:val="24"/>
          <w:lang w:val="en-US"/>
        </w:rPr>
        <w:t xml:space="preserve"> Bor</w:t>
      </w:r>
      <w:r w:rsidR="003A5C40" w:rsidRPr="007607E6">
        <w:rPr>
          <w:rFonts w:eastAsiaTheme="minorEastAsia" w:cs="Times New Roman"/>
          <w:i/>
          <w:noProof/>
          <w:color w:val="000000" w:themeColor="text1"/>
          <w:szCs w:val="24"/>
          <w:lang w:val="en-US"/>
        </w:rPr>
        <w:t>ɔ</w:t>
      </w:r>
      <w:r w:rsidRPr="007607E6">
        <w:rPr>
          <w:rFonts w:eastAsiaTheme="minorEastAsia" w:cs="Times New Roman"/>
          <w:i/>
          <w:noProof/>
          <w:color w:val="000000" w:themeColor="text1"/>
          <w:szCs w:val="24"/>
          <w:lang w:val="en-US"/>
        </w:rPr>
        <w:t>fo no bi w</w:t>
      </w:r>
      <w:r w:rsidR="003A5C40" w:rsidRPr="007607E6">
        <w:rPr>
          <w:rFonts w:eastAsiaTheme="minorEastAsia" w:cs="Times New Roman"/>
          <w:i/>
          <w:noProof/>
          <w:color w:val="000000" w:themeColor="text1"/>
          <w:szCs w:val="24"/>
          <w:lang w:val="en-US"/>
        </w:rPr>
        <w:t>ɔ</w:t>
      </w:r>
      <w:r w:rsidRPr="007607E6">
        <w:rPr>
          <w:rFonts w:eastAsiaTheme="minorEastAsia" w:cs="Times New Roman"/>
          <w:i/>
          <w:noProof/>
          <w:color w:val="000000" w:themeColor="text1"/>
          <w:szCs w:val="24"/>
          <w:lang w:val="en-US"/>
        </w:rPr>
        <w:t xml:space="preserve"> h</w:t>
      </w:r>
      <w:r w:rsidR="003A5C40" w:rsidRPr="007607E6">
        <w:rPr>
          <w:rFonts w:eastAsiaTheme="minorEastAsia" w:cs="Times New Roman"/>
          <w:i/>
          <w:noProof/>
          <w:color w:val="000000" w:themeColor="text1"/>
          <w:szCs w:val="24"/>
          <w:lang w:val="en-US"/>
        </w:rPr>
        <w:t>ɔ</w:t>
      </w:r>
      <w:r w:rsidRPr="007607E6">
        <w:rPr>
          <w:rFonts w:eastAsiaTheme="minorEastAsia" w:cs="Times New Roman"/>
          <w:i/>
          <w:noProof/>
          <w:color w:val="000000" w:themeColor="text1"/>
          <w:szCs w:val="24"/>
          <w:lang w:val="en-US"/>
        </w:rPr>
        <w:t xml:space="preserve"> a y</w:t>
      </w:r>
      <w:r w:rsidR="003A5C40" w:rsidRPr="007607E6">
        <w:rPr>
          <w:rFonts w:eastAsiaTheme="minorEastAsia" w:cs="Times New Roman"/>
          <w:i/>
          <w:noProof/>
          <w:color w:val="000000" w:themeColor="text1"/>
          <w:szCs w:val="24"/>
          <w:lang w:val="en-US"/>
        </w:rPr>
        <w:t xml:space="preserve">ε </w:t>
      </w:r>
      <w:r w:rsidRPr="007607E6">
        <w:rPr>
          <w:rFonts w:eastAsiaTheme="minorEastAsia" w:cs="Times New Roman"/>
          <w:i/>
          <w:noProof/>
          <w:color w:val="000000" w:themeColor="text1"/>
          <w:szCs w:val="24"/>
          <w:lang w:val="en-US"/>
        </w:rPr>
        <w:t>nte ase</w:t>
      </w:r>
      <w:r w:rsidR="003A5C40" w:rsidRPr="007607E6">
        <w:rPr>
          <w:rFonts w:eastAsiaTheme="minorEastAsia" w:cs="Times New Roman"/>
          <w:i/>
          <w:noProof/>
          <w:color w:val="000000" w:themeColor="text1"/>
          <w:szCs w:val="24"/>
          <w:lang w:val="en-US"/>
        </w:rPr>
        <w:t xml:space="preserve">ε </w:t>
      </w:r>
      <w:r w:rsidRPr="007607E6">
        <w:rPr>
          <w:rFonts w:eastAsiaTheme="minorEastAsia" w:cs="Times New Roman"/>
          <w:i/>
          <w:noProof/>
          <w:color w:val="000000" w:themeColor="text1"/>
          <w:szCs w:val="24"/>
          <w:lang w:val="en-US"/>
        </w:rPr>
        <w:t xml:space="preserve"> nti </w:t>
      </w:r>
      <w:r w:rsidR="003A5C40" w:rsidRPr="007607E6">
        <w:rPr>
          <w:rFonts w:eastAsiaTheme="minorEastAsia" w:cs="Times New Roman"/>
          <w:i/>
          <w:noProof/>
          <w:color w:val="000000" w:themeColor="text1"/>
          <w:szCs w:val="24"/>
          <w:lang w:val="en-US"/>
        </w:rPr>
        <w:t>ɔ</w:t>
      </w:r>
      <w:r w:rsidRPr="007607E6">
        <w:rPr>
          <w:rFonts w:eastAsiaTheme="minorEastAsia" w:cs="Times New Roman"/>
          <w:i/>
          <w:noProof/>
          <w:color w:val="000000" w:themeColor="text1"/>
          <w:szCs w:val="24"/>
          <w:lang w:val="en-US"/>
        </w:rPr>
        <w:t>de Bor</w:t>
      </w:r>
      <w:r w:rsidR="003A5C40" w:rsidRPr="007607E6">
        <w:rPr>
          <w:rFonts w:eastAsiaTheme="minorEastAsia" w:cs="Times New Roman"/>
          <w:i/>
          <w:noProof/>
          <w:color w:val="000000" w:themeColor="text1"/>
          <w:szCs w:val="24"/>
          <w:lang w:val="en-US"/>
        </w:rPr>
        <w:t>ɔ</w:t>
      </w:r>
      <w:r w:rsidRPr="007607E6">
        <w:rPr>
          <w:rFonts w:eastAsiaTheme="minorEastAsia" w:cs="Times New Roman"/>
          <w:i/>
          <w:noProof/>
          <w:color w:val="000000" w:themeColor="text1"/>
          <w:szCs w:val="24"/>
          <w:lang w:val="en-US"/>
        </w:rPr>
        <w:t>fo no kyer</w:t>
      </w:r>
      <w:r w:rsidR="003A5C40" w:rsidRPr="007607E6">
        <w:rPr>
          <w:rFonts w:eastAsiaTheme="minorEastAsia" w:cs="Times New Roman"/>
          <w:i/>
          <w:noProof/>
          <w:color w:val="000000" w:themeColor="text1"/>
          <w:szCs w:val="24"/>
          <w:lang w:val="en-US"/>
        </w:rPr>
        <w:t xml:space="preserve">ε </w:t>
      </w:r>
      <w:r w:rsidRPr="007607E6">
        <w:rPr>
          <w:rFonts w:eastAsiaTheme="minorEastAsia" w:cs="Times New Roman"/>
          <w:i/>
          <w:noProof/>
          <w:color w:val="000000" w:themeColor="text1"/>
          <w:szCs w:val="24"/>
          <w:lang w:val="en-US"/>
        </w:rPr>
        <w:t xml:space="preserve"> a na waka ne Twi ama y</w:t>
      </w:r>
      <w:r w:rsidR="003A5C40" w:rsidRPr="007607E6">
        <w:rPr>
          <w:rFonts w:eastAsiaTheme="minorEastAsia" w:cs="Times New Roman"/>
          <w:i/>
          <w:noProof/>
          <w:color w:val="000000" w:themeColor="text1"/>
          <w:szCs w:val="24"/>
          <w:lang w:val="en-US"/>
        </w:rPr>
        <w:t>ε</w:t>
      </w:r>
      <w:r w:rsidRPr="007607E6">
        <w:rPr>
          <w:rFonts w:eastAsiaTheme="minorEastAsia" w:cs="Times New Roman"/>
          <w:i/>
          <w:noProof/>
          <w:color w:val="000000" w:themeColor="text1"/>
          <w:szCs w:val="24"/>
          <w:lang w:val="en-US"/>
        </w:rPr>
        <w:t>ahunu s</w:t>
      </w:r>
      <w:r w:rsidR="003A5C40" w:rsidRPr="007607E6">
        <w:rPr>
          <w:rFonts w:eastAsiaTheme="minorEastAsia" w:cs="Times New Roman"/>
          <w:i/>
          <w:noProof/>
          <w:color w:val="000000" w:themeColor="text1"/>
          <w:szCs w:val="24"/>
          <w:lang w:val="en-US"/>
        </w:rPr>
        <w:t xml:space="preserve">ε </w:t>
      </w:r>
      <w:r w:rsidRPr="007607E6">
        <w:rPr>
          <w:rFonts w:eastAsiaTheme="minorEastAsia" w:cs="Times New Roman"/>
          <w:i/>
          <w:noProof/>
          <w:color w:val="000000" w:themeColor="text1"/>
          <w:szCs w:val="24"/>
          <w:lang w:val="en-US"/>
        </w:rPr>
        <w:t xml:space="preserve"> Bor</w:t>
      </w:r>
      <w:r w:rsidR="003A5C40" w:rsidRPr="007607E6">
        <w:rPr>
          <w:rFonts w:eastAsiaTheme="minorEastAsia" w:cs="Times New Roman"/>
          <w:i/>
          <w:noProof/>
          <w:color w:val="000000" w:themeColor="text1"/>
          <w:szCs w:val="24"/>
          <w:lang w:val="en-US"/>
        </w:rPr>
        <w:t>ɔ</w:t>
      </w:r>
      <w:r w:rsidRPr="007607E6">
        <w:rPr>
          <w:rFonts w:eastAsiaTheme="minorEastAsia" w:cs="Times New Roman"/>
          <w:i/>
          <w:noProof/>
          <w:color w:val="000000" w:themeColor="text1"/>
          <w:szCs w:val="24"/>
          <w:lang w:val="en-US"/>
        </w:rPr>
        <w:t xml:space="preserve">fo no a </w:t>
      </w:r>
      <w:r w:rsidR="003A5C40" w:rsidRPr="007607E6">
        <w:rPr>
          <w:rFonts w:eastAsiaTheme="minorEastAsia" w:cs="Times New Roman"/>
          <w:i/>
          <w:noProof/>
          <w:color w:val="000000" w:themeColor="text1"/>
          <w:szCs w:val="24"/>
          <w:lang w:val="en-US"/>
        </w:rPr>
        <w:t>ɔ</w:t>
      </w:r>
      <w:r w:rsidRPr="007607E6">
        <w:rPr>
          <w:rFonts w:eastAsiaTheme="minorEastAsia" w:cs="Times New Roman"/>
          <w:i/>
          <w:noProof/>
          <w:color w:val="000000" w:themeColor="text1"/>
          <w:szCs w:val="24"/>
          <w:lang w:val="en-US"/>
        </w:rPr>
        <w:t>kae</w:t>
      </w:r>
      <w:r w:rsidR="003A5C40" w:rsidRPr="007607E6">
        <w:rPr>
          <w:rFonts w:eastAsiaTheme="minorEastAsia" w:cs="Times New Roman"/>
          <w:i/>
          <w:noProof/>
          <w:color w:val="000000" w:themeColor="text1"/>
          <w:szCs w:val="24"/>
          <w:lang w:val="en-US"/>
        </w:rPr>
        <w:t xml:space="preserve">ε </w:t>
      </w:r>
      <w:r w:rsidRPr="007607E6">
        <w:rPr>
          <w:rFonts w:eastAsiaTheme="minorEastAsia" w:cs="Times New Roman"/>
          <w:i/>
          <w:noProof/>
          <w:color w:val="000000" w:themeColor="text1"/>
          <w:szCs w:val="24"/>
          <w:lang w:val="en-US"/>
        </w:rPr>
        <w:t xml:space="preserve"> no sei na </w:t>
      </w:r>
      <w:r w:rsidR="003A5C40" w:rsidRPr="007607E6">
        <w:rPr>
          <w:rFonts w:eastAsiaTheme="minorEastAsia" w:cs="Times New Roman"/>
          <w:i/>
          <w:noProof/>
          <w:color w:val="000000" w:themeColor="text1"/>
          <w:szCs w:val="24"/>
          <w:lang w:val="en-US"/>
        </w:rPr>
        <w:t xml:space="preserve">ε </w:t>
      </w:r>
      <w:r w:rsidRPr="007607E6">
        <w:rPr>
          <w:rFonts w:eastAsiaTheme="minorEastAsia" w:cs="Times New Roman"/>
          <w:i/>
          <w:noProof/>
          <w:color w:val="000000" w:themeColor="text1"/>
          <w:szCs w:val="24"/>
          <w:lang w:val="en-US"/>
        </w:rPr>
        <w:t>te</w:t>
      </w:r>
      <w:r w:rsidR="003A5C40" w:rsidRPr="007607E6">
        <w:rPr>
          <w:rFonts w:eastAsiaTheme="minorEastAsia" w:cs="Times New Roman"/>
          <w:i/>
          <w:noProof/>
          <w:color w:val="000000" w:themeColor="text1"/>
          <w:szCs w:val="24"/>
          <w:lang w:val="en-US"/>
        </w:rPr>
        <w:t xml:space="preserve">ε </w:t>
      </w:r>
      <w:r w:rsidRPr="007607E6">
        <w:rPr>
          <w:rFonts w:eastAsiaTheme="minorEastAsia" w:cs="Times New Roman"/>
          <w:i/>
          <w:noProof/>
          <w:color w:val="000000" w:themeColor="text1"/>
          <w:szCs w:val="24"/>
          <w:lang w:val="en-US"/>
        </w:rPr>
        <w:t xml:space="preserve"> </w:t>
      </w:r>
    </w:p>
    <w:p w14:paraId="7F7B7EE7" w14:textId="1B47C952" w:rsidR="00892BD9" w:rsidRPr="007607E6" w:rsidRDefault="00391031" w:rsidP="00892BD9">
      <w:pPr>
        <w:spacing w:after="120" w:line="240" w:lineRule="auto"/>
        <w:ind w:right="510"/>
        <w:jc w:val="both"/>
        <w:rPr>
          <w:rFonts w:eastAsiaTheme="minorEastAsia" w:cs="Times New Roman"/>
          <w:noProof/>
          <w:color w:val="000000" w:themeColor="text1"/>
          <w:szCs w:val="24"/>
          <w:lang w:val="en-US"/>
        </w:rPr>
      </w:pPr>
      <w:r w:rsidRPr="007607E6">
        <w:rPr>
          <w:rFonts w:eastAsiaTheme="minorEastAsia" w:cs="Times New Roman"/>
          <w:noProof/>
          <w:color w:val="000000" w:themeColor="text1"/>
          <w:szCs w:val="24"/>
          <w:lang w:val="en-US"/>
        </w:rPr>
        <w:t>Author’s</w:t>
      </w:r>
      <w:r w:rsidR="003A5C40" w:rsidRPr="007607E6">
        <w:rPr>
          <w:rFonts w:eastAsiaTheme="minorEastAsia" w:cs="Times New Roman"/>
          <w:noProof/>
          <w:color w:val="000000" w:themeColor="text1"/>
          <w:szCs w:val="24"/>
          <w:lang w:val="en-US"/>
        </w:rPr>
        <w:t xml:space="preserve"> transtion</w:t>
      </w:r>
      <w:r w:rsidR="00892BD9" w:rsidRPr="007607E6">
        <w:rPr>
          <w:rFonts w:eastAsiaTheme="minorEastAsia" w:cs="Times New Roman"/>
          <w:noProof/>
          <w:color w:val="000000" w:themeColor="text1"/>
          <w:szCs w:val="24"/>
          <w:lang w:val="en-US"/>
        </w:rPr>
        <w:t xml:space="preserve">: </w:t>
      </w:r>
    </w:p>
    <w:p w14:paraId="3FC067A4" w14:textId="77777777" w:rsidR="00892BD9" w:rsidRPr="007607E6" w:rsidRDefault="00892BD9" w:rsidP="00892BD9">
      <w:pPr>
        <w:spacing w:after="120" w:line="240" w:lineRule="auto"/>
        <w:ind w:left="567" w:right="567"/>
        <w:jc w:val="both"/>
        <w:rPr>
          <w:rFonts w:eastAsiaTheme="minorEastAsia" w:cs="Times New Roman"/>
          <w:noProof/>
          <w:color w:val="000000" w:themeColor="text1"/>
          <w:szCs w:val="24"/>
          <w:lang w:val="en-US"/>
        </w:rPr>
      </w:pPr>
      <w:r w:rsidRPr="007607E6">
        <w:rPr>
          <w:rFonts w:eastAsiaTheme="minorEastAsia" w:cs="Times New Roman"/>
          <w:i/>
          <w:noProof/>
          <w:color w:val="000000" w:themeColor="text1"/>
          <w:szCs w:val="24"/>
          <w:lang w:val="en-US"/>
        </w:rPr>
        <w:t xml:space="preserve"> Yes because we may not understand most of the things he says  in English, so when he teaches in English he later explains it in Twi to let us know the meaning of what he said in Twi.</w:t>
      </w:r>
    </w:p>
    <w:p w14:paraId="5354E501" w14:textId="77777777" w:rsidR="00892BD9" w:rsidRPr="007607E6" w:rsidRDefault="00892BD9" w:rsidP="00892BD9">
      <w:pPr>
        <w:spacing w:after="120" w:line="240" w:lineRule="auto"/>
        <w:ind w:right="567"/>
        <w:jc w:val="both"/>
        <w:rPr>
          <w:rFonts w:eastAsiaTheme="minorEastAsia" w:cs="Times New Roman"/>
          <w:noProof/>
          <w:color w:val="000000" w:themeColor="text1"/>
          <w:szCs w:val="24"/>
          <w:lang w:val="en-US"/>
        </w:rPr>
      </w:pPr>
      <w:r w:rsidRPr="007607E6">
        <w:rPr>
          <w:rFonts w:eastAsiaTheme="minorEastAsia" w:cs="Times New Roman"/>
          <w:noProof/>
          <w:color w:val="000000" w:themeColor="text1"/>
          <w:szCs w:val="24"/>
          <w:lang w:val="en-US"/>
        </w:rPr>
        <w:t>Another student affirmed this by saying,</w:t>
      </w:r>
    </w:p>
    <w:p w14:paraId="7AE23CD0" w14:textId="60DEF280" w:rsidR="00892BD9" w:rsidRPr="007607E6" w:rsidRDefault="00892BD9" w:rsidP="00892BD9">
      <w:pPr>
        <w:spacing w:after="120" w:line="240" w:lineRule="auto"/>
        <w:ind w:left="567" w:right="567"/>
        <w:jc w:val="both"/>
        <w:rPr>
          <w:rFonts w:eastAsiaTheme="minorEastAsia" w:cs="Times New Roman"/>
          <w:i/>
          <w:noProof/>
          <w:color w:val="000000" w:themeColor="text1"/>
          <w:szCs w:val="24"/>
          <w:lang w:val="en-US"/>
        </w:rPr>
      </w:pPr>
      <w:r w:rsidRPr="007607E6">
        <w:rPr>
          <w:rFonts w:eastAsiaTheme="minorEastAsia" w:cs="Times New Roman"/>
          <w:i/>
          <w:noProof/>
          <w:color w:val="000000" w:themeColor="text1"/>
          <w:szCs w:val="24"/>
          <w:lang w:val="en-US"/>
        </w:rPr>
        <w:t xml:space="preserve">Aane, </w:t>
      </w:r>
      <w:r w:rsidR="00F3132C" w:rsidRPr="007607E6">
        <w:rPr>
          <w:rFonts w:eastAsiaTheme="minorEastAsia" w:cs="Times New Roman"/>
          <w:i/>
          <w:noProof/>
          <w:color w:val="000000" w:themeColor="text1"/>
          <w:szCs w:val="24"/>
          <w:lang w:val="en-US"/>
        </w:rPr>
        <w:t>ε</w:t>
      </w:r>
      <w:r w:rsidRPr="007607E6">
        <w:rPr>
          <w:rFonts w:eastAsiaTheme="minorEastAsia" w:cs="Times New Roman"/>
          <w:i/>
          <w:noProof/>
          <w:color w:val="000000" w:themeColor="text1"/>
          <w:szCs w:val="24"/>
          <w:lang w:val="en-US"/>
        </w:rPr>
        <w:t>firi s</w:t>
      </w:r>
      <w:r w:rsidR="00F3132C" w:rsidRPr="007607E6">
        <w:rPr>
          <w:rFonts w:eastAsiaTheme="minorEastAsia" w:cs="Times New Roman"/>
          <w:i/>
          <w:noProof/>
          <w:color w:val="000000" w:themeColor="text1"/>
          <w:szCs w:val="24"/>
          <w:lang w:val="en-US"/>
        </w:rPr>
        <w:t xml:space="preserve">ε </w:t>
      </w:r>
      <w:r w:rsidRPr="007607E6">
        <w:rPr>
          <w:rFonts w:eastAsiaTheme="minorEastAsia" w:cs="Times New Roman"/>
          <w:i/>
          <w:noProof/>
          <w:color w:val="000000" w:themeColor="text1"/>
          <w:szCs w:val="24"/>
          <w:lang w:val="en-US"/>
        </w:rPr>
        <w:t xml:space="preserve"> at times no wob</w:t>
      </w:r>
      <w:r w:rsidR="00F3132C" w:rsidRPr="007607E6">
        <w:rPr>
          <w:rFonts w:eastAsiaTheme="minorEastAsia" w:cs="Times New Roman"/>
          <w:i/>
          <w:noProof/>
          <w:color w:val="000000" w:themeColor="text1"/>
          <w:szCs w:val="24"/>
          <w:lang w:val="en-US"/>
        </w:rPr>
        <w:t xml:space="preserve">ε </w:t>
      </w:r>
      <w:r w:rsidRPr="007607E6">
        <w:rPr>
          <w:rFonts w:eastAsiaTheme="minorEastAsia" w:cs="Times New Roman"/>
          <w:i/>
          <w:noProof/>
          <w:color w:val="000000" w:themeColor="text1"/>
          <w:szCs w:val="24"/>
          <w:lang w:val="en-US"/>
        </w:rPr>
        <w:t>feeli s</w:t>
      </w:r>
      <w:r w:rsidR="00F3132C" w:rsidRPr="007607E6">
        <w:rPr>
          <w:rFonts w:eastAsiaTheme="minorEastAsia" w:cs="Times New Roman"/>
          <w:i/>
          <w:noProof/>
          <w:color w:val="000000" w:themeColor="text1"/>
          <w:szCs w:val="24"/>
          <w:lang w:val="en-US"/>
        </w:rPr>
        <w:t xml:space="preserve">ε </w:t>
      </w:r>
      <w:r w:rsidRPr="007607E6">
        <w:rPr>
          <w:rFonts w:eastAsiaTheme="minorEastAsia" w:cs="Times New Roman"/>
          <w:i/>
          <w:noProof/>
          <w:color w:val="000000" w:themeColor="text1"/>
          <w:szCs w:val="24"/>
          <w:lang w:val="en-US"/>
        </w:rPr>
        <w:t xml:space="preserve"> de</w:t>
      </w:r>
      <w:r w:rsidR="00F3132C" w:rsidRPr="007607E6">
        <w:rPr>
          <w:rFonts w:eastAsiaTheme="minorEastAsia" w:cs="Times New Roman"/>
          <w:i/>
          <w:noProof/>
          <w:color w:val="000000" w:themeColor="text1"/>
          <w:szCs w:val="24"/>
          <w:lang w:val="en-US"/>
        </w:rPr>
        <w:t xml:space="preserve">ε </w:t>
      </w:r>
      <w:r w:rsidRPr="007607E6">
        <w:rPr>
          <w:rFonts w:eastAsiaTheme="minorEastAsia" w:cs="Times New Roman"/>
          <w:i/>
          <w:noProof/>
          <w:color w:val="000000" w:themeColor="text1"/>
          <w:szCs w:val="24"/>
          <w:lang w:val="en-US"/>
        </w:rPr>
        <w:t xml:space="preserve"> </w:t>
      </w:r>
      <w:r w:rsidR="00F3132C" w:rsidRPr="007607E6">
        <w:rPr>
          <w:rFonts w:eastAsiaTheme="minorEastAsia" w:cs="Times New Roman"/>
          <w:i/>
          <w:noProof/>
          <w:color w:val="000000" w:themeColor="text1"/>
          <w:szCs w:val="24"/>
          <w:lang w:val="en-US"/>
        </w:rPr>
        <w:t>ɔ</w:t>
      </w:r>
      <w:r w:rsidRPr="007607E6">
        <w:rPr>
          <w:rFonts w:eastAsiaTheme="minorEastAsia" w:cs="Times New Roman"/>
          <w:i/>
          <w:noProof/>
          <w:color w:val="000000" w:themeColor="text1"/>
          <w:szCs w:val="24"/>
          <w:lang w:val="en-US"/>
        </w:rPr>
        <w:t>reka no wonte ase</w:t>
      </w:r>
      <w:r w:rsidR="00F3132C" w:rsidRPr="007607E6">
        <w:rPr>
          <w:rFonts w:eastAsiaTheme="minorEastAsia" w:cs="Times New Roman"/>
          <w:i/>
          <w:noProof/>
          <w:color w:val="000000" w:themeColor="text1"/>
          <w:szCs w:val="24"/>
          <w:lang w:val="en-US"/>
        </w:rPr>
        <w:t xml:space="preserve">ε </w:t>
      </w:r>
      <w:r w:rsidRPr="007607E6">
        <w:rPr>
          <w:rFonts w:eastAsiaTheme="minorEastAsia" w:cs="Times New Roman"/>
          <w:i/>
          <w:noProof/>
          <w:color w:val="000000" w:themeColor="text1"/>
          <w:szCs w:val="24"/>
          <w:lang w:val="en-US"/>
        </w:rPr>
        <w:t xml:space="preserve"> nti </w:t>
      </w:r>
      <w:r w:rsidR="00F3132C" w:rsidRPr="007607E6">
        <w:rPr>
          <w:rFonts w:eastAsiaTheme="minorEastAsia" w:cs="Times New Roman"/>
          <w:i/>
          <w:noProof/>
          <w:color w:val="000000" w:themeColor="text1"/>
          <w:szCs w:val="24"/>
          <w:lang w:val="en-US"/>
        </w:rPr>
        <w:t xml:space="preserve">ε </w:t>
      </w:r>
      <w:r w:rsidRPr="007607E6">
        <w:rPr>
          <w:rFonts w:eastAsiaTheme="minorEastAsia" w:cs="Times New Roman"/>
          <w:i/>
          <w:noProof/>
          <w:color w:val="000000" w:themeColor="text1"/>
          <w:szCs w:val="24"/>
          <w:lang w:val="en-US"/>
        </w:rPr>
        <w:t>w</w:t>
      </w:r>
      <w:r w:rsidR="00F3132C" w:rsidRPr="007607E6">
        <w:rPr>
          <w:rFonts w:eastAsiaTheme="minorEastAsia" w:cs="Times New Roman"/>
          <w:i/>
          <w:noProof/>
          <w:color w:val="000000" w:themeColor="text1"/>
          <w:szCs w:val="24"/>
          <w:lang w:val="en-US"/>
        </w:rPr>
        <w:t>ɔ</w:t>
      </w:r>
      <w:r w:rsidRPr="007607E6">
        <w:rPr>
          <w:rFonts w:eastAsiaTheme="minorEastAsia" w:cs="Times New Roman"/>
          <w:i/>
          <w:noProof/>
          <w:color w:val="000000" w:themeColor="text1"/>
          <w:szCs w:val="24"/>
          <w:lang w:val="en-US"/>
        </w:rPr>
        <w:t xml:space="preserve"> s</w:t>
      </w:r>
      <w:r w:rsidR="00F3132C" w:rsidRPr="007607E6">
        <w:rPr>
          <w:rFonts w:eastAsiaTheme="minorEastAsia" w:cs="Times New Roman"/>
          <w:i/>
          <w:noProof/>
          <w:color w:val="000000" w:themeColor="text1"/>
          <w:szCs w:val="24"/>
          <w:lang w:val="en-US"/>
        </w:rPr>
        <w:t xml:space="preserve">ε </w:t>
      </w:r>
      <w:r w:rsidRPr="007607E6">
        <w:rPr>
          <w:rFonts w:eastAsiaTheme="minorEastAsia" w:cs="Times New Roman"/>
          <w:i/>
          <w:noProof/>
          <w:color w:val="000000" w:themeColor="text1"/>
          <w:szCs w:val="24"/>
          <w:lang w:val="en-US"/>
        </w:rPr>
        <w:t xml:space="preserve"> wobisa but w</w:t>
      </w:r>
      <w:r w:rsidR="00F3132C" w:rsidRPr="007607E6">
        <w:rPr>
          <w:rFonts w:eastAsiaTheme="minorEastAsia" w:cs="Times New Roman"/>
          <w:i/>
          <w:noProof/>
          <w:color w:val="000000" w:themeColor="text1"/>
          <w:szCs w:val="24"/>
          <w:lang w:val="en-US"/>
        </w:rPr>
        <w:t>ɔka ne nyinaa fra. ɔ</w:t>
      </w:r>
      <w:r w:rsidRPr="007607E6">
        <w:rPr>
          <w:rFonts w:eastAsiaTheme="minorEastAsia" w:cs="Times New Roman"/>
          <w:i/>
          <w:noProof/>
          <w:color w:val="000000" w:themeColor="text1"/>
          <w:szCs w:val="24"/>
          <w:lang w:val="en-US"/>
        </w:rPr>
        <w:t>nim s</w:t>
      </w:r>
      <w:r w:rsidR="00F3132C" w:rsidRPr="007607E6">
        <w:rPr>
          <w:rFonts w:eastAsiaTheme="minorEastAsia" w:cs="Times New Roman"/>
          <w:i/>
          <w:noProof/>
          <w:color w:val="000000" w:themeColor="text1"/>
          <w:szCs w:val="24"/>
          <w:lang w:val="en-US"/>
        </w:rPr>
        <w:t xml:space="preserve">ε </w:t>
      </w:r>
      <w:r w:rsidRPr="007607E6">
        <w:rPr>
          <w:rFonts w:eastAsiaTheme="minorEastAsia" w:cs="Times New Roman"/>
          <w:i/>
          <w:noProof/>
          <w:color w:val="000000" w:themeColor="text1"/>
          <w:szCs w:val="24"/>
          <w:lang w:val="en-US"/>
        </w:rPr>
        <w:t xml:space="preserve"> wonte ase</w:t>
      </w:r>
      <w:r w:rsidR="00F3132C" w:rsidRPr="007607E6">
        <w:rPr>
          <w:rFonts w:eastAsiaTheme="minorEastAsia" w:cs="Times New Roman"/>
          <w:i/>
          <w:noProof/>
          <w:color w:val="000000" w:themeColor="text1"/>
          <w:szCs w:val="24"/>
          <w:lang w:val="en-US"/>
        </w:rPr>
        <w:t xml:space="preserve">ε </w:t>
      </w:r>
      <w:r w:rsidRPr="007607E6">
        <w:rPr>
          <w:rFonts w:eastAsiaTheme="minorEastAsia" w:cs="Times New Roman"/>
          <w:i/>
          <w:noProof/>
          <w:color w:val="000000" w:themeColor="text1"/>
          <w:szCs w:val="24"/>
          <w:lang w:val="en-US"/>
        </w:rPr>
        <w:t xml:space="preserve"> no nti </w:t>
      </w:r>
      <w:r w:rsidR="00F3132C" w:rsidRPr="007607E6">
        <w:rPr>
          <w:rFonts w:eastAsiaTheme="minorEastAsia" w:cs="Times New Roman"/>
          <w:i/>
          <w:noProof/>
          <w:color w:val="000000" w:themeColor="text1"/>
          <w:szCs w:val="24"/>
          <w:lang w:val="en-US"/>
        </w:rPr>
        <w:t>ɔ</w:t>
      </w:r>
      <w:r w:rsidRPr="007607E6">
        <w:rPr>
          <w:rFonts w:eastAsiaTheme="minorEastAsia" w:cs="Times New Roman"/>
          <w:i/>
          <w:noProof/>
          <w:color w:val="000000" w:themeColor="text1"/>
          <w:szCs w:val="24"/>
          <w:lang w:val="en-US"/>
        </w:rPr>
        <w:t>ka English kakra a na waka Twi.</w:t>
      </w:r>
    </w:p>
    <w:p w14:paraId="5443F584" w14:textId="479C0CEF" w:rsidR="00892BD9" w:rsidRPr="007607E6" w:rsidRDefault="00391031" w:rsidP="00892BD9">
      <w:pPr>
        <w:spacing w:after="120" w:line="240" w:lineRule="auto"/>
        <w:ind w:right="567"/>
        <w:jc w:val="both"/>
        <w:rPr>
          <w:rFonts w:eastAsiaTheme="minorEastAsia" w:cs="Times New Roman"/>
          <w:noProof/>
          <w:color w:val="000000" w:themeColor="text1"/>
          <w:szCs w:val="24"/>
          <w:lang w:val="en-US"/>
        </w:rPr>
      </w:pPr>
      <w:r w:rsidRPr="007607E6">
        <w:rPr>
          <w:rFonts w:eastAsiaTheme="minorEastAsia" w:cs="Times New Roman"/>
          <w:noProof/>
          <w:color w:val="000000" w:themeColor="text1"/>
          <w:szCs w:val="24"/>
          <w:lang w:val="en-US"/>
        </w:rPr>
        <w:t>Author’s</w:t>
      </w:r>
      <w:r w:rsidR="003A5C40" w:rsidRPr="007607E6">
        <w:rPr>
          <w:rFonts w:eastAsiaTheme="minorEastAsia" w:cs="Times New Roman"/>
          <w:noProof/>
          <w:color w:val="000000" w:themeColor="text1"/>
          <w:szCs w:val="24"/>
          <w:lang w:val="en-US"/>
        </w:rPr>
        <w:t xml:space="preserve"> translation</w:t>
      </w:r>
      <w:r w:rsidR="00892BD9" w:rsidRPr="007607E6">
        <w:rPr>
          <w:rFonts w:eastAsiaTheme="minorEastAsia" w:cs="Times New Roman"/>
          <w:noProof/>
          <w:color w:val="000000" w:themeColor="text1"/>
          <w:szCs w:val="24"/>
          <w:lang w:val="en-US"/>
        </w:rPr>
        <w:t>:</w:t>
      </w:r>
    </w:p>
    <w:p w14:paraId="4E2EAFD4" w14:textId="77777777" w:rsidR="00892BD9" w:rsidRPr="007607E6" w:rsidRDefault="00892BD9" w:rsidP="00892BD9">
      <w:pPr>
        <w:spacing w:after="120" w:line="240" w:lineRule="auto"/>
        <w:ind w:left="567" w:right="567"/>
        <w:jc w:val="both"/>
        <w:rPr>
          <w:rFonts w:eastAsiaTheme="minorEastAsia" w:cs="Times New Roman"/>
          <w:i/>
          <w:noProof/>
          <w:color w:val="000000" w:themeColor="text1"/>
          <w:szCs w:val="24"/>
          <w:lang w:val="en-US"/>
        </w:rPr>
      </w:pPr>
      <w:r w:rsidRPr="007607E6">
        <w:rPr>
          <w:rFonts w:eastAsiaTheme="minorEastAsia" w:cs="Times New Roman"/>
          <w:i/>
          <w:noProof/>
          <w:color w:val="000000" w:themeColor="text1"/>
          <w:szCs w:val="24"/>
          <w:lang w:val="en-US"/>
        </w:rPr>
        <w:t>Yes, because sometimes you might have the feeling that you are not getting the meaning of what they are saying, so you may be tempted to ask. But since they [the teachers]  know that when they speak English you might not understand, they code-switch.</w:t>
      </w:r>
    </w:p>
    <w:p w14:paraId="701C40EA" w14:textId="6E3CADED" w:rsidR="00892BD9" w:rsidRPr="007607E6" w:rsidRDefault="00892BD9" w:rsidP="00892BD9">
      <w:pPr>
        <w:spacing w:after="120" w:line="240" w:lineRule="auto"/>
        <w:jc w:val="both"/>
        <w:rPr>
          <w:rFonts w:eastAsiaTheme="minorEastAsia" w:cs="Times New Roman"/>
          <w:noProof/>
          <w:color w:val="000000" w:themeColor="text1"/>
          <w:szCs w:val="24"/>
          <w:lang w:val="en-US"/>
        </w:rPr>
      </w:pPr>
      <w:r w:rsidRPr="007607E6">
        <w:rPr>
          <w:rFonts w:eastAsiaTheme="minorEastAsia" w:cs="Times New Roman"/>
          <w:noProof/>
          <w:color w:val="000000" w:themeColor="text1"/>
          <w:szCs w:val="24"/>
          <w:lang w:val="en-US"/>
        </w:rPr>
        <w:tab/>
        <w:t xml:space="preserve">Also, another reason students gave when commenting on why they favour the </w:t>
      </w:r>
      <w:r w:rsidR="004B0EA2" w:rsidRPr="007607E6">
        <w:rPr>
          <w:rFonts w:eastAsiaTheme="minorEastAsia" w:cs="Times New Roman"/>
          <w:noProof/>
          <w:color w:val="000000" w:themeColor="text1"/>
          <w:szCs w:val="24"/>
          <w:lang w:val="en-US"/>
        </w:rPr>
        <w:t>Twi</w:t>
      </w:r>
      <w:r w:rsidRPr="007607E6">
        <w:rPr>
          <w:rFonts w:eastAsiaTheme="minorEastAsia" w:cs="Times New Roman"/>
          <w:noProof/>
          <w:color w:val="000000" w:themeColor="text1"/>
          <w:szCs w:val="24"/>
          <w:lang w:val="en-US"/>
        </w:rPr>
        <w:t xml:space="preserve"> instruction was that it is their language, therefore it becomes interesting when they receive instruction in it. Affirming this, one of them said that </w:t>
      </w:r>
      <w:r w:rsidRPr="007607E6">
        <w:rPr>
          <w:rFonts w:eastAsiaTheme="minorEastAsia" w:cs="Times New Roman"/>
          <w:i/>
          <w:noProof/>
          <w:color w:val="000000" w:themeColor="text1"/>
          <w:szCs w:val="24"/>
          <w:lang w:val="en-US"/>
        </w:rPr>
        <w:t>“</w:t>
      </w:r>
      <w:r w:rsidR="00F3132C" w:rsidRPr="007607E6">
        <w:rPr>
          <w:rFonts w:eastAsiaTheme="minorEastAsia" w:cs="Times New Roman"/>
          <w:i/>
          <w:noProof/>
          <w:color w:val="000000" w:themeColor="text1"/>
          <w:szCs w:val="24"/>
          <w:lang w:val="en-US"/>
        </w:rPr>
        <w:t>ε</w:t>
      </w:r>
      <w:r w:rsidRPr="007607E6">
        <w:rPr>
          <w:rFonts w:eastAsiaTheme="minorEastAsia" w:cs="Times New Roman"/>
          <w:i/>
          <w:noProof/>
          <w:color w:val="000000" w:themeColor="text1"/>
          <w:szCs w:val="24"/>
          <w:lang w:val="en-US"/>
        </w:rPr>
        <w:t>y</w:t>
      </w:r>
      <w:r w:rsidR="00F3132C" w:rsidRPr="007607E6">
        <w:rPr>
          <w:rFonts w:eastAsiaTheme="minorEastAsia" w:cs="Times New Roman"/>
          <w:i/>
          <w:noProof/>
          <w:color w:val="000000" w:themeColor="text1"/>
          <w:szCs w:val="24"/>
          <w:lang w:val="en-US"/>
        </w:rPr>
        <w:t xml:space="preserve">ε </w:t>
      </w:r>
      <w:r w:rsidRPr="007607E6">
        <w:rPr>
          <w:rFonts w:eastAsiaTheme="minorEastAsia" w:cs="Times New Roman"/>
          <w:i/>
          <w:noProof/>
          <w:color w:val="000000" w:themeColor="text1"/>
          <w:szCs w:val="24"/>
          <w:lang w:val="en-US"/>
        </w:rPr>
        <w:t xml:space="preserve"> a na </w:t>
      </w:r>
      <w:r w:rsidR="00F3132C" w:rsidRPr="007607E6">
        <w:rPr>
          <w:rFonts w:eastAsiaTheme="minorEastAsia" w:cs="Times New Roman"/>
          <w:i/>
          <w:noProof/>
          <w:color w:val="000000" w:themeColor="text1"/>
          <w:szCs w:val="24"/>
          <w:lang w:val="en-US"/>
        </w:rPr>
        <w:t>ε</w:t>
      </w:r>
      <w:r w:rsidRPr="007607E6">
        <w:rPr>
          <w:rFonts w:eastAsiaTheme="minorEastAsia" w:cs="Times New Roman"/>
          <w:i/>
          <w:noProof/>
          <w:color w:val="000000" w:themeColor="text1"/>
          <w:szCs w:val="24"/>
          <w:lang w:val="en-US"/>
        </w:rPr>
        <w:t>y</w:t>
      </w:r>
      <w:r w:rsidR="00F3132C" w:rsidRPr="007607E6">
        <w:rPr>
          <w:rFonts w:eastAsiaTheme="minorEastAsia" w:cs="Times New Roman"/>
          <w:i/>
          <w:noProof/>
          <w:color w:val="000000" w:themeColor="text1"/>
          <w:szCs w:val="24"/>
          <w:lang w:val="en-US"/>
        </w:rPr>
        <w:t xml:space="preserve">ε  me </w:t>
      </w:r>
      <w:r w:rsidRPr="007607E6">
        <w:rPr>
          <w:rFonts w:eastAsiaTheme="minorEastAsia" w:cs="Times New Roman"/>
          <w:i/>
          <w:noProof/>
          <w:color w:val="000000" w:themeColor="text1"/>
          <w:szCs w:val="24"/>
          <w:lang w:val="en-US"/>
        </w:rPr>
        <w:t>d</w:t>
      </w:r>
      <w:r w:rsidR="00F3132C" w:rsidRPr="007607E6">
        <w:rPr>
          <w:rFonts w:eastAsiaTheme="minorEastAsia" w:cs="Times New Roman"/>
          <w:i/>
          <w:noProof/>
          <w:color w:val="000000" w:themeColor="text1"/>
          <w:szCs w:val="24"/>
          <w:lang w:val="en-US"/>
        </w:rPr>
        <w:t xml:space="preserve">ε </w:t>
      </w:r>
      <w:r w:rsidRPr="007607E6">
        <w:rPr>
          <w:rFonts w:eastAsiaTheme="minorEastAsia" w:cs="Times New Roman"/>
          <w:i/>
          <w:noProof/>
          <w:color w:val="000000" w:themeColor="text1"/>
          <w:szCs w:val="24"/>
          <w:lang w:val="en-US"/>
        </w:rPr>
        <w:t xml:space="preserve"> because </w:t>
      </w:r>
      <w:r w:rsidR="00F3132C" w:rsidRPr="007607E6">
        <w:rPr>
          <w:rFonts w:eastAsiaTheme="minorEastAsia" w:cs="Times New Roman"/>
          <w:i/>
          <w:noProof/>
          <w:color w:val="000000" w:themeColor="text1"/>
          <w:szCs w:val="24"/>
          <w:lang w:val="en-US"/>
        </w:rPr>
        <w:t xml:space="preserve">ε </w:t>
      </w:r>
      <w:r w:rsidRPr="007607E6">
        <w:rPr>
          <w:rFonts w:eastAsiaTheme="minorEastAsia" w:cs="Times New Roman"/>
          <w:i/>
          <w:noProof/>
          <w:color w:val="000000" w:themeColor="text1"/>
          <w:szCs w:val="24"/>
          <w:lang w:val="en-US"/>
        </w:rPr>
        <w:t>y</w:t>
      </w:r>
      <w:r w:rsidR="00F3132C" w:rsidRPr="007607E6">
        <w:rPr>
          <w:rFonts w:eastAsiaTheme="minorEastAsia" w:cs="Times New Roman"/>
          <w:i/>
          <w:noProof/>
          <w:color w:val="000000" w:themeColor="text1"/>
          <w:szCs w:val="24"/>
          <w:lang w:val="en-US"/>
        </w:rPr>
        <w:t xml:space="preserve">ε </w:t>
      </w:r>
      <w:r w:rsidRPr="007607E6">
        <w:rPr>
          <w:rFonts w:eastAsiaTheme="minorEastAsia" w:cs="Times New Roman"/>
          <w:i/>
          <w:noProof/>
          <w:color w:val="000000" w:themeColor="text1"/>
          <w:szCs w:val="24"/>
          <w:lang w:val="en-US"/>
        </w:rPr>
        <w:t xml:space="preserve"> me language” </w:t>
      </w:r>
      <w:r w:rsidRPr="007607E6">
        <w:rPr>
          <w:rFonts w:eastAsiaTheme="minorEastAsia" w:cs="Times New Roman"/>
          <w:noProof/>
          <w:color w:val="000000" w:themeColor="text1"/>
          <w:szCs w:val="24"/>
          <w:lang w:val="en-US"/>
        </w:rPr>
        <w:t>(</w:t>
      </w:r>
      <w:r w:rsidRPr="007607E6">
        <w:rPr>
          <w:rFonts w:eastAsiaTheme="minorEastAsia" w:cs="Times New Roman"/>
          <w:i/>
          <w:noProof/>
          <w:color w:val="000000" w:themeColor="text1"/>
          <w:szCs w:val="24"/>
          <w:lang w:val="en-US"/>
        </w:rPr>
        <w:t xml:space="preserve">I like it because it is my own language). </w:t>
      </w:r>
      <w:r w:rsidRPr="007607E6">
        <w:rPr>
          <w:rFonts w:eastAsiaTheme="minorEastAsia" w:cs="Times New Roman"/>
          <w:noProof/>
          <w:color w:val="000000" w:themeColor="text1"/>
          <w:szCs w:val="24"/>
          <w:lang w:val="en-US"/>
        </w:rPr>
        <w:t xml:space="preserve">She further added that: </w:t>
      </w:r>
    </w:p>
    <w:p w14:paraId="06F3363D" w14:textId="265E4B21" w:rsidR="00892BD9" w:rsidRPr="007607E6" w:rsidRDefault="00892BD9" w:rsidP="00892BD9">
      <w:pPr>
        <w:spacing w:after="120" w:line="240" w:lineRule="auto"/>
        <w:ind w:left="567" w:right="567"/>
        <w:jc w:val="both"/>
        <w:rPr>
          <w:rFonts w:eastAsiaTheme="minorEastAsia" w:cs="Times New Roman"/>
          <w:i/>
          <w:noProof/>
          <w:color w:val="000000" w:themeColor="text1"/>
          <w:szCs w:val="24"/>
          <w:lang w:val="en-US"/>
        </w:rPr>
      </w:pPr>
      <w:r w:rsidRPr="007607E6">
        <w:rPr>
          <w:rFonts w:eastAsiaTheme="minorEastAsia" w:cs="Times New Roman"/>
          <w:i/>
          <w:noProof/>
          <w:color w:val="000000" w:themeColor="text1"/>
          <w:szCs w:val="24"/>
          <w:lang w:val="en-US"/>
        </w:rPr>
        <w:lastRenderedPageBreak/>
        <w:t>Two no nyinaa, mep</w:t>
      </w:r>
      <w:r w:rsidR="00F3132C" w:rsidRPr="007607E6">
        <w:rPr>
          <w:rFonts w:eastAsiaTheme="minorEastAsia" w:cs="Times New Roman"/>
          <w:i/>
          <w:noProof/>
          <w:color w:val="000000" w:themeColor="text1"/>
          <w:szCs w:val="24"/>
          <w:lang w:val="en-US"/>
        </w:rPr>
        <w:t xml:space="preserve">ε </w:t>
      </w:r>
      <w:r w:rsidRPr="007607E6">
        <w:rPr>
          <w:rFonts w:eastAsiaTheme="minorEastAsia" w:cs="Times New Roman"/>
          <w:i/>
          <w:noProof/>
          <w:color w:val="000000" w:themeColor="text1"/>
          <w:szCs w:val="24"/>
          <w:lang w:val="en-US"/>
        </w:rPr>
        <w:t xml:space="preserve"> Twi ne Bor</w:t>
      </w:r>
      <w:r w:rsidR="00F3132C" w:rsidRPr="007607E6">
        <w:rPr>
          <w:rFonts w:eastAsiaTheme="minorEastAsia" w:cs="Times New Roman"/>
          <w:i/>
          <w:noProof/>
          <w:color w:val="000000" w:themeColor="text1"/>
          <w:szCs w:val="24"/>
          <w:lang w:val="en-US"/>
        </w:rPr>
        <w:t>ɔ</w:t>
      </w:r>
      <w:r w:rsidRPr="007607E6">
        <w:rPr>
          <w:rFonts w:eastAsiaTheme="minorEastAsia" w:cs="Times New Roman"/>
          <w:i/>
          <w:noProof/>
          <w:color w:val="000000" w:themeColor="text1"/>
          <w:szCs w:val="24"/>
          <w:lang w:val="en-US"/>
        </w:rPr>
        <w:t xml:space="preserve">fo no nyinaa. Because English no </w:t>
      </w:r>
      <w:r w:rsidR="00F3132C" w:rsidRPr="007607E6">
        <w:rPr>
          <w:rFonts w:eastAsiaTheme="minorEastAsia" w:cs="Times New Roman"/>
          <w:i/>
          <w:noProof/>
          <w:color w:val="000000" w:themeColor="text1"/>
          <w:szCs w:val="24"/>
          <w:lang w:val="en-US"/>
        </w:rPr>
        <w:t xml:space="preserve">ε </w:t>
      </w:r>
      <w:r w:rsidRPr="007607E6">
        <w:rPr>
          <w:rFonts w:eastAsiaTheme="minorEastAsia" w:cs="Times New Roman"/>
          <w:i/>
          <w:noProof/>
          <w:color w:val="000000" w:themeColor="text1"/>
          <w:szCs w:val="24"/>
          <w:lang w:val="en-US"/>
        </w:rPr>
        <w:t>no na metwer</w:t>
      </w:r>
      <w:r w:rsidR="00F3132C" w:rsidRPr="007607E6">
        <w:rPr>
          <w:rFonts w:eastAsiaTheme="minorEastAsia" w:cs="Times New Roman"/>
          <w:i/>
          <w:noProof/>
          <w:color w:val="000000" w:themeColor="text1"/>
          <w:szCs w:val="24"/>
          <w:lang w:val="en-US"/>
        </w:rPr>
        <w:t xml:space="preserve">ε </w:t>
      </w:r>
      <w:r w:rsidRPr="007607E6">
        <w:rPr>
          <w:rFonts w:eastAsiaTheme="minorEastAsia" w:cs="Times New Roman"/>
          <w:i/>
          <w:noProof/>
          <w:color w:val="000000" w:themeColor="text1"/>
          <w:szCs w:val="24"/>
          <w:lang w:val="en-US"/>
        </w:rPr>
        <w:t>, work biara a m</w:t>
      </w:r>
      <w:r w:rsidR="00F3132C" w:rsidRPr="007607E6">
        <w:rPr>
          <w:rFonts w:eastAsiaTheme="minorEastAsia" w:cs="Times New Roman"/>
          <w:i/>
          <w:noProof/>
          <w:color w:val="000000" w:themeColor="text1"/>
          <w:szCs w:val="24"/>
          <w:lang w:val="en-US"/>
        </w:rPr>
        <w:t xml:space="preserve">ε </w:t>
      </w:r>
      <w:r w:rsidRPr="007607E6">
        <w:rPr>
          <w:rFonts w:eastAsiaTheme="minorEastAsia" w:cs="Times New Roman"/>
          <w:i/>
          <w:noProof/>
          <w:color w:val="000000" w:themeColor="text1"/>
          <w:szCs w:val="24"/>
          <w:lang w:val="en-US"/>
        </w:rPr>
        <w:t>y</w:t>
      </w:r>
      <w:r w:rsidR="00F3132C" w:rsidRPr="007607E6">
        <w:rPr>
          <w:rFonts w:eastAsiaTheme="minorEastAsia" w:cs="Times New Roman"/>
          <w:i/>
          <w:noProof/>
          <w:color w:val="000000" w:themeColor="text1"/>
          <w:szCs w:val="24"/>
          <w:lang w:val="en-US"/>
        </w:rPr>
        <w:t xml:space="preserve">ε </w:t>
      </w:r>
      <w:r w:rsidRPr="007607E6">
        <w:rPr>
          <w:rFonts w:eastAsiaTheme="minorEastAsia" w:cs="Times New Roman"/>
          <w:i/>
          <w:noProof/>
          <w:color w:val="000000" w:themeColor="text1"/>
          <w:szCs w:val="24"/>
          <w:lang w:val="en-US"/>
        </w:rPr>
        <w:t xml:space="preserve"> biara no </w:t>
      </w:r>
      <w:r w:rsidR="00F3132C" w:rsidRPr="007607E6">
        <w:rPr>
          <w:rFonts w:eastAsiaTheme="minorEastAsia" w:cs="Times New Roman"/>
          <w:i/>
          <w:noProof/>
          <w:color w:val="000000" w:themeColor="text1"/>
          <w:szCs w:val="24"/>
          <w:lang w:val="en-US"/>
        </w:rPr>
        <w:t xml:space="preserve">ε </w:t>
      </w:r>
      <w:r w:rsidRPr="007607E6">
        <w:rPr>
          <w:rFonts w:eastAsiaTheme="minorEastAsia" w:cs="Times New Roman"/>
          <w:i/>
          <w:noProof/>
          <w:color w:val="000000" w:themeColor="text1"/>
          <w:szCs w:val="24"/>
          <w:lang w:val="en-US"/>
        </w:rPr>
        <w:t>no na metwer</w:t>
      </w:r>
      <w:r w:rsidR="00F3132C" w:rsidRPr="007607E6">
        <w:rPr>
          <w:rFonts w:eastAsiaTheme="minorEastAsia" w:cs="Times New Roman"/>
          <w:i/>
          <w:noProof/>
          <w:color w:val="000000" w:themeColor="text1"/>
          <w:szCs w:val="24"/>
          <w:lang w:val="en-US"/>
        </w:rPr>
        <w:t xml:space="preserve">ε </w:t>
      </w:r>
      <w:r w:rsidRPr="007607E6">
        <w:rPr>
          <w:rFonts w:eastAsiaTheme="minorEastAsia" w:cs="Times New Roman"/>
          <w:i/>
          <w:noProof/>
          <w:color w:val="000000" w:themeColor="text1"/>
          <w:szCs w:val="24"/>
          <w:lang w:val="en-US"/>
        </w:rPr>
        <w:t>, afei nso ade</w:t>
      </w:r>
      <w:r w:rsidR="00F3132C" w:rsidRPr="007607E6">
        <w:rPr>
          <w:rFonts w:eastAsiaTheme="minorEastAsia" w:cs="Times New Roman"/>
          <w:i/>
          <w:noProof/>
          <w:color w:val="000000" w:themeColor="text1"/>
          <w:szCs w:val="24"/>
          <w:lang w:val="en-US"/>
        </w:rPr>
        <w:t xml:space="preserve">ε </w:t>
      </w:r>
      <w:r w:rsidRPr="007607E6">
        <w:rPr>
          <w:rFonts w:eastAsiaTheme="minorEastAsia" w:cs="Times New Roman"/>
          <w:i/>
          <w:noProof/>
          <w:color w:val="000000" w:themeColor="text1"/>
          <w:szCs w:val="24"/>
          <w:lang w:val="en-US"/>
        </w:rPr>
        <w:t xml:space="preserve"> biara m</w:t>
      </w:r>
      <w:r w:rsidR="00F3132C" w:rsidRPr="007607E6">
        <w:rPr>
          <w:rFonts w:eastAsiaTheme="minorEastAsia" w:cs="Times New Roman"/>
          <w:i/>
          <w:noProof/>
          <w:color w:val="000000" w:themeColor="text1"/>
          <w:szCs w:val="24"/>
          <w:lang w:val="en-US"/>
        </w:rPr>
        <w:t xml:space="preserve">ε </w:t>
      </w:r>
      <w:r w:rsidRPr="007607E6">
        <w:rPr>
          <w:rFonts w:eastAsiaTheme="minorEastAsia" w:cs="Times New Roman"/>
          <w:i/>
          <w:noProof/>
          <w:color w:val="000000" w:themeColor="text1"/>
          <w:szCs w:val="24"/>
          <w:lang w:val="en-US"/>
        </w:rPr>
        <w:t>-read biara no w</w:t>
      </w:r>
      <w:r w:rsidR="00F3132C" w:rsidRPr="007607E6">
        <w:rPr>
          <w:rFonts w:eastAsiaTheme="minorEastAsia" w:cs="Times New Roman"/>
          <w:i/>
          <w:noProof/>
          <w:color w:val="000000" w:themeColor="text1"/>
          <w:szCs w:val="24"/>
          <w:lang w:val="en-US"/>
        </w:rPr>
        <w:t>ɔ</w:t>
      </w:r>
      <w:r w:rsidRPr="007607E6">
        <w:rPr>
          <w:rFonts w:eastAsiaTheme="minorEastAsia" w:cs="Times New Roman"/>
          <w:i/>
          <w:noProof/>
          <w:color w:val="000000" w:themeColor="text1"/>
          <w:szCs w:val="24"/>
          <w:lang w:val="en-US"/>
        </w:rPr>
        <w:t>atwer</w:t>
      </w:r>
      <w:r w:rsidR="00F3132C" w:rsidRPr="007607E6">
        <w:rPr>
          <w:rFonts w:eastAsiaTheme="minorEastAsia" w:cs="Times New Roman"/>
          <w:i/>
          <w:noProof/>
          <w:color w:val="000000" w:themeColor="text1"/>
          <w:szCs w:val="24"/>
          <w:lang w:val="en-US"/>
        </w:rPr>
        <w:t xml:space="preserve">ε </w:t>
      </w:r>
      <w:r w:rsidRPr="007607E6">
        <w:rPr>
          <w:rFonts w:eastAsiaTheme="minorEastAsia" w:cs="Times New Roman"/>
          <w:i/>
          <w:noProof/>
          <w:color w:val="000000" w:themeColor="text1"/>
          <w:szCs w:val="24"/>
          <w:lang w:val="en-US"/>
        </w:rPr>
        <w:t xml:space="preserve"> no Bor</w:t>
      </w:r>
      <w:r w:rsidR="00F3132C" w:rsidRPr="007607E6">
        <w:rPr>
          <w:rFonts w:eastAsiaTheme="minorEastAsia" w:cs="Times New Roman"/>
          <w:i/>
          <w:noProof/>
          <w:color w:val="000000" w:themeColor="text1"/>
          <w:szCs w:val="24"/>
          <w:lang w:val="en-US"/>
        </w:rPr>
        <w:t>ɔ</w:t>
      </w:r>
      <w:r w:rsidRPr="007607E6">
        <w:rPr>
          <w:rFonts w:eastAsiaTheme="minorEastAsia" w:cs="Times New Roman"/>
          <w:i/>
          <w:noProof/>
          <w:color w:val="000000" w:themeColor="text1"/>
          <w:szCs w:val="24"/>
          <w:lang w:val="en-US"/>
        </w:rPr>
        <w:t>fo.</w:t>
      </w:r>
    </w:p>
    <w:p w14:paraId="3B7484EC" w14:textId="6F9413A2" w:rsidR="00892BD9" w:rsidRPr="007607E6" w:rsidRDefault="00391031" w:rsidP="00892BD9">
      <w:pPr>
        <w:spacing w:after="120" w:line="240" w:lineRule="auto"/>
        <w:ind w:right="567"/>
        <w:jc w:val="both"/>
        <w:rPr>
          <w:rFonts w:eastAsiaTheme="minorEastAsia" w:cs="Times New Roman"/>
          <w:noProof/>
          <w:color w:val="000000" w:themeColor="text1"/>
          <w:szCs w:val="24"/>
          <w:lang w:val="en-US"/>
        </w:rPr>
      </w:pPr>
      <w:r w:rsidRPr="007607E6">
        <w:rPr>
          <w:rFonts w:eastAsiaTheme="minorEastAsia" w:cs="Times New Roman"/>
          <w:noProof/>
          <w:color w:val="000000" w:themeColor="text1"/>
          <w:szCs w:val="24"/>
          <w:lang w:val="en-US"/>
        </w:rPr>
        <w:t>Author’s Translation:</w:t>
      </w:r>
    </w:p>
    <w:p w14:paraId="001C2582" w14:textId="77777777" w:rsidR="00892BD9" w:rsidRPr="007607E6" w:rsidRDefault="00892BD9" w:rsidP="00892BD9">
      <w:pPr>
        <w:spacing w:after="120" w:line="240" w:lineRule="auto"/>
        <w:ind w:left="567" w:right="567"/>
        <w:jc w:val="both"/>
        <w:rPr>
          <w:rFonts w:eastAsiaTheme="minorEastAsia" w:cs="Times New Roman"/>
          <w:i/>
          <w:noProof/>
          <w:color w:val="000000" w:themeColor="text1"/>
          <w:szCs w:val="24"/>
          <w:lang w:val="en-US"/>
        </w:rPr>
      </w:pPr>
      <w:r w:rsidRPr="007607E6">
        <w:rPr>
          <w:rFonts w:eastAsiaTheme="minorEastAsia" w:cs="Times New Roman"/>
          <w:i/>
          <w:noProof/>
          <w:color w:val="000000" w:themeColor="text1"/>
          <w:szCs w:val="24"/>
          <w:lang w:val="en-US"/>
        </w:rPr>
        <w:t>I like the instruction in both languages. I like Twi and English. Because the English language is the language I write. I write English in every assignment I do. Also, every learning material I read is written in English.</w:t>
      </w:r>
    </w:p>
    <w:p w14:paraId="52D7A28C" w14:textId="663840D6" w:rsidR="00892BD9" w:rsidRPr="007607E6" w:rsidRDefault="00892BD9" w:rsidP="00892BD9">
      <w:pPr>
        <w:spacing w:after="120" w:line="240" w:lineRule="auto"/>
        <w:jc w:val="both"/>
        <w:rPr>
          <w:rFonts w:eastAsiaTheme="minorEastAsia" w:cs="Times New Roman"/>
          <w:noProof/>
          <w:color w:val="000000" w:themeColor="text1"/>
          <w:szCs w:val="24"/>
          <w:lang w:val="en-US"/>
        </w:rPr>
      </w:pPr>
      <w:r w:rsidRPr="007607E6">
        <w:rPr>
          <w:rFonts w:eastAsiaTheme="minorEastAsia" w:cs="Times New Roman"/>
          <w:noProof/>
          <w:color w:val="000000" w:themeColor="text1"/>
          <w:szCs w:val="24"/>
          <w:lang w:val="en-US"/>
        </w:rPr>
        <w:tab/>
        <w:t>From the points raised by these students, it could be said that they are in favour of Ghanain language instruction. Their rationale behind that is its ability to help them comprehend the lessons. On the other hand, they also favour the English medium of instruction since they believe that in any academic work, they would be tasked to express their thoughts in it. The rationale for liking the English instruction appears to be utilitarian since they were of doubts whether or not the use of Twi could help them demonstrate knowledge in English. These results are consistent with the results of Veerumuthu et al. (2011)</w:t>
      </w:r>
      <w:r w:rsidR="001A04F8" w:rsidRPr="007607E6">
        <w:rPr>
          <w:rFonts w:eastAsiaTheme="minorEastAsia" w:cs="Times New Roman"/>
          <w:noProof/>
          <w:color w:val="000000" w:themeColor="text1"/>
          <w:szCs w:val="24"/>
          <w:lang w:val="en-US"/>
        </w:rPr>
        <w:t xml:space="preserve">. </w:t>
      </w:r>
      <w:r w:rsidRPr="007607E6">
        <w:rPr>
          <w:rFonts w:eastAsiaTheme="minorEastAsia" w:cs="Times New Roman"/>
          <w:noProof/>
          <w:color w:val="000000" w:themeColor="text1"/>
          <w:szCs w:val="24"/>
          <w:lang w:val="en-US"/>
        </w:rPr>
        <w:t>Additionally, a student added that she expects to be instructed in the English language only. Below is her reason for saying that.</w:t>
      </w:r>
    </w:p>
    <w:p w14:paraId="3583C927" w14:textId="403C89BB" w:rsidR="00892BD9" w:rsidRPr="007607E6" w:rsidRDefault="00892BD9" w:rsidP="00892BD9">
      <w:pPr>
        <w:spacing w:after="120" w:line="240" w:lineRule="auto"/>
        <w:ind w:left="567" w:right="567"/>
        <w:jc w:val="both"/>
        <w:rPr>
          <w:rFonts w:eastAsiaTheme="minorEastAsia" w:cs="Times New Roman"/>
          <w:i/>
          <w:noProof/>
          <w:color w:val="000000" w:themeColor="text1"/>
          <w:szCs w:val="24"/>
          <w:lang w:val="en-US"/>
        </w:rPr>
      </w:pPr>
      <w:r w:rsidRPr="007607E6">
        <w:rPr>
          <w:rFonts w:eastAsiaTheme="minorEastAsia" w:cs="Times New Roman"/>
          <w:i/>
          <w:noProof/>
          <w:color w:val="000000" w:themeColor="text1"/>
          <w:szCs w:val="24"/>
          <w:lang w:val="en-US"/>
        </w:rPr>
        <w:t>M’ani b</w:t>
      </w:r>
      <w:r w:rsidR="00F3132C" w:rsidRPr="007607E6">
        <w:rPr>
          <w:rFonts w:eastAsiaTheme="minorEastAsia" w:cs="Times New Roman"/>
          <w:i/>
          <w:noProof/>
          <w:color w:val="000000" w:themeColor="text1"/>
          <w:szCs w:val="24"/>
          <w:lang w:val="en-US"/>
        </w:rPr>
        <w:t>ε</w:t>
      </w:r>
      <w:r w:rsidRPr="007607E6">
        <w:rPr>
          <w:rFonts w:eastAsiaTheme="minorEastAsia" w:cs="Times New Roman"/>
          <w:i/>
          <w:noProof/>
          <w:color w:val="000000" w:themeColor="text1"/>
          <w:szCs w:val="24"/>
          <w:lang w:val="en-US"/>
        </w:rPr>
        <w:t>gye ho because wob</w:t>
      </w:r>
      <w:r w:rsidR="00F3132C" w:rsidRPr="007607E6">
        <w:rPr>
          <w:rFonts w:eastAsiaTheme="minorEastAsia" w:cs="Times New Roman"/>
          <w:i/>
          <w:noProof/>
          <w:color w:val="000000" w:themeColor="text1"/>
          <w:szCs w:val="24"/>
          <w:lang w:val="en-US"/>
        </w:rPr>
        <w:t>ε</w:t>
      </w:r>
      <w:r w:rsidRPr="007607E6">
        <w:rPr>
          <w:rFonts w:eastAsiaTheme="minorEastAsia" w:cs="Times New Roman"/>
          <w:i/>
          <w:noProof/>
          <w:color w:val="000000" w:themeColor="text1"/>
          <w:szCs w:val="24"/>
          <w:lang w:val="en-US"/>
        </w:rPr>
        <w:t>y</w:t>
      </w:r>
      <w:r w:rsidR="00F3132C" w:rsidRPr="007607E6">
        <w:rPr>
          <w:rFonts w:eastAsiaTheme="minorEastAsia" w:cs="Times New Roman"/>
          <w:i/>
          <w:noProof/>
          <w:color w:val="000000" w:themeColor="text1"/>
          <w:szCs w:val="24"/>
          <w:lang w:val="en-US"/>
        </w:rPr>
        <w:t>ε</w:t>
      </w:r>
      <w:r w:rsidRPr="007607E6">
        <w:rPr>
          <w:rFonts w:eastAsiaTheme="minorEastAsia" w:cs="Times New Roman"/>
          <w:i/>
          <w:noProof/>
          <w:color w:val="000000" w:themeColor="text1"/>
          <w:szCs w:val="24"/>
          <w:lang w:val="en-US"/>
        </w:rPr>
        <w:t xml:space="preserve"> panyin na wonya adwuma biara a wonka Twi na Bor]fo nko ara na wob</w:t>
      </w:r>
      <w:r w:rsidR="00F3132C" w:rsidRPr="007607E6">
        <w:rPr>
          <w:rFonts w:eastAsiaTheme="minorEastAsia" w:cs="Times New Roman"/>
          <w:i/>
          <w:noProof/>
          <w:color w:val="000000" w:themeColor="text1"/>
          <w:szCs w:val="24"/>
          <w:lang w:val="en-US"/>
        </w:rPr>
        <w:t>ε</w:t>
      </w:r>
      <w:r w:rsidRPr="007607E6">
        <w:rPr>
          <w:rFonts w:eastAsiaTheme="minorEastAsia" w:cs="Times New Roman"/>
          <w:i/>
          <w:noProof/>
          <w:color w:val="000000" w:themeColor="text1"/>
          <w:szCs w:val="24"/>
          <w:lang w:val="en-US"/>
        </w:rPr>
        <w:t xml:space="preserve">ka. Adwuma no w]de Bor]fo a wontumi nk]ka Twi nti </w:t>
      </w:r>
      <w:r w:rsidR="00F3132C" w:rsidRPr="007607E6">
        <w:rPr>
          <w:rFonts w:eastAsiaTheme="minorEastAsia" w:cs="Times New Roman"/>
          <w:i/>
          <w:noProof/>
          <w:color w:val="000000" w:themeColor="text1"/>
          <w:szCs w:val="24"/>
          <w:lang w:val="en-US"/>
        </w:rPr>
        <w:t>ε</w:t>
      </w:r>
      <w:r w:rsidRPr="007607E6">
        <w:rPr>
          <w:rFonts w:eastAsiaTheme="minorEastAsia" w:cs="Times New Roman"/>
          <w:i/>
          <w:noProof/>
          <w:color w:val="000000" w:themeColor="text1"/>
          <w:szCs w:val="24"/>
          <w:lang w:val="en-US"/>
        </w:rPr>
        <w:t>y</w:t>
      </w:r>
      <w:r w:rsidR="00F3132C" w:rsidRPr="007607E6">
        <w:rPr>
          <w:rFonts w:eastAsiaTheme="minorEastAsia" w:cs="Times New Roman"/>
          <w:i/>
          <w:noProof/>
          <w:color w:val="000000" w:themeColor="text1"/>
          <w:szCs w:val="24"/>
          <w:lang w:val="en-US"/>
        </w:rPr>
        <w:t>ε</w:t>
      </w:r>
      <w:r w:rsidRPr="007607E6">
        <w:rPr>
          <w:rFonts w:eastAsiaTheme="minorEastAsia" w:cs="Times New Roman"/>
          <w:i/>
          <w:noProof/>
          <w:color w:val="000000" w:themeColor="text1"/>
          <w:szCs w:val="24"/>
          <w:lang w:val="en-US"/>
        </w:rPr>
        <w:t xml:space="preserve"> English nko ara a </w:t>
      </w:r>
      <w:r w:rsidR="00F3132C" w:rsidRPr="007607E6">
        <w:rPr>
          <w:rFonts w:eastAsiaTheme="minorEastAsia" w:cs="Times New Roman"/>
          <w:i/>
          <w:noProof/>
          <w:color w:val="000000" w:themeColor="text1"/>
          <w:szCs w:val="24"/>
          <w:lang w:val="en-US"/>
        </w:rPr>
        <w:t>ε</w:t>
      </w:r>
      <w:r w:rsidRPr="007607E6">
        <w:rPr>
          <w:rFonts w:eastAsiaTheme="minorEastAsia" w:cs="Times New Roman"/>
          <w:i/>
          <w:noProof/>
          <w:color w:val="000000" w:themeColor="text1"/>
          <w:szCs w:val="24"/>
          <w:lang w:val="en-US"/>
        </w:rPr>
        <w:t>y</w:t>
      </w:r>
      <w:r w:rsidR="00F3132C" w:rsidRPr="007607E6">
        <w:rPr>
          <w:rFonts w:eastAsiaTheme="minorEastAsia" w:cs="Times New Roman"/>
          <w:i/>
          <w:noProof/>
          <w:color w:val="000000" w:themeColor="text1"/>
          <w:szCs w:val="24"/>
          <w:lang w:val="en-US"/>
        </w:rPr>
        <w:t>ε</w:t>
      </w:r>
      <w:r w:rsidRPr="007607E6">
        <w:rPr>
          <w:rFonts w:eastAsiaTheme="minorEastAsia" w:cs="Times New Roman"/>
          <w:i/>
          <w:noProof/>
          <w:color w:val="000000" w:themeColor="text1"/>
          <w:szCs w:val="24"/>
          <w:lang w:val="en-US"/>
        </w:rPr>
        <w:t>.</w:t>
      </w:r>
    </w:p>
    <w:p w14:paraId="1BC89B70" w14:textId="280174CC" w:rsidR="00892BD9" w:rsidRPr="007607E6" w:rsidRDefault="00391031" w:rsidP="00892BD9">
      <w:pPr>
        <w:spacing w:after="120" w:line="240" w:lineRule="auto"/>
        <w:ind w:right="567"/>
        <w:jc w:val="both"/>
        <w:rPr>
          <w:rFonts w:eastAsiaTheme="minorEastAsia" w:cs="Times New Roman"/>
          <w:noProof/>
          <w:color w:val="000000" w:themeColor="text1"/>
          <w:szCs w:val="24"/>
          <w:lang w:val="en-US"/>
        </w:rPr>
      </w:pPr>
      <w:r w:rsidRPr="007607E6">
        <w:rPr>
          <w:rFonts w:eastAsiaTheme="minorEastAsia" w:cs="Times New Roman"/>
          <w:noProof/>
          <w:color w:val="000000" w:themeColor="text1"/>
          <w:szCs w:val="24"/>
          <w:lang w:val="en-US"/>
        </w:rPr>
        <w:t>Author’s Translation</w:t>
      </w:r>
      <w:r w:rsidR="00892BD9" w:rsidRPr="007607E6">
        <w:rPr>
          <w:rFonts w:eastAsiaTheme="minorEastAsia" w:cs="Times New Roman"/>
          <w:noProof/>
          <w:color w:val="000000" w:themeColor="text1"/>
          <w:szCs w:val="24"/>
          <w:lang w:val="en-US"/>
        </w:rPr>
        <w:t>:</w:t>
      </w:r>
    </w:p>
    <w:p w14:paraId="79FFC8FD" w14:textId="6211EE5E" w:rsidR="00892BD9" w:rsidRPr="007607E6" w:rsidRDefault="00892BD9" w:rsidP="00892BD9">
      <w:pPr>
        <w:spacing w:after="120" w:line="240" w:lineRule="auto"/>
        <w:ind w:left="567" w:right="567"/>
        <w:jc w:val="both"/>
        <w:rPr>
          <w:rFonts w:eastAsiaTheme="minorEastAsia" w:cs="Times New Roman"/>
          <w:i/>
          <w:noProof/>
          <w:color w:val="000000" w:themeColor="text1"/>
          <w:szCs w:val="24"/>
          <w:lang w:val="en-US"/>
        </w:rPr>
      </w:pPr>
      <w:r w:rsidRPr="007607E6">
        <w:rPr>
          <w:rFonts w:eastAsiaTheme="minorEastAsia" w:cs="Times New Roman"/>
          <w:i/>
          <w:noProof/>
          <w:color w:val="000000" w:themeColor="text1"/>
          <w:szCs w:val="24"/>
          <w:lang w:val="en-US"/>
        </w:rPr>
        <w:t xml:space="preserve">I would like it </w:t>
      </w:r>
      <w:r w:rsidR="00F3132C" w:rsidRPr="007607E6">
        <w:rPr>
          <w:rFonts w:eastAsiaTheme="minorEastAsia" w:cs="Times New Roman"/>
          <w:i/>
          <w:noProof/>
          <w:color w:val="000000" w:themeColor="text1"/>
          <w:szCs w:val="24"/>
          <w:lang w:val="en-US"/>
        </w:rPr>
        <w:t>ε</w:t>
      </w:r>
      <w:r w:rsidRPr="007607E6">
        <w:rPr>
          <w:rFonts w:eastAsiaTheme="minorEastAsia" w:cs="Times New Roman"/>
          <w:i/>
          <w:noProof/>
          <w:color w:val="000000" w:themeColor="text1"/>
          <w:szCs w:val="24"/>
          <w:lang w:val="en-US"/>
        </w:rPr>
        <w:t>English only instruction] because when you grow up and get a job, you are not going to use Twi, but you would be required to speak English only</w:t>
      </w:r>
    </w:p>
    <w:p w14:paraId="737B8649" w14:textId="0A74E4FE" w:rsidR="00892BD9" w:rsidRPr="007607E6" w:rsidRDefault="00892BD9" w:rsidP="004677CC">
      <w:pPr>
        <w:spacing w:after="120" w:line="240" w:lineRule="auto"/>
        <w:jc w:val="both"/>
        <w:rPr>
          <w:rFonts w:eastAsiaTheme="minorEastAsia" w:cs="Times New Roman"/>
          <w:color w:val="000000" w:themeColor="text1"/>
          <w:szCs w:val="24"/>
        </w:rPr>
      </w:pPr>
      <w:r w:rsidRPr="007607E6">
        <w:rPr>
          <w:rFonts w:eastAsiaTheme="minorEastAsia" w:cs="Times New Roman"/>
          <w:noProof/>
          <w:color w:val="000000" w:themeColor="text1"/>
          <w:szCs w:val="24"/>
          <w:lang w:val="en-US"/>
        </w:rPr>
        <w:t xml:space="preserve">She was therefore asked whether she would be happy with English-only instruction even if understanding the lesson is compromised. She added that </w:t>
      </w:r>
      <w:r w:rsidRPr="007607E6">
        <w:rPr>
          <w:rFonts w:eastAsiaTheme="minorEastAsia" w:cs="Times New Roman"/>
          <w:i/>
          <w:noProof/>
          <w:color w:val="000000" w:themeColor="text1"/>
          <w:szCs w:val="24"/>
          <w:lang w:val="en-US"/>
        </w:rPr>
        <w:t>mewie a m</w:t>
      </w:r>
      <w:r w:rsidR="00F3132C" w:rsidRPr="007607E6">
        <w:rPr>
          <w:rFonts w:eastAsiaTheme="minorEastAsia" w:cs="Times New Roman"/>
          <w:i/>
          <w:noProof/>
          <w:color w:val="000000" w:themeColor="text1"/>
          <w:szCs w:val="24"/>
          <w:lang w:val="en-US"/>
        </w:rPr>
        <w:t>ε</w:t>
      </w:r>
      <w:r w:rsidRPr="007607E6">
        <w:rPr>
          <w:rFonts w:eastAsiaTheme="minorEastAsia" w:cs="Times New Roman"/>
          <w:i/>
          <w:noProof/>
          <w:color w:val="000000" w:themeColor="text1"/>
          <w:szCs w:val="24"/>
          <w:lang w:val="en-US"/>
        </w:rPr>
        <w:t>bisa no s</w:t>
      </w:r>
      <w:r w:rsidR="00F3132C" w:rsidRPr="007607E6">
        <w:rPr>
          <w:rFonts w:eastAsiaTheme="minorEastAsia" w:cs="Times New Roman"/>
          <w:i/>
          <w:noProof/>
          <w:color w:val="000000" w:themeColor="text1"/>
          <w:szCs w:val="24"/>
          <w:lang w:val="en-US"/>
        </w:rPr>
        <w:t>ε</w:t>
      </w:r>
      <w:r w:rsidRPr="007607E6">
        <w:rPr>
          <w:rFonts w:eastAsiaTheme="minorEastAsia" w:cs="Times New Roman"/>
          <w:i/>
          <w:noProof/>
          <w:color w:val="000000" w:themeColor="text1"/>
          <w:szCs w:val="24"/>
          <w:lang w:val="en-US"/>
        </w:rPr>
        <w:t xml:space="preserve"> </w:t>
      </w:r>
      <w:r w:rsidR="00F3132C" w:rsidRPr="007607E6">
        <w:rPr>
          <w:rFonts w:eastAsiaTheme="minorEastAsia" w:cs="Times New Roman"/>
          <w:i/>
          <w:noProof/>
          <w:color w:val="000000" w:themeColor="text1"/>
          <w:szCs w:val="24"/>
          <w:lang w:val="en-US"/>
        </w:rPr>
        <w:t>ε</w:t>
      </w:r>
      <w:r w:rsidRPr="007607E6">
        <w:rPr>
          <w:rFonts w:eastAsiaTheme="minorEastAsia" w:cs="Times New Roman"/>
          <w:i/>
          <w:noProof/>
          <w:color w:val="000000" w:themeColor="text1"/>
          <w:szCs w:val="24"/>
          <w:lang w:val="en-US"/>
        </w:rPr>
        <w:t>ha sei de</w:t>
      </w:r>
      <w:r w:rsidR="00F3132C" w:rsidRPr="007607E6">
        <w:rPr>
          <w:rFonts w:eastAsiaTheme="minorEastAsia" w:cs="Times New Roman"/>
          <w:i/>
          <w:noProof/>
          <w:color w:val="000000" w:themeColor="text1"/>
          <w:szCs w:val="24"/>
          <w:lang w:val="en-US"/>
        </w:rPr>
        <w:t>ε</w:t>
      </w:r>
      <w:r w:rsidRPr="007607E6">
        <w:rPr>
          <w:rFonts w:eastAsiaTheme="minorEastAsia" w:cs="Times New Roman"/>
          <w:i/>
          <w:noProof/>
          <w:color w:val="000000" w:themeColor="text1"/>
          <w:szCs w:val="24"/>
          <w:lang w:val="en-US"/>
        </w:rPr>
        <w:t xml:space="preserve"> mente ase</w:t>
      </w:r>
      <w:r w:rsidR="00F3132C" w:rsidRPr="007607E6">
        <w:rPr>
          <w:rFonts w:eastAsiaTheme="minorEastAsia" w:cs="Times New Roman"/>
          <w:i/>
          <w:noProof/>
          <w:color w:val="000000" w:themeColor="text1"/>
          <w:szCs w:val="24"/>
          <w:lang w:val="en-US"/>
        </w:rPr>
        <w:t>ε</w:t>
      </w:r>
      <w:r w:rsidRPr="007607E6">
        <w:rPr>
          <w:rFonts w:eastAsiaTheme="minorEastAsia" w:cs="Times New Roman"/>
          <w:i/>
          <w:noProof/>
          <w:color w:val="000000" w:themeColor="text1"/>
          <w:szCs w:val="24"/>
          <w:lang w:val="en-US"/>
        </w:rPr>
        <w:t xml:space="preserve"> (after that I will ask that I didn’t understand this part). </w:t>
      </w:r>
      <w:r w:rsidRPr="007607E6">
        <w:rPr>
          <w:rFonts w:eastAsiaTheme="minorEastAsia" w:cs="Times New Roman"/>
          <w:color w:val="000000" w:themeColor="text1"/>
          <w:szCs w:val="24"/>
        </w:rPr>
        <w:t xml:space="preserve">In line with the findings of Burden (2000), it could be said that for the sake of understanding and explanation of complex concepts in every lesson, the students expect teachers to use their mother tongue, however, they also need the English medium to prepare them for other academic tasks such as reading, and answering questions in examinations. </w:t>
      </w:r>
    </w:p>
    <w:p w14:paraId="2AA038CC" w14:textId="01F9EBAF" w:rsidR="00452899" w:rsidRPr="007607E6" w:rsidRDefault="00452899" w:rsidP="001D0378">
      <w:pPr>
        <w:pStyle w:val="Heading2"/>
        <w:rPr>
          <w:rFonts w:cs="Times New Roman"/>
          <w:color w:val="000000" w:themeColor="text1"/>
          <w:szCs w:val="24"/>
        </w:rPr>
      </w:pPr>
      <w:bookmarkStart w:id="23" w:name="_Toc56334643"/>
      <w:r w:rsidRPr="007607E6">
        <w:rPr>
          <w:rFonts w:cs="Times New Roman"/>
          <w:color w:val="000000" w:themeColor="text1"/>
          <w:szCs w:val="24"/>
        </w:rPr>
        <w:t>C</w:t>
      </w:r>
      <w:bookmarkEnd w:id="23"/>
      <w:r w:rsidR="009418F0" w:rsidRPr="007607E6">
        <w:rPr>
          <w:rFonts w:cs="Times New Roman"/>
          <w:color w:val="000000" w:themeColor="text1"/>
          <w:szCs w:val="24"/>
        </w:rPr>
        <w:t>onclusions</w:t>
      </w:r>
      <w:r w:rsidR="002E6859" w:rsidRPr="007607E6">
        <w:rPr>
          <w:rFonts w:cs="Times New Roman"/>
          <w:color w:val="000000" w:themeColor="text1"/>
          <w:szCs w:val="24"/>
        </w:rPr>
        <w:tab/>
      </w:r>
    </w:p>
    <w:p w14:paraId="734DE658" w14:textId="0BD96A29" w:rsidR="00452899" w:rsidRPr="007607E6" w:rsidRDefault="00CA3E3E" w:rsidP="004677CC">
      <w:pPr>
        <w:spacing w:line="240" w:lineRule="auto"/>
        <w:jc w:val="both"/>
        <w:rPr>
          <w:rFonts w:cs="Times New Roman"/>
          <w:color w:val="000000" w:themeColor="text1"/>
          <w:szCs w:val="24"/>
        </w:rPr>
      </w:pPr>
      <w:r w:rsidRPr="007607E6">
        <w:rPr>
          <w:rFonts w:cs="Times New Roman"/>
          <w:color w:val="000000" w:themeColor="text1"/>
          <w:szCs w:val="24"/>
        </w:rPr>
        <w:tab/>
        <w:t>T</w:t>
      </w:r>
      <w:r w:rsidR="00957FCF" w:rsidRPr="007607E6">
        <w:rPr>
          <w:rFonts w:cs="Times New Roman"/>
          <w:color w:val="000000" w:themeColor="text1"/>
          <w:szCs w:val="24"/>
        </w:rPr>
        <w:t>he study concludes</w:t>
      </w:r>
      <w:r w:rsidR="00452899" w:rsidRPr="007607E6">
        <w:rPr>
          <w:rFonts w:cs="Times New Roman"/>
          <w:color w:val="000000" w:themeColor="text1"/>
          <w:szCs w:val="24"/>
        </w:rPr>
        <w:t xml:space="preserve"> that adherence to the implementation of the English-only instruction at the Junior High School level would be burdensome based on </w:t>
      </w:r>
      <w:r w:rsidR="00957FCF" w:rsidRPr="007607E6">
        <w:rPr>
          <w:rFonts w:cs="Times New Roman"/>
          <w:color w:val="000000" w:themeColor="text1"/>
          <w:szCs w:val="24"/>
        </w:rPr>
        <w:t xml:space="preserve">the language proficiency of teachers and </w:t>
      </w:r>
      <w:r w:rsidR="00FD5A72" w:rsidRPr="007607E6">
        <w:rPr>
          <w:rFonts w:cs="Times New Roman"/>
          <w:color w:val="000000" w:themeColor="text1"/>
          <w:szCs w:val="24"/>
        </w:rPr>
        <w:t xml:space="preserve">students in the schools </w:t>
      </w:r>
      <w:r w:rsidR="00452899" w:rsidRPr="007607E6">
        <w:rPr>
          <w:rFonts w:cs="Times New Roman"/>
          <w:color w:val="000000" w:themeColor="text1"/>
          <w:szCs w:val="24"/>
        </w:rPr>
        <w:t xml:space="preserve">under review. It could be said that even if teachers are to stick to the implementation plan of the language in Education Policy, they would be doing so to the detriment of students. To get the best of results from the students and the schools as a whole, the </w:t>
      </w:r>
      <w:proofErr w:type="spellStart"/>
      <w:r w:rsidR="004B0EA2" w:rsidRPr="007607E6">
        <w:rPr>
          <w:rFonts w:cs="Times New Roman"/>
          <w:color w:val="000000" w:themeColor="text1"/>
          <w:szCs w:val="24"/>
        </w:rPr>
        <w:t>Twi</w:t>
      </w:r>
      <w:proofErr w:type="spellEnd"/>
      <w:r w:rsidR="009418F0" w:rsidRPr="007607E6">
        <w:rPr>
          <w:rFonts w:cs="Times New Roman"/>
          <w:color w:val="000000" w:themeColor="text1"/>
          <w:szCs w:val="24"/>
        </w:rPr>
        <w:t xml:space="preserve"> instruction is necessary. Also </w:t>
      </w:r>
      <w:r w:rsidR="002050A1" w:rsidRPr="007607E6">
        <w:rPr>
          <w:rFonts w:cs="Times New Roman"/>
          <w:color w:val="000000" w:themeColor="text1"/>
          <w:szCs w:val="24"/>
        </w:rPr>
        <w:t>the study concludes that restrict</w:t>
      </w:r>
      <w:r w:rsidR="00621A5C" w:rsidRPr="007607E6">
        <w:rPr>
          <w:rFonts w:cs="Times New Roman"/>
          <w:color w:val="000000" w:themeColor="text1"/>
          <w:szCs w:val="24"/>
        </w:rPr>
        <w:t>ing</w:t>
      </w:r>
      <w:r w:rsidR="002050A1" w:rsidRPr="007607E6">
        <w:rPr>
          <w:rFonts w:cs="Times New Roman"/>
          <w:color w:val="000000" w:themeColor="text1"/>
          <w:szCs w:val="24"/>
        </w:rPr>
        <w:t xml:space="preserve"> the use of </w:t>
      </w:r>
      <w:proofErr w:type="spellStart"/>
      <w:r w:rsidR="004B0EA2" w:rsidRPr="007607E6">
        <w:rPr>
          <w:rFonts w:cs="Times New Roman"/>
          <w:color w:val="000000" w:themeColor="text1"/>
          <w:szCs w:val="24"/>
        </w:rPr>
        <w:t>Twi</w:t>
      </w:r>
      <w:proofErr w:type="spellEnd"/>
      <w:r w:rsidR="002050A1" w:rsidRPr="007607E6">
        <w:rPr>
          <w:rFonts w:cs="Times New Roman"/>
          <w:color w:val="000000" w:themeColor="text1"/>
          <w:szCs w:val="24"/>
        </w:rPr>
        <w:t xml:space="preserve"> </w:t>
      </w:r>
      <w:r w:rsidR="00621A5C" w:rsidRPr="007607E6">
        <w:rPr>
          <w:rFonts w:cs="Times New Roman"/>
          <w:color w:val="000000" w:themeColor="text1"/>
          <w:szCs w:val="24"/>
        </w:rPr>
        <w:t xml:space="preserve">as the language of communication </w:t>
      </w:r>
      <w:r w:rsidR="00957FCF" w:rsidRPr="007607E6">
        <w:rPr>
          <w:rFonts w:cs="Times New Roman"/>
          <w:color w:val="000000" w:themeColor="text1"/>
          <w:szCs w:val="24"/>
        </w:rPr>
        <w:t xml:space="preserve">in </w:t>
      </w:r>
      <w:r w:rsidR="00E44DEE" w:rsidRPr="007607E6">
        <w:rPr>
          <w:rFonts w:cs="Times New Roman"/>
          <w:color w:val="000000" w:themeColor="text1"/>
          <w:szCs w:val="24"/>
        </w:rPr>
        <w:t>delivery of</w:t>
      </w:r>
      <w:r w:rsidR="00621A5C" w:rsidRPr="007607E6">
        <w:rPr>
          <w:rFonts w:cs="Times New Roman"/>
          <w:color w:val="000000" w:themeColor="text1"/>
          <w:szCs w:val="24"/>
        </w:rPr>
        <w:t xml:space="preserve"> lesson</w:t>
      </w:r>
      <w:r w:rsidR="005D2C02" w:rsidRPr="007607E6">
        <w:rPr>
          <w:rFonts w:cs="Times New Roman"/>
          <w:color w:val="000000" w:themeColor="text1"/>
          <w:szCs w:val="24"/>
        </w:rPr>
        <w:t>s</w:t>
      </w:r>
      <w:r w:rsidR="00621A5C" w:rsidRPr="007607E6">
        <w:rPr>
          <w:rFonts w:cs="Times New Roman"/>
          <w:color w:val="000000" w:themeColor="text1"/>
          <w:szCs w:val="24"/>
        </w:rPr>
        <w:t xml:space="preserve"> is a means </w:t>
      </w:r>
      <w:r w:rsidR="00FD5A72" w:rsidRPr="007607E6">
        <w:rPr>
          <w:rFonts w:cs="Times New Roman"/>
          <w:color w:val="000000" w:themeColor="text1"/>
          <w:szCs w:val="24"/>
        </w:rPr>
        <w:t>to ameliorate the low proficiency of students in the English language</w:t>
      </w:r>
      <w:r w:rsidR="00E44DEE" w:rsidRPr="007607E6">
        <w:rPr>
          <w:rFonts w:cs="Times New Roman"/>
          <w:color w:val="000000" w:themeColor="text1"/>
          <w:szCs w:val="24"/>
        </w:rPr>
        <w:t xml:space="preserve">. </w:t>
      </w:r>
    </w:p>
    <w:p w14:paraId="0E8AC212" w14:textId="500690F2" w:rsidR="00452899" w:rsidRPr="007607E6" w:rsidRDefault="00BE49D4" w:rsidP="004677CC">
      <w:pPr>
        <w:spacing w:line="240" w:lineRule="auto"/>
        <w:jc w:val="both"/>
        <w:rPr>
          <w:rFonts w:cs="Times New Roman"/>
          <w:color w:val="000000" w:themeColor="text1"/>
          <w:szCs w:val="24"/>
        </w:rPr>
      </w:pPr>
      <w:r w:rsidRPr="007607E6">
        <w:rPr>
          <w:rFonts w:cs="Times New Roman"/>
          <w:color w:val="000000" w:themeColor="text1"/>
          <w:szCs w:val="24"/>
        </w:rPr>
        <w:tab/>
      </w:r>
      <w:r w:rsidR="009418F0" w:rsidRPr="007607E6">
        <w:rPr>
          <w:rFonts w:cs="Times New Roman"/>
          <w:color w:val="000000" w:themeColor="text1"/>
          <w:szCs w:val="24"/>
        </w:rPr>
        <w:t>Again, the study concludes</w:t>
      </w:r>
      <w:r w:rsidR="00452899" w:rsidRPr="007607E6">
        <w:rPr>
          <w:rFonts w:cs="Times New Roman"/>
          <w:color w:val="000000" w:themeColor="text1"/>
          <w:szCs w:val="24"/>
        </w:rPr>
        <w:t xml:space="preserve"> that </w:t>
      </w:r>
      <w:proofErr w:type="spellStart"/>
      <w:r w:rsidR="004B0EA2" w:rsidRPr="007607E6">
        <w:rPr>
          <w:rFonts w:cs="Times New Roman"/>
          <w:color w:val="000000" w:themeColor="text1"/>
          <w:szCs w:val="24"/>
        </w:rPr>
        <w:t>Twi</w:t>
      </w:r>
      <w:proofErr w:type="spellEnd"/>
      <w:r w:rsidR="00452899" w:rsidRPr="007607E6">
        <w:rPr>
          <w:rFonts w:cs="Times New Roman"/>
          <w:color w:val="000000" w:themeColor="text1"/>
          <w:szCs w:val="24"/>
        </w:rPr>
        <w:t xml:space="preserve"> instruction </w:t>
      </w:r>
      <w:r w:rsidR="003E54E3" w:rsidRPr="007607E6">
        <w:rPr>
          <w:rFonts w:cs="Times New Roman"/>
          <w:color w:val="000000" w:themeColor="text1"/>
          <w:szCs w:val="24"/>
        </w:rPr>
        <w:t xml:space="preserve">at </w:t>
      </w:r>
      <w:r w:rsidR="00452899" w:rsidRPr="007607E6">
        <w:rPr>
          <w:rFonts w:cs="Times New Roman"/>
          <w:color w:val="000000" w:themeColor="text1"/>
          <w:szCs w:val="24"/>
        </w:rPr>
        <w:t>the JHS level proves to be beneficial to teaching and learning because</w:t>
      </w:r>
      <w:r w:rsidR="0032161F" w:rsidRPr="007607E6">
        <w:rPr>
          <w:rFonts w:cs="Times New Roman"/>
          <w:color w:val="000000" w:themeColor="text1"/>
          <w:szCs w:val="24"/>
        </w:rPr>
        <w:t>,</w:t>
      </w:r>
      <w:r w:rsidR="00452899" w:rsidRPr="007607E6">
        <w:rPr>
          <w:rFonts w:cs="Times New Roman"/>
          <w:color w:val="000000" w:themeColor="text1"/>
          <w:szCs w:val="24"/>
        </w:rPr>
        <w:t xml:space="preserve"> without it, most students w</w:t>
      </w:r>
      <w:r w:rsidR="003E54E3" w:rsidRPr="007607E6">
        <w:rPr>
          <w:rFonts w:cs="Times New Roman"/>
          <w:color w:val="000000" w:themeColor="text1"/>
          <w:szCs w:val="24"/>
        </w:rPr>
        <w:t>ill</w:t>
      </w:r>
      <w:r w:rsidR="00452899" w:rsidRPr="007607E6">
        <w:rPr>
          <w:rFonts w:cs="Times New Roman"/>
          <w:color w:val="000000" w:themeColor="text1"/>
          <w:szCs w:val="24"/>
        </w:rPr>
        <w:t xml:space="preserve"> be passive because of the communication gap </w:t>
      </w:r>
      <w:r w:rsidR="003E54E3" w:rsidRPr="007607E6">
        <w:rPr>
          <w:rFonts w:cs="Times New Roman"/>
          <w:color w:val="000000" w:themeColor="text1"/>
          <w:szCs w:val="24"/>
        </w:rPr>
        <w:t>they will experience</w:t>
      </w:r>
      <w:r w:rsidR="00452899" w:rsidRPr="007607E6">
        <w:rPr>
          <w:rFonts w:cs="Times New Roman"/>
          <w:color w:val="000000" w:themeColor="text1"/>
          <w:szCs w:val="24"/>
        </w:rPr>
        <w:t xml:space="preserve"> in classrooms when only English language is allowed as the instructional language. Again, </w:t>
      </w:r>
      <w:proofErr w:type="spellStart"/>
      <w:r w:rsidR="004B0EA2" w:rsidRPr="007607E6">
        <w:rPr>
          <w:rFonts w:cs="Times New Roman"/>
          <w:color w:val="000000" w:themeColor="text1"/>
          <w:szCs w:val="24"/>
        </w:rPr>
        <w:t>Twi</w:t>
      </w:r>
      <w:proofErr w:type="spellEnd"/>
      <w:r w:rsidR="00452899" w:rsidRPr="007607E6">
        <w:rPr>
          <w:rFonts w:cs="Times New Roman"/>
          <w:color w:val="000000" w:themeColor="text1"/>
          <w:szCs w:val="24"/>
        </w:rPr>
        <w:t xml:space="preserve"> as the </w:t>
      </w:r>
      <w:r w:rsidR="005A6114" w:rsidRPr="007607E6">
        <w:rPr>
          <w:rFonts w:cs="Times New Roman"/>
          <w:color w:val="000000" w:themeColor="text1"/>
          <w:szCs w:val="24"/>
        </w:rPr>
        <w:t>LOI</w:t>
      </w:r>
      <w:r w:rsidR="00452899" w:rsidRPr="007607E6">
        <w:rPr>
          <w:rFonts w:cs="Times New Roman"/>
          <w:color w:val="000000" w:themeColor="text1"/>
          <w:szCs w:val="24"/>
        </w:rPr>
        <w:t xml:space="preserve"> does not impede the academic progress of s</w:t>
      </w:r>
      <w:r w:rsidR="00957FCF" w:rsidRPr="007607E6">
        <w:rPr>
          <w:rFonts w:cs="Times New Roman"/>
          <w:color w:val="000000" w:themeColor="text1"/>
          <w:szCs w:val="24"/>
        </w:rPr>
        <w:t>tudents as some studies suggest. H</w:t>
      </w:r>
      <w:r w:rsidR="00452899" w:rsidRPr="007607E6">
        <w:rPr>
          <w:rFonts w:cs="Times New Roman"/>
          <w:color w:val="000000" w:themeColor="text1"/>
          <w:szCs w:val="24"/>
        </w:rPr>
        <w:t xml:space="preserve">owever, it could be concluded that the </w:t>
      </w:r>
      <w:proofErr w:type="spellStart"/>
      <w:r w:rsidR="004B0EA2" w:rsidRPr="007607E6">
        <w:rPr>
          <w:rFonts w:cs="Times New Roman"/>
          <w:color w:val="000000" w:themeColor="text1"/>
          <w:szCs w:val="24"/>
        </w:rPr>
        <w:t>Twi</w:t>
      </w:r>
      <w:proofErr w:type="spellEnd"/>
      <w:r w:rsidR="00452899" w:rsidRPr="007607E6">
        <w:rPr>
          <w:rFonts w:cs="Times New Roman"/>
          <w:color w:val="000000" w:themeColor="text1"/>
          <w:szCs w:val="24"/>
        </w:rPr>
        <w:t xml:space="preserve"> instruction serves as a foundation on which students build their knowledge becaus</w:t>
      </w:r>
      <w:r w:rsidR="00EC64A3" w:rsidRPr="007607E6">
        <w:rPr>
          <w:rFonts w:cs="Times New Roman"/>
          <w:color w:val="000000" w:themeColor="text1"/>
          <w:szCs w:val="24"/>
        </w:rPr>
        <w:t xml:space="preserve">e it provides an understanding of </w:t>
      </w:r>
      <w:r w:rsidR="00452899" w:rsidRPr="007607E6">
        <w:rPr>
          <w:rFonts w:cs="Times New Roman"/>
          <w:color w:val="000000" w:themeColor="text1"/>
          <w:szCs w:val="24"/>
        </w:rPr>
        <w:t>any complex and un</w:t>
      </w:r>
      <w:r w:rsidR="003E54E3" w:rsidRPr="007607E6">
        <w:rPr>
          <w:rFonts w:cs="Times New Roman"/>
          <w:color w:val="000000" w:themeColor="text1"/>
          <w:szCs w:val="24"/>
        </w:rPr>
        <w:t>familiar</w:t>
      </w:r>
      <w:r w:rsidR="00452899" w:rsidRPr="007607E6">
        <w:rPr>
          <w:rFonts w:cs="Times New Roman"/>
          <w:color w:val="000000" w:themeColor="text1"/>
          <w:szCs w:val="24"/>
        </w:rPr>
        <w:t xml:space="preserve"> concepts.</w:t>
      </w:r>
      <w:r w:rsidR="004B0EA2" w:rsidRPr="007607E6">
        <w:rPr>
          <w:rFonts w:cs="Times New Roman"/>
          <w:color w:val="000000" w:themeColor="text1"/>
          <w:szCs w:val="24"/>
        </w:rPr>
        <w:t xml:space="preserve"> Hence, it could be argued that</w:t>
      </w:r>
      <w:r w:rsidR="008079D8" w:rsidRPr="007607E6">
        <w:rPr>
          <w:rFonts w:cs="Times New Roman"/>
          <w:color w:val="000000" w:themeColor="text1"/>
          <w:szCs w:val="24"/>
        </w:rPr>
        <w:t>, in the context of these schools other schools alike,</w:t>
      </w:r>
      <w:r w:rsidR="004B0EA2" w:rsidRPr="007607E6">
        <w:rPr>
          <w:rFonts w:cs="Times New Roman"/>
          <w:color w:val="000000" w:themeColor="text1"/>
          <w:szCs w:val="24"/>
        </w:rPr>
        <w:t xml:space="preserve"> violating the early-exit model is not detrimental to student l</w:t>
      </w:r>
      <w:r w:rsidR="008079D8" w:rsidRPr="007607E6">
        <w:rPr>
          <w:rFonts w:cs="Times New Roman"/>
          <w:color w:val="000000" w:themeColor="text1"/>
          <w:szCs w:val="24"/>
        </w:rPr>
        <w:t>earning but rather beneficial in disguise</w:t>
      </w:r>
      <w:r w:rsidR="001A04F8" w:rsidRPr="007607E6">
        <w:rPr>
          <w:rFonts w:cs="Times New Roman"/>
          <w:color w:val="000000" w:themeColor="text1"/>
          <w:szCs w:val="24"/>
        </w:rPr>
        <w:t>.</w:t>
      </w:r>
    </w:p>
    <w:p w14:paraId="544EBB9B" w14:textId="2247DFC3" w:rsidR="00452899" w:rsidRPr="007607E6" w:rsidRDefault="00BE49D4" w:rsidP="004677CC">
      <w:pPr>
        <w:spacing w:line="240" w:lineRule="auto"/>
        <w:jc w:val="both"/>
        <w:rPr>
          <w:rFonts w:cs="Times New Roman"/>
          <w:color w:val="000000" w:themeColor="text1"/>
          <w:szCs w:val="24"/>
        </w:rPr>
      </w:pPr>
      <w:r w:rsidRPr="007607E6">
        <w:rPr>
          <w:rFonts w:cs="Times New Roman"/>
          <w:color w:val="000000" w:themeColor="text1"/>
          <w:szCs w:val="24"/>
        </w:rPr>
        <w:lastRenderedPageBreak/>
        <w:tab/>
      </w:r>
      <w:r w:rsidR="00452899" w:rsidRPr="007607E6">
        <w:rPr>
          <w:rFonts w:cs="Times New Roman"/>
          <w:color w:val="000000" w:themeColor="text1"/>
          <w:szCs w:val="24"/>
        </w:rPr>
        <w:t xml:space="preserve">Despite the fact that the use of </w:t>
      </w:r>
      <w:proofErr w:type="spellStart"/>
      <w:r w:rsidR="004B0EA2" w:rsidRPr="007607E6">
        <w:rPr>
          <w:rFonts w:cs="Times New Roman"/>
          <w:color w:val="000000" w:themeColor="text1"/>
          <w:szCs w:val="24"/>
        </w:rPr>
        <w:t>Twi</w:t>
      </w:r>
      <w:proofErr w:type="spellEnd"/>
      <w:r w:rsidR="00452899" w:rsidRPr="007607E6">
        <w:rPr>
          <w:rFonts w:cs="Times New Roman"/>
          <w:color w:val="000000" w:themeColor="text1"/>
          <w:szCs w:val="24"/>
        </w:rPr>
        <w:t xml:space="preserve"> as the LOI has proven to be beneficial to teaching and learning, opinions on the language preference of students appea</w:t>
      </w:r>
      <w:r w:rsidR="00EC64A3" w:rsidRPr="007607E6">
        <w:rPr>
          <w:rFonts w:cs="Times New Roman"/>
          <w:color w:val="000000" w:themeColor="text1"/>
          <w:szCs w:val="24"/>
        </w:rPr>
        <w:t>r</w:t>
      </w:r>
      <w:r w:rsidR="00452899" w:rsidRPr="007607E6">
        <w:rPr>
          <w:rFonts w:cs="Times New Roman"/>
          <w:color w:val="000000" w:themeColor="text1"/>
          <w:szCs w:val="24"/>
        </w:rPr>
        <w:t xml:space="preserve"> to be divided. Students cannot write off the bene</w:t>
      </w:r>
      <w:r w:rsidR="00503A24" w:rsidRPr="007607E6">
        <w:rPr>
          <w:rFonts w:cs="Times New Roman"/>
          <w:color w:val="000000" w:themeColor="text1"/>
          <w:szCs w:val="24"/>
        </w:rPr>
        <w:t xml:space="preserve">fits of using </w:t>
      </w:r>
      <w:proofErr w:type="spellStart"/>
      <w:r w:rsidR="004B0EA2" w:rsidRPr="007607E6">
        <w:rPr>
          <w:rFonts w:cs="Times New Roman"/>
          <w:color w:val="000000" w:themeColor="text1"/>
          <w:szCs w:val="24"/>
        </w:rPr>
        <w:t>Twi</w:t>
      </w:r>
      <w:proofErr w:type="spellEnd"/>
      <w:r w:rsidR="00452899" w:rsidRPr="007607E6">
        <w:rPr>
          <w:rFonts w:cs="Times New Roman"/>
          <w:color w:val="000000" w:themeColor="text1"/>
          <w:szCs w:val="24"/>
        </w:rPr>
        <w:t xml:space="preserve"> as the instructional language</w:t>
      </w:r>
      <w:r w:rsidR="00EC64A3" w:rsidRPr="007607E6">
        <w:rPr>
          <w:rFonts w:cs="Times New Roman"/>
          <w:color w:val="000000" w:themeColor="text1"/>
          <w:szCs w:val="24"/>
        </w:rPr>
        <w:t xml:space="preserve"> but they also advocated </w:t>
      </w:r>
      <w:r w:rsidR="00273C8E" w:rsidRPr="007607E6">
        <w:rPr>
          <w:rFonts w:cs="Times New Roman"/>
          <w:color w:val="000000" w:themeColor="text1"/>
          <w:szCs w:val="24"/>
        </w:rPr>
        <w:t>for enforcement</w:t>
      </w:r>
      <w:r w:rsidR="00EC64A3" w:rsidRPr="007607E6">
        <w:rPr>
          <w:rFonts w:cs="Times New Roman"/>
          <w:color w:val="000000" w:themeColor="text1"/>
          <w:szCs w:val="24"/>
        </w:rPr>
        <w:t xml:space="preserve"> </w:t>
      </w:r>
      <w:r w:rsidR="002045B5" w:rsidRPr="007607E6">
        <w:rPr>
          <w:rFonts w:cs="Times New Roman"/>
          <w:color w:val="000000" w:themeColor="text1"/>
          <w:szCs w:val="24"/>
        </w:rPr>
        <w:t xml:space="preserve">of </w:t>
      </w:r>
      <w:r w:rsidR="00EC64A3" w:rsidRPr="007607E6">
        <w:rPr>
          <w:rFonts w:cs="Times New Roman"/>
          <w:color w:val="000000" w:themeColor="text1"/>
          <w:szCs w:val="24"/>
        </w:rPr>
        <w:t>English instruction. It,</w:t>
      </w:r>
      <w:r w:rsidR="00890DA9" w:rsidRPr="007607E6">
        <w:rPr>
          <w:rFonts w:cs="Times New Roman"/>
          <w:color w:val="000000" w:themeColor="text1"/>
          <w:szCs w:val="24"/>
        </w:rPr>
        <w:t xml:space="preserve"> </w:t>
      </w:r>
      <w:r w:rsidR="00452899" w:rsidRPr="007607E6">
        <w:rPr>
          <w:rFonts w:cs="Times New Roman"/>
          <w:color w:val="000000" w:themeColor="text1"/>
          <w:szCs w:val="24"/>
        </w:rPr>
        <w:t>therefore</w:t>
      </w:r>
      <w:r w:rsidR="00890DA9" w:rsidRPr="007607E6">
        <w:rPr>
          <w:rFonts w:cs="Times New Roman"/>
          <w:color w:val="000000" w:themeColor="text1"/>
          <w:szCs w:val="24"/>
        </w:rPr>
        <w:t>,</w:t>
      </w:r>
      <w:r w:rsidR="00452899" w:rsidRPr="007607E6">
        <w:rPr>
          <w:rFonts w:cs="Times New Roman"/>
          <w:color w:val="000000" w:themeColor="text1"/>
          <w:szCs w:val="24"/>
        </w:rPr>
        <w:t xml:space="preserve"> a</w:t>
      </w:r>
      <w:r w:rsidR="00890DA9" w:rsidRPr="007607E6">
        <w:rPr>
          <w:rFonts w:cs="Times New Roman"/>
          <w:color w:val="000000" w:themeColor="text1"/>
          <w:szCs w:val="24"/>
        </w:rPr>
        <w:t xml:space="preserve">ppears that for the sake of understanding of </w:t>
      </w:r>
      <w:r w:rsidR="00452899" w:rsidRPr="007607E6">
        <w:rPr>
          <w:rFonts w:cs="Times New Roman"/>
          <w:color w:val="000000" w:themeColor="text1"/>
          <w:szCs w:val="24"/>
        </w:rPr>
        <w:t xml:space="preserve">lessons, students think </w:t>
      </w:r>
      <w:r w:rsidR="00503A24" w:rsidRPr="007607E6">
        <w:rPr>
          <w:rFonts w:cs="Times New Roman"/>
          <w:color w:val="000000" w:themeColor="text1"/>
          <w:szCs w:val="24"/>
        </w:rPr>
        <w:t xml:space="preserve">that </w:t>
      </w:r>
      <w:proofErr w:type="spellStart"/>
      <w:r w:rsidR="004B0EA2" w:rsidRPr="007607E6">
        <w:rPr>
          <w:rFonts w:cs="Times New Roman"/>
          <w:color w:val="000000" w:themeColor="text1"/>
          <w:szCs w:val="24"/>
        </w:rPr>
        <w:t>Twi</w:t>
      </w:r>
      <w:proofErr w:type="spellEnd"/>
      <w:r w:rsidR="00957FCF" w:rsidRPr="007607E6">
        <w:rPr>
          <w:rFonts w:cs="Times New Roman"/>
          <w:color w:val="000000" w:themeColor="text1"/>
          <w:szCs w:val="24"/>
        </w:rPr>
        <w:t xml:space="preserve"> instruction must continue. N</w:t>
      </w:r>
      <w:r w:rsidR="00452899" w:rsidRPr="007607E6">
        <w:rPr>
          <w:rFonts w:cs="Times New Roman"/>
          <w:color w:val="000000" w:themeColor="text1"/>
          <w:szCs w:val="24"/>
        </w:rPr>
        <w:t xml:space="preserve">evertheless, for examination and utility purposes, they also advocate for the enforcement of English instruction. This suggests that English and </w:t>
      </w:r>
      <w:proofErr w:type="spellStart"/>
      <w:r w:rsidR="004B0EA2" w:rsidRPr="007607E6">
        <w:rPr>
          <w:rFonts w:cs="Times New Roman"/>
          <w:color w:val="000000" w:themeColor="text1"/>
          <w:szCs w:val="24"/>
        </w:rPr>
        <w:t>Twi</w:t>
      </w:r>
      <w:proofErr w:type="spellEnd"/>
      <w:r w:rsidR="00452899" w:rsidRPr="007607E6">
        <w:rPr>
          <w:rFonts w:cs="Times New Roman"/>
          <w:color w:val="000000" w:themeColor="text1"/>
          <w:szCs w:val="24"/>
        </w:rPr>
        <w:t xml:space="preserve"> must be used to complement each other in teaching and learning a</w:t>
      </w:r>
      <w:r w:rsidR="009418F0" w:rsidRPr="007607E6">
        <w:rPr>
          <w:rFonts w:cs="Times New Roman"/>
          <w:color w:val="000000" w:themeColor="text1"/>
          <w:szCs w:val="24"/>
        </w:rPr>
        <w:t>t the Junior High School level.</w:t>
      </w:r>
      <w:r w:rsidR="00452899" w:rsidRPr="007607E6">
        <w:rPr>
          <w:rFonts w:cs="Times New Roman"/>
          <w:color w:val="000000" w:themeColor="text1"/>
          <w:szCs w:val="24"/>
        </w:rPr>
        <w:tab/>
      </w:r>
    </w:p>
    <w:p w14:paraId="6B80070B" w14:textId="77777777" w:rsidR="00452899" w:rsidRPr="007607E6" w:rsidRDefault="00452899" w:rsidP="001D0378">
      <w:pPr>
        <w:pStyle w:val="Heading2"/>
        <w:rPr>
          <w:rFonts w:cs="Times New Roman"/>
          <w:color w:val="000000" w:themeColor="text1"/>
          <w:szCs w:val="24"/>
        </w:rPr>
      </w:pPr>
      <w:bookmarkStart w:id="24" w:name="_Toc56334649"/>
      <w:r w:rsidRPr="007607E6">
        <w:rPr>
          <w:rFonts w:cs="Times New Roman"/>
          <w:color w:val="000000" w:themeColor="text1"/>
          <w:szCs w:val="24"/>
        </w:rPr>
        <w:t>Recommendations</w:t>
      </w:r>
      <w:bookmarkEnd w:id="24"/>
    </w:p>
    <w:p w14:paraId="299B13C1" w14:textId="2F571BBA" w:rsidR="00452899" w:rsidRPr="007607E6" w:rsidRDefault="00452899" w:rsidP="004677CC">
      <w:pPr>
        <w:spacing w:line="240" w:lineRule="auto"/>
        <w:jc w:val="both"/>
        <w:rPr>
          <w:rFonts w:cs="Times New Roman"/>
          <w:color w:val="000000" w:themeColor="text1"/>
          <w:szCs w:val="24"/>
        </w:rPr>
      </w:pPr>
      <w:r w:rsidRPr="007607E6">
        <w:rPr>
          <w:rFonts w:cs="Times New Roman"/>
          <w:color w:val="000000" w:themeColor="text1"/>
          <w:szCs w:val="24"/>
        </w:rPr>
        <w:t>Based on the findings of this study, these recommendations have been proposed.</w:t>
      </w:r>
    </w:p>
    <w:p w14:paraId="3D51962D" w14:textId="43A9323E" w:rsidR="00452899" w:rsidRPr="007607E6" w:rsidRDefault="00452899" w:rsidP="004677CC">
      <w:pPr>
        <w:numPr>
          <w:ilvl w:val="0"/>
          <w:numId w:val="28"/>
        </w:numPr>
        <w:spacing w:line="240" w:lineRule="auto"/>
        <w:jc w:val="both"/>
        <w:rPr>
          <w:rFonts w:cs="Times New Roman"/>
          <w:color w:val="000000" w:themeColor="text1"/>
          <w:szCs w:val="24"/>
        </w:rPr>
      </w:pPr>
      <w:r w:rsidRPr="007607E6">
        <w:rPr>
          <w:rFonts w:cs="Times New Roman"/>
          <w:color w:val="000000" w:themeColor="text1"/>
          <w:szCs w:val="24"/>
        </w:rPr>
        <w:t>It is recommended that considerations be made for both languages to be used complementarily</w:t>
      </w:r>
      <w:r w:rsidR="00E94211" w:rsidRPr="007607E6">
        <w:rPr>
          <w:rFonts w:cs="Times New Roman"/>
          <w:color w:val="000000" w:themeColor="text1"/>
          <w:szCs w:val="24"/>
        </w:rPr>
        <w:t xml:space="preserve"> at the JHS level</w:t>
      </w:r>
      <w:r w:rsidR="006603B9" w:rsidRPr="007607E6">
        <w:rPr>
          <w:rFonts w:cs="Times New Roman"/>
          <w:color w:val="000000" w:themeColor="text1"/>
          <w:szCs w:val="24"/>
        </w:rPr>
        <w:t>. The L</w:t>
      </w:r>
      <w:r w:rsidRPr="007607E6">
        <w:rPr>
          <w:rFonts w:cs="Times New Roman"/>
          <w:color w:val="000000" w:themeColor="text1"/>
          <w:szCs w:val="24"/>
        </w:rPr>
        <w:t>anguage in Education policy should therefore be revisited if teachers are required to stick strictly to its implementation plan.</w:t>
      </w:r>
    </w:p>
    <w:p w14:paraId="7DFB05A0" w14:textId="101049B6" w:rsidR="00452899" w:rsidRPr="007607E6" w:rsidRDefault="00452899" w:rsidP="004677CC">
      <w:pPr>
        <w:numPr>
          <w:ilvl w:val="0"/>
          <w:numId w:val="28"/>
        </w:numPr>
        <w:spacing w:line="240" w:lineRule="auto"/>
        <w:jc w:val="both"/>
        <w:rPr>
          <w:rFonts w:cs="Times New Roman"/>
          <w:color w:val="000000" w:themeColor="text1"/>
          <w:szCs w:val="24"/>
        </w:rPr>
      </w:pPr>
      <w:r w:rsidRPr="007607E6">
        <w:rPr>
          <w:rFonts w:cs="Times New Roman"/>
          <w:color w:val="000000" w:themeColor="text1"/>
          <w:szCs w:val="24"/>
        </w:rPr>
        <w:t xml:space="preserve">Teachers should not use the </w:t>
      </w:r>
      <w:proofErr w:type="spellStart"/>
      <w:r w:rsidR="004B0EA2" w:rsidRPr="007607E6">
        <w:rPr>
          <w:rFonts w:cs="Times New Roman"/>
          <w:color w:val="000000" w:themeColor="text1"/>
          <w:szCs w:val="24"/>
        </w:rPr>
        <w:t>Twi</w:t>
      </w:r>
      <w:proofErr w:type="spellEnd"/>
      <w:r w:rsidRPr="007607E6">
        <w:rPr>
          <w:rFonts w:cs="Times New Roman"/>
          <w:color w:val="000000" w:themeColor="text1"/>
          <w:szCs w:val="24"/>
        </w:rPr>
        <w:t xml:space="preserve"> excessively since the English language is the language of the curriculum, and students need to develop their proficiency in it as well. </w:t>
      </w:r>
    </w:p>
    <w:p w14:paraId="7EF39778" w14:textId="25E3141A" w:rsidR="00E23624" w:rsidRPr="007607E6" w:rsidRDefault="00452899" w:rsidP="00E23624">
      <w:pPr>
        <w:numPr>
          <w:ilvl w:val="0"/>
          <w:numId w:val="28"/>
        </w:numPr>
        <w:spacing w:line="240" w:lineRule="auto"/>
        <w:jc w:val="both"/>
        <w:rPr>
          <w:rFonts w:cs="Times New Roman"/>
          <w:color w:val="000000" w:themeColor="text1"/>
          <w:szCs w:val="24"/>
        </w:rPr>
      </w:pPr>
      <w:r w:rsidRPr="007607E6">
        <w:rPr>
          <w:rFonts w:cs="Times New Roman"/>
          <w:color w:val="000000" w:themeColor="text1"/>
          <w:szCs w:val="24"/>
        </w:rPr>
        <w:t>It is also recommended that teachers should not forcibly impose English instruction on students because it could make most of the students passive in the teaching and learning environment.</w:t>
      </w:r>
    </w:p>
    <w:p w14:paraId="5979C1D4" w14:textId="6B1744D1" w:rsidR="00F4765B" w:rsidRPr="007607E6" w:rsidRDefault="00F4765B" w:rsidP="00E23624">
      <w:pPr>
        <w:numPr>
          <w:ilvl w:val="0"/>
          <w:numId w:val="28"/>
        </w:numPr>
        <w:spacing w:line="240" w:lineRule="auto"/>
        <w:jc w:val="both"/>
        <w:rPr>
          <w:rFonts w:cs="Times New Roman"/>
          <w:color w:val="000000" w:themeColor="text1"/>
          <w:szCs w:val="24"/>
        </w:rPr>
      </w:pPr>
      <w:r w:rsidRPr="007607E6">
        <w:rPr>
          <w:rFonts w:cs="Times New Roman"/>
          <w:color w:val="000000" w:themeColor="text1"/>
          <w:szCs w:val="24"/>
        </w:rPr>
        <w:t>Given the struggles with the implementation of the early-exit model in Ghana, it is suggested that it should be discarded for the adoption of the late-exit model to ensure that students gain</w:t>
      </w:r>
      <w:r w:rsidR="00296ED9" w:rsidRPr="007607E6">
        <w:rPr>
          <w:rFonts w:cs="Times New Roman"/>
          <w:color w:val="000000" w:themeColor="text1"/>
          <w:szCs w:val="24"/>
        </w:rPr>
        <w:t xml:space="preserve"> mastery of the English language before transition into a mainstream English class</w:t>
      </w:r>
      <w:r w:rsidR="000441EA" w:rsidRPr="007607E6">
        <w:rPr>
          <w:rFonts w:cs="Times New Roman"/>
          <w:color w:val="000000" w:themeColor="text1"/>
          <w:szCs w:val="24"/>
        </w:rPr>
        <w:t>.</w:t>
      </w:r>
    </w:p>
    <w:p w14:paraId="5D481597" w14:textId="4C5A2E09" w:rsidR="00153967" w:rsidRPr="007607E6" w:rsidRDefault="009418F0" w:rsidP="00A07FEF">
      <w:pPr>
        <w:pStyle w:val="Heading1"/>
        <w:rPr>
          <w:rFonts w:cs="Times New Roman"/>
          <w:color w:val="000000" w:themeColor="text1"/>
          <w:szCs w:val="24"/>
        </w:rPr>
      </w:pPr>
      <w:bookmarkStart w:id="25" w:name="_Toc56334651"/>
      <w:r w:rsidRPr="007607E6">
        <w:rPr>
          <w:rFonts w:cs="Times New Roman"/>
          <w:color w:val="000000" w:themeColor="text1"/>
          <w:szCs w:val="24"/>
        </w:rPr>
        <w:t>References</w:t>
      </w:r>
      <w:bookmarkEnd w:id="25"/>
    </w:p>
    <w:p w14:paraId="68ED9DD8" w14:textId="7ECD64F8" w:rsidR="00AB0D4B" w:rsidRPr="007607E6" w:rsidRDefault="00AB0D4B" w:rsidP="00AB0D4B">
      <w:pPr>
        <w:autoSpaceDE w:val="0"/>
        <w:autoSpaceDN w:val="0"/>
        <w:adjustRightInd w:val="0"/>
        <w:spacing w:after="0" w:line="240" w:lineRule="auto"/>
        <w:jc w:val="both"/>
        <w:rPr>
          <w:rFonts w:cs="Times New Roman"/>
          <w:color w:val="000000" w:themeColor="text1"/>
          <w:szCs w:val="24"/>
        </w:rPr>
      </w:pPr>
      <w:proofErr w:type="spellStart"/>
      <w:r w:rsidRPr="007607E6">
        <w:rPr>
          <w:rFonts w:cs="Times New Roman"/>
          <w:color w:val="000000" w:themeColor="text1"/>
          <w:szCs w:val="24"/>
          <w:shd w:val="clear" w:color="auto" w:fill="FFFFFF"/>
        </w:rPr>
        <w:t>Amoah</w:t>
      </w:r>
      <w:proofErr w:type="spellEnd"/>
      <w:r w:rsidRPr="007607E6">
        <w:rPr>
          <w:rFonts w:cs="Times New Roman"/>
          <w:color w:val="000000" w:themeColor="text1"/>
          <w:szCs w:val="24"/>
          <w:shd w:val="clear" w:color="auto" w:fill="FFFFFF"/>
        </w:rPr>
        <w:t>, S. K. (2019). </w:t>
      </w:r>
      <w:r w:rsidRPr="007607E6">
        <w:rPr>
          <w:rFonts w:cs="Times New Roman"/>
          <w:i/>
          <w:iCs/>
          <w:color w:val="000000" w:themeColor="text1"/>
          <w:szCs w:val="24"/>
        </w:rPr>
        <w:t xml:space="preserve">English-only policy in the classroom, a case study of selected basic </w:t>
      </w:r>
      <w:r w:rsidRPr="007607E6">
        <w:rPr>
          <w:rFonts w:cs="Times New Roman"/>
          <w:i/>
          <w:iCs/>
          <w:color w:val="000000" w:themeColor="text1"/>
          <w:szCs w:val="24"/>
        </w:rPr>
        <w:tab/>
        <w:t xml:space="preserve">schools in </w:t>
      </w:r>
      <w:proofErr w:type="spellStart"/>
      <w:r w:rsidRPr="007607E6">
        <w:rPr>
          <w:rFonts w:cs="Times New Roman"/>
          <w:i/>
          <w:iCs/>
          <w:color w:val="000000" w:themeColor="text1"/>
          <w:szCs w:val="24"/>
        </w:rPr>
        <w:t>Gomoa</w:t>
      </w:r>
      <w:proofErr w:type="spellEnd"/>
      <w:r w:rsidRPr="007607E6">
        <w:rPr>
          <w:rFonts w:cs="Times New Roman"/>
          <w:i/>
          <w:iCs/>
          <w:color w:val="000000" w:themeColor="text1"/>
          <w:szCs w:val="24"/>
        </w:rPr>
        <w:t xml:space="preserve"> East district</w:t>
      </w:r>
      <w:r w:rsidRPr="007607E6">
        <w:rPr>
          <w:rFonts w:cs="Times New Roman"/>
          <w:color w:val="000000" w:themeColor="text1"/>
          <w:szCs w:val="24"/>
        </w:rPr>
        <w:t xml:space="preserve"> (Masters Thesis, University of Education, </w:t>
      </w:r>
      <w:proofErr w:type="spellStart"/>
      <w:proofErr w:type="gramStart"/>
      <w:r w:rsidRPr="007607E6">
        <w:rPr>
          <w:rFonts w:cs="Times New Roman"/>
          <w:color w:val="000000" w:themeColor="text1"/>
          <w:szCs w:val="24"/>
        </w:rPr>
        <w:t>Winneba</w:t>
      </w:r>
      <w:proofErr w:type="spellEnd"/>
      <w:proofErr w:type="gramEnd"/>
      <w:r w:rsidRPr="007607E6">
        <w:rPr>
          <w:rFonts w:cs="Times New Roman"/>
          <w:color w:val="000000" w:themeColor="text1"/>
          <w:szCs w:val="24"/>
        </w:rPr>
        <w:t>).</w:t>
      </w:r>
    </w:p>
    <w:p w14:paraId="07899BE1" w14:textId="77777777" w:rsidR="00AB0D4B" w:rsidRPr="007607E6" w:rsidRDefault="00AB0D4B" w:rsidP="00AB0D4B">
      <w:pPr>
        <w:autoSpaceDE w:val="0"/>
        <w:autoSpaceDN w:val="0"/>
        <w:adjustRightInd w:val="0"/>
        <w:spacing w:after="0" w:line="240" w:lineRule="auto"/>
        <w:jc w:val="both"/>
        <w:rPr>
          <w:rFonts w:cs="Times New Roman"/>
          <w:color w:val="000000" w:themeColor="text1"/>
          <w:szCs w:val="24"/>
        </w:rPr>
      </w:pPr>
      <w:proofErr w:type="spellStart"/>
      <w:r w:rsidRPr="007607E6">
        <w:rPr>
          <w:rFonts w:cs="Times New Roman"/>
          <w:color w:val="000000" w:themeColor="text1"/>
          <w:szCs w:val="24"/>
          <w:shd w:val="clear" w:color="auto" w:fill="FFFFFF"/>
        </w:rPr>
        <w:t>Amoah</w:t>
      </w:r>
      <w:proofErr w:type="spellEnd"/>
      <w:r w:rsidRPr="007607E6">
        <w:rPr>
          <w:rFonts w:cs="Times New Roman"/>
          <w:color w:val="000000" w:themeColor="text1"/>
          <w:szCs w:val="24"/>
          <w:shd w:val="clear" w:color="auto" w:fill="FFFFFF"/>
        </w:rPr>
        <w:t>, S. O. (2019). </w:t>
      </w:r>
      <w:r w:rsidRPr="007607E6">
        <w:rPr>
          <w:rFonts w:cs="Times New Roman"/>
          <w:i/>
          <w:iCs/>
          <w:color w:val="000000" w:themeColor="text1"/>
          <w:szCs w:val="24"/>
        </w:rPr>
        <w:t xml:space="preserve">Assessing the use of English as a medium of instruction at </w:t>
      </w:r>
      <w:proofErr w:type="spellStart"/>
      <w:r w:rsidRPr="007607E6">
        <w:rPr>
          <w:rFonts w:cs="Times New Roman"/>
          <w:i/>
          <w:iCs/>
          <w:color w:val="000000" w:themeColor="text1"/>
          <w:szCs w:val="24"/>
        </w:rPr>
        <w:t>Asafo</w:t>
      </w:r>
      <w:proofErr w:type="spellEnd"/>
      <w:r w:rsidRPr="007607E6">
        <w:rPr>
          <w:rFonts w:cs="Times New Roman"/>
          <w:i/>
          <w:iCs/>
          <w:color w:val="000000" w:themeColor="text1"/>
          <w:szCs w:val="24"/>
        </w:rPr>
        <w:t xml:space="preserve"> Catholic </w:t>
      </w:r>
      <w:r w:rsidRPr="007607E6">
        <w:rPr>
          <w:rFonts w:cs="Times New Roman"/>
          <w:i/>
          <w:iCs/>
          <w:color w:val="000000" w:themeColor="text1"/>
          <w:szCs w:val="24"/>
        </w:rPr>
        <w:tab/>
        <w:t>JHS</w:t>
      </w:r>
      <w:r w:rsidRPr="007607E6">
        <w:rPr>
          <w:rFonts w:cs="Times New Roman"/>
          <w:color w:val="000000" w:themeColor="text1"/>
          <w:szCs w:val="24"/>
        </w:rPr>
        <w:t xml:space="preserve"> (Masters Thesis, University of Education, </w:t>
      </w:r>
      <w:proofErr w:type="spellStart"/>
      <w:proofErr w:type="gramStart"/>
      <w:r w:rsidRPr="007607E6">
        <w:rPr>
          <w:rFonts w:cs="Times New Roman"/>
          <w:color w:val="000000" w:themeColor="text1"/>
          <w:szCs w:val="24"/>
        </w:rPr>
        <w:t>Winneba</w:t>
      </w:r>
      <w:proofErr w:type="spellEnd"/>
      <w:proofErr w:type="gramEnd"/>
      <w:r w:rsidRPr="007607E6">
        <w:rPr>
          <w:rFonts w:cs="Times New Roman"/>
          <w:color w:val="000000" w:themeColor="text1"/>
          <w:szCs w:val="24"/>
        </w:rPr>
        <w:t>).</w:t>
      </w:r>
    </w:p>
    <w:p w14:paraId="452DBC9D" w14:textId="77777777" w:rsidR="00AB0D4B" w:rsidRPr="007607E6" w:rsidRDefault="00AB0D4B" w:rsidP="00AB0D4B">
      <w:pPr>
        <w:spacing w:line="240" w:lineRule="auto"/>
        <w:jc w:val="both"/>
        <w:rPr>
          <w:rFonts w:cs="Times New Roman"/>
          <w:color w:val="000000" w:themeColor="text1"/>
          <w:szCs w:val="24"/>
          <w:shd w:val="clear" w:color="auto" w:fill="FFFFFF"/>
        </w:rPr>
      </w:pPr>
      <w:proofErr w:type="spellStart"/>
      <w:r w:rsidRPr="007607E6">
        <w:rPr>
          <w:rFonts w:cs="Times New Roman"/>
          <w:color w:val="000000" w:themeColor="text1"/>
          <w:szCs w:val="24"/>
          <w:shd w:val="clear" w:color="auto" w:fill="FFFFFF"/>
        </w:rPr>
        <w:t>Amua-Sekyi</w:t>
      </w:r>
      <w:proofErr w:type="spellEnd"/>
      <w:r w:rsidRPr="007607E6">
        <w:rPr>
          <w:rFonts w:cs="Times New Roman"/>
          <w:color w:val="000000" w:themeColor="text1"/>
          <w:szCs w:val="24"/>
          <w:shd w:val="clear" w:color="auto" w:fill="FFFFFF"/>
        </w:rPr>
        <w:t xml:space="preserve">, E. T., &amp; </w:t>
      </w:r>
      <w:proofErr w:type="spellStart"/>
      <w:r w:rsidRPr="007607E6">
        <w:rPr>
          <w:rFonts w:cs="Times New Roman"/>
          <w:color w:val="000000" w:themeColor="text1"/>
          <w:szCs w:val="24"/>
          <w:shd w:val="clear" w:color="auto" w:fill="FFFFFF"/>
        </w:rPr>
        <w:t>Nti</w:t>
      </w:r>
      <w:proofErr w:type="spellEnd"/>
      <w:r w:rsidRPr="007607E6">
        <w:rPr>
          <w:rFonts w:cs="Times New Roman"/>
          <w:color w:val="000000" w:themeColor="text1"/>
          <w:szCs w:val="24"/>
          <w:shd w:val="clear" w:color="auto" w:fill="FFFFFF"/>
        </w:rPr>
        <w:t xml:space="preserve">, S. K. (2015). Factors Affecting Students’ Performance </w:t>
      </w:r>
      <w:r w:rsidRPr="007607E6">
        <w:rPr>
          <w:rFonts w:cs="Times New Roman"/>
          <w:color w:val="000000" w:themeColor="text1"/>
          <w:szCs w:val="24"/>
          <w:shd w:val="clear" w:color="auto" w:fill="FFFFFF"/>
        </w:rPr>
        <w:tab/>
        <w:t xml:space="preserve">in English </w:t>
      </w:r>
      <w:r w:rsidRPr="007607E6">
        <w:rPr>
          <w:rFonts w:cs="Times New Roman"/>
          <w:color w:val="000000" w:themeColor="text1"/>
          <w:szCs w:val="24"/>
          <w:shd w:val="clear" w:color="auto" w:fill="FFFFFF"/>
        </w:rPr>
        <w:tab/>
        <w:t>at Colleges of Education in Ghana. </w:t>
      </w:r>
      <w:r w:rsidRPr="007607E6">
        <w:rPr>
          <w:rFonts w:cs="Times New Roman"/>
          <w:i/>
          <w:iCs/>
          <w:color w:val="000000" w:themeColor="text1"/>
          <w:szCs w:val="24"/>
          <w:shd w:val="clear" w:color="auto" w:fill="FFFFFF"/>
        </w:rPr>
        <w:t xml:space="preserve">International Journal of Research in Humanities, </w:t>
      </w:r>
      <w:r w:rsidRPr="007607E6">
        <w:rPr>
          <w:rFonts w:cs="Times New Roman"/>
          <w:i/>
          <w:iCs/>
          <w:color w:val="000000" w:themeColor="text1"/>
          <w:szCs w:val="24"/>
          <w:shd w:val="clear" w:color="auto" w:fill="FFFFFF"/>
        </w:rPr>
        <w:tab/>
        <w:t>Arts and Literature</w:t>
      </w:r>
      <w:r w:rsidRPr="007607E6">
        <w:rPr>
          <w:rFonts w:cs="Times New Roman"/>
          <w:color w:val="000000" w:themeColor="text1"/>
          <w:szCs w:val="24"/>
          <w:shd w:val="clear" w:color="auto" w:fill="FFFFFF"/>
        </w:rPr>
        <w:t>, </w:t>
      </w:r>
      <w:r w:rsidRPr="007607E6">
        <w:rPr>
          <w:rFonts w:cs="Times New Roman"/>
          <w:i/>
          <w:iCs/>
          <w:color w:val="000000" w:themeColor="text1"/>
          <w:szCs w:val="24"/>
          <w:shd w:val="clear" w:color="auto" w:fill="FFFFFF"/>
        </w:rPr>
        <w:t>3</w:t>
      </w:r>
      <w:r w:rsidRPr="007607E6">
        <w:rPr>
          <w:rFonts w:cs="Times New Roman"/>
          <w:color w:val="000000" w:themeColor="text1"/>
          <w:szCs w:val="24"/>
          <w:shd w:val="clear" w:color="auto" w:fill="FFFFFF"/>
        </w:rPr>
        <w:t>(10), 29-44.</w:t>
      </w:r>
    </w:p>
    <w:p w14:paraId="06A99D85" w14:textId="77777777" w:rsidR="00AB0D4B" w:rsidRPr="007607E6" w:rsidRDefault="00AB0D4B" w:rsidP="00AB0D4B">
      <w:pPr>
        <w:spacing w:line="240" w:lineRule="auto"/>
        <w:rPr>
          <w:rFonts w:cs="Times New Roman"/>
          <w:color w:val="000000" w:themeColor="text1"/>
          <w:szCs w:val="24"/>
        </w:rPr>
      </w:pPr>
      <w:proofErr w:type="spellStart"/>
      <w:r w:rsidRPr="007607E6">
        <w:rPr>
          <w:rFonts w:cs="Times New Roman"/>
          <w:color w:val="000000" w:themeColor="text1"/>
          <w:szCs w:val="24"/>
        </w:rPr>
        <w:t>Amua-Sekyi</w:t>
      </w:r>
      <w:proofErr w:type="spellEnd"/>
      <w:r w:rsidRPr="007607E6">
        <w:rPr>
          <w:rFonts w:cs="Times New Roman"/>
          <w:color w:val="000000" w:themeColor="text1"/>
          <w:szCs w:val="24"/>
        </w:rPr>
        <w:t xml:space="preserve">, E.T. (2005). Language in education in Ghana: The debate. </w:t>
      </w:r>
      <w:r w:rsidRPr="007607E6">
        <w:rPr>
          <w:rFonts w:cs="Times New Roman"/>
          <w:i/>
          <w:color w:val="000000" w:themeColor="text1"/>
          <w:szCs w:val="24"/>
        </w:rPr>
        <w:t xml:space="preserve">IFE </w:t>
      </w:r>
      <w:proofErr w:type="spellStart"/>
      <w:r w:rsidRPr="007607E6">
        <w:rPr>
          <w:rFonts w:cs="Times New Roman"/>
          <w:i/>
          <w:color w:val="000000" w:themeColor="text1"/>
          <w:szCs w:val="24"/>
        </w:rPr>
        <w:t>PsychologIA</w:t>
      </w:r>
      <w:proofErr w:type="spellEnd"/>
      <w:r w:rsidRPr="007607E6">
        <w:rPr>
          <w:rFonts w:cs="Times New Roman"/>
          <w:i/>
          <w:color w:val="000000" w:themeColor="text1"/>
          <w:szCs w:val="24"/>
        </w:rPr>
        <w:t xml:space="preserve">: </w:t>
      </w:r>
      <w:r w:rsidRPr="007607E6">
        <w:rPr>
          <w:rFonts w:cs="Times New Roman"/>
          <w:i/>
          <w:color w:val="000000" w:themeColor="text1"/>
          <w:szCs w:val="24"/>
        </w:rPr>
        <w:tab/>
        <w:t>An International Journal</w:t>
      </w:r>
      <w:r w:rsidRPr="007607E6">
        <w:rPr>
          <w:rFonts w:cs="Times New Roman"/>
          <w:color w:val="000000" w:themeColor="text1"/>
          <w:szCs w:val="24"/>
        </w:rPr>
        <w:t>, 13(2), 164-182.</w:t>
      </w:r>
    </w:p>
    <w:p w14:paraId="242AB09F" w14:textId="2AE291F1" w:rsidR="00AB0D4B" w:rsidRPr="007607E6" w:rsidRDefault="00AB0D4B" w:rsidP="00AB0D4B">
      <w:pPr>
        <w:spacing w:line="240" w:lineRule="auto"/>
        <w:jc w:val="both"/>
        <w:rPr>
          <w:rFonts w:cs="Times New Roman"/>
          <w:color w:val="000000" w:themeColor="text1"/>
          <w:szCs w:val="24"/>
        </w:rPr>
      </w:pPr>
      <w:proofErr w:type="spellStart"/>
      <w:r w:rsidRPr="007607E6">
        <w:rPr>
          <w:rFonts w:cs="Times New Roman"/>
          <w:color w:val="000000" w:themeColor="text1"/>
          <w:szCs w:val="24"/>
        </w:rPr>
        <w:t>Anyidoho</w:t>
      </w:r>
      <w:proofErr w:type="spellEnd"/>
      <w:r w:rsidRPr="007607E6">
        <w:rPr>
          <w:rFonts w:cs="Times New Roman"/>
          <w:color w:val="000000" w:themeColor="text1"/>
          <w:szCs w:val="24"/>
        </w:rPr>
        <w:t xml:space="preserve">, A. (2018). Shifting Sands: Language Policies in Education in </w:t>
      </w:r>
      <w:r w:rsidRPr="007607E6">
        <w:rPr>
          <w:rFonts w:cs="Times New Roman"/>
          <w:color w:val="000000" w:themeColor="text1"/>
          <w:szCs w:val="24"/>
        </w:rPr>
        <w:tab/>
        <w:t xml:space="preserve">Ghana and </w:t>
      </w:r>
      <w:r w:rsidRPr="007607E6">
        <w:rPr>
          <w:rFonts w:cs="Times New Roman"/>
          <w:color w:val="000000" w:themeColor="text1"/>
          <w:szCs w:val="24"/>
        </w:rPr>
        <w:tab/>
        <w:t>Implementation Challenges. Ghana Journal of Linguistics, 7(2), 225-243.</w:t>
      </w:r>
    </w:p>
    <w:p w14:paraId="626BDD29" w14:textId="77777777" w:rsidR="00AB0D4B" w:rsidRPr="007607E6" w:rsidRDefault="00AB0D4B" w:rsidP="00AB0D4B">
      <w:pPr>
        <w:spacing w:line="240" w:lineRule="auto"/>
        <w:jc w:val="both"/>
        <w:rPr>
          <w:rFonts w:cs="Times New Roman"/>
          <w:color w:val="000000" w:themeColor="text1"/>
          <w:szCs w:val="24"/>
          <w:shd w:val="clear" w:color="auto" w:fill="FFFFFF"/>
        </w:rPr>
      </w:pPr>
      <w:proofErr w:type="spellStart"/>
      <w:r w:rsidRPr="007607E6">
        <w:rPr>
          <w:rFonts w:cs="Times New Roman"/>
          <w:color w:val="000000" w:themeColor="text1"/>
          <w:szCs w:val="24"/>
          <w:shd w:val="clear" w:color="auto" w:fill="FFFFFF"/>
        </w:rPr>
        <w:t>Bourguet</w:t>
      </w:r>
      <w:proofErr w:type="spellEnd"/>
      <w:r w:rsidRPr="007607E6">
        <w:rPr>
          <w:rFonts w:cs="Times New Roman"/>
          <w:color w:val="000000" w:themeColor="text1"/>
          <w:szCs w:val="24"/>
          <w:shd w:val="clear" w:color="auto" w:fill="FFFFFF"/>
        </w:rPr>
        <w:t xml:space="preserve">, M. L. (2006, July). Introducing Strong Forms of Bilingual Education in the </w:t>
      </w:r>
      <w:r w:rsidRPr="007607E6">
        <w:rPr>
          <w:rFonts w:cs="Times New Roman"/>
          <w:color w:val="000000" w:themeColor="text1"/>
          <w:szCs w:val="24"/>
          <w:shd w:val="clear" w:color="auto" w:fill="FFFFFF"/>
        </w:rPr>
        <w:tab/>
        <w:t>Mainstream Classroom: A Case for Technology. In </w:t>
      </w:r>
      <w:r w:rsidRPr="007607E6">
        <w:rPr>
          <w:rFonts w:cs="Times New Roman"/>
          <w:i/>
          <w:iCs/>
          <w:color w:val="000000" w:themeColor="text1"/>
          <w:szCs w:val="24"/>
          <w:shd w:val="clear" w:color="auto" w:fill="FFFFFF"/>
        </w:rPr>
        <w:t xml:space="preserve">Sixth IEEE International </w:t>
      </w:r>
      <w:r w:rsidRPr="007607E6">
        <w:rPr>
          <w:rFonts w:cs="Times New Roman"/>
          <w:i/>
          <w:iCs/>
          <w:color w:val="000000" w:themeColor="text1"/>
          <w:szCs w:val="24"/>
          <w:shd w:val="clear" w:color="auto" w:fill="FFFFFF"/>
        </w:rPr>
        <w:tab/>
        <w:t>Conference on Advanced Learning Technologies (ICALT’06)</w:t>
      </w:r>
      <w:r w:rsidRPr="007607E6">
        <w:rPr>
          <w:rFonts w:cs="Times New Roman"/>
          <w:color w:val="000000" w:themeColor="text1"/>
          <w:szCs w:val="24"/>
          <w:shd w:val="clear" w:color="auto" w:fill="FFFFFF"/>
        </w:rPr>
        <w:t> (pp. 642-646). IEEE.</w:t>
      </w:r>
    </w:p>
    <w:p w14:paraId="5F106268" w14:textId="77777777" w:rsidR="00AB0D4B" w:rsidRPr="007607E6" w:rsidRDefault="00AB0D4B" w:rsidP="00AB0D4B">
      <w:pPr>
        <w:spacing w:line="240" w:lineRule="auto"/>
        <w:jc w:val="both"/>
        <w:rPr>
          <w:rFonts w:cs="Times New Roman"/>
          <w:color w:val="000000" w:themeColor="text1"/>
          <w:szCs w:val="24"/>
        </w:rPr>
      </w:pPr>
      <w:r w:rsidRPr="007607E6">
        <w:rPr>
          <w:rFonts w:cs="Times New Roman"/>
          <w:color w:val="000000" w:themeColor="text1"/>
          <w:szCs w:val="24"/>
        </w:rPr>
        <w:t xml:space="preserve">Cline, T., &amp; Frederickson, N. (Eds.). (1996). </w:t>
      </w:r>
      <w:r w:rsidRPr="007607E6">
        <w:rPr>
          <w:rFonts w:cs="Times New Roman"/>
          <w:i/>
          <w:iCs/>
          <w:color w:val="000000" w:themeColor="text1"/>
          <w:szCs w:val="24"/>
        </w:rPr>
        <w:t xml:space="preserve">Curriculum related assessment, Cummins and </w:t>
      </w:r>
      <w:r w:rsidRPr="007607E6">
        <w:rPr>
          <w:rFonts w:cs="Times New Roman"/>
          <w:i/>
          <w:iCs/>
          <w:color w:val="000000" w:themeColor="text1"/>
          <w:szCs w:val="24"/>
        </w:rPr>
        <w:tab/>
        <w:t>bilingual children</w:t>
      </w:r>
      <w:r w:rsidRPr="007607E6">
        <w:rPr>
          <w:rFonts w:cs="Times New Roman"/>
          <w:color w:val="000000" w:themeColor="text1"/>
          <w:szCs w:val="24"/>
        </w:rPr>
        <w:t xml:space="preserve">. Clevedon, United </w:t>
      </w:r>
      <w:r w:rsidRPr="007607E6">
        <w:rPr>
          <w:rFonts w:cs="Times New Roman"/>
          <w:color w:val="000000" w:themeColor="text1"/>
          <w:szCs w:val="24"/>
        </w:rPr>
        <w:tab/>
        <w:t>Kingdom: Multilingual Matters</w:t>
      </w:r>
    </w:p>
    <w:p w14:paraId="129C1AEF" w14:textId="77777777" w:rsidR="00AB0D4B" w:rsidRPr="007607E6" w:rsidRDefault="00AB0D4B" w:rsidP="00AB0D4B">
      <w:pPr>
        <w:spacing w:line="240" w:lineRule="auto"/>
        <w:jc w:val="both"/>
        <w:rPr>
          <w:rFonts w:cs="Times New Roman"/>
          <w:color w:val="000000" w:themeColor="text1"/>
          <w:szCs w:val="24"/>
        </w:rPr>
      </w:pPr>
      <w:r w:rsidRPr="007607E6">
        <w:rPr>
          <w:rFonts w:cs="Times New Roman"/>
          <w:color w:val="000000" w:themeColor="text1"/>
          <w:szCs w:val="24"/>
        </w:rPr>
        <w:t xml:space="preserve">Cummins, J. (1978). Bilingualism and the development of metalinguistic </w:t>
      </w:r>
      <w:proofErr w:type="spellStart"/>
      <w:r w:rsidRPr="007607E6">
        <w:rPr>
          <w:rFonts w:cs="Times New Roman"/>
          <w:color w:val="000000" w:themeColor="text1"/>
          <w:szCs w:val="24"/>
        </w:rPr>
        <w:t>awareness.</w:t>
      </w:r>
      <w:r w:rsidRPr="007607E6">
        <w:rPr>
          <w:rFonts w:cs="Times New Roman"/>
          <w:i/>
          <w:iCs/>
          <w:color w:val="000000" w:themeColor="text1"/>
          <w:szCs w:val="24"/>
        </w:rPr>
        <w:t>Journal</w:t>
      </w:r>
      <w:proofErr w:type="spellEnd"/>
      <w:r w:rsidRPr="007607E6">
        <w:rPr>
          <w:rFonts w:cs="Times New Roman"/>
          <w:i/>
          <w:iCs/>
          <w:color w:val="000000" w:themeColor="text1"/>
          <w:szCs w:val="24"/>
        </w:rPr>
        <w:t xml:space="preserve"> of </w:t>
      </w:r>
      <w:r w:rsidRPr="007607E6">
        <w:rPr>
          <w:rFonts w:cs="Times New Roman"/>
          <w:i/>
          <w:iCs/>
          <w:color w:val="000000" w:themeColor="text1"/>
          <w:szCs w:val="24"/>
        </w:rPr>
        <w:tab/>
        <w:t>Cross-Cultural Psychology</w:t>
      </w:r>
      <w:r w:rsidRPr="007607E6">
        <w:rPr>
          <w:rFonts w:cs="Times New Roman"/>
          <w:color w:val="000000" w:themeColor="text1"/>
          <w:szCs w:val="24"/>
        </w:rPr>
        <w:t xml:space="preserve">, </w:t>
      </w:r>
      <w:r w:rsidRPr="007607E6">
        <w:rPr>
          <w:rFonts w:cs="Times New Roman"/>
          <w:i/>
          <w:iCs/>
          <w:color w:val="000000" w:themeColor="text1"/>
          <w:szCs w:val="24"/>
        </w:rPr>
        <w:t>9</w:t>
      </w:r>
      <w:r w:rsidRPr="007607E6">
        <w:rPr>
          <w:rFonts w:cs="Times New Roman"/>
          <w:color w:val="000000" w:themeColor="text1"/>
          <w:szCs w:val="24"/>
        </w:rPr>
        <w:t>(2), 131-149.</w:t>
      </w:r>
    </w:p>
    <w:p w14:paraId="09C1EC90" w14:textId="77777777" w:rsidR="00AB0D4B" w:rsidRPr="007607E6" w:rsidRDefault="00AB0D4B" w:rsidP="00AB0D4B">
      <w:pPr>
        <w:spacing w:line="240" w:lineRule="auto"/>
        <w:jc w:val="both"/>
        <w:rPr>
          <w:rFonts w:cs="Times New Roman"/>
          <w:color w:val="000000" w:themeColor="text1"/>
          <w:szCs w:val="24"/>
        </w:rPr>
      </w:pPr>
      <w:r w:rsidRPr="007607E6">
        <w:rPr>
          <w:rFonts w:cs="Times New Roman"/>
          <w:color w:val="000000" w:themeColor="text1"/>
          <w:szCs w:val="24"/>
        </w:rPr>
        <w:lastRenderedPageBreak/>
        <w:t xml:space="preserve">Cummins, J. (1999). Beyond adversarial discourse: Searching for common ground in the </w:t>
      </w:r>
      <w:r w:rsidRPr="007607E6">
        <w:rPr>
          <w:rFonts w:cs="Times New Roman"/>
          <w:color w:val="000000" w:themeColor="text1"/>
          <w:szCs w:val="24"/>
        </w:rPr>
        <w:tab/>
        <w:t xml:space="preserve">education of bilingual students. In C.J. </w:t>
      </w:r>
      <w:proofErr w:type="spellStart"/>
      <w:r w:rsidRPr="007607E6">
        <w:rPr>
          <w:rFonts w:cs="Times New Roman"/>
          <w:color w:val="000000" w:themeColor="text1"/>
          <w:szCs w:val="24"/>
        </w:rPr>
        <w:t>Ovando</w:t>
      </w:r>
      <w:proofErr w:type="spellEnd"/>
      <w:r w:rsidRPr="007607E6">
        <w:rPr>
          <w:rFonts w:cs="Times New Roman"/>
          <w:color w:val="000000" w:themeColor="text1"/>
          <w:szCs w:val="24"/>
        </w:rPr>
        <w:t xml:space="preserve"> &amp; P. McLaren (Eds.), </w:t>
      </w:r>
      <w:proofErr w:type="gramStart"/>
      <w:r w:rsidRPr="007607E6">
        <w:rPr>
          <w:rFonts w:cs="Times New Roman"/>
          <w:i/>
          <w:iCs/>
          <w:color w:val="000000" w:themeColor="text1"/>
          <w:szCs w:val="24"/>
        </w:rPr>
        <w:t>The</w:t>
      </w:r>
      <w:proofErr w:type="gramEnd"/>
      <w:r w:rsidRPr="007607E6">
        <w:rPr>
          <w:rFonts w:cs="Times New Roman"/>
          <w:i/>
          <w:iCs/>
          <w:color w:val="000000" w:themeColor="text1"/>
          <w:szCs w:val="24"/>
        </w:rPr>
        <w:t xml:space="preserve"> politics of </w:t>
      </w:r>
      <w:r w:rsidRPr="007607E6">
        <w:rPr>
          <w:rFonts w:cs="Times New Roman"/>
          <w:i/>
          <w:iCs/>
          <w:color w:val="000000" w:themeColor="text1"/>
          <w:szCs w:val="24"/>
        </w:rPr>
        <w:tab/>
        <w:t>multiculturalism and bilingual education: Students and teachers caught in the cross-</w:t>
      </w:r>
      <w:r w:rsidRPr="007607E6">
        <w:rPr>
          <w:rFonts w:cs="Times New Roman"/>
          <w:i/>
          <w:iCs/>
          <w:color w:val="000000" w:themeColor="text1"/>
          <w:szCs w:val="24"/>
        </w:rPr>
        <w:tab/>
        <w:t xml:space="preserve">fire </w:t>
      </w:r>
      <w:r w:rsidRPr="007607E6">
        <w:rPr>
          <w:rFonts w:cs="Times New Roman"/>
          <w:color w:val="000000" w:themeColor="text1"/>
          <w:szCs w:val="24"/>
        </w:rPr>
        <w:t>(pp. 126-147). Boston, MA: McGraw-Hill.</w:t>
      </w:r>
    </w:p>
    <w:p w14:paraId="6F9D0A74" w14:textId="77777777" w:rsidR="00AB0D4B" w:rsidRPr="007607E6" w:rsidRDefault="00AB0D4B" w:rsidP="00AB0D4B">
      <w:pPr>
        <w:spacing w:line="240" w:lineRule="auto"/>
        <w:jc w:val="both"/>
        <w:rPr>
          <w:rFonts w:cs="Times New Roman"/>
          <w:color w:val="000000" w:themeColor="text1"/>
          <w:szCs w:val="24"/>
          <w:lang w:val="en-US"/>
        </w:rPr>
      </w:pPr>
      <w:proofErr w:type="spellStart"/>
      <w:r w:rsidRPr="007607E6">
        <w:rPr>
          <w:rFonts w:cs="Times New Roman"/>
          <w:color w:val="000000" w:themeColor="text1"/>
          <w:szCs w:val="24"/>
          <w:lang w:val="en-US"/>
        </w:rPr>
        <w:t>Etsey</w:t>
      </w:r>
      <w:proofErr w:type="spellEnd"/>
      <w:r w:rsidRPr="007607E6">
        <w:rPr>
          <w:rFonts w:cs="Times New Roman"/>
          <w:color w:val="000000" w:themeColor="text1"/>
          <w:szCs w:val="24"/>
          <w:lang w:val="en-US"/>
        </w:rPr>
        <w:t xml:space="preserve">, K. (2005). Causes of low academic performance of primary school </w:t>
      </w:r>
      <w:r w:rsidRPr="007607E6">
        <w:rPr>
          <w:rFonts w:cs="Times New Roman"/>
          <w:color w:val="000000" w:themeColor="text1"/>
          <w:szCs w:val="24"/>
          <w:lang w:val="en-US"/>
        </w:rPr>
        <w:tab/>
        <w:t xml:space="preserve">students in the </w:t>
      </w:r>
      <w:r w:rsidRPr="007607E6">
        <w:rPr>
          <w:rFonts w:cs="Times New Roman"/>
          <w:color w:val="000000" w:themeColor="text1"/>
          <w:szCs w:val="24"/>
          <w:lang w:val="en-US"/>
        </w:rPr>
        <w:tab/>
      </w:r>
      <w:proofErr w:type="spellStart"/>
      <w:r w:rsidRPr="007607E6">
        <w:rPr>
          <w:rFonts w:cs="Times New Roman"/>
          <w:color w:val="000000" w:themeColor="text1"/>
          <w:szCs w:val="24"/>
          <w:lang w:val="en-US"/>
        </w:rPr>
        <w:t>Shama</w:t>
      </w:r>
      <w:proofErr w:type="spellEnd"/>
      <w:r w:rsidRPr="007607E6">
        <w:rPr>
          <w:rFonts w:cs="Times New Roman"/>
          <w:color w:val="000000" w:themeColor="text1"/>
          <w:szCs w:val="24"/>
          <w:lang w:val="en-US"/>
        </w:rPr>
        <w:t xml:space="preserve"> Sub-Metro of </w:t>
      </w:r>
      <w:proofErr w:type="spellStart"/>
      <w:r w:rsidRPr="007607E6">
        <w:rPr>
          <w:rFonts w:cs="Times New Roman"/>
          <w:color w:val="000000" w:themeColor="text1"/>
          <w:szCs w:val="24"/>
          <w:lang w:val="en-US"/>
        </w:rPr>
        <w:t>Shama</w:t>
      </w:r>
      <w:proofErr w:type="spellEnd"/>
      <w:r w:rsidRPr="007607E6">
        <w:rPr>
          <w:rFonts w:cs="Times New Roman"/>
          <w:color w:val="000000" w:themeColor="text1"/>
          <w:szCs w:val="24"/>
          <w:lang w:val="en-US"/>
        </w:rPr>
        <w:t xml:space="preserve"> </w:t>
      </w:r>
      <w:proofErr w:type="spellStart"/>
      <w:r w:rsidRPr="007607E6">
        <w:rPr>
          <w:rFonts w:cs="Times New Roman"/>
          <w:color w:val="000000" w:themeColor="text1"/>
          <w:szCs w:val="24"/>
          <w:lang w:val="en-US"/>
        </w:rPr>
        <w:t>Ahanta</w:t>
      </w:r>
      <w:proofErr w:type="spellEnd"/>
      <w:r w:rsidRPr="007607E6">
        <w:rPr>
          <w:rFonts w:cs="Times New Roman"/>
          <w:color w:val="000000" w:themeColor="text1"/>
          <w:szCs w:val="24"/>
          <w:lang w:val="en-US"/>
        </w:rPr>
        <w:t xml:space="preserve"> East Metropolitan Assembly SAEMA) in Ghana. </w:t>
      </w:r>
      <w:r w:rsidRPr="007607E6">
        <w:rPr>
          <w:rFonts w:cs="Times New Roman"/>
          <w:color w:val="000000" w:themeColor="text1"/>
          <w:szCs w:val="24"/>
          <w:lang w:val="en-US"/>
        </w:rPr>
        <w:tab/>
        <w:t>In </w:t>
      </w:r>
      <w:r w:rsidRPr="007607E6">
        <w:rPr>
          <w:rFonts w:cs="Times New Roman"/>
          <w:i/>
          <w:iCs/>
          <w:color w:val="000000" w:themeColor="text1"/>
          <w:szCs w:val="24"/>
          <w:lang w:val="en-US"/>
        </w:rPr>
        <w:t>Proceedings of the Regional Conference on Education in West Africa</w:t>
      </w:r>
      <w:r w:rsidRPr="007607E6">
        <w:rPr>
          <w:rFonts w:cs="Times New Roman"/>
          <w:color w:val="000000" w:themeColor="text1"/>
          <w:szCs w:val="24"/>
          <w:lang w:val="en-US"/>
        </w:rPr>
        <w:t>.</w:t>
      </w:r>
    </w:p>
    <w:p w14:paraId="76A7028B" w14:textId="77777777" w:rsidR="00AB0D4B" w:rsidRPr="007607E6" w:rsidRDefault="00AB0D4B" w:rsidP="00AB0D4B">
      <w:pPr>
        <w:spacing w:line="240" w:lineRule="auto"/>
        <w:jc w:val="both"/>
        <w:rPr>
          <w:rFonts w:cs="Times New Roman"/>
          <w:color w:val="000000" w:themeColor="text1"/>
          <w:szCs w:val="24"/>
        </w:rPr>
      </w:pPr>
      <w:proofErr w:type="spellStart"/>
      <w:r w:rsidRPr="007607E6">
        <w:rPr>
          <w:rFonts w:cs="Times New Roman"/>
          <w:color w:val="000000" w:themeColor="text1"/>
          <w:szCs w:val="24"/>
        </w:rPr>
        <w:t>Fredua-Kwarteng</w:t>
      </w:r>
      <w:proofErr w:type="spellEnd"/>
      <w:r w:rsidRPr="007607E6">
        <w:rPr>
          <w:rFonts w:cs="Times New Roman"/>
          <w:color w:val="000000" w:themeColor="text1"/>
          <w:szCs w:val="24"/>
        </w:rPr>
        <w:t xml:space="preserve">, E., &amp; </w:t>
      </w:r>
      <w:proofErr w:type="spellStart"/>
      <w:r w:rsidRPr="007607E6">
        <w:rPr>
          <w:rFonts w:cs="Times New Roman"/>
          <w:color w:val="000000" w:themeColor="text1"/>
          <w:szCs w:val="24"/>
        </w:rPr>
        <w:t>Ahia</w:t>
      </w:r>
      <w:proofErr w:type="spellEnd"/>
      <w:r w:rsidRPr="007607E6">
        <w:rPr>
          <w:rFonts w:cs="Times New Roman"/>
          <w:color w:val="000000" w:themeColor="text1"/>
          <w:szCs w:val="24"/>
        </w:rPr>
        <w:t xml:space="preserve">, F. (2015). Learning Mathematics in English at Basic Schools in </w:t>
      </w:r>
      <w:r w:rsidRPr="007607E6">
        <w:rPr>
          <w:rFonts w:cs="Times New Roman"/>
          <w:color w:val="000000" w:themeColor="text1"/>
          <w:szCs w:val="24"/>
        </w:rPr>
        <w:tab/>
        <w:t>Ghana: A Benefit or Hindrance</w:t>
      </w:r>
      <w:proofErr w:type="gramStart"/>
      <w:r w:rsidRPr="007607E6">
        <w:rPr>
          <w:rFonts w:cs="Times New Roman"/>
          <w:color w:val="000000" w:themeColor="text1"/>
          <w:szCs w:val="24"/>
        </w:rPr>
        <w:t>?.</w:t>
      </w:r>
      <w:proofErr w:type="gramEnd"/>
      <w:r w:rsidRPr="007607E6">
        <w:rPr>
          <w:rFonts w:cs="Times New Roman"/>
          <w:color w:val="000000" w:themeColor="text1"/>
          <w:szCs w:val="24"/>
        </w:rPr>
        <w:t> </w:t>
      </w:r>
      <w:r w:rsidRPr="007607E6">
        <w:rPr>
          <w:rFonts w:cs="Times New Roman"/>
          <w:i/>
          <w:iCs/>
          <w:color w:val="000000" w:themeColor="text1"/>
          <w:szCs w:val="24"/>
        </w:rPr>
        <w:t>European Journal of Educational Research</w:t>
      </w:r>
      <w:r w:rsidRPr="007607E6">
        <w:rPr>
          <w:rFonts w:cs="Times New Roman"/>
          <w:color w:val="000000" w:themeColor="text1"/>
          <w:szCs w:val="24"/>
        </w:rPr>
        <w:t>, </w:t>
      </w:r>
      <w:r w:rsidRPr="007607E6">
        <w:rPr>
          <w:rFonts w:cs="Times New Roman"/>
          <w:i/>
          <w:iCs/>
          <w:color w:val="000000" w:themeColor="text1"/>
          <w:szCs w:val="24"/>
        </w:rPr>
        <w:t>4</w:t>
      </w:r>
      <w:r w:rsidRPr="007607E6">
        <w:rPr>
          <w:rFonts w:cs="Times New Roman"/>
          <w:color w:val="000000" w:themeColor="text1"/>
          <w:szCs w:val="24"/>
        </w:rPr>
        <w:t xml:space="preserve">(3), </w:t>
      </w:r>
      <w:r w:rsidRPr="007607E6">
        <w:rPr>
          <w:rFonts w:cs="Times New Roman"/>
          <w:color w:val="000000" w:themeColor="text1"/>
          <w:szCs w:val="24"/>
        </w:rPr>
        <w:tab/>
        <w:t>124-139.</w:t>
      </w:r>
    </w:p>
    <w:p w14:paraId="001978D3" w14:textId="77777777" w:rsidR="00AB0D4B" w:rsidRPr="007607E6" w:rsidRDefault="00AB0D4B" w:rsidP="00AB0D4B">
      <w:pPr>
        <w:spacing w:line="240" w:lineRule="auto"/>
        <w:jc w:val="both"/>
        <w:rPr>
          <w:rFonts w:cs="Times New Roman"/>
          <w:color w:val="000000" w:themeColor="text1"/>
          <w:szCs w:val="24"/>
        </w:rPr>
      </w:pPr>
      <w:proofErr w:type="spellStart"/>
      <w:r w:rsidRPr="007607E6">
        <w:rPr>
          <w:rFonts w:cs="Times New Roman"/>
          <w:color w:val="000000" w:themeColor="text1"/>
          <w:szCs w:val="24"/>
        </w:rPr>
        <w:t>Kinyaduka</w:t>
      </w:r>
      <w:proofErr w:type="spellEnd"/>
      <w:r w:rsidRPr="007607E6">
        <w:rPr>
          <w:rFonts w:cs="Times New Roman"/>
          <w:color w:val="000000" w:themeColor="text1"/>
          <w:szCs w:val="24"/>
        </w:rPr>
        <w:t xml:space="preserve">, B. D. &amp; </w:t>
      </w:r>
      <w:proofErr w:type="spellStart"/>
      <w:r w:rsidRPr="007607E6">
        <w:rPr>
          <w:rFonts w:cs="Times New Roman"/>
          <w:color w:val="000000" w:themeColor="text1"/>
          <w:szCs w:val="24"/>
        </w:rPr>
        <w:t>Kiwara</w:t>
      </w:r>
      <w:proofErr w:type="spellEnd"/>
      <w:r w:rsidRPr="007607E6">
        <w:rPr>
          <w:rFonts w:cs="Times New Roman"/>
          <w:color w:val="000000" w:themeColor="text1"/>
          <w:szCs w:val="24"/>
        </w:rPr>
        <w:t xml:space="preserve">, J. F. (2013). LOI and its impact on </w:t>
      </w:r>
      <w:proofErr w:type="spellStart"/>
      <w:r w:rsidRPr="007607E6">
        <w:rPr>
          <w:rFonts w:cs="Times New Roman"/>
          <w:color w:val="000000" w:themeColor="text1"/>
          <w:szCs w:val="24"/>
        </w:rPr>
        <w:t>thequality</w:t>
      </w:r>
      <w:proofErr w:type="spellEnd"/>
      <w:r w:rsidRPr="007607E6">
        <w:rPr>
          <w:rFonts w:cs="Times New Roman"/>
          <w:color w:val="000000" w:themeColor="text1"/>
          <w:szCs w:val="24"/>
        </w:rPr>
        <w:tab/>
        <w:t xml:space="preserve">of education in </w:t>
      </w:r>
      <w:r w:rsidRPr="007607E6">
        <w:rPr>
          <w:rFonts w:cs="Times New Roman"/>
          <w:color w:val="000000" w:themeColor="text1"/>
          <w:szCs w:val="24"/>
        </w:rPr>
        <w:tab/>
        <w:t xml:space="preserve">secondary schools: Experiences from </w:t>
      </w:r>
      <w:proofErr w:type="spellStart"/>
      <w:r w:rsidRPr="007607E6">
        <w:rPr>
          <w:rFonts w:cs="Times New Roman"/>
          <w:color w:val="000000" w:themeColor="text1"/>
          <w:szCs w:val="24"/>
        </w:rPr>
        <w:t>Morogoro</w:t>
      </w:r>
      <w:proofErr w:type="spellEnd"/>
      <w:r w:rsidRPr="007607E6">
        <w:rPr>
          <w:rFonts w:cs="Times New Roman"/>
          <w:color w:val="000000" w:themeColor="text1"/>
          <w:szCs w:val="24"/>
        </w:rPr>
        <w:t xml:space="preserve"> Region, Tanzania. </w:t>
      </w:r>
      <w:r w:rsidRPr="007607E6">
        <w:rPr>
          <w:rFonts w:cs="Times New Roman"/>
          <w:i/>
          <w:color w:val="000000" w:themeColor="text1"/>
          <w:szCs w:val="24"/>
        </w:rPr>
        <w:t xml:space="preserve">Journal of </w:t>
      </w:r>
      <w:r w:rsidRPr="007607E6">
        <w:rPr>
          <w:rFonts w:cs="Times New Roman"/>
          <w:i/>
          <w:color w:val="000000" w:themeColor="text1"/>
          <w:szCs w:val="24"/>
        </w:rPr>
        <w:tab/>
        <w:t>Education and Practice</w:t>
      </w:r>
      <w:r w:rsidRPr="007607E6">
        <w:rPr>
          <w:rFonts w:cs="Times New Roman"/>
          <w:color w:val="000000" w:themeColor="text1"/>
          <w:szCs w:val="24"/>
        </w:rPr>
        <w:t>, 4(9), 90 – 95.</w:t>
      </w:r>
    </w:p>
    <w:p w14:paraId="6C3CE089" w14:textId="77777777" w:rsidR="00AB0D4B" w:rsidRPr="007607E6" w:rsidRDefault="00AB0D4B" w:rsidP="00AB0D4B">
      <w:pPr>
        <w:spacing w:line="240" w:lineRule="auto"/>
        <w:jc w:val="both"/>
        <w:rPr>
          <w:rFonts w:cs="Times New Roman"/>
          <w:color w:val="000000" w:themeColor="text1"/>
          <w:szCs w:val="24"/>
          <w:shd w:val="clear" w:color="auto" w:fill="FFFFFF"/>
        </w:rPr>
      </w:pPr>
      <w:proofErr w:type="spellStart"/>
      <w:r w:rsidRPr="007607E6">
        <w:rPr>
          <w:rFonts w:cs="Times New Roman"/>
          <w:color w:val="000000" w:themeColor="text1"/>
          <w:szCs w:val="24"/>
          <w:shd w:val="clear" w:color="auto" w:fill="FFFFFF"/>
        </w:rPr>
        <w:t>Krashen</w:t>
      </w:r>
      <w:proofErr w:type="spellEnd"/>
      <w:r w:rsidRPr="007607E6">
        <w:rPr>
          <w:rFonts w:cs="Times New Roman"/>
          <w:color w:val="000000" w:themeColor="text1"/>
          <w:szCs w:val="24"/>
          <w:shd w:val="clear" w:color="auto" w:fill="FFFFFF"/>
        </w:rPr>
        <w:t xml:space="preserve">, S., &amp; </w:t>
      </w:r>
      <w:proofErr w:type="spellStart"/>
      <w:r w:rsidRPr="007607E6">
        <w:rPr>
          <w:rFonts w:cs="Times New Roman"/>
          <w:color w:val="000000" w:themeColor="text1"/>
          <w:szCs w:val="24"/>
          <w:shd w:val="clear" w:color="auto" w:fill="FFFFFF"/>
        </w:rPr>
        <w:t>McField</w:t>
      </w:r>
      <w:proofErr w:type="spellEnd"/>
      <w:r w:rsidRPr="007607E6">
        <w:rPr>
          <w:rFonts w:cs="Times New Roman"/>
          <w:color w:val="000000" w:themeColor="text1"/>
          <w:szCs w:val="24"/>
          <w:shd w:val="clear" w:color="auto" w:fill="FFFFFF"/>
        </w:rPr>
        <w:t xml:space="preserve">, G. (2005). What works? Reviewing the latest evidence on bilingual </w:t>
      </w:r>
      <w:r w:rsidRPr="007607E6">
        <w:rPr>
          <w:rFonts w:cs="Times New Roman"/>
          <w:color w:val="000000" w:themeColor="text1"/>
          <w:szCs w:val="24"/>
          <w:shd w:val="clear" w:color="auto" w:fill="FFFFFF"/>
        </w:rPr>
        <w:tab/>
        <w:t>education. </w:t>
      </w:r>
      <w:r w:rsidRPr="007607E6">
        <w:rPr>
          <w:rFonts w:cs="Times New Roman"/>
          <w:i/>
          <w:iCs/>
          <w:color w:val="000000" w:themeColor="text1"/>
          <w:szCs w:val="24"/>
          <w:shd w:val="clear" w:color="auto" w:fill="FFFFFF"/>
        </w:rPr>
        <w:t>Language Learner</w:t>
      </w:r>
      <w:r w:rsidRPr="007607E6">
        <w:rPr>
          <w:rFonts w:cs="Times New Roman"/>
          <w:color w:val="000000" w:themeColor="text1"/>
          <w:szCs w:val="24"/>
          <w:shd w:val="clear" w:color="auto" w:fill="FFFFFF"/>
        </w:rPr>
        <w:t>, </w:t>
      </w:r>
      <w:r w:rsidRPr="007607E6">
        <w:rPr>
          <w:rFonts w:cs="Times New Roman"/>
          <w:i/>
          <w:iCs/>
          <w:color w:val="000000" w:themeColor="text1"/>
          <w:szCs w:val="24"/>
          <w:shd w:val="clear" w:color="auto" w:fill="FFFFFF"/>
        </w:rPr>
        <w:t>1</w:t>
      </w:r>
      <w:r w:rsidRPr="007607E6">
        <w:rPr>
          <w:rFonts w:cs="Times New Roman"/>
          <w:color w:val="000000" w:themeColor="text1"/>
          <w:szCs w:val="24"/>
          <w:shd w:val="clear" w:color="auto" w:fill="FFFFFF"/>
        </w:rPr>
        <w:t>(2), 7-10.</w:t>
      </w:r>
    </w:p>
    <w:p w14:paraId="767ED636" w14:textId="77777777" w:rsidR="00AB0D4B" w:rsidRPr="007607E6" w:rsidRDefault="00AB0D4B" w:rsidP="00AB0D4B">
      <w:pPr>
        <w:spacing w:line="240" w:lineRule="auto"/>
        <w:jc w:val="both"/>
        <w:rPr>
          <w:rFonts w:cs="Times New Roman"/>
          <w:color w:val="000000" w:themeColor="text1"/>
          <w:szCs w:val="24"/>
        </w:rPr>
      </w:pPr>
      <w:proofErr w:type="spellStart"/>
      <w:r w:rsidRPr="007607E6">
        <w:rPr>
          <w:rFonts w:cs="Times New Roman"/>
          <w:color w:val="000000" w:themeColor="text1"/>
          <w:szCs w:val="24"/>
        </w:rPr>
        <w:t>Kwapong</w:t>
      </w:r>
      <w:proofErr w:type="spellEnd"/>
      <w:r w:rsidRPr="007607E6">
        <w:rPr>
          <w:rFonts w:cs="Times New Roman"/>
          <w:color w:val="000000" w:themeColor="text1"/>
          <w:szCs w:val="24"/>
        </w:rPr>
        <w:t xml:space="preserve">, J. O. (2006). </w:t>
      </w:r>
      <w:r w:rsidRPr="007607E6">
        <w:rPr>
          <w:rFonts w:cs="Times New Roman"/>
          <w:i/>
          <w:color w:val="000000" w:themeColor="text1"/>
          <w:szCs w:val="24"/>
        </w:rPr>
        <w:t xml:space="preserve">Effects of using English and local language on the study of mathematics </w:t>
      </w:r>
      <w:r w:rsidRPr="007607E6">
        <w:rPr>
          <w:rFonts w:cs="Times New Roman"/>
          <w:i/>
          <w:color w:val="000000" w:themeColor="text1"/>
          <w:szCs w:val="24"/>
        </w:rPr>
        <w:tab/>
        <w:t xml:space="preserve">at the lower primary in the </w:t>
      </w:r>
      <w:proofErr w:type="spellStart"/>
      <w:r w:rsidRPr="007607E6">
        <w:rPr>
          <w:rFonts w:cs="Times New Roman"/>
          <w:i/>
          <w:color w:val="000000" w:themeColor="text1"/>
          <w:szCs w:val="24"/>
        </w:rPr>
        <w:t>Suhum</w:t>
      </w:r>
      <w:proofErr w:type="spellEnd"/>
      <w:r w:rsidRPr="007607E6">
        <w:rPr>
          <w:rFonts w:cs="Times New Roman"/>
          <w:i/>
          <w:color w:val="000000" w:themeColor="text1"/>
          <w:szCs w:val="24"/>
        </w:rPr>
        <w:t xml:space="preserve"> </w:t>
      </w:r>
      <w:proofErr w:type="spellStart"/>
      <w:r w:rsidRPr="007607E6">
        <w:rPr>
          <w:rFonts w:cs="Times New Roman"/>
          <w:i/>
          <w:color w:val="000000" w:themeColor="text1"/>
          <w:szCs w:val="24"/>
        </w:rPr>
        <w:t>Kraboa</w:t>
      </w:r>
      <w:proofErr w:type="spellEnd"/>
      <w:r w:rsidRPr="007607E6">
        <w:rPr>
          <w:rFonts w:cs="Times New Roman"/>
          <w:i/>
          <w:color w:val="000000" w:themeColor="text1"/>
          <w:szCs w:val="24"/>
        </w:rPr>
        <w:t xml:space="preserve"> </w:t>
      </w:r>
      <w:proofErr w:type="spellStart"/>
      <w:r w:rsidRPr="007607E6">
        <w:rPr>
          <w:rFonts w:cs="Times New Roman"/>
          <w:i/>
          <w:color w:val="000000" w:themeColor="text1"/>
          <w:szCs w:val="24"/>
        </w:rPr>
        <w:t>Coalter</w:t>
      </w:r>
      <w:proofErr w:type="spellEnd"/>
      <w:r w:rsidRPr="007607E6">
        <w:rPr>
          <w:rFonts w:cs="Times New Roman"/>
          <w:i/>
          <w:color w:val="000000" w:themeColor="text1"/>
          <w:szCs w:val="24"/>
        </w:rPr>
        <w:t xml:space="preserve"> district of Ghana</w:t>
      </w:r>
      <w:r w:rsidRPr="007607E6">
        <w:rPr>
          <w:rFonts w:cs="Times New Roman"/>
          <w:color w:val="000000" w:themeColor="text1"/>
          <w:szCs w:val="24"/>
        </w:rPr>
        <w:t xml:space="preserve"> (Masters </w:t>
      </w:r>
      <w:proofErr w:type="gramStart"/>
      <w:r w:rsidRPr="007607E6">
        <w:rPr>
          <w:rFonts w:cs="Times New Roman"/>
          <w:color w:val="000000" w:themeColor="text1"/>
          <w:szCs w:val="24"/>
        </w:rPr>
        <w:t>thesis</w:t>
      </w:r>
      <w:proofErr w:type="gramEnd"/>
      <w:r w:rsidRPr="007607E6">
        <w:rPr>
          <w:rFonts w:cs="Times New Roman"/>
          <w:color w:val="000000" w:themeColor="text1"/>
          <w:szCs w:val="24"/>
        </w:rPr>
        <w:t xml:space="preserve">, </w:t>
      </w:r>
      <w:r w:rsidRPr="007607E6">
        <w:rPr>
          <w:rFonts w:cs="Times New Roman"/>
          <w:color w:val="000000" w:themeColor="text1"/>
          <w:szCs w:val="24"/>
        </w:rPr>
        <w:tab/>
        <w:t>University of Cape Coast).</w:t>
      </w:r>
    </w:p>
    <w:p w14:paraId="7AECD990" w14:textId="77777777" w:rsidR="00AB0D4B" w:rsidRPr="007607E6" w:rsidRDefault="00AB0D4B" w:rsidP="00AB0D4B">
      <w:pPr>
        <w:spacing w:line="240" w:lineRule="auto"/>
        <w:jc w:val="both"/>
        <w:rPr>
          <w:rFonts w:cs="Times New Roman"/>
          <w:color w:val="000000" w:themeColor="text1"/>
          <w:szCs w:val="24"/>
        </w:rPr>
      </w:pPr>
      <w:proofErr w:type="spellStart"/>
      <w:r w:rsidRPr="007607E6">
        <w:rPr>
          <w:rFonts w:cs="Times New Roman"/>
          <w:color w:val="000000" w:themeColor="text1"/>
          <w:szCs w:val="24"/>
        </w:rPr>
        <w:t>Magulu</w:t>
      </w:r>
      <w:proofErr w:type="spellEnd"/>
      <w:r w:rsidRPr="007607E6">
        <w:rPr>
          <w:rFonts w:cs="Times New Roman"/>
          <w:color w:val="000000" w:themeColor="text1"/>
          <w:szCs w:val="24"/>
        </w:rPr>
        <w:t xml:space="preserve">, H. B. (2016). </w:t>
      </w:r>
      <w:r w:rsidRPr="007607E6">
        <w:rPr>
          <w:rFonts w:cs="Times New Roman"/>
          <w:i/>
          <w:color w:val="000000" w:themeColor="text1"/>
          <w:szCs w:val="24"/>
        </w:rPr>
        <w:t>The impact of the LOI on teacher-students classroom</w:t>
      </w:r>
      <w:r w:rsidRPr="007607E6">
        <w:rPr>
          <w:rFonts w:cs="Times New Roman"/>
          <w:color w:val="000000" w:themeColor="text1"/>
          <w:szCs w:val="24"/>
        </w:rPr>
        <w:t xml:space="preserve"> </w:t>
      </w:r>
      <w:r w:rsidRPr="007607E6">
        <w:rPr>
          <w:rFonts w:cs="Times New Roman"/>
          <w:i/>
          <w:color w:val="000000" w:themeColor="text1"/>
          <w:szCs w:val="24"/>
        </w:rPr>
        <w:t xml:space="preserve">interaction in </w:t>
      </w:r>
      <w:r w:rsidRPr="007607E6">
        <w:rPr>
          <w:rFonts w:cs="Times New Roman"/>
          <w:i/>
          <w:color w:val="000000" w:themeColor="text1"/>
          <w:szCs w:val="24"/>
        </w:rPr>
        <w:tab/>
        <w:t xml:space="preserve">history subject in primary schools in Tanzania; A Comparative study of English and </w:t>
      </w:r>
      <w:r w:rsidRPr="007607E6">
        <w:rPr>
          <w:rFonts w:cs="Times New Roman"/>
          <w:i/>
          <w:color w:val="000000" w:themeColor="text1"/>
          <w:szCs w:val="24"/>
        </w:rPr>
        <w:tab/>
        <w:t xml:space="preserve">Kiswahili Medium Primary Schools </w:t>
      </w:r>
      <w:r w:rsidRPr="007607E6">
        <w:rPr>
          <w:rFonts w:cs="Times New Roman"/>
          <w:i/>
          <w:color w:val="000000" w:themeColor="text1"/>
          <w:szCs w:val="24"/>
        </w:rPr>
        <w:tab/>
        <w:t xml:space="preserve">in </w:t>
      </w:r>
      <w:proofErr w:type="spellStart"/>
      <w:r w:rsidRPr="007607E6">
        <w:rPr>
          <w:rFonts w:cs="Times New Roman"/>
          <w:i/>
          <w:color w:val="000000" w:themeColor="text1"/>
          <w:szCs w:val="24"/>
        </w:rPr>
        <w:t>Shinyanga</w:t>
      </w:r>
      <w:proofErr w:type="spellEnd"/>
      <w:r w:rsidRPr="007607E6">
        <w:rPr>
          <w:rFonts w:cs="Times New Roman"/>
          <w:i/>
          <w:color w:val="000000" w:themeColor="text1"/>
          <w:szCs w:val="24"/>
        </w:rPr>
        <w:t xml:space="preserve"> Municipality</w:t>
      </w:r>
      <w:r w:rsidRPr="007607E6">
        <w:rPr>
          <w:rFonts w:cs="Times New Roman"/>
          <w:color w:val="000000" w:themeColor="text1"/>
          <w:szCs w:val="24"/>
        </w:rPr>
        <w:t xml:space="preserve"> (Unpublished </w:t>
      </w:r>
      <w:r w:rsidRPr="007607E6">
        <w:rPr>
          <w:rFonts w:cs="Times New Roman"/>
          <w:color w:val="000000" w:themeColor="text1"/>
          <w:szCs w:val="24"/>
        </w:rPr>
        <w:tab/>
        <w:t>Master’s thesis).</w:t>
      </w:r>
    </w:p>
    <w:p w14:paraId="6B636491" w14:textId="77777777" w:rsidR="00AB0D4B" w:rsidRPr="007607E6" w:rsidRDefault="00AB0D4B" w:rsidP="00AB0D4B">
      <w:pPr>
        <w:spacing w:line="240" w:lineRule="auto"/>
        <w:jc w:val="both"/>
        <w:rPr>
          <w:rFonts w:cs="Times New Roman"/>
          <w:color w:val="000000" w:themeColor="text1"/>
          <w:szCs w:val="24"/>
          <w:shd w:val="clear" w:color="auto" w:fill="FFFFFF"/>
        </w:rPr>
      </w:pPr>
      <w:proofErr w:type="spellStart"/>
      <w:r w:rsidRPr="007607E6">
        <w:rPr>
          <w:rFonts w:cs="Times New Roman"/>
          <w:color w:val="000000" w:themeColor="text1"/>
          <w:szCs w:val="24"/>
          <w:shd w:val="clear" w:color="auto" w:fill="FFFFFF"/>
        </w:rPr>
        <w:t>Mwinsheikhe</w:t>
      </w:r>
      <w:proofErr w:type="spellEnd"/>
      <w:r w:rsidRPr="007607E6">
        <w:rPr>
          <w:rFonts w:cs="Times New Roman"/>
          <w:color w:val="000000" w:themeColor="text1"/>
          <w:szCs w:val="24"/>
          <w:shd w:val="clear" w:color="auto" w:fill="FFFFFF"/>
        </w:rPr>
        <w:t xml:space="preserve">, H. M. (2009). Spare no means: Battling with the English/Kiswahili dilemma in </w:t>
      </w:r>
      <w:r w:rsidRPr="007607E6">
        <w:rPr>
          <w:rFonts w:cs="Times New Roman"/>
          <w:color w:val="000000" w:themeColor="text1"/>
          <w:szCs w:val="24"/>
          <w:shd w:val="clear" w:color="auto" w:fill="FFFFFF"/>
        </w:rPr>
        <w:tab/>
        <w:t xml:space="preserve">Tanzanian secondary school </w:t>
      </w:r>
      <w:r w:rsidRPr="007607E6">
        <w:rPr>
          <w:rFonts w:cs="Times New Roman"/>
          <w:color w:val="000000" w:themeColor="text1"/>
          <w:szCs w:val="24"/>
          <w:shd w:val="clear" w:color="auto" w:fill="FFFFFF"/>
        </w:rPr>
        <w:tab/>
        <w:t>classrooms. </w:t>
      </w:r>
      <w:r w:rsidRPr="007607E6">
        <w:rPr>
          <w:rFonts w:cs="Times New Roman"/>
          <w:i/>
          <w:iCs/>
          <w:color w:val="000000" w:themeColor="text1"/>
          <w:szCs w:val="24"/>
          <w:shd w:val="clear" w:color="auto" w:fill="FFFFFF"/>
        </w:rPr>
        <w:t xml:space="preserve">Languages and Education in Africa: A </w:t>
      </w:r>
      <w:r w:rsidRPr="007607E6">
        <w:rPr>
          <w:rFonts w:cs="Times New Roman"/>
          <w:i/>
          <w:iCs/>
          <w:color w:val="000000" w:themeColor="text1"/>
          <w:szCs w:val="24"/>
          <w:shd w:val="clear" w:color="auto" w:fill="FFFFFF"/>
        </w:rPr>
        <w:tab/>
        <w:t xml:space="preserve">comparative and </w:t>
      </w:r>
      <w:proofErr w:type="spellStart"/>
      <w:r w:rsidRPr="007607E6">
        <w:rPr>
          <w:rFonts w:cs="Times New Roman"/>
          <w:i/>
          <w:iCs/>
          <w:color w:val="000000" w:themeColor="text1"/>
          <w:szCs w:val="24"/>
          <w:shd w:val="clear" w:color="auto" w:fill="FFFFFF"/>
        </w:rPr>
        <w:t>transdisciplinary</w:t>
      </w:r>
      <w:proofErr w:type="spellEnd"/>
      <w:r w:rsidRPr="007607E6">
        <w:rPr>
          <w:rFonts w:cs="Times New Roman"/>
          <w:i/>
          <w:iCs/>
          <w:color w:val="000000" w:themeColor="text1"/>
          <w:szCs w:val="24"/>
          <w:shd w:val="clear" w:color="auto" w:fill="FFFFFF"/>
        </w:rPr>
        <w:t xml:space="preserve"> analysis</w:t>
      </w:r>
      <w:r w:rsidRPr="007607E6">
        <w:rPr>
          <w:rFonts w:cs="Times New Roman"/>
          <w:color w:val="000000" w:themeColor="text1"/>
          <w:szCs w:val="24"/>
          <w:shd w:val="clear" w:color="auto" w:fill="FFFFFF"/>
        </w:rPr>
        <w:t>, 223-235.</w:t>
      </w:r>
    </w:p>
    <w:p w14:paraId="5F16073C" w14:textId="77777777" w:rsidR="00AB0D4B" w:rsidRPr="007607E6" w:rsidRDefault="00AB0D4B" w:rsidP="00AB0D4B">
      <w:pPr>
        <w:spacing w:line="240" w:lineRule="auto"/>
        <w:jc w:val="both"/>
        <w:rPr>
          <w:rFonts w:cs="Times New Roman"/>
          <w:color w:val="000000" w:themeColor="text1"/>
          <w:szCs w:val="24"/>
        </w:rPr>
      </w:pPr>
      <w:r w:rsidRPr="007607E6">
        <w:rPr>
          <w:rFonts w:cs="Times New Roman"/>
          <w:color w:val="000000" w:themeColor="text1"/>
          <w:szCs w:val="24"/>
        </w:rPr>
        <w:t xml:space="preserve">Norris, E. M., &amp; Steinberg, M. (2008). Does Language Matter? The Impact of LOI on </w:t>
      </w:r>
      <w:r w:rsidRPr="007607E6">
        <w:rPr>
          <w:rFonts w:cs="Times New Roman"/>
          <w:color w:val="000000" w:themeColor="text1"/>
          <w:szCs w:val="24"/>
        </w:rPr>
        <w:tab/>
        <w:t>Study Abroad Outcomes. </w:t>
      </w:r>
      <w:r w:rsidRPr="007607E6">
        <w:rPr>
          <w:rFonts w:cs="Times New Roman"/>
          <w:i/>
          <w:iCs/>
          <w:color w:val="000000" w:themeColor="text1"/>
          <w:szCs w:val="24"/>
        </w:rPr>
        <w:t xml:space="preserve">Frontiers: The Interdisciplinary </w:t>
      </w:r>
      <w:r w:rsidRPr="007607E6">
        <w:rPr>
          <w:rFonts w:cs="Times New Roman"/>
          <w:i/>
          <w:iCs/>
          <w:color w:val="000000" w:themeColor="text1"/>
          <w:szCs w:val="24"/>
        </w:rPr>
        <w:tab/>
        <w:t xml:space="preserve">Journal of Study </w:t>
      </w:r>
      <w:r w:rsidRPr="007607E6">
        <w:rPr>
          <w:rFonts w:cs="Times New Roman"/>
          <w:i/>
          <w:iCs/>
          <w:color w:val="000000" w:themeColor="text1"/>
          <w:szCs w:val="24"/>
        </w:rPr>
        <w:tab/>
        <w:t>Abroad</w:t>
      </w:r>
      <w:r w:rsidRPr="007607E6">
        <w:rPr>
          <w:rFonts w:cs="Times New Roman"/>
          <w:color w:val="000000" w:themeColor="text1"/>
          <w:szCs w:val="24"/>
        </w:rPr>
        <w:t>, </w:t>
      </w:r>
      <w:r w:rsidRPr="007607E6">
        <w:rPr>
          <w:rFonts w:cs="Times New Roman"/>
          <w:i/>
          <w:iCs/>
          <w:color w:val="000000" w:themeColor="text1"/>
          <w:szCs w:val="24"/>
        </w:rPr>
        <w:t>17</w:t>
      </w:r>
      <w:r w:rsidRPr="007607E6">
        <w:rPr>
          <w:rFonts w:cs="Times New Roman"/>
          <w:color w:val="000000" w:themeColor="text1"/>
          <w:szCs w:val="24"/>
        </w:rPr>
        <w:t>, 107-131.</w:t>
      </w:r>
    </w:p>
    <w:p w14:paraId="6B206CAD" w14:textId="77777777" w:rsidR="00AB0D4B" w:rsidRPr="007607E6" w:rsidRDefault="00AB0D4B" w:rsidP="00AB0D4B">
      <w:pPr>
        <w:spacing w:line="240" w:lineRule="auto"/>
        <w:jc w:val="both"/>
        <w:rPr>
          <w:rFonts w:cs="Times New Roman"/>
          <w:color w:val="000000" w:themeColor="text1"/>
          <w:szCs w:val="24"/>
          <w:shd w:val="clear" w:color="auto" w:fill="FFFFFF"/>
        </w:rPr>
      </w:pPr>
      <w:proofErr w:type="spellStart"/>
      <w:r w:rsidRPr="007607E6">
        <w:rPr>
          <w:rFonts w:cs="Times New Roman"/>
          <w:color w:val="000000" w:themeColor="text1"/>
          <w:szCs w:val="24"/>
          <w:shd w:val="clear" w:color="auto" w:fill="FFFFFF"/>
        </w:rPr>
        <w:t>Odlin</w:t>
      </w:r>
      <w:proofErr w:type="spellEnd"/>
      <w:r w:rsidRPr="007607E6">
        <w:rPr>
          <w:rFonts w:cs="Times New Roman"/>
          <w:color w:val="000000" w:themeColor="text1"/>
          <w:szCs w:val="24"/>
          <w:shd w:val="clear" w:color="auto" w:fill="FFFFFF"/>
        </w:rPr>
        <w:t>, T. (1989). </w:t>
      </w:r>
      <w:r w:rsidRPr="007607E6">
        <w:rPr>
          <w:rFonts w:cs="Times New Roman"/>
          <w:i/>
          <w:iCs/>
          <w:color w:val="000000" w:themeColor="text1"/>
          <w:szCs w:val="24"/>
          <w:shd w:val="clear" w:color="auto" w:fill="FFFFFF"/>
        </w:rPr>
        <w:t>Language transfer</w:t>
      </w:r>
      <w:r w:rsidRPr="007607E6">
        <w:rPr>
          <w:rFonts w:cs="Times New Roman"/>
          <w:color w:val="000000" w:themeColor="text1"/>
          <w:szCs w:val="24"/>
          <w:shd w:val="clear" w:color="auto" w:fill="FFFFFF"/>
        </w:rPr>
        <w:t> (Vol. 27). Cambridge: Cambridge University Press.</w:t>
      </w:r>
    </w:p>
    <w:p w14:paraId="55F6078E" w14:textId="77777777" w:rsidR="00AB0D4B" w:rsidRPr="007607E6" w:rsidRDefault="00AB0D4B" w:rsidP="00AB0D4B">
      <w:pPr>
        <w:spacing w:line="240" w:lineRule="auto"/>
        <w:jc w:val="both"/>
        <w:rPr>
          <w:rFonts w:cs="Times New Roman"/>
          <w:color w:val="000000" w:themeColor="text1"/>
          <w:szCs w:val="24"/>
          <w:shd w:val="clear" w:color="auto" w:fill="FFFFFF"/>
        </w:rPr>
      </w:pPr>
      <w:proofErr w:type="spellStart"/>
      <w:r w:rsidRPr="007607E6">
        <w:rPr>
          <w:rFonts w:cs="Times New Roman"/>
          <w:color w:val="000000" w:themeColor="text1"/>
          <w:szCs w:val="24"/>
          <w:shd w:val="clear" w:color="auto" w:fill="FFFFFF"/>
        </w:rPr>
        <w:t>Opoku-Amankwa</w:t>
      </w:r>
      <w:proofErr w:type="spellEnd"/>
      <w:r w:rsidRPr="007607E6">
        <w:rPr>
          <w:rFonts w:cs="Times New Roman"/>
          <w:color w:val="000000" w:themeColor="text1"/>
          <w:szCs w:val="24"/>
          <w:shd w:val="clear" w:color="auto" w:fill="FFFFFF"/>
        </w:rPr>
        <w:t xml:space="preserve">, K. (2009). English-only language-in-education policy in </w:t>
      </w:r>
      <w:r w:rsidRPr="007607E6">
        <w:rPr>
          <w:rFonts w:cs="Times New Roman"/>
          <w:color w:val="000000" w:themeColor="text1"/>
          <w:szCs w:val="24"/>
          <w:shd w:val="clear" w:color="auto" w:fill="FFFFFF"/>
        </w:rPr>
        <w:tab/>
        <w:t xml:space="preserve">multilingual classrooms in Ghana. </w:t>
      </w:r>
      <w:r w:rsidRPr="007607E6">
        <w:rPr>
          <w:rFonts w:cs="Times New Roman"/>
          <w:i/>
          <w:color w:val="000000" w:themeColor="text1"/>
          <w:szCs w:val="24"/>
          <w:shd w:val="clear" w:color="auto" w:fill="FFFFFF"/>
        </w:rPr>
        <w:t xml:space="preserve">Language, Culture and </w:t>
      </w:r>
      <w:r w:rsidRPr="007607E6">
        <w:rPr>
          <w:rFonts w:cs="Times New Roman"/>
          <w:i/>
          <w:color w:val="000000" w:themeColor="text1"/>
          <w:szCs w:val="24"/>
          <w:shd w:val="clear" w:color="auto" w:fill="FFFFFF"/>
        </w:rPr>
        <w:tab/>
        <w:t>Curriculum</w:t>
      </w:r>
      <w:proofErr w:type="gramStart"/>
      <w:r w:rsidRPr="007607E6">
        <w:rPr>
          <w:rFonts w:cs="Times New Roman"/>
          <w:color w:val="000000" w:themeColor="text1"/>
          <w:szCs w:val="24"/>
          <w:shd w:val="clear" w:color="auto" w:fill="FFFFFF"/>
        </w:rPr>
        <w:t>,22</w:t>
      </w:r>
      <w:proofErr w:type="gramEnd"/>
      <w:r w:rsidRPr="007607E6">
        <w:rPr>
          <w:rFonts w:cs="Times New Roman"/>
          <w:color w:val="000000" w:themeColor="text1"/>
          <w:szCs w:val="24"/>
          <w:shd w:val="clear" w:color="auto" w:fill="FFFFFF"/>
        </w:rPr>
        <w:t>(2), 121-</w:t>
      </w:r>
      <w:r w:rsidRPr="007607E6">
        <w:rPr>
          <w:rFonts w:cs="Times New Roman"/>
          <w:color w:val="000000" w:themeColor="text1"/>
          <w:szCs w:val="24"/>
          <w:shd w:val="clear" w:color="auto" w:fill="FFFFFF"/>
        </w:rPr>
        <w:tab/>
        <w:t>135.</w:t>
      </w:r>
    </w:p>
    <w:p w14:paraId="5A8CC334" w14:textId="77777777" w:rsidR="00AB0D4B" w:rsidRPr="007607E6" w:rsidRDefault="00AB0D4B" w:rsidP="00AB0D4B">
      <w:pPr>
        <w:spacing w:line="240" w:lineRule="auto"/>
        <w:jc w:val="both"/>
        <w:rPr>
          <w:rFonts w:cs="Times New Roman"/>
          <w:color w:val="000000" w:themeColor="text1"/>
          <w:szCs w:val="24"/>
        </w:rPr>
      </w:pPr>
      <w:proofErr w:type="spellStart"/>
      <w:r w:rsidRPr="007607E6">
        <w:rPr>
          <w:rFonts w:cs="Times New Roman"/>
          <w:color w:val="000000" w:themeColor="text1"/>
          <w:szCs w:val="24"/>
        </w:rPr>
        <w:t>Owu-Ewie</w:t>
      </w:r>
      <w:proofErr w:type="spellEnd"/>
      <w:r w:rsidRPr="007607E6">
        <w:rPr>
          <w:rFonts w:cs="Times New Roman"/>
          <w:color w:val="000000" w:themeColor="text1"/>
          <w:szCs w:val="24"/>
        </w:rPr>
        <w:t xml:space="preserve">, C. (2006). The language policy of education in Ghana. </w:t>
      </w:r>
      <w:r w:rsidRPr="007607E6">
        <w:rPr>
          <w:rFonts w:cs="Times New Roman"/>
          <w:i/>
          <w:color w:val="000000" w:themeColor="text1"/>
          <w:szCs w:val="24"/>
        </w:rPr>
        <w:t xml:space="preserve">A critical look </w:t>
      </w:r>
      <w:r w:rsidRPr="007607E6">
        <w:rPr>
          <w:rFonts w:cs="Times New Roman"/>
          <w:i/>
          <w:color w:val="000000" w:themeColor="text1"/>
          <w:szCs w:val="24"/>
        </w:rPr>
        <w:tab/>
        <w:t xml:space="preserve">at </w:t>
      </w:r>
      <w:r w:rsidRPr="007607E6">
        <w:rPr>
          <w:rFonts w:cs="Times New Roman"/>
          <w:i/>
          <w:color w:val="000000" w:themeColor="text1"/>
          <w:szCs w:val="24"/>
        </w:rPr>
        <w:tab/>
      </w:r>
      <w:proofErr w:type="spellStart"/>
      <w:r w:rsidRPr="007607E6">
        <w:rPr>
          <w:rFonts w:cs="Times New Roman"/>
          <w:i/>
          <w:color w:val="000000" w:themeColor="text1"/>
          <w:szCs w:val="24"/>
        </w:rPr>
        <w:t>theEnglish</w:t>
      </w:r>
      <w:proofErr w:type="spellEnd"/>
      <w:r w:rsidRPr="007607E6">
        <w:rPr>
          <w:rFonts w:cs="Times New Roman"/>
          <w:i/>
          <w:color w:val="000000" w:themeColor="text1"/>
          <w:szCs w:val="24"/>
        </w:rPr>
        <w:t xml:space="preserve"> </w:t>
      </w:r>
      <w:proofErr w:type="gramStart"/>
      <w:r w:rsidRPr="007607E6">
        <w:rPr>
          <w:rFonts w:cs="Times New Roman"/>
          <w:i/>
          <w:color w:val="000000" w:themeColor="text1"/>
          <w:szCs w:val="24"/>
        </w:rPr>
        <w:t>Only</w:t>
      </w:r>
      <w:proofErr w:type="gramEnd"/>
      <w:r w:rsidRPr="007607E6">
        <w:rPr>
          <w:rFonts w:cs="Times New Roman"/>
          <w:i/>
          <w:color w:val="000000" w:themeColor="text1"/>
          <w:szCs w:val="24"/>
        </w:rPr>
        <w:t xml:space="preserve"> lang. Policy of Education.</w:t>
      </w:r>
      <w:r w:rsidRPr="007607E6">
        <w:rPr>
          <w:rFonts w:cs="Times New Roman"/>
          <w:color w:val="000000" w:themeColor="text1"/>
          <w:szCs w:val="24"/>
        </w:rPr>
        <w:t xml:space="preserve"> In selected proceedings of the 35</w:t>
      </w:r>
      <w:r w:rsidRPr="007607E6">
        <w:rPr>
          <w:rFonts w:cs="Times New Roman"/>
          <w:color w:val="000000" w:themeColor="text1"/>
          <w:szCs w:val="24"/>
          <w:vertAlign w:val="superscript"/>
        </w:rPr>
        <w:t>th</w:t>
      </w:r>
      <w:r w:rsidRPr="007607E6">
        <w:rPr>
          <w:rFonts w:cs="Times New Roman"/>
          <w:color w:val="000000" w:themeColor="text1"/>
          <w:szCs w:val="24"/>
        </w:rPr>
        <w:t xml:space="preserve"> Annual </w:t>
      </w:r>
      <w:r w:rsidRPr="007607E6">
        <w:rPr>
          <w:rFonts w:cs="Times New Roman"/>
          <w:color w:val="000000" w:themeColor="text1"/>
          <w:szCs w:val="24"/>
        </w:rPr>
        <w:tab/>
        <w:t xml:space="preserve">Conference on African </w:t>
      </w:r>
      <w:proofErr w:type="spellStart"/>
      <w:r w:rsidRPr="007607E6">
        <w:rPr>
          <w:rFonts w:cs="Times New Roman"/>
          <w:color w:val="000000" w:themeColor="text1"/>
          <w:szCs w:val="24"/>
        </w:rPr>
        <w:t>Lampucsckes</w:t>
      </w:r>
      <w:proofErr w:type="spellEnd"/>
      <w:r w:rsidRPr="007607E6">
        <w:rPr>
          <w:rFonts w:cs="Times New Roman"/>
          <w:color w:val="000000" w:themeColor="text1"/>
          <w:szCs w:val="24"/>
        </w:rPr>
        <w:t xml:space="preserve">, </w:t>
      </w:r>
      <w:proofErr w:type="gramStart"/>
      <w:r w:rsidRPr="007607E6">
        <w:rPr>
          <w:rFonts w:cs="Times New Roman"/>
          <w:color w:val="000000" w:themeColor="text1"/>
          <w:szCs w:val="24"/>
        </w:rPr>
        <w:t>ed</w:t>
      </w:r>
      <w:proofErr w:type="gramEnd"/>
      <w:r w:rsidRPr="007607E6">
        <w:rPr>
          <w:rFonts w:cs="Times New Roman"/>
          <w:color w:val="000000" w:themeColor="text1"/>
          <w:szCs w:val="24"/>
        </w:rPr>
        <w:t xml:space="preserve">. </w:t>
      </w:r>
    </w:p>
    <w:p w14:paraId="65297BF4" w14:textId="77777777" w:rsidR="00AB0D4B" w:rsidRPr="007607E6" w:rsidRDefault="00AB0D4B" w:rsidP="00AB0D4B">
      <w:pPr>
        <w:spacing w:line="240" w:lineRule="auto"/>
        <w:jc w:val="both"/>
        <w:rPr>
          <w:rFonts w:cs="Times New Roman"/>
          <w:color w:val="000000" w:themeColor="text1"/>
          <w:szCs w:val="24"/>
          <w:lang w:val="en-US"/>
        </w:rPr>
      </w:pPr>
      <w:proofErr w:type="spellStart"/>
      <w:r w:rsidRPr="007607E6">
        <w:rPr>
          <w:rFonts w:cs="Times New Roman"/>
          <w:color w:val="000000" w:themeColor="text1"/>
          <w:szCs w:val="24"/>
          <w:lang w:val="en-US"/>
        </w:rPr>
        <w:t>Owu-Ewie</w:t>
      </w:r>
      <w:proofErr w:type="spellEnd"/>
      <w:r w:rsidRPr="007607E6">
        <w:rPr>
          <w:rFonts w:cs="Times New Roman"/>
          <w:color w:val="000000" w:themeColor="text1"/>
          <w:szCs w:val="24"/>
          <w:lang w:val="en-US"/>
        </w:rPr>
        <w:t xml:space="preserve">, C., &amp; </w:t>
      </w:r>
      <w:proofErr w:type="spellStart"/>
      <w:r w:rsidRPr="007607E6">
        <w:rPr>
          <w:rFonts w:cs="Times New Roman"/>
          <w:color w:val="000000" w:themeColor="text1"/>
          <w:szCs w:val="24"/>
          <w:lang w:val="en-US"/>
        </w:rPr>
        <w:t>Eshun</w:t>
      </w:r>
      <w:proofErr w:type="spellEnd"/>
      <w:r w:rsidRPr="007607E6">
        <w:rPr>
          <w:rFonts w:cs="Times New Roman"/>
          <w:color w:val="000000" w:themeColor="text1"/>
          <w:szCs w:val="24"/>
          <w:lang w:val="en-US"/>
        </w:rPr>
        <w:t xml:space="preserve">, E. S. (2015). The Use of English as Medium of </w:t>
      </w:r>
      <w:r w:rsidRPr="007607E6">
        <w:rPr>
          <w:rFonts w:cs="Times New Roman"/>
          <w:color w:val="000000" w:themeColor="text1"/>
          <w:szCs w:val="24"/>
          <w:lang w:val="en-US"/>
        </w:rPr>
        <w:tab/>
        <w:t xml:space="preserve">Instruction at the </w:t>
      </w:r>
      <w:r w:rsidRPr="007607E6">
        <w:rPr>
          <w:rFonts w:cs="Times New Roman"/>
          <w:color w:val="000000" w:themeColor="text1"/>
          <w:szCs w:val="24"/>
          <w:lang w:val="en-US"/>
        </w:rPr>
        <w:tab/>
        <w:t xml:space="preserve">Upper Basic Level (Primary Four to Junior High </w:t>
      </w:r>
      <w:r w:rsidRPr="007607E6">
        <w:rPr>
          <w:rFonts w:cs="Times New Roman"/>
          <w:color w:val="000000" w:themeColor="text1"/>
          <w:szCs w:val="24"/>
          <w:lang w:val="en-US"/>
        </w:rPr>
        <w:tab/>
        <w:t xml:space="preserve">School) in Ghana: From Theory to </w:t>
      </w:r>
      <w:r w:rsidRPr="007607E6">
        <w:rPr>
          <w:rFonts w:cs="Times New Roman"/>
          <w:color w:val="000000" w:themeColor="text1"/>
          <w:szCs w:val="24"/>
          <w:lang w:val="en-US"/>
        </w:rPr>
        <w:tab/>
        <w:t>Practice. </w:t>
      </w:r>
      <w:r w:rsidRPr="007607E6">
        <w:rPr>
          <w:rFonts w:cs="Times New Roman"/>
          <w:i/>
          <w:iCs/>
          <w:color w:val="000000" w:themeColor="text1"/>
          <w:szCs w:val="24"/>
          <w:lang w:val="en-US"/>
        </w:rPr>
        <w:t xml:space="preserve">Journal of Education and </w:t>
      </w:r>
      <w:r w:rsidRPr="007607E6">
        <w:rPr>
          <w:rFonts w:cs="Times New Roman"/>
          <w:i/>
          <w:iCs/>
          <w:color w:val="000000" w:themeColor="text1"/>
          <w:szCs w:val="24"/>
          <w:lang w:val="en-US"/>
        </w:rPr>
        <w:tab/>
        <w:t>Practice</w:t>
      </w:r>
      <w:r w:rsidRPr="007607E6">
        <w:rPr>
          <w:rFonts w:cs="Times New Roman"/>
          <w:color w:val="000000" w:themeColor="text1"/>
          <w:szCs w:val="24"/>
          <w:lang w:val="en-US"/>
        </w:rPr>
        <w:t>, </w:t>
      </w:r>
      <w:r w:rsidRPr="007607E6">
        <w:rPr>
          <w:rFonts w:cs="Times New Roman"/>
          <w:i/>
          <w:iCs/>
          <w:color w:val="000000" w:themeColor="text1"/>
          <w:szCs w:val="24"/>
          <w:lang w:val="en-US"/>
        </w:rPr>
        <w:t>6</w:t>
      </w:r>
      <w:r w:rsidRPr="007607E6">
        <w:rPr>
          <w:rFonts w:cs="Times New Roman"/>
          <w:color w:val="000000" w:themeColor="text1"/>
          <w:szCs w:val="24"/>
          <w:lang w:val="en-US"/>
        </w:rPr>
        <w:t>(3), 72-82.</w:t>
      </w:r>
    </w:p>
    <w:p w14:paraId="03852639" w14:textId="77777777" w:rsidR="00AB0D4B" w:rsidRPr="007607E6" w:rsidRDefault="00AB0D4B" w:rsidP="00AB0D4B">
      <w:pPr>
        <w:spacing w:line="240" w:lineRule="auto"/>
        <w:jc w:val="both"/>
        <w:rPr>
          <w:rFonts w:cs="Times New Roman"/>
          <w:color w:val="000000" w:themeColor="text1"/>
          <w:szCs w:val="24"/>
        </w:rPr>
      </w:pPr>
      <w:r w:rsidRPr="007607E6">
        <w:rPr>
          <w:rFonts w:cs="Times New Roman"/>
          <w:color w:val="000000" w:themeColor="text1"/>
          <w:szCs w:val="24"/>
        </w:rPr>
        <w:t xml:space="preserve">Ramirez, J. D., Pasta, D. J., Yuen, S. D., Billings, D. K., &amp; Ramey, D. R. (1991).Longitudinal </w:t>
      </w:r>
      <w:r w:rsidRPr="007607E6">
        <w:rPr>
          <w:rFonts w:cs="Times New Roman"/>
          <w:color w:val="000000" w:themeColor="text1"/>
          <w:szCs w:val="24"/>
        </w:rPr>
        <w:tab/>
        <w:t xml:space="preserve">study of structured English immersion strategy, early-exit, and late-exit bilingual </w:t>
      </w:r>
      <w:r w:rsidRPr="007607E6">
        <w:rPr>
          <w:rFonts w:cs="Times New Roman"/>
          <w:color w:val="000000" w:themeColor="text1"/>
          <w:szCs w:val="24"/>
        </w:rPr>
        <w:tab/>
        <w:t xml:space="preserve">education programs for language minority children (Vols. 1–2, US Department of </w:t>
      </w:r>
      <w:r w:rsidRPr="007607E6">
        <w:rPr>
          <w:rFonts w:cs="Times New Roman"/>
          <w:color w:val="000000" w:themeColor="text1"/>
          <w:szCs w:val="24"/>
        </w:rPr>
        <w:tab/>
        <w:t>Education Report, Contract No. 300–87–0 156). </w:t>
      </w:r>
      <w:r w:rsidRPr="007607E6">
        <w:rPr>
          <w:rFonts w:cs="Times New Roman"/>
          <w:i/>
          <w:iCs/>
          <w:color w:val="000000" w:themeColor="text1"/>
          <w:szCs w:val="24"/>
        </w:rPr>
        <w:t>San Mateo, CA: Aguirre International</w:t>
      </w:r>
      <w:r w:rsidRPr="007607E6">
        <w:rPr>
          <w:rFonts w:cs="Times New Roman"/>
          <w:color w:val="000000" w:themeColor="text1"/>
          <w:szCs w:val="24"/>
        </w:rPr>
        <w:t>.</w:t>
      </w:r>
    </w:p>
    <w:p w14:paraId="2617FF5F" w14:textId="77777777" w:rsidR="00AB0D4B" w:rsidRPr="007607E6" w:rsidRDefault="00AB0D4B" w:rsidP="00AB0D4B">
      <w:pPr>
        <w:spacing w:line="240" w:lineRule="auto"/>
        <w:jc w:val="both"/>
        <w:rPr>
          <w:rFonts w:cs="Times New Roman"/>
          <w:color w:val="000000" w:themeColor="text1"/>
          <w:szCs w:val="24"/>
          <w:shd w:val="clear" w:color="auto" w:fill="FFFFFF"/>
        </w:rPr>
      </w:pPr>
      <w:proofErr w:type="spellStart"/>
      <w:r w:rsidRPr="007607E6">
        <w:rPr>
          <w:rFonts w:cs="Times New Roman"/>
          <w:color w:val="000000" w:themeColor="text1"/>
          <w:szCs w:val="24"/>
          <w:shd w:val="clear" w:color="auto" w:fill="FFFFFF"/>
        </w:rPr>
        <w:lastRenderedPageBreak/>
        <w:t>Steyn</w:t>
      </w:r>
      <w:proofErr w:type="spellEnd"/>
      <w:r w:rsidRPr="007607E6">
        <w:rPr>
          <w:rFonts w:cs="Times New Roman"/>
          <w:color w:val="000000" w:themeColor="text1"/>
          <w:szCs w:val="24"/>
          <w:shd w:val="clear" w:color="auto" w:fill="FFFFFF"/>
        </w:rPr>
        <w:t>, G. (2018). </w:t>
      </w:r>
      <w:r w:rsidRPr="007607E6">
        <w:rPr>
          <w:rFonts w:cs="Times New Roman"/>
          <w:i/>
          <w:iCs/>
          <w:color w:val="000000" w:themeColor="text1"/>
          <w:szCs w:val="24"/>
          <w:shd w:val="clear" w:color="auto" w:fill="FFFFFF"/>
        </w:rPr>
        <w:t xml:space="preserve">The transition of Grade 4 learners to English as medium of </w:t>
      </w:r>
      <w:r w:rsidRPr="007607E6">
        <w:rPr>
          <w:rFonts w:cs="Times New Roman"/>
          <w:i/>
          <w:iCs/>
          <w:color w:val="000000" w:themeColor="text1"/>
          <w:szCs w:val="24"/>
          <w:shd w:val="clear" w:color="auto" w:fill="FFFFFF"/>
        </w:rPr>
        <w:tab/>
        <w:t>instruction</w:t>
      </w:r>
      <w:r w:rsidRPr="007607E6">
        <w:rPr>
          <w:rFonts w:cs="Times New Roman"/>
          <w:color w:val="000000" w:themeColor="text1"/>
          <w:szCs w:val="24"/>
          <w:shd w:val="clear" w:color="auto" w:fill="FFFFFF"/>
        </w:rPr>
        <w:t> (Doctoral dissertation, University of Pretoria).</w:t>
      </w:r>
    </w:p>
    <w:p w14:paraId="01ACAEDD" w14:textId="77777777" w:rsidR="00AB0D4B" w:rsidRPr="007607E6" w:rsidRDefault="00AB0D4B" w:rsidP="00AB0D4B">
      <w:pPr>
        <w:spacing w:line="240" w:lineRule="auto"/>
        <w:jc w:val="both"/>
        <w:rPr>
          <w:rFonts w:cs="Times New Roman"/>
          <w:color w:val="000000" w:themeColor="text1"/>
          <w:szCs w:val="24"/>
        </w:rPr>
      </w:pPr>
      <w:proofErr w:type="spellStart"/>
      <w:r w:rsidRPr="007607E6">
        <w:rPr>
          <w:rFonts w:cs="Times New Roman"/>
          <w:color w:val="000000" w:themeColor="text1"/>
          <w:szCs w:val="24"/>
        </w:rPr>
        <w:t>Tajgozari</w:t>
      </w:r>
      <w:proofErr w:type="spellEnd"/>
      <w:r w:rsidRPr="007607E6">
        <w:rPr>
          <w:rFonts w:cs="Times New Roman"/>
          <w:color w:val="000000" w:themeColor="text1"/>
          <w:szCs w:val="24"/>
        </w:rPr>
        <w:t xml:space="preserve">, M. (2017). Factors contributing to the use of L1 in English classrooms: listening to </w:t>
      </w:r>
      <w:r w:rsidRPr="007607E6">
        <w:rPr>
          <w:rFonts w:cs="Times New Roman"/>
          <w:color w:val="000000" w:themeColor="text1"/>
          <w:szCs w:val="24"/>
        </w:rPr>
        <w:tab/>
        <w:t xml:space="preserve">the voice of teachers and students in Iranian </w:t>
      </w:r>
      <w:r w:rsidRPr="007607E6">
        <w:rPr>
          <w:rFonts w:cs="Times New Roman"/>
          <w:color w:val="000000" w:themeColor="text1"/>
          <w:szCs w:val="24"/>
        </w:rPr>
        <w:tab/>
        <w:t>institutes. </w:t>
      </w:r>
      <w:r w:rsidRPr="007607E6">
        <w:rPr>
          <w:rFonts w:cs="Times New Roman"/>
          <w:i/>
          <w:iCs/>
          <w:color w:val="000000" w:themeColor="text1"/>
          <w:szCs w:val="24"/>
        </w:rPr>
        <w:t xml:space="preserve">International Journal of </w:t>
      </w:r>
      <w:r w:rsidRPr="007607E6">
        <w:rPr>
          <w:rFonts w:cs="Times New Roman"/>
          <w:i/>
          <w:iCs/>
          <w:color w:val="000000" w:themeColor="text1"/>
          <w:szCs w:val="24"/>
        </w:rPr>
        <w:tab/>
        <w:t>Research in English Education</w:t>
      </w:r>
      <w:r w:rsidRPr="007607E6">
        <w:rPr>
          <w:rFonts w:cs="Times New Roman"/>
          <w:color w:val="000000" w:themeColor="text1"/>
          <w:szCs w:val="24"/>
        </w:rPr>
        <w:t>, </w:t>
      </w:r>
      <w:r w:rsidRPr="007607E6">
        <w:rPr>
          <w:rFonts w:cs="Times New Roman"/>
          <w:i/>
          <w:iCs/>
          <w:color w:val="000000" w:themeColor="text1"/>
          <w:szCs w:val="24"/>
        </w:rPr>
        <w:t>2</w:t>
      </w:r>
      <w:r w:rsidRPr="007607E6">
        <w:rPr>
          <w:rFonts w:cs="Times New Roman"/>
          <w:color w:val="000000" w:themeColor="text1"/>
          <w:szCs w:val="24"/>
        </w:rPr>
        <w:t>(2), 63-75.</w:t>
      </w:r>
    </w:p>
    <w:p w14:paraId="58BD1579" w14:textId="77777777" w:rsidR="00AB0D4B" w:rsidRPr="007607E6" w:rsidRDefault="00AB0D4B" w:rsidP="00AB0D4B">
      <w:pPr>
        <w:spacing w:line="240" w:lineRule="auto"/>
        <w:jc w:val="both"/>
        <w:rPr>
          <w:rFonts w:cs="Times New Roman"/>
          <w:color w:val="000000" w:themeColor="text1"/>
          <w:szCs w:val="24"/>
          <w:shd w:val="clear" w:color="auto" w:fill="FFFFFF"/>
        </w:rPr>
      </w:pPr>
      <w:proofErr w:type="spellStart"/>
      <w:r w:rsidRPr="007607E6">
        <w:rPr>
          <w:rFonts w:cs="Times New Roman"/>
          <w:color w:val="000000" w:themeColor="text1"/>
          <w:szCs w:val="24"/>
          <w:shd w:val="clear" w:color="auto" w:fill="FFFFFF"/>
        </w:rPr>
        <w:t>Veeramuthu</w:t>
      </w:r>
      <w:proofErr w:type="spellEnd"/>
      <w:r w:rsidRPr="007607E6">
        <w:rPr>
          <w:rFonts w:cs="Times New Roman"/>
          <w:color w:val="000000" w:themeColor="text1"/>
          <w:szCs w:val="24"/>
          <w:shd w:val="clear" w:color="auto" w:fill="FFFFFF"/>
        </w:rPr>
        <w:t xml:space="preserve">, A., Mindy, N., &amp; Ismail, H. (2011). Language Choice and Perceptions in </w:t>
      </w:r>
      <w:r w:rsidRPr="007607E6">
        <w:rPr>
          <w:rFonts w:cs="Times New Roman"/>
          <w:color w:val="000000" w:themeColor="text1"/>
          <w:szCs w:val="24"/>
          <w:shd w:val="clear" w:color="auto" w:fill="FFFFFF"/>
        </w:rPr>
        <w:tab/>
        <w:t xml:space="preserve">Education Domain among Student and Academics in a Malaysian Higher Learning </w:t>
      </w:r>
      <w:r w:rsidRPr="007607E6">
        <w:rPr>
          <w:rFonts w:cs="Times New Roman"/>
          <w:color w:val="000000" w:themeColor="text1"/>
          <w:szCs w:val="24"/>
          <w:shd w:val="clear" w:color="auto" w:fill="FFFFFF"/>
        </w:rPr>
        <w:tab/>
        <w:t>Institution. </w:t>
      </w:r>
      <w:r w:rsidRPr="007607E6">
        <w:rPr>
          <w:rFonts w:cs="Times New Roman"/>
          <w:i/>
          <w:iCs/>
          <w:color w:val="000000" w:themeColor="text1"/>
          <w:szCs w:val="24"/>
          <w:shd w:val="clear" w:color="auto" w:fill="FFFFFF"/>
        </w:rPr>
        <w:t xml:space="preserve">American International Journal </w:t>
      </w:r>
      <w:r w:rsidRPr="007607E6">
        <w:rPr>
          <w:rFonts w:cs="Times New Roman"/>
          <w:i/>
          <w:iCs/>
          <w:color w:val="000000" w:themeColor="text1"/>
          <w:szCs w:val="24"/>
          <w:shd w:val="clear" w:color="auto" w:fill="FFFFFF"/>
        </w:rPr>
        <w:tab/>
        <w:t>of Contemporary Research</w:t>
      </w:r>
      <w:r w:rsidRPr="007607E6">
        <w:rPr>
          <w:rFonts w:cs="Times New Roman"/>
          <w:color w:val="000000" w:themeColor="text1"/>
          <w:szCs w:val="24"/>
          <w:shd w:val="clear" w:color="auto" w:fill="FFFFFF"/>
        </w:rPr>
        <w:t>, </w:t>
      </w:r>
      <w:r w:rsidRPr="007607E6">
        <w:rPr>
          <w:rFonts w:cs="Times New Roman"/>
          <w:i/>
          <w:iCs/>
          <w:color w:val="000000" w:themeColor="text1"/>
          <w:szCs w:val="24"/>
          <w:shd w:val="clear" w:color="auto" w:fill="FFFFFF"/>
        </w:rPr>
        <w:t>3(2)</w:t>
      </w:r>
      <w:r w:rsidRPr="007607E6">
        <w:rPr>
          <w:rFonts w:cs="Times New Roman"/>
          <w:color w:val="000000" w:themeColor="text1"/>
          <w:szCs w:val="24"/>
          <w:shd w:val="clear" w:color="auto" w:fill="FFFFFF"/>
        </w:rPr>
        <w:t>, 23-32</w:t>
      </w:r>
    </w:p>
    <w:sectPr w:rsidR="00AB0D4B" w:rsidRPr="007607E6" w:rsidSect="002E6859">
      <w:footerReference w:type="default" r:id="rId10"/>
      <w:pgSz w:w="11907" w:h="16839" w:code="9"/>
      <w:pgMar w:top="1440" w:right="1440" w:bottom="1440" w:left="1440" w:header="720" w:footer="720" w:gutter="0"/>
      <w:pgNumType w:start="1"/>
      <w:cols w:space="708"/>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87CF40" w14:textId="77777777" w:rsidR="00830470" w:rsidRDefault="00830470">
      <w:pPr>
        <w:spacing w:after="0" w:line="240" w:lineRule="auto"/>
      </w:pPr>
      <w:r>
        <w:separator/>
      </w:r>
    </w:p>
  </w:endnote>
  <w:endnote w:type="continuationSeparator" w:id="0">
    <w:p w14:paraId="6EE5AC67" w14:textId="77777777" w:rsidR="00830470" w:rsidRDefault="00830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913132"/>
      <w:docPartObj>
        <w:docPartGallery w:val="Page Numbers (Bottom of Page)"/>
        <w:docPartUnique/>
      </w:docPartObj>
    </w:sdtPr>
    <w:sdtEndPr>
      <w:rPr>
        <w:noProof/>
      </w:rPr>
    </w:sdtEndPr>
    <w:sdtContent>
      <w:p w14:paraId="63B7F151" w14:textId="34B9DEEE" w:rsidR="00C4430A" w:rsidRDefault="00C4430A">
        <w:pPr>
          <w:pStyle w:val="Footer"/>
          <w:jc w:val="center"/>
        </w:pPr>
        <w:r>
          <w:fldChar w:fldCharType="begin"/>
        </w:r>
        <w:r>
          <w:instrText xml:space="preserve"> PAGE   \* MERGEFORMAT </w:instrText>
        </w:r>
        <w:r>
          <w:fldChar w:fldCharType="separate"/>
        </w:r>
        <w:r w:rsidR="001E45F2">
          <w:rPr>
            <w:noProof/>
          </w:rPr>
          <w:t>21</w:t>
        </w:r>
        <w:r>
          <w:rPr>
            <w:noProof/>
          </w:rPr>
          <w:fldChar w:fldCharType="end"/>
        </w:r>
      </w:p>
    </w:sdtContent>
  </w:sdt>
  <w:p w14:paraId="22B18B77" w14:textId="77777777" w:rsidR="00C4430A" w:rsidRDefault="00C443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95DA2A" w14:textId="77777777" w:rsidR="00830470" w:rsidRDefault="00830470">
      <w:pPr>
        <w:spacing w:after="0" w:line="240" w:lineRule="auto"/>
      </w:pPr>
      <w:r>
        <w:separator/>
      </w:r>
    </w:p>
  </w:footnote>
  <w:footnote w:type="continuationSeparator" w:id="0">
    <w:p w14:paraId="7972B9E8" w14:textId="77777777" w:rsidR="00830470" w:rsidRDefault="0083047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06822BBA"/>
    <w:lvl w:ilvl="0">
      <w:numFmt w:val="bullet"/>
      <w:lvlText w:val="*"/>
      <w:lvlJc w:val="left"/>
      <w:pPr>
        <w:ind w:left="0" w:firstLine="0"/>
      </w:pPr>
    </w:lvl>
  </w:abstractNum>
  <w:abstractNum w:abstractNumId="1">
    <w:nsid w:val="064F3346"/>
    <w:multiLevelType w:val="multilevel"/>
    <w:tmpl w:val="5008C4E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nsid w:val="0B1710A6"/>
    <w:multiLevelType w:val="hybridMultilevel"/>
    <w:tmpl w:val="0E2885A0"/>
    <w:lvl w:ilvl="0" w:tplc="D6D0684E">
      <w:start w:val="1"/>
      <w:numFmt w:val="lowerRoman"/>
      <w:lvlText w:val="%1."/>
      <w:lvlJc w:val="left"/>
      <w:pPr>
        <w:ind w:left="1212" w:hanging="360"/>
      </w:pPr>
      <w:rPr>
        <w:rFonts w:ascii="Times New Roman" w:eastAsiaTheme="minorHAnsi" w:hAnsi="Times New Roman" w:cs="Times New Roman"/>
      </w:rPr>
    </w:lvl>
    <w:lvl w:ilvl="1" w:tplc="862A6B54">
      <w:start w:val="1"/>
      <w:numFmt w:val="lowerLetter"/>
      <w:lvlText w:val="%2."/>
      <w:lvlJc w:val="left"/>
      <w:pPr>
        <w:ind w:left="1932" w:hanging="360"/>
      </w:pPr>
    </w:lvl>
    <w:lvl w:ilvl="2" w:tplc="F8AA3C0C">
      <w:start w:val="1"/>
      <w:numFmt w:val="lowerRoman"/>
      <w:lvlText w:val="%3."/>
      <w:lvlJc w:val="right"/>
      <w:pPr>
        <w:ind w:left="2652" w:hanging="180"/>
      </w:pPr>
    </w:lvl>
    <w:lvl w:ilvl="3" w:tplc="06B81B0A">
      <w:start w:val="1"/>
      <w:numFmt w:val="decimal"/>
      <w:lvlText w:val="%4."/>
      <w:lvlJc w:val="left"/>
      <w:pPr>
        <w:ind w:left="3372" w:hanging="360"/>
      </w:pPr>
    </w:lvl>
    <w:lvl w:ilvl="4" w:tplc="CA6E8CA0">
      <w:start w:val="1"/>
      <w:numFmt w:val="lowerLetter"/>
      <w:lvlText w:val="%5."/>
      <w:lvlJc w:val="left"/>
      <w:pPr>
        <w:ind w:left="4092" w:hanging="360"/>
      </w:pPr>
    </w:lvl>
    <w:lvl w:ilvl="5" w:tplc="5C824D0E">
      <w:start w:val="1"/>
      <w:numFmt w:val="lowerRoman"/>
      <w:lvlText w:val="%6."/>
      <w:lvlJc w:val="right"/>
      <w:pPr>
        <w:ind w:left="4812" w:hanging="180"/>
      </w:pPr>
    </w:lvl>
    <w:lvl w:ilvl="6" w:tplc="7EC02DA2">
      <w:start w:val="1"/>
      <w:numFmt w:val="decimal"/>
      <w:lvlText w:val="%7."/>
      <w:lvlJc w:val="left"/>
      <w:pPr>
        <w:ind w:left="5532" w:hanging="360"/>
      </w:pPr>
    </w:lvl>
    <w:lvl w:ilvl="7" w:tplc="29563A3C">
      <w:start w:val="1"/>
      <w:numFmt w:val="lowerLetter"/>
      <w:lvlText w:val="%8."/>
      <w:lvlJc w:val="left"/>
      <w:pPr>
        <w:ind w:left="6252" w:hanging="360"/>
      </w:pPr>
    </w:lvl>
    <w:lvl w:ilvl="8" w:tplc="7CF2ADDC">
      <w:start w:val="1"/>
      <w:numFmt w:val="lowerRoman"/>
      <w:lvlText w:val="%9."/>
      <w:lvlJc w:val="right"/>
      <w:pPr>
        <w:ind w:left="6972" w:hanging="180"/>
      </w:pPr>
    </w:lvl>
  </w:abstractNum>
  <w:abstractNum w:abstractNumId="3">
    <w:nsid w:val="0B4E6700"/>
    <w:multiLevelType w:val="multilevel"/>
    <w:tmpl w:val="CD2CACA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1146" w:hanging="720"/>
      </w:pPr>
      <w:rPr>
        <w:i w: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nsid w:val="19F867A7"/>
    <w:multiLevelType w:val="hybridMultilevel"/>
    <w:tmpl w:val="22B28D8E"/>
    <w:lvl w:ilvl="0" w:tplc="49FEE420">
      <w:start w:val="1951"/>
      <w:numFmt w:val="bullet"/>
      <w:lvlText w:val="-"/>
      <w:lvlJc w:val="left"/>
      <w:pPr>
        <w:ind w:left="900" w:hanging="360"/>
      </w:pPr>
      <w:rPr>
        <w:rFonts w:ascii="Times New Roman" w:eastAsiaTheme="minorHAns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nsid w:val="1D3D605F"/>
    <w:multiLevelType w:val="hybridMultilevel"/>
    <w:tmpl w:val="80C8FA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F855F5A"/>
    <w:multiLevelType w:val="multilevel"/>
    <w:tmpl w:val="6B2CF56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21D17757"/>
    <w:multiLevelType w:val="hybridMultilevel"/>
    <w:tmpl w:val="26C4826C"/>
    <w:lvl w:ilvl="0" w:tplc="5B763D02">
      <w:start w:val="1"/>
      <w:numFmt w:val="bullet"/>
      <w:lvlText w:val=" "/>
      <w:lvlJc w:val="left"/>
      <w:pPr>
        <w:tabs>
          <w:tab w:val="num" w:pos="720"/>
        </w:tabs>
        <w:ind w:left="720" w:hanging="360"/>
      </w:pPr>
      <w:rPr>
        <w:rFonts w:ascii="Calibri" w:hAnsi="Calibri" w:hint="default"/>
      </w:rPr>
    </w:lvl>
    <w:lvl w:ilvl="1" w:tplc="D8B06FBA" w:tentative="1">
      <w:start w:val="1"/>
      <w:numFmt w:val="bullet"/>
      <w:lvlText w:val=" "/>
      <w:lvlJc w:val="left"/>
      <w:pPr>
        <w:tabs>
          <w:tab w:val="num" w:pos="1440"/>
        </w:tabs>
        <w:ind w:left="1440" w:hanging="360"/>
      </w:pPr>
      <w:rPr>
        <w:rFonts w:ascii="Calibri" w:hAnsi="Calibri" w:hint="default"/>
      </w:rPr>
    </w:lvl>
    <w:lvl w:ilvl="2" w:tplc="D22A232A" w:tentative="1">
      <w:start w:val="1"/>
      <w:numFmt w:val="bullet"/>
      <w:lvlText w:val=" "/>
      <w:lvlJc w:val="left"/>
      <w:pPr>
        <w:tabs>
          <w:tab w:val="num" w:pos="2160"/>
        </w:tabs>
        <w:ind w:left="2160" w:hanging="360"/>
      </w:pPr>
      <w:rPr>
        <w:rFonts w:ascii="Calibri" w:hAnsi="Calibri" w:hint="default"/>
      </w:rPr>
    </w:lvl>
    <w:lvl w:ilvl="3" w:tplc="73A6128C" w:tentative="1">
      <w:start w:val="1"/>
      <w:numFmt w:val="bullet"/>
      <w:lvlText w:val=" "/>
      <w:lvlJc w:val="left"/>
      <w:pPr>
        <w:tabs>
          <w:tab w:val="num" w:pos="2880"/>
        </w:tabs>
        <w:ind w:left="2880" w:hanging="360"/>
      </w:pPr>
      <w:rPr>
        <w:rFonts w:ascii="Calibri" w:hAnsi="Calibri" w:hint="default"/>
      </w:rPr>
    </w:lvl>
    <w:lvl w:ilvl="4" w:tplc="FB50DA9A" w:tentative="1">
      <w:start w:val="1"/>
      <w:numFmt w:val="bullet"/>
      <w:lvlText w:val=" "/>
      <w:lvlJc w:val="left"/>
      <w:pPr>
        <w:tabs>
          <w:tab w:val="num" w:pos="3600"/>
        </w:tabs>
        <w:ind w:left="3600" w:hanging="360"/>
      </w:pPr>
      <w:rPr>
        <w:rFonts w:ascii="Calibri" w:hAnsi="Calibri" w:hint="default"/>
      </w:rPr>
    </w:lvl>
    <w:lvl w:ilvl="5" w:tplc="F918A242" w:tentative="1">
      <w:start w:val="1"/>
      <w:numFmt w:val="bullet"/>
      <w:lvlText w:val=" "/>
      <w:lvlJc w:val="left"/>
      <w:pPr>
        <w:tabs>
          <w:tab w:val="num" w:pos="4320"/>
        </w:tabs>
        <w:ind w:left="4320" w:hanging="360"/>
      </w:pPr>
      <w:rPr>
        <w:rFonts w:ascii="Calibri" w:hAnsi="Calibri" w:hint="default"/>
      </w:rPr>
    </w:lvl>
    <w:lvl w:ilvl="6" w:tplc="2A5EB93E" w:tentative="1">
      <w:start w:val="1"/>
      <w:numFmt w:val="bullet"/>
      <w:lvlText w:val=" "/>
      <w:lvlJc w:val="left"/>
      <w:pPr>
        <w:tabs>
          <w:tab w:val="num" w:pos="5040"/>
        </w:tabs>
        <w:ind w:left="5040" w:hanging="360"/>
      </w:pPr>
      <w:rPr>
        <w:rFonts w:ascii="Calibri" w:hAnsi="Calibri" w:hint="default"/>
      </w:rPr>
    </w:lvl>
    <w:lvl w:ilvl="7" w:tplc="120233C0" w:tentative="1">
      <w:start w:val="1"/>
      <w:numFmt w:val="bullet"/>
      <w:lvlText w:val=" "/>
      <w:lvlJc w:val="left"/>
      <w:pPr>
        <w:tabs>
          <w:tab w:val="num" w:pos="5760"/>
        </w:tabs>
        <w:ind w:left="5760" w:hanging="360"/>
      </w:pPr>
      <w:rPr>
        <w:rFonts w:ascii="Calibri" w:hAnsi="Calibri" w:hint="default"/>
      </w:rPr>
    </w:lvl>
    <w:lvl w:ilvl="8" w:tplc="D6AAEFCA" w:tentative="1">
      <w:start w:val="1"/>
      <w:numFmt w:val="bullet"/>
      <w:lvlText w:val=" "/>
      <w:lvlJc w:val="left"/>
      <w:pPr>
        <w:tabs>
          <w:tab w:val="num" w:pos="6480"/>
        </w:tabs>
        <w:ind w:left="6480" w:hanging="360"/>
      </w:pPr>
      <w:rPr>
        <w:rFonts w:ascii="Calibri" w:hAnsi="Calibri" w:hint="default"/>
      </w:rPr>
    </w:lvl>
  </w:abstractNum>
  <w:abstractNum w:abstractNumId="8">
    <w:nsid w:val="25247EE5"/>
    <w:multiLevelType w:val="hybridMultilevel"/>
    <w:tmpl w:val="D7EE565E"/>
    <w:lvl w:ilvl="0" w:tplc="B04E1102">
      <w:start w:val="1"/>
      <w:numFmt w:val="decimal"/>
      <w:lvlText w:val="%1."/>
      <w:lvlJc w:val="left"/>
      <w:pPr>
        <w:ind w:left="990" w:hanging="360"/>
      </w:pPr>
      <w:rPr>
        <w:rFonts w:ascii="Times New Roman" w:eastAsiaTheme="minorHAnsi" w:hAnsi="Times New Roman" w:cs="Times New Roman"/>
        <w:b w:val="0"/>
      </w:rPr>
    </w:lvl>
    <w:lvl w:ilvl="1" w:tplc="93A0E658" w:tentative="1">
      <w:start w:val="1"/>
      <w:numFmt w:val="lowerLetter"/>
      <w:lvlText w:val="%2."/>
      <w:lvlJc w:val="left"/>
      <w:pPr>
        <w:ind w:left="1786" w:hanging="360"/>
      </w:pPr>
    </w:lvl>
    <w:lvl w:ilvl="2" w:tplc="63E6E360" w:tentative="1">
      <w:start w:val="1"/>
      <w:numFmt w:val="lowerRoman"/>
      <w:lvlText w:val="%3."/>
      <w:lvlJc w:val="right"/>
      <w:pPr>
        <w:ind w:left="2506" w:hanging="180"/>
      </w:pPr>
    </w:lvl>
    <w:lvl w:ilvl="3" w:tplc="741CB7FC" w:tentative="1">
      <w:start w:val="1"/>
      <w:numFmt w:val="decimal"/>
      <w:lvlText w:val="%4."/>
      <w:lvlJc w:val="left"/>
      <w:pPr>
        <w:ind w:left="3226" w:hanging="360"/>
      </w:pPr>
    </w:lvl>
    <w:lvl w:ilvl="4" w:tplc="F4FE7312" w:tentative="1">
      <w:start w:val="1"/>
      <w:numFmt w:val="lowerLetter"/>
      <w:lvlText w:val="%5."/>
      <w:lvlJc w:val="left"/>
      <w:pPr>
        <w:ind w:left="3946" w:hanging="360"/>
      </w:pPr>
    </w:lvl>
    <w:lvl w:ilvl="5" w:tplc="D6E4A46A" w:tentative="1">
      <w:start w:val="1"/>
      <w:numFmt w:val="lowerRoman"/>
      <w:lvlText w:val="%6."/>
      <w:lvlJc w:val="right"/>
      <w:pPr>
        <w:ind w:left="4666" w:hanging="180"/>
      </w:pPr>
    </w:lvl>
    <w:lvl w:ilvl="6" w:tplc="1C94BEE4" w:tentative="1">
      <w:start w:val="1"/>
      <w:numFmt w:val="decimal"/>
      <w:lvlText w:val="%7."/>
      <w:lvlJc w:val="left"/>
      <w:pPr>
        <w:ind w:left="5386" w:hanging="360"/>
      </w:pPr>
    </w:lvl>
    <w:lvl w:ilvl="7" w:tplc="E0E8DEF2" w:tentative="1">
      <w:start w:val="1"/>
      <w:numFmt w:val="lowerLetter"/>
      <w:lvlText w:val="%8."/>
      <w:lvlJc w:val="left"/>
      <w:pPr>
        <w:ind w:left="6106" w:hanging="360"/>
      </w:pPr>
    </w:lvl>
    <w:lvl w:ilvl="8" w:tplc="8CA29A9C" w:tentative="1">
      <w:start w:val="1"/>
      <w:numFmt w:val="lowerRoman"/>
      <w:lvlText w:val="%9."/>
      <w:lvlJc w:val="right"/>
      <w:pPr>
        <w:ind w:left="6826" w:hanging="180"/>
      </w:pPr>
    </w:lvl>
  </w:abstractNum>
  <w:abstractNum w:abstractNumId="9">
    <w:nsid w:val="255D2B8E"/>
    <w:multiLevelType w:val="multilevel"/>
    <w:tmpl w:val="0409001F"/>
    <w:lvl w:ilvl="0">
      <w:start w:val="1"/>
      <w:numFmt w:val="decimal"/>
      <w:lvlText w:val="%1."/>
      <w:lvlJc w:val="left"/>
      <w:pPr>
        <w:ind w:left="990" w:hanging="360"/>
      </w:pPr>
    </w:lvl>
    <w:lvl w:ilvl="1">
      <w:start w:val="1"/>
      <w:numFmt w:val="decimal"/>
      <w:lvlText w:val="%1.%2."/>
      <w:lvlJc w:val="left"/>
      <w:pPr>
        <w:ind w:left="1422" w:hanging="432"/>
      </w:pPr>
    </w:lvl>
    <w:lvl w:ilvl="2">
      <w:start w:val="1"/>
      <w:numFmt w:val="decimal"/>
      <w:lvlText w:val="%1.%2.%3."/>
      <w:lvlJc w:val="left"/>
      <w:pPr>
        <w:ind w:left="1854" w:hanging="504"/>
      </w:pPr>
    </w:lvl>
    <w:lvl w:ilvl="3">
      <w:start w:val="1"/>
      <w:numFmt w:val="decimal"/>
      <w:lvlText w:val="%1.%2.%3.%4."/>
      <w:lvlJc w:val="left"/>
      <w:pPr>
        <w:ind w:left="2358" w:hanging="648"/>
      </w:pPr>
    </w:lvl>
    <w:lvl w:ilvl="4">
      <w:start w:val="1"/>
      <w:numFmt w:val="decimal"/>
      <w:lvlText w:val="%1.%2.%3.%4.%5."/>
      <w:lvlJc w:val="left"/>
      <w:pPr>
        <w:ind w:left="2862" w:hanging="792"/>
      </w:pPr>
    </w:lvl>
    <w:lvl w:ilvl="5">
      <w:start w:val="1"/>
      <w:numFmt w:val="decimal"/>
      <w:lvlText w:val="%1.%2.%3.%4.%5.%6."/>
      <w:lvlJc w:val="left"/>
      <w:pPr>
        <w:ind w:left="3366" w:hanging="936"/>
      </w:pPr>
    </w:lvl>
    <w:lvl w:ilvl="6">
      <w:start w:val="1"/>
      <w:numFmt w:val="decimal"/>
      <w:lvlText w:val="%1.%2.%3.%4.%5.%6.%7."/>
      <w:lvlJc w:val="left"/>
      <w:pPr>
        <w:ind w:left="3870" w:hanging="1080"/>
      </w:pPr>
    </w:lvl>
    <w:lvl w:ilvl="7">
      <w:start w:val="1"/>
      <w:numFmt w:val="decimal"/>
      <w:lvlText w:val="%1.%2.%3.%4.%5.%6.%7.%8."/>
      <w:lvlJc w:val="left"/>
      <w:pPr>
        <w:ind w:left="4374" w:hanging="1224"/>
      </w:pPr>
    </w:lvl>
    <w:lvl w:ilvl="8">
      <w:start w:val="1"/>
      <w:numFmt w:val="decimal"/>
      <w:lvlText w:val="%1.%2.%3.%4.%5.%6.%7.%8.%9."/>
      <w:lvlJc w:val="left"/>
      <w:pPr>
        <w:ind w:left="4950" w:hanging="1440"/>
      </w:pPr>
    </w:lvl>
  </w:abstractNum>
  <w:abstractNum w:abstractNumId="10">
    <w:nsid w:val="26DB4A04"/>
    <w:multiLevelType w:val="hybridMultilevel"/>
    <w:tmpl w:val="6ED2E248"/>
    <w:lvl w:ilvl="0" w:tplc="1122B0F4">
      <w:start w:val="1"/>
      <w:numFmt w:val="bullet"/>
      <w:lvlText w:val=" "/>
      <w:lvlJc w:val="left"/>
      <w:pPr>
        <w:tabs>
          <w:tab w:val="num" w:pos="720"/>
        </w:tabs>
        <w:ind w:left="720" w:hanging="360"/>
      </w:pPr>
      <w:rPr>
        <w:rFonts w:ascii="Calibri" w:hAnsi="Calibri" w:hint="default"/>
      </w:rPr>
    </w:lvl>
    <w:lvl w:ilvl="1" w:tplc="17347512" w:tentative="1">
      <w:start w:val="1"/>
      <w:numFmt w:val="bullet"/>
      <w:lvlText w:val=" "/>
      <w:lvlJc w:val="left"/>
      <w:pPr>
        <w:tabs>
          <w:tab w:val="num" w:pos="1440"/>
        </w:tabs>
        <w:ind w:left="1440" w:hanging="360"/>
      </w:pPr>
      <w:rPr>
        <w:rFonts w:ascii="Calibri" w:hAnsi="Calibri" w:hint="default"/>
      </w:rPr>
    </w:lvl>
    <w:lvl w:ilvl="2" w:tplc="CE18FDA8" w:tentative="1">
      <w:start w:val="1"/>
      <w:numFmt w:val="bullet"/>
      <w:lvlText w:val=" "/>
      <w:lvlJc w:val="left"/>
      <w:pPr>
        <w:tabs>
          <w:tab w:val="num" w:pos="2160"/>
        </w:tabs>
        <w:ind w:left="2160" w:hanging="360"/>
      </w:pPr>
      <w:rPr>
        <w:rFonts w:ascii="Calibri" w:hAnsi="Calibri" w:hint="default"/>
      </w:rPr>
    </w:lvl>
    <w:lvl w:ilvl="3" w:tplc="CA107000" w:tentative="1">
      <w:start w:val="1"/>
      <w:numFmt w:val="bullet"/>
      <w:lvlText w:val=" "/>
      <w:lvlJc w:val="left"/>
      <w:pPr>
        <w:tabs>
          <w:tab w:val="num" w:pos="2880"/>
        </w:tabs>
        <w:ind w:left="2880" w:hanging="360"/>
      </w:pPr>
      <w:rPr>
        <w:rFonts w:ascii="Calibri" w:hAnsi="Calibri" w:hint="default"/>
      </w:rPr>
    </w:lvl>
    <w:lvl w:ilvl="4" w:tplc="4DEE2B76" w:tentative="1">
      <w:start w:val="1"/>
      <w:numFmt w:val="bullet"/>
      <w:lvlText w:val=" "/>
      <w:lvlJc w:val="left"/>
      <w:pPr>
        <w:tabs>
          <w:tab w:val="num" w:pos="3600"/>
        </w:tabs>
        <w:ind w:left="3600" w:hanging="360"/>
      </w:pPr>
      <w:rPr>
        <w:rFonts w:ascii="Calibri" w:hAnsi="Calibri" w:hint="default"/>
      </w:rPr>
    </w:lvl>
    <w:lvl w:ilvl="5" w:tplc="A4028C70" w:tentative="1">
      <w:start w:val="1"/>
      <w:numFmt w:val="bullet"/>
      <w:lvlText w:val=" "/>
      <w:lvlJc w:val="left"/>
      <w:pPr>
        <w:tabs>
          <w:tab w:val="num" w:pos="4320"/>
        </w:tabs>
        <w:ind w:left="4320" w:hanging="360"/>
      </w:pPr>
      <w:rPr>
        <w:rFonts w:ascii="Calibri" w:hAnsi="Calibri" w:hint="default"/>
      </w:rPr>
    </w:lvl>
    <w:lvl w:ilvl="6" w:tplc="509266CC" w:tentative="1">
      <w:start w:val="1"/>
      <w:numFmt w:val="bullet"/>
      <w:lvlText w:val=" "/>
      <w:lvlJc w:val="left"/>
      <w:pPr>
        <w:tabs>
          <w:tab w:val="num" w:pos="5040"/>
        </w:tabs>
        <w:ind w:left="5040" w:hanging="360"/>
      </w:pPr>
      <w:rPr>
        <w:rFonts w:ascii="Calibri" w:hAnsi="Calibri" w:hint="default"/>
      </w:rPr>
    </w:lvl>
    <w:lvl w:ilvl="7" w:tplc="0BF2B21A" w:tentative="1">
      <w:start w:val="1"/>
      <w:numFmt w:val="bullet"/>
      <w:lvlText w:val=" "/>
      <w:lvlJc w:val="left"/>
      <w:pPr>
        <w:tabs>
          <w:tab w:val="num" w:pos="5760"/>
        </w:tabs>
        <w:ind w:left="5760" w:hanging="360"/>
      </w:pPr>
      <w:rPr>
        <w:rFonts w:ascii="Calibri" w:hAnsi="Calibri" w:hint="default"/>
      </w:rPr>
    </w:lvl>
    <w:lvl w:ilvl="8" w:tplc="29E0F9CE" w:tentative="1">
      <w:start w:val="1"/>
      <w:numFmt w:val="bullet"/>
      <w:lvlText w:val=" "/>
      <w:lvlJc w:val="left"/>
      <w:pPr>
        <w:tabs>
          <w:tab w:val="num" w:pos="6480"/>
        </w:tabs>
        <w:ind w:left="6480" w:hanging="360"/>
      </w:pPr>
      <w:rPr>
        <w:rFonts w:ascii="Calibri" w:hAnsi="Calibri" w:hint="default"/>
      </w:rPr>
    </w:lvl>
  </w:abstractNum>
  <w:abstractNum w:abstractNumId="11">
    <w:nsid w:val="2E146ABC"/>
    <w:multiLevelType w:val="hybridMultilevel"/>
    <w:tmpl w:val="E938CA3E"/>
    <w:lvl w:ilvl="0" w:tplc="5F221582">
      <w:start w:val="1"/>
      <w:numFmt w:val="decimal"/>
      <w:lvlText w:val="%1."/>
      <w:lvlJc w:val="left"/>
      <w:pPr>
        <w:ind w:left="1440" w:hanging="360"/>
      </w:pPr>
      <w:rPr>
        <w:rFonts w:hint="default"/>
      </w:rPr>
    </w:lvl>
    <w:lvl w:ilvl="1" w:tplc="8358529A" w:tentative="1">
      <w:start w:val="1"/>
      <w:numFmt w:val="lowerLetter"/>
      <w:lvlText w:val="%2."/>
      <w:lvlJc w:val="left"/>
      <w:pPr>
        <w:ind w:left="2160" w:hanging="360"/>
      </w:pPr>
    </w:lvl>
    <w:lvl w:ilvl="2" w:tplc="6DBC4054" w:tentative="1">
      <w:start w:val="1"/>
      <w:numFmt w:val="lowerRoman"/>
      <w:lvlText w:val="%3."/>
      <w:lvlJc w:val="right"/>
      <w:pPr>
        <w:ind w:left="2880" w:hanging="180"/>
      </w:pPr>
    </w:lvl>
    <w:lvl w:ilvl="3" w:tplc="46FE0838" w:tentative="1">
      <w:start w:val="1"/>
      <w:numFmt w:val="decimal"/>
      <w:lvlText w:val="%4."/>
      <w:lvlJc w:val="left"/>
      <w:pPr>
        <w:ind w:left="3600" w:hanging="360"/>
      </w:pPr>
    </w:lvl>
    <w:lvl w:ilvl="4" w:tplc="CC72DFAE" w:tentative="1">
      <w:start w:val="1"/>
      <w:numFmt w:val="lowerLetter"/>
      <w:lvlText w:val="%5."/>
      <w:lvlJc w:val="left"/>
      <w:pPr>
        <w:ind w:left="4320" w:hanging="360"/>
      </w:pPr>
    </w:lvl>
    <w:lvl w:ilvl="5" w:tplc="91E46EDE" w:tentative="1">
      <w:start w:val="1"/>
      <w:numFmt w:val="lowerRoman"/>
      <w:lvlText w:val="%6."/>
      <w:lvlJc w:val="right"/>
      <w:pPr>
        <w:ind w:left="5040" w:hanging="180"/>
      </w:pPr>
    </w:lvl>
    <w:lvl w:ilvl="6" w:tplc="C4963738" w:tentative="1">
      <w:start w:val="1"/>
      <w:numFmt w:val="decimal"/>
      <w:lvlText w:val="%7."/>
      <w:lvlJc w:val="left"/>
      <w:pPr>
        <w:ind w:left="5760" w:hanging="360"/>
      </w:pPr>
    </w:lvl>
    <w:lvl w:ilvl="7" w:tplc="A6941980" w:tentative="1">
      <w:start w:val="1"/>
      <w:numFmt w:val="lowerLetter"/>
      <w:lvlText w:val="%8."/>
      <w:lvlJc w:val="left"/>
      <w:pPr>
        <w:ind w:left="6480" w:hanging="360"/>
      </w:pPr>
    </w:lvl>
    <w:lvl w:ilvl="8" w:tplc="CA0E225A" w:tentative="1">
      <w:start w:val="1"/>
      <w:numFmt w:val="lowerRoman"/>
      <w:lvlText w:val="%9."/>
      <w:lvlJc w:val="right"/>
      <w:pPr>
        <w:ind w:left="7200" w:hanging="180"/>
      </w:pPr>
    </w:lvl>
  </w:abstractNum>
  <w:abstractNum w:abstractNumId="12">
    <w:nsid w:val="31B704B3"/>
    <w:multiLevelType w:val="hybridMultilevel"/>
    <w:tmpl w:val="66CAE5E0"/>
    <w:lvl w:ilvl="0" w:tplc="D21636DE">
      <w:start w:val="1"/>
      <w:numFmt w:val="lowerLetter"/>
      <w:lvlText w:val="%1."/>
      <w:lvlJc w:val="left"/>
      <w:pPr>
        <w:ind w:left="1070" w:hanging="360"/>
      </w:pPr>
    </w:lvl>
    <w:lvl w:ilvl="1" w:tplc="2D5A5650">
      <w:start w:val="1"/>
      <w:numFmt w:val="lowerLetter"/>
      <w:lvlText w:val="%2."/>
      <w:lvlJc w:val="left"/>
      <w:pPr>
        <w:ind w:left="1790" w:hanging="360"/>
      </w:pPr>
    </w:lvl>
    <w:lvl w:ilvl="2" w:tplc="C6761810">
      <w:start w:val="1"/>
      <w:numFmt w:val="lowerRoman"/>
      <w:lvlText w:val="%3."/>
      <w:lvlJc w:val="right"/>
      <w:pPr>
        <w:ind w:left="2510" w:hanging="180"/>
      </w:pPr>
    </w:lvl>
    <w:lvl w:ilvl="3" w:tplc="A1E8A9B0">
      <w:start w:val="1"/>
      <w:numFmt w:val="decimal"/>
      <w:lvlText w:val="%4."/>
      <w:lvlJc w:val="left"/>
      <w:pPr>
        <w:ind w:left="3230" w:hanging="360"/>
      </w:pPr>
    </w:lvl>
    <w:lvl w:ilvl="4" w:tplc="475E3AB0">
      <w:start w:val="1"/>
      <w:numFmt w:val="lowerLetter"/>
      <w:lvlText w:val="%5."/>
      <w:lvlJc w:val="left"/>
      <w:pPr>
        <w:ind w:left="3950" w:hanging="360"/>
      </w:pPr>
    </w:lvl>
    <w:lvl w:ilvl="5" w:tplc="DEFE4D2E">
      <w:start w:val="1"/>
      <w:numFmt w:val="lowerRoman"/>
      <w:lvlText w:val="%6."/>
      <w:lvlJc w:val="right"/>
      <w:pPr>
        <w:ind w:left="4670" w:hanging="180"/>
      </w:pPr>
    </w:lvl>
    <w:lvl w:ilvl="6" w:tplc="33327C68">
      <w:start w:val="1"/>
      <w:numFmt w:val="decimal"/>
      <w:lvlText w:val="%7."/>
      <w:lvlJc w:val="left"/>
      <w:pPr>
        <w:ind w:left="5390" w:hanging="360"/>
      </w:pPr>
    </w:lvl>
    <w:lvl w:ilvl="7" w:tplc="2A4CF190">
      <w:start w:val="1"/>
      <w:numFmt w:val="lowerLetter"/>
      <w:lvlText w:val="%8."/>
      <w:lvlJc w:val="left"/>
      <w:pPr>
        <w:ind w:left="6110" w:hanging="360"/>
      </w:pPr>
    </w:lvl>
    <w:lvl w:ilvl="8" w:tplc="D1E6DDAA">
      <w:start w:val="1"/>
      <w:numFmt w:val="lowerRoman"/>
      <w:lvlText w:val="%9."/>
      <w:lvlJc w:val="right"/>
      <w:pPr>
        <w:ind w:left="6830" w:hanging="180"/>
      </w:pPr>
    </w:lvl>
  </w:abstractNum>
  <w:abstractNum w:abstractNumId="13">
    <w:nsid w:val="33E646AC"/>
    <w:multiLevelType w:val="multilevel"/>
    <w:tmpl w:val="4490B31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nsid w:val="3719712E"/>
    <w:multiLevelType w:val="multilevel"/>
    <w:tmpl w:val="3796C0E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i w: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nsid w:val="3A870709"/>
    <w:multiLevelType w:val="hybridMultilevel"/>
    <w:tmpl w:val="75746E1C"/>
    <w:lvl w:ilvl="0" w:tplc="D6BED216">
      <w:start w:val="1"/>
      <w:numFmt w:val="lowerLetter"/>
      <w:lvlText w:val="%1."/>
      <w:lvlJc w:val="left"/>
      <w:pPr>
        <w:ind w:left="1070" w:hanging="360"/>
      </w:pPr>
    </w:lvl>
    <w:lvl w:ilvl="1" w:tplc="26A00AD6">
      <w:start w:val="1"/>
      <w:numFmt w:val="lowerLetter"/>
      <w:lvlText w:val="%2."/>
      <w:lvlJc w:val="left"/>
      <w:pPr>
        <w:ind w:left="1790" w:hanging="360"/>
      </w:pPr>
    </w:lvl>
    <w:lvl w:ilvl="2" w:tplc="3636FFEC">
      <w:start w:val="1"/>
      <w:numFmt w:val="lowerRoman"/>
      <w:lvlText w:val="%3."/>
      <w:lvlJc w:val="right"/>
      <w:pPr>
        <w:ind w:left="2510" w:hanging="180"/>
      </w:pPr>
    </w:lvl>
    <w:lvl w:ilvl="3" w:tplc="C13C99D2">
      <w:start w:val="1"/>
      <w:numFmt w:val="decimal"/>
      <w:lvlText w:val="%4."/>
      <w:lvlJc w:val="left"/>
      <w:pPr>
        <w:ind w:left="3230" w:hanging="360"/>
      </w:pPr>
    </w:lvl>
    <w:lvl w:ilvl="4" w:tplc="8D78B7E0">
      <w:start w:val="1"/>
      <w:numFmt w:val="lowerLetter"/>
      <w:lvlText w:val="%5."/>
      <w:lvlJc w:val="left"/>
      <w:pPr>
        <w:ind w:left="3950" w:hanging="360"/>
      </w:pPr>
    </w:lvl>
    <w:lvl w:ilvl="5" w:tplc="97F0482A">
      <w:start w:val="1"/>
      <w:numFmt w:val="lowerRoman"/>
      <w:lvlText w:val="%6."/>
      <w:lvlJc w:val="right"/>
      <w:pPr>
        <w:ind w:left="4670" w:hanging="180"/>
      </w:pPr>
    </w:lvl>
    <w:lvl w:ilvl="6" w:tplc="C722F5EA">
      <w:start w:val="1"/>
      <w:numFmt w:val="decimal"/>
      <w:lvlText w:val="%7."/>
      <w:lvlJc w:val="left"/>
      <w:pPr>
        <w:ind w:left="5390" w:hanging="360"/>
      </w:pPr>
    </w:lvl>
    <w:lvl w:ilvl="7" w:tplc="B2B8B114">
      <w:start w:val="1"/>
      <w:numFmt w:val="lowerLetter"/>
      <w:lvlText w:val="%8."/>
      <w:lvlJc w:val="left"/>
      <w:pPr>
        <w:ind w:left="6110" w:hanging="360"/>
      </w:pPr>
    </w:lvl>
    <w:lvl w:ilvl="8" w:tplc="019046EC">
      <w:start w:val="1"/>
      <w:numFmt w:val="lowerRoman"/>
      <w:lvlText w:val="%9."/>
      <w:lvlJc w:val="right"/>
      <w:pPr>
        <w:ind w:left="6830" w:hanging="180"/>
      </w:pPr>
    </w:lvl>
  </w:abstractNum>
  <w:abstractNum w:abstractNumId="16">
    <w:nsid w:val="3AA74F31"/>
    <w:multiLevelType w:val="hybridMultilevel"/>
    <w:tmpl w:val="FA3A156E"/>
    <w:lvl w:ilvl="0" w:tplc="49D601A8">
      <w:start w:val="195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45A3501F"/>
    <w:multiLevelType w:val="hybridMultilevel"/>
    <w:tmpl w:val="4B3E0692"/>
    <w:lvl w:ilvl="0" w:tplc="48A416BC">
      <w:start w:val="1"/>
      <w:numFmt w:val="decimal"/>
      <w:lvlText w:val="%1."/>
      <w:lvlJc w:val="left"/>
      <w:pPr>
        <w:ind w:left="720" w:hanging="360"/>
      </w:pPr>
      <w:rPr>
        <w:rFonts w:hint="default"/>
      </w:rPr>
    </w:lvl>
    <w:lvl w:ilvl="1" w:tplc="A7060AA8" w:tentative="1">
      <w:start w:val="1"/>
      <w:numFmt w:val="lowerLetter"/>
      <w:lvlText w:val="%2."/>
      <w:lvlJc w:val="left"/>
      <w:pPr>
        <w:ind w:left="1440" w:hanging="360"/>
      </w:pPr>
    </w:lvl>
    <w:lvl w:ilvl="2" w:tplc="4FE45C9E" w:tentative="1">
      <w:start w:val="1"/>
      <w:numFmt w:val="lowerRoman"/>
      <w:lvlText w:val="%3."/>
      <w:lvlJc w:val="right"/>
      <w:pPr>
        <w:ind w:left="2160" w:hanging="180"/>
      </w:pPr>
    </w:lvl>
    <w:lvl w:ilvl="3" w:tplc="79F641CA" w:tentative="1">
      <w:start w:val="1"/>
      <w:numFmt w:val="decimal"/>
      <w:lvlText w:val="%4."/>
      <w:lvlJc w:val="left"/>
      <w:pPr>
        <w:ind w:left="2880" w:hanging="360"/>
      </w:pPr>
    </w:lvl>
    <w:lvl w:ilvl="4" w:tplc="5E961C44" w:tentative="1">
      <w:start w:val="1"/>
      <w:numFmt w:val="lowerLetter"/>
      <w:lvlText w:val="%5."/>
      <w:lvlJc w:val="left"/>
      <w:pPr>
        <w:ind w:left="3600" w:hanging="360"/>
      </w:pPr>
    </w:lvl>
    <w:lvl w:ilvl="5" w:tplc="D14A8912" w:tentative="1">
      <w:start w:val="1"/>
      <w:numFmt w:val="lowerRoman"/>
      <w:lvlText w:val="%6."/>
      <w:lvlJc w:val="right"/>
      <w:pPr>
        <w:ind w:left="4320" w:hanging="180"/>
      </w:pPr>
    </w:lvl>
    <w:lvl w:ilvl="6" w:tplc="09902600" w:tentative="1">
      <w:start w:val="1"/>
      <w:numFmt w:val="decimal"/>
      <w:lvlText w:val="%7."/>
      <w:lvlJc w:val="left"/>
      <w:pPr>
        <w:ind w:left="5040" w:hanging="360"/>
      </w:pPr>
    </w:lvl>
    <w:lvl w:ilvl="7" w:tplc="376A2EEC" w:tentative="1">
      <w:start w:val="1"/>
      <w:numFmt w:val="lowerLetter"/>
      <w:lvlText w:val="%8."/>
      <w:lvlJc w:val="left"/>
      <w:pPr>
        <w:ind w:left="5760" w:hanging="360"/>
      </w:pPr>
    </w:lvl>
    <w:lvl w:ilvl="8" w:tplc="99527468" w:tentative="1">
      <w:start w:val="1"/>
      <w:numFmt w:val="lowerRoman"/>
      <w:lvlText w:val="%9."/>
      <w:lvlJc w:val="right"/>
      <w:pPr>
        <w:ind w:left="6480" w:hanging="180"/>
      </w:pPr>
    </w:lvl>
  </w:abstractNum>
  <w:abstractNum w:abstractNumId="18">
    <w:nsid w:val="47B3514D"/>
    <w:multiLevelType w:val="hybridMultilevel"/>
    <w:tmpl w:val="C140606E"/>
    <w:lvl w:ilvl="0" w:tplc="D772C52A">
      <w:start w:val="1"/>
      <w:numFmt w:val="lowerLetter"/>
      <w:lvlText w:val="%1."/>
      <w:lvlJc w:val="left"/>
      <w:pPr>
        <w:ind w:left="786" w:hanging="360"/>
      </w:pPr>
      <w:rPr>
        <w:rFonts w:hint="default"/>
        <w:b w:val="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9">
    <w:nsid w:val="4DA62402"/>
    <w:multiLevelType w:val="multilevel"/>
    <w:tmpl w:val="2230F3E4"/>
    <w:lvl w:ilvl="0">
      <w:start w:val="1"/>
      <w:numFmt w:val="decimal"/>
      <w:pStyle w:val="Heading1"/>
      <w:lvlText w:val="%1"/>
      <w:lvlJc w:val="left"/>
      <w:pPr>
        <w:ind w:left="432" w:hanging="432"/>
      </w:pPr>
    </w:lvl>
    <w:lvl w:ilvl="1">
      <w:start w:val="1"/>
      <w:numFmt w:val="decimal"/>
      <w:pStyle w:val="Heading2"/>
      <w:lvlText w:val="%1.%2"/>
      <w:lvlJc w:val="left"/>
      <w:pPr>
        <w:ind w:left="1001" w:hanging="576"/>
      </w:pPr>
    </w:lvl>
    <w:lvl w:ilvl="2">
      <w:start w:val="1"/>
      <w:numFmt w:val="decimal"/>
      <w:pStyle w:val="Heading3"/>
      <w:lvlText w:val="%1.%2.%3"/>
      <w:lvlJc w:val="left"/>
      <w:pPr>
        <w:ind w:left="720" w:hanging="720"/>
      </w:pPr>
      <w:rPr>
        <w:i/>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nsid w:val="4FBC1705"/>
    <w:multiLevelType w:val="hybridMultilevel"/>
    <w:tmpl w:val="BD06105A"/>
    <w:lvl w:ilvl="0" w:tplc="CC86F02C">
      <w:start w:val="1"/>
      <w:numFmt w:val="bullet"/>
      <w:lvlText w:val=""/>
      <w:lvlJc w:val="left"/>
      <w:pPr>
        <w:tabs>
          <w:tab w:val="num" w:pos="720"/>
        </w:tabs>
        <w:ind w:left="720" w:hanging="360"/>
      </w:pPr>
      <w:rPr>
        <w:rFonts w:ascii="Wingdings" w:hAnsi="Wingdings" w:hint="default"/>
      </w:rPr>
    </w:lvl>
    <w:lvl w:ilvl="1" w:tplc="57EEB42E" w:tentative="1">
      <w:start w:val="1"/>
      <w:numFmt w:val="bullet"/>
      <w:lvlText w:val=""/>
      <w:lvlJc w:val="left"/>
      <w:pPr>
        <w:tabs>
          <w:tab w:val="num" w:pos="1440"/>
        </w:tabs>
        <w:ind w:left="1440" w:hanging="360"/>
      </w:pPr>
      <w:rPr>
        <w:rFonts w:ascii="Wingdings" w:hAnsi="Wingdings" w:hint="default"/>
      </w:rPr>
    </w:lvl>
    <w:lvl w:ilvl="2" w:tplc="F34EB02C" w:tentative="1">
      <w:start w:val="1"/>
      <w:numFmt w:val="bullet"/>
      <w:lvlText w:val=""/>
      <w:lvlJc w:val="left"/>
      <w:pPr>
        <w:tabs>
          <w:tab w:val="num" w:pos="2160"/>
        </w:tabs>
        <w:ind w:left="2160" w:hanging="360"/>
      </w:pPr>
      <w:rPr>
        <w:rFonts w:ascii="Wingdings" w:hAnsi="Wingdings" w:hint="default"/>
      </w:rPr>
    </w:lvl>
    <w:lvl w:ilvl="3" w:tplc="09520742" w:tentative="1">
      <w:start w:val="1"/>
      <w:numFmt w:val="bullet"/>
      <w:lvlText w:val=""/>
      <w:lvlJc w:val="left"/>
      <w:pPr>
        <w:tabs>
          <w:tab w:val="num" w:pos="2880"/>
        </w:tabs>
        <w:ind w:left="2880" w:hanging="360"/>
      </w:pPr>
      <w:rPr>
        <w:rFonts w:ascii="Wingdings" w:hAnsi="Wingdings" w:hint="default"/>
      </w:rPr>
    </w:lvl>
    <w:lvl w:ilvl="4" w:tplc="A7C247C2" w:tentative="1">
      <w:start w:val="1"/>
      <w:numFmt w:val="bullet"/>
      <w:lvlText w:val=""/>
      <w:lvlJc w:val="left"/>
      <w:pPr>
        <w:tabs>
          <w:tab w:val="num" w:pos="3600"/>
        </w:tabs>
        <w:ind w:left="3600" w:hanging="360"/>
      </w:pPr>
      <w:rPr>
        <w:rFonts w:ascii="Wingdings" w:hAnsi="Wingdings" w:hint="default"/>
      </w:rPr>
    </w:lvl>
    <w:lvl w:ilvl="5" w:tplc="497EBD82" w:tentative="1">
      <w:start w:val="1"/>
      <w:numFmt w:val="bullet"/>
      <w:lvlText w:val=""/>
      <w:lvlJc w:val="left"/>
      <w:pPr>
        <w:tabs>
          <w:tab w:val="num" w:pos="4320"/>
        </w:tabs>
        <w:ind w:left="4320" w:hanging="360"/>
      </w:pPr>
      <w:rPr>
        <w:rFonts w:ascii="Wingdings" w:hAnsi="Wingdings" w:hint="default"/>
      </w:rPr>
    </w:lvl>
    <w:lvl w:ilvl="6" w:tplc="D01653CA" w:tentative="1">
      <w:start w:val="1"/>
      <w:numFmt w:val="bullet"/>
      <w:lvlText w:val=""/>
      <w:lvlJc w:val="left"/>
      <w:pPr>
        <w:tabs>
          <w:tab w:val="num" w:pos="5040"/>
        </w:tabs>
        <w:ind w:left="5040" w:hanging="360"/>
      </w:pPr>
      <w:rPr>
        <w:rFonts w:ascii="Wingdings" w:hAnsi="Wingdings" w:hint="default"/>
      </w:rPr>
    </w:lvl>
    <w:lvl w:ilvl="7" w:tplc="D8C23D08" w:tentative="1">
      <w:start w:val="1"/>
      <w:numFmt w:val="bullet"/>
      <w:lvlText w:val=""/>
      <w:lvlJc w:val="left"/>
      <w:pPr>
        <w:tabs>
          <w:tab w:val="num" w:pos="5760"/>
        </w:tabs>
        <w:ind w:left="5760" w:hanging="360"/>
      </w:pPr>
      <w:rPr>
        <w:rFonts w:ascii="Wingdings" w:hAnsi="Wingdings" w:hint="default"/>
      </w:rPr>
    </w:lvl>
    <w:lvl w:ilvl="8" w:tplc="BE044060" w:tentative="1">
      <w:start w:val="1"/>
      <w:numFmt w:val="bullet"/>
      <w:lvlText w:val=""/>
      <w:lvlJc w:val="left"/>
      <w:pPr>
        <w:tabs>
          <w:tab w:val="num" w:pos="6480"/>
        </w:tabs>
        <w:ind w:left="6480" w:hanging="360"/>
      </w:pPr>
      <w:rPr>
        <w:rFonts w:ascii="Wingdings" w:hAnsi="Wingdings" w:hint="default"/>
      </w:rPr>
    </w:lvl>
  </w:abstractNum>
  <w:abstractNum w:abstractNumId="21">
    <w:nsid w:val="522B7BD5"/>
    <w:multiLevelType w:val="hybridMultilevel"/>
    <w:tmpl w:val="D7EE565E"/>
    <w:lvl w:ilvl="0" w:tplc="B04E1102">
      <w:start w:val="1"/>
      <w:numFmt w:val="decimal"/>
      <w:lvlText w:val="%1."/>
      <w:lvlJc w:val="left"/>
      <w:pPr>
        <w:ind w:left="990" w:hanging="360"/>
      </w:pPr>
      <w:rPr>
        <w:rFonts w:ascii="Times New Roman" w:eastAsiaTheme="minorHAnsi" w:hAnsi="Times New Roman" w:cs="Times New Roman"/>
        <w:b w:val="0"/>
      </w:rPr>
    </w:lvl>
    <w:lvl w:ilvl="1" w:tplc="93A0E658" w:tentative="1">
      <w:start w:val="1"/>
      <w:numFmt w:val="lowerLetter"/>
      <w:lvlText w:val="%2."/>
      <w:lvlJc w:val="left"/>
      <w:pPr>
        <w:ind w:left="1786" w:hanging="360"/>
      </w:pPr>
    </w:lvl>
    <w:lvl w:ilvl="2" w:tplc="63E6E360" w:tentative="1">
      <w:start w:val="1"/>
      <w:numFmt w:val="lowerRoman"/>
      <w:lvlText w:val="%3."/>
      <w:lvlJc w:val="right"/>
      <w:pPr>
        <w:ind w:left="2506" w:hanging="180"/>
      </w:pPr>
    </w:lvl>
    <w:lvl w:ilvl="3" w:tplc="741CB7FC" w:tentative="1">
      <w:start w:val="1"/>
      <w:numFmt w:val="decimal"/>
      <w:lvlText w:val="%4."/>
      <w:lvlJc w:val="left"/>
      <w:pPr>
        <w:ind w:left="3226" w:hanging="360"/>
      </w:pPr>
    </w:lvl>
    <w:lvl w:ilvl="4" w:tplc="F4FE7312" w:tentative="1">
      <w:start w:val="1"/>
      <w:numFmt w:val="lowerLetter"/>
      <w:lvlText w:val="%5."/>
      <w:lvlJc w:val="left"/>
      <w:pPr>
        <w:ind w:left="3946" w:hanging="360"/>
      </w:pPr>
    </w:lvl>
    <w:lvl w:ilvl="5" w:tplc="D6E4A46A" w:tentative="1">
      <w:start w:val="1"/>
      <w:numFmt w:val="lowerRoman"/>
      <w:lvlText w:val="%6."/>
      <w:lvlJc w:val="right"/>
      <w:pPr>
        <w:ind w:left="4666" w:hanging="180"/>
      </w:pPr>
    </w:lvl>
    <w:lvl w:ilvl="6" w:tplc="1C94BEE4" w:tentative="1">
      <w:start w:val="1"/>
      <w:numFmt w:val="decimal"/>
      <w:lvlText w:val="%7."/>
      <w:lvlJc w:val="left"/>
      <w:pPr>
        <w:ind w:left="5386" w:hanging="360"/>
      </w:pPr>
    </w:lvl>
    <w:lvl w:ilvl="7" w:tplc="E0E8DEF2" w:tentative="1">
      <w:start w:val="1"/>
      <w:numFmt w:val="lowerLetter"/>
      <w:lvlText w:val="%8."/>
      <w:lvlJc w:val="left"/>
      <w:pPr>
        <w:ind w:left="6106" w:hanging="360"/>
      </w:pPr>
    </w:lvl>
    <w:lvl w:ilvl="8" w:tplc="8CA29A9C" w:tentative="1">
      <w:start w:val="1"/>
      <w:numFmt w:val="lowerRoman"/>
      <w:lvlText w:val="%9."/>
      <w:lvlJc w:val="right"/>
      <w:pPr>
        <w:ind w:left="6826" w:hanging="180"/>
      </w:pPr>
    </w:lvl>
  </w:abstractNum>
  <w:abstractNum w:abstractNumId="22">
    <w:nsid w:val="541162DB"/>
    <w:multiLevelType w:val="hybridMultilevel"/>
    <w:tmpl w:val="E186688E"/>
    <w:lvl w:ilvl="0" w:tplc="6C12884E">
      <w:start w:val="1"/>
      <w:numFmt w:val="decimal"/>
      <w:lvlText w:val="%1."/>
      <w:lvlJc w:val="left"/>
      <w:pPr>
        <w:ind w:left="1004" w:hanging="360"/>
      </w:pPr>
      <w:rPr>
        <w:rFonts w:hint="default"/>
      </w:rPr>
    </w:lvl>
    <w:lvl w:ilvl="1" w:tplc="C1CA01A2" w:tentative="1">
      <w:start w:val="1"/>
      <w:numFmt w:val="lowerLetter"/>
      <w:lvlText w:val="%2."/>
      <w:lvlJc w:val="left"/>
      <w:pPr>
        <w:ind w:left="1724" w:hanging="360"/>
      </w:pPr>
    </w:lvl>
    <w:lvl w:ilvl="2" w:tplc="210AD69C" w:tentative="1">
      <w:start w:val="1"/>
      <w:numFmt w:val="lowerRoman"/>
      <w:lvlText w:val="%3."/>
      <w:lvlJc w:val="right"/>
      <w:pPr>
        <w:ind w:left="2444" w:hanging="180"/>
      </w:pPr>
    </w:lvl>
    <w:lvl w:ilvl="3" w:tplc="D90E86E2" w:tentative="1">
      <w:start w:val="1"/>
      <w:numFmt w:val="decimal"/>
      <w:lvlText w:val="%4."/>
      <w:lvlJc w:val="left"/>
      <w:pPr>
        <w:ind w:left="3164" w:hanging="360"/>
      </w:pPr>
    </w:lvl>
    <w:lvl w:ilvl="4" w:tplc="F4481664" w:tentative="1">
      <w:start w:val="1"/>
      <w:numFmt w:val="lowerLetter"/>
      <w:lvlText w:val="%5."/>
      <w:lvlJc w:val="left"/>
      <w:pPr>
        <w:ind w:left="3884" w:hanging="360"/>
      </w:pPr>
    </w:lvl>
    <w:lvl w:ilvl="5" w:tplc="504CCCB0" w:tentative="1">
      <w:start w:val="1"/>
      <w:numFmt w:val="lowerRoman"/>
      <w:lvlText w:val="%6."/>
      <w:lvlJc w:val="right"/>
      <w:pPr>
        <w:ind w:left="4604" w:hanging="180"/>
      </w:pPr>
    </w:lvl>
    <w:lvl w:ilvl="6" w:tplc="FE1067E6" w:tentative="1">
      <w:start w:val="1"/>
      <w:numFmt w:val="decimal"/>
      <w:lvlText w:val="%7."/>
      <w:lvlJc w:val="left"/>
      <w:pPr>
        <w:ind w:left="5324" w:hanging="360"/>
      </w:pPr>
    </w:lvl>
    <w:lvl w:ilvl="7" w:tplc="73D2A4C0" w:tentative="1">
      <w:start w:val="1"/>
      <w:numFmt w:val="lowerLetter"/>
      <w:lvlText w:val="%8."/>
      <w:lvlJc w:val="left"/>
      <w:pPr>
        <w:ind w:left="6044" w:hanging="360"/>
      </w:pPr>
    </w:lvl>
    <w:lvl w:ilvl="8" w:tplc="D58293C2" w:tentative="1">
      <w:start w:val="1"/>
      <w:numFmt w:val="lowerRoman"/>
      <w:lvlText w:val="%9."/>
      <w:lvlJc w:val="right"/>
      <w:pPr>
        <w:ind w:left="6764" w:hanging="180"/>
      </w:pPr>
    </w:lvl>
  </w:abstractNum>
  <w:abstractNum w:abstractNumId="23">
    <w:nsid w:val="588540D7"/>
    <w:multiLevelType w:val="multilevel"/>
    <w:tmpl w:val="90769A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nsid w:val="5D055A6D"/>
    <w:multiLevelType w:val="hybridMultilevel"/>
    <w:tmpl w:val="4CACE7EA"/>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5D623750"/>
    <w:multiLevelType w:val="hybridMultilevel"/>
    <w:tmpl w:val="9B2EC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F9B136C"/>
    <w:multiLevelType w:val="hybridMultilevel"/>
    <w:tmpl w:val="E55A5AA2"/>
    <w:lvl w:ilvl="0" w:tplc="08090019">
      <w:start w:val="1"/>
      <w:numFmt w:val="lowerLetter"/>
      <w:lvlText w:val="%1."/>
      <w:lvlJc w:val="left"/>
      <w:pPr>
        <w:ind w:left="1069" w:hanging="360"/>
      </w:pPr>
    </w:lvl>
    <w:lvl w:ilvl="1" w:tplc="F7FAFBB0">
      <w:start w:val="1"/>
      <w:numFmt w:val="lowerLetter"/>
      <w:lvlText w:val="%2."/>
      <w:lvlJc w:val="left"/>
      <w:pPr>
        <w:ind w:left="1789" w:hanging="360"/>
      </w:pPr>
    </w:lvl>
    <w:lvl w:ilvl="2" w:tplc="4B2409D2">
      <w:start w:val="1"/>
      <w:numFmt w:val="lowerRoman"/>
      <w:lvlText w:val="%3."/>
      <w:lvlJc w:val="right"/>
      <w:pPr>
        <w:ind w:left="2509" w:hanging="180"/>
      </w:pPr>
    </w:lvl>
    <w:lvl w:ilvl="3" w:tplc="3334B2CA">
      <w:start w:val="1"/>
      <w:numFmt w:val="decimal"/>
      <w:lvlText w:val="%4."/>
      <w:lvlJc w:val="left"/>
      <w:pPr>
        <w:ind w:left="3229" w:hanging="360"/>
      </w:pPr>
    </w:lvl>
    <w:lvl w:ilvl="4" w:tplc="66564628">
      <w:start w:val="1"/>
      <w:numFmt w:val="lowerLetter"/>
      <w:lvlText w:val="%5."/>
      <w:lvlJc w:val="left"/>
      <w:pPr>
        <w:ind w:left="3949" w:hanging="360"/>
      </w:pPr>
    </w:lvl>
    <w:lvl w:ilvl="5" w:tplc="BA3AB334">
      <w:start w:val="1"/>
      <w:numFmt w:val="lowerRoman"/>
      <w:lvlText w:val="%6."/>
      <w:lvlJc w:val="right"/>
      <w:pPr>
        <w:ind w:left="4669" w:hanging="180"/>
      </w:pPr>
    </w:lvl>
    <w:lvl w:ilvl="6" w:tplc="756C4300">
      <w:start w:val="1"/>
      <w:numFmt w:val="decimal"/>
      <w:lvlText w:val="%7."/>
      <w:lvlJc w:val="left"/>
      <w:pPr>
        <w:ind w:left="5389" w:hanging="360"/>
      </w:pPr>
    </w:lvl>
    <w:lvl w:ilvl="7" w:tplc="D122B282">
      <w:start w:val="1"/>
      <w:numFmt w:val="lowerLetter"/>
      <w:lvlText w:val="%8."/>
      <w:lvlJc w:val="left"/>
      <w:pPr>
        <w:ind w:left="6109" w:hanging="360"/>
      </w:pPr>
    </w:lvl>
    <w:lvl w:ilvl="8" w:tplc="AF200A7E">
      <w:start w:val="1"/>
      <w:numFmt w:val="lowerRoman"/>
      <w:lvlText w:val="%9."/>
      <w:lvlJc w:val="right"/>
      <w:pPr>
        <w:ind w:left="6829" w:hanging="180"/>
      </w:pPr>
    </w:lvl>
  </w:abstractNum>
  <w:abstractNum w:abstractNumId="27">
    <w:nsid w:val="647100F2"/>
    <w:multiLevelType w:val="hybridMultilevel"/>
    <w:tmpl w:val="397213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659C5435"/>
    <w:multiLevelType w:val="hybridMultilevel"/>
    <w:tmpl w:val="81D6533C"/>
    <w:lvl w:ilvl="0" w:tplc="8C089070">
      <w:start w:val="1"/>
      <w:numFmt w:val="lowerRoman"/>
      <w:lvlText w:val="%1."/>
      <w:lvlJc w:val="left"/>
      <w:pPr>
        <w:ind w:left="1800" w:hanging="72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9">
    <w:nsid w:val="6E26659E"/>
    <w:multiLevelType w:val="multilevel"/>
    <w:tmpl w:val="0CE87AB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nsid w:val="6FDE66EE"/>
    <w:multiLevelType w:val="hybridMultilevel"/>
    <w:tmpl w:val="25A8FF42"/>
    <w:lvl w:ilvl="0" w:tplc="49DA88F6">
      <w:start w:val="1"/>
      <w:numFmt w:val="upperLetter"/>
      <w:lvlText w:val="%1."/>
      <w:lvlJc w:val="left"/>
      <w:pPr>
        <w:ind w:left="1080" w:hanging="360"/>
      </w:pPr>
      <w:rPr>
        <w:rFonts w:ascii="Times New Roman" w:eastAsiaTheme="minorHAnsi" w:hAnsi="Times New Roman" w:cs="Times New Roman"/>
      </w:rPr>
    </w:lvl>
    <w:lvl w:ilvl="1" w:tplc="9E0A6344">
      <w:start w:val="1"/>
      <w:numFmt w:val="lowerLetter"/>
      <w:lvlText w:val="%2."/>
      <w:lvlJc w:val="left"/>
      <w:pPr>
        <w:ind w:left="1800" w:hanging="360"/>
      </w:pPr>
    </w:lvl>
    <w:lvl w:ilvl="2" w:tplc="C03EAEBA">
      <w:start w:val="1"/>
      <w:numFmt w:val="lowerRoman"/>
      <w:lvlText w:val="%3."/>
      <w:lvlJc w:val="right"/>
      <w:pPr>
        <w:ind w:left="2520" w:hanging="180"/>
      </w:pPr>
    </w:lvl>
    <w:lvl w:ilvl="3" w:tplc="BC70C760">
      <w:start w:val="1"/>
      <w:numFmt w:val="decimal"/>
      <w:lvlText w:val="%4."/>
      <w:lvlJc w:val="left"/>
      <w:pPr>
        <w:ind w:left="3240" w:hanging="360"/>
      </w:pPr>
    </w:lvl>
    <w:lvl w:ilvl="4" w:tplc="50D2E236">
      <w:start w:val="1"/>
      <w:numFmt w:val="lowerLetter"/>
      <w:lvlText w:val="%5."/>
      <w:lvlJc w:val="left"/>
      <w:pPr>
        <w:ind w:left="3960" w:hanging="360"/>
      </w:pPr>
    </w:lvl>
    <w:lvl w:ilvl="5" w:tplc="E3A024CE">
      <w:start w:val="1"/>
      <w:numFmt w:val="lowerRoman"/>
      <w:lvlText w:val="%6."/>
      <w:lvlJc w:val="right"/>
      <w:pPr>
        <w:ind w:left="4680" w:hanging="180"/>
      </w:pPr>
    </w:lvl>
    <w:lvl w:ilvl="6" w:tplc="5918676A">
      <w:start w:val="1"/>
      <w:numFmt w:val="decimal"/>
      <w:lvlText w:val="%7."/>
      <w:lvlJc w:val="left"/>
      <w:pPr>
        <w:ind w:left="5400" w:hanging="360"/>
      </w:pPr>
    </w:lvl>
    <w:lvl w:ilvl="7" w:tplc="AE580C76">
      <w:start w:val="1"/>
      <w:numFmt w:val="lowerLetter"/>
      <w:lvlText w:val="%8."/>
      <w:lvlJc w:val="left"/>
      <w:pPr>
        <w:ind w:left="6120" w:hanging="360"/>
      </w:pPr>
    </w:lvl>
    <w:lvl w:ilvl="8" w:tplc="4BB85A98">
      <w:start w:val="1"/>
      <w:numFmt w:val="lowerRoman"/>
      <w:lvlText w:val="%9."/>
      <w:lvlJc w:val="right"/>
      <w:pPr>
        <w:ind w:left="6840" w:hanging="180"/>
      </w:pPr>
    </w:lvl>
  </w:abstractNum>
  <w:abstractNum w:abstractNumId="31">
    <w:nsid w:val="730318A4"/>
    <w:multiLevelType w:val="hybridMultilevel"/>
    <w:tmpl w:val="11E6F708"/>
    <w:lvl w:ilvl="0" w:tplc="7A906C16">
      <w:start w:val="1"/>
      <w:numFmt w:val="bullet"/>
      <w:lvlText w:val=" "/>
      <w:lvlJc w:val="left"/>
      <w:pPr>
        <w:tabs>
          <w:tab w:val="num" w:pos="720"/>
        </w:tabs>
        <w:ind w:left="720" w:hanging="360"/>
      </w:pPr>
      <w:rPr>
        <w:rFonts w:ascii="Calibri" w:hAnsi="Calibri" w:hint="default"/>
      </w:rPr>
    </w:lvl>
    <w:lvl w:ilvl="1" w:tplc="EDEC268E" w:tentative="1">
      <w:start w:val="1"/>
      <w:numFmt w:val="bullet"/>
      <w:lvlText w:val=" "/>
      <w:lvlJc w:val="left"/>
      <w:pPr>
        <w:tabs>
          <w:tab w:val="num" w:pos="1440"/>
        </w:tabs>
        <w:ind w:left="1440" w:hanging="360"/>
      </w:pPr>
      <w:rPr>
        <w:rFonts w:ascii="Calibri" w:hAnsi="Calibri" w:hint="default"/>
      </w:rPr>
    </w:lvl>
    <w:lvl w:ilvl="2" w:tplc="81E0E886" w:tentative="1">
      <w:start w:val="1"/>
      <w:numFmt w:val="bullet"/>
      <w:lvlText w:val=" "/>
      <w:lvlJc w:val="left"/>
      <w:pPr>
        <w:tabs>
          <w:tab w:val="num" w:pos="2160"/>
        </w:tabs>
        <w:ind w:left="2160" w:hanging="360"/>
      </w:pPr>
      <w:rPr>
        <w:rFonts w:ascii="Calibri" w:hAnsi="Calibri" w:hint="default"/>
      </w:rPr>
    </w:lvl>
    <w:lvl w:ilvl="3" w:tplc="0BE21A72" w:tentative="1">
      <w:start w:val="1"/>
      <w:numFmt w:val="bullet"/>
      <w:lvlText w:val=" "/>
      <w:lvlJc w:val="left"/>
      <w:pPr>
        <w:tabs>
          <w:tab w:val="num" w:pos="2880"/>
        </w:tabs>
        <w:ind w:left="2880" w:hanging="360"/>
      </w:pPr>
      <w:rPr>
        <w:rFonts w:ascii="Calibri" w:hAnsi="Calibri" w:hint="default"/>
      </w:rPr>
    </w:lvl>
    <w:lvl w:ilvl="4" w:tplc="E77616AA" w:tentative="1">
      <w:start w:val="1"/>
      <w:numFmt w:val="bullet"/>
      <w:lvlText w:val=" "/>
      <w:lvlJc w:val="left"/>
      <w:pPr>
        <w:tabs>
          <w:tab w:val="num" w:pos="3600"/>
        </w:tabs>
        <w:ind w:left="3600" w:hanging="360"/>
      </w:pPr>
      <w:rPr>
        <w:rFonts w:ascii="Calibri" w:hAnsi="Calibri" w:hint="default"/>
      </w:rPr>
    </w:lvl>
    <w:lvl w:ilvl="5" w:tplc="FCC48586" w:tentative="1">
      <w:start w:val="1"/>
      <w:numFmt w:val="bullet"/>
      <w:lvlText w:val=" "/>
      <w:lvlJc w:val="left"/>
      <w:pPr>
        <w:tabs>
          <w:tab w:val="num" w:pos="4320"/>
        </w:tabs>
        <w:ind w:left="4320" w:hanging="360"/>
      </w:pPr>
      <w:rPr>
        <w:rFonts w:ascii="Calibri" w:hAnsi="Calibri" w:hint="default"/>
      </w:rPr>
    </w:lvl>
    <w:lvl w:ilvl="6" w:tplc="FFF03D06" w:tentative="1">
      <w:start w:val="1"/>
      <w:numFmt w:val="bullet"/>
      <w:lvlText w:val=" "/>
      <w:lvlJc w:val="left"/>
      <w:pPr>
        <w:tabs>
          <w:tab w:val="num" w:pos="5040"/>
        </w:tabs>
        <w:ind w:left="5040" w:hanging="360"/>
      </w:pPr>
      <w:rPr>
        <w:rFonts w:ascii="Calibri" w:hAnsi="Calibri" w:hint="default"/>
      </w:rPr>
    </w:lvl>
    <w:lvl w:ilvl="7" w:tplc="8AD8180E" w:tentative="1">
      <w:start w:val="1"/>
      <w:numFmt w:val="bullet"/>
      <w:lvlText w:val=" "/>
      <w:lvlJc w:val="left"/>
      <w:pPr>
        <w:tabs>
          <w:tab w:val="num" w:pos="5760"/>
        </w:tabs>
        <w:ind w:left="5760" w:hanging="360"/>
      </w:pPr>
      <w:rPr>
        <w:rFonts w:ascii="Calibri" w:hAnsi="Calibri" w:hint="default"/>
      </w:rPr>
    </w:lvl>
    <w:lvl w:ilvl="8" w:tplc="39A2628C" w:tentative="1">
      <w:start w:val="1"/>
      <w:numFmt w:val="bullet"/>
      <w:lvlText w:val=" "/>
      <w:lvlJc w:val="left"/>
      <w:pPr>
        <w:tabs>
          <w:tab w:val="num" w:pos="6480"/>
        </w:tabs>
        <w:ind w:left="6480" w:hanging="360"/>
      </w:pPr>
      <w:rPr>
        <w:rFonts w:ascii="Calibri" w:hAnsi="Calibri" w:hint="default"/>
      </w:rPr>
    </w:lvl>
  </w:abstractNum>
  <w:abstractNum w:abstractNumId="32">
    <w:nsid w:val="73D92411"/>
    <w:multiLevelType w:val="hybridMultilevel"/>
    <w:tmpl w:val="36D059EE"/>
    <w:lvl w:ilvl="0" w:tplc="44722ED4">
      <w:start w:val="1"/>
      <w:numFmt w:val="decimal"/>
      <w:lvlText w:val="%1."/>
      <w:lvlJc w:val="left"/>
      <w:pPr>
        <w:ind w:left="720" w:hanging="360"/>
      </w:pPr>
      <w:rPr>
        <w:rFonts w:hint="default"/>
      </w:rPr>
    </w:lvl>
    <w:lvl w:ilvl="1" w:tplc="01266FDA" w:tentative="1">
      <w:start w:val="1"/>
      <w:numFmt w:val="lowerLetter"/>
      <w:lvlText w:val="%2."/>
      <w:lvlJc w:val="left"/>
      <w:pPr>
        <w:ind w:left="1440" w:hanging="360"/>
      </w:pPr>
    </w:lvl>
    <w:lvl w:ilvl="2" w:tplc="84E6F836" w:tentative="1">
      <w:start w:val="1"/>
      <w:numFmt w:val="lowerRoman"/>
      <w:lvlText w:val="%3."/>
      <w:lvlJc w:val="right"/>
      <w:pPr>
        <w:ind w:left="2160" w:hanging="180"/>
      </w:pPr>
    </w:lvl>
    <w:lvl w:ilvl="3" w:tplc="F4ECC4EE" w:tentative="1">
      <w:start w:val="1"/>
      <w:numFmt w:val="decimal"/>
      <w:lvlText w:val="%4."/>
      <w:lvlJc w:val="left"/>
      <w:pPr>
        <w:ind w:left="2880" w:hanging="360"/>
      </w:pPr>
    </w:lvl>
    <w:lvl w:ilvl="4" w:tplc="79CC2592" w:tentative="1">
      <w:start w:val="1"/>
      <w:numFmt w:val="lowerLetter"/>
      <w:lvlText w:val="%5."/>
      <w:lvlJc w:val="left"/>
      <w:pPr>
        <w:ind w:left="3600" w:hanging="360"/>
      </w:pPr>
    </w:lvl>
    <w:lvl w:ilvl="5" w:tplc="C6E24D74" w:tentative="1">
      <w:start w:val="1"/>
      <w:numFmt w:val="lowerRoman"/>
      <w:lvlText w:val="%6."/>
      <w:lvlJc w:val="right"/>
      <w:pPr>
        <w:ind w:left="4320" w:hanging="180"/>
      </w:pPr>
    </w:lvl>
    <w:lvl w:ilvl="6" w:tplc="ED6CD4D0" w:tentative="1">
      <w:start w:val="1"/>
      <w:numFmt w:val="decimal"/>
      <w:lvlText w:val="%7."/>
      <w:lvlJc w:val="left"/>
      <w:pPr>
        <w:ind w:left="5040" w:hanging="360"/>
      </w:pPr>
    </w:lvl>
    <w:lvl w:ilvl="7" w:tplc="BDC85B3E" w:tentative="1">
      <w:start w:val="1"/>
      <w:numFmt w:val="lowerLetter"/>
      <w:lvlText w:val="%8."/>
      <w:lvlJc w:val="left"/>
      <w:pPr>
        <w:ind w:left="5760" w:hanging="360"/>
      </w:pPr>
    </w:lvl>
    <w:lvl w:ilvl="8" w:tplc="E8221C5E" w:tentative="1">
      <w:start w:val="1"/>
      <w:numFmt w:val="lowerRoman"/>
      <w:lvlText w:val="%9."/>
      <w:lvlJc w:val="right"/>
      <w:pPr>
        <w:ind w:left="6480" w:hanging="180"/>
      </w:pPr>
    </w:lvl>
  </w:abstractNum>
  <w:abstractNum w:abstractNumId="33">
    <w:nsid w:val="74290AB0"/>
    <w:multiLevelType w:val="hybridMultilevel"/>
    <w:tmpl w:val="29340D6A"/>
    <w:lvl w:ilvl="0" w:tplc="483239E2">
      <w:start w:val="1"/>
      <w:numFmt w:val="lowerRoman"/>
      <w:lvlText w:val="%1."/>
      <w:lvlJc w:val="left"/>
      <w:pPr>
        <w:ind w:left="1800" w:hanging="720"/>
      </w:pPr>
    </w:lvl>
    <w:lvl w:ilvl="1" w:tplc="FFE46FC4">
      <w:start w:val="1"/>
      <w:numFmt w:val="lowerLetter"/>
      <w:lvlText w:val="%2."/>
      <w:lvlJc w:val="left"/>
      <w:pPr>
        <w:ind w:left="2160" w:hanging="360"/>
      </w:pPr>
    </w:lvl>
    <w:lvl w:ilvl="2" w:tplc="32B4783E">
      <w:start w:val="1"/>
      <w:numFmt w:val="lowerRoman"/>
      <w:lvlText w:val="%3."/>
      <w:lvlJc w:val="right"/>
      <w:pPr>
        <w:ind w:left="2880" w:hanging="180"/>
      </w:pPr>
    </w:lvl>
    <w:lvl w:ilvl="3" w:tplc="538469C0">
      <w:start w:val="1"/>
      <w:numFmt w:val="decimal"/>
      <w:lvlText w:val="%4."/>
      <w:lvlJc w:val="left"/>
      <w:pPr>
        <w:ind w:left="3600" w:hanging="360"/>
      </w:pPr>
    </w:lvl>
    <w:lvl w:ilvl="4" w:tplc="5B867F76">
      <w:start w:val="1"/>
      <w:numFmt w:val="lowerLetter"/>
      <w:lvlText w:val="%5."/>
      <w:lvlJc w:val="left"/>
      <w:pPr>
        <w:ind w:left="4320" w:hanging="360"/>
      </w:pPr>
    </w:lvl>
    <w:lvl w:ilvl="5" w:tplc="316C7200">
      <w:start w:val="1"/>
      <w:numFmt w:val="lowerRoman"/>
      <w:lvlText w:val="%6."/>
      <w:lvlJc w:val="right"/>
      <w:pPr>
        <w:ind w:left="5040" w:hanging="180"/>
      </w:pPr>
    </w:lvl>
    <w:lvl w:ilvl="6" w:tplc="DD6E6C04">
      <w:start w:val="1"/>
      <w:numFmt w:val="decimal"/>
      <w:lvlText w:val="%7."/>
      <w:lvlJc w:val="left"/>
      <w:pPr>
        <w:ind w:left="5760" w:hanging="360"/>
      </w:pPr>
    </w:lvl>
    <w:lvl w:ilvl="7" w:tplc="3294AE1A">
      <w:start w:val="1"/>
      <w:numFmt w:val="lowerLetter"/>
      <w:lvlText w:val="%8."/>
      <w:lvlJc w:val="left"/>
      <w:pPr>
        <w:ind w:left="6480" w:hanging="360"/>
      </w:pPr>
    </w:lvl>
    <w:lvl w:ilvl="8" w:tplc="C7C4365C">
      <w:start w:val="1"/>
      <w:numFmt w:val="lowerRoman"/>
      <w:lvlText w:val="%9."/>
      <w:lvlJc w:val="right"/>
      <w:pPr>
        <w:ind w:left="7200" w:hanging="180"/>
      </w:pPr>
    </w:lvl>
  </w:abstractNum>
  <w:abstractNum w:abstractNumId="34">
    <w:nsid w:val="78912C9B"/>
    <w:multiLevelType w:val="hybridMultilevel"/>
    <w:tmpl w:val="4D4CBF58"/>
    <w:lvl w:ilvl="0" w:tplc="891688B0">
      <w:start w:val="1"/>
      <w:numFmt w:val="lowerRoman"/>
      <w:lvlText w:val="%1."/>
      <w:lvlJc w:val="left"/>
      <w:pPr>
        <w:ind w:left="1800" w:hanging="720"/>
      </w:pPr>
    </w:lvl>
    <w:lvl w:ilvl="1" w:tplc="4F4EF5B8">
      <w:start w:val="1"/>
      <w:numFmt w:val="lowerLetter"/>
      <w:lvlText w:val="%2."/>
      <w:lvlJc w:val="left"/>
      <w:pPr>
        <w:ind w:left="2160" w:hanging="360"/>
      </w:pPr>
    </w:lvl>
    <w:lvl w:ilvl="2" w:tplc="4EF0BFD8">
      <w:start w:val="1"/>
      <w:numFmt w:val="lowerRoman"/>
      <w:lvlText w:val="%3."/>
      <w:lvlJc w:val="right"/>
      <w:pPr>
        <w:ind w:left="2880" w:hanging="180"/>
      </w:pPr>
    </w:lvl>
    <w:lvl w:ilvl="3" w:tplc="61A21CB4">
      <w:start w:val="1"/>
      <w:numFmt w:val="decimal"/>
      <w:lvlText w:val="%4."/>
      <w:lvlJc w:val="left"/>
      <w:pPr>
        <w:ind w:left="3600" w:hanging="360"/>
      </w:pPr>
    </w:lvl>
    <w:lvl w:ilvl="4" w:tplc="674E8C38">
      <w:start w:val="1"/>
      <w:numFmt w:val="lowerLetter"/>
      <w:lvlText w:val="%5."/>
      <w:lvlJc w:val="left"/>
      <w:pPr>
        <w:ind w:left="4320" w:hanging="360"/>
      </w:pPr>
    </w:lvl>
    <w:lvl w:ilvl="5" w:tplc="D3501E0E">
      <w:start w:val="1"/>
      <w:numFmt w:val="lowerRoman"/>
      <w:lvlText w:val="%6."/>
      <w:lvlJc w:val="right"/>
      <w:pPr>
        <w:ind w:left="5040" w:hanging="180"/>
      </w:pPr>
    </w:lvl>
    <w:lvl w:ilvl="6" w:tplc="5FB412EE">
      <w:start w:val="1"/>
      <w:numFmt w:val="decimal"/>
      <w:lvlText w:val="%7."/>
      <w:lvlJc w:val="left"/>
      <w:pPr>
        <w:ind w:left="5760" w:hanging="360"/>
      </w:pPr>
    </w:lvl>
    <w:lvl w:ilvl="7" w:tplc="A06835F2">
      <w:start w:val="1"/>
      <w:numFmt w:val="lowerLetter"/>
      <w:lvlText w:val="%8."/>
      <w:lvlJc w:val="left"/>
      <w:pPr>
        <w:ind w:left="6480" w:hanging="360"/>
      </w:pPr>
    </w:lvl>
    <w:lvl w:ilvl="8" w:tplc="CF1C1F9E">
      <w:start w:val="1"/>
      <w:numFmt w:val="lowerRoman"/>
      <w:lvlText w:val="%9."/>
      <w:lvlJc w:val="right"/>
      <w:pPr>
        <w:ind w:left="7200" w:hanging="180"/>
      </w:pPr>
    </w:lvl>
  </w:abstractNum>
  <w:abstractNum w:abstractNumId="35">
    <w:nsid w:val="7A99029E"/>
    <w:multiLevelType w:val="hybridMultilevel"/>
    <w:tmpl w:val="345AC8F2"/>
    <w:lvl w:ilvl="0" w:tplc="0809000F">
      <w:start w:val="1"/>
      <w:numFmt w:val="decimal"/>
      <w:lvlText w:val="%1."/>
      <w:lvlJc w:val="left"/>
      <w:pPr>
        <w:ind w:left="90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7AEB5767"/>
    <w:multiLevelType w:val="hybridMultilevel"/>
    <w:tmpl w:val="055E4A7A"/>
    <w:lvl w:ilvl="0" w:tplc="0809000F">
      <w:start w:val="1"/>
      <w:numFmt w:val="decimal"/>
      <w:lvlText w:val="%1."/>
      <w:lvlJc w:val="left"/>
      <w:pPr>
        <w:ind w:left="360" w:hanging="360"/>
      </w:pPr>
    </w:lvl>
    <w:lvl w:ilvl="1" w:tplc="08090019">
      <w:start w:val="1"/>
      <w:numFmt w:val="lowerLetter"/>
      <w:lvlText w:val="%2."/>
      <w:lvlJc w:val="left"/>
      <w:pPr>
        <w:ind w:left="81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num w:numId="1">
    <w:abstractNumId w:val="9"/>
  </w:num>
  <w:num w:numId="2">
    <w:abstractNumId w:val="21"/>
  </w:num>
  <w:num w:numId="3">
    <w:abstractNumId w:val="7"/>
  </w:num>
  <w:num w:numId="4">
    <w:abstractNumId w:val="31"/>
  </w:num>
  <w:num w:numId="5">
    <w:abstractNumId w:val="10"/>
  </w:num>
  <w:num w:numId="6">
    <w:abstractNumId w:val="11"/>
  </w:num>
  <w:num w:numId="7">
    <w:abstractNumId w:val="32"/>
  </w:num>
  <w:num w:numId="8">
    <w:abstractNumId w:val="20"/>
  </w:num>
  <w:num w:numId="9">
    <w:abstractNumId w:val="0"/>
    <w:lvlOverride w:ilvl="0">
      <w:lvl w:ilvl="0">
        <w:numFmt w:val="bullet"/>
        <w:lvlText w:val=""/>
        <w:legacy w:legacy="1" w:legacySpace="0" w:legacyIndent="0"/>
        <w:lvlJc w:val="left"/>
        <w:pPr>
          <w:ind w:left="0" w:firstLine="0"/>
        </w:pPr>
        <w:rPr>
          <w:rFonts w:ascii="Wingdings" w:hAnsi="Wingdings" w:hint="default"/>
          <w:sz w:val="56"/>
        </w:rPr>
      </w:lvl>
    </w:lvlOverride>
  </w:num>
  <w:num w:numId="10">
    <w:abstractNumId w:val="0"/>
    <w:lvlOverride w:ilvl="0">
      <w:lvl w:ilvl="0">
        <w:numFmt w:val="bullet"/>
        <w:lvlText w:val=""/>
        <w:legacy w:legacy="1" w:legacySpace="0" w:legacyIndent="0"/>
        <w:lvlJc w:val="left"/>
        <w:pPr>
          <w:ind w:left="0" w:firstLine="0"/>
        </w:pPr>
        <w:rPr>
          <w:rFonts w:ascii="Wingdings" w:hAnsi="Wingdings" w:hint="default"/>
          <w:sz w:val="60"/>
        </w:rPr>
      </w:lvl>
    </w:lvlOverride>
  </w:num>
  <w:num w:numId="11">
    <w:abstractNumId w:val="0"/>
    <w:lvlOverride w:ilvl="0">
      <w:lvl w:ilvl="0">
        <w:start w:val="1"/>
        <w:numFmt w:val="decimal"/>
        <w:lvlText w:val="%1."/>
        <w:legacy w:legacy="1" w:legacySpace="0" w:legacyIndent="0"/>
        <w:lvlJc w:val="left"/>
        <w:pPr>
          <w:ind w:left="0" w:firstLine="0"/>
        </w:pPr>
        <w:rPr>
          <w:rFonts w:ascii="Times New Roman" w:eastAsiaTheme="minorHAnsi" w:hAnsi="Times New Roman" w:cs="Times New Roman"/>
          <w:sz w:val="60"/>
        </w:rPr>
      </w:lvl>
    </w:lvlOverride>
  </w:num>
  <w:num w:numId="12">
    <w:abstractNumId w:val="17"/>
  </w:num>
  <w:num w:numId="13">
    <w:abstractNumId w:val="19"/>
  </w:num>
  <w:num w:numId="14">
    <w:abstractNumId w:val="22"/>
  </w:num>
  <w:num w:numId="15">
    <w:abstractNumId w:val="13"/>
  </w:num>
  <w:num w:numId="16">
    <w:abstractNumId w:val="23"/>
  </w:num>
  <w:num w:numId="17">
    <w:abstractNumId w:val="1"/>
  </w:num>
  <w:num w:numId="18">
    <w:abstractNumId w:val="29"/>
  </w:num>
  <w:num w:numId="19">
    <w:abstractNumId w:val="27"/>
  </w:num>
  <w:num w:numId="20">
    <w:abstractNumId w:val="6"/>
  </w:num>
  <w:num w:numId="21">
    <w:abstractNumId w:val="3"/>
  </w:num>
  <w:num w:numId="22">
    <w:abstractNumId w:val="5"/>
  </w:num>
  <w:num w:numId="23">
    <w:abstractNumId w:val="14"/>
  </w:num>
  <w:num w:numId="24">
    <w:abstractNumId w:val="18"/>
  </w:num>
  <w:num w:numId="25">
    <w:abstractNumId w:val="35"/>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num>
  <w:num w:numId="30">
    <w:abstractNumId w:val="4"/>
  </w:num>
  <w:num w:numId="31">
    <w:abstractNumId w:val="25"/>
  </w:num>
  <w:num w:numId="32">
    <w:abstractNumId w:val="24"/>
  </w:num>
  <w:num w:numId="3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ysDQ2tDQ1NjU3MLNQ0lEKTi0uzszPAykwN6gFAL6vwystAAAA"/>
  </w:docVars>
  <w:rsids>
    <w:rsidRoot w:val="00FB084D"/>
    <w:rsid w:val="00002883"/>
    <w:rsid w:val="00003100"/>
    <w:rsid w:val="00003472"/>
    <w:rsid w:val="00003AFC"/>
    <w:rsid w:val="00004540"/>
    <w:rsid w:val="00006928"/>
    <w:rsid w:val="000076BD"/>
    <w:rsid w:val="00007CA0"/>
    <w:rsid w:val="00010D4F"/>
    <w:rsid w:val="000115DD"/>
    <w:rsid w:val="00011C1F"/>
    <w:rsid w:val="00012891"/>
    <w:rsid w:val="00014536"/>
    <w:rsid w:val="00015118"/>
    <w:rsid w:val="00016084"/>
    <w:rsid w:val="0001647A"/>
    <w:rsid w:val="000166A1"/>
    <w:rsid w:val="0001715D"/>
    <w:rsid w:val="00021692"/>
    <w:rsid w:val="00021F08"/>
    <w:rsid w:val="000224C9"/>
    <w:rsid w:val="00023813"/>
    <w:rsid w:val="00023E65"/>
    <w:rsid w:val="00024811"/>
    <w:rsid w:val="0003315F"/>
    <w:rsid w:val="0003372E"/>
    <w:rsid w:val="00035870"/>
    <w:rsid w:val="00037E48"/>
    <w:rsid w:val="000406B7"/>
    <w:rsid w:val="00040919"/>
    <w:rsid w:val="00041722"/>
    <w:rsid w:val="00042F7F"/>
    <w:rsid w:val="000431F4"/>
    <w:rsid w:val="00043999"/>
    <w:rsid w:val="000441EA"/>
    <w:rsid w:val="000446EF"/>
    <w:rsid w:val="00044813"/>
    <w:rsid w:val="00044FC5"/>
    <w:rsid w:val="000455E9"/>
    <w:rsid w:val="000517C7"/>
    <w:rsid w:val="0005192A"/>
    <w:rsid w:val="000519FA"/>
    <w:rsid w:val="000538AD"/>
    <w:rsid w:val="00053C4E"/>
    <w:rsid w:val="000541F5"/>
    <w:rsid w:val="00054CBB"/>
    <w:rsid w:val="000602BC"/>
    <w:rsid w:val="000602D1"/>
    <w:rsid w:val="000617DE"/>
    <w:rsid w:val="000620D3"/>
    <w:rsid w:val="000639E6"/>
    <w:rsid w:val="00064859"/>
    <w:rsid w:val="00064999"/>
    <w:rsid w:val="00065E4B"/>
    <w:rsid w:val="00066C8B"/>
    <w:rsid w:val="00067024"/>
    <w:rsid w:val="0006773D"/>
    <w:rsid w:val="00067A56"/>
    <w:rsid w:val="00070D2F"/>
    <w:rsid w:val="000712CB"/>
    <w:rsid w:val="00071747"/>
    <w:rsid w:val="00074BD0"/>
    <w:rsid w:val="000752E3"/>
    <w:rsid w:val="00075A45"/>
    <w:rsid w:val="00075B85"/>
    <w:rsid w:val="00075E99"/>
    <w:rsid w:val="00076023"/>
    <w:rsid w:val="00076034"/>
    <w:rsid w:val="0007737A"/>
    <w:rsid w:val="00077E65"/>
    <w:rsid w:val="00081B92"/>
    <w:rsid w:val="00083EC0"/>
    <w:rsid w:val="000847BF"/>
    <w:rsid w:val="00085884"/>
    <w:rsid w:val="00086335"/>
    <w:rsid w:val="00091239"/>
    <w:rsid w:val="00091249"/>
    <w:rsid w:val="000924B3"/>
    <w:rsid w:val="00093BB0"/>
    <w:rsid w:val="000946DB"/>
    <w:rsid w:val="000947E8"/>
    <w:rsid w:val="00095E10"/>
    <w:rsid w:val="000963E9"/>
    <w:rsid w:val="00097DF4"/>
    <w:rsid w:val="000A0C0B"/>
    <w:rsid w:val="000A2F5C"/>
    <w:rsid w:val="000A3B0E"/>
    <w:rsid w:val="000A6E3B"/>
    <w:rsid w:val="000B15BF"/>
    <w:rsid w:val="000B2D53"/>
    <w:rsid w:val="000B3CCF"/>
    <w:rsid w:val="000C11BF"/>
    <w:rsid w:val="000C1A24"/>
    <w:rsid w:val="000C24CD"/>
    <w:rsid w:val="000C4E53"/>
    <w:rsid w:val="000C5159"/>
    <w:rsid w:val="000C5369"/>
    <w:rsid w:val="000C5546"/>
    <w:rsid w:val="000C628B"/>
    <w:rsid w:val="000C7EFD"/>
    <w:rsid w:val="000D02D8"/>
    <w:rsid w:val="000D0A61"/>
    <w:rsid w:val="000D24F1"/>
    <w:rsid w:val="000D2A62"/>
    <w:rsid w:val="000D4D48"/>
    <w:rsid w:val="000D502B"/>
    <w:rsid w:val="000D61A3"/>
    <w:rsid w:val="000D740A"/>
    <w:rsid w:val="000D77C4"/>
    <w:rsid w:val="000E04C3"/>
    <w:rsid w:val="000E0D2B"/>
    <w:rsid w:val="000E15B9"/>
    <w:rsid w:val="000E3C88"/>
    <w:rsid w:val="000E46C9"/>
    <w:rsid w:val="000E4CA2"/>
    <w:rsid w:val="000E5955"/>
    <w:rsid w:val="000E5E65"/>
    <w:rsid w:val="000F2298"/>
    <w:rsid w:val="000F5075"/>
    <w:rsid w:val="000F5108"/>
    <w:rsid w:val="000F5C0F"/>
    <w:rsid w:val="00102AA9"/>
    <w:rsid w:val="00103102"/>
    <w:rsid w:val="00103742"/>
    <w:rsid w:val="00103E69"/>
    <w:rsid w:val="001056C9"/>
    <w:rsid w:val="0011083D"/>
    <w:rsid w:val="00110858"/>
    <w:rsid w:val="00111132"/>
    <w:rsid w:val="00113279"/>
    <w:rsid w:val="001166B5"/>
    <w:rsid w:val="001204DB"/>
    <w:rsid w:val="001212F3"/>
    <w:rsid w:val="001229FF"/>
    <w:rsid w:val="00123C48"/>
    <w:rsid w:val="00123ED5"/>
    <w:rsid w:val="001256D5"/>
    <w:rsid w:val="00125C61"/>
    <w:rsid w:val="00125DAF"/>
    <w:rsid w:val="0012602B"/>
    <w:rsid w:val="001262C0"/>
    <w:rsid w:val="001317AD"/>
    <w:rsid w:val="00132A0E"/>
    <w:rsid w:val="00133AD2"/>
    <w:rsid w:val="001369F0"/>
    <w:rsid w:val="0013746D"/>
    <w:rsid w:val="00141234"/>
    <w:rsid w:val="00141B2D"/>
    <w:rsid w:val="00142833"/>
    <w:rsid w:val="00142D98"/>
    <w:rsid w:val="00143E7D"/>
    <w:rsid w:val="001440BC"/>
    <w:rsid w:val="00145453"/>
    <w:rsid w:val="00145DF2"/>
    <w:rsid w:val="001463B5"/>
    <w:rsid w:val="00146BC8"/>
    <w:rsid w:val="00151CA2"/>
    <w:rsid w:val="00152265"/>
    <w:rsid w:val="00152538"/>
    <w:rsid w:val="00153146"/>
    <w:rsid w:val="00153967"/>
    <w:rsid w:val="00154E24"/>
    <w:rsid w:val="001559BC"/>
    <w:rsid w:val="001563EF"/>
    <w:rsid w:val="001616A7"/>
    <w:rsid w:val="0016273D"/>
    <w:rsid w:val="00164353"/>
    <w:rsid w:val="001648E6"/>
    <w:rsid w:val="0016560B"/>
    <w:rsid w:val="00165F59"/>
    <w:rsid w:val="001675CC"/>
    <w:rsid w:val="00170B81"/>
    <w:rsid w:val="00171C71"/>
    <w:rsid w:val="00174705"/>
    <w:rsid w:val="00175E7E"/>
    <w:rsid w:val="001775F6"/>
    <w:rsid w:val="00181510"/>
    <w:rsid w:val="00183E21"/>
    <w:rsid w:val="0018552D"/>
    <w:rsid w:val="001923F2"/>
    <w:rsid w:val="00192625"/>
    <w:rsid w:val="00192C2C"/>
    <w:rsid w:val="00193B17"/>
    <w:rsid w:val="00195B21"/>
    <w:rsid w:val="001975A9"/>
    <w:rsid w:val="001A0437"/>
    <w:rsid w:val="001A04F8"/>
    <w:rsid w:val="001A0DF4"/>
    <w:rsid w:val="001A1259"/>
    <w:rsid w:val="001A30BA"/>
    <w:rsid w:val="001A36DA"/>
    <w:rsid w:val="001A53D9"/>
    <w:rsid w:val="001A6538"/>
    <w:rsid w:val="001A6E11"/>
    <w:rsid w:val="001A6F7D"/>
    <w:rsid w:val="001A73A7"/>
    <w:rsid w:val="001A7B0A"/>
    <w:rsid w:val="001B0F77"/>
    <w:rsid w:val="001B2412"/>
    <w:rsid w:val="001B2B90"/>
    <w:rsid w:val="001C17C7"/>
    <w:rsid w:val="001C39FF"/>
    <w:rsid w:val="001C3A2D"/>
    <w:rsid w:val="001C3B70"/>
    <w:rsid w:val="001C3EAE"/>
    <w:rsid w:val="001C4098"/>
    <w:rsid w:val="001C49E5"/>
    <w:rsid w:val="001C672E"/>
    <w:rsid w:val="001C7FFA"/>
    <w:rsid w:val="001D0378"/>
    <w:rsid w:val="001D17AE"/>
    <w:rsid w:val="001D27A2"/>
    <w:rsid w:val="001D2C21"/>
    <w:rsid w:val="001D3D00"/>
    <w:rsid w:val="001D3E59"/>
    <w:rsid w:val="001D532D"/>
    <w:rsid w:val="001D6165"/>
    <w:rsid w:val="001D6783"/>
    <w:rsid w:val="001D6DF6"/>
    <w:rsid w:val="001D7BC0"/>
    <w:rsid w:val="001D7F24"/>
    <w:rsid w:val="001D7F4F"/>
    <w:rsid w:val="001E05C4"/>
    <w:rsid w:val="001E1D7E"/>
    <w:rsid w:val="001E2474"/>
    <w:rsid w:val="001E278A"/>
    <w:rsid w:val="001E3DA1"/>
    <w:rsid w:val="001E405F"/>
    <w:rsid w:val="001E42F7"/>
    <w:rsid w:val="001E45F2"/>
    <w:rsid w:val="001E5A2B"/>
    <w:rsid w:val="001E6DCF"/>
    <w:rsid w:val="001F1A85"/>
    <w:rsid w:val="001F26AA"/>
    <w:rsid w:val="001F6081"/>
    <w:rsid w:val="00200656"/>
    <w:rsid w:val="00202064"/>
    <w:rsid w:val="00202466"/>
    <w:rsid w:val="002045B5"/>
    <w:rsid w:val="002045E6"/>
    <w:rsid w:val="002050A1"/>
    <w:rsid w:val="002057B4"/>
    <w:rsid w:val="002057F0"/>
    <w:rsid w:val="00205F7C"/>
    <w:rsid w:val="0020721E"/>
    <w:rsid w:val="0021054C"/>
    <w:rsid w:val="0021058D"/>
    <w:rsid w:val="00211EE9"/>
    <w:rsid w:val="002130A7"/>
    <w:rsid w:val="002138D4"/>
    <w:rsid w:val="002141B5"/>
    <w:rsid w:val="002142D5"/>
    <w:rsid w:val="002147DA"/>
    <w:rsid w:val="0021520A"/>
    <w:rsid w:val="002157C9"/>
    <w:rsid w:val="00215B76"/>
    <w:rsid w:val="00215C63"/>
    <w:rsid w:val="002219E9"/>
    <w:rsid w:val="00223791"/>
    <w:rsid w:val="0022567D"/>
    <w:rsid w:val="002256C7"/>
    <w:rsid w:val="00227F94"/>
    <w:rsid w:val="002311DC"/>
    <w:rsid w:val="00233E67"/>
    <w:rsid w:val="00234ECD"/>
    <w:rsid w:val="00235CFF"/>
    <w:rsid w:val="00236814"/>
    <w:rsid w:val="00240521"/>
    <w:rsid w:val="00245455"/>
    <w:rsid w:val="00245575"/>
    <w:rsid w:val="00247410"/>
    <w:rsid w:val="0025070B"/>
    <w:rsid w:val="00250CCE"/>
    <w:rsid w:val="002512F3"/>
    <w:rsid w:val="00252579"/>
    <w:rsid w:val="002536C5"/>
    <w:rsid w:val="002546FD"/>
    <w:rsid w:val="00255AD3"/>
    <w:rsid w:val="00255D0B"/>
    <w:rsid w:val="00256A2F"/>
    <w:rsid w:val="00256A34"/>
    <w:rsid w:val="002617F4"/>
    <w:rsid w:val="00264683"/>
    <w:rsid w:val="00270910"/>
    <w:rsid w:val="00272CC2"/>
    <w:rsid w:val="00273C8E"/>
    <w:rsid w:val="002743B4"/>
    <w:rsid w:val="00274EF8"/>
    <w:rsid w:val="002750B5"/>
    <w:rsid w:val="0027626A"/>
    <w:rsid w:val="00277C96"/>
    <w:rsid w:val="002806D1"/>
    <w:rsid w:val="002806DF"/>
    <w:rsid w:val="00280877"/>
    <w:rsid w:val="00281E2A"/>
    <w:rsid w:val="00283A15"/>
    <w:rsid w:val="00284690"/>
    <w:rsid w:val="002865EE"/>
    <w:rsid w:val="00287A70"/>
    <w:rsid w:val="002917BD"/>
    <w:rsid w:val="002926E1"/>
    <w:rsid w:val="002929CC"/>
    <w:rsid w:val="0029388B"/>
    <w:rsid w:val="00294061"/>
    <w:rsid w:val="0029639F"/>
    <w:rsid w:val="0029671B"/>
    <w:rsid w:val="00296ED9"/>
    <w:rsid w:val="002A0B48"/>
    <w:rsid w:val="002A0B59"/>
    <w:rsid w:val="002A192C"/>
    <w:rsid w:val="002A1A32"/>
    <w:rsid w:val="002A1AE0"/>
    <w:rsid w:val="002A594F"/>
    <w:rsid w:val="002B013A"/>
    <w:rsid w:val="002B200B"/>
    <w:rsid w:val="002B3930"/>
    <w:rsid w:val="002B3C1E"/>
    <w:rsid w:val="002B41DF"/>
    <w:rsid w:val="002B530F"/>
    <w:rsid w:val="002B5C21"/>
    <w:rsid w:val="002C02AA"/>
    <w:rsid w:val="002C093A"/>
    <w:rsid w:val="002C1D30"/>
    <w:rsid w:val="002C3C5F"/>
    <w:rsid w:val="002C4114"/>
    <w:rsid w:val="002C4B49"/>
    <w:rsid w:val="002C5D27"/>
    <w:rsid w:val="002D0FCB"/>
    <w:rsid w:val="002D1D28"/>
    <w:rsid w:val="002D7208"/>
    <w:rsid w:val="002D7624"/>
    <w:rsid w:val="002D77FF"/>
    <w:rsid w:val="002E0F2F"/>
    <w:rsid w:val="002E18FE"/>
    <w:rsid w:val="002E2686"/>
    <w:rsid w:val="002E2739"/>
    <w:rsid w:val="002E46E6"/>
    <w:rsid w:val="002E512D"/>
    <w:rsid w:val="002E5C37"/>
    <w:rsid w:val="002E6859"/>
    <w:rsid w:val="002F0F3B"/>
    <w:rsid w:val="002F1082"/>
    <w:rsid w:val="002F1A4E"/>
    <w:rsid w:val="002F1C93"/>
    <w:rsid w:val="002F1FEC"/>
    <w:rsid w:val="002F2A46"/>
    <w:rsid w:val="002F2ACE"/>
    <w:rsid w:val="002F480E"/>
    <w:rsid w:val="002F4BBE"/>
    <w:rsid w:val="002F4ECD"/>
    <w:rsid w:val="002F5DA8"/>
    <w:rsid w:val="002F62B7"/>
    <w:rsid w:val="00301B85"/>
    <w:rsid w:val="00301DC8"/>
    <w:rsid w:val="00301EF6"/>
    <w:rsid w:val="003026DF"/>
    <w:rsid w:val="00303452"/>
    <w:rsid w:val="0030356E"/>
    <w:rsid w:val="003045B7"/>
    <w:rsid w:val="003054E9"/>
    <w:rsid w:val="00305BA3"/>
    <w:rsid w:val="00306A79"/>
    <w:rsid w:val="00307A3D"/>
    <w:rsid w:val="003103C3"/>
    <w:rsid w:val="0031075A"/>
    <w:rsid w:val="003114F4"/>
    <w:rsid w:val="003119C0"/>
    <w:rsid w:val="00314617"/>
    <w:rsid w:val="00316241"/>
    <w:rsid w:val="00317731"/>
    <w:rsid w:val="00320EA1"/>
    <w:rsid w:val="0032161F"/>
    <w:rsid w:val="00322362"/>
    <w:rsid w:val="00323836"/>
    <w:rsid w:val="00324857"/>
    <w:rsid w:val="00324BA3"/>
    <w:rsid w:val="003267C8"/>
    <w:rsid w:val="0032717C"/>
    <w:rsid w:val="0033159F"/>
    <w:rsid w:val="00331E78"/>
    <w:rsid w:val="0033212F"/>
    <w:rsid w:val="003323FF"/>
    <w:rsid w:val="00332FF1"/>
    <w:rsid w:val="003336F1"/>
    <w:rsid w:val="0033497F"/>
    <w:rsid w:val="00335D48"/>
    <w:rsid w:val="0033604F"/>
    <w:rsid w:val="0033628C"/>
    <w:rsid w:val="003413D1"/>
    <w:rsid w:val="0034142C"/>
    <w:rsid w:val="00343113"/>
    <w:rsid w:val="003436F9"/>
    <w:rsid w:val="003444B9"/>
    <w:rsid w:val="0034479F"/>
    <w:rsid w:val="00345571"/>
    <w:rsid w:val="00345C5B"/>
    <w:rsid w:val="0034703C"/>
    <w:rsid w:val="003470B3"/>
    <w:rsid w:val="00351C06"/>
    <w:rsid w:val="00353291"/>
    <w:rsid w:val="0035442F"/>
    <w:rsid w:val="00356ACB"/>
    <w:rsid w:val="003608E1"/>
    <w:rsid w:val="00362755"/>
    <w:rsid w:val="0036387D"/>
    <w:rsid w:val="003644D6"/>
    <w:rsid w:val="003646E3"/>
    <w:rsid w:val="00366085"/>
    <w:rsid w:val="00366160"/>
    <w:rsid w:val="003663C0"/>
    <w:rsid w:val="00366B5C"/>
    <w:rsid w:val="00367A3B"/>
    <w:rsid w:val="00370C32"/>
    <w:rsid w:val="00372E0E"/>
    <w:rsid w:val="00372E9F"/>
    <w:rsid w:val="00374141"/>
    <w:rsid w:val="003749F4"/>
    <w:rsid w:val="003757FD"/>
    <w:rsid w:val="00375EA4"/>
    <w:rsid w:val="00380B37"/>
    <w:rsid w:val="00381E85"/>
    <w:rsid w:val="0038212D"/>
    <w:rsid w:val="00382EB0"/>
    <w:rsid w:val="003833F9"/>
    <w:rsid w:val="0038455A"/>
    <w:rsid w:val="0038509E"/>
    <w:rsid w:val="0038558E"/>
    <w:rsid w:val="00385C94"/>
    <w:rsid w:val="00387420"/>
    <w:rsid w:val="00387767"/>
    <w:rsid w:val="0039004A"/>
    <w:rsid w:val="00391031"/>
    <w:rsid w:val="00392740"/>
    <w:rsid w:val="0039430D"/>
    <w:rsid w:val="003955A1"/>
    <w:rsid w:val="003963EC"/>
    <w:rsid w:val="003A0938"/>
    <w:rsid w:val="003A319D"/>
    <w:rsid w:val="003A3DFD"/>
    <w:rsid w:val="003A5229"/>
    <w:rsid w:val="003A5629"/>
    <w:rsid w:val="003A5C40"/>
    <w:rsid w:val="003B0847"/>
    <w:rsid w:val="003B15F1"/>
    <w:rsid w:val="003B324D"/>
    <w:rsid w:val="003B341D"/>
    <w:rsid w:val="003B3430"/>
    <w:rsid w:val="003B38E0"/>
    <w:rsid w:val="003B52B3"/>
    <w:rsid w:val="003B6606"/>
    <w:rsid w:val="003B69B4"/>
    <w:rsid w:val="003B69E6"/>
    <w:rsid w:val="003B6A48"/>
    <w:rsid w:val="003C12BC"/>
    <w:rsid w:val="003C13A4"/>
    <w:rsid w:val="003C2D65"/>
    <w:rsid w:val="003C30C5"/>
    <w:rsid w:val="003C3D24"/>
    <w:rsid w:val="003C4287"/>
    <w:rsid w:val="003C5E18"/>
    <w:rsid w:val="003C61D1"/>
    <w:rsid w:val="003C654D"/>
    <w:rsid w:val="003D23BB"/>
    <w:rsid w:val="003D37D9"/>
    <w:rsid w:val="003D423F"/>
    <w:rsid w:val="003D4AF5"/>
    <w:rsid w:val="003D61C7"/>
    <w:rsid w:val="003D6866"/>
    <w:rsid w:val="003D6896"/>
    <w:rsid w:val="003D714B"/>
    <w:rsid w:val="003E02E8"/>
    <w:rsid w:val="003E084F"/>
    <w:rsid w:val="003E0C2F"/>
    <w:rsid w:val="003E15FC"/>
    <w:rsid w:val="003E1837"/>
    <w:rsid w:val="003E373D"/>
    <w:rsid w:val="003E4BA9"/>
    <w:rsid w:val="003E5013"/>
    <w:rsid w:val="003E54E3"/>
    <w:rsid w:val="003E701C"/>
    <w:rsid w:val="003E7EDA"/>
    <w:rsid w:val="003F03BD"/>
    <w:rsid w:val="003F1DFA"/>
    <w:rsid w:val="003F221A"/>
    <w:rsid w:val="003F2357"/>
    <w:rsid w:val="003F26F6"/>
    <w:rsid w:val="003F4C5D"/>
    <w:rsid w:val="003F610E"/>
    <w:rsid w:val="003F7A50"/>
    <w:rsid w:val="00400D44"/>
    <w:rsid w:val="004038D5"/>
    <w:rsid w:val="00404F34"/>
    <w:rsid w:val="00407F84"/>
    <w:rsid w:val="00412CE8"/>
    <w:rsid w:val="004139A7"/>
    <w:rsid w:val="00413AA1"/>
    <w:rsid w:val="00413DE1"/>
    <w:rsid w:val="00414CC8"/>
    <w:rsid w:val="00415A2B"/>
    <w:rsid w:val="00415AB4"/>
    <w:rsid w:val="00420138"/>
    <w:rsid w:val="004209C3"/>
    <w:rsid w:val="00421FF8"/>
    <w:rsid w:val="00422B09"/>
    <w:rsid w:val="00422DA5"/>
    <w:rsid w:val="00422E1E"/>
    <w:rsid w:val="00422F59"/>
    <w:rsid w:val="0042552D"/>
    <w:rsid w:val="0042565D"/>
    <w:rsid w:val="00425695"/>
    <w:rsid w:val="00425969"/>
    <w:rsid w:val="00427299"/>
    <w:rsid w:val="0043295F"/>
    <w:rsid w:val="00432BC1"/>
    <w:rsid w:val="0043447A"/>
    <w:rsid w:val="00434809"/>
    <w:rsid w:val="00435584"/>
    <w:rsid w:val="0043592E"/>
    <w:rsid w:val="00435D12"/>
    <w:rsid w:val="00437A70"/>
    <w:rsid w:val="00437F6E"/>
    <w:rsid w:val="00442A72"/>
    <w:rsid w:val="00444609"/>
    <w:rsid w:val="004447E1"/>
    <w:rsid w:val="004456DF"/>
    <w:rsid w:val="004467CA"/>
    <w:rsid w:val="00447849"/>
    <w:rsid w:val="004478CC"/>
    <w:rsid w:val="004500D5"/>
    <w:rsid w:val="004512EC"/>
    <w:rsid w:val="0045204F"/>
    <w:rsid w:val="004526CA"/>
    <w:rsid w:val="00452899"/>
    <w:rsid w:val="00452D12"/>
    <w:rsid w:val="004546C8"/>
    <w:rsid w:val="0046215C"/>
    <w:rsid w:val="004627A8"/>
    <w:rsid w:val="004638E1"/>
    <w:rsid w:val="0046442E"/>
    <w:rsid w:val="00465828"/>
    <w:rsid w:val="00466C6B"/>
    <w:rsid w:val="00467383"/>
    <w:rsid w:val="004677CC"/>
    <w:rsid w:val="00470D09"/>
    <w:rsid w:val="00473E61"/>
    <w:rsid w:val="00476879"/>
    <w:rsid w:val="00481F68"/>
    <w:rsid w:val="00484593"/>
    <w:rsid w:val="00487463"/>
    <w:rsid w:val="004906B0"/>
    <w:rsid w:val="0049208F"/>
    <w:rsid w:val="00495279"/>
    <w:rsid w:val="004962AA"/>
    <w:rsid w:val="00497235"/>
    <w:rsid w:val="004A1F2E"/>
    <w:rsid w:val="004A4C8F"/>
    <w:rsid w:val="004A5DAE"/>
    <w:rsid w:val="004B0EA2"/>
    <w:rsid w:val="004B1C62"/>
    <w:rsid w:val="004B35BA"/>
    <w:rsid w:val="004B43BA"/>
    <w:rsid w:val="004B4C90"/>
    <w:rsid w:val="004B7B64"/>
    <w:rsid w:val="004C2781"/>
    <w:rsid w:val="004C3538"/>
    <w:rsid w:val="004C3D42"/>
    <w:rsid w:val="004C43B9"/>
    <w:rsid w:val="004C72DA"/>
    <w:rsid w:val="004C75A9"/>
    <w:rsid w:val="004D0513"/>
    <w:rsid w:val="004D080E"/>
    <w:rsid w:val="004D08A9"/>
    <w:rsid w:val="004D4305"/>
    <w:rsid w:val="004D490E"/>
    <w:rsid w:val="004D66D8"/>
    <w:rsid w:val="004D72EA"/>
    <w:rsid w:val="004D742D"/>
    <w:rsid w:val="004D79F8"/>
    <w:rsid w:val="004E3204"/>
    <w:rsid w:val="004E37A9"/>
    <w:rsid w:val="004F0230"/>
    <w:rsid w:val="004F109E"/>
    <w:rsid w:val="004F1A4D"/>
    <w:rsid w:val="004F1EC2"/>
    <w:rsid w:val="004F2956"/>
    <w:rsid w:val="004F38F3"/>
    <w:rsid w:val="004F3E9C"/>
    <w:rsid w:val="004F6E14"/>
    <w:rsid w:val="005005D6"/>
    <w:rsid w:val="00501F9D"/>
    <w:rsid w:val="00501FF9"/>
    <w:rsid w:val="0050206A"/>
    <w:rsid w:val="00502B16"/>
    <w:rsid w:val="005031BB"/>
    <w:rsid w:val="005032B8"/>
    <w:rsid w:val="005033F1"/>
    <w:rsid w:val="00503A24"/>
    <w:rsid w:val="00503F8F"/>
    <w:rsid w:val="00505236"/>
    <w:rsid w:val="00506343"/>
    <w:rsid w:val="00510812"/>
    <w:rsid w:val="00511A00"/>
    <w:rsid w:val="00512FD3"/>
    <w:rsid w:val="00514329"/>
    <w:rsid w:val="0051457A"/>
    <w:rsid w:val="005146F9"/>
    <w:rsid w:val="00514A92"/>
    <w:rsid w:val="00516394"/>
    <w:rsid w:val="005167B9"/>
    <w:rsid w:val="00517B3D"/>
    <w:rsid w:val="00520F0E"/>
    <w:rsid w:val="00521D21"/>
    <w:rsid w:val="00523995"/>
    <w:rsid w:val="005240BB"/>
    <w:rsid w:val="00525FF3"/>
    <w:rsid w:val="005262E4"/>
    <w:rsid w:val="005267B9"/>
    <w:rsid w:val="00526CD7"/>
    <w:rsid w:val="005307CF"/>
    <w:rsid w:val="00531377"/>
    <w:rsid w:val="005317A2"/>
    <w:rsid w:val="00532AFB"/>
    <w:rsid w:val="00533804"/>
    <w:rsid w:val="00534152"/>
    <w:rsid w:val="00534B70"/>
    <w:rsid w:val="00535D70"/>
    <w:rsid w:val="005361F7"/>
    <w:rsid w:val="005379CE"/>
    <w:rsid w:val="005414EF"/>
    <w:rsid w:val="00542BF1"/>
    <w:rsid w:val="00542C99"/>
    <w:rsid w:val="005443C1"/>
    <w:rsid w:val="00544425"/>
    <w:rsid w:val="00545ED1"/>
    <w:rsid w:val="005502BD"/>
    <w:rsid w:val="00550AE6"/>
    <w:rsid w:val="00551373"/>
    <w:rsid w:val="005521A6"/>
    <w:rsid w:val="005543E4"/>
    <w:rsid w:val="0055476C"/>
    <w:rsid w:val="0055497D"/>
    <w:rsid w:val="0055586B"/>
    <w:rsid w:val="00555F54"/>
    <w:rsid w:val="00557725"/>
    <w:rsid w:val="00557C38"/>
    <w:rsid w:val="00557E55"/>
    <w:rsid w:val="00560305"/>
    <w:rsid w:val="00561D7D"/>
    <w:rsid w:val="00561FB3"/>
    <w:rsid w:val="00563C7B"/>
    <w:rsid w:val="00563EC4"/>
    <w:rsid w:val="00564276"/>
    <w:rsid w:val="0056517D"/>
    <w:rsid w:val="00565226"/>
    <w:rsid w:val="005652C6"/>
    <w:rsid w:val="005672E4"/>
    <w:rsid w:val="005701EE"/>
    <w:rsid w:val="0057049F"/>
    <w:rsid w:val="005721E8"/>
    <w:rsid w:val="00573178"/>
    <w:rsid w:val="00580F2D"/>
    <w:rsid w:val="00581178"/>
    <w:rsid w:val="005819AD"/>
    <w:rsid w:val="00581CE0"/>
    <w:rsid w:val="00582F3A"/>
    <w:rsid w:val="005836F2"/>
    <w:rsid w:val="00583F2F"/>
    <w:rsid w:val="005847C4"/>
    <w:rsid w:val="0058496F"/>
    <w:rsid w:val="00585D46"/>
    <w:rsid w:val="00585E90"/>
    <w:rsid w:val="0058705E"/>
    <w:rsid w:val="0059095B"/>
    <w:rsid w:val="00590DD4"/>
    <w:rsid w:val="00591918"/>
    <w:rsid w:val="00591FC3"/>
    <w:rsid w:val="005926EE"/>
    <w:rsid w:val="00593409"/>
    <w:rsid w:val="00594BFD"/>
    <w:rsid w:val="00595425"/>
    <w:rsid w:val="0059575E"/>
    <w:rsid w:val="005A09EB"/>
    <w:rsid w:val="005A155B"/>
    <w:rsid w:val="005A2CCB"/>
    <w:rsid w:val="005A3228"/>
    <w:rsid w:val="005A432B"/>
    <w:rsid w:val="005A4620"/>
    <w:rsid w:val="005A60EF"/>
    <w:rsid w:val="005A6114"/>
    <w:rsid w:val="005B0438"/>
    <w:rsid w:val="005B1C58"/>
    <w:rsid w:val="005B273C"/>
    <w:rsid w:val="005B2924"/>
    <w:rsid w:val="005B2AA2"/>
    <w:rsid w:val="005B5AD1"/>
    <w:rsid w:val="005B74D9"/>
    <w:rsid w:val="005C1FEB"/>
    <w:rsid w:val="005C40AC"/>
    <w:rsid w:val="005C4DDF"/>
    <w:rsid w:val="005C505B"/>
    <w:rsid w:val="005C5B38"/>
    <w:rsid w:val="005D1390"/>
    <w:rsid w:val="005D2C02"/>
    <w:rsid w:val="005D5AAD"/>
    <w:rsid w:val="005D5AD1"/>
    <w:rsid w:val="005E1E42"/>
    <w:rsid w:val="005E2612"/>
    <w:rsid w:val="005E289E"/>
    <w:rsid w:val="005E517D"/>
    <w:rsid w:val="005E579C"/>
    <w:rsid w:val="005F1C7F"/>
    <w:rsid w:val="005F22DC"/>
    <w:rsid w:val="005F2709"/>
    <w:rsid w:val="005F3DDA"/>
    <w:rsid w:val="005F4501"/>
    <w:rsid w:val="005F58B1"/>
    <w:rsid w:val="005F59D1"/>
    <w:rsid w:val="005F7F27"/>
    <w:rsid w:val="00602D47"/>
    <w:rsid w:val="00603622"/>
    <w:rsid w:val="00607E65"/>
    <w:rsid w:val="006114E4"/>
    <w:rsid w:val="0061360D"/>
    <w:rsid w:val="00613B39"/>
    <w:rsid w:val="00613CFF"/>
    <w:rsid w:val="00613FF9"/>
    <w:rsid w:val="0061462E"/>
    <w:rsid w:val="0061495E"/>
    <w:rsid w:val="00616D0E"/>
    <w:rsid w:val="00620624"/>
    <w:rsid w:val="00620DE4"/>
    <w:rsid w:val="00621215"/>
    <w:rsid w:val="00621A5C"/>
    <w:rsid w:val="00622678"/>
    <w:rsid w:val="00622C06"/>
    <w:rsid w:val="00624637"/>
    <w:rsid w:val="0062588D"/>
    <w:rsid w:val="0063132C"/>
    <w:rsid w:val="00631359"/>
    <w:rsid w:val="006316FD"/>
    <w:rsid w:val="00632668"/>
    <w:rsid w:val="00634CD2"/>
    <w:rsid w:val="00636177"/>
    <w:rsid w:val="00636B7A"/>
    <w:rsid w:val="00637BD5"/>
    <w:rsid w:val="00640C16"/>
    <w:rsid w:val="00642196"/>
    <w:rsid w:val="006423B0"/>
    <w:rsid w:val="00642DE3"/>
    <w:rsid w:val="00647639"/>
    <w:rsid w:val="00647C10"/>
    <w:rsid w:val="00647E3A"/>
    <w:rsid w:val="00653116"/>
    <w:rsid w:val="0065327D"/>
    <w:rsid w:val="006533B1"/>
    <w:rsid w:val="00653BDD"/>
    <w:rsid w:val="00655110"/>
    <w:rsid w:val="006563E2"/>
    <w:rsid w:val="006603B9"/>
    <w:rsid w:val="00662CC9"/>
    <w:rsid w:val="0066424F"/>
    <w:rsid w:val="00664AB1"/>
    <w:rsid w:val="00664B76"/>
    <w:rsid w:val="00664CD7"/>
    <w:rsid w:val="00665D31"/>
    <w:rsid w:val="00667B95"/>
    <w:rsid w:val="006725AB"/>
    <w:rsid w:val="00672623"/>
    <w:rsid w:val="00673DE6"/>
    <w:rsid w:val="006745ED"/>
    <w:rsid w:val="0067468E"/>
    <w:rsid w:val="006747E3"/>
    <w:rsid w:val="006747F5"/>
    <w:rsid w:val="00675036"/>
    <w:rsid w:val="00676119"/>
    <w:rsid w:val="00680BF9"/>
    <w:rsid w:val="0069293B"/>
    <w:rsid w:val="006931B9"/>
    <w:rsid w:val="00695DC7"/>
    <w:rsid w:val="00695E18"/>
    <w:rsid w:val="00697EEA"/>
    <w:rsid w:val="006A0A37"/>
    <w:rsid w:val="006A254A"/>
    <w:rsid w:val="006A2B23"/>
    <w:rsid w:val="006A531F"/>
    <w:rsid w:val="006A6592"/>
    <w:rsid w:val="006A75E6"/>
    <w:rsid w:val="006B26F7"/>
    <w:rsid w:val="006B3692"/>
    <w:rsid w:val="006B4238"/>
    <w:rsid w:val="006B4508"/>
    <w:rsid w:val="006B482E"/>
    <w:rsid w:val="006B4A95"/>
    <w:rsid w:val="006B5DE7"/>
    <w:rsid w:val="006B6019"/>
    <w:rsid w:val="006B6841"/>
    <w:rsid w:val="006B7308"/>
    <w:rsid w:val="006B7B6E"/>
    <w:rsid w:val="006B7F8A"/>
    <w:rsid w:val="006C0839"/>
    <w:rsid w:val="006C0E8D"/>
    <w:rsid w:val="006C0F18"/>
    <w:rsid w:val="006C2C0B"/>
    <w:rsid w:val="006C6883"/>
    <w:rsid w:val="006D0B6D"/>
    <w:rsid w:val="006D159A"/>
    <w:rsid w:val="006D25BE"/>
    <w:rsid w:val="006D27A7"/>
    <w:rsid w:val="006D4578"/>
    <w:rsid w:val="006D4AC9"/>
    <w:rsid w:val="006D4DBD"/>
    <w:rsid w:val="006D528E"/>
    <w:rsid w:val="006D5421"/>
    <w:rsid w:val="006D60D0"/>
    <w:rsid w:val="006D7DC5"/>
    <w:rsid w:val="006E10AC"/>
    <w:rsid w:val="006E240B"/>
    <w:rsid w:val="006E2D17"/>
    <w:rsid w:val="006E3C01"/>
    <w:rsid w:val="006E4571"/>
    <w:rsid w:val="006E574F"/>
    <w:rsid w:val="006F0897"/>
    <w:rsid w:val="006F09FB"/>
    <w:rsid w:val="006F2676"/>
    <w:rsid w:val="006F2B14"/>
    <w:rsid w:val="006F2EC2"/>
    <w:rsid w:val="006F3198"/>
    <w:rsid w:val="006F31E5"/>
    <w:rsid w:val="006F59F6"/>
    <w:rsid w:val="006F6866"/>
    <w:rsid w:val="006F6FCA"/>
    <w:rsid w:val="006F7661"/>
    <w:rsid w:val="006F7C84"/>
    <w:rsid w:val="00701847"/>
    <w:rsid w:val="00703090"/>
    <w:rsid w:val="00704C3E"/>
    <w:rsid w:val="0070578B"/>
    <w:rsid w:val="007059AA"/>
    <w:rsid w:val="007062CC"/>
    <w:rsid w:val="00707776"/>
    <w:rsid w:val="00710F39"/>
    <w:rsid w:val="00712418"/>
    <w:rsid w:val="0071254F"/>
    <w:rsid w:val="007128E0"/>
    <w:rsid w:val="0071419B"/>
    <w:rsid w:val="0071462F"/>
    <w:rsid w:val="00717813"/>
    <w:rsid w:val="007201C5"/>
    <w:rsid w:val="0072028C"/>
    <w:rsid w:val="00720E83"/>
    <w:rsid w:val="00721696"/>
    <w:rsid w:val="00721791"/>
    <w:rsid w:val="00721A37"/>
    <w:rsid w:val="0072285C"/>
    <w:rsid w:val="00722A69"/>
    <w:rsid w:val="00722F18"/>
    <w:rsid w:val="007230AF"/>
    <w:rsid w:val="00724047"/>
    <w:rsid w:val="007245AE"/>
    <w:rsid w:val="00724D15"/>
    <w:rsid w:val="00724FE6"/>
    <w:rsid w:val="0072599B"/>
    <w:rsid w:val="00726DB1"/>
    <w:rsid w:val="00727FF8"/>
    <w:rsid w:val="00730156"/>
    <w:rsid w:val="00732060"/>
    <w:rsid w:val="007322BC"/>
    <w:rsid w:val="00732E3E"/>
    <w:rsid w:val="00732FBB"/>
    <w:rsid w:val="00734A65"/>
    <w:rsid w:val="00735190"/>
    <w:rsid w:val="007352BD"/>
    <w:rsid w:val="00735C9D"/>
    <w:rsid w:val="00735D86"/>
    <w:rsid w:val="0073665A"/>
    <w:rsid w:val="0073681A"/>
    <w:rsid w:val="007374EA"/>
    <w:rsid w:val="00741B3A"/>
    <w:rsid w:val="007420F1"/>
    <w:rsid w:val="00742F0B"/>
    <w:rsid w:val="00744BEB"/>
    <w:rsid w:val="00744E5D"/>
    <w:rsid w:val="00745D19"/>
    <w:rsid w:val="00747657"/>
    <w:rsid w:val="007503F7"/>
    <w:rsid w:val="00755B78"/>
    <w:rsid w:val="00755D65"/>
    <w:rsid w:val="00756632"/>
    <w:rsid w:val="007607E6"/>
    <w:rsid w:val="00760CFA"/>
    <w:rsid w:val="00763145"/>
    <w:rsid w:val="00763246"/>
    <w:rsid w:val="00764FCD"/>
    <w:rsid w:val="00766F9D"/>
    <w:rsid w:val="007671D7"/>
    <w:rsid w:val="00767230"/>
    <w:rsid w:val="00771067"/>
    <w:rsid w:val="00771B8C"/>
    <w:rsid w:val="0077315D"/>
    <w:rsid w:val="00773A4E"/>
    <w:rsid w:val="00773BD6"/>
    <w:rsid w:val="00773E3E"/>
    <w:rsid w:val="007743BD"/>
    <w:rsid w:val="0077470F"/>
    <w:rsid w:val="007771F3"/>
    <w:rsid w:val="0078089B"/>
    <w:rsid w:val="00780FC7"/>
    <w:rsid w:val="007813B8"/>
    <w:rsid w:val="00783BF1"/>
    <w:rsid w:val="007842E9"/>
    <w:rsid w:val="00787081"/>
    <w:rsid w:val="007872C0"/>
    <w:rsid w:val="00787B92"/>
    <w:rsid w:val="00787CF0"/>
    <w:rsid w:val="00790063"/>
    <w:rsid w:val="00791346"/>
    <w:rsid w:val="0079178B"/>
    <w:rsid w:val="007931AC"/>
    <w:rsid w:val="00793254"/>
    <w:rsid w:val="00793680"/>
    <w:rsid w:val="007A038F"/>
    <w:rsid w:val="007A104E"/>
    <w:rsid w:val="007A2564"/>
    <w:rsid w:val="007A64A8"/>
    <w:rsid w:val="007A6833"/>
    <w:rsid w:val="007A7445"/>
    <w:rsid w:val="007A7E61"/>
    <w:rsid w:val="007A7FCA"/>
    <w:rsid w:val="007B0D4A"/>
    <w:rsid w:val="007B327E"/>
    <w:rsid w:val="007B355E"/>
    <w:rsid w:val="007B3687"/>
    <w:rsid w:val="007B407E"/>
    <w:rsid w:val="007B6161"/>
    <w:rsid w:val="007B6C0C"/>
    <w:rsid w:val="007B7AD1"/>
    <w:rsid w:val="007C069E"/>
    <w:rsid w:val="007C2006"/>
    <w:rsid w:val="007C3EBA"/>
    <w:rsid w:val="007C4249"/>
    <w:rsid w:val="007C5072"/>
    <w:rsid w:val="007C53B8"/>
    <w:rsid w:val="007C5717"/>
    <w:rsid w:val="007C5F4A"/>
    <w:rsid w:val="007C7B73"/>
    <w:rsid w:val="007D01CF"/>
    <w:rsid w:val="007D1456"/>
    <w:rsid w:val="007D1EB4"/>
    <w:rsid w:val="007D261B"/>
    <w:rsid w:val="007D2C55"/>
    <w:rsid w:val="007D34F0"/>
    <w:rsid w:val="007D3EFA"/>
    <w:rsid w:val="007D5420"/>
    <w:rsid w:val="007E0A45"/>
    <w:rsid w:val="007E3505"/>
    <w:rsid w:val="007E3C7E"/>
    <w:rsid w:val="007E4926"/>
    <w:rsid w:val="007E537B"/>
    <w:rsid w:val="007F1E37"/>
    <w:rsid w:val="007F26CD"/>
    <w:rsid w:val="007F3EE1"/>
    <w:rsid w:val="007F56F6"/>
    <w:rsid w:val="007F6AEB"/>
    <w:rsid w:val="007F7A94"/>
    <w:rsid w:val="00800CA8"/>
    <w:rsid w:val="00802754"/>
    <w:rsid w:val="0080333C"/>
    <w:rsid w:val="00803357"/>
    <w:rsid w:val="00804FD1"/>
    <w:rsid w:val="00805150"/>
    <w:rsid w:val="008070B0"/>
    <w:rsid w:val="00807230"/>
    <w:rsid w:val="00807769"/>
    <w:rsid w:val="008079D8"/>
    <w:rsid w:val="00810D9C"/>
    <w:rsid w:val="00811AA4"/>
    <w:rsid w:val="00811B57"/>
    <w:rsid w:val="00813E6A"/>
    <w:rsid w:val="008146EB"/>
    <w:rsid w:val="00815390"/>
    <w:rsid w:val="00815F47"/>
    <w:rsid w:val="00817841"/>
    <w:rsid w:val="008220BA"/>
    <w:rsid w:val="0082294D"/>
    <w:rsid w:val="00823936"/>
    <w:rsid w:val="00826650"/>
    <w:rsid w:val="00826C86"/>
    <w:rsid w:val="00827EB8"/>
    <w:rsid w:val="00830470"/>
    <w:rsid w:val="00831661"/>
    <w:rsid w:val="0083559C"/>
    <w:rsid w:val="0083726D"/>
    <w:rsid w:val="00837D8F"/>
    <w:rsid w:val="00840858"/>
    <w:rsid w:val="00840E90"/>
    <w:rsid w:val="00841D8B"/>
    <w:rsid w:val="00842124"/>
    <w:rsid w:val="008446BA"/>
    <w:rsid w:val="008447F4"/>
    <w:rsid w:val="0084487A"/>
    <w:rsid w:val="0084608C"/>
    <w:rsid w:val="00846AC7"/>
    <w:rsid w:val="008472EB"/>
    <w:rsid w:val="008503B5"/>
    <w:rsid w:val="0085075B"/>
    <w:rsid w:val="008513E4"/>
    <w:rsid w:val="00853DB7"/>
    <w:rsid w:val="00853EF4"/>
    <w:rsid w:val="008551DF"/>
    <w:rsid w:val="0085554A"/>
    <w:rsid w:val="00855849"/>
    <w:rsid w:val="00855CFA"/>
    <w:rsid w:val="008567E3"/>
    <w:rsid w:val="00857F31"/>
    <w:rsid w:val="00862008"/>
    <w:rsid w:val="008622C3"/>
    <w:rsid w:val="00862E24"/>
    <w:rsid w:val="00866885"/>
    <w:rsid w:val="00867AD7"/>
    <w:rsid w:val="00867B1E"/>
    <w:rsid w:val="00867C04"/>
    <w:rsid w:val="0087079D"/>
    <w:rsid w:val="0087088C"/>
    <w:rsid w:val="0087167C"/>
    <w:rsid w:val="0087241D"/>
    <w:rsid w:val="0087456B"/>
    <w:rsid w:val="008771CE"/>
    <w:rsid w:val="008778AE"/>
    <w:rsid w:val="00877D20"/>
    <w:rsid w:val="00880562"/>
    <w:rsid w:val="008806B0"/>
    <w:rsid w:val="008817DE"/>
    <w:rsid w:val="00881AD7"/>
    <w:rsid w:val="008825F6"/>
    <w:rsid w:val="00882A04"/>
    <w:rsid w:val="00882ED6"/>
    <w:rsid w:val="008839C7"/>
    <w:rsid w:val="00883E0D"/>
    <w:rsid w:val="00884741"/>
    <w:rsid w:val="008848CC"/>
    <w:rsid w:val="0088587D"/>
    <w:rsid w:val="00885CA8"/>
    <w:rsid w:val="008860A4"/>
    <w:rsid w:val="008863EC"/>
    <w:rsid w:val="0088653F"/>
    <w:rsid w:val="00886B20"/>
    <w:rsid w:val="0088778D"/>
    <w:rsid w:val="00890DA9"/>
    <w:rsid w:val="00891791"/>
    <w:rsid w:val="008919E2"/>
    <w:rsid w:val="008923F5"/>
    <w:rsid w:val="00892BD9"/>
    <w:rsid w:val="00893715"/>
    <w:rsid w:val="0089398C"/>
    <w:rsid w:val="00894428"/>
    <w:rsid w:val="00895377"/>
    <w:rsid w:val="00897961"/>
    <w:rsid w:val="008A040F"/>
    <w:rsid w:val="008A04F0"/>
    <w:rsid w:val="008A0CE6"/>
    <w:rsid w:val="008A1E04"/>
    <w:rsid w:val="008A30A2"/>
    <w:rsid w:val="008A3E51"/>
    <w:rsid w:val="008A560D"/>
    <w:rsid w:val="008A70C2"/>
    <w:rsid w:val="008A7377"/>
    <w:rsid w:val="008B080D"/>
    <w:rsid w:val="008B0CD0"/>
    <w:rsid w:val="008B3431"/>
    <w:rsid w:val="008B46B2"/>
    <w:rsid w:val="008B4B84"/>
    <w:rsid w:val="008B59A1"/>
    <w:rsid w:val="008B6814"/>
    <w:rsid w:val="008B6F0B"/>
    <w:rsid w:val="008C1FF7"/>
    <w:rsid w:val="008C281A"/>
    <w:rsid w:val="008C3E04"/>
    <w:rsid w:val="008C6178"/>
    <w:rsid w:val="008C68E7"/>
    <w:rsid w:val="008C6CC5"/>
    <w:rsid w:val="008D0CB8"/>
    <w:rsid w:val="008D1178"/>
    <w:rsid w:val="008D19A8"/>
    <w:rsid w:val="008D1D87"/>
    <w:rsid w:val="008D1DCE"/>
    <w:rsid w:val="008D2FAF"/>
    <w:rsid w:val="008D3452"/>
    <w:rsid w:val="008D3C55"/>
    <w:rsid w:val="008D6C87"/>
    <w:rsid w:val="008D6E2E"/>
    <w:rsid w:val="008E0A71"/>
    <w:rsid w:val="008E3052"/>
    <w:rsid w:val="008E306D"/>
    <w:rsid w:val="008E3519"/>
    <w:rsid w:val="008E44BA"/>
    <w:rsid w:val="008E6FC0"/>
    <w:rsid w:val="008E712E"/>
    <w:rsid w:val="008E7947"/>
    <w:rsid w:val="008F22FD"/>
    <w:rsid w:val="008F2796"/>
    <w:rsid w:val="008F3C3E"/>
    <w:rsid w:val="008F60FE"/>
    <w:rsid w:val="008F7656"/>
    <w:rsid w:val="008F7820"/>
    <w:rsid w:val="009023B9"/>
    <w:rsid w:val="00903EC8"/>
    <w:rsid w:val="0090401C"/>
    <w:rsid w:val="0090716E"/>
    <w:rsid w:val="00907840"/>
    <w:rsid w:val="009078BB"/>
    <w:rsid w:val="009104D5"/>
    <w:rsid w:val="009108CE"/>
    <w:rsid w:val="009123BE"/>
    <w:rsid w:val="00912625"/>
    <w:rsid w:val="009141DA"/>
    <w:rsid w:val="00914A4D"/>
    <w:rsid w:val="009164EA"/>
    <w:rsid w:val="009169B1"/>
    <w:rsid w:val="00917286"/>
    <w:rsid w:val="00917751"/>
    <w:rsid w:val="00921660"/>
    <w:rsid w:val="009217B3"/>
    <w:rsid w:val="00922734"/>
    <w:rsid w:val="00922E91"/>
    <w:rsid w:val="00924CBB"/>
    <w:rsid w:val="009304A1"/>
    <w:rsid w:val="009304B6"/>
    <w:rsid w:val="00930FC4"/>
    <w:rsid w:val="00931818"/>
    <w:rsid w:val="009322C1"/>
    <w:rsid w:val="00932FD9"/>
    <w:rsid w:val="00935CC8"/>
    <w:rsid w:val="0093624C"/>
    <w:rsid w:val="009418F0"/>
    <w:rsid w:val="0094411E"/>
    <w:rsid w:val="009474A1"/>
    <w:rsid w:val="009475D9"/>
    <w:rsid w:val="00947F9A"/>
    <w:rsid w:val="0095135E"/>
    <w:rsid w:val="00951531"/>
    <w:rsid w:val="009518BF"/>
    <w:rsid w:val="00951F3E"/>
    <w:rsid w:val="00952B5D"/>
    <w:rsid w:val="00953284"/>
    <w:rsid w:val="009533D5"/>
    <w:rsid w:val="00956535"/>
    <w:rsid w:val="00957837"/>
    <w:rsid w:val="00957FCF"/>
    <w:rsid w:val="00960416"/>
    <w:rsid w:val="009609B1"/>
    <w:rsid w:val="00961BF1"/>
    <w:rsid w:val="0096217F"/>
    <w:rsid w:val="00962960"/>
    <w:rsid w:val="00963E55"/>
    <w:rsid w:val="00963F2A"/>
    <w:rsid w:val="00964DF0"/>
    <w:rsid w:val="00966241"/>
    <w:rsid w:val="00966FAA"/>
    <w:rsid w:val="00970E32"/>
    <w:rsid w:val="00972A52"/>
    <w:rsid w:val="00972CBD"/>
    <w:rsid w:val="00974331"/>
    <w:rsid w:val="00974FE9"/>
    <w:rsid w:val="009812A6"/>
    <w:rsid w:val="009834D2"/>
    <w:rsid w:val="00983973"/>
    <w:rsid w:val="00983F5B"/>
    <w:rsid w:val="00984BDD"/>
    <w:rsid w:val="00984D59"/>
    <w:rsid w:val="0098530F"/>
    <w:rsid w:val="00985542"/>
    <w:rsid w:val="009862BC"/>
    <w:rsid w:val="00991D93"/>
    <w:rsid w:val="00991E42"/>
    <w:rsid w:val="00994D52"/>
    <w:rsid w:val="00996BD8"/>
    <w:rsid w:val="009A0210"/>
    <w:rsid w:val="009A188E"/>
    <w:rsid w:val="009A24B0"/>
    <w:rsid w:val="009A4922"/>
    <w:rsid w:val="009A4B94"/>
    <w:rsid w:val="009A4C86"/>
    <w:rsid w:val="009A5F75"/>
    <w:rsid w:val="009A67BE"/>
    <w:rsid w:val="009A67E4"/>
    <w:rsid w:val="009A6D7D"/>
    <w:rsid w:val="009B1770"/>
    <w:rsid w:val="009B1BDE"/>
    <w:rsid w:val="009B31EC"/>
    <w:rsid w:val="009B4D68"/>
    <w:rsid w:val="009B7862"/>
    <w:rsid w:val="009C02D2"/>
    <w:rsid w:val="009C41F0"/>
    <w:rsid w:val="009C4535"/>
    <w:rsid w:val="009C6D05"/>
    <w:rsid w:val="009C6F9B"/>
    <w:rsid w:val="009D0C45"/>
    <w:rsid w:val="009D1617"/>
    <w:rsid w:val="009D3435"/>
    <w:rsid w:val="009D46EB"/>
    <w:rsid w:val="009D62D6"/>
    <w:rsid w:val="009D77F6"/>
    <w:rsid w:val="009F05B3"/>
    <w:rsid w:val="009F0A01"/>
    <w:rsid w:val="009F1663"/>
    <w:rsid w:val="009F1D02"/>
    <w:rsid w:val="009F206D"/>
    <w:rsid w:val="009F504E"/>
    <w:rsid w:val="009F54D1"/>
    <w:rsid w:val="009F7268"/>
    <w:rsid w:val="009F7297"/>
    <w:rsid w:val="009F7D23"/>
    <w:rsid w:val="00A007DB"/>
    <w:rsid w:val="00A01906"/>
    <w:rsid w:val="00A03247"/>
    <w:rsid w:val="00A07FEF"/>
    <w:rsid w:val="00A1117C"/>
    <w:rsid w:val="00A13426"/>
    <w:rsid w:val="00A136C9"/>
    <w:rsid w:val="00A13782"/>
    <w:rsid w:val="00A14CAE"/>
    <w:rsid w:val="00A14D6B"/>
    <w:rsid w:val="00A14E96"/>
    <w:rsid w:val="00A16173"/>
    <w:rsid w:val="00A170A0"/>
    <w:rsid w:val="00A20779"/>
    <w:rsid w:val="00A2222B"/>
    <w:rsid w:val="00A23E76"/>
    <w:rsid w:val="00A25F09"/>
    <w:rsid w:val="00A27CD8"/>
    <w:rsid w:val="00A30D28"/>
    <w:rsid w:val="00A3192E"/>
    <w:rsid w:val="00A359BE"/>
    <w:rsid w:val="00A35F5B"/>
    <w:rsid w:val="00A36352"/>
    <w:rsid w:val="00A365BA"/>
    <w:rsid w:val="00A377A7"/>
    <w:rsid w:val="00A37D7F"/>
    <w:rsid w:val="00A406F2"/>
    <w:rsid w:val="00A40BED"/>
    <w:rsid w:val="00A4467D"/>
    <w:rsid w:val="00A44C04"/>
    <w:rsid w:val="00A44C0C"/>
    <w:rsid w:val="00A458E4"/>
    <w:rsid w:val="00A45D57"/>
    <w:rsid w:val="00A4602D"/>
    <w:rsid w:val="00A46DA0"/>
    <w:rsid w:val="00A523AC"/>
    <w:rsid w:val="00A52B0D"/>
    <w:rsid w:val="00A545F6"/>
    <w:rsid w:val="00A54EF5"/>
    <w:rsid w:val="00A56726"/>
    <w:rsid w:val="00A57EE6"/>
    <w:rsid w:val="00A6048C"/>
    <w:rsid w:val="00A6141E"/>
    <w:rsid w:val="00A618E0"/>
    <w:rsid w:val="00A63B17"/>
    <w:rsid w:val="00A64F52"/>
    <w:rsid w:val="00A661AB"/>
    <w:rsid w:val="00A66451"/>
    <w:rsid w:val="00A6646F"/>
    <w:rsid w:val="00A675C5"/>
    <w:rsid w:val="00A70E0B"/>
    <w:rsid w:val="00A72BF0"/>
    <w:rsid w:val="00A72E34"/>
    <w:rsid w:val="00A74CB0"/>
    <w:rsid w:val="00A75708"/>
    <w:rsid w:val="00A765D8"/>
    <w:rsid w:val="00A83C83"/>
    <w:rsid w:val="00A84CBA"/>
    <w:rsid w:val="00A84DA2"/>
    <w:rsid w:val="00A8578C"/>
    <w:rsid w:val="00A85BEB"/>
    <w:rsid w:val="00A863E3"/>
    <w:rsid w:val="00A86D62"/>
    <w:rsid w:val="00A87959"/>
    <w:rsid w:val="00A900E3"/>
    <w:rsid w:val="00A90643"/>
    <w:rsid w:val="00A9223D"/>
    <w:rsid w:val="00A922EE"/>
    <w:rsid w:val="00A92C51"/>
    <w:rsid w:val="00A92FD6"/>
    <w:rsid w:val="00A93537"/>
    <w:rsid w:val="00A954CA"/>
    <w:rsid w:val="00A95AC1"/>
    <w:rsid w:val="00A95B21"/>
    <w:rsid w:val="00A97214"/>
    <w:rsid w:val="00AA0CF6"/>
    <w:rsid w:val="00AA112D"/>
    <w:rsid w:val="00AA2AA5"/>
    <w:rsid w:val="00AA488B"/>
    <w:rsid w:val="00AA793A"/>
    <w:rsid w:val="00AB0D4B"/>
    <w:rsid w:val="00AB21B5"/>
    <w:rsid w:val="00AB3171"/>
    <w:rsid w:val="00AB4992"/>
    <w:rsid w:val="00AC31EB"/>
    <w:rsid w:val="00AC402D"/>
    <w:rsid w:val="00AC4FEB"/>
    <w:rsid w:val="00AC53BE"/>
    <w:rsid w:val="00AC5DF3"/>
    <w:rsid w:val="00AC5DFD"/>
    <w:rsid w:val="00AC693B"/>
    <w:rsid w:val="00AC7632"/>
    <w:rsid w:val="00AD031D"/>
    <w:rsid w:val="00AD05A4"/>
    <w:rsid w:val="00AD0DA3"/>
    <w:rsid w:val="00AD3144"/>
    <w:rsid w:val="00AD6550"/>
    <w:rsid w:val="00AD6729"/>
    <w:rsid w:val="00AD783D"/>
    <w:rsid w:val="00AD7AC6"/>
    <w:rsid w:val="00AE01B9"/>
    <w:rsid w:val="00AE1A5C"/>
    <w:rsid w:val="00AE1A80"/>
    <w:rsid w:val="00AE1B6D"/>
    <w:rsid w:val="00AE32B3"/>
    <w:rsid w:val="00AE5542"/>
    <w:rsid w:val="00AE56BF"/>
    <w:rsid w:val="00AE78C8"/>
    <w:rsid w:val="00AF0A92"/>
    <w:rsid w:val="00AF1243"/>
    <w:rsid w:val="00AF365B"/>
    <w:rsid w:val="00AF565C"/>
    <w:rsid w:val="00AF56AC"/>
    <w:rsid w:val="00B00D50"/>
    <w:rsid w:val="00B01EC6"/>
    <w:rsid w:val="00B02DCF"/>
    <w:rsid w:val="00B05FE5"/>
    <w:rsid w:val="00B0620A"/>
    <w:rsid w:val="00B06A62"/>
    <w:rsid w:val="00B10E14"/>
    <w:rsid w:val="00B1143D"/>
    <w:rsid w:val="00B13925"/>
    <w:rsid w:val="00B14AC0"/>
    <w:rsid w:val="00B15EA6"/>
    <w:rsid w:val="00B203BA"/>
    <w:rsid w:val="00B2224D"/>
    <w:rsid w:val="00B24F9E"/>
    <w:rsid w:val="00B252A2"/>
    <w:rsid w:val="00B2568D"/>
    <w:rsid w:val="00B2588E"/>
    <w:rsid w:val="00B25B25"/>
    <w:rsid w:val="00B26377"/>
    <w:rsid w:val="00B27B1B"/>
    <w:rsid w:val="00B3328C"/>
    <w:rsid w:val="00B336AF"/>
    <w:rsid w:val="00B35BD6"/>
    <w:rsid w:val="00B37274"/>
    <w:rsid w:val="00B41545"/>
    <w:rsid w:val="00B433AB"/>
    <w:rsid w:val="00B45AEA"/>
    <w:rsid w:val="00B45BDF"/>
    <w:rsid w:val="00B46361"/>
    <w:rsid w:val="00B46373"/>
    <w:rsid w:val="00B47738"/>
    <w:rsid w:val="00B47879"/>
    <w:rsid w:val="00B51F15"/>
    <w:rsid w:val="00B55950"/>
    <w:rsid w:val="00B55D9D"/>
    <w:rsid w:val="00B57083"/>
    <w:rsid w:val="00B570A5"/>
    <w:rsid w:val="00B5773C"/>
    <w:rsid w:val="00B60513"/>
    <w:rsid w:val="00B607D8"/>
    <w:rsid w:val="00B65066"/>
    <w:rsid w:val="00B669FD"/>
    <w:rsid w:val="00B671A0"/>
    <w:rsid w:val="00B674C8"/>
    <w:rsid w:val="00B709C3"/>
    <w:rsid w:val="00B72C78"/>
    <w:rsid w:val="00B743EC"/>
    <w:rsid w:val="00B7610E"/>
    <w:rsid w:val="00B765A4"/>
    <w:rsid w:val="00B77048"/>
    <w:rsid w:val="00B804B6"/>
    <w:rsid w:val="00B80831"/>
    <w:rsid w:val="00B8264A"/>
    <w:rsid w:val="00B82870"/>
    <w:rsid w:val="00B82C6B"/>
    <w:rsid w:val="00B85613"/>
    <w:rsid w:val="00B862E5"/>
    <w:rsid w:val="00B86741"/>
    <w:rsid w:val="00B873B8"/>
    <w:rsid w:val="00B90CEC"/>
    <w:rsid w:val="00B912ED"/>
    <w:rsid w:val="00B92DEE"/>
    <w:rsid w:val="00B93A9A"/>
    <w:rsid w:val="00B93DC6"/>
    <w:rsid w:val="00B93F63"/>
    <w:rsid w:val="00B96118"/>
    <w:rsid w:val="00B966CF"/>
    <w:rsid w:val="00B96C0D"/>
    <w:rsid w:val="00BA09AC"/>
    <w:rsid w:val="00BA2C39"/>
    <w:rsid w:val="00BA2FC9"/>
    <w:rsid w:val="00BA3034"/>
    <w:rsid w:val="00BA346D"/>
    <w:rsid w:val="00BA437F"/>
    <w:rsid w:val="00BB015D"/>
    <w:rsid w:val="00BB08CA"/>
    <w:rsid w:val="00BB1803"/>
    <w:rsid w:val="00BB25D4"/>
    <w:rsid w:val="00BB481C"/>
    <w:rsid w:val="00BB4D5D"/>
    <w:rsid w:val="00BC16BE"/>
    <w:rsid w:val="00BC1D5B"/>
    <w:rsid w:val="00BC4F61"/>
    <w:rsid w:val="00BC5AD5"/>
    <w:rsid w:val="00BC7F68"/>
    <w:rsid w:val="00BD03D2"/>
    <w:rsid w:val="00BD0494"/>
    <w:rsid w:val="00BD116C"/>
    <w:rsid w:val="00BD17B0"/>
    <w:rsid w:val="00BD3B8E"/>
    <w:rsid w:val="00BD5543"/>
    <w:rsid w:val="00BD5AA7"/>
    <w:rsid w:val="00BD641E"/>
    <w:rsid w:val="00BD71DA"/>
    <w:rsid w:val="00BD722B"/>
    <w:rsid w:val="00BE0A0C"/>
    <w:rsid w:val="00BE14AB"/>
    <w:rsid w:val="00BE166C"/>
    <w:rsid w:val="00BE1C49"/>
    <w:rsid w:val="00BE1DFF"/>
    <w:rsid w:val="00BE2072"/>
    <w:rsid w:val="00BE2EB9"/>
    <w:rsid w:val="00BE33C6"/>
    <w:rsid w:val="00BE49D4"/>
    <w:rsid w:val="00BE4C5E"/>
    <w:rsid w:val="00BE5A8A"/>
    <w:rsid w:val="00BE62AE"/>
    <w:rsid w:val="00BE7523"/>
    <w:rsid w:val="00BE7AEF"/>
    <w:rsid w:val="00BE7CAD"/>
    <w:rsid w:val="00BF0A4C"/>
    <w:rsid w:val="00BF1EF6"/>
    <w:rsid w:val="00BF2035"/>
    <w:rsid w:val="00BF272F"/>
    <w:rsid w:val="00BF4678"/>
    <w:rsid w:val="00BF4E82"/>
    <w:rsid w:val="00BF6087"/>
    <w:rsid w:val="00BF722A"/>
    <w:rsid w:val="00BF7C56"/>
    <w:rsid w:val="00BF7FCC"/>
    <w:rsid w:val="00C00D98"/>
    <w:rsid w:val="00C0271B"/>
    <w:rsid w:val="00C03061"/>
    <w:rsid w:val="00C030F6"/>
    <w:rsid w:val="00C045B7"/>
    <w:rsid w:val="00C04B5B"/>
    <w:rsid w:val="00C04E7F"/>
    <w:rsid w:val="00C054C7"/>
    <w:rsid w:val="00C05E50"/>
    <w:rsid w:val="00C06821"/>
    <w:rsid w:val="00C06A3F"/>
    <w:rsid w:val="00C070C3"/>
    <w:rsid w:val="00C10BF5"/>
    <w:rsid w:val="00C11DF4"/>
    <w:rsid w:val="00C14A7D"/>
    <w:rsid w:val="00C15F32"/>
    <w:rsid w:val="00C17926"/>
    <w:rsid w:val="00C17A6E"/>
    <w:rsid w:val="00C20852"/>
    <w:rsid w:val="00C21623"/>
    <w:rsid w:val="00C23922"/>
    <w:rsid w:val="00C24339"/>
    <w:rsid w:val="00C253CC"/>
    <w:rsid w:val="00C25641"/>
    <w:rsid w:val="00C25D74"/>
    <w:rsid w:val="00C26424"/>
    <w:rsid w:val="00C2709A"/>
    <w:rsid w:val="00C2725A"/>
    <w:rsid w:val="00C3011E"/>
    <w:rsid w:val="00C30B86"/>
    <w:rsid w:val="00C31447"/>
    <w:rsid w:val="00C32AE9"/>
    <w:rsid w:val="00C34865"/>
    <w:rsid w:val="00C36C32"/>
    <w:rsid w:val="00C37C54"/>
    <w:rsid w:val="00C37FC7"/>
    <w:rsid w:val="00C40201"/>
    <w:rsid w:val="00C402AC"/>
    <w:rsid w:val="00C41368"/>
    <w:rsid w:val="00C41391"/>
    <w:rsid w:val="00C42416"/>
    <w:rsid w:val="00C4430A"/>
    <w:rsid w:val="00C45B27"/>
    <w:rsid w:val="00C47BBE"/>
    <w:rsid w:val="00C5252D"/>
    <w:rsid w:val="00C52857"/>
    <w:rsid w:val="00C535F1"/>
    <w:rsid w:val="00C53EF7"/>
    <w:rsid w:val="00C553E2"/>
    <w:rsid w:val="00C56701"/>
    <w:rsid w:val="00C57D7B"/>
    <w:rsid w:val="00C6041D"/>
    <w:rsid w:val="00C60B3D"/>
    <w:rsid w:val="00C61732"/>
    <w:rsid w:val="00C618EA"/>
    <w:rsid w:val="00C62244"/>
    <w:rsid w:val="00C62C6F"/>
    <w:rsid w:val="00C64771"/>
    <w:rsid w:val="00C65C34"/>
    <w:rsid w:val="00C66B97"/>
    <w:rsid w:val="00C66FAB"/>
    <w:rsid w:val="00C6737C"/>
    <w:rsid w:val="00C678D5"/>
    <w:rsid w:val="00C7534E"/>
    <w:rsid w:val="00C75441"/>
    <w:rsid w:val="00C756A0"/>
    <w:rsid w:val="00C77557"/>
    <w:rsid w:val="00C816C7"/>
    <w:rsid w:val="00C833ED"/>
    <w:rsid w:val="00C83C49"/>
    <w:rsid w:val="00C8569E"/>
    <w:rsid w:val="00C85A62"/>
    <w:rsid w:val="00C85D65"/>
    <w:rsid w:val="00C861F2"/>
    <w:rsid w:val="00C86698"/>
    <w:rsid w:val="00C87A8A"/>
    <w:rsid w:val="00C9005C"/>
    <w:rsid w:val="00C93BBC"/>
    <w:rsid w:val="00C9477F"/>
    <w:rsid w:val="00C9529E"/>
    <w:rsid w:val="00C96374"/>
    <w:rsid w:val="00C9676A"/>
    <w:rsid w:val="00C96D89"/>
    <w:rsid w:val="00C97B77"/>
    <w:rsid w:val="00C97E46"/>
    <w:rsid w:val="00CA19D5"/>
    <w:rsid w:val="00CA3E3E"/>
    <w:rsid w:val="00CA4FC4"/>
    <w:rsid w:val="00CA7FE8"/>
    <w:rsid w:val="00CB06EC"/>
    <w:rsid w:val="00CB0BD1"/>
    <w:rsid w:val="00CB1A7C"/>
    <w:rsid w:val="00CB37C4"/>
    <w:rsid w:val="00CB6679"/>
    <w:rsid w:val="00CB6BF2"/>
    <w:rsid w:val="00CB73B6"/>
    <w:rsid w:val="00CC03C8"/>
    <w:rsid w:val="00CC27F4"/>
    <w:rsid w:val="00CC3458"/>
    <w:rsid w:val="00CC461F"/>
    <w:rsid w:val="00CC48AE"/>
    <w:rsid w:val="00CC61EF"/>
    <w:rsid w:val="00CD0F2E"/>
    <w:rsid w:val="00CD300F"/>
    <w:rsid w:val="00CD3A11"/>
    <w:rsid w:val="00CD4071"/>
    <w:rsid w:val="00CD6F16"/>
    <w:rsid w:val="00CE03B8"/>
    <w:rsid w:val="00CE0CBF"/>
    <w:rsid w:val="00CE1782"/>
    <w:rsid w:val="00CE4E64"/>
    <w:rsid w:val="00CE6058"/>
    <w:rsid w:val="00CE620B"/>
    <w:rsid w:val="00CE7002"/>
    <w:rsid w:val="00CE7ECC"/>
    <w:rsid w:val="00CF1600"/>
    <w:rsid w:val="00CF2C30"/>
    <w:rsid w:val="00CF39D1"/>
    <w:rsid w:val="00CF5742"/>
    <w:rsid w:val="00CF5F51"/>
    <w:rsid w:val="00CF68F5"/>
    <w:rsid w:val="00D00678"/>
    <w:rsid w:val="00D020FD"/>
    <w:rsid w:val="00D04FAF"/>
    <w:rsid w:val="00D05827"/>
    <w:rsid w:val="00D10FB6"/>
    <w:rsid w:val="00D11BB7"/>
    <w:rsid w:val="00D11DF6"/>
    <w:rsid w:val="00D13262"/>
    <w:rsid w:val="00D1326E"/>
    <w:rsid w:val="00D146BE"/>
    <w:rsid w:val="00D16589"/>
    <w:rsid w:val="00D16E41"/>
    <w:rsid w:val="00D17987"/>
    <w:rsid w:val="00D22E08"/>
    <w:rsid w:val="00D24299"/>
    <w:rsid w:val="00D24CAC"/>
    <w:rsid w:val="00D313D7"/>
    <w:rsid w:val="00D343B9"/>
    <w:rsid w:val="00D356F4"/>
    <w:rsid w:val="00D3572B"/>
    <w:rsid w:val="00D359E1"/>
    <w:rsid w:val="00D35F0F"/>
    <w:rsid w:val="00D40F27"/>
    <w:rsid w:val="00D413C9"/>
    <w:rsid w:val="00D42A70"/>
    <w:rsid w:val="00D43D6D"/>
    <w:rsid w:val="00D44234"/>
    <w:rsid w:val="00D447E5"/>
    <w:rsid w:val="00D456D7"/>
    <w:rsid w:val="00D45E59"/>
    <w:rsid w:val="00D50933"/>
    <w:rsid w:val="00D50A9A"/>
    <w:rsid w:val="00D53BAD"/>
    <w:rsid w:val="00D550CA"/>
    <w:rsid w:val="00D550FB"/>
    <w:rsid w:val="00D55C77"/>
    <w:rsid w:val="00D578AF"/>
    <w:rsid w:val="00D60A25"/>
    <w:rsid w:val="00D61472"/>
    <w:rsid w:val="00D617F3"/>
    <w:rsid w:val="00D61C11"/>
    <w:rsid w:val="00D627D1"/>
    <w:rsid w:val="00D638F7"/>
    <w:rsid w:val="00D63C93"/>
    <w:rsid w:val="00D63DE3"/>
    <w:rsid w:val="00D6609F"/>
    <w:rsid w:val="00D6673E"/>
    <w:rsid w:val="00D71E1B"/>
    <w:rsid w:val="00D729DA"/>
    <w:rsid w:val="00D72C2A"/>
    <w:rsid w:val="00D74F7D"/>
    <w:rsid w:val="00D75413"/>
    <w:rsid w:val="00D75A1D"/>
    <w:rsid w:val="00D80659"/>
    <w:rsid w:val="00D80B51"/>
    <w:rsid w:val="00D80CB5"/>
    <w:rsid w:val="00D80E21"/>
    <w:rsid w:val="00D82D92"/>
    <w:rsid w:val="00D83C26"/>
    <w:rsid w:val="00D84396"/>
    <w:rsid w:val="00D851B0"/>
    <w:rsid w:val="00D85983"/>
    <w:rsid w:val="00D8739A"/>
    <w:rsid w:val="00D87FF3"/>
    <w:rsid w:val="00D90CF6"/>
    <w:rsid w:val="00D9371A"/>
    <w:rsid w:val="00D94701"/>
    <w:rsid w:val="00D95F70"/>
    <w:rsid w:val="00D9685A"/>
    <w:rsid w:val="00D9753C"/>
    <w:rsid w:val="00DA01DA"/>
    <w:rsid w:val="00DA072D"/>
    <w:rsid w:val="00DA1CDA"/>
    <w:rsid w:val="00DA2189"/>
    <w:rsid w:val="00DA2879"/>
    <w:rsid w:val="00DA3FC7"/>
    <w:rsid w:val="00DA478E"/>
    <w:rsid w:val="00DA56A7"/>
    <w:rsid w:val="00DA571C"/>
    <w:rsid w:val="00DA6C44"/>
    <w:rsid w:val="00DB0721"/>
    <w:rsid w:val="00DB07D7"/>
    <w:rsid w:val="00DB08DA"/>
    <w:rsid w:val="00DB71FC"/>
    <w:rsid w:val="00DB734E"/>
    <w:rsid w:val="00DC2CC3"/>
    <w:rsid w:val="00DC3430"/>
    <w:rsid w:val="00DC589A"/>
    <w:rsid w:val="00DC5DF9"/>
    <w:rsid w:val="00DC6B23"/>
    <w:rsid w:val="00DD16AD"/>
    <w:rsid w:val="00DD1CD6"/>
    <w:rsid w:val="00DD3452"/>
    <w:rsid w:val="00DD4EB8"/>
    <w:rsid w:val="00DE1381"/>
    <w:rsid w:val="00DE1423"/>
    <w:rsid w:val="00DE3BD4"/>
    <w:rsid w:val="00DE3FF9"/>
    <w:rsid w:val="00DE50EF"/>
    <w:rsid w:val="00DF03D3"/>
    <w:rsid w:val="00DF0A2B"/>
    <w:rsid w:val="00DF49BE"/>
    <w:rsid w:val="00DF4BA5"/>
    <w:rsid w:val="00DF4EF6"/>
    <w:rsid w:val="00DF50BB"/>
    <w:rsid w:val="00DF74F0"/>
    <w:rsid w:val="00DF786E"/>
    <w:rsid w:val="00DF7A49"/>
    <w:rsid w:val="00E003CE"/>
    <w:rsid w:val="00E00C61"/>
    <w:rsid w:val="00E01C2A"/>
    <w:rsid w:val="00E01EBB"/>
    <w:rsid w:val="00E023D1"/>
    <w:rsid w:val="00E05596"/>
    <w:rsid w:val="00E06B5E"/>
    <w:rsid w:val="00E1208D"/>
    <w:rsid w:val="00E1340D"/>
    <w:rsid w:val="00E13E34"/>
    <w:rsid w:val="00E147F5"/>
    <w:rsid w:val="00E14B16"/>
    <w:rsid w:val="00E154DE"/>
    <w:rsid w:val="00E1717B"/>
    <w:rsid w:val="00E21427"/>
    <w:rsid w:val="00E227A1"/>
    <w:rsid w:val="00E23624"/>
    <w:rsid w:val="00E24D72"/>
    <w:rsid w:val="00E27EE4"/>
    <w:rsid w:val="00E33EA1"/>
    <w:rsid w:val="00E34582"/>
    <w:rsid w:val="00E35411"/>
    <w:rsid w:val="00E40712"/>
    <w:rsid w:val="00E40806"/>
    <w:rsid w:val="00E412A8"/>
    <w:rsid w:val="00E43681"/>
    <w:rsid w:val="00E44DEE"/>
    <w:rsid w:val="00E45535"/>
    <w:rsid w:val="00E45C4B"/>
    <w:rsid w:val="00E461FD"/>
    <w:rsid w:val="00E46447"/>
    <w:rsid w:val="00E46509"/>
    <w:rsid w:val="00E4732C"/>
    <w:rsid w:val="00E517FD"/>
    <w:rsid w:val="00E51FFC"/>
    <w:rsid w:val="00E52331"/>
    <w:rsid w:val="00E528A5"/>
    <w:rsid w:val="00E52B0C"/>
    <w:rsid w:val="00E53218"/>
    <w:rsid w:val="00E541A1"/>
    <w:rsid w:val="00E565C6"/>
    <w:rsid w:val="00E56710"/>
    <w:rsid w:val="00E57671"/>
    <w:rsid w:val="00E62CBC"/>
    <w:rsid w:val="00E6406A"/>
    <w:rsid w:val="00E64A92"/>
    <w:rsid w:val="00E65D68"/>
    <w:rsid w:val="00E660AC"/>
    <w:rsid w:val="00E6770B"/>
    <w:rsid w:val="00E6774B"/>
    <w:rsid w:val="00E720FB"/>
    <w:rsid w:val="00E72659"/>
    <w:rsid w:val="00E7343E"/>
    <w:rsid w:val="00E74C99"/>
    <w:rsid w:val="00E75148"/>
    <w:rsid w:val="00E7537B"/>
    <w:rsid w:val="00E75BD8"/>
    <w:rsid w:val="00E7793C"/>
    <w:rsid w:val="00E77D4D"/>
    <w:rsid w:val="00E805F0"/>
    <w:rsid w:val="00E808FB"/>
    <w:rsid w:val="00E816B0"/>
    <w:rsid w:val="00E846A4"/>
    <w:rsid w:val="00E860F4"/>
    <w:rsid w:val="00E87641"/>
    <w:rsid w:val="00E900BD"/>
    <w:rsid w:val="00E919F1"/>
    <w:rsid w:val="00E93568"/>
    <w:rsid w:val="00E94211"/>
    <w:rsid w:val="00E946B2"/>
    <w:rsid w:val="00E9560E"/>
    <w:rsid w:val="00E97B75"/>
    <w:rsid w:val="00EA0E3C"/>
    <w:rsid w:val="00EA19D7"/>
    <w:rsid w:val="00EA1C04"/>
    <w:rsid w:val="00EA263E"/>
    <w:rsid w:val="00EA3399"/>
    <w:rsid w:val="00EB034E"/>
    <w:rsid w:val="00EB2AE4"/>
    <w:rsid w:val="00EB2D79"/>
    <w:rsid w:val="00EB2FD1"/>
    <w:rsid w:val="00EB5514"/>
    <w:rsid w:val="00EC17F0"/>
    <w:rsid w:val="00EC1E85"/>
    <w:rsid w:val="00EC4363"/>
    <w:rsid w:val="00EC469C"/>
    <w:rsid w:val="00EC4E3C"/>
    <w:rsid w:val="00EC5B25"/>
    <w:rsid w:val="00EC64A3"/>
    <w:rsid w:val="00EC7155"/>
    <w:rsid w:val="00EC7278"/>
    <w:rsid w:val="00ED1173"/>
    <w:rsid w:val="00ED2CBF"/>
    <w:rsid w:val="00ED396A"/>
    <w:rsid w:val="00ED4DAD"/>
    <w:rsid w:val="00ED52D4"/>
    <w:rsid w:val="00ED5764"/>
    <w:rsid w:val="00ED710E"/>
    <w:rsid w:val="00ED7122"/>
    <w:rsid w:val="00ED75EB"/>
    <w:rsid w:val="00ED7EEC"/>
    <w:rsid w:val="00ED7FFA"/>
    <w:rsid w:val="00EE116A"/>
    <w:rsid w:val="00EE2D4E"/>
    <w:rsid w:val="00EE3E62"/>
    <w:rsid w:val="00EE3EED"/>
    <w:rsid w:val="00EE461C"/>
    <w:rsid w:val="00EE4AED"/>
    <w:rsid w:val="00EE51B4"/>
    <w:rsid w:val="00EE5E04"/>
    <w:rsid w:val="00EE62AD"/>
    <w:rsid w:val="00EE757D"/>
    <w:rsid w:val="00EE7E6B"/>
    <w:rsid w:val="00EF02E6"/>
    <w:rsid w:val="00EF0A5F"/>
    <w:rsid w:val="00EF0B9E"/>
    <w:rsid w:val="00EF2405"/>
    <w:rsid w:val="00EF2A2F"/>
    <w:rsid w:val="00EF38C8"/>
    <w:rsid w:val="00EF3BB3"/>
    <w:rsid w:val="00EF3E47"/>
    <w:rsid w:val="00EF445B"/>
    <w:rsid w:val="00EF735F"/>
    <w:rsid w:val="00F03DDF"/>
    <w:rsid w:val="00F03F23"/>
    <w:rsid w:val="00F05204"/>
    <w:rsid w:val="00F05F0D"/>
    <w:rsid w:val="00F07680"/>
    <w:rsid w:val="00F10A0E"/>
    <w:rsid w:val="00F10E58"/>
    <w:rsid w:val="00F10FB2"/>
    <w:rsid w:val="00F160BF"/>
    <w:rsid w:val="00F16B5E"/>
    <w:rsid w:val="00F16CD8"/>
    <w:rsid w:val="00F17721"/>
    <w:rsid w:val="00F21333"/>
    <w:rsid w:val="00F22C96"/>
    <w:rsid w:val="00F241D0"/>
    <w:rsid w:val="00F2440F"/>
    <w:rsid w:val="00F24CDB"/>
    <w:rsid w:val="00F253AB"/>
    <w:rsid w:val="00F25C33"/>
    <w:rsid w:val="00F25C3B"/>
    <w:rsid w:val="00F26546"/>
    <w:rsid w:val="00F26F0A"/>
    <w:rsid w:val="00F27001"/>
    <w:rsid w:val="00F27487"/>
    <w:rsid w:val="00F279F5"/>
    <w:rsid w:val="00F30B87"/>
    <w:rsid w:val="00F3132C"/>
    <w:rsid w:val="00F31F07"/>
    <w:rsid w:val="00F34A66"/>
    <w:rsid w:val="00F3671F"/>
    <w:rsid w:val="00F36CEC"/>
    <w:rsid w:val="00F37AFB"/>
    <w:rsid w:val="00F409EA"/>
    <w:rsid w:val="00F40CD9"/>
    <w:rsid w:val="00F451B6"/>
    <w:rsid w:val="00F4765B"/>
    <w:rsid w:val="00F50078"/>
    <w:rsid w:val="00F50574"/>
    <w:rsid w:val="00F5416E"/>
    <w:rsid w:val="00F5529A"/>
    <w:rsid w:val="00F55A1F"/>
    <w:rsid w:val="00F55A74"/>
    <w:rsid w:val="00F5788D"/>
    <w:rsid w:val="00F600FE"/>
    <w:rsid w:val="00F601EC"/>
    <w:rsid w:val="00F61D8A"/>
    <w:rsid w:val="00F6300D"/>
    <w:rsid w:val="00F63AE9"/>
    <w:rsid w:val="00F65487"/>
    <w:rsid w:val="00F65605"/>
    <w:rsid w:val="00F6567B"/>
    <w:rsid w:val="00F713BD"/>
    <w:rsid w:val="00F72B46"/>
    <w:rsid w:val="00F7529C"/>
    <w:rsid w:val="00F76E27"/>
    <w:rsid w:val="00F82DD2"/>
    <w:rsid w:val="00F82E53"/>
    <w:rsid w:val="00F834A0"/>
    <w:rsid w:val="00F83769"/>
    <w:rsid w:val="00F849E0"/>
    <w:rsid w:val="00F872C2"/>
    <w:rsid w:val="00F87AEF"/>
    <w:rsid w:val="00F9048B"/>
    <w:rsid w:val="00F91D99"/>
    <w:rsid w:val="00F920EE"/>
    <w:rsid w:val="00F92277"/>
    <w:rsid w:val="00F93BE1"/>
    <w:rsid w:val="00FA00D5"/>
    <w:rsid w:val="00FA30DF"/>
    <w:rsid w:val="00FA566D"/>
    <w:rsid w:val="00FA6150"/>
    <w:rsid w:val="00FB084D"/>
    <w:rsid w:val="00FB1AB7"/>
    <w:rsid w:val="00FB2E24"/>
    <w:rsid w:val="00FB472A"/>
    <w:rsid w:val="00FB4C5E"/>
    <w:rsid w:val="00FB5D9C"/>
    <w:rsid w:val="00FB6B54"/>
    <w:rsid w:val="00FB7BAE"/>
    <w:rsid w:val="00FC264C"/>
    <w:rsid w:val="00FC395F"/>
    <w:rsid w:val="00FC3E08"/>
    <w:rsid w:val="00FC48C5"/>
    <w:rsid w:val="00FC513A"/>
    <w:rsid w:val="00FC5288"/>
    <w:rsid w:val="00FC5405"/>
    <w:rsid w:val="00FC56CF"/>
    <w:rsid w:val="00FC7D48"/>
    <w:rsid w:val="00FD073D"/>
    <w:rsid w:val="00FD07C9"/>
    <w:rsid w:val="00FD09CE"/>
    <w:rsid w:val="00FD2835"/>
    <w:rsid w:val="00FD2ECC"/>
    <w:rsid w:val="00FD30CA"/>
    <w:rsid w:val="00FD4E4C"/>
    <w:rsid w:val="00FD4F3F"/>
    <w:rsid w:val="00FD5404"/>
    <w:rsid w:val="00FD5A72"/>
    <w:rsid w:val="00FD6604"/>
    <w:rsid w:val="00FE0236"/>
    <w:rsid w:val="00FE0E68"/>
    <w:rsid w:val="00FE54EF"/>
    <w:rsid w:val="00FE5B14"/>
    <w:rsid w:val="00FE5C72"/>
    <w:rsid w:val="00FE631B"/>
    <w:rsid w:val="00FE6D2D"/>
    <w:rsid w:val="00FE6E90"/>
    <w:rsid w:val="00FE6F70"/>
    <w:rsid w:val="00FE7486"/>
    <w:rsid w:val="00FF0F11"/>
    <w:rsid w:val="00FF284B"/>
    <w:rsid w:val="00FF3220"/>
    <w:rsid w:val="00FF3576"/>
    <w:rsid w:val="00FF65C5"/>
    <w:rsid w:val="00FF6D04"/>
    <w:rsid w:val="00FF77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1CC31"/>
  <w15:chartTrackingRefBased/>
  <w15:docId w15:val="{6047A18A-A9A0-455E-B054-C4E6E202F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490E"/>
    <w:rPr>
      <w:rFonts w:ascii="Times New Roman" w:hAnsi="Times New Roman"/>
      <w:sz w:val="24"/>
    </w:rPr>
  </w:style>
  <w:style w:type="paragraph" w:styleId="Heading1">
    <w:name w:val="heading 1"/>
    <w:basedOn w:val="Normal"/>
    <w:next w:val="Normal"/>
    <w:link w:val="Heading1Char"/>
    <w:uiPriority w:val="9"/>
    <w:qFormat/>
    <w:rsid w:val="00274EF8"/>
    <w:pPr>
      <w:keepNext/>
      <w:keepLines/>
      <w:numPr>
        <w:numId w:val="13"/>
      </w:numPr>
      <w:spacing w:before="240" w:after="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9418F0"/>
    <w:pPr>
      <w:keepNext/>
      <w:keepLines/>
      <w:numPr>
        <w:ilvl w:val="1"/>
        <w:numId w:val="13"/>
      </w:numPr>
      <w:spacing w:before="40" w:after="0"/>
      <w:ind w:left="576"/>
      <w:outlineLvl w:val="1"/>
    </w:pPr>
    <w:rPr>
      <w:rFonts w:eastAsiaTheme="majorEastAsia" w:cstheme="majorBidi"/>
      <w:b/>
      <w:i/>
      <w:szCs w:val="26"/>
    </w:rPr>
  </w:style>
  <w:style w:type="paragraph" w:styleId="Heading3">
    <w:name w:val="heading 3"/>
    <w:basedOn w:val="Normal"/>
    <w:next w:val="Normal"/>
    <w:link w:val="Heading3Char"/>
    <w:uiPriority w:val="9"/>
    <w:unhideWhenUsed/>
    <w:qFormat/>
    <w:rsid w:val="009418F0"/>
    <w:pPr>
      <w:keepNext/>
      <w:keepLines/>
      <w:numPr>
        <w:ilvl w:val="2"/>
        <w:numId w:val="13"/>
      </w:numPr>
      <w:spacing w:before="40" w:after="0"/>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C8569E"/>
    <w:pPr>
      <w:keepNext/>
      <w:keepLines/>
      <w:numPr>
        <w:ilvl w:val="3"/>
        <w:numId w:val="13"/>
      </w:numPr>
      <w:spacing w:before="40" w:after="0" w:line="480" w:lineRule="auto"/>
      <w:outlineLvl w:val="3"/>
    </w:pPr>
    <w:rPr>
      <w:rFonts w:eastAsiaTheme="majorEastAsia" w:cstheme="majorBidi"/>
      <w:b/>
      <w:iCs/>
    </w:rPr>
  </w:style>
  <w:style w:type="paragraph" w:styleId="Heading5">
    <w:name w:val="heading 5"/>
    <w:basedOn w:val="Normal"/>
    <w:next w:val="Normal"/>
    <w:link w:val="Heading5Char"/>
    <w:uiPriority w:val="9"/>
    <w:semiHidden/>
    <w:unhideWhenUsed/>
    <w:qFormat/>
    <w:rsid w:val="003D23BB"/>
    <w:pPr>
      <w:keepNext/>
      <w:keepLines/>
      <w:numPr>
        <w:ilvl w:val="4"/>
        <w:numId w:val="13"/>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3D23BB"/>
    <w:pPr>
      <w:keepNext/>
      <w:keepLines/>
      <w:numPr>
        <w:ilvl w:val="5"/>
        <w:numId w:val="13"/>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3D23BB"/>
    <w:pPr>
      <w:keepNext/>
      <w:keepLines/>
      <w:numPr>
        <w:ilvl w:val="6"/>
        <w:numId w:val="13"/>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3D23BB"/>
    <w:pPr>
      <w:keepNext/>
      <w:keepLines/>
      <w:numPr>
        <w:ilvl w:val="7"/>
        <w:numId w:val="1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D23BB"/>
    <w:pPr>
      <w:keepNext/>
      <w:keepLines/>
      <w:numPr>
        <w:ilvl w:val="8"/>
        <w:numId w:val="1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EF8"/>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9418F0"/>
    <w:rPr>
      <w:rFonts w:ascii="Times New Roman" w:eastAsiaTheme="majorEastAsia" w:hAnsi="Times New Roman" w:cstheme="majorBidi"/>
      <w:b/>
      <w:i/>
      <w:sz w:val="24"/>
      <w:szCs w:val="26"/>
    </w:rPr>
  </w:style>
  <w:style w:type="character" w:styleId="CommentReference">
    <w:name w:val="annotation reference"/>
    <w:basedOn w:val="DefaultParagraphFont"/>
    <w:uiPriority w:val="99"/>
    <w:semiHidden/>
    <w:unhideWhenUsed/>
    <w:rsid w:val="002C02AA"/>
    <w:rPr>
      <w:sz w:val="16"/>
      <w:szCs w:val="16"/>
    </w:rPr>
  </w:style>
  <w:style w:type="paragraph" w:styleId="CommentText">
    <w:name w:val="annotation text"/>
    <w:basedOn w:val="Normal"/>
    <w:link w:val="CommentTextChar"/>
    <w:uiPriority w:val="99"/>
    <w:unhideWhenUsed/>
    <w:rsid w:val="002C02AA"/>
    <w:pPr>
      <w:spacing w:line="240" w:lineRule="auto"/>
    </w:pPr>
    <w:rPr>
      <w:sz w:val="20"/>
      <w:szCs w:val="20"/>
    </w:rPr>
  </w:style>
  <w:style w:type="character" w:customStyle="1" w:styleId="CommentTextChar">
    <w:name w:val="Comment Text Char"/>
    <w:basedOn w:val="DefaultParagraphFont"/>
    <w:link w:val="CommentText"/>
    <w:uiPriority w:val="99"/>
    <w:rsid w:val="002C02AA"/>
    <w:rPr>
      <w:sz w:val="20"/>
      <w:szCs w:val="20"/>
    </w:rPr>
  </w:style>
  <w:style w:type="paragraph" w:styleId="BalloonText">
    <w:name w:val="Balloon Text"/>
    <w:basedOn w:val="Normal"/>
    <w:link w:val="BalloonTextChar"/>
    <w:uiPriority w:val="99"/>
    <w:semiHidden/>
    <w:unhideWhenUsed/>
    <w:rsid w:val="002C02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02AA"/>
    <w:rPr>
      <w:rFonts w:ascii="Segoe UI" w:hAnsi="Segoe UI" w:cs="Segoe UI"/>
      <w:sz w:val="18"/>
      <w:szCs w:val="18"/>
    </w:rPr>
  </w:style>
  <w:style w:type="paragraph" w:styleId="ListParagraph">
    <w:name w:val="List Paragraph"/>
    <w:basedOn w:val="Normal"/>
    <w:uiPriority w:val="34"/>
    <w:qFormat/>
    <w:rsid w:val="00D638F7"/>
    <w:pPr>
      <w:ind w:left="720"/>
      <w:contextualSpacing/>
    </w:pPr>
  </w:style>
  <w:style w:type="character" w:customStyle="1" w:styleId="Heading3Char">
    <w:name w:val="Heading 3 Char"/>
    <w:basedOn w:val="DefaultParagraphFont"/>
    <w:link w:val="Heading3"/>
    <w:uiPriority w:val="9"/>
    <w:rsid w:val="009418F0"/>
    <w:rPr>
      <w:rFonts w:ascii="Times New Roman" w:eastAsiaTheme="majorEastAsia" w:hAnsi="Times New Roman" w:cstheme="majorBidi"/>
      <w:b/>
      <w:i/>
      <w:sz w:val="24"/>
      <w:szCs w:val="24"/>
    </w:rPr>
  </w:style>
  <w:style w:type="paragraph" w:styleId="NormalWeb">
    <w:name w:val="Normal (Web)"/>
    <w:basedOn w:val="Normal"/>
    <w:uiPriority w:val="99"/>
    <w:unhideWhenUsed/>
    <w:rsid w:val="00245575"/>
    <w:pPr>
      <w:spacing w:before="100" w:beforeAutospacing="1" w:after="100" w:afterAutospacing="1" w:line="240" w:lineRule="auto"/>
    </w:pPr>
    <w:rPr>
      <w:rFonts w:eastAsia="Times New Roman" w:cs="Times New Roman"/>
      <w:szCs w:val="24"/>
      <w:lang w:eastAsia="en-GB"/>
    </w:rPr>
  </w:style>
  <w:style w:type="paragraph" w:styleId="CommentSubject">
    <w:name w:val="annotation subject"/>
    <w:basedOn w:val="CommentText"/>
    <w:next w:val="CommentText"/>
    <w:link w:val="CommentSubjectChar"/>
    <w:uiPriority w:val="99"/>
    <w:semiHidden/>
    <w:unhideWhenUsed/>
    <w:rsid w:val="00D80E21"/>
    <w:rPr>
      <w:b/>
      <w:bCs/>
    </w:rPr>
  </w:style>
  <w:style w:type="character" w:customStyle="1" w:styleId="CommentSubjectChar">
    <w:name w:val="Comment Subject Char"/>
    <w:basedOn w:val="CommentTextChar"/>
    <w:link w:val="CommentSubject"/>
    <w:uiPriority w:val="99"/>
    <w:semiHidden/>
    <w:rsid w:val="00D80E21"/>
    <w:rPr>
      <w:b/>
      <w:bCs/>
      <w:sz w:val="20"/>
      <w:szCs w:val="20"/>
    </w:rPr>
  </w:style>
  <w:style w:type="table" w:styleId="TableGrid">
    <w:name w:val="Table Grid"/>
    <w:basedOn w:val="TableNormal"/>
    <w:uiPriority w:val="39"/>
    <w:rsid w:val="009322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751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5148"/>
  </w:style>
  <w:style w:type="paragraph" w:styleId="Footer">
    <w:name w:val="footer"/>
    <w:basedOn w:val="Normal"/>
    <w:link w:val="FooterChar"/>
    <w:uiPriority w:val="99"/>
    <w:unhideWhenUsed/>
    <w:rsid w:val="00E751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5148"/>
  </w:style>
  <w:style w:type="character" w:customStyle="1" w:styleId="Heading4Char">
    <w:name w:val="Heading 4 Char"/>
    <w:basedOn w:val="DefaultParagraphFont"/>
    <w:link w:val="Heading4"/>
    <w:uiPriority w:val="9"/>
    <w:rsid w:val="00C8569E"/>
    <w:rPr>
      <w:rFonts w:ascii="Times New Roman" w:eastAsiaTheme="majorEastAsia" w:hAnsi="Times New Roman" w:cstheme="majorBidi"/>
      <w:b/>
      <w:iCs/>
      <w:sz w:val="24"/>
    </w:rPr>
  </w:style>
  <w:style w:type="character" w:customStyle="1" w:styleId="Heading5Char">
    <w:name w:val="Heading 5 Char"/>
    <w:basedOn w:val="DefaultParagraphFont"/>
    <w:link w:val="Heading5"/>
    <w:uiPriority w:val="9"/>
    <w:semiHidden/>
    <w:rsid w:val="003D23BB"/>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3D23BB"/>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3D23BB"/>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3D23B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D23BB"/>
    <w:rPr>
      <w:rFonts w:asciiTheme="majorHAnsi" w:eastAsiaTheme="majorEastAsia" w:hAnsiTheme="majorHAnsi" w:cstheme="majorBidi"/>
      <w:i/>
      <w:iCs/>
      <w:color w:val="272727" w:themeColor="text1" w:themeTint="D8"/>
      <w:sz w:val="21"/>
      <w:szCs w:val="21"/>
    </w:rPr>
  </w:style>
  <w:style w:type="table" w:customStyle="1" w:styleId="Calendar3">
    <w:name w:val="Calendar 3"/>
    <w:basedOn w:val="TableNormal"/>
    <w:uiPriority w:val="99"/>
    <w:qFormat/>
    <w:rsid w:val="00A675C5"/>
    <w:pPr>
      <w:spacing w:after="0" w:line="240" w:lineRule="auto"/>
      <w:jc w:val="right"/>
    </w:pPr>
    <w:rPr>
      <w:rFonts w:asciiTheme="majorHAnsi" w:eastAsiaTheme="majorEastAsia" w:hAnsiTheme="majorHAnsi" w:cstheme="majorBidi"/>
      <w:color w:val="000000" w:themeColor="text1"/>
      <w:lang w:val="en-US"/>
    </w:rPr>
    <w:tblPr>
      <w:tblInd w:w="0" w:type="dxa"/>
      <w:tblCellMar>
        <w:top w:w="0" w:type="dxa"/>
        <w:left w:w="108" w:type="dxa"/>
        <w:bottom w:w="0" w:type="dxa"/>
        <w:right w:w="108" w:type="dxa"/>
      </w:tblCellMar>
    </w:tblPr>
    <w:tblStylePr w:type="firstRow">
      <w:pPr>
        <w:wordWrap/>
        <w:jc w:val="right"/>
      </w:pPr>
      <w:rPr>
        <w:color w:val="5B9BD5" w:themeColor="accent1"/>
        <w:sz w:val="44"/>
      </w:rPr>
    </w:tblStylePr>
    <w:tblStylePr w:type="firstCol">
      <w:rPr>
        <w:color w:val="5B9BD5" w:themeColor="accent1"/>
      </w:rPr>
    </w:tblStylePr>
    <w:tblStylePr w:type="lastCol">
      <w:rPr>
        <w:color w:val="5B9BD5" w:themeColor="accent1"/>
      </w:rPr>
    </w:tblStylePr>
  </w:style>
  <w:style w:type="paragraph" w:styleId="TOCHeading">
    <w:name w:val="TOC Heading"/>
    <w:basedOn w:val="Heading1"/>
    <w:next w:val="Normal"/>
    <w:uiPriority w:val="39"/>
    <w:unhideWhenUsed/>
    <w:qFormat/>
    <w:rsid w:val="00141B2D"/>
    <w:pPr>
      <w:numPr>
        <w:numId w:val="0"/>
      </w:numPr>
      <w:jc w:val="left"/>
      <w:outlineLvl w:val="9"/>
    </w:pPr>
    <w:rPr>
      <w:rFonts w:asciiTheme="majorHAnsi" w:hAnsiTheme="majorHAnsi"/>
      <w:b w:val="0"/>
      <w:color w:val="2E74B5" w:themeColor="accent1" w:themeShade="BF"/>
      <w:sz w:val="32"/>
      <w:lang w:val="en-US"/>
    </w:rPr>
  </w:style>
  <w:style w:type="paragraph" w:styleId="TOC2">
    <w:name w:val="toc 2"/>
    <w:basedOn w:val="Normal"/>
    <w:next w:val="Normal"/>
    <w:autoRedefine/>
    <w:uiPriority w:val="39"/>
    <w:unhideWhenUsed/>
    <w:rsid w:val="00BD17B0"/>
    <w:pPr>
      <w:tabs>
        <w:tab w:val="left" w:pos="880"/>
        <w:tab w:val="right" w:leader="dot" w:pos="7168"/>
      </w:tabs>
      <w:spacing w:after="100" w:line="480" w:lineRule="auto"/>
      <w:ind w:left="220"/>
    </w:pPr>
  </w:style>
  <w:style w:type="character" w:styleId="Hyperlink">
    <w:name w:val="Hyperlink"/>
    <w:basedOn w:val="DefaultParagraphFont"/>
    <w:uiPriority w:val="99"/>
    <w:unhideWhenUsed/>
    <w:rsid w:val="00141B2D"/>
    <w:rPr>
      <w:color w:val="0563C1" w:themeColor="hyperlink"/>
      <w:u w:val="single"/>
    </w:rPr>
  </w:style>
  <w:style w:type="paragraph" w:styleId="TOC1">
    <w:name w:val="toc 1"/>
    <w:basedOn w:val="Normal"/>
    <w:next w:val="Normal"/>
    <w:autoRedefine/>
    <w:uiPriority w:val="39"/>
    <w:unhideWhenUsed/>
    <w:rsid w:val="00C8569E"/>
    <w:pPr>
      <w:spacing w:after="100"/>
    </w:pPr>
  </w:style>
  <w:style w:type="paragraph" w:styleId="TOC3">
    <w:name w:val="toc 3"/>
    <w:basedOn w:val="Normal"/>
    <w:next w:val="Normal"/>
    <w:autoRedefine/>
    <w:uiPriority w:val="39"/>
    <w:unhideWhenUsed/>
    <w:rsid w:val="00FA566D"/>
    <w:pPr>
      <w:spacing w:after="100"/>
      <w:ind w:left="440"/>
    </w:pPr>
  </w:style>
  <w:style w:type="numbering" w:customStyle="1" w:styleId="NoList1">
    <w:name w:val="No List1"/>
    <w:next w:val="NoList"/>
    <w:uiPriority w:val="99"/>
    <w:semiHidden/>
    <w:unhideWhenUsed/>
    <w:rsid w:val="006B482E"/>
  </w:style>
  <w:style w:type="character" w:styleId="Strong">
    <w:name w:val="Strong"/>
    <w:basedOn w:val="DefaultParagraphFont"/>
    <w:uiPriority w:val="22"/>
    <w:qFormat/>
    <w:rsid w:val="00A87959"/>
    <w:rPr>
      <w:b/>
      <w:bCs/>
    </w:rPr>
  </w:style>
  <w:style w:type="paragraph" w:styleId="FootnoteText">
    <w:name w:val="footnote text"/>
    <w:basedOn w:val="Normal"/>
    <w:link w:val="FootnoteTextChar"/>
    <w:uiPriority w:val="99"/>
    <w:semiHidden/>
    <w:unhideWhenUsed/>
    <w:rsid w:val="00F253A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253AB"/>
    <w:rPr>
      <w:rFonts w:ascii="Times New Roman" w:hAnsi="Times New Roman"/>
      <w:sz w:val="20"/>
      <w:szCs w:val="20"/>
    </w:rPr>
  </w:style>
  <w:style w:type="character" w:styleId="FootnoteReference">
    <w:name w:val="footnote reference"/>
    <w:basedOn w:val="DefaultParagraphFont"/>
    <w:uiPriority w:val="99"/>
    <w:semiHidden/>
    <w:unhideWhenUsed/>
    <w:rsid w:val="00F253AB"/>
    <w:rPr>
      <w:vertAlign w:val="superscript"/>
    </w:rPr>
  </w:style>
  <w:style w:type="paragraph" w:styleId="Index1">
    <w:name w:val="index 1"/>
    <w:basedOn w:val="Normal"/>
    <w:next w:val="Normal"/>
    <w:autoRedefine/>
    <w:uiPriority w:val="99"/>
    <w:unhideWhenUsed/>
    <w:rsid w:val="00F253AB"/>
    <w:pPr>
      <w:spacing w:after="0" w:line="240" w:lineRule="auto"/>
      <w:ind w:left="240" w:hanging="240"/>
    </w:pPr>
  </w:style>
  <w:style w:type="paragraph" w:styleId="Index2">
    <w:name w:val="index 2"/>
    <w:basedOn w:val="Normal"/>
    <w:next w:val="Normal"/>
    <w:autoRedefine/>
    <w:uiPriority w:val="99"/>
    <w:unhideWhenUsed/>
    <w:rsid w:val="00F253AB"/>
    <w:pPr>
      <w:spacing w:after="0" w:line="240" w:lineRule="auto"/>
      <w:ind w:left="480" w:hanging="240"/>
    </w:pPr>
  </w:style>
  <w:style w:type="character" w:customStyle="1" w:styleId="citationref">
    <w:name w:val="citationref"/>
    <w:basedOn w:val="DefaultParagraphFont"/>
    <w:rsid w:val="00375EA4"/>
  </w:style>
  <w:style w:type="character" w:styleId="Emphasis">
    <w:name w:val="Emphasis"/>
    <w:basedOn w:val="DefaultParagraphFont"/>
    <w:uiPriority w:val="20"/>
    <w:qFormat/>
    <w:rsid w:val="00375EA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83308">
      <w:bodyDiv w:val="1"/>
      <w:marLeft w:val="0"/>
      <w:marRight w:val="0"/>
      <w:marTop w:val="0"/>
      <w:marBottom w:val="0"/>
      <w:divBdr>
        <w:top w:val="none" w:sz="0" w:space="0" w:color="auto"/>
        <w:left w:val="none" w:sz="0" w:space="0" w:color="auto"/>
        <w:bottom w:val="none" w:sz="0" w:space="0" w:color="auto"/>
        <w:right w:val="none" w:sz="0" w:space="0" w:color="auto"/>
      </w:divBdr>
      <w:divsChild>
        <w:div w:id="273290539">
          <w:marLeft w:val="0"/>
          <w:marRight w:val="0"/>
          <w:marTop w:val="0"/>
          <w:marBottom w:val="0"/>
          <w:divBdr>
            <w:top w:val="none" w:sz="0" w:space="0" w:color="auto"/>
            <w:left w:val="none" w:sz="0" w:space="0" w:color="auto"/>
            <w:bottom w:val="none" w:sz="0" w:space="0" w:color="auto"/>
            <w:right w:val="none" w:sz="0" w:space="0" w:color="auto"/>
          </w:divBdr>
        </w:div>
        <w:div w:id="435565795">
          <w:marLeft w:val="0"/>
          <w:marRight w:val="0"/>
          <w:marTop w:val="0"/>
          <w:marBottom w:val="0"/>
          <w:divBdr>
            <w:top w:val="none" w:sz="0" w:space="0" w:color="auto"/>
            <w:left w:val="none" w:sz="0" w:space="0" w:color="auto"/>
            <w:bottom w:val="none" w:sz="0" w:space="0" w:color="auto"/>
            <w:right w:val="none" w:sz="0" w:space="0" w:color="auto"/>
          </w:divBdr>
        </w:div>
        <w:div w:id="801843531">
          <w:marLeft w:val="0"/>
          <w:marRight w:val="0"/>
          <w:marTop w:val="0"/>
          <w:marBottom w:val="0"/>
          <w:divBdr>
            <w:top w:val="none" w:sz="0" w:space="0" w:color="auto"/>
            <w:left w:val="none" w:sz="0" w:space="0" w:color="auto"/>
            <w:bottom w:val="none" w:sz="0" w:space="0" w:color="auto"/>
            <w:right w:val="none" w:sz="0" w:space="0" w:color="auto"/>
          </w:divBdr>
        </w:div>
        <w:div w:id="1197427647">
          <w:marLeft w:val="0"/>
          <w:marRight w:val="0"/>
          <w:marTop w:val="0"/>
          <w:marBottom w:val="0"/>
          <w:divBdr>
            <w:top w:val="none" w:sz="0" w:space="0" w:color="auto"/>
            <w:left w:val="none" w:sz="0" w:space="0" w:color="auto"/>
            <w:bottom w:val="none" w:sz="0" w:space="0" w:color="auto"/>
            <w:right w:val="none" w:sz="0" w:space="0" w:color="auto"/>
          </w:divBdr>
        </w:div>
      </w:divsChild>
    </w:div>
    <w:div w:id="349374952">
      <w:bodyDiv w:val="1"/>
      <w:marLeft w:val="0"/>
      <w:marRight w:val="0"/>
      <w:marTop w:val="0"/>
      <w:marBottom w:val="0"/>
      <w:divBdr>
        <w:top w:val="none" w:sz="0" w:space="0" w:color="auto"/>
        <w:left w:val="none" w:sz="0" w:space="0" w:color="auto"/>
        <w:bottom w:val="none" w:sz="0" w:space="0" w:color="auto"/>
        <w:right w:val="none" w:sz="0" w:space="0" w:color="auto"/>
      </w:divBdr>
      <w:divsChild>
        <w:div w:id="49118703">
          <w:marLeft w:val="0"/>
          <w:marRight w:val="0"/>
          <w:marTop w:val="0"/>
          <w:marBottom w:val="0"/>
          <w:divBdr>
            <w:top w:val="none" w:sz="0" w:space="0" w:color="auto"/>
            <w:left w:val="none" w:sz="0" w:space="0" w:color="auto"/>
            <w:bottom w:val="none" w:sz="0" w:space="0" w:color="auto"/>
            <w:right w:val="none" w:sz="0" w:space="0" w:color="auto"/>
          </w:divBdr>
        </w:div>
        <w:div w:id="844441184">
          <w:marLeft w:val="0"/>
          <w:marRight w:val="0"/>
          <w:marTop w:val="0"/>
          <w:marBottom w:val="0"/>
          <w:divBdr>
            <w:top w:val="none" w:sz="0" w:space="0" w:color="auto"/>
            <w:left w:val="none" w:sz="0" w:space="0" w:color="auto"/>
            <w:bottom w:val="none" w:sz="0" w:space="0" w:color="auto"/>
            <w:right w:val="none" w:sz="0" w:space="0" w:color="auto"/>
          </w:divBdr>
        </w:div>
        <w:div w:id="1182090313">
          <w:marLeft w:val="0"/>
          <w:marRight w:val="0"/>
          <w:marTop w:val="0"/>
          <w:marBottom w:val="0"/>
          <w:divBdr>
            <w:top w:val="none" w:sz="0" w:space="0" w:color="auto"/>
            <w:left w:val="none" w:sz="0" w:space="0" w:color="auto"/>
            <w:bottom w:val="none" w:sz="0" w:space="0" w:color="auto"/>
            <w:right w:val="none" w:sz="0" w:space="0" w:color="auto"/>
          </w:divBdr>
        </w:div>
        <w:div w:id="1291014566">
          <w:marLeft w:val="0"/>
          <w:marRight w:val="0"/>
          <w:marTop w:val="0"/>
          <w:marBottom w:val="0"/>
          <w:divBdr>
            <w:top w:val="none" w:sz="0" w:space="0" w:color="auto"/>
            <w:left w:val="none" w:sz="0" w:space="0" w:color="auto"/>
            <w:bottom w:val="none" w:sz="0" w:space="0" w:color="auto"/>
            <w:right w:val="none" w:sz="0" w:space="0" w:color="auto"/>
          </w:divBdr>
        </w:div>
        <w:div w:id="1682776848">
          <w:marLeft w:val="0"/>
          <w:marRight w:val="0"/>
          <w:marTop w:val="0"/>
          <w:marBottom w:val="0"/>
          <w:divBdr>
            <w:top w:val="none" w:sz="0" w:space="0" w:color="auto"/>
            <w:left w:val="none" w:sz="0" w:space="0" w:color="auto"/>
            <w:bottom w:val="none" w:sz="0" w:space="0" w:color="auto"/>
            <w:right w:val="none" w:sz="0" w:space="0" w:color="auto"/>
          </w:divBdr>
        </w:div>
        <w:div w:id="1930919261">
          <w:marLeft w:val="0"/>
          <w:marRight w:val="0"/>
          <w:marTop w:val="0"/>
          <w:marBottom w:val="0"/>
          <w:divBdr>
            <w:top w:val="none" w:sz="0" w:space="0" w:color="auto"/>
            <w:left w:val="none" w:sz="0" w:space="0" w:color="auto"/>
            <w:bottom w:val="none" w:sz="0" w:space="0" w:color="auto"/>
            <w:right w:val="none" w:sz="0" w:space="0" w:color="auto"/>
          </w:divBdr>
        </w:div>
      </w:divsChild>
    </w:div>
    <w:div w:id="367143638">
      <w:bodyDiv w:val="1"/>
      <w:marLeft w:val="0"/>
      <w:marRight w:val="0"/>
      <w:marTop w:val="0"/>
      <w:marBottom w:val="0"/>
      <w:divBdr>
        <w:top w:val="none" w:sz="0" w:space="0" w:color="auto"/>
        <w:left w:val="none" w:sz="0" w:space="0" w:color="auto"/>
        <w:bottom w:val="none" w:sz="0" w:space="0" w:color="auto"/>
        <w:right w:val="none" w:sz="0" w:space="0" w:color="auto"/>
      </w:divBdr>
    </w:div>
    <w:div w:id="391083077">
      <w:bodyDiv w:val="1"/>
      <w:marLeft w:val="0"/>
      <w:marRight w:val="0"/>
      <w:marTop w:val="0"/>
      <w:marBottom w:val="0"/>
      <w:divBdr>
        <w:top w:val="none" w:sz="0" w:space="0" w:color="auto"/>
        <w:left w:val="none" w:sz="0" w:space="0" w:color="auto"/>
        <w:bottom w:val="none" w:sz="0" w:space="0" w:color="auto"/>
        <w:right w:val="none" w:sz="0" w:space="0" w:color="auto"/>
      </w:divBdr>
    </w:div>
    <w:div w:id="536964179">
      <w:bodyDiv w:val="1"/>
      <w:marLeft w:val="0"/>
      <w:marRight w:val="0"/>
      <w:marTop w:val="0"/>
      <w:marBottom w:val="0"/>
      <w:divBdr>
        <w:top w:val="none" w:sz="0" w:space="0" w:color="auto"/>
        <w:left w:val="none" w:sz="0" w:space="0" w:color="auto"/>
        <w:bottom w:val="none" w:sz="0" w:space="0" w:color="auto"/>
        <w:right w:val="none" w:sz="0" w:space="0" w:color="auto"/>
      </w:divBdr>
      <w:divsChild>
        <w:div w:id="95559603">
          <w:marLeft w:val="0"/>
          <w:marRight w:val="0"/>
          <w:marTop w:val="0"/>
          <w:marBottom w:val="0"/>
          <w:divBdr>
            <w:top w:val="none" w:sz="0" w:space="0" w:color="auto"/>
            <w:left w:val="none" w:sz="0" w:space="0" w:color="auto"/>
            <w:bottom w:val="none" w:sz="0" w:space="0" w:color="auto"/>
            <w:right w:val="none" w:sz="0" w:space="0" w:color="auto"/>
          </w:divBdr>
        </w:div>
        <w:div w:id="427387158">
          <w:marLeft w:val="0"/>
          <w:marRight w:val="0"/>
          <w:marTop w:val="0"/>
          <w:marBottom w:val="0"/>
          <w:divBdr>
            <w:top w:val="none" w:sz="0" w:space="0" w:color="auto"/>
            <w:left w:val="none" w:sz="0" w:space="0" w:color="auto"/>
            <w:bottom w:val="none" w:sz="0" w:space="0" w:color="auto"/>
            <w:right w:val="none" w:sz="0" w:space="0" w:color="auto"/>
          </w:divBdr>
        </w:div>
        <w:div w:id="648050301">
          <w:marLeft w:val="0"/>
          <w:marRight w:val="0"/>
          <w:marTop w:val="0"/>
          <w:marBottom w:val="0"/>
          <w:divBdr>
            <w:top w:val="none" w:sz="0" w:space="0" w:color="auto"/>
            <w:left w:val="none" w:sz="0" w:space="0" w:color="auto"/>
            <w:bottom w:val="none" w:sz="0" w:space="0" w:color="auto"/>
            <w:right w:val="none" w:sz="0" w:space="0" w:color="auto"/>
          </w:divBdr>
        </w:div>
        <w:div w:id="1287084846">
          <w:marLeft w:val="0"/>
          <w:marRight w:val="0"/>
          <w:marTop w:val="0"/>
          <w:marBottom w:val="0"/>
          <w:divBdr>
            <w:top w:val="none" w:sz="0" w:space="0" w:color="auto"/>
            <w:left w:val="none" w:sz="0" w:space="0" w:color="auto"/>
            <w:bottom w:val="none" w:sz="0" w:space="0" w:color="auto"/>
            <w:right w:val="none" w:sz="0" w:space="0" w:color="auto"/>
          </w:divBdr>
        </w:div>
      </w:divsChild>
    </w:div>
    <w:div w:id="607737195">
      <w:bodyDiv w:val="1"/>
      <w:marLeft w:val="0"/>
      <w:marRight w:val="0"/>
      <w:marTop w:val="0"/>
      <w:marBottom w:val="0"/>
      <w:divBdr>
        <w:top w:val="none" w:sz="0" w:space="0" w:color="auto"/>
        <w:left w:val="none" w:sz="0" w:space="0" w:color="auto"/>
        <w:bottom w:val="none" w:sz="0" w:space="0" w:color="auto"/>
        <w:right w:val="none" w:sz="0" w:space="0" w:color="auto"/>
      </w:divBdr>
      <w:divsChild>
        <w:div w:id="336232227">
          <w:marLeft w:val="0"/>
          <w:marRight w:val="0"/>
          <w:marTop w:val="0"/>
          <w:marBottom w:val="0"/>
          <w:divBdr>
            <w:top w:val="none" w:sz="0" w:space="0" w:color="auto"/>
            <w:left w:val="none" w:sz="0" w:space="0" w:color="auto"/>
            <w:bottom w:val="none" w:sz="0" w:space="0" w:color="auto"/>
            <w:right w:val="none" w:sz="0" w:space="0" w:color="auto"/>
          </w:divBdr>
        </w:div>
        <w:div w:id="2100323262">
          <w:marLeft w:val="0"/>
          <w:marRight w:val="0"/>
          <w:marTop w:val="0"/>
          <w:marBottom w:val="0"/>
          <w:divBdr>
            <w:top w:val="none" w:sz="0" w:space="0" w:color="auto"/>
            <w:left w:val="none" w:sz="0" w:space="0" w:color="auto"/>
            <w:bottom w:val="none" w:sz="0" w:space="0" w:color="auto"/>
            <w:right w:val="none" w:sz="0" w:space="0" w:color="auto"/>
          </w:divBdr>
        </w:div>
      </w:divsChild>
    </w:div>
    <w:div w:id="656420786">
      <w:bodyDiv w:val="1"/>
      <w:marLeft w:val="0"/>
      <w:marRight w:val="0"/>
      <w:marTop w:val="0"/>
      <w:marBottom w:val="0"/>
      <w:divBdr>
        <w:top w:val="none" w:sz="0" w:space="0" w:color="auto"/>
        <w:left w:val="none" w:sz="0" w:space="0" w:color="auto"/>
        <w:bottom w:val="none" w:sz="0" w:space="0" w:color="auto"/>
        <w:right w:val="none" w:sz="0" w:space="0" w:color="auto"/>
      </w:divBdr>
      <w:divsChild>
        <w:div w:id="1095203335">
          <w:marLeft w:val="0"/>
          <w:marRight w:val="0"/>
          <w:marTop w:val="0"/>
          <w:marBottom w:val="0"/>
          <w:divBdr>
            <w:top w:val="none" w:sz="0" w:space="0" w:color="auto"/>
            <w:left w:val="none" w:sz="0" w:space="0" w:color="auto"/>
            <w:bottom w:val="none" w:sz="0" w:space="0" w:color="auto"/>
            <w:right w:val="none" w:sz="0" w:space="0" w:color="auto"/>
          </w:divBdr>
        </w:div>
        <w:div w:id="1329749099">
          <w:marLeft w:val="0"/>
          <w:marRight w:val="0"/>
          <w:marTop w:val="0"/>
          <w:marBottom w:val="0"/>
          <w:divBdr>
            <w:top w:val="none" w:sz="0" w:space="0" w:color="auto"/>
            <w:left w:val="none" w:sz="0" w:space="0" w:color="auto"/>
            <w:bottom w:val="none" w:sz="0" w:space="0" w:color="auto"/>
            <w:right w:val="none" w:sz="0" w:space="0" w:color="auto"/>
          </w:divBdr>
        </w:div>
        <w:div w:id="2000186988">
          <w:marLeft w:val="0"/>
          <w:marRight w:val="0"/>
          <w:marTop w:val="0"/>
          <w:marBottom w:val="0"/>
          <w:divBdr>
            <w:top w:val="none" w:sz="0" w:space="0" w:color="auto"/>
            <w:left w:val="none" w:sz="0" w:space="0" w:color="auto"/>
            <w:bottom w:val="none" w:sz="0" w:space="0" w:color="auto"/>
            <w:right w:val="none" w:sz="0" w:space="0" w:color="auto"/>
          </w:divBdr>
        </w:div>
        <w:div w:id="2105803391">
          <w:marLeft w:val="0"/>
          <w:marRight w:val="0"/>
          <w:marTop w:val="0"/>
          <w:marBottom w:val="0"/>
          <w:divBdr>
            <w:top w:val="none" w:sz="0" w:space="0" w:color="auto"/>
            <w:left w:val="none" w:sz="0" w:space="0" w:color="auto"/>
            <w:bottom w:val="none" w:sz="0" w:space="0" w:color="auto"/>
            <w:right w:val="none" w:sz="0" w:space="0" w:color="auto"/>
          </w:divBdr>
        </w:div>
      </w:divsChild>
    </w:div>
    <w:div w:id="718281448">
      <w:bodyDiv w:val="1"/>
      <w:marLeft w:val="0"/>
      <w:marRight w:val="0"/>
      <w:marTop w:val="0"/>
      <w:marBottom w:val="0"/>
      <w:divBdr>
        <w:top w:val="none" w:sz="0" w:space="0" w:color="auto"/>
        <w:left w:val="none" w:sz="0" w:space="0" w:color="auto"/>
        <w:bottom w:val="none" w:sz="0" w:space="0" w:color="auto"/>
        <w:right w:val="none" w:sz="0" w:space="0" w:color="auto"/>
      </w:divBdr>
    </w:div>
    <w:div w:id="1068040836">
      <w:bodyDiv w:val="1"/>
      <w:marLeft w:val="0"/>
      <w:marRight w:val="0"/>
      <w:marTop w:val="0"/>
      <w:marBottom w:val="0"/>
      <w:divBdr>
        <w:top w:val="none" w:sz="0" w:space="0" w:color="auto"/>
        <w:left w:val="none" w:sz="0" w:space="0" w:color="auto"/>
        <w:bottom w:val="none" w:sz="0" w:space="0" w:color="auto"/>
        <w:right w:val="none" w:sz="0" w:space="0" w:color="auto"/>
      </w:divBdr>
    </w:div>
    <w:div w:id="1385248897">
      <w:bodyDiv w:val="1"/>
      <w:marLeft w:val="0"/>
      <w:marRight w:val="0"/>
      <w:marTop w:val="0"/>
      <w:marBottom w:val="0"/>
      <w:divBdr>
        <w:top w:val="none" w:sz="0" w:space="0" w:color="auto"/>
        <w:left w:val="none" w:sz="0" w:space="0" w:color="auto"/>
        <w:bottom w:val="none" w:sz="0" w:space="0" w:color="auto"/>
        <w:right w:val="none" w:sz="0" w:space="0" w:color="auto"/>
      </w:divBdr>
      <w:divsChild>
        <w:div w:id="79445992">
          <w:marLeft w:val="0"/>
          <w:marRight w:val="0"/>
          <w:marTop w:val="0"/>
          <w:marBottom w:val="0"/>
          <w:divBdr>
            <w:top w:val="none" w:sz="0" w:space="0" w:color="auto"/>
            <w:left w:val="none" w:sz="0" w:space="0" w:color="auto"/>
            <w:bottom w:val="none" w:sz="0" w:space="0" w:color="auto"/>
            <w:right w:val="none" w:sz="0" w:space="0" w:color="auto"/>
          </w:divBdr>
        </w:div>
        <w:div w:id="1347562416">
          <w:marLeft w:val="0"/>
          <w:marRight w:val="0"/>
          <w:marTop w:val="0"/>
          <w:marBottom w:val="0"/>
          <w:divBdr>
            <w:top w:val="none" w:sz="0" w:space="0" w:color="auto"/>
            <w:left w:val="none" w:sz="0" w:space="0" w:color="auto"/>
            <w:bottom w:val="none" w:sz="0" w:space="0" w:color="auto"/>
            <w:right w:val="none" w:sz="0" w:space="0" w:color="auto"/>
          </w:divBdr>
        </w:div>
      </w:divsChild>
    </w:div>
    <w:div w:id="1414625632">
      <w:bodyDiv w:val="1"/>
      <w:marLeft w:val="0"/>
      <w:marRight w:val="0"/>
      <w:marTop w:val="0"/>
      <w:marBottom w:val="0"/>
      <w:divBdr>
        <w:top w:val="none" w:sz="0" w:space="0" w:color="auto"/>
        <w:left w:val="none" w:sz="0" w:space="0" w:color="auto"/>
        <w:bottom w:val="none" w:sz="0" w:space="0" w:color="auto"/>
        <w:right w:val="none" w:sz="0" w:space="0" w:color="auto"/>
      </w:divBdr>
      <w:divsChild>
        <w:div w:id="651108195">
          <w:marLeft w:val="0"/>
          <w:marRight w:val="0"/>
          <w:marTop w:val="0"/>
          <w:marBottom w:val="0"/>
          <w:divBdr>
            <w:top w:val="none" w:sz="0" w:space="0" w:color="auto"/>
            <w:left w:val="none" w:sz="0" w:space="0" w:color="auto"/>
            <w:bottom w:val="none" w:sz="0" w:space="0" w:color="auto"/>
            <w:right w:val="none" w:sz="0" w:space="0" w:color="auto"/>
          </w:divBdr>
        </w:div>
        <w:div w:id="955871819">
          <w:marLeft w:val="0"/>
          <w:marRight w:val="0"/>
          <w:marTop w:val="0"/>
          <w:marBottom w:val="0"/>
          <w:divBdr>
            <w:top w:val="none" w:sz="0" w:space="0" w:color="auto"/>
            <w:left w:val="none" w:sz="0" w:space="0" w:color="auto"/>
            <w:bottom w:val="none" w:sz="0" w:space="0" w:color="auto"/>
            <w:right w:val="none" w:sz="0" w:space="0" w:color="auto"/>
          </w:divBdr>
        </w:div>
        <w:div w:id="1886985978">
          <w:marLeft w:val="0"/>
          <w:marRight w:val="0"/>
          <w:marTop w:val="0"/>
          <w:marBottom w:val="0"/>
          <w:divBdr>
            <w:top w:val="none" w:sz="0" w:space="0" w:color="auto"/>
            <w:left w:val="none" w:sz="0" w:space="0" w:color="auto"/>
            <w:bottom w:val="none" w:sz="0" w:space="0" w:color="auto"/>
            <w:right w:val="none" w:sz="0" w:space="0" w:color="auto"/>
          </w:divBdr>
        </w:div>
        <w:div w:id="2121412712">
          <w:marLeft w:val="0"/>
          <w:marRight w:val="0"/>
          <w:marTop w:val="0"/>
          <w:marBottom w:val="0"/>
          <w:divBdr>
            <w:top w:val="none" w:sz="0" w:space="0" w:color="auto"/>
            <w:left w:val="none" w:sz="0" w:space="0" w:color="auto"/>
            <w:bottom w:val="none" w:sz="0" w:space="0" w:color="auto"/>
            <w:right w:val="none" w:sz="0" w:space="0" w:color="auto"/>
          </w:divBdr>
        </w:div>
      </w:divsChild>
    </w:div>
    <w:div w:id="1692608756">
      <w:bodyDiv w:val="1"/>
      <w:marLeft w:val="0"/>
      <w:marRight w:val="0"/>
      <w:marTop w:val="0"/>
      <w:marBottom w:val="0"/>
      <w:divBdr>
        <w:top w:val="none" w:sz="0" w:space="0" w:color="auto"/>
        <w:left w:val="none" w:sz="0" w:space="0" w:color="auto"/>
        <w:bottom w:val="none" w:sz="0" w:space="0" w:color="auto"/>
        <w:right w:val="none" w:sz="0" w:space="0" w:color="auto"/>
      </w:divBdr>
      <w:divsChild>
        <w:div w:id="107356271">
          <w:marLeft w:val="0"/>
          <w:marRight w:val="0"/>
          <w:marTop w:val="0"/>
          <w:marBottom w:val="0"/>
          <w:divBdr>
            <w:top w:val="none" w:sz="0" w:space="0" w:color="auto"/>
            <w:left w:val="none" w:sz="0" w:space="0" w:color="auto"/>
            <w:bottom w:val="none" w:sz="0" w:space="0" w:color="auto"/>
            <w:right w:val="none" w:sz="0" w:space="0" w:color="auto"/>
          </w:divBdr>
        </w:div>
        <w:div w:id="428892282">
          <w:marLeft w:val="0"/>
          <w:marRight w:val="0"/>
          <w:marTop w:val="0"/>
          <w:marBottom w:val="0"/>
          <w:divBdr>
            <w:top w:val="none" w:sz="0" w:space="0" w:color="auto"/>
            <w:left w:val="none" w:sz="0" w:space="0" w:color="auto"/>
            <w:bottom w:val="none" w:sz="0" w:space="0" w:color="auto"/>
            <w:right w:val="none" w:sz="0" w:space="0" w:color="auto"/>
          </w:divBdr>
        </w:div>
        <w:div w:id="993488400">
          <w:marLeft w:val="0"/>
          <w:marRight w:val="0"/>
          <w:marTop w:val="0"/>
          <w:marBottom w:val="0"/>
          <w:divBdr>
            <w:top w:val="none" w:sz="0" w:space="0" w:color="auto"/>
            <w:left w:val="none" w:sz="0" w:space="0" w:color="auto"/>
            <w:bottom w:val="none" w:sz="0" w:space="0" w:color="auto"/>
            <w:right w:val="none" w:sz="0" w:space="0" w:color="auto"/>
          </w:divBdr>
        </w:div>
        <w:div w:id="1605068489">
          <w:marLeft w:val="0"/>
          <w:marRight w:val="0"/>
          <w:marTop w:val="0"/>
          <w:marBottom w:val="0"/>
          <w:divBdr>
            <w:top w:val="none" w:sz="0" w:space="0" w:color="auto"/>
            <w:left w:val="none" w:sz="0" w:space="0" w:color="auto"/>
            <w:bottom w:val="none" w:sz="0" w:space="0" w:color="auto"/>
            <w:right w:val="none" w:sz="0" w:space="0" w:color="auto"/>
          </w:divBdr>
        </w:div>
      </w:divsChild>
    </w:div>
    <w:div w:id="1781531500">
      <w:bodyDiv w:val="1"/>
      <w:marLeft w:val="0"/>
      <w:marRight w:val="0"/>
      <w:marTop w:val="0"/>
      <w:marBottom w:val="0"/>
      <w:divBdr>
        <w:top w:val="none" w:sz="0" w:space="0" w:color="auto"/>
        <w:left w:val="none" w:sz="0" w:space="0" w:color="auto"/>
        <w:bottom w:val="none" w:sz="0" w:space="0" w:color="auto"/>
        <w:right w:val="none" w:sz="0" w:space="0" w:color="auto"/>
      </w:divBdr>
      <w:divsChild>
        <w:div w:id="382103579">
          <w:marLeft w:val="0"/>
          <w:marRight w:val="0"/>
          <w:marTop w:val="0"/>
          <w:marBottom w:val="0"/>
          <w:divBdr>
            <w:top w:val="none" w:sz="0" w:space="0" w:color="auto"/>
            <w:left w:val="none" w:sz="0" w:space="0" w:color="auto"/>
            <w:bottom w:val="none" w:sz="0" w:space="0" w:color="auto"/>
            <w:right w:val="none" w:sz="0" w:space="0" w:color="auto"/>
          </w:divBdr>
        </w:div>
        <w:div w:id="1825269868">
          <w:marLeft w:val="0"/>
          <w:marRight w:val="0"/>
          <w:marTop w:val="0"/>
          <w:marBottom w:val="0"/>
          <w:divBdr>
            <w:top w:val="none" w:sz="0" w:space="0" w:color="auto"/>
            <w:left w:val="none" w:sz="0" w:space="0" w:color="auto"/>
            <w:bottom w:val="none" w:sz="0" w:space="0" w:color="auto"/>
            <w:right w:val="none" w:sz="0" w:space="0" w:color="auto"/>
          </w:divBdr>
        </w:div>
      </w:divsChild>
    </w:div>
    <w:div w:id="1792088515">
      <w:bodyDiv w:val="1"/>
      <w:marLeft w:val="0"/>
      <w:marRight w:val="0"/>
      <w:marTop w:val="0"/>
      <w:marBottom w:val="0"/>
      <w:divBdr>
        <w:top w:val="none" w:sz="0" w:space="0" w:color="auto"/>
        <w:left w:val="none" w:sz="0" w:space="0" w:color="auto"/>
        <w:bottom w:val="none" w:sz="0" w:space="0" w:color="auto"/>
        <w:right w:val="none" w:sz="0" w:space="0" w:color="auto"/>
      </w:divBdr>
      <w:divsChild>
        <w:div w:id="50423633">
          <w:marLeft w:val="0"/>
          <w:marRight w:val="0"/>
          <w:marTop w:val="0"/>
          <w:marBottom w:val="0"/>
          <w:divBdr>
            <w:top w:val="none" w:sz="0" w:space="0" w:color="auto"/>
            <w:left w:val="none" w:sz="0" w:space="0" w:color="auto"/>
            <w:bottom w:val="none" w:sz="0" w:space="0" w:color="auto"/>
            <w:right w:val="none" w:sz="0" w:space="0" w:color="auto"/>
          </w:divBdr>
        </w:div>
        <w:div w:id="642806500">
          <w:marLeft w:val="0"/>
          <w:marRight w:val="0"/>
          <w:marTop w:val="0"/>
          <w:marBottom w:val="0"/>
          <w:divBdr>
            <w:top w:val="none" w:sz="0" w:space="0" w:color="auto"/>
            <w:left w:val="none" w:sz="0" w:space="0" w:color="auto"/>
            <w:bottom w:val="none" w:sz="0" w:space="0" w:color="auto"/>
            <w:right w:val="none" w:sz="0" w:space="0" w:color="auto"/>
          </w:divBdr>
        </w:div>
        <w:div w:id="841310217">
          <w:marLeft w:val="0"/>
          <w:marRight w:val="0"/>
          <w:marTop w:val="0"/>
          <w:marBottom w:val="0"/>
          <w:divBdr>
            <w:top w:val="none" w:sz="0" w:space="0" w:color="auto"/>
            <w:left w:val="none" w:sz="0" w:space="0" w:color="auto"/>
            <w:bottom w:val="none" w:sz="0" w:space="0" w:color="auto"/>
            <w:right w:val="none" w:sz="0" w:space="0" w:color="auto"/>
          </w:divBdr>
        </w:div>
      </w:divsChild>
    </w:div>
    <w:div w:id="1812939252">
      <w:bodyDiv w:val="1"/>
      <w:marLeft w:val="0"/>
      <w:marRight w:val="0"/>
      <w:marTop w:val="0"/>
      <w:marBottom w:val="0"/>
      <w:divBdr>
        <w:top w:val="none" w:sz="0" w:space="0" w:color="auto"/>
        <w:left w:val="none" w:sz="0" w:space="0" w:color="auto"/>
        <w:bottom w:val="none" w:sz="0" w:space="0" w:color="auto"/>
        <w:right w:val="none" w:sz="0" w:space="0" w:color="auto"/>
      </w:divBdr>
      <w:divsChild>
        <w:div w:id="20207115">
          <w:marLeft w:val="0"/>
          <w:marRight w:val="0"/>
          <w:marTop w:val="0"/>
          <w:marBottom w:val="0"/>
          <w:divBdr>
            <w:top w:val="none" w:sz="0" w:space="0" w:color="auto"/>
            <w:left w:val="none" w:sz="0" w:space="0" w:color="auto"/>
            <w:bottom w:val="none" w:sz="0" w:space="0" w:color="auto"/>
            <w:right w:val="none" w:sz="0" w:space="0" w:color="auto"/>
          </w:divBdr>
        </w:div>
        <w:div w:id="295567461">
          <w:marLeft w:val="0"/>
          <w:marRight w:val="0"/>
          <w:marTop w:val="0"/>
          <w:marBottom w:val="0"/>
          <w:divBdr>
            <w:top w:val="none" w:sz="0" w:space="0" w:color="auto"/>
            <w:left w:val="none" w:sz="0" w:space="0" w:color="auto"/>
            <w:bottom w:val="none" w:sz="0" w:space="0" w:color="auto"/>
            <w:right w:val="none" w:sz="0" w:space="0" w:color="auto"/>
          </w:divBdr>
        </w:div>
        <w:div w:id="735661911">
          <w:marLeft w:val="0"/>
          <w:marRight w:val="0"/>
          <w:marTop w:val="0"/>
          <w:marBottom w:val="0"/>
          <w:divBdr>
            <w:top w:val="none" w:sz="0" w:space="0" w:color="auto"/>
            <w:left w:val="none" w:sz="0" w:space="0" w:color="auto"/>
            <w:bottom w:val="none" w:sz="0" w:space="0" w:color="auto"/>
            <w:right w:val="none" w:sz="0" w:space="0" w:color="auto"/>
          </w:divBdr>
        </w:div>
        <w:div w:id="1876577489">
          <w:marLeft w:val="0"/>
          <w:marRight w:val="0"/>
          <w:marTop w:val="0"/>
          <w:marBottom w:val="0"/>
          <w:divBdr>
            <w:top w:val="none" w:sz="0" w:space="0" w:color="auto"/>
            <w:left w:val="none" w:sz="0" w:space="0" w:color="auto"/>
            <w:bottom w:val="none" w:sz="0" w:space="0" w:color="auto"/>
            <w:right w:val="none" w:sz="0" w:space="0" w:color="auto"/>
          </w:divBdr>
        </w:div>
      </w:divsChild>
    </w:div>
    <w:div w:id="2005429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08A2D1-418D-465B-8055-27BAF5E07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600</TotalTime>
  <Pages>21</Pages>
  <Words>10482</Words>
  <Characters>59752</Characters>
  <Application>Microsoft Office Word</Application>
  <DocSecurity>0</DocSecurity>
  <Lines>497</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oksee</dc:creator>
  <cp:keywords/>
  <dc:description/>
  <cp:lastModifiedBy>Magaret Bassah</cp:lastModifiedBy>
  <cp:revision>85</cp:revision>
  <cp:lastPrinted>2021-02-21T15:28:00Z</cp:lastPrinted>
  <dcterms:created xsi:type="dcterms:W3CDTF">2021-02-26T20:43:00Z</dcterms:created>
  <dcterms:modified xsi:type="dcterms:W3CDTF">2021-08-08T14:43:00Z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http://www.zotero.org/styles/apa</vt:lpwstr>
  </property>
  <property fmtid="{D5CDD505-2E9C-101B-9397-08002B2CF9AE}" pid="7" name="Mendeley Recent Style Id 3_1">
    <vt:lpwstr>http://www.zotero.org/styles/american-sociological-association</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http://www.zotero.org/styles/harvard-cite-them-right</vt:lpwstr>
  </property>
  <property fmtid="{D5CDD505-2E9C-101B-9397-08002B2CF9AE}" pid="10" name="Mendeley Recent Style Id 6_1">
    <vt:lpwstr>http://www.zotero.org/styles/ieee</vt:lpwstr>
  </property>
  <property fmtid="{D5CDD505-2E9C-101B-9397-08002B2CF9AE}" pid="11" name="Mendeley Recent Style Id 7_1">
    <vt:lpwstr>http://www.zotero.org/styles/modern-humanities-research-association</vt:lpwstr>
  </property>
  <property fmtid="{D5CDD505-2E9C-101B-9397-08002B2CF9AE}" pid="12" name="Mendeley Recent Style Id 8_1">
    <vt:lpwstr>http://www.zotero.org/styles/modern-language-association</vt:lpwstr>
  </property>
  <property fmtid="{D5CDD505-2E9C-101B-9397-08002B2CF9AE}" pid="13" name="Mendeley Recent Style Id 9_1">
    <vt:lpwstr>http://www.zotero.org/styles/nature</vt:lpwstr>
  </property>
  <property fmtid="{D5CDD505-2E9C-101B-9397-08002B2CF9AE}" pid="14" name="Mendeley Recent Style Name 0_1">
    <vt:lpwstr>American Medical Association</vt:lpwstr>
  </property>
  <property fmtid="{D5CDD505-2E9C-101B-9397-08002B2CF9AE}" pid="15" name="Mendeley Recent Style Name 1_1">
    <vt:lpwstr>American Political Science Association</vt:lpwstr>
  </property>
  <property fmtid="{D5CDD505-2E9C-101B-9397-08002B2CF9AE}" pid="16" name="Mendeley Recent Style Name 2_1">
    <vt:lpwstr>American Psychological Association 6th edition</vt:lpwstr>
  </property>
  <property fmtid="{D5CDD505-2E9C-101B-9397-08002B2CF9AE}" pid="17" name="Mendeley Recent Style Name 3_1">
    <vt:lpwstr>American Sociological Association</vt:lpwstr>
  </property>
  <property fmtid="{D5CDD505-2E9C-101B-9397-08002B2CF9AE}" pid="18" name="Mendeley Recent Style Name 4_1">
    <vt:lpwstr>Chicago Manual of Style 17th edition (author-date)</vt:lpwstr>
  </property>
  <property fmtid="{D5CDD505-2E9C-101B-9397-08002B2CF9AE}" pid="19" name="Mendeley Recent Style Name 5_1">
    <vt:lpwstr>Cite Them Right 10th edition - Harvard</vt:lpwstr>
  </property>
  <property fmtid="{D5CDD505-2E9C-101B-9397-08002B2CF9AE}" pid="20" name="Mendeley Recent Style Name 6_1">
    <vt:lpwstr>IEEE</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Name 8_1">
    <vt:lpwstr>Modern Language Association 8th edition</vt:lpwstr>
  </property>
  <property fmtid="{D5CDD505-2E9C-101B-9397-08002B2CF9AE}" pid="23" name="Mendeley Recent Style Name 9_1">
    <vt:lpwstr>Nature</vt:lpwstr>
  </property>
  <property fmtid="{D5CDD505-2E9C-101B-9397-08002B2CF9AE}" pid="24" name="Mendeley Unique User Id_1">
    <vt:lpwstr>e7bf768c-5de4-3d3b-9656-fb1e11c5dc46</vt:lpwstr>
  </property>
</Properties>
</file>