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5DB7" w:rsidRPr="00135DB7" w:rsidRDefault="00135DB7" w:rsidP="00135DB7">
      <w:pPr>
        <w:shd w:val="clear" w:color="auto" w:fill="FFFFFF"/>
        <w:spacing w:after="0" w:line="240" w:lineRule="auto"/>
        <w:jc w:val="center"/>
        <w:rPr>
          <w:rFonts w:ascii="Times New Roman" w:hAnsi="Times New Roman" w:cs="Times New Roman"/>
          <w:b/>
          <w:sz w:val="24"/>
          <w:szCs w:val="24"/>
        </w:rPr>
      </w:pPr>
      <w:r w:rsidRPr="00135DB7">
        <w:rPr>
          <w:rFonts w:ascii="Times New Roman" w:hAnsi="Times New Roman" w:cs="Times New Roman"/>
          <w:b/>
          <w:sz w:val="24"/>
          <w:szCs w:val="24"/>
        </w:rPr>
        <w:t>A Speech Act Analysis of Arakunrin Odunayo Oluwarotimi Akeredolu’s Post Owo Massacre Speeches</w:t>
      </w:r>
    </w:p>
    <w:p w:rsidR="00135DB7" w:rsidRPr="00135DB7" w:rsidRDefault="00135DB7" w:rsidP="00135DB7">
      <w:pPr>
        <w:shd w:val="clear" w:color="auto" w:fill="FFFFFF"/>
        <w:jc w:val="both"/>
        <w:rPr>
          <w:rFonts w:ascii="Times New Roman" w:hAnsi="Times New Roman" w:cs="Times New Roman"/>
          <w:b/>
          <w:sz w:val="24"/>
          <w:szCs w:val="24"/>
          <w:lang w:val="en-US"/>
        </w:rPr>
      </w:pPr>
      <w:r w:rsidRPr="00135DB7">
        <w:rPr>
          <w:rFonts w:ascii="Times New Roman" w:hAnsi="Times New Roman" w:cs="Times New Roman"/>
          <w:b/>
          <w:sz w:val="24"/>
          <w:szCs w:val="24"/>
          <w:lang w:val="en-US"/>
        </w:rPr>
        <w:t>Abstract</w:t>
      </w:r>
    </w:p>
    <w:p w:rsidR="00135DB7" w:rsidRPr="00135DB7" w:rsidRDefault="00135DB7" w:rsidP="00135DB7">
      <w:pPr>
        <w:shd w:val="clear" w:color="auto" w:fill="FFFFFF"/>
        <w:jc w:val="both"/>
        <w:rPr>
          <w:rFonts w:ascii="Times New Roman" w:hAnsi="Times New Roman" w:cs="Times New Roman"/>
          <w:b/>
          <w:sz w:val="24"/>
          <w:szCs w:val="24"/>
          <w:lang w:val="en-US"/>
        </w:rPr>
      </w:pPr>
      <w:r w:rsidRPr="00135DB7">
        <w:rPr>
          <w:rFonts w:ascii="Times New Roman" w:hAnsi="Times New Roman" w:cs="Times New Roman"/>
          <w:sz w:val="24"/>
          <w:szCs w:val="24"/>
          <w:lang w:val="en-US"/>
        </w:rPr>
        <w:t xml:space="preserve">The attack on the worshippers of St. Francis Xavier Catholic Church, Owaluwa, Owo, Ondo State, Nigeria on Sunday, June 5, 2022, where at least 40 people were killed, including four children, and another 74 injured, has further revealed the state of insecurity in the Nigerian society. The grisly act, referred to as Owo massacre, has attracted widespread condemnation from various individuals and groups in and outside the shore of Nigeria. This paper explored a Speech Act Analysis of the post Owo massacre speeches of the Governor of Ondo State, Arakunrin Odunayo Oluwarotimi Akeredolu, and the Press Statement released by his Press Secretary as reported online by three newspaper, namely: </w:t>
      </w:r>
      <w:r w:rsidRPr="00135DB7">
        <w:rPr>
          <w:rFonts w:ascii="Times New Roman" w:hAnsi="Times New Roman" w:cs="Times New Roman"/>
          <w:i/>
          <w:sz w:val="24"/>
          <w:szCs w:val="24"/>
          <w:lang w:val="en-US"/>
        </w:rPr>
        <w:t xml:space="preserve">The Guardian, The Punch </w:t>
      </w:r>
      <w:r w:rsidRPr="00135DB7">
        <w:rPr>
          <w:rFonts w:ascii="Times New Roman" w:hAnsi="Times New Roman" w:cs="Times New Roman"/>
          <w:sz w:val="24"/>
          <w:szCs w:val="24"/>
          <w:lang w:val="en-US"/>
        </w:rPr>
        <w:t xml:space="preserve">and </w:t>
      </w:r>
      <w:r w:rsidRPr="00135DB7">
        <w:rPr>
          <w:rFonts w:ascii="Times New Roman" w:hAnsi="Times New Roman" w:cs="Times New Roman"/>
          <w:i/>
          <w:sz w:val="24"/>
          <w:szCs w:val="24"/>
          <w:lang w:val="en-US"/>
        </w:rPr>
        <w:t>The Daily Post</w:t>
      </w:r>
      <w:r w:rsidRPr="00135DB7">
        <w:rPr>
          <w:rFonts w:ascii="Times New Roman" w:hAnsi="Times New Roman" w:cs="Times New Roman"/>
          <w:sz w:val="24"/>
          <w:szCs w:val="24"/>
          <w:lang w:val="en-US"/>
        </w:rPr>
        <w:t xml:space="preserve">. The study identifies the use of </w:t>
      </w:r>
      <w:r w:rsidRPr="00135DB7">
        <w:rPr>
          <w:rFonts w:ascii="Times New Roman" w:hAnsi="Times New Roman" w:cs="Times New Roman"/>
          <w:sz w:val="24"/>
          <w:szCs w:val="24"/>
        </w:rPr>
        <w:t>assertive</w:t>
      </w:r>
      <w:r w:rsidRPr="00135DB7">
        <w:rPr>
          <w:rFonts w:ascii="Times New Roman" w:hAnsi="Times New Roman" w:cs="Times New Roman"/>
          <w:sz w:val="24"/>
          <w:szCs w:val="24"/>
          <w:lang w:val="en-US"/>
        </w:rPr>
        <w:t>, commissive, verdictive, declarative and expressive acts in the speeches and discovers that Akeredolu deployed these language acts to express his deep state of emotional state of sadness, anger and empathy. The paper concludes that even though spontaneous, emotional speeches are usually identifiable through the linguistic elements deployed for communication. The focus of this study is on the examination of the Owo massacre induced speeches of Akeredolu. It is hoped that further studies would be examined on the Owo massacre from other perspectives.</w:t>
      </w:r>
    </w:p>
    <w:p w:rsidR="00135DB7" w:rsidRPr="00135DB7" w:rsidRDefault="00135DB7" w:rsidP="00135DB7">
      <w:pPr>
        <w:shd w:val="clear" w:color="auto" w:fill="FFFFFF"/>
        <w:jc w:val="both"/>
        <w:rPr>
          <w:rFonts w:ascii="Times New Roman" w:hAnsi="Times New Roman" w:cs="Times New Roman"/>
          <w:sz w:val="24"/>
          <w:szCs w:val="24"/>
          <w:lang w:val="en-US"/>
        </w:rPr>
      </w:pPr>
    </w:p>
    <w:p w:rsidR="00135DB7" w:rsidRPr="00135DB7" w:rsidRDefault="00135DB7" w:rsidP="00135DB7">
      <w:pPr>
        <w:shd w:val="clear" w:color="auto" w:fill="FFFFFF"/>
        <w:jc w:val="both"/>
        <w:rPr>
          <w:rFonts w:ascii="Times New Roman" w:hAnsi="Times New Roman" w:cs="Times New Roman"/>
          <w:color w:val="FF0000"/>
          <w:sz w:val="24"/>
          <w:szCs w:val="24"/>
        </w:rPr>
      </w:pPr>
      <w:r w:rsidRPr="00135DB7">
        <w:rPr>
          <w:rFonts w:ascii="Times New Roman" w:hAnsi="Times New Roman" w:cs="Times New Roman"/>
          <w:b/>
          <w:sz w:val="24"/>
          <w:szCs w:val="24"/>
          <w:lang w:val="en-US"/>
        </w:rPr>
        <w:t>Keywords</w:t>
      </w:r>
      <w:r w:rsidRPr="00135DB7">
        <w:rPr>
          <w:rFonts w:ascii="Times New Roman" w:hAnsi="Times New Roman" w:cs="Times New Roman"/>
          <w:sz w:val="24"/>
          <w:szCs w:val="24"/>
          <w:lang w:val="en-US"/>
        </w:rPr>
        <w:t xml:space="preserve">: Emotional speeches, insecurity, June 5, Owo massacre, </w:t>
      </w:r>
      <w:r w:rsidRPr="00135DB7">
        <w:rPr>
          <w:rFonts w:ascii="Times New Roman" w:hAnsi="Times New Roman" w:cs="Times New Roman"/>
          <w:sz w:val="24"/>
          <w:szCs w:val="24"/>
        </w:rPr>
        <w:t>speech act theory</w:t>
      </w:r>
      <w:r w:rsidR="006A6474">
        <w:rPr>
          <w:rFonts w:ascii="Times New Roman" w:hAnsi="Times New Roman" w:cs="Times New Roman"/>
          <w:sz w:val="24"/>
          <w:szCs w:val="24"/>
          <w:lang w:val="en-US"/>
        </w:rPr>
        <w:t>.</w:t>
      </w:r>
      <w:bookmarkStart w:id="0" w:name="_GoBack"/>
      <w:bookmarkEnd w:id="0"/>
    </w:p>
    <w:p w:rsidR="00135DB7" w:rsidRPr="00135DB7" w:rsidRDefault="00135DB7" w:rsidP="00135DB7">
      <w:pPr>
        <w:jc w:val="both"/>
        <w:rPr>
          <w:rFonts w:ascii="Times New Roman" w:hAnsi="Times New Roman" w:cs="Times New Roman"/>
          <w:color w:val="FF0000"/>
          <w:sz w:val="24"/>
          <w:szCs w:val="24"/>
          <w:lang w:val="en-US"/>
        </w:rPr>
      </w:pPr>
    </w:p>
    <w:p w:rsidR="00135DB7" w:rsidRPr="00135DB7" w:rsidRDefault="00135DB7" w:rsidP="00135DB7">
      <w:pPr>
        <w:shd w:val="clear" w:color="auto" w:fill="FFFFFF"/>
        <w:jc w:val="both"/>
        <w:rPr>
          <w:rFonts w:ascii="Times New Roman" w:hAnsi="Times New Roman" w:cs="Times New Roman"/>
          <w:color w:val="FF0000"/>
          <w:sz w:val="24"/>
          <w:szCs w:val="24"/>
          <w:lang w:val="en-US"/>
        </w:rPr>
      </w:pPr>
    </w:p>
    <w:p w:rsidR="008729F2" w:rsidRPr="00135DB7" w:rsidRDefault="008729F2">
      <w:pPr>
        <w:rPr>
          <w:rFonts w:ascii="Times New Roman" w:hAnsi="Times New Roman" w:cs="Times New Roman"/>
          <w:sz w:val="24"/>
          <w:szCs w:val="24"/>
        </w:rPr>
      </w:pPr>
    </w:p>
    <w:sectPr w:rsidR="008729F2" w:rsidRPr="00135D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DB7"/>
    <w:rsid w:val="00135DB7"/>
    <w:rsid w:val="006A6474"/>
    <w:rsid w:val="008729F2"/>
    <w:rsid w:val="00FD1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F9053F-327C-42EC-9953-CB8150BAC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2022-07-04T12:44:00Z</dcterms:created>
  <dcterms:modified xsi:type="dcterms:W3CDTF">2022-07-04T12:47:00Z</dcterms:modified>
</cp:coreProperties>
</file>