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D6303" w14:textId="4F0ECEDD" w:rsidR="00CA0D1D" w:rsidRDefault="00456011" w:rsidP="00CA0D1D">
      <w:pPr>
        <w:spacing w:after="0" w:line="240" w:lineRule="auto"/>
        <w:ind w:firstLine="720"/>
        <w:jc w:val="center"/>
        <w:rPr>
          <w:rFonts w:ascii="Times New Roman" w:eastAsia="Times New Roman" w:hAnsi="Times New Roman" w:cs="Times New Roman"/>
          <w:b/>
          <w:bCs/>
          <w:sz w:val="24"/>
          <w:szCs w:val="24"/>
          <w:lang w:val="yo-NG"/>
        </w:rPr>
        <w:sectPr w:rsidR="00CA0D1D" w:rsidSect="00CA0D1D">
          <w:footerReference w:type="default" r:id="rId8"/>
          <w:footnotePr>
            <w:numFmt w:val="chicago"/>
          </w:footnotePr>
          <w:pgSz w:w="12240" w:h="15840"/>
          <w:pgMar w:top="1440" w:right="1440" w:bottom="1440" w:left="1440" w:header="720" w:footer="720" w:gutter="0"/>
          <w:cols w:space="720"/>
          <w:docGrid w:linePitch="360"/>
        </w:sectPr>
      </w:pPr>
      <w:r w:rsidRPr="00780EB0">
        <w:rPr>
          <w:rFonts w:ascii="Times New Roman" w:eastAsia="Times New Roman" w:hAnsi="Times New Roman" w:cs="Times New Roman"/>
          <w:b/>
          <w:bCs/>
          <w:sz w:val="24"/>
          <w:szCs w:val="24"/>
          <w:lang w:val="en-US"/>
        </w:rPr>
        <w:t>A MINIMALIST ANALYSIS OF RELATIVE CLAUSES IN IF</w:t>
      </w:r>
      <w:r w:rsidRPr="00780EB0">
        <w:rPr>
          <w:rFonts w:ascii="Times New Roman" w:eastAsia="Times New Roman" w:hAnsi="Times New Roman" w:cs="Times New Roman"/>
          <w:b/>
          <w:bCs/>
          <w:sz w:val="24"/>
          <w:szCs w:val="24"/>
          <w:lang w:val="yo-NG"/>
        </w:rPr>
        <w:t xml:space="preserve">Ẹ̀ </w:t>
      </w:r>
    </w:p>
    <w:p w14:paraId="79AC5F33" w14:textId="77777777" w:rsidR="00CA0D1D" w:rsidRPr="00780EB0" w:rsidRDefault="00CA0D1D" w:rsidP="00CA0D1D">
      <w:pPr>
        <w:tabs>
          <w:tab w:val="left" w:pos="6825"/>
        </w:tabs>
        <w:spacing w:after="0" w:line="240" w:lineRule="auto"/>
        <w:ind w:firstLine="720"/>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tab/>
      </w:r>
    </w:p>
    <w:p w14:paraId="214E48CD"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534B9419" w14:textId="77777777" w:rsidR="00CA0D1D" w:rsidRPr="00780EB0" w:rsidRDefault="00CA0D1D" w:rsidP="00CA0D1D">
      <w:pPr>
        <w:spacing w:after="0" w:line="240" w:lineRule="auto"/>
        <w:jc w:val="both"/>
        <w:rPr>
          <w:rFonts w:ascii="Times New Roman" w:eastAsia="Times New Roman" w:hAnsi="Times New Roman" w:cs="Times New Roman"/>
          <w:b/>
          <w:bCs/>
          <w:sz w:val="24"/>
          <w:szCs w:val="24"/>
          <w:lang w:val="en-US"/>
        </w:rPr>
      </w:pPr>
      <w:r w:rsidRPr="00780EB0">
        <w:rPr>
          <w:rFonts w:ascii="Times New Roman" w:eastAsia="Times New Roman" w:hAnsi="Times New Roman" w:cs="Times New Roman"/>
          <w:b/>
          <w:bCs/>
          <w:sz w:val="24"/>
          <w:szCs w:val="24"/>
          <w:lang w:val="en-US"/>
        </w:rPr>
        <w:t>Abstract</w:t>
      </w:r>
    </w:p>
    <w:p w14:paraId="157D62B2" w14:textId="77777777" w:rsidR="00CA0D1D" w:rsidRPr="00780EB0" w:rsidRDefault="00CA0D1D" w:rsidP="00CA0D1D">
      <w:pPr>
        <w:spacing w:after="0" w:line="240" w:lineRule="auto"/>
        <w:jc w:val="both"/>
        <w:rPr>
          <w:rFonts w:ascii="Times New Roman" w:hAnsi="Times New Roman" w:cs="Times New Roman"/>
          <w:color w:val="000000"/>
          <w:sz w:val="24"/>
          <w:szCs w:val="24"/>
        </w:rPr>
      </w:pPr>
    </w:p>
    <w:p w14:paraId="063FF174" w14:textId="72C23611" w:rsidR="00CA0D1D" w:rsidRDefault="00CA0D1D" w:rsidP="00CA0D1D">
      <w:pPr>
        <w:spacing w:after="0" w:line="240" w:lineRule="auto"/>
        <w:jc w:val="both"/>
        <w:rPr>
          <w:rFonts w:ascii="Times New Roman" w:hAnsi="Times New Roman" w:cs="Times New Roman"/>
          <w:color w:val="000000"/>
          <w:sz w:val="24"/>
          <w:szCs w:val="24"/>
          <w:lang w:val="yo-NG"/>
        </w:rPr>
      </w:pPr>
      <w:r w:rsidRPr="00780EB0">
        <w:rPr>
          <w:rFonts w:ascii="Times New Roman" w:hAnsi="Times New Roman" w:cs="Times New Roman"/>
          <w:color w:val="000000"/>
          <w:sz w:val="24"/>
          <w:szCs w:val="24"/>
        </w:rPr>
        <w:t xml:space="preserve">A cosiderable amount of scholarly works have been carried out on the syntax of </w:t>
      </w:r>
      <w:r w:rsidRPr="00780EB0">
        <w:rPr>
          <w:rFonts w:ascii="Times New Roman" w:hAnsi="Times New Roman" w:cs="Times New Roman"/>
          <w:color w:val="000000"/>
          <w:sz w:val="24"/>
          <w:szCs w:val="24"/>
          <w:lang w:val="yo-NG"/>
        </w:rPr>
        <w:t>relativisation</w:t>
      </w:r>
      <w:r w:rsidRPr="00780EB0">
        <w:rPr>
          <w:rFonts w:ascii="Times New Roman" w:hAnsi="Times New Roman" w:cs="Times New Roman"/>
          <w:color w:val="000000"/>
          <w:sz w:val="24"/>
          <w:szCs w:val="24"/>
        </w:rPr>
        <w:t xml:space="preserve"> in Y</w:t>
      </w:r>
      <w:r w:rsidRPr="00780EB0">
        <w:rPr>
          <w:rFonts w:ascii="Times New Roman" w:hAnsi="Times New Roman" w:cs="Times New Roman"/>
          <w:color w:val="000000"/>
          <w:sz w:val="24"/>
          <w:szCs w:val="24"/>
          <w:lang w:val="yo-NG"/>
        </w:rPr>
        <w:t>orùbá but with little attention paid to how</w:t>
      </w:r>
      <w:r>
        <w:rPr>
          <w:rFonts w:ascii="Times New Roman" w:hAnsi="Times New Roman" w:cs="Times New Roman"/>
          <w:color w:val="000000"/>
          <w:sz w:val="24"/>
          <w:szCs w:val="24"/>
          <w:lang w:val="en-US"/>
        </w:rPr>
        <w:t xml:space="preserve"> </w:t>
      </w:r>
      <w:r w:rsidRPr="00780EB0">
        <w:rPr>
          <w:rFonts w:ascii="Times New Roman" w:hAnsi="Times New Roman" w:cs="Times New Roman"/>
          <w:color w:val="000000"/>
          <w:sz w:val="24"/>
          <w:szCs w:val="24"/>
          <w:lang w:val="yo-NG"/>
        </w:rPr>
        <w:t xml:space="preserve">Ifẹ̀ forms its relative clauses, especially from the confiner of the latest theoretical requirements. </w:t>
      </w:r>
      <w:r>
        <w:rPr>
          <w:rFonts w:ascii="Times New Roman" w:hAnsi="Times New Roman" w:cs="Times New Roman"/>
          <w:color w:val="000000"/>
          <w:sz w:val="24"/>
          <w:szCs w:val="24"/>
          <w:lang w:val="en-US"/>
        </w:rPr>
        <w:t>This paper therefore, investigated the syntax of relativ</w:t>
      </w:r>
      <w:r>
        <w:rPr>
          <w:rFonts w:ascii="Times New Roman" w:hAnsi="Times New Roman" w:cs="Times New Roman"/>
          <w:color w:val="000000"/>
          <w:sz w:val="24"/>
          <w:szCs w:val="24"/>
          <w:lang w:val="yo-NG"/>
        </w:rPr>
        <w:t>e constructions</w:t>
      </w:r>
      <w:r>
        <w:rPr>
          <w:rFonts w:ascii="Times New Roman" w:hAnsi="Times New Roman" w:cs="Times New Roman"/>
          <w:color w:val="000000"/>
          <w:sz w:val="24"/>
          <w:szCs w:val="24"/>
          <w:lang w:val="en-US"/>
        </w:rPr>
        <w:t xml:space="preserve"> in </w:t>
      </w:r>
      <w:r>
        <w:rPr>
          <w:rFonts w:ascii="Times New Roman" w:hAnsi="Times New Roman" w:cs="Times New Roman"/>
          <w:color w:val="000000"/>
          <w:sz w:val="24"/>
          <w:szCs w:val="24"/>
          <w:lang w:val="yo-NG"/>
        </w:rPr>
        <w:t xml:space="preserve">ifẹ̀ dialect detailing the strategies employed for them. </w:t>
      </w:r>
      <w:r>
        <w:rPr>
          <w:rFonts w:ascii="Times New Roman" w:hAnsi="Times New Roman" w:cs="Times New Roman"/>
          <w:color w:val="000000"/>
          <w:sz w:val="24"/>
          <w:szCs w:val="24"/>
        </w:rPr>
        <w:t>Ten (10)</w:t>
      </w:r>
      <w:r w:rsidRPr="00780EB0">
        <w:rPr>
          <w:rFonts w:ascii="Times New Roman" w:hAnsi="Times New Roman" w:cs="Times New Roman"/>
          <w:color w:val="000000"/>
          <w:sz w:val="24"/>
          <w:szCs w:val="24"/>
          <w:lang w:val="yo-NG"/>
        </w:rPr>
        <w:t xml:space="preserve"> </w:t>
      </w:r>
      <w:r w:rsidRPr="00780EB0">
        <w:rPr>
          <w:rFonts w:ascii="Times New Roman" w:hAnsi="Times New Roman" w:cs="Times New Roman"/>
          <w:color w:val="000000"/>
          <w:sz w:val="24"/>
          <w:szCs w:val="24"/>
        </w:rPr>
        <w:t>native speakers aged 60 and above were purposively selected for structured oral interview based on their proficiency</w:t>
      </w:r>
      <w:r>
        <w:rPr>
          <w:rFonts w:ascii="Times New Roman" w:hAnsi="Times New Roman" w:cs="Times New Roman"/>
          <w:color w:val="000000"/>
          <w:sz w:val="24"/>
          <w:szCs w:val="24"/>
        </w:rPr>
        <w:t>.</w:t>
      </w:r>
      <w:r w:rsidRPr="00780EB0">
        <w:rPr>
          <w:rFonts w:ascii="Times New Roman" w:hAnsi="Times New Roman" w:cs="Times New Roman"/>
          <w:color w:val="000000"/>
          <w:sz w:val="24"/>
          <w:szCs w:val="24"/>
          <w:lang w:val="yo-NG"/>
        </w:rPr>
        <w:t xml:space="preserve"> Data were </w:t>
      </w:r>
      <w:r w:rsidRPr="00780EB0">
        <w:rPr>
          <w:rFonts w:ascii="Times New Roman" w:hAnsi="Times New Roman" w:cs="Times New Roman"/>
          <w:color w:val="000000"/>
          <w:sz w:val="24"/>
          <w:szCs w:val="24"/>
        </w:rPr>
        <w:t>subjected to syntactic analysis</w:t>
      </w:r>
      <w:r w:rsidRPr="00780EB0">
        <w:rPr>
          <w:rFonts w:ascii="Times New Roman" w:hAnsi="Times New Roman" w:cs="Times New Roman"/>
          <w:color w:val="000000"/>
          <w:sz w:val="24"/>
          <w:szCs w:val="24"/>
          <w:lang w:val="yo-NG"/>
        </w:rPr>
        <w:t xml:space="preserve"> using Rizzi’s Split CP Hypothesis of the Minimalist Program. Ifẹ̀ dialect operate</w:t>
      </w:r>
      <w:r>
        <w:rPr>
          <w:rFonts w:ascii="Times New Roman" w:hAnsi="Times New Roman" w:cs="Times New Roman"/>
          <w:color w:val="000000"/>
          <w:sz w:val="24"/>
          <w:szCs w:val="24"/>
          <w:lang w:val="en-US"/>
        </w:rPr>
        <w:t>s</w:t>
      </w:r>
      <w:r w:rsidRPr="00780EB0">
        <w:rPr>
          <w:rFonts w:ascii="Times New Roman" w:hAnsi="Times New Roman" w:cs="Times New Roman"/>
          <w:color w:val="000000"/>
          <w:sz w:val="24"/>
          <w:szCs w:val="24"/>
          <w:lang w:val="yo-NG"/>
        </w:rPr>
        <w:t xml:space="preserve"> </w:t>
      </w:r>
      <w:r w:rsidRPr="00022BDE">
        <w:rPr>
          <w:rFonts w:ascii="Times New Roman" w:hAnsi="Times New Roman" w:cs="Times New Roman"/>
          <w:i/>
          <w:iCs/>
          <w:color w:val="000000"/>
          <w:sz w:val="24"/>
          <w:szCs w:val="24"/>
          <w:lang w:val="yo-NG"/>
        </w:rPr>
        <w:t>kí</w:t>
      </w:r>
      <w:r w:rsidRPr="00780EB0">
        <w:rPr>
          <w:rFonts w:ascii="Times New Roman" w:hAnsi="Times New Roman" w:cs="Times New Roman"/>
          <w:color w:val="000000"/>
          <w:sz w:val="24"/>
          <w:szCs w:val="24"/>
          <w:lang w:val="yo-NG"/>
        </w:rPr>
        <w:t xml:space="preserve"> as its relative marker</w:t>
      </w:r>
      <w:r>
        <w:rPr>
          <w:rFonts w:ascii="Times New Roman" w:hAnsi="Times New Roman" w:cs="Times New Roman"/>
          <w:color w:val="000000"/>
          <w:sz w:val="24"/>
          <w:szCs w:val="24"/>
          <w:lang w:val="yo-NG"/>
        </w:rPr>
        <w:t>,</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this</w:t>
      </w:r>
      <w:r w:rsidRPr="00780EB0">
        <w:rPr>
          <w:rFonts w:ascii="Times New Roman" w:hAnsi="Times New Roman" w:cs="Times New Roman"/>
          <w:color w:val="000000"/>
          <w:sz w:val="24"/>
          <w:szCs w:val="24"/>
          <w:lang w:val="yo-NG"/>
        </w:rPr>
        <w:t xml:space="preserve"> is opti</w:t>
      </w:r>
      <w:r>
        <w:rPr>
          <w:rFonts w:ascii="Times New Roman" w:hAnsi="Times New Roman" w:cs="Times New Roman"/>
          <w:color w:val="000000"/>
          <w:sz w:val="24"/>
          <w:szCs w:val="24"/>
          <w:lang w:val="en-US"/>
        </w:rPr>
        <w:t>o</w:t>
      </w:r>
      <w:r w:rsidRPr="00780EB0">
        <w:rPr>
          <w:rFonts w:ascii="Times New Roman" w:hAnsi="Times New Roman" w:cs="Times New Roman"/>
          <w:color w:val="000000"/>
          <w:sz w:val="24"/>
          <w:szCs w:val="24"/>
          <w:lang w:val="yo-NG"/>
        </w:rPr>
        <w:t xml:space="preserve">nally dropped. When the dialect stacks two or more relative clauses in a </w:t>
      </w:r>
      <w:r>
        <w:rPr>
          <w:rFonts w:ascii="Times New Roman" w:hAnsi="Times New Roman" w:cs="Times New Roman"/>
          <w:color w:val="000000"/>
          <w:sz w:val="24"/>
          <w:szCs w:val="24"/>
          <w:lang w:val="en-US"/>
        </w:rPr>
        <w:t>complex</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en-US"/>
        </w:rPr>
        <w:t>sentence</w:t>
      </w:r>
      <w:r w:rsidRPr="00780EB0">
        <w:rPr>
          <w:rFonts w:ascii="Times New Roman" w:hAnsi="Times New Roman" w:cs="Times New Roman"/>
          <w:color w:val="000000"/>
          <w:sz w:val="24"/>
          <w:szCs w:val="24"/>
          <w:lang w:val="yo-NG"/>
        </w:rPr>
        <w:t xml:space="preserve"> it optionally drops only the first relative marker, other are always visible to the PF interface. It operates Head Raising Analysis whereby the </w:t>
      </w:r>
      <w:r>
        <w:rPr>
          <w:rFonts w:ascii="Times New Roman" w:hAnsi="Times New Roman" w:cs="Times New Roman"/>
          <w:color w:val="000000"/>
          <w:sz w:val="24"/>
          <w:szCs w:val="24"/>
          <w:lang w:val="en-US"/>
        </w:rPr>
        <w:t xml:space="preserve">relativised </w:t>
      </w:r>
      <w:r w:rsidRPr="00780EB0">
        <w:rPr>
          <w:rFonts w:ascii="Times New Roman" w:hAnsi="Times New Roman" w:cs="Times New Roman"/>
          <w:color w:val="000000"/>
          <w:sz w:val="24"/>
          <w:szCs w:val="24"/>
          <w:lang w:val="yo-NG"/>
        </w:rPr>
        <w:t>argument DPs are copied to the clause left pripheral position to check the [+Rel] feature on the Rel</w:t>
      </w:r>
      <w:r w:rsidRPr="00780EB0">
        <w:rPr>
          <w:rFonts w:ascii="Times New Roman" w:hAnsi="Times New Roman" w:cs="Times New Roman"/>
          <w:color w:val="000000"/>
          <w:sz w:val="24"/>
          <w:szCs w:val="24"/>
          <w:vertAlign w:val="superscript"/>
          <w:lang w:val="yo-NG"/>
        </w:rPr>
        <w:t>0</w:t>
      </w:r>
      <w:r w:rsidRPr="00780EB0">
        <w:rPr>
          <w:rFonts w:ascii="Times New Roman" w:hAnsi="Times New Roman" w:cs="Times New Roman"/>
          <w:color w:val="000000"/>
          <w:sz w:val="24"/>
          <w:szCs w:val="24"/>
          <w:lang w:val="yo-NG"/>
        </w:rPr>
        <w:t>. Relativisable constituents are subjec</w:t>
      </w:r>
      <w:r>
        <w:rPr>
          <w:rFonts w:ascii="Times New Roman" w:hAnsi="Times New Roman" w:cs="Times New Roman"/>
          <w:color w:val="000000"/>
          <w:sz w:val="24"/>
          <w:szCs w:val="24"/>
          <w:lang w:val="en-US"/>
        </w:rPr>
        <w:t>t</w:t>
      </w:r>
      <w:r w:rsidRPr="00780EB0">
        <w:rPr>
          <w:rFonts w:ascii="Times New Roman" w:hAnsi="Times New Roman" w:cs="Times New Roman"/>
          <w:color w:val="000000"/>
          <w:sz w:val="24"/>
          <w:szCs w:val="24"/>
          <w:lang w:val="yo-NG"/>
        </w:rPr>
        <w:t xml:space="preserve"> DPs, object DPs (comprising direct objects, objects in serial verb constructions and prepositional objects) genitive DPs and prepositional comp</w:t>
      </w:r>
      <w:r>
        <w:rPr>
          <w:rFonts w:ascii="Times New Roman" w:hAnsi="Times New Roman" w:cs="Times New Roman"/>
          <w:color w:val="000000"/>
          <w:sz w:val="24"/>
          <w:szCs w:val="24"/>
          <w:lang w:val="en-US"/>
        </w:rPr>
        <w:t>l</w:t>
      </w:r>
      <w:r w:rsidRPr="00780EB0">
        <w:rPr>
          <w:rFonts w:ascii="Times New Roman" w:hAnsi="Times New Roman" w:cs="Times New Roman"/>
          <w:color w:val="000000"/>
          <w:sz w:val="24"/>
          <w:szCs w:val="24"/>
          <w:lang w:val="yo-NG"/>
        </w:rPr>
        <w:t>ements. Relativising a VP/predicate, the dialect either lexicalises the [+nominal] feature copied from the main verb at the clause</w:t>
      </w:r>
      <w:r>
        <w:rPr>
          <w:rFonts w:ascii="Times New Roman" w:hAnsi="Times New Roman" w:cs="Times New Roman"/>
          <w:color w:val="000000"/>
          <w:sz w:val="24"/>
          <w:szCs w:val="24"/>
          <w:lang w:val="en-US"/>
        </w:rPr>
        <w:t xml:space="preserve"> left</w:t>
      </w:r>
      <w:r w:rsidRPr="00780EB0">
        <w:rPr>
          <w:rFonts w:ascii="Times New Roman" w:hAnsi="Times New Roman" w:cs="Times New Roman"/>
          <w:color w:val="000000"/>
          <w:sz w:val="24"/>
          <w:szCs w:val="24"/>
          <w:lang w:val="yo-NG"/>
        </w:rPr>
        <w:t xml:space="preserve"> peripherial position or externally merges the nominalised form of a verb as the specifier of the RelP. If</w:t>
      </w:r>
      <w:r>
        <w:rPr>
          <w:rFonts w:ascii="Times New Roman" w:hAnsi="Times New Roman" w:cs="Times New Roman"/>
          <w:color w:val="000000"/>
          <w:sz w:val="24"/>
          <w:szCs w:val="24"/>
          <w:lang w:val="yo-NG"/>
        </w:rPr>
        <w:t>ẹ̀</w:t>
      </w:r>
      <w:r w:rsidRPr="00780EB0">
        <w:rPr>
          <w:rFonts w:ascii="Times New Roman" w:hAnsi="Times New Roman" w:cs="Times New Roman"/>
          <w:color w:val="000000"/>
          <w:sz w:val="24"/>
          <w:szCs w:val="24"/>
          <w:lang w:val="yo-NG"/>
        </w:rPr>
        <w:t xml:space="preserve"> exhibits some dialectal variation</w:t>
      </w:r>
      <w:r>
        <w:rPr>
          <w:rFonts w:ascii="Times New Roman" w:hAnsi="Times New Roman" w:cs="Times New Roman"/>
          <w:color w:val="000000"/>
          <w:sz w:val="24"/>
          <w:szCs w:val="24"/>
          <w:lang w:val="yo-NG"/>
        </w:rPr>
        <w:t>s</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lexically and structurally.</w:t>
      </w:r>
    </w:p>
    <w:p w14:paraId="5E1E97C0" w14:textId="77777777" w:rsidR="00CA0D1D" w:rsidRDefault="00CA0D1D" w:rsidP="00CA0D1D">
      <w:pPr>
        <w:spacing w:after="0" w:line="240" w:lineRule="auto"/>
        <w:jc w:val="both"/>
        <w:rPr>
          <w:rFonts w:ascii="Times New Roman" w:hAnsi="Times New Roman" w:cs="Times New Roman"/>
          <w:color w:val="000000"/>
          <w:sz w:val="24"/>
          <w:szCs w:val="24"/>
          <w:lang w:val="yo-NG"/>
        </w:rPr>
      </w:pPr>
    </w:p>
    <w:p w14:paraId="286E81D4" w14:textId="77777777" w:rsidR="008032F8" w:rsidRDefault="00CA0D1D" w:rsidP="008032F8">
      <w:pPr>
        <w:spacing w:after="0" w:line="240" w:lineRule="auto"/>
        <w:jc w:val="both"/>
        <w:rPr>
          <w:rFonts w:ascii="Times New Roman" w:hAnsi="Times New Roman" w:cs="Times New Roman"/>
          <w:color w:val="000000"/>
          <w:sz w:val="24"/>
          <w:szCs w:val="24"/>
          <w:lang w:val="yo-NG"/>
        </w:rPr>
      </w:pPr>
      <w:r w:rsidRPr="001D60FB">
        <w:rPr>
          <w:rFonts w:ascii="Times New Roman" w:hAnsi="Times New Roman" w:cs="Times New Roman"/>
          <w:b/>
          <w:bCs/>
          <w:color w:val="000000"/>
          <w:sz w:val="24"/>
          <w:szCs w:val="24"/>
          <w:lang w:val="yo-NG"/>
        </w:rPr>
        <w:t>Keywords</w:t>
      </w:r>
      <w:r>
        <w:rPr>
          <w:rFonts w:ascii="Times New Roman" w:hAnsi="Times New Roman" w:cs="Times New Roman"/>
          <w:color w:val="000000"/>
          <w:sz w:val="24"/>
          <w:szCs w:val="24"/>
          <w:lang w:val="yo-NG"/>
        </w:rPr>
        <w:t xml:space="preserve">: Ifẹ̀ dialect, Dialectal variations, </w:t>
      </w:r>
      <w:r w:rsidR="00C608F5">
        <w:rPr>
          <w:rFonts w:ascii="Times New Roman" w:hAnsi="Times New Roman" w:cs="Times New Roman"/>
          <w:color w:val="000000"/>
          <w:sz w:val="24"/>
          <w:szCs w:val="24"/>
          <w:lang w:val="yo-NG"/>
        </w:rPr>
        <w:t>Relativisable</w:t>
      </w:r>
      <w:r w:rsidR="0095462F">
        <w:rPr>
          <w:rFonts w:ascii="Times New Roman" w:hAnsi="Times New Roman" w:cs="Times New Roman"/>
          <w:color w:val="000000"/>
          <w:sz w:val="24"/>
          <w:szCs w:val="24"/>
          <w:lang w:val="yo-NG"/>
        </w:rPr>
        <w:t xml:space="preserve"> constituents, Minimalist Program</w:t>
      </w:r>
      <w:r w:rsidR="008032F8">
        <w:rPr>
          <w:rFonts w:ascii="Times New Roman" w:hAnsi="Times New Roman" w:cs="Times New Roman"/>
          <w:color w:val="000000"/>
          <w:sz w:val="24"/>
          <w:szCs w:val="24"/>
          <w:lang w:val="yo-NG"/>
        </w:rPr>
        <w:t xml:space="preserve">, </w:t>
      </w:r>
      <w:r w:rsidR="008032F8" w:rsidRPr="00780EB0">
        <w:rPr>
          <w:rFonts w:ascii="Times New Roman" w:hAnsi="Times New Roman" w:cs="Times New Roman"/>
          <w:color w:val="000000"/>
          <w:sz w:val="24"/>
          <w:szCs w:val="24"/>
          <w:lang w:val="yo-NG"/>
        </w:rPr>
        <w:t xml:space="preserve">Head </w:t>
      </w:r>
    </w:p>
    <w:p w14:paraId="3A2C8409" w14:textId="57276955" w:rsidR="00C608F5" w:rsidRDefault="008032F8" w:rsidP="008032F8">
      <w:pPr>
        <w:spacing w:after="0" w:line="240" w:lineRule="auto"/>
        <w:jc w:val="both"/>
        <w:rPr>
          <w:rFonts w:ascii="Times New Roman" w:hAnsi="Times New Roman" w:cs="Times New Roman"/>
          <w:color w:val="000000"/>
          <w:sz w:val="24"/>
          <w:szCs w:val="24"/>
          <w:lang w:val="yo-NG"/>
        </w:rPr>
      </w:pPr>
      <w:r>
        <w:rPr>
          <w:rFonts w:ascii="Times New Roman" w:hAnsi="Times New Roman" w:cs="Times New Roman"/>
          <w:color w:val="000000"/>
          <w:sz w:val="24"/>
          <w:szCs w:val="24"/>
          <w:lang w:val="yo-NG"/>
        </w:rPr>
        <w:t xml:space="preserve">                   </w:t>
      </w:r>
      <w:r w:rsidRPr="00780EB0">
        <w:rPr>
          <w:rFonts w:ascii="Times New Roman" w:hAnsi="Times New Roman" w:cs="Times New Roman"/>
          <w:color w:val="000000"/>
          <w:sz w:val="24"/>
          <w:szCs w:val="24"/>
          <w:lang w:val="yo-NG"/>
        </w:rPr>
        <w:t>Raising Analysis</w:t>
      </w:r>
      <w:r w:rsidR="00C608F5">
        <w:rPr>
          <w:rFonts w:ascii="Times New Roman" w:hAnsi="Times New Roman" w:cs="Times New Roman"/>
          <w:color w:val="000000"/>
          <w:sz w:val="24"/>
          <w:szCs w:val="24"/>
          <w:lang w:val="yo-NG"/>
        </w:rPr>
        <w:t xml:space="preserve">   </w:t>
      </w:r>
    </w:p>
    <w:p w14:paraId="56B08BD2" w14:textId="6A636116" w:rsidR="00CA0D1D" w:rsidRPr="00780EB0" w:rsidRDefault="00C608F5" w:rsidP="00CA0D1D">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lang w:val="yo-NG"/>
        </w:rPr>
        <w:t xml:space="preserve">                    </w:t>
      </w:r>
    </w:p>
    <w:p w14:paraId="4DF0E6C8"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en-US"/>
        </w:rPr>
      </w:pPr>
    </w:p>
    <w:p w14:paraId="2DD26B49"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7C6AA72F" w14:textId="6D50EC48" w:rsidR="00CA0D1D" w:rsidRPr="00874DA0" w:rsidRDefault="00CA0D1D" w:rsidP="00CA0D1D">
      <w:pPr>
        <w:spacing w:after="0" w:line="240" w:lineRule="auto"/>
        <w:jc w:val="both"/>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t>1.</w:t>
      </w:r>
      <w:r w:rsidR="001E73BF">
        <w:rPr>
          <w:rFonts w:ascii="Times New Roman" w:eastAsia="Times New Roman" w:hAnsi="Times New Roman" w:cs="Times New Roman"/>
          <w:b/>
          <w:bCs/>
          <w:sz w:val="24"/>
          <w:szCs w:val="24"/>
          <w:lang w:val="yo-NG"/>
        </w:rPr>
        <w:tab/>
      </w:r>
      <w:r w:rsidRPr="00874DA0">
        <w:rPr>
          <w:rFonts w:ascii="Times New Roman" w:eastAsia="Times New Roman" w:hAnsi="Times New Roman" w:cs="Times New Roman"/>
          <w:b/>
          <w:bCs/>
          <w:sz w:val="24"/>
          <w:szCs w:val="24"/>
          <w:lang w:val="yo-NG"/>
        </w:rPr>
        <w:t>Introduction</w:t>
      </w:r>
    </w:p>
    <w:p w14:paraId="229CA3D9"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p>
    <w:p w14:paraId="698F9F4D" w14:textId="6851DA11" w:rsidR="00CA0D1D" w:rsidRPr="00780EB0" w:rsidRDefault="00CA0D1D" w:rsidP="00456011">
      <w:pPr>
        <w:spacing w:after="0" w:line="240" w:lineRule="auto"/>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The Ifẹ̀ dialect of Yorùbá is classified under Central Yorùbà (Adétúgbọ̀, 1982; Awóbùlúyì</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1998; Adéníyì and Òjó</w:t>
      </w:r>
      <w:r>
        <w:rPr>
          <w:rFonts w:ascii="Times New Roman" w:eastAsia="Times New Roman" w:hAnsi="Times New Roman" w:cs="Times New Roman"/>
          <w:sz w:val="24"/>
          <w:szCs w:val="24"/>
          <w:lang w:val="yo-NG"/>
        </w:rPr>
        <w:t>, 2005</w:t>
      </w:r>
      <w:r>
        <w:rPr>
          <w:rFonts w:ascii="Times New Roman" w:eastAsia="Times New Roman" w:hAnsi="Times New Roman" w:cs="Times New Roman"/>
          <w:sz w:val="24"/>
          <w:szCs w:val="24"/>
          <w:lang w:val="en-US"/>
        </w:rPr>
        <w:t xml:space="preserve"> among others</w:t>
      </w:r>
      <w:r w:rsidRPr="00780EB0">
        <w:rPr>
          <w:rFonts w:ascii="Times New Roman" w:eastAsia="Times New Roman" w:hAnsi="Times New Roman" w:cs="Times New Roman"/>
          <w:sz w:val="24"/>
          <w:szCs w:val="24"/>
          <w:lang w:val="yo-NG"/>
        </w:rPr>
        <w:t xml:space="preserve">). Ilé-Ifẹ̀ </w:t>
      </w:r>
      <w:r w:rsidRPr="00780EB0">
        <w:rPr>
          <w:rFonts w:ascii="Times New Roman" w:eastAsia="Times New Roman" w:hAnsi="Times New Roman" w:cs="Times New Roman"/>
          <w:sz w:val="24"/>
          <w:szCs w:val="24"/>
        </w:rPr>
        <w:t>is geographically located on Latitude 7</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28</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ON (7.466667) and Longitude 40</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34</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OE (4.566667)</w:t>
      </w:r>
      <w:r>
        <w:rPr>
          <w:rFonts w:ascii="Times New Roman" w:eastAsia="Times New Roman" w:hAnsi="Times New Roman" w:cs="Times New Roman"/>
          <w:sz w:val="24"/>
          <w:szCs w:val="24"/>
          <w:lang w:val="yo-NG"/>
        </w:rPr>
        <w:t xml:space="preserve"> situated</w:t>
      </w:r>
      <w:r w:rsidRPr="00780EB0">
        <w:rPr>
          <w:rFonts w:ascii="Times New Roman" w:eastAsia="Times New Roman" w:hAnsi="Times New Roman" w:cs="Times New Roman"/>
          <w:sz w:val="24"/>
          <w:szCs w:val="24"/>
        </w:rPr>
        <w:t xml:space="preserve"> in </w:t>
      </w:r>
      <w:r w:rsidRPr="00780EB0">
        <w:rPr>
          <w:rFonts w:ascii="Times New Roman" w:eastAsia="Times New Roman" w:hAnsi="Times New Roman" w:cs="Times New Roman"/>
          <w:sz w:val="24"/>
          <w:szCs w:val="24"/>
          <w:lang w:val="yo-NG"/>
        </w:rPr>
        <w:t>Ọ̀</w:t>
      </w:r>
      <w:r w:rsidRPr="00780EB0">
        <w:rPr>
          <w:rFonts w:ascii="Times New Roman" w:eastAsia="Times New Roman" w:hAnsi="Times New Roman" w:cs="Times New Roman"/>
          <w:sz w:val="24"/>
          <w:szCs w:val="24"/>
        </w:rPr>
        <w:t>sun</w:t>
      </w:r>
      <w:r w:rsidRPr="00780EB0">
        <w:rPr>
          <w:rFonts w:ascii="Times New Roman" w:eastAsia="Times New Roman" w:hAnsi="Times New Roman" w:cs="Times New Roman"/>
          <w:sz w:val="24"/>
          <w:szCs w:val="24"/>
          <w:lang w:val="yo-NG"/>
        </w:rPr>
        <w:t xml:space="preserve">, one of the </w:t>
      </w:r>
      <w:r w:rsidRPr="00780EB0">
        <w:rPr>
          <w:rFonts w:ascii="Times New Roman" w:eastAsia="Times New Roman" w:hAnsi="Times New Roman" w:cs="Times New Roman"/>
          <w:sz w:val="24"/>
          <w:szCs w:val="24"/>
        </w:rPr>
        <w:t>south</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western</w:t>
      </w:r>
      <w:r w:rsidRPr="00780EB0">
        <w:rPr>
          <w:rFonts w:ascii="Times New Roman" w:eastAsia="Times New Roman" w:hAnsi="Times New Roman" w:cs="Times New Roman"/>
          <w:sz w:val="24"/>
          <w:szCs w:val="24"/>
          <w:lang w:val="yo-NG"/>
        </w:rPr>
        <w:t xml:space="preserve"> states in</w:t>
      </w:r>
      <w:r w:rsidRPr="00780EB0">
        <w:rPr>
          <w:rFonts w:ascii="Times New Roman" w:eastAsia="Times New Roman" w:hAnsi="Times New Roman" w:cs="Times New Roman"/>
          <w:sz w:val="24"/>
          <w:szCs w:val="24"/>
        </w:rPr>
        <w:t xml:space="preserve"> Nigeria. The</w:t>
      </w:r>
      <w:r w:rsidRPr="00780EB0">
        <w:rPr>
          <w:rFonts w:ascii="Times New Roman" w:eastAsia="Times New Roman" w:hAnsi="Times New Roman" w:cs="Times New Roman"/>
          <w:sz w:val="24"/>
          <w:szCs w:val="24"/>
          <w:lang w:val="yo-NG"/>
        </w:rPr>
        <w:t>re are different versions of</w:t>
      </w:r>
      <w:r>
        <w:rPr>
          <w:rFonts w:ascii="Times New Roman" w:eastAsia="Times New Roman" w:hAnsi="Times New Roman" w:cs="Times New Roman"/>
          <w:sz w:val="24"/>
          <w:szCs w:val="24"/>
          <w:lang w:val="en-US"/>
        </w:rPr>
        <w:t xml:space="preserve"> the</w:t>
      </w:r>
      <w:r w:rsidRPr="00780EB0">
        <w:rPr>
          <w:rFonts w:ascii="Times New Roman" w:eastAsia="Times New Roman" w:hAnsi="Times New Roman" w:cs="Times New Roman"/>
          <w:sz w:val="24"/>
          <w:szCs w:val="24"/>
        </w:rPr>
        <w:t xml:space="preserve"> history </w:t>
      </w:r>
      <w:r>
        <w:rPr>
          <w:rFonts w:ascii="Times New Roman" w:eastAsia="Times New Roman" w:hAnsi="Times New Roman" w:cs="Times New Roman"/>
          <w:sz w:val="24"/>
          <w:szCs w:val="24"/>
          <w:lang w:val="en-US"/>
        </w:rPr>
        <w:t>of</w:t>
      </w:r>
      <w:r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and they are </w:t>
      </w:r>
      <w:r w:rsidRPr="00780EB0">
        <w:rPr>
          <w:rFonts w:ascii="Times New Roman" w:eastAsia="Times New Roman" w:hAnsi="Times New Roman" w:cs="Times New Roman"/>
          <w:sz w:val="24"/>
          <w:szCs w:val="24"/>
        </w:rPr>
        <w:t xml:space="preserve">essentially mythical. </w:t>
      </w:r>
      <w:r w:rsidRPr="00780EB0">
        <w:rPr>
          <w:rFonts w:ascii="Times New Roman" w:eastAsia="Times New Roman" w:hAnsi="Times New Roman" w:cs="Times New Roman"/>
          <w:sz w:val="24"/>
          <w:szCs w:val="24"/>
          <w:lang w:val="yo-NG"/>
        </w:rPr>
        <w:t xml:space="preserve">One of the </w:t>
      </w:r>
      <w:r w:rsidRPr="00780EB0">
        <w:rPr>
          <w:rFonts w:ascii="Times New Roman" w:eastAsia="Times New Roman" w:hAnsi="Times New Roman" w:cs="Times New Roman"/>
          <w:sz w:val="24"/>
          <w:szCs w:val="24"/>
        </w:rPr>
        <w:t xml:space="preserve">prominent traditional beliefs about </w:t>
      </w:r>
      <w:r w:rsidRPr="00780EB0">
        <w:rPr>
          <w:rFonts w:ascii="Times New Roman" w:eastAsia="Times New Roman" w:hAnsi="Times New Roman" w:cs="Times New Roman"/>
          <w:sz w:val="24"/>
          <w:szCs w:val="24"/>
          <w:lang w:val="yo-NG"/>
        </w:rPr>
        <w:t>Ilé-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w:t>
      </w:r>
      <w:r w:rsidRPr="00780EB0">
        <w:rPr>
          <w:rFonts w:ascii="Times New Roman" w:eastAsia="Times New Roman" w:hAnsi="Times New Roman" w:cs="Times New Roman"/>
          <w:sz w:val="24"/>
          <w:szCs w:val="24"/>
        </w:rPr>
        <w:t xml:space="preserve"> is th</w:t>
      </w:r>
      <w:r w:rsidRPr="00780EB0">
        <w:rPr>
          <w:rFonts w:ascii="Times New Roman" w:eastAsia="Times New Roman" w:hAnsi="Times New Roman" w:cs="Times New Roman"/>
          <w:sz w:val="24"/>
          <w:szCs w:val="24"/>
          <w:lang w:val="yo-NG"/>
        </w:rPr>
        <w:t xml:space="preserve">at it is the </w:t>
      </w:r>
      <w:r w:rsidRPr="00780EB0">
        <w:rPr>
          <w:rFonts w:ascii="Times New Roman" w:eastAsia="Times New Roman" w:hAnsi="Times New Roman" w:cs="Times New Roman"/>
          <w:sz w:val="24"/>
          <w:szCs w:val="24"/>
        </w:rPr>
        <w:t xml:space="preserve">common origin of all Yorùbá </w:t>
      </w:r>
      <w:r>
        <w:rPr>
          <w:rFonts w:ascii="Times New Roman" w:eastAsia="Times New Roman" w:hAnsi="Times New Roman" w:cs="Times New Roman"/>
          <w:sz w:val="24"/>
          <w:szCs w:val="24"/>
          <w:lang w:val="yo-NG"/>
        </w:rPr>
        <w:t>cities</w:t>
      </w:r>
      <w:r w:rsidRPr="00780EB0">
        <w:rPr>
          <w:rFonts w:ascii="Times New Roman" w:eastAsia="Times New Roman" w:hAnsi="Times New Roman" w:cs="Times New Roman"/>
          <w:sz w:val="24"/>
          <w:szCs w:val="24"/>
        </w:rPr>
        <w:t xml:space="preserve">. All the </w:t>
      </w:r>
      <w:r w:rsidRPr="00780EB0">
        <w:rPr>
          <w:rFonts w:ascii="Times New Roman" w:eastAsia="Times New Roman" w:hAnsi="Times New Roman" w:cs="Times New Roman"/>
          <w:sz w:val="24"/>
          <w:szCs w:val="24"/>
          <w:lang w:val="yo-NG"/>
        </w:rPr>
        <w:t>v</w:t>
      </w:r>
      <w:r w:rsidRPr="00780EB0">
        <w:rPr>
          <w:rFonts w:ascii="Times New Roman" w:eastAsia="Times New Roman" w:hAnsi="Times New Roman" w:cs="Times New Roman"/>
          <w:sz w:val="24"/>
          <w:szCs w:val="24"/>
        </w:rPr>
        <w:t xml:space="preserve">arious tribes </w:t>
      </w:r>
      <w:r w:rsidRPr="00780EB0">
        <w:rPr>
          <w:rFonts w:ascii="Times New Roman" w:eastAsia="Times New Roman" w:hAnsi="Times New Roman" w:cs="Times New Roman"/>
          <w:sz w:val="24"/>
          <w:szCs w:val="24"/>
          <w:lang w:val="yo-NG"/>
        </w:rPr>
        <w:t>within</w:t>
      </w:r>
      <w:r w:rsidRPr="00780EB0">
        <w:rPr>
          <w:rFonts w:ascii="Times New Roman" w:eastAsia="Times New Roman" w:hAnsi="Times New Roman" w:cs="Times New Roman"/>
          <w:sz w:val="24"/>
          <w:szCs w:val="24"/>
        </w:rPr>
        <w:t xml:space="preserve"> Yorùbá trace their origin from </w:t>
      </w:r>
      <w:r w:rsidRPr="00780EB0">
        <w:rPr>
          <w:rFonts w:ascii="Times New Roman" w:eastAsia="Times New Roman" w:hAnsi="Times New Roman" w:cs="Times New Roman"/>
          <w:sz w:val="24"/>
          <w:szCs w:val="24"/>
          <w:lang w:val="yo-NG"/>
        </w:rPr>
        <w:t>Òdùduwà</w:t>
      </w:r>
      <w:r w:rsidRPr="00780EB0">
        <w:rPr>
          <w:rFonts w:ascii="Times New Roman" w:eastAsia="Times New Roman" w:hAnsi="Times New Roman" w:cs="Times New Roman"/>
          <w:sz w:val="24"/>
          <w:szCs w:val="24"/>
        </w:rPr>
        <w:t xml:space="preserve"> and</w:t>
      </w:r>
      <w:r w:rsidRPr="00780EB0">
        <w:rPr>
          <w:rFonts w:ascii="Times New Roman" w:eastAsia="Times New Roman" w:hAnsi="Times New Roman" w:cs="Times New Roman"/>
          <w:sz w:val="24"/>
          <w:szCs w:val="24"/>
          <w:lang w:val="yo-NG"/>
        </w:rPr>
        <w:t xml:space="preserve"> therefore believe that they migrated from</w:t>
      </w:r>
      <w:r w:rsidRPr="00780EB0">
        <w:rPr>
          <w:rFonts w:ascii="Times New Roman" w:eastAsia="Times New Roman" w:hAnsi="Times New Roman" w:cs="Times New Roman"/>
          <w:sz w:val="24"/>
          <w:szCs w:val="24"/>
        </w:rPr>
        <w:t xml:space="preserve"> the city of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 According to</w:t>
      </w:r>
      <w:r w:rsidRPr="00780EB0">
        <w:rPr>
          <w:rFonts w:ascii="Times New Roman" w:eastAsia="Times New Roman" w:hAnsi="Times New Roman" w:cs="Times New Roman"/>
          <w:sz w:val="24"/>
          <w:szCs w:val="24"/>
        </w:rPr>
        <w:t xml:space="preserve"> Abraham (19</w:t>
      </w:r>
      <w:r w:rsidRPr="00780EB0">
        <w:rPr>
          <w:rFonts w:ascii="Times New Roman" w:eastAsia="Times New Roman" w:hAnsi="Times New Roman" w:cs="Times New Roman"/>
          <w:sz w:val="24"/>
          <w:szCs w:val="24"/>
          <w:lang w:val="yo-NG"/>
        </w:rPr>
        <w:t>58:</w:t>
      </w:r>
      <w:r w:rsidRPr="00780EB0">
        <w:rPr>
          <w:rFonts w:ascii="Times New Roman" w:eastAsia="Times New Roman" w:hAnsi="Times New Roman" w:cs="Times New Roman"/>
          <w:sz w:val="24"/>
          <w:szCs w:val="24"/>
        </w:rPr>
        <w:t>278)</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 xml:space="preserve">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w:t>
      </w:r>
      <w:r w:rsidRPr="00780EB0">
        <w:rPr>
          <w:rFonts w:ascii="Times New Roman" w:eastAsia="Times New Roman" w:hAnsi="Times New Roman" w:cs="Times New Roman"/>
          <w:sz w:val="24"/>
          <w:szCs w:val="24"/>
        </w:rPr>
        <w:t>is accepted as the parent city of all Yorùbá</w:t>
      </w:r>
      <w:r w:rsidRPr="00780EB0">
        <w:rPr>
          <w:rFonts w:ascii="Times New Roman" w:eastAsia="Times New Roman" w:hAnsi="Times New Roman" w:cs="Times New Roman"/>
          <w:sz w:val="24"/>
          <w:szCs w:val="24"/>
          <w:lang w:val="yo-NG"/>
        </w:rPr>
        <w:t xml:space="preserve"> people</w:t>
      </w:r>
      <w:r w:rsidRPr="00780EB0">
        <w:rPr>
          <w:rFonts w:ascii="Times New Roman" w:eastAsia="Times New Roman" w:hAnsi="Times New Roman" w:cs="Times New Roman"/>
          <w:sz w:val="24"/>
          <w:szCs w:val="24"/>
        </w:rPr>
        <w:t>.</w:t>
      </w:r>
      <w:r w:rsidR="00456011">
        <w:rPr>
          <w:rFonts w:ascii="Times New Roman" w:eastAsia="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Yorùbá dialects unlike standard Yorùbá began to attract the interest of language scholars </w:t>
      </w:r>
      <w:r>
        <w:rPr>
          <w:rFonts w:ascii="Times New Roman" w:hAnsi="Times New Roman" w:cs="Times New Roman"/>
          <w:sz w:val="24"/>
          <w:szCs w:val="24"/>
          <w:lang w:val="en-US"/>
        </w:rPr>
        <w:t>over</w:t>
      </w:r>
      <w:r w:rsidRPr="00780EB0">
        <w:rPr>
          <w:rFonts w:ascii="Times New Roman" w:hAnsi="Times New Roman" w:cs="Times New Roman"/>
          <w:sz w:val="24"/>
          <w:szCs w:val="24"/>
          <w:lang w:val="yo-NG"/>
        </w:rPr>
        <w:t xml:space="preserve"> the last two decades. Therefore, adequate attention is still needed to be paid  to research studies of Yorùbá dialects. This prompted Awóbùlúyì (1998) </w:t>
      </w:r>
      <w:r w:rsidRPr="00780EB0">
        <w:rPr>
          <w:rFonts w:ascii="Times New Roman" w:hAnsi="Times New Roman" w:cs="Times New Roman"/>
          <w:sz w:val="24"/>
          <w:szCs w:val="24"/>
          <w:lang w:val="en-US"/>
        </w:rPr>
        <w:t xml:space="preserve">to call the attention of </w:t>
      </w:r>
      <w:r w:rsidRPr="00780EB0">
        <w:rPr>
          <w:rFonts w:ascii="Times New Roman" w:hAnsi="Times New Roman" w:cs="Times New Roman"/>
          <w:sz w:val="24"/>
          <w:szCs w:val="24"/>
          <w:lang w:val="yo-NG"/>
        </w:rPr>
        <w:t>Yorùbá scholars to take the advantage of exploring Yorùbá dialects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As remarked by Olúmúyìwá  (2006),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any endeavour in line with Awóbùlúyì’s appeal will invariably have immediate and long-term benefits for Yorùbá studies, especially on things that </w:t>
      </w:r>
      <w:r>
        <w:rPr>
          <w:rFonts w:ascii="Times New Roman" w:hAnsi="Times New Roman" w:cs="Times New Roman"/>
          <w:sz w:val="24"/>
          <w:szCs w:val="24"/>
          <w:lang w:val="yo-NG"/>
        </w:rPr>
        <w:t>every</w:t>
      </w:r>
      <w:r w:rsidRPr="00780EB0">
        <w:rPr>
          <w:rFonts w:ascii="Times New Roman" w:hAnsi="Times New Roman" w:cs="Times New Roman"/>
          <w:sz w:val="24"/>
          <w:szCs w:val="24"/>
          <w:lang w:val="yo-NG"/>
        </w:rPr>
        <w:t xml:space="preserve"> dialect can teach us about the structure of standard Yorùbá</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Many of the items operated in standard Yorubá take their sources from its dialects.</w:t>
      </w:r>
      <w:r w:rsidRPr="00780EB0">
        <w:rPr>
          <w:rFonts w:ascii="Times New Roman" w:hAnsi="Times New Roman" w:cs="Times New Roman"/>
          <w:sz w:val="24"/>
          <w:szCs w:val="24"/>
          <w:lang w:val="en-US"/>
        </w:rPr>
        <w:t xml:space="preserve"> In line with Aw</w:t>
      </w:r>
      <w:r w:rsidRPr="00780EB0">
        <w:rPr>
          <w:rFonts w:ascii="Times New Roman" w:hAnsi="Times New Roman" w:cs="Times New Roman"/>
          <w:sz w:val="24"/>
          <w:szCs w:val="24"/>
          <w:lang w:val="yo-NG"/>
        </w:rPr>
        <w:t>óbùlúyì</w:t>
      </w:r>
      <w:r w:rsidRPr="00780EB0">
        <w:rPr>
          <w:rFonts w:ascii="Times New Roman" w:hAnsi="Times New Roman" w:cs="Times New Roman"/>
          <w:sz w:val="24"/>
          <w:szCs w:val="24"/>
          <w:lang w:val="en-US"/>
        </w:rPr>
        <w:t xml:space="preserve">’s positions above, </w:t>
      </w:r>
      <w:r w:rsidRPr="00780EB0">
        <w:rPr>
          <w:rFonts w:ascii="Times New Roman" w:hAnsi="Times New Roman" w:cs="Times New Roman"/>
          <w:sz w:val="24"/>
          <w:szCs w:val="24"/>
          <w:lang w:val="yo-NG"/>
        </w:rPr>
        <w:t>i</w:t>
      </w:r>
      <w:r w:rsidRPr="00780EB0">
        <w:rPr>
          <w:rFonts w:ascii="Times New Roman" w:hAnsi="Times New Roman" w:cs="Times New Roman"/>
          <w:sz w:val="24"/>
          <w:szCs w:val="24"/>
          <w:lang w:val="en-US"/>
        </w:rPr>
        <w:t xml:space="preserve">t </w:t>
      </w:r>
      <w:r w:rsidRPr="00780EB0">
        <w:rPr>
          <w:rFonts w:ascii="Times New Roman" w:hAnsi="Times New Roman" w:cs="Times New Roman"/>
          <w:sz w:val="24"/>
          <w:szCs w:val="24"/>
          <w:lang w:val="yo-NG"/>
        </w:rPr>
        <w:t>is believed</w:t>
      </w:r>
      <w:r w:rsidRPr="00780EB0">
        <w:rPr>
          <w:rFonts w:ascii="Times New Roman" w:hAnsi="Times New Roman" w:cs="Times New Roman"/>
          <w:sz w:val="24"/>
          <w:szCs w:val="24"/>
          <w:lang w:val="en-US"/>
        </w:rPr>
        <w:t xml:space="preserve"> that </w:t>
      </w:r>
      <w:r w:rsidRPr="00780EB0">
        <w:rPr>
          <w:rFonts w:ascii="Times New Roman" w:hAnsi="Times New Roman" w:cs="Times New Roman"/>
          <w:sz w:val="24"/>
          <w:szCs w:val="24"/>
          <w:lang w:val="yo-NG"/>
        </w:rPr>
        <w:t xml:space="preserve"> our analysis of the syntax of relative clauses in the Ifẹ̀ dialect of Yorùbá will reveal many technicalities underlying the categorial status of both relative and focus constructions in Yorùbá, </w:t>
      </w:r>
      <w:r w:rsidRPr="00780EB0">
        <w:rPr>
          <w:rFonts w:ascii="Times New Roman" w:hAnsi="Times New Roman" w:cs="Times New Roman"/>
          <w:sz w:val="24"/>
          <w:szCs w:val="24"/>
          <w:lang w:val="yo-NG"/>
        </w:rPr>
        <w:lastRenderedPageBreak/>
        <w:t>and consequently determine what their categorial status are.</w:t>
      </w:r>
      <w:r w:rsidR="00F04AFE">
        <w:rPr>
          <w:rFonts w:ascii="Times New Roman" w:hAnsi="Times New Roman" w:cs="Times New Roman"/>
          <w:sz w:val="24"/>
          <w:szCs w:val="24"/>
          <w:lang w:val="yo-NG"/>
        </w:rPr>
        <w:t xml:space="preserve"> </w:t>
      </w:r>
      <w:r w:rsidR="00F04AFE"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Relative clause structures are used to qualify  deteterminer phrases (Bámgbóṣé, 1990; Laurel, 2000</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 xml:space="preserve">Óláńrewájú, 2007 among many others). According to Abney </w:t>
      </w:r>
      <w:r>
        <w:rPr>
          <w:rFonts w:ascii="Times New Roman" w:eastAsia="Times New Roman" w:hAnsi="Times New Roman" w:cs="Times New Roman"/>
          <w:sz w:val="24"/>
          <w:szCs w:val="24"/>
          <w:lang w:val="en-US"/>
        </w:rPr>
        <w:t>(1987)</w:t>
      </w:r>
      <w:r w:rsidRPr="00780EB0">
        <w:rPr>
          <w:rFonts w:ascii="Times New Roman" w:eastAsia="Times New Roman" w:hAnsi="Times New Roman" w:cs="Times New Roman"/>
          <w:sz w:val="24"/>
          <w:szCs w:val="24"/>
          <w:lang w:val="yo-NG"/>
        </w:rPr>
        <w:t xml:space="preserve">, in the DP hypothesis,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relative clause is adjoined to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noun phrase (NP)</w:t>
      </w:r>
      <w:r w:rsidRPr="00780EB0">
        <w:rPr>
          <w:rFonts w:ascii="Times New Roman" w:eastAsia="Times New Roman" w:hAnsi="Times New Roman" w:cs="Times New Roman"/>
          <w:sz w:val="24"/>
          <w:szCs w:val="24"/>
          <w:lang w:val="yo-NG"/>
        </w:rPr>
        <w:t xml:space="preserve"> within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DP. Generally, relative clauses are classified into two main types: restrictive and non-restrictive (appositive) relative clauses</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(Jackendoff, 1977</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Laurel, 2000 among others). To them</w:t>
      </w:r>
      <w:r>
        <w:rPr>
          <w:rFonts w:ascii="Times New Roman" w:eastAsia="Times New Roman" w:hAnsi="Times New Roman" w:cs="Times New Roman"/>
          <w:sz w:val="24"/>
          <w:szCs w:val="24"/>
          <w:lang w:val="en-US"/>
        </w:rPr>
        <w:t>,</w:t>
      </w:r>
      <w:r w:rsidRPr="00780EB0">
        <w:rPr>
          <w:rFonts w:ascii="Times New Roman" w:eastAsia="Times New Roman" w:hAnsi="Times New Roman" w:cs="Times New Roman"/>
          <w:sz w:val="24"/>
          <w:szCs w:val="24"/>
          <w:lang w:val="yo-NG"/>
        </w:rPr>
        <w:t xml:space="preserve"> the two types are distinctively different both in syntactic an semantic respects. A post-nominal or head-initial- relative language allows a head noun to precede the relative clause while prenominal or head-final relative language do otherwise. English and Yorùbá belong to this second category unlike Chinese Mandarine which operate</w:t>
      </w:r>
      <w:r>
        <w:rPr>
          <w:rFonts w:ascii="Times New Roman" w:eastAsia="Times New Roman" w:hAnsi="Times New Roman" w:cs="Times New Roman"/>
          <w:sz w:val="24"/>
          <w:szCs w:val="24"/>
          <w:lang w:val="yo-NG"/>
        </w:rPr>
        <w:t>s</w:t>
      </w:r>
      <w:r w:rsidRPr="00780EB0">
        <w:rPr>
          <w:rFonts w:ascii="Times New Roman" w:eastAsia="Times New Roman" w:hAnsi="Times New Roman" w:cs="Times New Roman"/>
          <w:sz w:val="24"/>
          <w:szCs w:val="24"/>
          <w:lang w:val="yo-NG"/>
        </w:rPr>
        <w:t xml:space="preserve"> this first type (Wen 2020).</w:t>
      </w:r>
      <w:r w:rsidR="00F04AFE">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Considering the relationship that holds between the head noun and its</w:t>
      </w:r>
      <w:r w:rsidRPr="00780EB0">
        <w:rPr>
          <w:rFonts w:ascii="Times New Roman" w:eastAsia="Times New Roman" w:hAnsi="Times New Roman" w:cs="Times New Roman"/>
          <w:sz w:val="24"/>
          <w:szCs w:val="24"/>
          <w:lang w:val="yo-NG"/>
        </w:rPr>
        <w:t xml:space="preserve"> relative clause, the existing literature in natural language identify Head External Analysis (HEA) and Head Raisng Analysis (HRA), The HEA also referred to as standard analysis is a generative approach to relative clauses. The head noun is generated outside the restricting</w:t>
      </w:r>
      <w:r>
        <w:rPr>
          <w:rFonts w:ascii="Times New Roman" w:eastAsia="Times New Roman" w:hAnsi="Times New Roman" w:cs="Times New Roman"/>
          <w:sz w:val="24"/>
          <w:szCs w:val="24"/>
          <w:lang w:val="yo-NG"/>
        </w:rPr>
        <w:t xml:space="preserve"> clause,</w:t>
      </w:r>
      <w:r w:rsidRPr="00780EB0">
        <w:rPr>
          <w:rFonts w:ascii="Times New Roman" w:eastAsia="Times New Roman" w:hAnsi="Times New Roman" w:cs="Times New Roman"/>
          <w:sz w:val="24"/>
          <w:szCs w:val="24"/>
          <w:lang w:val="yo-NG"/>
        </w:rPr>
        <w:t xml:space="preserve"> indicating that there is no relationship between a head noun and the relative clause it precedes  (Jackendoff 1977;</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Chomsky 1977; Cinque 2003</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Wen 2020). The HRA also referred to as promotion analy</w:t>
      </w:r>
      <w:r>
        <w:rPr>
          <w:rFonts w:ascii="Times New Roman" w:eastAsia="Times New Roman" w:hAnsi="Times New Roman" w:cs="Times New Roman"/>
          <w:sz w:val="24"/>
          <w:szCs w:val="24"/>
          <w:lang w:val="yo-NG"/>
        </w:rPr>
        <w:t>si</w:t>
      </w:r>
      <w:r w:rsidRPr="00780EB0">
        <w:rPr>
          <w:rFonts w:ascii="Times New Roman" w:eastAsia="Times New Roman" w:hAnsi="Times New Roman" w:cs="Times New Roman"/>
          <w:sz w:val="24"/>
          <w:szCs w:val="24"/>
          <w:lang w:val="yo-NG"/>
        </w:rPr>
        <w:t>s</w:t>
      </w:r>
      <w:r>
        <w:rPr>
          <w:rFonts w:ascii="Times New Roman" w:eastAsia="Times New Roman" w:hAnsi="Times New Roman" w:cs="Times New Roman"/>
          <w:sz w:val="24"/>
          <w:szCs w:val="24"/>
          <w:lang w:val="yo-NG"/>
        </w:rPr>
        <w:t>. The</w:t>
      </w:r>
      <w:r w:rsidRPr="00780EB0">
        <w:rPr>
          <w:rFonts w:ascii="Times New Roman" w:eastAsia="Times New Roman" w:hAnsi="Times New Roman" w:cs="Times New Roman"/>
          <w:sz w:val="24"/>
          <w:szCs w:val="24"/>
          <w:lang w:val="yo-NG"/>
        </w:rPr>
        <w:t xml:space="preserve"> head noun </w:t>
      </w:r>
      <w:r>
        <w:rPr>
          <w:rFonts w:ascii="Times New Roman" w:eastAsia="Times New Roman" w:hAnsi="Times New Roman" w:cs="Times New Roman"/>
          <w:sz w:val="24"/>
          <w:szCs w:val="24"/>
          <w:lang w:val="yo-NG"/>
        </w:rPr>
        <w:t>is</w:t>
      </w:r>
      <w:r w:rsidRPr="00780EB0">
        <w:rPr>
          <w:rFonts w:ascii="Times New Roman" w:eastAsia="Times New Roman" w:hAnsi="Times New Roman" w:cs="Times New Roman"/>
          <w:sz w:val="24"/>
          <w:szCs w:val="24"/>
          <w:lang w:val="yo-NG"/>
        </w:rPr>
        <w:t xml:space="preserve"> base-generated within the restricting clause before it is copied to the clause left peripheral position </w:t>
      </w:r>
      <w:r>
        <w:rPr>
          <w:rFonts w:ascii="Times New Roman" w:eastAsia="Times New Roman" w:hAnsi="Times New Roman" w:cs="Times New Roman"/>
          <w:sz w:val="24"/>
          <w:szCs w:val="24"/>
          <w:lang w:val="en-US"/>
        </w:rPr>
        <w:t xml:space="preserve"> </w:t>
      </w:r>
      <w:r w:rsidRPr="00780EB0">
        <w:rPr>
          <w:rFonts w:ascii="Times New Roman" w:eastAsia="Times New Roman" w:hAnsi="Times New Roman" w:cs="Times New Roman"/>
          <w:sz w:val="24"/>
          <w:szCs w:val="24"/>
          <w:lang w:val="yo-NG"/>
        </w:rPr>
        <w:t>(Kayne 1994; Mun 1994</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Borsley</w:t>
      </w:r>
      <w:r w:rsidR="001E73BF">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 xml:space="preserve">1997). Yorùbá and some other members of Kwa family operate HRA. The paper comprises four sections; Section one discusses the introduction, in section two, the existing literature, particularly </w:t>
      </w:r>
      <w:r>
        <w:rPr>
          <w:rFonts w:ascii="Times New Roman" w:eastAsia="Times New Roman" w:hAnsi="Times New Roman" w:cs="Times New Roman"/>
          <w:sz w:val="24"/>
          <w:szCs w:val="24"/>
          <w:lang w:val="en-US"/>
        </w:rPr>
        <w:t xml:space="preserve">on </w:t>
      </w:r>
      <w:r w:rsidRPr="00780EB0">
        <w:rPr>
          <w:rFonts w:ascii="Times New Roman" w:eastAsia="Times New Roman" w:hAnsi="Times New Roman" w:cs="Times New Roman"/>
          <w:sz w:val="24"/>
          <w:szCs w:val="24"/>
          <w:lang w:val="yo-NG"/>
        </w:rPr>
        <w:t>the categorial status of relative and focus constructions in Yorùbá are discussed, the detailed analysis on the syntax of relative clauses is done in section three while the concluding remarks are don</w:t>
      </w:r>
      <w:r>
        <w:rPr>
          <w:rFonts w:ascii="Times New Roman" w:eastAsia="Times New Roman" w:hAnsi="Times New Roman" w:cs="Times New Roman"/>
          <w:sz w:val="24"/>
          <w:szCs w:val="24"/>
          <w:lang w:val="yo-NG"/>
        </w:rPr>
        <w:t>e</w:t>
      </w:r>
      <w:r w:rsidRPr="00780EB0">
        <w:rPr>
          <w:rFonts w:ascii="Times New Roman" w:eastAsia="Times New Roman" w:hAnsi="Times New Roman" w:cs="Times New Roman"/>
          <w:sz w:val="24"/>
          <w:szCs w:val="24"/>
          <w:lang w:val="yo-NG"/>
        </w:rPr>
        <w:t xml:space="preserve"> in section four. </w:t>
      </w:r>
    </w:p>
    <w:p w14:paraId="45DF29BC"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w:t>
      </w:r>
    </w:p>
    <w:p w14:paraId="1D50E631" w14:textId="77777777" w:rsidR="00CA0D1D" w:rsidRDefault="00CA0D1D" w:rsidP="00CA0D1D">
      <w:pPr>
        <w:pStyle w:val="Default"/>
        <w:jc w:val="both"/>
        <w:rPr>
          <w:b/>
          <w:bCs/>
          <w:lang w:val="yo-NG"/>
        </w:rPr>
      </w:pPr>
      <w:r>
        <w:rPr>
          <w:b/>
          <w:bCs/>
          <w:lang w:val="yo-NG"/>
        </w:rPr>
        <w:t>2.</w:t>
      </w:r>
      <w:r>
        <w:rPr>
          <w:b/>
          <w:bCs/>
          <w:lang w:val="yo-NG"/>
        </w:rPr>
        <w:tab/>
      </w:r>
      <w:r w:rsidRPr="00780EB0">
        <w:rPr>
          <w:b/>
          <w:bCs/>
          <w:lang w:val="yo-NG"/>
        </w:rPr>
        <w:t xml:space="preserve">Comments on the </w:t>
      </w:r>
      <w:r w:rsidRPr="00780EB0">
        <w:rPr>
          <w:b/>
          <w:bCs/>
        </w:rPr>
        <w:t xml:space="preserve">categorial </w:t>
      </w:r>
      <w:r w:rsidRPr="00780EB0">
        <w:rPr>
          <w:b/>
          <w:bCs/>
          <w:lang w:val="yo-NG"/>
        </w:rPr>
        <w:t xml:space="preserve">status of </w:t>
      </w:r>
      <w:r>
        <w:rPr>
          <w:b/>
          <w:bCs/>
        </w:rPr>
        <w:t xml:space="preserve">relative </w:t>
      </w:r>
      <w:r w:rsidRPr="00780EB0">
        <w:rPr>
          <w:b/>
          <w:bCs/>
          <w:lang w:val="yo-NG"/>
        </w:rPr>
        <w:t>focus constructions in Yorùbá</w:t>
      </w:r>
    </w:p>
    <w:p w14:paraId="439BB7EC" w14:textId="77777777" w:rsidR="00CA0D1D" w:rsidRPr="00780EB0" w:rsidRDefault="00CA0D1D" w:rsidP="00CA0D1D">
      <w:pPr>
        <w:pStyle w:val="Default"/>
        <w:jc w:val="both"/>
        <w:rPr>
          <w:b/>
          <w:bCs/>
          <w:lang w:val="yo-NG"/>
        </w:rPr>
      </w:pPr>
    </w:p>
    <w:p w14:paraId="47EBB592" w14:textId="4810A150" w:rsidR="00CA0D1D" w:rsidRPr="00780EB0" w:rsidRDefault="00CA0D1D" w:rsidP="00CA0D1D">
      <w:pPr>
        <w:pStyle w:val="Default"/>
        <w:jc w:val="both"/>
        <w:rPr>
          <w:lang w:val="yo-NG"/>
        </w:rPr>
      </w:pPr>
      <w:r w:rsidRPr="00780EB0">
        <w:rPr>
          <w:lang w:val="yo-NG"/>
        </w:rPr>
        <w:t>There are two different opinions on the categorial status of focus constructions in Yorùbá. Extant works like Owólabí (1983, 1987,1989), Yusuf (1990), Adéwọlé (1991), Ọláńrewájú (200</w:t>
      </w:r>
      <w:r w:rsidR="00DB47A7">
        <w:rPr>
          <w:lang w:val="yo-NG"/>
        </w:rPr>
        <w:t>8</w:t>
      </w:r>
      <w:r>
        <w:rPr>
          <w:lang w:val="yo-NG"/>
        </w:rPr>
        <w:t>)</w:t>
      </w:r>
      <w:r w:rsidRPr="00780EB0">
        <w:rPr>
          <w:lang w:val="yo-NG"/>
        </w:rPr>
        <w:t xml:space="preserve"> </w:t>
      </w:r>
      <w:r w:rsidRPr="00780EB0">
        <w:rPr>
          <w:rFonts w:eastAsia="Times New Roman"/>
        </w:rPr>
        <w:t>and so on</w:t>
      </w:r>
      <w:r w:rsidRPr="00780EB0">
        <w:rPr>
          <w:lang w:val="yo-NG"/>
        </w:rPr>
        <w:t xml:space="preserve"> classify them as sentences, while Awobùlúyì (1987, 1992, 2013) classifies them as noun phrases</w:t>
      </w:r>
      <w:r>
        <w:t>.</w:t>
      </w:r>
      <w:r w:rsidRPr="00780EB0">
        <w:t xml:space="preserve"> He claims that apart from the fact that both the so-called topical qualifiers (focus constructions) and relative clauses follow the same transformational processes, they are also similar in other identifiable respects</w:t>
      </w:r>
      <w:r w:rsidRPr="00780EB0">
        <w:rPr>
          <w:lang w:val="yo-NG"/>
        </w:rPr>
        <w:t>.</w:t>
      </w:r>
      <w:r w:rsidRPr="00780EB0">
        <w:t xml:space="preserve"> He therefore, proposes an alternative theory dubbed “The Insertion Theory” as the possible mean</w:t>
      </w:r>
      <w:r>
        <w:t>s</w:t>
      </w:r>
      <w:r w:rsidRPr="00780EB0">
        <w:t xml:space="preserve"> of accounting almost satisfactorily for relative clauses. </w:t>
      </w:r>
      <w:r w:rsidRPr="00780EB0">
        <w:rPr>
          <w:lang w:val="yo-NG"/>
        </w:rPr>
        <w:t xml:space="preserve"> Awobùlúyì’s principal point in support of his argument is based on the occur</w:t>
      </w:r>
      <w:r w:rsidRPr="00780EB0">
        <w:t>r</w:t>
      </w:r>
      <w:r w:rsidRPr="00780EB0">
        <w:rPr>
          <w:lang w:val="yo-NG"/>
        </w:rPr>
        <w:t xml:space="preserve">ence of both focus and relative constructions as complements of the verb </w:t>
      </w:r>
      <w:r w:rsidRPr="00780EB0">
        <w:rPr>
          <w:i/>
          <w:lang w:val="yo-NG"/>
        </w:rPr>
        <w:t>ṣe,</w:t>
      </w:r>
      <w:r w:rsidRPr="00780EB0">
        <w:rPr>
          <w:lang w:val="yo-NG"/>
        </w:rPr>
        <w:t xml:space="preserve"> as shown in the examples below:</w:t>
      </w:r>
    </w:p>
    <w:p w14:paraId="38A17DE7" w14:textId="77777777" w:rsidR="00CA0D1D" w:rsidRPr="00780EB0" w:rsidRDefault="00CA0D1D" w:rsidP="00CA0D1D">
      <w:pPr>
        <w:pStyle w:val="Default"/>
        <w:ind w:firstLine="720"/>
        <w:jc w:val="both"/>
        <w:rPr>
          <w:lang w:val="yo-NG"/>
        </w:rPr>
      </w:pPr>
    </w:p>
    <w:p w14:paraId="2667D4EC" w14:textId="0689AD45" w:rsidR="00CA0D1D" w:rsidRPr="00D670B2" w:rsidRDefault="00F776B5" w:rsidP="00CA0D1D">
      <w:pPr>
        <w:pStyle w:val="Default"/>
        <w:ind w:firstLine="720"/>
        <w:jc w:val="both"/>
        <w:rPr>
          <w:b/>
          <w:bCs/>
          <w:lang w:val="yo-NG"/>
        </w:rPr>
      </w:pPr>
      <w:r>
        <w:rPr>
          <w:lang w:val="yo-NG"/>
        </w:rPr>
        <w:t>(</w:t>
      </w:r>
      <w:r w:rsidR="00CA0D1D" w:rsidRPr="00780EB0">
        <w:t>1</w:t>
      </w:r>
      <w:r>
        <w:rPr>
          <w:lang w:val="yo-NG"/>
        </w:rPr>
        <w:t>)</w:t>
      </w:r>
      <w:r>
        <w:rPr>
          <w:lang w:val="yo-NG"/>
        </w:rPr>
        <w:tab/>
      </w:r>
      <w:r w:rsidR="00CA0D1D" w:rsidRPr="00780EB0">
        <w:rPr>
          <w:lang w:val="yo-NG"/>
        </w:rPr>
        <w:t>a.</w:t>
      </w:r>
      <w:r w:rsidR="00CA0D1D" w:rsidRPr="00780EB0">
        <w:rPr>
          <w:lang w:val="yo-NG"/>
        </w:rPr>
        <w:tab/>
      </w:r>
      <w:r w:rsidR="00CA0D1D" w:rsidRPr="00D670B2">
        <w:rPr>
          <w:b/>
          <w:bCs/>
          <w:lang w:val="yo-NG"/>
        </w:rPr>
        <w:t>Kìí     ṣe   ìwé    ni  mo rà.</w:t>
      </w:r>
    </w:p>
    <w:p w14:paraId="78601894" w14:textId="1FA11972"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 xml:space="preserve">NEG </w:t>
      </w:r>
      <w:r w:rsidR="00D670B2">
        <w:t xml:space="preserve"> </w:t>
      </w:r>
      <w:r w:rsidRPr="00780EB0">
        <w:rPr>
          <w:lang w:val="yo-NG"/>
        </w:rPr>
        <w:t>do book FOC I  buy</w:t>
      </w:r>
    </w:p>
    <w:p w14:paraId="199BE479"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a book I bought.’</w:t>
      </w:r>
    </w:p>
    <w:p w14:paraId="0C98AF6E" w14:textId="77777777" w:rsidR="00CA0D1D" w:rsidRPr="00780EB0" w:rsidRDefault="00CA0D1D" w:rsidP="00CA0D1D">
      <w:pPr>
        <w:pStyle w:val="Default"/>
        <w:ind w:firstLine="720"/>
        <w:jc w:val="both"/>
        <w:rPr>
          <w:lang w:val="yo-NG"/>
        </w:rPr>
      </w:pPr>
    </w:p>
    <w:p w14:paraId="588ECEA6" w14:textId="77777777" w:rsidR="00CA0D1D" w:rsidRPr="00780EB0" w:rsidRDefault="00CA0D1D" w:rsidP="00CA0D1D">
      <w:pPr>
        <w:pStyle w:val="Default"/>
        <w:jc w:val="both"/>
        <w:rPr>
          <w:lang w:val="yo-NG"/>
        </w:rPr>
      </w:pPr>
      <w:r w:rsidRPr="00780EB0">
        <w:rPr>
          <w:lang w:val="yo-NG"/>
        </w:rPr>
        <w:t xml:space="preserve">               </w:t>
      </w:r>
      <w:r w:rsidRPr="00780EB0">
        <w:rPr>
          <w:lang w:val="yo-NG"/>
        </w:rPr>
        <w:tab/>
        <w:t>b.</w:t>
      </w:r>
      <w:r w:rsidRPr="00780EB0">
        <w:rPr>
          <w:lang w:val="yo-NG"/>
        </w:rPr>
        <w:tab/>
      </w:r>
      <w:r w:rsidRPr="00D670B2">
        <w:rPr>
          <w:b/>
          <w:bCs/>
          <w:lang w:val="yo-NG"/>
        </w:rPr>
        <w:t>Kìí     ṣe  ìwé     tí   mo rà.</w:t>
      </w:r>
    </w:p>
    <w:p w14:paraId="799A9F47" w14:textId="0259FA3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 xml:space="preserve">NEG </w:t>
      </w:r>
      <w:r w:rsidR="00D670B2">
        <w:t xml:space="preserve"> </w:t>
      </w:r>
      <w:r w:rsidRPr="00780EB0">
        <w:rPr>
          <w:lang w:val="yo-NG"/>
        </w:rPr>
        <w:t>do book REL I  buy</w:t>
      </w:r>
    </w:p>
    <w:p w14:paraId="3BDD52FD"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the book I bought.’</w:t>
      </w:r>
    </w:p>
    <w:p w14:paraId="34C598D7" w14:textId="77777777" w:rsidR="00CA0D1D" w:rsidRPr="00780EB0" w:rsidRDefault="00CA0D1D" w:rsidP="00CA0D1D">
      <w:pPr>
        <w:pStyle w:val="Default"/>
        <w:ind w:firstLine="720"/>
        <w:jc w:val="both"/>
        <w:rPr>
          <w:lang w:val="yo-NG"/>
        </w:rPr>
      </w:pPr>
    </w:p>
    <w:p w14:paraId="1B853D49" w14:textId="2A10D3B5" w:rsidR="00CA0D1D" w:rsidRPr="00780EB0" w:rsidRDefault="00D670B2" w:rsidP="00CA0D1D">
      <w:pPr>
        <w:pStyle w:val="Default"/>
        <w:jc w:val="both"/>
        <w:rPr>
          <w:lang w:val="yo-NG"/>
        </w:rPr>
      </w:pPr>
      <w:r w:rsidRPr="00780EB0">
        <w:rPr>
          <w:lang w:val="yo-NG"/>
        </w:rPr>
        <w:t>I</w:t>
      </w:r>
      <w:r w:rsidR="00CA0D1D" w:rsidRPr="00780EB0">
        <w:rPr>
          <w:lang w:val="yo-NG"/>
        </w:rPr>
        <w:t>t is equally important to note that both focus an</w:t>
      </w:r>
      <w:r w:rsidR="00CA0D1D">
        <w:rPr>
          <w:lang w:val="yo-NG"/>
        </w:rPr>
        <w:t>d</w:t>
      </w:r>
      <w:r w:rsidR="00CA0D1D" w:rsidRPr="00780EB0">
        <w:rPr>
          <w:lang w:val="yo-NG"/>
        </w:rPr>
        <w:t xml:space="preserve"> relative constructions still exhibit some identifiable dissimilarities </w:t>
      </w:r>
      <w:r w:rsidR="00CA0D1D" w:rsidRPr="00780EB0">
        <w:t>(</w:t>
      </w:r>
      <w:r w:rsidR="00CA0D1D" w:rsidRPr="00780EB0">
        <w:rPr>
          <w:lang w:val="yo-NG"/>
        </w:rPr>
        <w:t>Owólabí</w:t>
      </w:r>
      <w:r w:rsidR="00CA0D1D">
        <w:rPr>
          <w:lang w:val="yo-NG"/>
        </w:rPr>
        <w:t xml:space="preserve"> 1981, </w:t>
      </w:r>
      <w:r w:rsidR="00CA0D1D" w:rsidRPr="00780EB0">
        <w:rPr>
          <w:lang w:val="yo-NG"/>
        </w:rPr>
        <w:t>1983</w:t>
      </w:r>
      <w:r w:rsidR="00CA0D1D" w:rsidRPr="00780EB0">
        <w:t>,</w:t>
      </w:r>
      <w:r w:rsidR="00CA0D1D">
        <w:rPr>
          <w:lang w:val="yo-NG"/>
        </w:rPr>
        <w:t xml:space="preserve"> 1987, 1989:</w:t>
      </w:r>
      <w:r w:rsidR="00CA0D1D" w:rsidRPr="00780EB0">
        <w:rPr>
          <w:lang w:val="yo-NG"/>
        </w:rPr>
        <w:t xml:space="preserve"> Adéwọlé 1991</w:t>
      </w:r>
      <w:r w:rsidR="00CA0D1D">
        <w:rPr>
          <w:lang w:val="yo-NG"/>
        </w:rPr>
        <w:t xml:space="preserve">; </w:t>
      </w:r>
      <w:r w:rsidR="00CA0D1D" w:rsidRPr="00780EB0">
        <w:rPr>
          <w:lang w:val="yo-NG"/>
        </w:rPr>
        <w:t>Ọláńrewajú 2007, 2022). Suffice</w:t>
      </w:r>
      <w:r w:rsidR="00CA0D1D" w:rsidRPr="00780EB0">
        <w:t xml:space="preserve"> </w:t>
      </w:r>
      <w:r w:rsidR="00CA0D1D" w:rsidRPr="00780EB0">
        <w:rPr>
          <w:lang w:val="yo-NG"/>
        </w:rPr>
        <w:t xml:space="preserve">to note that </w:t>
      </w:r>
      <w:r w:rsidR="00CA0D1D" w:rsidRPr="00780EB0">
        <w:t>1</w:t>
      </w:r>
      <w:r w:rsidR="00CA0D1D" w:rsidRPr="00780EB0">
        <w:rPr>
          <w:lang w:val="yo-NG"/>
        </w:rPr>
        <w:t>a above is not structurally equivalent to its (</w:t>
      </w:r>
      <w:r w:rsidR="00CA0D1D" w:rsidRPr="00780EB0">
        <w:t>1</w:t>
      </w:r>
      <w:r w:rsidR="00CA0D1D" w:rsidRPr="00780EB0">
        <w:rPr>
          <w:lang w:val="yo-NG"/>
        </w:rPr>
        <w:t xml:space="preserve">b) counterpart, and also </w:t>
      </w:r>
      <w:r>
        <w:t>(</w:t>
      </w:r>
      <w:r w:rsidR="00CA0D1D" w:rsidRPr="00780EB0">
        <w:t>2</w:t>
      </w:r>
      <w:r>
        <w:t>)</w:t>
      </w:r>
      <w:r w:rsidR="00CA0D1D" w:rsidRPr="00780EB0">
        <w:rPr>
          <w:lang w:val="yo-NG"/>
        </w:rPr>
        <w:t xml:space="preserve"> below:</w:t>
      </w:r>
    </w:p>
    <w:p w14:paraId="618CD071" w14:textId="77777777" w:rsidR="00CA0D1D" w:rsidRPr="00780EB0" w:rsidRDefault="00CA0D1D" w:rsidP="00CA0D1D">
      <w:pPr>
        <w:pStyle w:val="Default"/>
        <w:jc w:val="both"/>
        <w:rPr>
          <w:lang w:val="yo-NG"/>
        </w:rPr>
      </w:pPr>
    </w:p>
    <w:p w14:paraId="72255E5B" w14:textId="65DF9420" w:rsidR="00CA0D1D" w:rsidRPr="00D670B2" w:rsidRDefault="00F776B5" w:rsidP="00CA0D1D">
      <w:pPr>
        <w:pStyle w:val="Default"/>
        <w:ind w:firstLine="720"/>
        <w:jc w:val="both"/>
        <w:rPr>
          <w:b/>
          <w:bCs/>
          <w:lang w:val="yo-NG"/>
        </w:rPr>
      </w:pPr>
      <w:r>
        <w:rPr>
          <w:lang w:val="yo-NG"/>
        </w:rPr>
        <w:t>(</w:t>
      </w:r>
      <w:r w:rsidR="00CA0D1D" w:rsidRPr="00780EB0">
        <w:t>2</w:t>
      </w:r>
      <w:r>
        <w:rPr>
          <w:lang w:val="yo-NG"/>
        </w:rPr>
        <w:t>)</w:t>
      </w:r>
      <w:r w:rsidR="00CA0D1D" w:rsidRPr="00780EB0">
        <w:rPr>
          <w:lang w:val="yo-NG"/>
        </w:rPr>
        <w:tab/>
      </w:r>
      <w:r w:rsidR="00CA0D1D" w:rsidRPr="00D670B2">
        <w:rPr>
          <w:b/>
          <w:bCs/>
          <w:lang w:val="yo-NG"/>
        </w:rPr>
        <w:t>Èyí    kìí    ṣe   iwé   tí    mo rà.</w:t>
      </w:r>
    </w:p>
    <w:p w14:paraId="1EA1CB10" w14:textId="50E0D49D" w:rsidR="00CA0D1D" w:rsidRPr="00780EB0" w:rsidRDefault="00CA0D1D" w:rsidP="00CA0D1D">
      <w:pPr>
        <w:pStyle w:val="Default"/>
        <w:ind w:firstLine="720"/>
        <w:jc w:val="both"/>
        <w:rPr>
          <w:lang w:val="yo-NG"/>
        </w:rPr>
      </w:pPr>
      <w:r w:rsidRPr="00780EB0">
        <w:rPr>
          <w:lang w:val="yo-NG"/>
        </w:rPr>
        <w:t xml:space="preserve">            This NEG do </w:t>
      </w:r>
      <w:r w:rsidR="00D670B2">
        <w:t xml:space="preserve"> </w:t>
      </w:r>
      <w:r w:rsidRPr="00780EB0">
        <w:rPr>
          <w:lang w:val="yo-NG"/>
        </w:rPr>
        <w:t>book REL I  buy</w:t>
      </w:r>
    </w:p>
    <w:p w14:paraId="3FF7DDFC" w14:textId="77777777" w:rsidR="00CA0D1D" w:rsidRPr="00780EB0" w:rsidRDefault="00CA0D1D" w:rsidP="00CA0D1D">
      <w:pPr>
        <w:pStyle w:val="Default"/>
        <w:ind w:firstLine="720"/>
        <w:jc w:val="both"/>
        <w:rPr>
          <w:lang w:val="yo-NG"/>
        </w:rPr>
      </w:pPr>
      <w:r w:rsidRPr="00780EB0">
        <w:rPr>
          <w:lang w:val="yo-NG"/>
        </w:rPr>
        <w:t xml:space="preserve">            ‘This was not the book I bought.’</w:t>
      </w:r>
    </w:p>
    <w:p w14:paraId="230BD6BA" w14:textId="77777777" w:rsidR="00CA0D1D" w:rsidRPr="00780EB0" w:rsidRDefault="00CA0D1D" w:rsidP="00CA0D1D">
      <w:pPr>
        <w:pStyle w:val="Default"/>
        <w:ind w:firstLine="720"/>
        <w:jc w:val="both"/>
        <w:rPr>
          <w:lang w:val="yo-NG"/>
        </w:rPr>
      </w:pPr>
    </w:p>
    <w:p w14:paraId="27B19928" w14:textId="4167F1CC" w:rsidR="00CA0D1D" w:rsidRDefault="00CA0D1D" w:rsidP="0036329C">
      <w:pPr>
        <w:pStyle w:val="Default"/>
        <w:jc w:val="both"/>
        <w:rPr>
          <w:lang w:val="yo-NG"/>
        </w:rPr>
      </w:pPr>
      <w:r w:rsidRPr="00780EB0">
        <w:rPr>
          <w:lang w:val="yo-NG"/>
        </w:rPr>
        <w:t xml:space="preserve">Consequent upon this, </w:t>
      </w:r>
      <w:r w:rsidR="00D670B2">
        <w:t>(</w:t>
      </w:r>
      <w:r w:rsidRPr="00780EB0">
        <w:rPr>
          <w:lang w:val="yo-NG"/>
        </w:rPr>
        <w:t>1b</w:t>
      </w:r>
      <w:r w:rsidR="00D670B2">
        <w:t>)</w:t>
      </w:r>
      <w:r w:rsidRPr="00780EB0">
        <w:rPr>
          <w:lang w:val="yo-NG"/>
        </w:rPr>
        <w:t xml:space="preserve"> unlike 1a is a phrasal category, it is not sentential. It is equally important to abstract from discussing the syntactic dissimilarities between </w:t>
      </w:r>
      <w:r w:rsidR="00D670B2">
        <w:t>(</w:t>
      </w:r>
      <w:r w:rsidRPr="00780EB0">
        <w:rPr>
          <w:lang w:val="yo-NG"/>
        </w:rPr>
        <w:t>1a and b</w:t>
      </w:r>
      <w:r w:rsidR="00D670B2">
        <w:t>)</w:t>
      </w:r>
      <w:r w:rsidRPr="00780EB0">
        <w:rPr>
          <w:lang w:val="yo-NG"/>
        </w:rPr>
        <w:t xml:space="preserve"> types above to investigate some other underlying technicalities that factor the occurence of both </w:t>
      </w:r>
      <w:r w:rsidRPr="00780EB0">
        <w:rPr>
          <w:i/>
          <w:iCs/>
          <w:lang w:val="yo-NG"/>
        </w:rPr>
        <w:t>ìwé ni mo rà</w:t>
      </w:r>
      <w:r w:rsidRPr="00780EB0">
        <w:rPr>
          <w:lang w:val="yo-NG"/>
        </w:rPr>
        <w:t xml:space="preserve"> and </w:t>
      </w:r>
      <w:r w:rsidRPr="00780EB0">
        <w:rPr>
          <w:i/>
          <w:iCs/>
          <w:lang w:val="yo-NG"/>
        </w:rPr>
        <w:t>ìwé tí mo rà</w:t>
      </w:r>
      <w:r w:rsidRPr="00780EB0">
        <w:rPr>
          <w:lang w:val="yo-NG"/>
        </w:rPr>
        <w:t xml:space="preserve"> </w:t>
      </w:r>
      <w:r w:rsidR="00D670B2">
        <w:t xml:space="preserve">in </w:t>
      </w:r>
      <w:r w:rsidRPr="00780EB0">
        <w:rPr>
          <w:lang w:val="yo-NG"/>
        </w:rPr>
        <w:t xml:space="preserve">(1a and b) above as </w:t>
      </w:r>
      <w:r>
        <w:rPr>
          <w:lang w:val="yo-NG"/>
        </w:rPr>
        <w:t xml:space="preserve">the </w:t>
      </w:r>
      <w:r w:rsidRPr="00780EB0">
        <w:rPr>
          <w:lang w:val="yo-NG"/>
        </w:rPr>
        <w:t xml:space="preserve">complements of the verb </w:t>
      </w:r>
      <w:r w:rsidRPr="00780EB0">
        <w:rPr>
          <w:i/>
          <w:lang w:val="yo-NG"/>
        </w:rPr>
        <w:t>ṣe</w:t>
      </w:r>
      <w:r>
        <w:rPr>
          <w:lang w:val="yo-NG"/>
        </w:rPr>
        <w:t xml:space="preserve"> </w:t>
      </w:r>
      <w:r w:rsidR="00D670B2">
        <w:t xml:space="preserve">in </w:t>
      </w:r>
      <w:r>
        <w:rPr>
          <w:lang w:val="yo-NG"/>
        </w:rPr>
        <w:t>(1 a and b).</w:t>
      </w:r>
      <w:r w:rsidR="0036329C">
        <w:t xml:space="preserve"> </w:t>
      </w:r>
      <w:r w:rsidRPr="00780EB0">
        <w:rPr>
          <w:lang w:val="yo-NG"/>
        </w:rPr>
        <w:t>Complementing the veracity of the assertion of the existing literature that relative and focus constructions are of different categorial status, this works presents the following syntactic eviden</w:t>
      </w:r>
      <w:r>
        <w:rPr>
          <w:lang w:val="yo-NG"/>
        </w:rPr>
        <w:t>ce</w:t>
      </w:r>
      <w:r w:rsidRPr="00780EB0">
        <w:rPr>
          <w:lang w:val="yo-NG"/>
        </w:rPr>
        <w:t>:</w:t>
      </w:r>
    </w:p>
    <w:p w14:paraId="634D667A" w14:textId="77777777" w:rsidR="00CA0D1D" w:rsidRPr="00780EB0" w:rsidRDefault="00CA0D1D" w:rsidP="00CA0D1D">
      <w:pPr>
        <w:pStyle w:val="Default"/>
        <w:jc w:val="both"/>
        <w:rPr>
          <w:lang w:val="yo-NG"/>
        </w:rPr>
      </w:pPr>
    </w:p>
    <w:p w14:paraId="2B613315" w14:textId="77777777" w:rsidR="00CA0D1D" w:rsidRPr="00780EB0" w:rsidRDefault="00CA0D1D" w:rsidP="00CA0D1D">
      <w:pPr>
        <w:pStyle w:val="Default"/>
        <w:ind w:left="720" w:hanging="360"/>
        <w:jc w:val="both"/>
        <w:rPr>
          <w:lang w:val="yo-NG"/>
        </w:rPr>
      </w:pPr>
      <w:r w:rsidRPr="00780EB0">
        <w:rPr>
          <w:lang w:val="yo-NG"/>
        </w:rPr>
        <w:t>i.</w:t>
      </w:r>
      <w:r w:rsidRPr="00780EB0">
        <w:rPr>
          <w:lang w:val="yo-NG"/>
        </w:rPr>
        <w:tab/>
        <w:t>A</w:t>
      </w:r>
      <w:r>
        <w:rPr>
          <w:lang w:val="yo-NG"/>
        </w:rPr>
        <w:t xml:space="preserve"> subject DP of the higher clause is always not visible to the PF interface when a </w:t>
      </w:r>
      <w:r w:rsidRPr="00780EB0">
        <w:rPr>
          <w:lang w:val="yo-NG"/>
        </w:rPr>
        <w:t xml:space="preserve">focus construction </w:t>
      </w:r>
      <w:r>
        <w:rPr>
          <w:lang w:val="yo-NG"/>
        </w:rPr>
        <w:t xml:space="preserve">occurs as the complement of </w:t>
      </w:r>
      <w:r w:rsidRPr="00486E79">
        <w:rPr>
          <w:i/>
          <w:iCs/>
          <w:lang w:val="yo-NG"/>
        </w:rPr>
        <w:t>ṣe</w:t>
      </w:r>
      <w:r w:rsidRPr="00780EB0">
        <w:rPr>
          <w:lang w:val="yo-NG"/>
        </w:rPr>
        <w:t xml:space="preserve"> unlike its relative construction  counterpart</w:t>
      </w:r>
      <w:r>
        <w:rPr>
          <w:lang w:val="yo-NG"/>
        </w:rPr>
        <w:t xml:space="preserve">. </w:t>
      </w:r>
      <w:r w:rsidRPr="00780EB0">
        <w:rPr>
          <w:lang w:val="yo-NG"/>
        </w:rPr>
        <w:t xml:space="preserve"> Let us consider the examples below:</w:t>
      </w:r>
    </w:p>
    <w:p w14:paraId="4AF18186" w14:textId="77777777" w:rsidR="00CA0D1D" w:rsidRPr="00780EB0" w:rsidRDefault="00CA0D1D" w:rsidP="00CA0D1D">
      <w:pPr>
        <w:pStyle w:val="Default"/>
        <w:ind w:left="804"/>
        <w:jc w:val="both"/>
        <w:rPr>
          <w:lang w:val="yo-NG"/>
        </w:rPr>
      </w:pPr>
    </w:p>
    <w:p w14:paraId="2E02C3CD" w14:textId="24D217A2" w:rsidR="00CA0D1D" w:rsidRPr="00D670B2" w:rsidRDefault="00F776B5" w:rsidP="00CA0D1D">
      <w:pPr>
        <w:pStyle w:val="Default"/>
        <w:ind w:firstLine="720"/>
        <w:jc w:val="both"/>
        <w:rPr>
          <w:b/>
          <w:bCs/>
          <w:lang w:val="yo-NG"/>
        </w:rPr>
      </w:pPr>
      <w:r>
        <w:rPr>
          <w:lang w:val="yo-NG"/>
        </w:rPr>
        <w:t>(</w:t>
      </w:r>
      <w:r w:rsidR="00CA0D1D">
        <w:rPr>
          <w:lang w:val="yo-NG"/>
        </w:rPr>
        <w:t>3</w:t>
      </w:r>
      <w:r>
        <w:rPr>
          <w:lang w:val="yo-NG"/>
        </w:rPr>
        <w:t>)</w:t>
      </w:r>
      <w:r w:rsidR="00CA0D1D" w:rsidRPr="00780EB0">
        <w:rPr>
          <w:lang w:val="yo-NG"/>
        </w:rPr>
        <w:tab/>
        <w:t>a</w:t>
      </w:r>
      <w:r>
        <w:rPr>
          <w:lang w:val="yo-NG"/>
        </w:rPr>
        <w:t>.</w:t>
      </w:r>
      <w:r w:rsidR="00CA0D1D" w:rsidRPr="00780EB0">
        <w:rPr>
          <w:lang w:val="yo-NG"/>
        </w:rPr>
        <w:tab/>
      </w:r>
      <w:r w:rsidR="00CA0D1D" w:rsidRPr="00D670B2">
        <w:rPr>
          <w:b/>
          <w:bCs/>
          <w:lang w:val="yo-NG"/>
        </w:rPr>
        <w:t>*Èyí  kìí    ṣe  iwé    ni    mo rà.</w:t>
      </w:r>
    </w:p>
    <w:p w14:paraId="3B1E6C4F" w14:textId="6107DF27"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ab/>
        <w:t>This NEG do book FOC I   buy</w:t>
      </w:r>
    </w:p>
    <w:p w14:paraId="192DEE90" w14:textId="77777777" w:rsidR="00CA0D1D" w:rsidRPr="00780EB0" w:rsidRDefault="00CA0D1D" w:rsidP="00CA0D1D">
      <w:pPr>
        <w:pStyle w:val="Default"/>
        <w:ind w:firstLine="720"/>
        <w:jc w:val="both"/>
        <w:rPr>
          <w:lang w:val="yo-NG"/>
        </w:rPr>
      </w:pPr>
    </w:p>
    <w:p w14:paraId="1225D851" w14:textId="5E61E2AA" w:rsidR="00CA0D1D" w:rsidRPr="00D670B2" w:rsidRDefault="00CA0D1D" w:rsidP="00CA0D1D">
      <w:pPr>
        <w:pStyle w:val="Default"/>
        <w:jc w:val="both"/>
        <w:rPr>
          <w:b/>
          <w:bCs/>
          <w:lang w:val="yo-NG"/>
        </w:rPr>
      </w:pPr>
      <w:r w:rsidRPr="00780EB0">
        <w:rPr>
          <w:lang w:val="yo-NG"/>
        </w:rPr>
        <w:t xml:space="preserve">                       b.</w:t>
      </w:r>
      <w:r w:rsidRPr="00780EB0">
        <w:rPr>
          <w:lang w:val="yo-NG"/>
        </w:rPr>
        <w:tab/>
      </w:r>
      <w:r w:rsidRPr="00D670B2">
        <w:rPr>
          <w:b/>
          <w:bCs/>
          <w:lang w:val="yo-NG"/>
        </w:rPr>
        <w:t>Èyí   kìí     ṣe iwé    tí      mo rà.</w:t>
      </w:r>
    </w:p>
    <w:p w14:paraId="50E85246" w14:textId="08E334B5" w:rsidR="00CA0D1D" w:rsidRPr="00780EB0" w:rsidRDefault="00CA0D1D" w:rsidP="00CA0D1D">
      <w:pPr>
        <w:pStyle w:val="Default"/>
        <w:ind w:firstLine="720"/>
        <w:jc w:val="both"/>
        <w:rPr>
          <w:lang w:val="yo-NG"/>
        </w:rPr>
      </w:pPr>
      <w:r w:rsidRPr="00780EB0">
        <w:rPr>
          <w:lang w:val="yo-NG"/>
        </w:rPr>
        <w:tab/>
      </w:r>
      <w:r w:rsidRPr="00780EB0">
        <w:rPr>
          <w:lang w:val="yo-NG"/>
        </w:rPr>
        <w:tab/>
        <w:t>This NEG do book REL</w:t>
      </w:r>
      <w:r w:rsidR="00D670B2">
        <w:t xml:space="preserve"> </w:t>
      </w:r>
      <w:r w:rsidRPr="00780EB0">
        <w:rPr>
          <w:lang w:val="yo-NG"/>
        </w:rPr>
        <w:t xml:space="preserve"> I   </w:t>
      </w:r>
      <w:r w:rsidR="00D670B2">
        <w:t xml:space="preserve"> </w:t>
      </w:r>
      <w:r w:rsidRPr="00780EB0">
        <w:rPr>
          <w:lang w:val="yo-NG"/>
        </w:rPr>
        <w:t>buy</w:t>
      </w:r>
    </w:p>
    <w:p w14:paraId="7BA91FC4" w14:textId="194B25ED"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‘This was not the book I bought.</w:t>
      </w:r>
    </w:p>
    <w:p w14:paraId="2234A854" w14:textId="77777777" w:rsidR="00CA0D1D" w:rsidRPr="00780EB0" w:rsidRDefault="00CA0D1D" w:rsidP="00CA0D1D">
      <w:pPr>
        <w:pStyle w:val="Default"/>
        <w:jc w:val="both"/>
        <w:rPr>
          <w:lang w:val="yo-NG"/>
        </w:rPr>
      </w:pPr>
    </w:p>
    <w:p w14:paraId="592A5763" w14:textId="79499F18" w:rsidR="00CA0D1D" w:rsidRPr="00780EB0" w:rsidRDefault="00CA0D1D" w:rsidP="00CA0D1D">
      <w:pPr>
        <w:pStyle w:val="Default"/>
        <w:ind w:firstLine="720"/>
        <w:jc w:val="both"/>
        <w:rPr>
          <w:lang w:val="yo-NG"/>
        </w:rPr>
      </w:pPr>
      <w:r w:rsidRPr="00780EB0">
        <w:rPr>
          <w:lang w:val="yo-NG"/>
        </w:rPr>
        <w:t xml:space="preserve">            c.</w:t>
      </w:r>
      <w:r w:rsidRPr="00780EB0">
        <w:rPr>
          <w:lang w:val="yo-NG"/>
        </w:rPr>
        <w:tab/>
      </w:r>
      <w:r w:rsidRPr="00D670B2">
        <w:rPr>
          <w:b/>
          <w:bCs/>
          <w:lang w:val="yo-NG"/>
        </w:rPr>
        <w:t>? Èyí  kìí   ṣe  pé    iwé       ni mo rà.</w:t>
      </w:r>
    </w:p>
    <w:p w14:paraId="486745A2" w14:textId="25D73B38"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This NEG do  that book FOC I  buy</w:t>
      </w:r>
    </w:p>
    <w:p w14:paraId="3CE73B6F" w14:textId="77777777" w:rsidR="00CA0D1D" w:rsidRPr="00780EB0" w:rsidRDefault="00CA0D1D" w:rsidP="00CA0D1D">
      <w:pPr>
        <w:pStyle w:val="Default"/>
        <w:jc w:val="both"/>
        <w:rPr>
          <w:lang w:val="yo-NG"/>
        </w:rPr>
      </w:pPr>
    </w:p>
    <w:p w14:paraId="0DDFD42A" w14:textId="4D079FB2" w:rsidR="00CA0D1D" w:rsidRPr="00780EB0" w:rsidRDefault="00CA0D1D" w:rsidP="00CA0D1D">
      <w:pPr>
        <w:pStyle w:val="Default"/>
        <w:ind w:firstLine="720"/>
        <w:jc w:val="both"/>
        <w:rPr>
          <w:lang w:val="yo-NG"/>
        </w:rPr>
      </w:pPr>
      <w:r w:rsidRPr="00780EB0">
        <w:rPr>
          <w:lang w:val="yo-NG"/>
        </w:rPr>
        <w:t xml:space="preserve">               d.    </w:t>
      </w:r>
      <w:r w:rsidRPr="00D670B2">
        <w:rPr>
          <w:b/>
          <w:bCs/>
          <w:lang w:val="yo-NG"/>
        </w:rPr>
        <w:t xml:space="preserve"> *Èyí kìí      ṣe  pé   iwé     ti    mo rà.</w:t>
      </w:r>
    </w:p>
    <w:p w14:paraId="5EDB03A2" w14:textId="137EDC26" w:rsidR="00CA0D1D" w:rsidRPr="00780EB0" w:rsidRDefault="00CA0D1D" w:rsidP="00CA0D1D">
      <w:pPr>
        <w:pStyle w:val="Default"/>
        <w:ind w:firstLine="720"/>
        <w:jc w:val="both"/>
        <w:rPr>
          <w:lang w:val="yo-NG"/>
        </w:rPr>
      </w:pPr>
      <w:r w:rsidRPr="00780EB0">
        <w:rPr>
          <w:lang w:val="yo-NG"/>
        </w:rPr>
        <w:t xml:space="preserve">                       This  NEG do  that book REL I </w:t>
      </w:r>
      <w:r w:rsidR="00D670B2">
        <w:t xml:space="preserve">   </w:t>
      </w:r>
      <w:r w:rsidRPr="00780EB0">
        <w:rPr>
          <w:lang w:val="yo-NG"/>
        </w:rPr>
        <w:t>buy</w:t>
      </w:r>
    </w:p>
    <w:p w14:paraId="1327366B" w14:textId="77777777" w:rsidR="00CA0D1D" w:rsidRPr="00780EB0" w:rsidRDefault="00CA0D1D" w:rsidP="00CA0D1D">
      <w:pPr>
        <w:pStyle w:val="Default"/>
        <w:ind w:firstLine="720"/>
        <w:jc w:val="both"/>
        <w:rPr>
          <w:lang w:val="yo-NG"/>
        </w:rPr>
      </w:pPr>
    </w:p>
    <w:p w14:paraId="625F752B" w14:textId="0C96FB58" w:rsidR="00CA0D1D" w:rsidRPr="00D670B2" w:rsidRDefault="00CA0D1D" w:rsidP="00CA0D1D">
      <w:pPr>
        <w:pStyle w:val="Default"/>
        <w:jc w:val="both"/>
        <w:rPr>
          <w:b/>
          <w:bCs/>
          <w:lang w:val="yo-NG"/>
        </w:rPr>
      </w:pPr>
      <w:r w:rsidRPr="00780EB0">
        <w:rPr>
          <w:lang w:val="yo-NG"/>
        </w:rPr>
        <w:t xml:space="preserve">                           e     </w:t>
      </w:r>
      <w:r w:rsidRPr="00D670B2">
        <w:rPr>
          <w:b/>
          <w:bCs/>
          <w:lang w:val="yo-NG"/>
        </w:rPr>
        <w:t xml:space="preserve"> *Èyí kìí       ṣe  pé    iwé   wọn.</w:t>
      </w:r>
    </w:p>
    <w:p w14:paraId="031EEBB6" w14:textId="5A3E78EE" w:rsidR="00CA0D1D" w:rsidRPr="00780EB0" w:rsidRDefault="00CA0D1D" w:rsidP="00CA0D1D">
      <w:pPr>
        <w:pStyle w:val="Default"/>
        <w:ind w:firstLine="720"/>
        <w:jc w:val="both"/>
        <w:rPr>
          <w:lang w:val="yo-NG"/>
        </w:rPr>
      </w:pPr>
      <w:r w:rsidRPr="00780EB0">
        <w:rPr>
          <w:lang w:val="yo-NG"/>
        </w:rPr>
        <w:t xml:space="preserve">                        This NEG do  that book they</w:t>
      </w:r>
    </w:p>
    <w:p w14:paraId="5445469C" w14:textId="77777777" w:rsidR="00CA0D1D" w:rsidRPr="00780EB0" w:rsidRDefault="00CA0D1D" w:rsidP="00CA0D1D">
      <w:pPr>
        <w:pStyle w:val="Default"/>
        <w:jc w:val="both"/>
        <w:rPr>
          <w:lang w:val="yo-NG"/>
        </w:rPr>
      </w:pPr>
    </w:p>
    <w:p w14:paraId="00B2AFEF" w14:textId="358952E1" w:rsidR="00CA0D1D" w:rsidRPr="00D670B2" w:rsidRDefault="00CA0D1D" w:rsidP="00CA0D1D">
      <w:pPr>
        <w:pStyle w:val="Default"/>
        <w:jc w:val="both"/>
        <w:rPr>
          <w:b/>
          <w:bCs/>
          <w:lang w:val="yo-NG"/>
        </w:rPr>
      </w:pPr>
      <w:r w:rsidRPr="00780EB0">
        <w:rPr>
          <w:lang w:val="yo-NG"/>
        </w:rPr>
        <w:tab/>
      </w:r>
      <w:r w:rsidRPr="00780EB0">
        <w:rPr>
          <w:lang w:val="yo-NG"/>
        </w:rPr>
        <w:tab/>
        <w:t xml:space="preserve">   f.      </w:t>
      </w:r>
      <w:r w:rsidRPr="00D670B2">
        <w:rPr>
          <w:b/>
          <w:bCs/>
          <w:lang w:val="yo-NG"/>
        </w:rPr>
        <w:t>Èyí    kìí    ṣe   iwé  wọn.</w:t>
      </w:r>
    </w:p>
    <w:p w14:paraId="62142576" w14:textId="51D82443" w:rsidR="00CA0D1D" w:rsidRPr="00780EB0" w:rsidRDefault="00CA0D1D" w:rsidP="00CA0D1D">
      <w:pPr>
        <w:pStyle w:val="Default"/>
        <w:ind w:firstLine="720"/>
        <w:jc w:val="both"/>
        <w:rPr>
          <w:lang w:val="yo-NG"/>
        </w:rPr>
      </w:pPr>
      <w:r w:rsidRPr="00780EB0">
        <w:rPr>
          <w:lang w:val="yo-NG"/>
        </w:rPr>
        <w:t xml:space="preserve">               </w:t>
      </w:r>
      <w:r w:rsidR="00F776B5">
        <w:rPr>
          <w:lang w:val="yo-NG"/>
        </w:rPr>
        <w:t xml:space="preserve"> </w:t>
      </w:r>
      <w:r w:rsidRPr="00780EB0">
        <w:rPr>
          <w:lang w:val="yo-NG"/>
        </w:rPr>
        <w:t xml:space="preserve">       This NEG do  book they</w:t>
      </w:r>
    </w:p>
    <w:p w14:paraId="39EDFE34" w14:textId="60B12602" w:rsidR="00CA0D1D" w:rsidRPr="00780EB0" w:rsidRDefault="00CA0D1D" w:rsidP="00CA0D1D">
      <w:pPr>
        <w:pStyle w:val="Default"/>
        <w:ind w:firstLine="720"/>
        <w:jc w:val="both"/>
        <w:rPr>
          <w:lang w:val="yo-NG"/>
        </w:rPr>
      </w:pPr>
      <w:r w:rsidRPr="00780EB0">
        <w:rPr>
          <w:lang w:val="yo-NG"/>
        </w:rPr>
        <w:tab/>
        <w:t xml:space="preserve">        </w:t>
      </w:r>
      <w:r w:rsidR="00F776B5">
        <w:rPr>
          <w:lang w:val="yo-NG"/>
        </w:rPr>
        <w:t xml:space="preserve">   </w:t>
      </w:r>
      <w:r w:rsidRPr="00780EB0">
        <w:rPr>
          <w:lang w:val="yo-NG"/>
        </w:rPr>
        <w:t>‘This is not their book.’</w:t>
      </w:r>
    </w:p>
    <w:p w14:paraId="7A3DEA21" w14:textId="77777777" w:rsidR="00CA0D1D" w:rsidRPr="00780EB0" w:rsidRDefault="00CA0D1D" w:rsidP="00CA0D1D">
      <w:pPr>
        <w:pStyle w:val="Default"/>
        <w:jc w:val="both"/>
        <w:rPr>
          <w:lang w:val="yo-NG"/>
        </w:rPr>
      </w:pPr>
    </w:p>
    <w:p w14:paraId="344BDAA4" w14:textId="2727A37C" w:rsidR="00CA0D1D" w:rsidRDefault="00CA0D1D" w:rsidP="00CA0D1D">
      <w:pPr>
        <w:pStyle w:val="Default"/>
        <w:jc w:val="both"/>
        <w:rPr>
          <w:lang w:val="yo-NG"/>
        </w:rPr>
      </w:pPr>
      <w:r w:rsidRPr="00780EB0">
        <w:rPr>
          <w:lang w:val="yo-NG"/>
        </w:rPr>
        <w:t>Example (</w:t>
      </w:r>
      <w:r>
        <w:rPr>
          <w:lang w:val="yo-NG"/>
        </w:rPr>
        <w:t>3</w:t>
      </w:r>
      <w:r w:rsidRPr="00780EB0">
        <w:rPr>
          <w:lang w:val="yo-NG"/>
        </w:rPr>
        <w:t xml:space="preserve">a) is ill-formed because the verb </w:t>
      </w:r>
      <w:r w:rsidRPr="00780EB0">
        <w:rPr>
          <w:i/>
          <w:lang w:val="yo-NG"/>
        </w:rPr>
        <w:t>ṣe</w:t>
      </w:r>
      <w:r w:rsidRPr="00780EB0">
        <w:rPr>
          <w:lang w:val="yo-NG"/>
        </w:rPr>
        <w:t xml:space="preserve"> sub</w:t>
      </w:r>
      <w:r w:rsidRPr="00780EB0">
        <w:t>-</w:t>
      </w:r>
      <w:r w:rsidRPr="00780EB0">
        <w:rPr>
          <w:lang w:val="yo-NG"/>
        </w:rPr>
        <w:t xml:space="preserve">categorises a clausal complement. In </w:t>
      </w:r>
      <w:r w:rsidR="00D670B2">
        <w:t>(</w:t>
      </w:r>
      <w:r>
        <w:rPr>
          <w:lang w:val="yo-NG"/>
        </w:rPr>
        <w:t>3</w:t>
      </w:r>
      <w:r w:rsidRPr="00780EB0">
        <w:rPr>
          <w:lang w:val="yo-NG"/>
        </w:rPr>
        <w:t>b and f</w:t>
      </w:r>
      <w:r w:rsidR="00D670B2">
        <w:t>)</w:t>
      </w:r>
      <w:r w:rsidRPr="00780EB0">
        <w:rPr>
          <w:lang w:val="yo-NG"/>
        </w:rPr>
        <w:t xml:space="preserve">, </w:t>
      </w:r>
      <w:r w:rsidRPr="00780EB0">
        <w:rPr>
          <w:i/>
          <w:iCs/>
          <w:lang w:val="yo-NG"/>
        </w:rPr>
        <w:t>ṣe</w:t>
      </w:r>
      <w:r w:rsidRPr="00780EB0">
        <w:rPr>
          <w:lang w:val="yo-NG"/>
        </w:rPr>
        <w:t xml:space="preserve"> takes a DP complement, therefore, the constructions are grammatical. Also, </w:t>
      </w:r>
      <w:r>
        <w:rPr>
          <w:lang w:val="yo-NG"/>
        </w:rPr>
        <w:t>3</w:t>
      </w:r>
      <w:r w:rsidRPr="00780EB0">
        <w:rPr>
          <w:lang w:val="yo-NG"/>
        </w:rPr>
        <w:t xml:space="preserve">c is acceptable because the clausal complement has been nominalised by </w:t>
      </w:r>
      <w:r w:rsidRPr="00780EB0">
        <w:rPr>
          <w:i/>
          <w:iCs/>
          <w:lang w:val="yo-NG"/>
        </w:rPr>
        <w:t xml:space="preserve">pé </w:t>
      </w:r>
      <w:r w:rsidRPr="00780EB0">
        <w:rPr>
          <w:lang w:val="yo-NG"/>
        </w:rPr>
        <w:t xml:space="preserve">(a nominaliser), while </w:t>
      </w:r>
      <w:r>
        <w:rPr>
          <w:lang w:val="yo-NG"/>
        </w:rPr>
        <w:t>3</w:t>
      </w:r>
      <w:r w:rsidRPr="00780EB0">
        <w:rPr>
          <w:lang w:val="yo-NG"/>
        </w:rPr>
        <w:t xml:space="preserve">d and e are ill-formed. A complementiser is never used to nominalise a DP in Yorùbá. The implication borne out of this is that whenever the spec TP </w:t>
      </w:r>
      <w:r>
        <w:rPr>
          <w:lang w:val="yo-NG"/>
        </w:rPr>
        <w:t xml:space="preserve">of a higher clause </w:t>
      </w:r>
      <w:r w:rsidRPr="00780EB0">
        <w:rPr>
          <w:lang w:val="yo-NG"/>
        </w:rPr>
        <w:t>is overtly realised, the predicate never sub</w:t>
      </w:r>
      <w:r w:rsidRPr="00780EB0">
        <w:t>-</w:t>
      </w:r>
      <w:r w:rsidRPr="00780EB0">
        <w:rPr>
          <w:lang w:val="yo-NG"/>
        </w:rPr>
        <w:t xml:space="preserve">categorises a clausal complement, otherwise, the embedded clause is nominalised by a complementiser. A clause like </w:t>
      </w:r>
      <w:r w:rsidR="0036329C">
        <w:t>(</w:t>
      </w:r>
      <w:r>
        <w:rPr>
          <w:lang w:val="yo-NG"/>
        </w:rPr>
        <w:t>4</w:t>
      </w:r>
      <w:r w:rsidR="0036329C">
        <w:t>)</w:t>
      </w:r>
      <w:r w:rsidRPr="00780EB0">
        <w:rPr>
          <w:lang w:val="yo-NG"/>
        </w:rPr>
        <w:t xml:space="preserve"> below is ill-formed in Yorùbá.</w:t>
      </w:r>
    </w:p>
    <w:p w14:paraId="36B78658" w14:textId="77777777" w:rsidR="00456011" w:rsidRPr="00780EB0" w:rsidRDefault="00456011" w:rsidP="00CA0D1D">
      <w:pPr>
        <w:pStyle w:val="Default"/>
        <w:jc w:val="both"/>
        <w:rPr>
          <w:lang w:val="yo-NG"/>
        </w:rPr>
      </w:pPr>
    </w:p>
    <w:p w14:paraId="5D0F99B9" w14:textId="77777777" w:rsidR="00CA0D1D" w:rsidRPr="00780EB0" w:rsidRDefault="00CA0D1D" w:rsidP="00CA0D1D">
      <w:pPr>
        <w:pStyle w:val="Default"/>
        <w:jc w:val="both"/>
        <w:rPr>
          <w:lang w:val="yo-NG"/>
        </w:rPr>
      </w:pPr>
    </w:p>
    <w:p w14:paraId="3A89275F" w14:textId="62DFC98B" w:rsidR="00CA0D1D" w:rsidRPr="00780EB0" w:rsidRDefault="00CA0D1D" w:rsidP="00CA0D1D">
      <w:pPr>
        <w:pStyle w:val="Default"/>
        <w:jc w:val="both"/>
        <w:rPr>
          <w:lang w:val="yo-NG"/>
        </w:rPr>
      </w:pPr>
      <w:r w:rsidRPr="00780EB0">
        <w:rPr>
          <w:lang w:val="yo-NG"/>
        </w:rPr>
        <w:lastRenderedPageBreak/>
        <w:tab/>
      </w:r>
      <w:r w:rsidR="00F776B5">
        <w:rPr>
          <w:lang w:val="yo-NG"/>
        </w:rPr>
        <w:t>(</w:t>
      </w:r>
      <w:r>
        <w:rPr>
          <w:lang w:val="yo-NG"/>
        </w:rPr>
        <w:t>4</w:t>
      </w:r>
      <w:r w:rsidR="00F776B5">
        <w:rPr>
          <w:lang w:val="yo-NG"/>
        </w:rPr>
        <w:t>)</w:t>
      </w:r>
      <w:r w:rsidRPr="00780EB0">
        <w:rPr>
          <w:lang w:val="yo-NG"/>
        </w:rPr>
        <w:tab/>
      </w:r>
      <w:r w:rsidRPr="0036329C">
        <w:rPr>
          <w:b/>
          <w:bCs/>
          <w:lang w:val="yo-NG"/>
        </w:rPr>
        <w:t>*Oyè gbà [</w:t>
      </w:r>
      <w:r w:rsidRPr="0036329C">
        <w:rPr>
          <w:b/>
          <w:bCs/>
          <w:vertAlign w:val="subscript"/>
          <w:lang w:val="yo-NG"/>
        </w:rPr>
        <w:t>TP</w:t>
      </w:r>
      <w:r w:rsidRPr="0036329C">
        <w:rPr>
          <w:b/>
          <w:bCs/>
          <w:lang w:val="yo-NG"/>
        </w:rPr>
        <w:t xml:space="preserve"> Adé lọ ].</w:t>
      </w:r>
    </w:p>
    <w:p w14:paraId="3AB84732" w14:textId="5056297B" w:rsidR="00CA0D1D" w:rsidRPr="00780EB0" w:rsidRDefault="00CA0D1D" w:rsidP="00CA0D1D">
      <w:pPr>
        <w:pStyle w:val="Default"/>
        <w:ind w:left="720" w:firstLine="720"/>
        <w:jc w:val="both"/>
        <w:rPr>
          <w:lang w:val="yo-NG"/>
        </w:rPr>
      </w:pPr>
      <w:r w:rsidRPr="00780EB0">
        <w:rPr>
          <w:lang w:val="yo-NG"/>
        </w:rPr>
        <w:t xml:space="preserve">Oyè accept   Adé </w:t>
      </w:r>
      <w:r w:rsidR="0036329C">
        <w:t xml:space="preserve"> </w:t>
      </w:r>
      <w:r w:rsidRPr="00780EB0">
        <w:rPr>
          <w:lang w:val="yo-NG"/>
        </w:rPr>
        <w:t>go</w:t>
      </w:r>
    </w:p>
    <w:p w14:paraId="4A902148" w14:textId="77777777" w:rsidR="00CA0D1D" w:rsidRPr="00780EB0" w:rsidRDefault="00CA0D1D" w:rsidP="00CA0D1D">
      <w:pPr>
        <w:pStyle w:val="Default"/>
        <w:ind w:left="720" w:firstLine="720"/>
        <w:jc w:val="both"/>
        <w:rPr>
          <w:lang w:val="yo-NG"/>
        </w:rPr>
      </w:pPr>
    </w:p>
    <w:p w14:paraId="16599203" w14:textId="5C3DC444" w:rsidR="00CA0D1D" w:rsidRPr="00780EB0" w:rsidRDefault="00CA0D1D" w:rsidP="00CA0D1D">
      <w:pPr>
        <w:pStyle w:val="Default"/>
        <w:jc w:val="both"/>
        <w:rPr>
          <w:lang w:val="yo-NG"/>
        </w:rPr>
      </w:pPr>
      <w:r w:rsidRPr="00780EB0">
        <w:rPr>
          <w:lang w:val="yo-NG"/>
        </w:rPr>
        <w:t xml:space="preserve">The restricting clause </w:t>
      </w:r>
      <w:r w:rsidR="00D670B2">
        <w:t xml:space="preserve">in </w:t>
      </w:r>
      <w:r w:rsidRPr="00780EB0">
        <w:rPr>
          <w:lang w:val="yo-NG"/>
        </w:rPr>
        <w:t>(</w:t>
      </w:r>
      <w:r>
        <w:rPr>
          <w:lang w:val="yo-NG"/>
        </w:rPr>
        <w:t>4</w:t>
      </w:r>
      <w:r w:rsidRPr="00780EB0">
        <w:rPr>
          <w:lang w:val="yo-NG"/>
        </w:rPr>
        <w:t xml:space="preserve">) above can only be licensed </w:t>
      </w:r>
      <w:r>
        <w:rPr>
          <w:lang w:val="yo-NG"/>
        </w:rPr>
        <w:t>when</w:t>
      </w:r>
      <w:r w:rsidRPr="00780EB0">
        <w:rPr>
          <w:lang w:val="yo-NG"/>
        </w:rPr>
        <w:t xml:space="preserve"> nominalising it with a complementiser as shown </w:t>
      </w:r>
      <w:r w:rsidR="0036329C">
        <w:t xml:space="preserve">in </w:t>
      </w:r>
      <w:r w:rsidRPr="00780EB0">
        <w:rPr>
          <w:lang w:val="yo-NG"/>
        </w:rPr>
        <w:t>(</w:t>
      </w:r>
      <w:r>
        <w:rPr>
          <w:lang w:val="yo-NG"/>
        </w:rPr>
        <w:t>5</w:t>
      </w:r>
      <w:r w:rsidRPr="00780EB0">
        <w:rPr>
          <w:lang w:val="yo-NG"/>
        </w:rPr>
        <w:t>) below:</w:t>
      </w:r>
    </w:p>
    <w:p w14:paraId="0543422D" w14:textId="77777777" w:rsidR="00CA0D1D" w:rsidRPr="00780EB0" w:rsidRDefault="00CA0D1D" w:rsidP="00CA0D1D">
      <w:pPr>
        <w:pStyle w:val="Default"/>
        <w:jc w:val="both"/>
        <w:rPr>
          <w:lang w:val="yo-NG"/>
        </w:rPr>
      </w:pPr>
    </w:p>
    <w:p w14:paraId="004E7DF6" w14:textId="331C6750" w:rsidR="00CA0D1D" w:rsidRPr="00780EB0" w:rsidRDefault="00F776B5" w:rsidP="00CA0D1D">
      <w:pPr>
        <w:pStyle w:val="Default"/>
        <w:ind w:firstLine="720"/>
        <w:jc w:val="both"/>
        <w:rPr>
          <w:lang w:val="yo-NG"/>
        </w:rPr>
      </w:pPr>
      <w:r>
        <w:rPr>
          <w:lang w:val="yo-NG"/>
        </w:rPr>
        <w:t>(</w:t>
      </w:r>
      <w:r w:rsidR="00CA0D1D">
        <w:rPr>
          <w:lang w:val="yo-NG"/>
        </w:rPr>
        <w:t>5</w:t>
      </w:r>
      <w:r>
        <w:rPr>
          <w:lang w:val="yo-NG"/>
        </w:rPr>
        <w:t>)</w:t>
      </w:r>
      <w:r w:rsidR="00CA0D1D" w:rsidRPr="00780EB0">
        <w:rPr>
          <w:lang w:val="yo-NG"/>
        </w:rPr>
        <w:tab/>
      </w:r>
      <w:r w:rsidR="00CA0D1D" w:rsidRPr="0036329C">
        <w:rPr>
          <w:b/>
          <w:bCs/>
          <w:lang w:val="yo-NG"/>
        </w:rPr>
        <w:t>Oyè   gbà    pé Adé   lọ.</w:t>
      </w:r>
    </w:p>
    <w:p w14:paraId="5E42F007" w14:textId="77777777" w:rsidR="00CA0D1D" w:rsidRPr="00780EB0" w:rsidRDefault="00CA0D1D" w:rsidP="00CA0D1D">
      <w:pPr>
        <w:pStyle w:val="Default"/>
        <w:jc w:val="both"/>
        <w:rPr>
          <w:lang w:val="yo-NG"/>
        </w:rPr>
      </w:pPr>
      <w:r w:rsidRPr="00780EB0">
        <w:rPr>
          <w:lang w:val="yo-NG"/>
        </w:rPr>
        <w:t xml:space="preserve">                        Oyè accept that Adé go</w:t>
      </w:r>
    </w:p>
    <w:p w14:paraId="48FF1615" w14:textId="77777777" w:rsidR="00CA0D1D" w:rsidRPr="00780EB0" w:rsidRDefault="00CA0D1D" w:rsidP="00CA0D1D">
      <w:pPr>
        <w:pStyle w:val="Default"/>
        <w:jc w:val="both"/>
        <w:rPr>
          <w:lang w:val="yo-NG"/>
        </w:rPr>
      </w:pPr>
      <w:r w:rsidRPr="00780EB0">
        <w:rPr>
          <w:lang w:val="yo-NG"/>
        </w:rPr>
        <w:t xml:space="preserve">                        ‘Oyè accepted that Adé left.’</w:t>
      </w:r>
    </w:p>
    <w:p w14:paraId="7CFF0E2C" w14:textId="77777777" w:rsidR="00CA0D1D" w:rsidRPr="00780EB0" w:rsidRDefault="00CA0D1D" w:rsidP="00CA0D1D">
      <w:pPr>
        <w:pStyle w:val="Default"/>
        <w:jc w:val="both"/>
        <w:rPr>
          <w:lang w:val="yo-NG"/>
        </w:rPr>
      </w:pPr>
    </w:p>
    <w:p w14:paraId="5FCFB96D" w14:textId="77777777" w:rsidR="00CA0D1D" w:rsidRPr="00780EB0" w:rsidRDefault="00CA0D1D" w:rsidP="00CA0D1D">
      <w:pPr>
        <w:pStyle w:val="Default"/>
        <w:ind w:left="720" w:hanging="360"/>
        <w:jc w:val="both"/>
        <w:rPr>
          <w:lang w:val="yo-NG"/>
        </w:rPr>
      </w:pPr>
      <w:r w:rsidRPr="00780EB0">
        <w:rPr>
          <w:lang w:val="yo-NG"/>
        </w:rPr>
        <w:t>ii.</w:t>
      </w:r>
      <w:r w:rsidRPr="00780EB0">
        <w:rPr>
          <w:lang w:val="yo-NG"/>
        </w:rPr>
        <w:tab/>
      </w:r>
      <w:r>
        <w:t>Occurrence of a</w:t>
      </w:r>
      <w:r w:rsidRPr="00780EB0">
        <w:rPr>
          <w:lang w:val="yo-NG"/>
        </w:rPr>
        <w:t xml:space="preserve"> relative construction </w:t>
      </w:r>
      <w:r>
        <w:t>in a complex sentence stacked with</w:t>
      </w:r>
      <w:r w:rsidRPr="00780EB0">
        <w:rPr>
          <w:lang w:val="yo-NG"/>
        </w:rPr>
        <w:t xml:space="preserve"> other qualifiers is another empirical evidence that depicts a structural difference between relative and focus constructions. This is shown in the examples below:</w:t>
      </w:r>
    </w:p>
    <w:p w14:paraId="3F0965C9" w14:textId="77777777" w:rsidR="00CA0D1D" w:rsidRPr="00780EB0" w:rsidRDefault="00CA0D1D" w:rsidP="00CA0D1D">
      <w:pPr>
        <w:pStyle w:val="Default"/>
        <w:ind w:left="804"/>
        <w:jc w:val="both"/>
        <w:rPr>
          <w:lang w:val="yo-NG"/>
        </w:rPr>
      </w:pPr>
    </w:p>
    <w:p w14:paraId="6692AC08" w14:textId="136B4273" w:rsidR="00CA0D1D" w:rsidRPr="00780EB0" w:rsidRDefault="00CA0D1D" w:rsidP="00CA0D1D">
      <w:pPr>
        <w:pStyle w:val="Default"/>
        <w:jc w:val="both"/>
        <w:rPr>
          <w:lang w:val="yo-NG"/>
        </w:rPr>
      </w:pPr>
      <w:r w:rsidRPr="00780EB0">
        <w:rPr>
          <w:lang w:val="yo-NG"/>
        </w:rPr>
        <w:tab/>
        <w:t xml:space="preserve"> </w:t>
      </w:r>
      <w:r w:rsidR="00F776B5">
        <w:rPr>
          <w:lang w:val="yo-NG"/>
        </w:rPr>
        <w:t>(</w:t>
      </w:r>
      <w:r>
        <w:rPr>
          <w:lang w:val="yo-NG"/>
        </w:rPr>
        <w:t>6</w:t>
      </w:r>
      <w:r w:rsidR="00F776B5">
        <w:rPr>
          <w:lang w:val="yo-NG"/>
        </w:rPr>
        <w:t>)</w:t>
      </w:r>
      <w:r w:rsidRPr="00780EB0">
        <w:rPr>
          <w:lang w:val="yo-NG"/>
        </w:rPr>
        <w:tab/>
        <w:t>a.</w:t>
      </w:r>
      <w:r w:rsidRPr="00780EB0">
        <w:rPr>
          <w:lang w:val="yo-NG"/>
        </w:rPr>
        <w:tab/>
      </w:r>
      <w:r w:rsidRPr="0036329C">
        <w:rPr>
          <w:b/>
          <w:bCs/>
          <w:lang w:val="yo-NG"/>
        </w:rPr>
        <w:t xml:space="preserve">Ìwé   </w:t>
      </w:r>
      <w:r w:rsidRPr="0036329C">
        <w:rPr>
          <w:b/>
          <w:bCs/>
          <w:u w:val="single"/>
          <w:lang w:val="yo-NG"/>
        </w:rPr>
        <w:t>titun</w:t>
      </w:r>
      <w:r w:rsidRPr="0036329C">
        <w:rPr>
          <w:b/>
          <w:bCs/>
          <w:lang w:val="yo-NG"/>
        </w:rPr>
        <w:t xml:space="preserve">   </w:t>
      </w:r>
      <w:r w:rsidRPr="0036329C">
        <w:rPr>
          <w:b/>
          <w:bCs/>
          <w:u w:val="single"/>
          <w:lang w:val="yo-NG"/>
        </w:rPr>
        <w:t>tí     ó  rà</w:t>
      </w:r>
      <w:r w:rsidRPr="0036329C">
        <w:rPr>
          <w:b/>
          <w:bCs/>
          <w:lang w:val="yo-NG"/>
        </w:rPr>
        <w:t xml:space="preserve">    </w:t>
      </w:r>
      <w:r w:rsidRPr="0036329C">
        <w:rPr>
          <w:b/>
          <w:bCs/>
          <w:u w:val="single"/>
          <w:lang w:val="yo-NG"/>
        </w:rPr>
        <w:t>yìí</w:t>
      </w:r>
      <w:r w:rsidRPr="0036329C">
        <w:rPr>
          <w:b/>
          <w:bCs/>
          <w:lang w:val="yo-NG"/>
        </w:rPr>
        <w:t xml:space="preserve">  </w:t>
      </w:r>
      <w:r w:rsidRPr="0036329C">
        <w:rPr>
          <w:b/>
          <w:bCs/>
          <w:u w:val="single"/>
          <w:lang w:val="yo-NG"/>
        </w:rPr>
        <w:t>kan</w:t>
      </w:r>
      <w:r w:rsidRPr="0036329C">
        <w:rPr>
          <w:b/>
          <w:bCs/>
          <w:lang w:val="yo-NG"/>
        </w:rPr>
        <w:t xml:space="preserve"> </w:t>
      </w:r>
      <w:r w:rsidRPr="0036329C">
        <w:rPr>
          <w:b/>
          <w:bCs/>
          <w:u w:val="single"/>
          <w:lang w:val="yo-NG"/>
        </w:rPr>
        <w:t>náà</w:t>
      </w:r>
      <w:r w:rsidRPr="0036329C">
        <w:rPr>
          <w:b/>
          <w:bCs/>
          <w:lang w:val="yo-NG"/>
        </w:rPr>
        <w:t xml:space="preserve">  ni      o  ń    kà.</w:t>
      </w:r>
    </w:p>
    <w:p w14:paraId="23DE8AD8" w14:textId="7012561F"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w:t>
      </w:r>
      <w:r>
        <w:rPr>
          <w:lang w:val="yo-NG"/>
        </w:rPr>
        <w:t>REL</w:t>
      </w:r>
      <w:r w:rsidRPr="00780EB0">
        <w:rPr>
          <w:lang w:val="yo-NG"/>
        </w:rPr>
        <w:t xml:space="preserve"> he buy</w:t>
      </w:r>
      <w:r w:rsidR="0036329C">
        <w:t xml:space="preserve"> </w:t>
      </w:r>
      <w:r w:rsidRPr="00780EB0">
        <w:rPr>
          <w:lang w:val="yo-NG"/>
        </w:rPr>
        <w:t xml:space="preserve"> this one the  FOC he</w:t>
      </w:r>
      <w:r w:rsidR="0036329C">
        <w:t xml:space="preserve">  </w:t>
      </w:r>
      <w:r w:rsidRPr="00780EB0">
        <w:rPr>
          <w:lang w:val="yo-NG"/>
        </w:rPr>
        <w:t xml:space="preserve"> is  read</w:t>
      </w:r>
    </w:p>
    <w:p w14:paraId="2B815570" w14:textId="77777777" w:rsidR="00CA0D1D" w:rsidRPr="00780EB0" w:rsidRDefault="00CA0D1D" w:rsidP="00CA0D1D">
      <w:pPr>
        <w:pStyle w:val="Default"/>
        <w:jc w:val="both"/>
        <w:rPr>
          <w:lang w:val="yo-NG"/>
        </w:rPr>
      </w:pPr>
      <w:r w:rsidRPr="00780EB0">
        <w:rPr>
          <w:lang w:val="yo-NG"/>
        </w:rPr>
        <w:t xml:space="preserve">                        </w:t>
      </w:r>
      <w:r w:rsidRPr="00780EB0">
        <w:rPr>
          <w:lang w:val="yo-NG"/>
        </w:rPr>
        <w:tab/>
        <w:t>‘He was reading the same new book he bought.’</w:t>
      </w:r>
    </w:p>
    <w:p w14:paraId="1BB782C8" w14:textId="77777777" w:rsidR="00CA0D1D" w:rsidRPr="00780EB0" w:rsidRDefault="00CA0D1D" w:rsidP="00CA0D1D">
      <w:pPr>
        <w:pStyle w:val="Default"/>
        <w:jc w:val="both"/>
        <w:rPr>
          <w:lang w:val="yo-NG"/>
        </w:rPr>
      </w:pPr>
    </w:p>
    <w:p w14:paraId="6A20E501" w14:textId="77777777" w:rsidR="00CA0D1D" w:rsidRPr="00780EB0" w:rsidRDefault="00CA0D1D" w:rsidP="00CA0D1D">
      <w:pPr>
        <w:pStyle w:val="Default"/>
        <w:jc w:val="both"/>
        <w:rPr>
          <w:lang w:val="yo-NG"/>
        </w:rPr>
      </w:pPr>
      <w:r w:rsidRPr="00780EB0">
        <w:rPr>
          <w:lang w:val="yo-NG"/>
        </w:rPr>
        <w:t xml:space="preserve">                </w:t>
      </w:r>
      <w:r w:rsidRPr="00780EB0">
        <w:rPr>
          <w:lang w:val="yo-NG"/>
        </w:rPr>
        <w:tab/>
        <w:t xml:space="preserve">b. </w:t>
      </w:r>
      <w:r w:rsidRPr="00780EB0">
        <w:rPr>
          <w:lang w:val="yo-NG"/>
        </w:rPr>
        <w:tab/>
      </w:r>
      <w:r w:rsidRPr="0036329C">
        <w:rPr>
          <w:b/>
          <w:bCs/>
          <w:lang w:val="yo-NG"/>
        </w:rPr>
        <w:t>*Ìwé titun  ni     ó   rà   yìí   kan náà  ti    o   ń kà.</w:t>
      </w:r>
    </w:p>
    <w:p w14:paraId="0AFE59F8" w14:textId="295E46AB"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FOC he buy this one </w:t>
      </w:r>
      <w:r w:rsidR="0036329C">
        <w:t xml:space="preserve">   </w:t>
      </w:r>
      <w:r w:rsidRPr="00780EB0">
        <w:rPr>
          <w:lang w:val="yo-NG"/>
        </w:rPr>
        <w:t xml:space="preserve">the </w:t>
      </w:r>
      <w:r>
        <w:rPr>
          <w:lang w:val="yo-NG"/>
        </w:rPr>
        <w:t>REL</w:t>
      </w:r>
      <w:r w:rsidRPr="00780EB0">
        <w:rPr>
          <w:lang w:val="yo-NG"/>
        </w:rPr>
        <w:t xml:space="preserve"> he is read</w:t>
      </w:r>
    </w:p>
    <w:p w14:paraId="5ACE2335" w14:textId="77777777" w:rsidR="00CA0D1D" w:rsidRPr="00780EB0" w:rsidRDefault="00CA0D1D" w:rsidP="00CA0D1D">
      <w:pPr>
        <w:pStyle w:val="Default"/>
        <w:jc w:val="both"/>
        <w:rPr>
          <w:lang w:val="yo-NG"/>
        </w:rPr>
      </w:pPr>
    </w:p>
    <w:p w14:paraId="31299739" w14:textId="57B8FB7A" w:rsidR="00CA0D1D" w:rsidRDefault="00CA0D1D" w:rsidP="00CA0D1D">
      <w:pPr>
        <w:pStyle w:val="Default"/>
        <w:jc w:val="both"/>
        <w:rPr>
          <w:i/>
          <w:iCs/>
          <w:lang w:val="yo-NG"/>
        </w:rPr>
      </w:pPr>
      <w:r w:rsidRPr="00780EB0">
        <w:t>A s</w:t>
      </w:r>
      <w:r w:rsidRPr="00780EB0">
        <w:rPr>
          <w:lang w:val="yo-NG"/>
        </w:rPr>
        <w:t xml:space="preserve">entence like </w:t>
      </w:r>
      <w:r w:rsidR="0036329C">
        <w:t>(</w:t>
      </w:r>
      <w:r>
        <w:rPr>
          <w:lang w:val="yo-NG"/>
        </w:rPr>
        <w:t>6</w:t>
      </w:r>
      <w:r w:rsidRPr="00780EB0">
        <w:rPr>
          <w:lang w:val="yo-NG"/>
        </w:rPr>
        <w:t>b</w:t>
      </w:r>
      <w:r w:rsidR="0036329C">
        <w:t>)</w:t>
      </w:r>
      <w:r w:rsidRPr="00780EB0">
        <w:rPr>
          <w:lang w:val="yo-NG"/>
        </w:rPr>
        <w:t xml:space="preserve"> above </w:t>
      </w:r>
      <w:r w:rsidRPr="00780EB0">
        <w:t>is</w:t>
      </w:r>
      <w:r w:rsidRPr="00780EB0">
        <w:rPr>
          <w:lang w:val="yo-NG"/>
        </w:rPr>
        <w:t xml:space="preserve"> never operated by Yorùbá speakers.</w:t>
      </w:r>
      <w:r>
        <w:t xml:space="preserve"> It is ungrammatical because </w:t>
      </w:r>
      <w:r w:rsidRPr="0011799C">
        <w:rPr>
          <w:i/>
          <w:iCs/>
          <w:lang w:val="yo-NG"/>
        </w:rPr>
        <w:t>ó ń kà</w:t>
      </w:r>
      <w:r>
        <w:rPr>
          <w:lang w:val="yo-NG"/>
        </w:rPr>
        <w:t xml:space="preserve"> (</w:t>
      </w:r>
      <w:r>
        <w:t xml:space="preserve">focus </w:t>
      </w:r>
      <w:r>
        <w:rPr>
          <w:lang w:val="yo-NG"/>
        </w:rPr>
        <w:t xml:space="preserve">construction) qualifies the </w:t>
      </w:r>
      <w:r w:rsidRPr="00091A14">
        <w:rPr>
          <w:lang w:val="yo-NG"/>
        </w:rPr>
        <w:t xml:space="preserve">DP </w:t>
      </w:r>
      <w:r w:rsidRPr="00091A14">
        <w:rPr>
          <w:i/>
          <w:iCs/>
          <w:lang w:val="yo-NG"/>
        </w:rPr>
        <w:t>ìwé.</w:t>
      </w:r>
      <w:r>
        <w:rPr>
          <w:lang w:val="yo-NG"/>
        </w:rPr>
        <w:t xml:space="preserve"> </w:t>
      </w:r>
      <w:r w:rsidRPr="00091A14">
        <w:rPr>
          <w:i/>
          <w:iCs/>
          <w:lang w:val="yo-NG"/>
        </w:rPr>
        <w:t>Ìwé ni ó ra</w:t>
      </w:r>
      <w:r>
        <w:rPr>
          <w:lang w:val="yo-NG"/>
        </w:rPr>
        <w:t xml:space="preserve"> forms the sentence frame in </w:t>
      </w:r>
      <w:r w:rsidR="0036329C">
        <w:t>(</w:t>
      </w:r>
      <w:r>
        <w:t>6</w:t>
      </w:r>
      <w:r>
        <w:rPr>
          <w:lang w:val="yo-NG"/>
        </w:rPr>
        <w:t>a</w:t>
      </w:r>
      <w:r w:rsidR="0036329C">
        <w:t>)</w:t>
      </w:r>
      <w:r>
        <w:rPr>
          <w:lang w:val="yo-NG"/>
        </w:rPr>
        <w:t xml:space="preserve"> while the underlined items qualify the head noun </w:t>
      </w:r>
      <w:r w:rsidRPr="00091A14">
        <w:rPr>
          <w:i/>
          <w:iCs/>
          <w:lang w:val="yo-NG"/>
        </w:rPr>
        <w:t>ìwé.</w:t>
      </w:r>
    </w:p>
    <w:p w14:paraId="239B3FEC" w14:textId="77777777" w:rsidR="00CA0D1D" w:rsidRPr="00780EB0" w:rsidRDefault="00CA0D1D" w:rsidP="00CA0D1D">
      <w:pPr>
        <w:pStyle w:val="Default"/>
        <w:jc w:val="both"/>
        <w:rPr>
          <w:lang w:val="yo-NG"/>
        </w:rPr>
      </w:pPr>
      <w:r w:rsidRPr="00780EB0">
        <w:rPr>
          <w:lang w:val="yo-NG"/>
        </w:rPr>
        <w:t xml:space="preserve"> </w:t>
      </w:r>
    </w:p>
    <w:p w14:paraId="15F00EE3" w14:textId="77777777" w:rsidR="00CA0D1D" w:rsidRPr="00780EB0" w:rsidRDefault="00CA0D1D" w:rsidP="00CA0D1D">
      <w:pPr>
        <w:pStyle w:val="Default"/>
        <w:ind w:left="720" w:hanging="720"/>
        <w:jc w:val="both"/>
        <w:rPr>
          <w:lang w:val="yo-NG"/>
        </w:rPr>
      </w:pPr>
      <w:r w:rsidRPr="00780EB0">
        <w:rPr>
          <w:lang w:val="yo-NG"/>
        </w:rPr>
        <w:t>iii.</w:t>
      </w:r>
      <w:r w:rsidRPr="00780EB0">
        <w:rPr>
          <w:lang w:val="yo-NG"/>
        </w:rPr>
        <w:tab/>
        <w:t>A clausal complement can be nominalised unlike a relative clause. This also provides a clear cut syntactic distinction between  focus and relative constructions. Let us consider the examples below:</w:t>
      </w:r>
    </w:p>
    <w:p w14:paraId="3577DF40" w14:textId="77777777" w:rsidR="00CA0D1D" w:rsidRPr="00780EB0" w:rsidRDefault="00CA0D1D" w:rsidP="00CA0D1D">
      <w:pPr>
        <w:pStyle w:val="Default"/>
        <w:ind w:left="720" w:hanging="720"/>
        <w:jc w:val="both"/>
        <w:rPr>
          <w:lang w:val="yo-NG"/>
        </w:rPr>
      </w:pPr>
    </w:p>
    <w:p w14:paraId="52BC6A59" w14:textId="14330AD9" w:rsidR="00CA0D1D" w:rsidRPr="00780EB0" w:rsidRDefault="00F776B5" w:rsidP="00CA0D1D">
      <w:pPr>
        <w:pStyle w:val="Default"/>
        <w:ind w:firstLine="720"/>
        <w:jc w:val="both"/>
        <w:rPr>
          <w:lang w:val="yo-NG"/>
        </w:rPr>
      </w:pPr>
      <w:r>
        <w:rPr>
          <w:lang w:val="yo-NG"/>
        </w:rPr>
        <w:t>(</w:t>
      </w:r>
      <w:r w:rsidR="00CA0D1D">
        <w:rPr>
          <w:lang w:val="yo-NG"/>
        </w:rPr>
        <w:t>7</w:t>
      </w:r>
      <w:r>
        <w:rPr>
          <w:lang w:val="yo-NG"/>
        </w:rPr>
        <w:t>)</w:t>
      </w:r>
      <w:r w:rsidR="00CA0D1D">
        <w:rPr>
          <w:lang w:val="yo-NG"/>
        </w:rPr>
        <w:tab/>
      </w:r>
      <w:r w:rsidR="00CA0D1D" w:rsidRPr="00780EB0">
        <w:rPr>
          <w:lang w:val="yo-NG"/>
        </w:rPr>
        <w:t>a.</w:t>
      </w:r>
      <w:r w:rsidR="00CA0D1D" w:rsidRPr="00780EB0">
        <w:rPr>
          <w:lang w:val="yo-NG"/>
        </w:rPr>
        <w:tab/>
      </w:r>
      <w:r w:rsidR="00CA0D1D" w:rsidRPr="0036329C">
        <w:rPr>
          <w:b/>
          <w:bCs/>
          <w:lang w:val="yo-NG"/>
        </w:rPr>
        <w:t xml:space="preserve">Gbogbo wọ́n mọ̀    </w:t>
      </w:r>
      <w:r w:rsidR="00CA0D1D" w:rsidRPr="0036329C">
        <w:rPr>
          <w:b/>
          <w:bCs/>
          <w:i/>
          <w:iCs/>
          <w:lang w:val="yo-NG"/>
        </w:rPr>
        <w:t>pé    ìwé    ni   mo rà</w:t>
      </w:r>
      <w:r w:rsidR="00CA0D1D" w:rsidRPr="0036329C">
        <w:rPr>
          <w:b/>
          <w:bCs/>
          <w:lang w:val="yo-NG"/>
        </w:rPr>
        <w:t>.</w:t>
      </w:r>
    </w:p>
    <w:p w14:paraId="2148B8D8" w14:textId="4EBD583E"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All       they know that book FOC </w:t>
      </w:r>
      <w:r w:rsidR="0036329C">
        <w:t xml:space="preserve"> </w:t>
      </w:r>
      <w:r w:rsidRPr="00780EB0">
        <w:rPr>
          <w:lang w:val="yo-NG"/>
        </w:rPr>
        <w:t xml:space="preserve">I </w:t>
      </w:r>
      <w:r w:rsidR="0036329C">
        <w:t xml:space="preserve"> </w:t>
      </w:r>
      <w:r w:rsidRPr="00780EB0">
        <w:rPr>
          <w:lang w:val="yo-NG"/>
        </w:rPr>
        <w:t>buy</w:t>
      </w:r>
    </w:p>
    <w:p w14:paraId="7DE7E82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I bought a book.’</w:t>
      </w:r>
    </w:p>
    <w:p w14:paraId="44C1BDB1" w14:textId="77777777" w:rsidR="00CA0D1D" w:rsidRPr="00780EB0" w:rsidRDefault="00CA0D1D" w:rsidP="00CA0D1D">
      <w:pPr>
        <w:pStyle w:val="Default"/>
        <w:jc w:val="both"/>
        <w:rPr>
          <w:lang w:val="yo-NG"/>
        </w:rPr>
      </w:pPr>
    </w:p>
    <w:p w14:paraId="5796F8A8" w14:textId="77777777" w:rsidR="00CA0D1D" w:rsidRPr="00780EB0" w:rsidRDefault="00CA0D1D" w:rsidP="00CA0D1D">
      <w:pPr>
        <w:pStyle w:val="Default"/>
        <w:jc w:val="both"/>
        <w:rPr>
          <w:lang w:val="yo-NG"/>
        </w:rPr>
      </w:pPr>
      <w:r w:rsidRPr="00780EB0">
        <w:rPr>
          <w:lang w:val="yo-NG"/>
        </w:rPr>
        <w:tab/>
        <w:t xml:space="preserve">   </w:t>
      </w:r>
      <w:r>
        <w:rPr>
          <w:lang w:val="yo-NG"/>
        </w:rPr>
        <w:tab/>
      </w:r>
      <w:r w:rsidRPr="00780EB0">
        <w:rPr>
          <w:lang w:val="yo-NG"/>
        </w:rPr>
        <w:t>b.</w:t>
      </w:r>
      <w:r w:rsidRPr="00780EB0">
        <w:rPr>
          <w:lang w:val="yo-NG"/>
        </w:rPr>
        <w:tab/>
      </w:r>
      <w:r w:rsidRPr="0036329C">
        <w:rPr>
          <w:b/>
          <w:bCs/>
          <w:lang w:val="yo-NG"/>
        </w:rPr>
        <w:t xml:space="preserve">Gbogbo wọ́n gbà      </w:t>
      </w:r>
      <w:r w:rsidRPr="0036329C">
        <w:rPr>
          <w:b/>
          <w:bCs/>
          <w:i/>
          <w:iCs/>
          <w:lang w:val="yo-NG"/>
        </w:rPr>
        <w:t>kí      Olú  lọ</w:t>
      </w:r>
      <w:r w:rsidRPr="0036329C">
        <w:rPr>
          <w:b/>
          <w:bCs/>
          <w:lang w:val="yo-NG"/>
        </w:rPr>
        <w:t>.</w:t>
      </w:r>
      <w:r w:rsidRPr="00780EB0">
        <w:rPr>
          <w:lang w:val="yo-NG"/>
        </w:rPr>
        <w:tab/>
      </w:r>
    </w:p>
    <w:p w14:paraId="55CE1833"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t>‘</w:t>
      </w:r>
      <w:r w:rsidRPr="00780EB0">
        <w:rPr>
          <w:lang w:val="yo-NG"/>
        </w:rPr>
        <w:t xml:space="preserve">All        they accept </w:t>
      </w:r>
      <w:r>
        <w:rPr>
          <w:lang w:val="yo-NG"/>
        </w:rPr>
        <w:t>REL</w:t>
      </w:r>
      <w:r w:rsidRPr="00780EB0">
        <w:rPr>
          <w:lang w:val="yo-NG"/>
        </w:rPr>
        <w:t xml:space="preserve"> Olú go</w:t>
      </w:r>
    </w:p>
    <w:p w14:paraId="5E834E31"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‘They all accepted that Olú should go.’</w:t>
      </w:r>
    </w:p>
    <w:p w14:paraId="6E5B9CB1" w14:textId="77777777" w:rsidR="00CA0D1D" w:rsidRPr="00780EB0" w:rsidRDefault="00CA0D1D" w:rsidP="00CA0D1D">
      <w:pPr>
        <w:pStyle w:val="Default"/>
        <w:jc w:val="both"/>
        <w:rPr>
          <w:lang w:val="yo-NG"/>
        </w:rPr>
      </w:pPr>
    </w:p>
    <w:p w14:paraId="4B972BE9" w14:textId="77777777" w:rsidR="00CA0D1D" w:rsidRPr="00780EB0" w:rsidRDefault="00CA0D1D" w:rsidP="00CA0D1D">
      <w:pPr>
        <w:pStyle w:val="Default"/>
        <w:jc w:val="both"/>
        <w:rPr>
          <w:lang w:val="yo-NG"/>
        </w:rPr>
      </w:pPr>
    </w:p>
    <w:p w14:paraId="017C5BFF" w14:textId="77777777" w:rsidR="00CA0D1D" w:rsidRPr="0036329C" w:rsidRDefault="00CA0D1D" w:rsidP="00CA0D1D">
      <w:pPr>
        <w:pStyle w:val="Default"/>
        <w:jc w:val="both"/>
        <w:rPr>
          <w:b/>
          <w:bCs/>
          <w:lang w:val="yo-NG"/>
        </w:rPr>
      </w:pPr>
      <w:r w:rsidRPr="00780EB0">
        <w:rPr>
          <w:lang w:val="yo-NG"/>
        </w:rPr>
        <w:tab/>
        <w:t xml:space="preserve">  </w:t>
      </w:r>
      <w:r>
        <w:rPr>
          <w:lang w:val="yo-NG"/>
        </w:rPr>
        <w:tab/>
      </w:r>
      <w:r w:rsidRPr="00780EB0">
        <w:rPr>
          <w:lang w:val="yo-NG"/>
        </w:rPr>
        <w:t xml:space="preserve"> c.      </w:t>
      </w:r>
      <w:r w:rsidRPr="0036329C">
        <w:rPr>
          <w:b/>
          <w:bCs/>
          <w:lang w:val="yo-NG"/>
        </w:rPr>
        <w:t xml:space="preserve">Gbogbo wọ́n  gbà      </w:t>
      </w:r>
      <w:r w:rsidRPr="0036329C">
        <w:rPr>
          <w:b/>
          <w:bCs/>
          <w:i/>
          <w:iCs/>
          <w:lang w:val="yo-NG"/>
        </w:rPr>
        <w:t>pe   Olú   ti   lọ</w:t>
      </w:r>
      <w:r w:rsidRPr="0036329C">
        <w:rPr>
          <w:b/>
          <w:bCs/>
          <w:lang w:val="yo-NG"/>
        </w:rPr>
        <w:t>.</w:t>
      </w:r>
      <w:r w:rsidRPr="0036329C">
        <w:rPr>
          <w:b/>
          <w:bCs/>
          <w:lang w:val="yo-NG"/>
        </w:rPr>
        <w:tab/>
      </w:r>
    </w:p>
    <w:p w14:paraId="1AE1EAA7" w14:textId="0025AD34" w:rsidR="00CA0D1D" w:rsidRPr="00780EB0" w:rsidRDefault="00CA0D1D" w:rsidP="00CA0D1D">
      <w:pPr>
        <w:pStyle w:val="Default"/>
        <w:jc w:val="both"/>
        <w:rPr>
          <w:lang w:val="yo-NG"/>
        </w:rPr>
      </w:pPr>
      <w:r w:rsidRPr="00780EB0">
        <w:rPr>
          <w:lang w:val="yo-NG"/>
        </w:rPr>
        <w:t xml:space="preserve">                       </w:t>
      </w:r>
      <w:r>
        <w:rPr>
          <w:lang w:val="yo-NG"/>
        </w:rPr>
        <w:tab/>
        <w:t xml:space="preserve">         </w:t>
      </w:r>
      <w:r w:rsidRPr="00780EB0">
        <w:rPr>
          <w:lang w:val="yo-NG"/>
        </w:rPr>
        <w:t xml:space="preserve"> All         they accept</w:t>
      </w:r>
      <w:r w:rsidR="0036329C">
        <w:t xml:space="preserve"> </w:t>
      </w:r>
      <w:r w:rsidRPr="00780EB0">
        <w:rPr>
          <w:lang w:val="yo-NG"/>
        </w:rPr>
        <w:t xml:space="preserve"> that </w:t>
      </w:r>
      <w:r w:rsidR="0036329C">
        <w:t xml:space="preserve"> </w:t>
      </w:r>
      <w:r w:rsidRPr="00780EB0">
        <w:rPr>
          <w:lang w:val="yo-NG"/>
        </w:rPr>
        <w:t>Olú  has go</w:t>
      </w:r>
    </w:p>
    <w:p w14:paraId="67F3D82A"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all accepted that Olú has left.’</w:t>
      </w:r>
    </w:p>
    <w:p w14:paraId="10B8C440" w14:textId="77777777" w:rsidR="00CA0D1D" w:rsidRPr="00780EB0" w:rsidRDefault="00CA0D1D" w:rsidP="00CA0D1D">
      <w:pPr>
        <w:pStyle w:val="Default"/>
        <w:jc w:val="both"/>
        <w:rPr>
          <w:lang w:val="yo-NG"/>
        </w:rPr>
      </w:pPr>
    </w:p>
    <w:p w14:paraId="1B4D8625" w14:textId="6056B58E" w:rsidR="00CA0D1D" w:rsidRPr="00780EB0" w:rsidRDefault="00CA0D1D" w:rsidP="00CA0D1D">
      <w:pPr>
        <w:pStyle w:val="Default"/>
        <w:ind w:firstLine="720"/>
        <w:jc w:val="both"/>
        <w:rPr>
          <w:lang w:val="yo-NG"/>
        </w:rPr>
      </w:pPr>
      <w:r w:rsidRPr="00780EB0">
        <w:rPr>
          <w:lang w:val="yo-NG"/>
        </w:rPr>
        <w:t xml:space="preserve">   </w:t>
      </w:r>
      <w:r>
        <w:rPr>
          <w:lang w:val="yo-NG"/>
        </w:rPr>
        <w:tab/>
      </w:r>
      <w:r w:rsidRPr="00780EB0">
        <w:rPr>
          <w:lang w:val="yo-NG"/>
        </w:rPr>
        <w:t xml:space="preserve">d.       </w:t>
      </w:r>
      <w:r w:rsidRPr="0036329C">
        <w:rPr>
          <w:b/>
          <w:bCs/>
          <w:lang w:val="yo-NG"/>
        </w:rPr>
        <w:t xml:space="preserve">*Gbogbo wọ́n gbà      </w:t>
      </w:r>
      <w:r w:rsidRPr="0036329C">
        <w:rPr>
          <w:b/>
          <w:bCs/>
          <w:i/>
          <w:iCs/>
          <w:lang w:val="yo-NG"/>
        </w:rPr>
        <w:t xml:space="preserve">pe  Olú  ti   </w:t>
      </w:r>
      <w:r w:rsidR="0036329C">
        <w:rPr>
          <w:b/>
          <w:bCs/>
          <w:i/>
          <w:iCs/>
        </w:rPr>
        <w:t xml:space="preserve"> </w:t>
      </w:r>
      <w:r w:rsidRPr="0036329C">
        <w:rPr>
          <w:b/>
          <w:bCs/>
          <w:i/>
          <w:iCs/>
          <w:lang w:val="yo-NG"/>
        </w:rPr>
        <w:t xml:space="preserve"> ó  lọ</w:t>
      </w:r>
      <w:r w:rsidRPr="0036329C">
        <w:rPr>
          <w:b/>
          <w:bCs/>
          <w:lang w:val="yo-NG"/>
        </w:rPr>
        <w:t>.</w:t>
      </w:r>
      <w:r w:rsidRPr="00780EB0">
        <w:rPr>
          <w:lang w:val="yo-NG"/>
        </w:rPr>
        <w:tab/>
      </w:r>
    </w:p>
    <w:p w14:paraId="08200A71" w14:textId="5AB7F029"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accept that Olú </w:t>
      </w:r>
      <w:r>
        <w:rPr>
          <w:lang w:val="yo-NG"/>
        </w:rPr>
        <w:t>REL</w:t>
      </w:r>
      <w:r w:rsidRPr="00780EB0">
        <w:rPr>
          <w:lang w:val="yo-NG"/>
        </w:rPr>
        <w:t xml:space="preserve"> he go</w:t>
      </w:r>
    </w:p>
    <w:p w14:paraId="503D5216" w14:textId="77777777" w:rsidR="00CA0D1D" w:rsidRPr="00780EB0" w:rsidRDefault="00CA0D1D" w:rsidP="00CA0D1D">
      <w:pPr>
        <w:pStyle w:val="Default"/>
        <w:jc w:val="both"/>
        <w:rPr>
          <w:lang w:val="yo-NG"/>
        </w:rPr>
      </w:pPr>
    </w:p>
    <w:p w14:paraId="5B83094E" w14:textId="77777777" w:rsidR="00CA0D1D" w:rsidRPr="0036329C" w:rsidRDefault="00CA0D1D" w:rsidP="00CA0D1D">
      <w:pPr>
        <w:pStyle w:val="Default"/>
        <w:ind w:firstLine="720"/>
        <w:jc w:val="both"/>
        <w:rPr>
          <w:b/>
          <w:bCs/>
          <w:lang w:val="yo-NG"/>
        </w:rPr>
      </w:pPr>
      <w:r w:rsidRPr="00780EB0">
        <w:rPr>
          <w:lang w:val="yo-NG"/>
        </w:rPr>
        <w:t xml:space="preserve"> </w:t>
      </w:r>
      <w:r>
        <w:rPr>
          <w:lang w:val="yo-NG"/>
        </w:rPr>
        <w:tab/>
      </w:r>
      <w:r w:rsidRPr="00780EB0">
        <w:rPr>
          <w:lang w:val="yo-NG"/>
        </w:rPr>
        <w:t>e.</w:t>
      </w:r>
      <w:r w:rsidRPr="00780EB0">
        <w:rPr>
          <w:lang w:val="yo-NG"/>
        </w:rPr>
        <w:tab/>
      </w:r>
      <w:r w:rsidRPr="0036329C">
        <w:rPr>
          <w:b/>
          <w:bCs/>
          <w:lang w:val="yo-NG"/>
        </w:rPr>
        <w:t xml:space="preserve">*Gbogbo wọ́n mọ̀     </w:t>
      </w:r>
      <w:r w:rsidRPr="0036329C">
        <w:rPr>
          <w:b/>
          <w:bCs/>
          <w:i/>
          <w:iCs/>
          <w:lang w:val="yo-NG"/>
        </w:rPr>
        <w:t>pé    ìwé   ti    mo rà.</w:t>
      </w:r>
    </w:p>
    <w:p w14:paraId="4D08E414" w14:textId="77777777" w:rsidR="00CA0D1D" w:rsidRPr="00780EB0" w:rsidRDefault="00CA0D1D" w:rsidP="00CA0D1D">
      <w:pPr>
        <w:pStyle w:val="Default"/>
        <w:jc w:val="both"/>
        <w:rPr>
          <w:lang w:val="yo-NG"/>
        </w:rPr>
      </w:pPr>
      <w:r w:rsidRPr="00780EB0">
        <w:rPr>
          <w:lang w:val="yo-NG"/>
        </w:rPr>
        <w:lastRenderedPageBreak/>
        <w:t xml:space="preserve">                        </w:t>
      </w:r>
      <w:r>
        <w:rPr>
          <w:lang w:val="yo-NG"/>
        </w:rPr>
        <w:tab/>
      </w:r>
      <w:r w:rsidRPr="00780EB0">
        <w:rPr>
          <w:lang w:val="yo-NG"/>
        </w:rPr>
        <w:t xml:space="preserve"> All         they know that book </w:t>
      </w:r>
      <w:r>
        <w:rPr>
          <w:lang w:val="yo-NG"/>
        </w:rPr>
        <w:t>REL</w:t>
      </w:r>
      <w:r w:rsidRPr="00780EB0">
        <w:rPr>
          <w:lang w:val="yo-NG"/>
        </w:rPr>
        <w:t xml:space="preserve"> I  buy</w:t>
      </w:r>
    </w:p>
    <w:p w14:paraId="6922BEEF" w14:textId="77777777" w:rsidR="00CA0D1D" w:rsidRPr="00780EB0" w:rsidRDefault="00CA0D1D" w:rsidP="00CA0D1D">
      <w:pPr>
        <w:pStyle w:val="Default"/>
        <w:jc w:val="both"/>
        <w:rPr>
          <w:lang w:val="yo-NG"/>
        </w:rPr>
      </w:pPr>
    </w:p>
    <w:p w14:paraId="7503D7B3" w14:textId="3F37468E" w:rsidR="00CA0D1D" w:rsidRPr="0036329C" w:rsidRDefault="00CA0D1D" w:rsidP="00CA0D1D">
      <w:pPr>
        <w:pStyle w:val="Default"/>
        <w:jc w:val="both"/>
        <w:rPr>
          <w:b/>
          <w:bCs/>
          <w:lang w:val="yo-NG"/>
        </w:rPr>
      </w:pPr>
      <w:r w:rsidRPr="00780EB0">
        <w:rPr>
          <w:lang w:val="yo-NG"/>
        </w:rPr>
        <w:t xml:space="preserve">              </w:t>
      </w:r>
      <w:r>
        <w:rPr>
          <w:lang w:val="yo-NG"/>
        </w:rPr>
        <w:tab/>
      </w:r>
      <w:r w:rsidRPr="00780EB0">
        <w:rPr>
          <w:lang w:val="yo-NG"/>
        </w:rPr>
        <w:t>f.</w:t>
      </w:r>
      <w:r w:rsidRPr="00780EB0">
        <w:rPr>
          <w:lang w:val="yo-NG"/>
        </w:rPr>
        <w:tab/>
      </w:r>
      <w:r w:rsidRPr="0036329C">
        <w:rPr>
          <w:b/>
          <w:bCs/>
          <w:lang w:val="yo-NG"/>
        </w:rPr>
        <w:t xml:space="preserve">Gbogbo wọ́n mọ̀   </w:t>
      </w:r>
      <w:r w:rsidRPr="0036329C">
        <w:rPr>
          <w:b/>
          <w:bCs/>
          <w:i/>
          <w:iCs/>
          <w:lang w:val="yo-NG"/>
        </w:rPr>
        <w:t>ìwé    ti   mo  rà.</w:t>
      </w:r>
    </w:p>
    <w:p w14:paraId="2F76D80D"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know book </w:t>
      </w:r>
      <w:r>
        <w:rPr>
          <w:lang w:val="yo-NG"/>
        </w:rPr>
        <w:t>REL</w:t>
      </w:r>
      <w:r w:rsidRPr="00780EB0">
        <w:rPr>
          <w:lang w:val="yo-NG"/>
        </w:rPr>
        <w:t xml:space="preserve"> I   buy</w:t>
      </w:r>
    </w:p>
    <w:p w14:paraId="7D4B457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the book I bought.’</w:t>
      </w:r>
    </w:p>
    <w:p w14:paraId="4BB4986F" w14:textId="77777777" w:rsidR="00CA0D1D" w:rsidRPr="00780EB0" w:rsidRDefault="00CA0D1D" w:rsidP="00CA0D1D">
      <w:pPr>
        <w:pStyle w:val="Default"/>
        <w:jc w:val="both"/>
        <w:rPr>
          <w:lang w:val="yo-NG"/>
        </w:rPr>
      </w:pPr>
    </w:p>
    <w:p w14:paraId="6A48A8C6" w14:textId="3175633C" w:rsidR="00CA0D1D" w:rsidRPr="00780EB0" w:rsidRDefault="00CA0D1D" w:rsidP="00CA0D1D">
      <w:pPr>
        <w:pStyle w:val="Default"/>
        <w:jc w:val="both"/>
        <w:rPr>
          <w:lang w:val="yo-NG"/>
        </w:rPr>
      </w:pPr>
      <w:r w:rsidRPr="00780EB0">
        <w:rPr>
          <w:lang w:val="yo-NG"/>
        </w:rPr>
        <w:t xml:space="preserve">Only </w:t>
      </w:r>
      <w:r w:rsidR="0036329C">
        <w:t>(</w:t>
      </w:r>
      <w:r>
        <w:rPr>
          <w:lang w:val="yo-NG"/>
        </w:rPr>
        <w:t>7</w:t>
      </w:r>
      <w:r w:rsidRPr="00780EB0">
        <w:rPr>
          <w:lang w:val="yo-NG"/>
        </w:rPr>
        <w:t>d-f</w:t>
      </w:r>
      <w:r w:rsidR="0036329C">
        <w:t>)</w:t>
      </w:r>
      <w:r w:rsidRPr="00780EB0">
        <w:rPr>
          <w:lang w:val="yo-NG"/>
        </w:rPr>
        <w:t xml:space="preserve"> have embedded relative clauses in the examples above. Examples </w:t>
      </w:r>
      <w:r w:rsidR="0036329C">
        <w:t>(</w:t>
      </w:r>
      <w:r>
        <w:rPr>
          <w:lang w:val="yo-NG"/>
        </w:rPr>
        <w:t>7</w:t>
      </w:r>
      <w:r w:rsidRPr="00780EB0">
        <w:rPr>
          <w:lang w:val="yo-NG"/>
        </w:rPr>
        <w:t>d-e</w:t>
      </w:r>
      <w:r w:rsidR="0036329C">
        <w:t>)</w:t>
      </w:r>
      <w:r w:rsidRPr="00780EB0">
        <w:rPr>
          <w:lang w:val="yo-NG"/>
        </w:rPr>
        <w:t xml:space="preserve"> are ill-formed because a complementiser does not collocate with a DP, it nominalises a higher category like a sentence. The restricting clauses, that is, the clausal complements are all nominalised in each of </w:t>
      </w:r>
      <w:r w:rsidR="0036329C">
        <w:t>(</w:t>
      </w:r>
      <w:r>
        <w:rPr>
          <w:lang w:val="yo-NG"/>
        </w:rPr>
        <w:t>7</w:t>
      </w:r>
      <w:r w:rsidRPr="00780EB0">
        <w:rPr>
          <w:lang w:val="yo-NG"/>
        </w:rPr>
        <w:t>a-c</w:t>
      </w:r>
      <w:r w:rsidR="0036329C">
        <w:t>)</w:t>
      </w:r>
      <w:r w:rsidRPr="00780EB0">
        <w:rPr>
          <w:lang w:val="yo-NG"/>
        </w:rPr>
        <w:t xml:space="preserve">. A focus construction is nominalised in </w:t>
      </w:r>
      <w:r w:rsidR="0036329C">
        <w:t>(</w:t>
      </w:r>
      <w:r>
        <w:rPr>
          <w:lang w:val="yo-NG"/>
        </w:rPr>
        <w:t>7</w:t>
      </w:r>
      <w:r w:rsidRPr="00780EB0">
        <w:rPr>
          <w:lang w:val="yo-NG"/>
        </w:rPr>
        <w:t>a</w:t>
      </w:r>
      <w:r w:rsidR="0036329C">
        <w:t>)</w:t>
      </w:r>
      <w:r w:rsidRPr="00780EB0">
        <w:rPr>
          <w:lang w:val="yo-NG"/>
        </w:rPr>
        <w:t xml:space="preserve">, while simple declarative sentences are nominalised in </w:t>
      </w:r>
      <w:r w:rsidR="0036329C">
        <w:t>(</w:t>
      </w:r>
      <w:r>
        <w:rPr>
          <w:lang w:val="yo-NG"/>
        </w:rPr>
        <w:t>7</w:t>
      </w:r>
      <w:r w:rsidRPr="00780EB0">
        <w:rPr>
          <w:lang w:val="yo-NG"/>
        </w:rPr>
        <w:t>b</w:t>
      </w:r>
      <w:r w:rsidR="0036329C">
        <w:t xml:space="preserve"> and </w:t>
      </w:r>
      <w:r w:rsidRPr="00780EB0">
        <w:rPr>
          <w:lang w:val="yo-NG"/>
        </w:rPr>
        <w:t>c</w:t>
      </w:r>
      <w:r w:rsidR="0036329C">
        <w:t>)</w:t>
      </w:r>
      <w:r w:rsidRPr="00780EB0">
        <w:rPr>
          <w:lang w:val="yo-NG"/>
        </w:rPr>
        <w:t xml:space="preserve">.  The implication born out of these examples is that a relative clause with its head noun is already a DP unlike </w:t>
      </w:r>
      <w:r>
        <w:rPr>
          <w:lang w:val="yo-NG"/>
        </w:rPr>
        <w:t>a</w:t>
      </w:r>
      <w:r w:rsidRPr="00780EB0">
        <w:rPr>
          <w:lang w:val="yo-NG"/>
        </w:rPr>
        <w:t xml:space="preserve"> focus construction.</w:t>
      </w:r>
    </w:p>
    <w:p w14:paraId="007F9497" w14:textId="77777777" w:rsidR="00CA0D1D" w:rsidRPr="00780EB0" w:rsidRDefault="00CA0D1D" w:rsidP="00CA0D1D">
      <w:pPr>
        <w:pStyle w:val="Default"/>
        <w:jc w:val="both"/>
        <w:rPr>
          <w:lang w:val="yo-NG"/>
        </w:rPr>
      </w:pPr>
    </w:p>
    <w:p w14:paraId="39742478" w14:textId="415C409F" w:rsidR="00CA0D1D" w:rsidRDefault="00CA0D1D" w:rsidP="00CA0D1D">
      <w:pPr>
        <w:pStyle w:val="Default"/>
        <w:ind w:left="720" w:hanging="720"/>
        <w:jc w:val="both"/>
        <w:rPr>
          <w:lang w:val="yo-NG"/>
        </w:rPr>
      </w:pPr>
      <w:r>
        <w:rPr>
          <w:lang w:val="yo-NG"/>
        </w:rPr>
        <w:t>iv</w:t>
      </w:r>
      <w:r w:rsidRPr="00780EB0">
        <w:rPr>
          <w:lang w:val="yo-NG"/>
        </w:rPr>
        <w:t>.</w:t>
      </w:r>
      <w:r w:rsidRPr="00780EB0">
        <w:rPr>
          <w:lang w:val="yo-NG"/>
        </w:rPr>
        <w:tab/>
        <w:t xml:space="preserve">Awóbùlúyì does also adequately account for the reasons why a focus construction cannot occur as a clausal complement of other verbs in Yorùbá. Take for </w:t>
      </w:r>
      <w:r>
        <w:rPr>
          <w:lang w:val="yo-NG"/>
        </w:rPr>
        <w:t xml:space="preserve"> </w:t>
      </w:r>
      <w:r w:rsidRPr="00780EB0">
        <w:rPr>
          <w:lang w:val="yo-NG"/>
        </w:rPr>
        <w:t xml:space="preserve">instance, the verbs </w:t>
      </w:r>
      <w:r w:rsidRPr="00780EB0">
        <w:rPr>
          <w:i/>
          <w:iCs/>
          <w:lang w:val="yo-NG"/>
        </w:rPr>
        <w:t>mọ̀</w:t>
      </w:r>
      <w:r w:rsidRPr="00780EB0">
        <w:rPr>
          <w:lang w:val="yo-NG"/>
        </w:rPr>
        <w:t xml:space="preserve"> </w:t>
      </w:r>
      <w:r w:rsidR="006A43A4">
        <w:t>‘</w:t>
      </w:r>
      <w:r w:rsidRPr="00780EB0">
        <w:rPr>
          <w:lang w:val="yo-NG"/>
        </w:rPr>
        <w:t>know</w:t>
      </w:r>
      <w:r w:rsidR="006A43A4">
        <w:t>’</w:t>
      </w:r>
      <w:r w:rsidRPr="00780EB0">
        <w:rPr>
          <w:lang w:val="yo-NG"/>
        </w:rPr>
        <w:t xml:space="preserve"> and </w:t>
      </w:r>
      <w:r w:rsidRPr="00780EB0">
        <w:rPr>
          <w:i/>
          <w:iCs/>
          <w:lang w:val="yo-NG"/>
        </w:rPr>
        <w:t>gbà</w:t>
      </w:r>
      <w:r w:rsidRPr="00780EB0">
        <w:rPr>
          <w:lang w:val="yo-NG"/>
        </w:rPr>
        <w:t xml:space="preserve"> </w:t>
      </w:r>
      <w:r w:rsidR="006A43A4">
        <w:t>‘</w:t>
      </w:r>
      <w:r w:rsidRPr="00780EB0">
        <w:rPr>
          <w:lang w:val="yo-NG"/>
        </w:rPr>
        <w:t>accept</w:t>
      </w:r>
      <w:r w:rsidR="006A43A4">
        <w:t>’</w:t>
      </w:r>
      <w:r w:rsidRPr="00780EB0">
        <w:rPr>
          <w:lang w:val="yo-NG"/>
        </w:rPr>
        <w:t>, never subcategorise focus constructions as clausal complements as shown in the examples below:</w:t>
      </w:r>
    </w:p>
    <w:p w14:paraId="37A7F19A" w14:textId="77777777" w:rsidR="00CA0D1D" w:rsidRPr="00780EB0" w:rsidRDefault="00CA0D1D" w:rsidP="00CA0D1D">
      <w:pPr>
        <w:pStyle w:val="Default"/>
        <w:ind w:left="720" w:hanging="720"/>
        <w:jc w:val="both"/>
        <w:rPr>
          <w:lang w:val="yo-NG"/>
        </w:rPr>
      </w:pPr>
    </w:p>
    <w:p w14:paraId="40EC765D" w14:textId="0CEC8D21" w:rsidR="00CA0D1D" w:rsidRPr="00780EB0" w:rsidRDefault="00CA0D1D" w:rsidP="00CA0D1D">
      <w:pPr>
        <w:pStyle w:val="Default"/>
        <w:jc w:val="both"/>
        <w:rPr>
          <w:lang w:val="yo-NG"/>
        </w:rPr>
      </w:pPr>
      <w:r w:rsidRPr="00780EB0">
        <w:rPr>
          <w:lang w:val="yo-NG"/>
        </w:rPr>
        <w:tab/>
      </w:r>
      <w:r w:rsidR="00F776B5">
        <w:rPr>
          <w:lang w:val="yo-NG"/>
        </w:rPr>
        <w:t>(</w:t>
      </w:r>
      <w:r>
        <w:rPr>
          <w:lang w:val="yo-NG"/>
        </w:rPr>
        <w:t>8</w:t>
      </w:r>
      <w:r w:rsidR="00F776B5">
        <w:rPr>
          <w:lang w:val="yo-NG"/>
        </w:rPr>
        <w:t>)</w:t>
      </w:r>
      <w:r>
        <w:rPr>
          <w:lang w:val="yo-NG"/>
        </w:rPr>
        <w:tab/>
      </w:r>
      <w:r w:rsidRPr="00780EB0">
        <w:rPr>
          <w:lang w:val="yo-NG"/>
        </w:rPr>
        <w:t>a.</w:t>
      </w:r>
      <w:r w:rsidRPr="00780EB0">
        <w:rPr>
          <w:lang w:val="yo-NG"/>
        </w:rPr>
        <w:tab/>
      </w:r>
      <w:r w:rsidRPr="0036329C">
        <w:rPr>
          <w:b/>
          <w:bCs/>
          <w:lang w:val="yo-NG"/>
        </w:rPr>
        <w:t>*Wọ́n  mọ̀   ìwé    ni    ó   rà.</w:t>
      </w:r>
    </w:p>
    <w:p w14:paraId="4A85AA52"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know book FOC he buy</w:t>
      </w:r>
    </w:p>
    <w:p w14:paraId="04E3F225" w14:textId="77777777" w:rsidR="00CA0D1D" w:rsidRPr="00780EB0" w:rsidRDefault="00CA0D1D" w:rsidP="00CA0D1D">
      <w:pPr>
        <w:pStyle w:val="Default"/>
        <w:jc w:val="both"/>
        <w:rPr>
          <w:lang w:val="yo-NG"/>
        </w:rPr>
      </w:pPr>
    </w:p>
    <w:p w14:paraId="37CD2D90" w14:textId="69EEF371" w:rsidR="00CA0D1D" w:rsidRPr="0036329C" w:rsidRDefault="00CA0D1D" w:rsidP="00CA0D1D">
      <w:pPr>
        <w:pStyle w:val="Default"/>
        <w:jc w:val="both"/>
        <w:rPr>
          <w:b/>
          <w:bCs/>
          <w:lang w:val="yo-NG"/>
        </w:rPr>
      </w:pPr>
      <w:r w:rsidRPr="00780EB0">
        <w:rPr>
          <w:lang w:val="yo-NG"/>
        </w:rPr>
        <w:t xml:space="preserve">              </w:t>
      </w:r>
      <w:r>
        <w:rPr>
          <w:lang w:val="yo-NG"/>
        </w:rPr>
        <w:tab/>
      </w:r>
      <w:r w:rsidRPr="00780EB0">
        <w:rPr>
          <w:lang w:val="yo-NG"/>
        </w:rPr>
        <w:t>b.</w:t>
      </w:r>
      <w:r>
        <w:rPr>
          <w:lang w:val="yo-NG"/>
        </w:rPr>
        <w:tab/>
      </w:r>
      <w:r w:rsidRPr="0036329C">
        <w:rPr>
          <w:b/>
          <w:bCs/>
          <w:lang w:val="yo-NG"/>
        </w:rPr>
        <w:t>Wọ́n  mọ̀    pé   ìwé    ni     ó     rà.</w:t>
      </w:r>
    </w:p>
    <w:p w14:paraId="5559C906"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w:t>
      </w:r>
      <w:r>
        <w:rPr>
          <w:lang w:val="yo-NG"/>
        </w:rPr>
        <w:tab/>
      </w:r>
      <w:r w:rsidRPr="00780EB0">
        <w:rPr>
          <w:lang w:val="yo-NG"/>
        </w:rPr>
        <w:t>They know that book FOC he  buy</w:t>
      </w:r>
    </w:p>
    <w:p w14:paraId="7081D19B"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knew </w:t>
      </w:r>
      <w:r>
        <w:rPr>
          <w:lang w:val="yo-NG"/>
        </w:rPr>
        <w:t xml:space="preserve">that </w:t>
      </w:r>
      <w:r w:rsidRPr="00780EB0">
        <w:rPr>
          <w:lang w:val="yo-NG"/>
        </w:rPr>
        <w:t>he bought a book.’</w:t>
      </w:r>
    </w:p>
    <w:p w14:paraId="3F530CC3" w14:textId="77777777" w:rsidR="00CA0D1D" w:rsidRPr="00780EB0" w:rsidRDefault="00CA0D1D" w:rsidP="00CA0D1D">
      <w:pPr>
        <w:pStyle w:val="Default"/>
        <w:jc w:val="both"/>
        <w:rPr>
          <w:lang w:val="yo-NG"/>
        </w:rPr>
      </w:pPr>
    </w:p>
    <w:p w14:paraId="701D6C94" w14:textId="0EFE28B2"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c.</w:t>
      </w:r>
      <w:r w:rsidRPr="00780EB0">
        <w:rPr>
          <w:lang w:val="yo-NG"/>
        </w:rPr>
        <w:tab/>
      </w:r>
      <w:r w:rsidRPr="0036329C">
        <w:rPr>
          <w:b/>
          <w:bCs/>
          <w:lang w:val="yo-NG"/>
        </w:rPr>
        <w:t>Wọ́n    mọ̀    ìwé   tí   mo rà.</w:t>
      </w:r>
    </w:p>
    <w:p w14:paraId="33DB5E8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know book </w:t>
      </w:r>
      <w:r>
        <w:rPr>
          <w:lang w:val="yo-NG"/>
        </w:rPr>
        <w:t>REL</w:t>
      </w:r>
      <w:r w:rsidRPr="00780EB0">
        <w:rPr>
          <w:lang w:val="yo-NG"/>
        </w:rPr>
        <w:t xml:space="preserve"> I   buy</w:t>
      </w:r>
    </w:p>
    <w:p w14:paraId="01C554B5" w14:textId="77777777" w:rsidR="00CA0D1D" w:rsidRPr="00780EB0" w:rsidRDefault="00CA0D1D" w:rsidP="00CA0D1D">
      <w:pPr>
        <w:pStyle w:val="Default"/>
        <w:jc w:val="both"/>
        <w:rPr>
          <w:lang w:val="yo-NG"/>
        </w:rPr>
      </w:pPr>
      <w:r w:rsidRPr="00780EB0">
        <w:rPr>
          <w:lang w:val="yo-NG"/>
        </w:rPr>
        <w:tab/>
      </w:r>
      <w:r w:rsidRPr="00780EB0">
        <w:rPr>
          <w:lang w:val="yo-NG"/>
        </w:rPr>
        <w:tab/>
      </w:r>
      <w:r>
        <w:rPr>
          <w:lang w:val="yo-NG"/>
        </w:rPr>
        <w:tab/>
      </w:r>
      <w:r w:rsidRPr="00780EB0">
        <w:rPr>
          <w:lang w:val="yo-NG"/>
        </w:rPr>
        <w:t>‘They knew the book I bought.’</w:t>
      </w:r>
    </w:p>
    <w:p w14:paraId="0A4F4F11" w14:textId="77777777" w:rsidR="00CA0D1D" w:rsidRPr="00780EB0" w:rsidRDefault="00CA0D1D" w:rsidP="00CA0D1D">
      <w:pPr>
        <w:pStyle w:val="Default"/>
        <w:jc w:val="both"/>
        <w:rPr>
          <w:lang w:val="yo-NG"/>
        </w:rPr>
      </w:pPr>
    </w:p>
    <w:p w14:paraId="1F98F23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d.</w:t>
      </w:r>
      <w:r w:rsidRPr="00780EB0">
        <w:rPr>
          <w:lang w:val="yo-NG"/>
        </w:rPr>
        <w:tab/>
      </w:r>
      <w:r w:rsidRPr="00257699">
        <w:rPr>
          <w:b/>
          <w:bCs/>
          <w:lang w:val="yo-NG"/>
        </w:rPr>
        <w:t>*Wọn kò     gba     ọ̀rọ̀     ni     Olú sọ.</w:t>
      </w:r>
    </w:p>
    <w:p w14:paraId="49909A1C"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NEG accept word  FOC Olú say</w:t>
      </w:r>
    </w:p>
    <w:p w14:paraId="4B74FDF9" w14:textId="77777777" w:rsidR="00CA0D1D" w:rsidRPr="00780EB0" w:rsidRDefault="00CA0D1D" w:rsidP="00CA0D1D">
      <w:pPr>
        <w:pStyle w:val="Default"/>
        <w:jc w:val="both"/>
        <w:rPr>
          <w:lang w:val="yo-NG"/>
        </w:rPr>
      </w:pPr>
    </w:p>
    <w:p w14:paraId="62401ADD" w14:textId="77777777" w:rsidR="00CA0D1D" w:rsidRPr="00780EB0" w:rsidRDefault="00CA0D1D" w:rsidP="00CA0D1D">
      <w:pPr>
        <w:pStyle w:val="Default"/>
        <w:jc w:val="both"/>
        <w:rPr>
          <w:lang w:val="yo-NG"/>
        </w:rPr>
      </w:pPr>
    </w:p>
    <w:p w14:paraId="50536F38" w14:textId="1F6C9D1E"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e.</w:t>
      </w:r>
      <w:r w:rsidRPr="00780EB0">
        <w:rPr>
          <w:lang w:val="yo-NG"/>
        </w:rPr>
        <w:tab/>
      </w:r>
      <w:r w:rsidRPr="00257699">
        <w:rPr>
          <w:b/>
          <w:bCs/>
          <w:lang w:val="yo-NG"/>
        </w:rPr>
        <w:t>Wọn  kò     gba     ọ̀rọ̀    ti     Olú  sọ.</w:t>
      </w:r>
    </w:p>
    <w:p w14:paraId="2BDE9681" w14:textId="24D448B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NEG accept word </w:t>
      </w:r>
      <w:r>
        <w:rPr>
          <w:lang w:val="yo-NG"/>
        </w:rPr>
        <w:t>REL</w:t>
      </w:r>
      <w:r w:rsidRPr="00780EB0">
        <w:rPr>
          <w:lang w:val="yo-NG"/>
        </w:rPr>
        <w:t xml:space="preserve"> Olú</w:t>
      </w:r>
      <w:r w:rsidR="00257699">
        <w:t xml:space="preserve"> </w:t>
      </w:r>
      <w:r w:rsidRPr="00780EB0">
        <w:rPr>
          <w:lang w:val="yo-NG"/>
        </w:rPr>
        <w:t xml:space="preserve"> say</w:t>
      </w:r>
    </w:p>
    <w:p w14:paraId="1540A09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did not accept what Olu said.’</w:t>
      </w:r>
    </w:p>
    <w:p w14:paraId="6B5C9C03" w14:textId="77777777" w:rsidR="00CA0D1D" w:rsidRPr="00780EB0" w:rsidRDefault="00CA0D1D" w:rsidP="00CA0D1D">
      <w:pPr>
        <w:pStyle w:val="Default"/>
        <w:jc w:val="both"/>
        <w:rPr>
          <w:lang w:val="yo-NG"/>
        </w:rPr>
      </w:pPr>
    </w:p>
    <w:p w14:paraId="5ADA07EA" w14:textId="34338060" w:rsidR="00CA0D1D" w:rsidRPr="00780EB0" w:rsidRDefault="00CA0D1D" w:rsidP="00CA0D1D">
      <w:pPr>
        <w:pStyle w:val="Default"/>
        <w:jc w:val="both"/>
        <w:rPr>
          <w:lang w:val="yo-NG"/>
        </w:rPr>
      </w:pPr>
      <w:r w:rsidRPr="00780EB0">
        <w:rPr>
          <w:lang w:val="yo-NG"/>
        </w:rPr>
        <w:t xml:space="preserve">Apart from </w:t>
      </w:r>
      <w:r w:rsidRPr="00780EB0">
        <w:rPr>
          <w:i/>
          <w:lang w:val="yo-NG"/>
        </w:rPr>
        <w:t>ṣe</w:t>
      </w:r>
      <w:r w:rsidRPr="00780EB0">
        <w:rPr>
          <w:lang w:val="yo-NG"/>
        </w:rPr>
        <w:t xml:space="preserve">, </w:t>
      </w:r>
      <w:r w:rsidR="006A43A4">
        <w:t>‘</w:t>
      </w:r>
      <w:r w:rsidRPr="00780EB0">
        <w:rPr>
          <w:lang w:val="yo-NG"/>
        </w:rPr>
        <w:t>be</w:t>
      </w:r>
      <w:r w:rsidR="006A43A4">
        <w:t>’</w:t>
      </w:r>
      <w:r w:rsidRPr="00780EB0">
        <w:rPr>
          <w:lang w:val="yo-NG"/>
        </w:rPr>
        <w:t xml:space="preserve"> identified by Awóbùlúyì,  </w:t>
      </w:r>
      <w:r w:rsidRPr="00780EB0">
        <w:rPr>
          <w:i/>
          <w:lang w:val="yo-NG"/>
        </w:rPr>
        <w:t>jẹ́</w:t>
      </w:r>
      <w:r w:rsidRPr="00780EB0">
        <w:rPr>
          <w:lang w:val="yo-NG"/>
        </w:rPr>
        <w:t xml:space="preserve"> is another lexical verb that exhibits this similar </w:t>
      </w:r>
      <w:r>
        <w:rPr>
          <w:lang w:val="yo-NG"/>
        </w:rPr>
        <w:t>(</w:t>
      </w:r>
      <w:r w:rsidRPr="00780EB0">
        <w:rPr>
          <w:lang w:val="yo-NG"/>
        </w:rPr>
        <w:t>syntactic</w:t>
      </w:r>
      <w:r>
        <w:rPr>
          <w:lang w:val="yo-NG"/>
        </w:rPr>
        <w:t>)</w:t>
      </w:r>
      <w:r w:rsidRPr="00780EB0">
        <w:rPr>
          <w:lang w:val="yo-NG"/>
        </w:rPr>
        <w:t xml:space="preserve"> behav</w:t>
      </w:r>
      <w:proofErr w:type="spellStart"/>
      <w:r>
        <w:t>i</w:t>
      </w:r>
      <w:proofErr w:type="spellEnd"/>
      <w:r w:rsidRPr="00780EB0">
        <w:rPr>
          <w:lang w:val="yo-NG"/>
        </w:rPr>
        <w:t xml:space="preserve">our in Yorùbá. Let </w:t>
      </w:r>
      <w:r w:rsidRPr="00780EB0">
        <w:t xml:space="preserve">us </w:t>
      </w:r>
      <w:r w:rsidRPr="00780EB0">
        <w:rPr>
          <w:lang w:val="yo-NG"/>
        </w:rPr>
        <w:t>consider the examples below:</w:t>
      </w:r>
    </w:p>
    <w:p w14:paraId="796E7A57" w14:textId="77777777" w:rsidR="00CA0D1D" w:rsidRPr="00780EB0" w:rsidRDefault="00CA0D1D" w:rsidP="00CA0D1D">
      <w:pPr>
        <w:pStyle w:val="Default"/>
        <w:jc w:val="both"/>
        <w:rPr>
          <w:lang w:val="yo-NG"/>
        </w:rPr>
      </w:pPr>
    </w:p>
    <w:p w14:paraId="1E584FBF" w14:textId="75DC945D" w:rsidR="00CA0D1D" w:rsidRPr="00780EB0" w:rsidRDefault="00CA0D1D" w:rsidP="00CA0D1D">
      <w:pPr>
        <w:pStyle w:val="Default"/>
        <w:jc w:val="both"/>
        <w:rPr>
          <w:lang w:val="yo-NG"/>
        </w:rPr>
      </w:pPr>
      <w:r w:rsidRPr="00780EB0">
        <w:rPr>
          <w:lang w:val="yo-NG"/>
        </w:rPr>
        <w:tab/>
      </w:r>
      <w:r w:rsidR="00BB7E0C">
        <w:rPr>
          <w:lang w:val="yo-NG"/>
        </w:rPr>
        <w:t>(</w:t>
      </w:r>
      <w:r>
        <w:rPr>
          <w:lang w:val="yo-NG"/>
        </w:rPr>
        <w:t>9</w:t>
      </w:r>
      <w:r w:rsidR="00BB7E0C">
        <w:rPr>
          <w:lang w:val="yo-NG"/>
        </w:rPr>
        <w:t>)</w:t>
      </w:r>
      <w:r>
        <w:rPr>
          <w:lang w:val="yo-NG"/>
        </w:rPr>
        <w:tab/>
      </w:r>
      <w:r w:rsidRPr="00780EB0">
        <w:rPr>
          <w:lang w:val="yo-NG"/>
        </w:rPr>
        <w:t>a.</w:t>
      </w:r>
      <w:r w:rsidRPr="00780EB0">
        <w:rPr>
          <w:lang w:val="yo-NG"/>
        </w:rPr>
        <w:tab/>
      </w:r>
      <w:r w:rsidRPr="00257699">
        <w:rPr>
          <w:b/>
          <w:bCs/>
          <w:lang w:val="yo-NG"/>
        </w:rPr>
        <w:t>Bí ó  bá       ṣe ìwé    ni       o    rà ...</w:t>
      </w:r>
    </w:p>
    <w:p w14:paraId="3CF81AD8"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If it ADV  be book FOC you buy</w:t>
      </w:r>
    </w:p>
    <w:p w14:paraId="152A9CC0" w14:textId="7EF64C86" w:rsidR="00CA0D1D" w:rsidRDefault="00CA0D1D" w:rsidP="00CA0D1D">
      <w:pPr>
        <w:pStyle w:val="Default"/>
        <w:ind w:left="1440" w:firstLine="720"/>
        <w:jc w:val="both"/>
        <w:rPr>
          <w:lang w:val="yo-NG"/>
        </w:rPr>
      </w:pPr>
      <w:r w:rsidRPr="00780EB0">
        <w:rPr>
          <w:lang w:val="yo-NG"/>
        </w:rPr>
        <w:t>‘If it was a BOOK you bought...’</w:t>
      </w:r>
    </w:p>
    <w:p w14:paraId="49E2ABC9" w14:textId="77777777" w:rsidR="00257699" w:rsidRPr="00780EB0" w:rsidRDefault="00257699" w:rsidP="00CA0D1D">
      <w:pPr>
        <w:pStyle w:val="Default"/>
        <w:ind w:left="1440" w:firstLine="720"/>
        <w:jc w:val="both"/>
        <w:rPr>
          <w:lang w:val="yo-NG"/>
        </w:rPr>
      </w:pPr>
    </w:p>
    <w:p w14:paraId="1ECC21C8" w14:textId="39A99D95" w:rsidR="00CA0D1D" w:rsidRDefault="00CA0D1D" w:rsidP="00CA0D1D">
      <w:pPr>
        <w:pStyle w:val="Default"/>
        <w:jc w:val="both"/>
        <w:rPr>
          <w:lang w:val="yo-NG"/>
        </w:rPr>
      </w:pPr>
    </w:p>
    <w:p w14:paraId="3B0F3F23" w14:textId="77777777" w:rsidR="00456011" w:rsidRPr="00780EB0" w:rsidRDefault="00456011" w:rsidP="00CA0D1D">
      <w:pPr>
        <w:pStyle w:val="Default"/>
        <w:jc w:val="both"/>
        <w:rPr>
          <w:lang w:val="yo-NG"/>
        </w:rPr>
      </w:pPr>
    </w:p>
    <w:p w14:paraId="1838B9B2" w14:textId="77777777" w:rsidR="00CA0D1D" w:rsidRPr="00780EB0" w:rsidRDefault="00CA0D1D" w:rsidP="00CA0D1D">
      <w:pPr>
        <w:pStyle w:val="Default"/>
        <w:jc w:val="both"/>
        <w:rPr>
          <w:lang w:val="yo-NG"/>
        </w:rPr>
      </w:pPr>
      <w:r w:rsidRPr="00780EB0">
        <w:rPr>
          <w:lang w:val="yo-NG"/>
        </w:rPr>
        <w:lastRenderedPageBreak/>
        <w:t xml:space="preserve">               </w:t>
      </w:r>
      <w:r>
        <w:rPr>
          <w:lang w:val="yo-NG"/>
        </w:rPr>
        <w:tab/>
      </w:r>
      <w:r w:rsidRPr="00780EB0">
        <w:rPr>
          <w:lang w:val="yo-NG"/>
        </w:rPr>
        <w:t>b.</w:t>
      </w:r>
      <w:r>
        <w:rPr>
          <w:lang w:val="yo-NG"/>
        </w:rPr>
        <w:tab/>
      </w:r>
      <w:r w:rsidRPr="00257699">
        <w:rPr>
          <w:b/>
          <w:bCs/>
          <w:lang w:val="yo-NG"/>
        </w:rPr>
        <w:t>Bí ó   bá     jẹ́   ìwé   ni      o     rà ...</w:t>
      </w:r>
    </w:p>
    <w:p w14:paraId="5338927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If  it ADV be  book FOC you buy</w:t>
      </w:r>
    </w:p>
    <w:p w14:paraId="3C56DC68" w14:textId="77777777" w:rsidR="00CA0D1D" w:rsidRPr="00214AD5" w:rsidRDefault="00CA0D1D" w:rsidP="00CA0D1D">
      <w:pPr>
        <w:pStyle w:val="Default"/>
        <w:jc w:val="both"/>
      </w:pPr>
      <w:r w:rsidRPr="00780EB0">
        <w:rPr>
          <w:lang w:val="yo-NG"/>
        </w:rPr>
        <w:t xml:space="preserve">                         </w:t>
      </w:r>
      <w:r>
        <w:rPr>
          <w:lang w:val="yo-NG"/>
        </w:rPr>
        <w:tab/>
      </w:r>
      <w:r>
        <w:t>‘</w:t>
      </w:r>
      <w:r w:rsidRPr="00780EB0">
        <w:rPr>
          <w:lang w:val="yo-NG"/>
        </w:rPr>
        <w:t xml:space="preserve">If it was a BOOK you bought </w:t>
      </w:r>
      <w:proofErr w:type="gramStart"/>
      <w:r w:rsidRPr="00780EB0">
        <w:rPr>
          <w:lang w:val="yo-NG"/>
        </w:rPr>
        <w:t>.....</w:t>
      </w:r>
      <w:proofErr w:type="gramEnd"/>
      <w:r>
        <w:t>’</w:t>
      </w:r>
    </w:p>
    <w:p w14:paraId="6B525613" w14:textId="77777777" w:rsidR="00CA0D1D" w:rsidRPr="00780EB0" w:rsidRDefault="00CA0D1D" w:rsidP="00CA0D1D">
      <w:pPr>
        <w:pStyle w:val="Default"/>
        <w:jc w:val="both"/>
        <w:rPr>
          <w:lang w:val="yo-NG"/>
        </w:rPr>
      </w:pPr>
    </w:p>
    <w:p w14:paraId="50BCFE01" w14:textId="61A5B164" w:rsidR="00CA0D1D" w:rsidRPr="00780EB0" w:rsidRDefault="00CA0D1D" w:rsidP="00CA0D1D">
      <w:pPr>
        <w:spacing w:after="0" w:line="240" w:lineRule="auto"/>
        <w:jc w:val="both"/>
        <w:rPr>
          <w:rFonts w:ascii="Times New Roman" w:hAnsi="Times New Roman" w:cs="Times New Roman"/>
          <w:noProof w:val="0"/>
          <w:sz w:val="24"/>
          <w:szCs w:val="24"/>
          <w:lang w:val="en-US"/>
        </w:rPr>
      </w:pPr>
      <w:r w:rsidRPr="00780EB0">
        <w:rPr>
          <w:rFonts w:ascii="Times New Roman" w:hAnsi="Times New Roman" w:cs="Times New Roman"/>
          <w:sz w:val="24"/>
          <w:szCs w:val="24"/>
          <w:lang w:val="yo-NG"/>
        </w:rPr>
        <w:t xml:space="preserve">Ontologically,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and the copula </w:t>
      </w:r>
      <w:r w:rsidRPr="00780EB0">
        <w:rPr>
          <w:rFonts w:ascii="Times New Roman" w:hAnsi="Times New Roman" w:cs="Times New Roman"/>
          <w:i/>
          <w:sz w:val="24"/>
          <w:szCs w:val="24"/>
          <w:lang w:val="yo-NG"/>
        </w:rPr>
        <w:t>ni</w:t>
      </w:r>
      <w:r w:rsidRPr="00780EB0">
        <w:rPr>
          <w:rFonts w:ascii="Times New Roman" w:hAnsi="Times New Roman" w:cs="Times New Roman"/>
          <w:sz w:val="24"/>
          <w:szCs w:val="24"/>
          <w:lang w:val="yo-NG"/>
        </w:rPr>
        <w:t xml:space="preserve">  all meaning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be</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are closely related, perhaps, this permits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and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to subcategorise  focus constructions as clausal complements. From the evidences discussed above, it </w:t>
      </w:r>
      <w:r>
        <w:rPr>
          <w:rFonts w:ascii="Times New Roman" w:hAnsi="Times New Roman" w:cs="Times New Roman"/>
          <w:sz w:val="24"/>
          <w:szCs w:val="24"/>
          <w:lang w:val="yo-NG"/>
        </w:rPr>
        <w:t>crystal clear that</w:t>
      </w:r>
      <w:r w:rsidRPr="00780EB0">
        <w:rPr>
          <w:rFonts w:ascii="Times New Roman" w:hAnsi="Times New Roman" w:cs="Times New Roman"/>
          <w:sz w:val="24"/>
          <w:szCs w:val="24"/>
          <w:lang w:val="yo-NG"/>
        </w:rPr>
        <w:t xml:space="preserve"> the extant literature </w:t>
      </w:r>
      <w:r>
        <w:rPr>
          <w:rFonts w:ascii="Times New Roman" w:hAnsi="Times New Roman" w:cs="Times New Roman"/>
          <w:sz w:val="24"/>
          <w:szCs w:val="24"/>
          <w:lang w:val="yo-NG"/>
        </w:rPr>
        <w:t xml:space="preserve">in support of </w:t>
      </w:r>
      <w:r w:rsidRPr="00780EB0">
        <w:rPr>
          <w:rFonts w:ascii="Times New Roman" w:hAnsi="Times New Roman" w:cs="Times New Roman"/>
          <w:sz w:val="24"/>
          <w:szCs w:val="24"/>
          <w:lang w:val="yo-NG"/>
        </w:rPr>
        <w:t xml:space="preserve">Awóbùlúyì’s position still need more data for the sake of explicity. </w:t>
      </w:r>
      <w:r>
        <w:rPr>
          <w:rFonts w:ascii="Times New Roman" w:hAnsi="Times New Roman" w:cs="Times New Roman"/>
          <w:sz w:val="24"/>
          <w:szCs w:val="24"/>
          <w:lang w:val="yo-NG"/>
        </w:rPr>
        <w:t>His discussion on the issue is</w:t>
      </w:r>
      <w:r w:rsidRPr="00780EB0">
        <w:rPr>
          <w:rFonts w:ascii="Times New Roman" w:hAnsi="Times New Roman" w:cs="Times New Roman"/>
          <w:sz w:val="24"/>
          <w:szCs w:val="24"/>
          <w:lang w:val="yo-NG"/>
        </w:rPr>
        <w:t xml:space="preserve"> characterised by is a survey of limited data, as Yusuf (1990) rightly remarks. </w:t>
      </w:r>
    </w:p>
    <w:p w14:paraId="7D6943CD" w14:textId="77777777" w:rsidR="00CA0D1D" w:rsidRPr="00780EB0" w:rsidRDefault="00CA0D1D" w:rsidP="00CA0D1D">
      <w:pPr>
        <w:spacing w:after="0" w:line="240" w:lineRule="auto"/>
        <w:jc w:val="both"/>
        <w:rPr>
          <w:rFonts w:ascii="Times New Roman" w:hAnsi="Times New Roman" w:cs="Times New Roman"/>
          <w:sz w:val="24"/>
          <w:szCs w:val="24"/>
        </w:rPr>
      </w:pPr>
    </w:p>
    <w:p w14:paraId="4A5B0EB3" w14:textId="17E528A5" w:rsidR="00CA0D1D" w:rsidRPr="00E75880"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w:t>
      </w:r>
      <w:r>
        <w:rPr>
          <w:rFonts w:ascii="Times New Roman" w:hAnsi="Times New Roman" w:cs="Times New Roman"/>
          <w:b/>
          <w:bCs/>
          <w:sz w:val="24"/>
          <w:szCs w:val="24"/>
          <w:lang w:val="yo-NG"/>
        </w:rPr>
        <w:tab/>
      </w:r>
      <w:r w:rsidRPr="00E75880">
        <w:rPr>
          <w:rFonts w:ascii="Times New Roman" w:hAnsi="Times New Roman" w:cs="Times New Roman"/>
          <w:b/>
          <w:bCs/>
          <w:sz w:val="24"/>
          <w:szCs w:val="24"/>
          <w:lang w:val="yo-NG"/>
        </w:rPr>
        <w:t xml:space="preserve">Strategies of Relativisation in Ifẹ̀ </w:t>
      </w:r>
    </w:p>
    <w:p w14:paraId="224FD35A" w14:textId="77777777" w:rsidR="00CA0D1D" w:rsidRDefault="00CA0D1D" w:rsidP="00CA0D1D">
      <w:pPr>
        <w:spacing w:after="0" w:line="240" w:lineRule="auto"/>
        <w:jc w:val="both"/>
        <w:rPr>
          <w:rFonts w:ascii="Times New Roman" w:hAnsi="Times New Roman" w:cs="Times New Roman"/>
          <w:sz w:val="24"/>
          <w:szCs w:val="24"/>
          <w:lang w:val="yo-NG"/>
        </w:rPr>
      </w:pPr>
    </w:p>
    <w:p w14:paraId="6B6BF3DE" w14:textId="77B9FCBB"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Ifẹ̀ dialect operate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the HRA, that is a process whereby the relativised constituent is copied to the clause left peripheral position to chec</w:t>
      </w:r>
      <w:r>
        <w:rPr>
          <w:rFonts w:ascii="Times New Roman" w:hAnsi="Times New Roman" w:cs="Times New Roman"/>
          <w:sz w:val="24"/>
          <w:szCs w:val="24"/>
          <w:lang w:val="yo-NG"/>
        </w:rPr>
        <w:t>k</w:t>
      </w:r>
      <w:r w:rsidRPr="00780EB0">
        <w:rPr>
          <w:rFonts w:ascii="Times New Roman" w:hAnsi="Times New Roman" w:cs="Times New Roman"/>
          <w:sz w:val="24"/>
          <w:szCs w:val="24"/>
          <w:lang w:val="yo-NG"/>
        </w:rPr>
        <w:t xml:space="preserve"> the [+Rel]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operate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in the place of </w:t>
      </w:r>
      <w:r w:rsidRPr="00916A0A">
        <w:rPr>
          <w:rFonts w:ascii="Times New Roman" w:hAnsi="Times New Roman" w:cs="Times New Roman"/>
          <w:i/>
          <w:iCs/>
          <w:sz w:val="24"/>
          <w:szCs w:val="24"/>
          <w:lang w:val="yo-NG"/>
        </w:rPr>
        <w:t>tí</w:t>
      </w:r>
      <w:r w:rsidRPr="00780EB0">
        <w:rPr>
          <w:rFonts w:ascii="Times New Roman" w:hAnsi="Times New Roman" w:cs="Times New Roman"/>
          <w:sz w:val="24"/>
          <w:szCs w:val="24"/>
          <w:lang w:val="yo-NG"/>
        </w:rPr>
        <w:t xml:space="preserve"> operated by the standard dialect (Yorùbá). Ifẹ̀ dialect optionally drops the relative marker. Some other dialects classified under Cenral Yorùbá dialects also share this similar feature (Olúmúyìwá 2006</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Oláńrewájú 200</w:t>
      </w:r>
      <w:r w:rsidR="00362B5A">
        <w:rPr>
          <w:rFonts w:ascii="Times New Roman" w:hAnsi="Times New Roman" w:cs="Times New Roman"/>
          <w:sz w:val="24"/>
          <w:szCs w:val="24"/>
          <w:lang w:val="en-US"/>
        </w:rPr>
        <w:t>8</w:t>
      </w:r>
      <w:r w:rsidRPr="00780EB0">
        <w:rPr>
          <w:rFonts w:ascii="Times New Roman" w:hAnsi="Times New Roman" w:cs="Times New Roman"/>
          <w:sz w:val="24"/>
          <w:szCs w:val="24"/>
          <w:lang w:val="yo-NG"/>
        </w:rPr>
        <w:t>).</w:t>
      </w:r>
    </w:p>
    <w:p w14:paraId="2777732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C88669F" w14:textId="4370DCA7" w:rsidR="00CA0D1D" w:rsidRPr="00E927D4"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Pr>
          <w:rFonts w:ascii="Times New Roman" w:hAnsi="Times New Roman" w:cs="Times New Roman"/>
          <w:sz w:val="24"/>
          <w:szCs w:val="24"/>
          <w:lang w:val="yo-NG"/>
        </w:rPr>
        <w:t>10</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362B5A">
        <w:rPr>
          <w:rFonts w:ascii="Times New Roman" w:hAnsi="Times New Roman" w:cs="Times New Roman"/>
          <w:b/>
          <w:bCs/>
          <w:sz w:val="24"/>
          <w:szCs w:val="24"/>
          <w:lang w:val="yo-NG"/>
        </w:rPr>
        <w:t>Olú  kí   mo  rí.</w:t>
      </w:r>
    </w:p>
    <w:p w14:paraId="07D5ACFE"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Olu REL I   see</w:t>
      </w:r>
    </w:p>
    <w:p w14:paraId="2B5A4DD6"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‘Olú that I saw.’</w:t>
      </w:r>
    </w:p>
    <w:p w14:paraId="4268E21C" w14:textId="77777777" w:rsidR="00CA0D1D" w:rsidRPr="00E927D4" w:rsidRDefault="00CA0D1D" w:rsidP="00CA0D1D">
      <w:pPr>
        <w:spacing w:after="0" w:line="240" w:lineRule="auto"/>
        <w:jc w:val="both"/>
        <w:rPr>
          <w:rFonts w:ascii="Times New Roman" w:hAnsi="Times New Roman" w:cs="Times New Roman"/>
          <w:sz w:val="24"/>
          <w:szCs w:val="24"/>
          <w:lang w:val="yo-NG"/>
        </w:rPr>
      </w:pPr>
    </w:p>
    <w:p w14:paraId="4CB71E1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362B5A">
        <w:rPr>
          <w:rFonts w:ascii="Times New Roman" w:hAnsi="Times New Roman" w:cs="Times New Roman"/>
          <w:b/>
          <w:bCs/>
          <w:sz w:val="24"/>
          <w:szCs w:val="24"/>
          <w:lang w:val="yo-NG"/>
        </w:rPr>
        <w:t>Olú  ø mo  rí</w:t>
      </w:r>
    </w:p>
    <w:p w14:paraId="28096079"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Olu      I   see</w:t>
      </w:r>
    </w:p>
    <w:p w14:paraId="0AC6C3D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that I saw’</w:t>
      </w:r>
    </w:p>
    <w:p w14:paraId="06531C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6C5F09" w14:textId="77777777" w:rsidR="00CA0D1D" w:rsidRPr="00362B5A" w:rsidRDefault="00CA0D1D" w:rsidP="00CA0D1D">
      <w:pPr>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r>
      <w:r w:rsidRPr="00362B5A">
        <w:rPr>
          <w:rFonts w:ascii="Times New Roman" w:hAnsi="Times New Roman" w:cs="Times New Roman"/>
          <w:b/>
          <w:bCs/>
          <w:sz w:val="24"/>
          <w:szCs w:val="24"/>
          <w:lang w:val="yo-NG"/>
        </w:rPr>
        <w:t>Ìghan akẹ́kọ̀ọ́ kí      ó     sùn</w:t>
      </w:r>
    </w:p>
    <w:p w14:paraId="0186A5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student</w:t>
      </w:r>
      <w:r>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RES sleep</w:t>
      </w:r>
    </w:p>
    <w:p w14:paraId="258F9E2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11B39EC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2E0193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d.</w:t>
      </w:r>
      <w:r w:rsidRPr="00780EB0">
        <w:rPr>
          <w:rFonts w:ascii="Times New Roman" w:hAnsi="Times New Roman" w:cs="Times New Roman"/>
          <w:sz w:val="24"/>
          <w:szCs w:val="24"/>
          <w:lang w:val="yo-NG"/>
        </w:rPr>
        <w:tab/>
        <w:t>Ì</w:t>
      </w:r>
      <w:r w:rsidRPr="00362B5A">
        <w:rPr>
          <w:rFonts w:ascii="Times New Roman" w:hAnsi="Times New Roman" w:cs="Times New Roman"/>
          <w:b/>
          <w:bCs/>
          <w:sz w:val="24"/>
          <w:szCs w:val="24"/>
          <w:lang w:val="yo-NG"/>
        </w:rPr>
        <w:t>ghan akẹ́kọ̀ọ́  ó    sùn</w:t>
      </w:r>
    </w:p>
    <w:p w14:paraId="5A353DE5"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They student RES sleep</w:t>
      </w:r>
    </w:p>
    <w:p w14:paraId="47945EA2" w14:textId="0BA7949D"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61581842" w14:textId="77777777" w:rsidR="00362B5A" w:rsidRDefault="00362B5A" w:rsidP="00CA0D1D">
      <w:pPr>
        <w:spacing w:after="0" w:line="240" w:lineRule="auto"/>
        <w:jc w:val="both"/>
        <w:rPr>
          <w:rFonts w:ascii="Times New Roman" w:hAnsi="Times New Roman" w:cs="Times New Roman"/>
          <w:sz w:val="24"/>
          <w:szCs w:val="24"/>
          <w:lang w:val="yo-NG"/>
        </w:rPr>
      </w:pPr>
    </w:p>
    <w:p w14:paraId="21FF4651" w14:textId="1229A3FF"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 xml:space="preserve">The relative marker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is not visible to the </w:t>
      </w:r>
      <w:r w:rsidR="005B717E">
        <w:rPr>
          <w:rFonts w:ascii="Times New Roman" w:hAnsi="Times New Roman" w:cs="Times New Roman"/>
          <w:sz w:val="24"/>
          <w:szCs w:val="24"/>
          <w:lang w:val="yo-NG"/>
        </w:rPr>
        <w:t>PF</w:t>
      </w:r>
      <w:r w:rsidRPr="00780EB0">
        <w:rPr>
          <w:rFonts w:ascii="Times New Roman" w:hAnsi="Times New Roman" w:cs="Times New Roman"/>
          <w:sz w:val="24"/>
          <w:szCs w:val="24"/>
          <w:lang w:val="yo-NG"/>
        </w:rPr>
        <w:t xml:space="preserve"> interface in each of the examples </w:t>
      </w:r>
      <w:r w:rsidR="00362B5A">
        <w:rPr>
          <w:rFonts w:ascii="Times New Roman" w:hAnsi="Times New Roman" w:cs="Times New Roman"/>
          <w:sz w:val="24"/>
          <w:szCs w:val="24"/>
          <w:lang w:val="en-US"/>
        </w:rPr>
        <w:t>(</w:t>
      </w:r>
      <w:r>
        <w:rPr>
          <w:rFonts w:ascii="Times New Roman" w:hAnsi="Times New Roman" w:cs="Times New Roman"/>
          <w:sz w:val="24"/>
          <w:szCs w:val="24"/>
          <w:lang w:val="yo-NG"/>
        </w:rPr>
        <w:t>10b</w:t>
      </w:r>
      <w:r w:rsidRPr="00780EB0">
        <w:rPr>
          <w:rFonts w:ascii="Times New Roman" w:hAnsi="Times New Roman" w:cs="Times New Roman"/>
          <w:sz w:val="24"/>
          <w:szCs w:val="24"/>
          <w:lang w:val="yo-NG"/>
        </w:rPr>
        <w:t xml:space="preserve"> and d</w:t>
      </w:r>
      <w:r w:rsidR="00362B5A">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 entire relative clause</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that is the restricting clause  is headed by the </w:t>
      </w:r>
      <w:r>
        <w:rPr>
          <w:rFonts w:ascii="Times New Roman" w:hAnsi="Times New Roman" w:cs="Times New Roman"/>
          <w:sz w:val="24"/>
          <w:szCs w:val="24"/>
          <w:lang w:val="yo-NG"/>
        </w:rPr>
        <w:t>Rel</w:t>
      </w:r>
      <w:r w:rsidRPr="00375483">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or its abstrac</w:t>
      </w:r>
      <w:r>
        <w:rPr>
          <w:rFonts w:ascii="Times New Roman" w:hAnsi="Times New Roman" w:cs="Times New Roman"/>
          <w:sz w:val="24"/>
          <w:szCs w:val="24"/>
          <w:lang w:val="yo-NG"/>
        </w:rPr>
        <w:t>t</w:t>
      </w:r>
      <w:r w:rsidRPr="00780EB0">
        <w:rPr>
          <w:rFonts w:ascii="Times New Roman" w:hAnsi="Times New Roman" w:cs="Times New Roman"/>
          <w:sz w:val="24"/>
          <w:szCs w:val="24"/>
          <w:lang w:val="yo-NG"/>
        </w:rPr>
        <w:t xml:space="preserve"> form, and therefore, qualifies the preceeding noun in each of the examples above (Awóbùlúyì 1978, 2013: Bámgbóṣé 1990; Ajíbóyè 200</w:t>
      </w:r>
      <w:r>
        <w:rPr>
          <w:rFonts w:ascii="Times New Roman" w:hAnsi="Times New Roman" w:cs="Times New Roman"/>
          <w:sz w:val="24"/>
          <w:szCs w:val="24"/>
          <w:lang w:val="yo-NG"/>
        </w:rPr>
        <w:t>5</w:t>
      </w:r>
      <w:r w:rsidR="001E73BF">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Oláńrewájú 20</w:t>
      </w:r>
      <w:r>
        <w:rPr>
          <w:rFonts w:ascii="Times New Roman" w:hAnsi="Times New Roman" w:cs="Times New Roman"/>
          <w:sz w:val="24"/>
          <w:szCs w:val="24"/>
          <w:lang w:val="yo-NG"/>
        </w:rPr>
        <w:t>0</w:t>
      </w:r>
      <w:r w:rsidR="00362B5A">
        <w:rPr>
          <w:rFonts w:ascii="Times New Roman" w:hAnsi="Times New Roman" w:cs="Times New Roman"/>
          <w:sz w:val="24"/>
          <w:szCs w:val="24"/>
          <w:lang w:val="en-US"/>
        </w:rPr>
        <w:t>8</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p>
    <w:p w14:paraId="5939669E" w14:textId="47ADAE9D" w:rsidR="00CA0D1D" w:rsidRDefault="00CA0D1D" w:rsidP="00CA0D1D">
      <w:pPr>
        <w:spacing w:after="0" w:line="240" w:lineRule="auto"/>
        <w:jc w:val="both"/>
        <w:rPr>
          <w:rFonts w:ascii="Times New Roman" w:hAnsi="Times New Roman" w:cs="Times New Roman"/>
          <w:sz w:val="24"/>
          <w:szCs w:val="24"/>
          <w:lang w:val="en-US"/>
        </w:rPr>
      </w:pPr>
    </w:p>
    <w:p w14:paraId="6D108C02" w14:textId="77777777" w:rsidR="001E73BF" w:rsidRPr="00780EB0" w:rsidRDefault="001E73BF" w:rsidP="00CA0D1D">
      <w:pPr>
        <w:spacing w:after="0" w:line="240" w:lineRule="auto"/>
        <w:jc w:val="both"/>
        <w:rPr>
          <w:rFonts w:ascii="Times New Roman" w:hAnsi="Times New Roman" w:cs="Times New Roman"/>
          <w:sz w:val="24"/>
          <w:szCs w:val="24"/>
          <w:lang w:val="en-US"/>
        </w:rPr>
      </w:pPr>
    </w:p>
    <w:p w14:paraId="0A22A966" w14:textId="3FDBA457" w:rsidR="00CA0D1D" w:rsidRPr="00916A0A" w:rsidRDefault="004560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3.1</w:t>
      </w:r>
      <w:r>
        <w:rPr>
          <w:rFonts w:ascii="Times New Roman" w:hAnsi="Times New Roman" w:cs="Times New Roman"/>
          <w:b/>
          <w:bCs/>
          <w:sz w:val="24"/>
          <w:szCs w:val="24"/>
          <w:lang w:val="yo-NG"/>
        </w:rPr>
        <w:tab/>
      </w:r>
      <w:r w:rsidR="00CA0D1D" w:rsidRPr="00916A0A">
        <w:rPr>
          <w:rFonts w:ascii="Times New Roman" w:hAnsi="Times New Roman" w:cs="Times New Roman"/>
          <w:b/>
          <w:bCs/>
          <w:sz w:val="24"/>
          <w:szCs w:val="24"/>
          <w:lang w:val="en-US"/>
        </w:rPr>
        <w:t xml:space="preserve">Argument </w:t>
      </w:r>
      <w:r w:rsidR="00362B5A" w:rsidRPr="00916A0A">
        <w:rPr>
          <w:rFonts w:ascii="Times New Roman" w:hAnsi="Times New Roman" w:cs="Times New Roman"/>
          <w:b/>
          <w:bCs/>
          <w:sz w:val="24"/>
          <w:szCs w:val="24"/>
          <w:lang w:val="en-US"/>
        </w:rPr>
        <w:t>P</w:t>
      </w:r>
      <w:r w:rsidR="00CA0D1D" w:rsidRPr="00916A0A">
        <w:rPr>
          <w:rFonts w:ascii="Times New Roman" w:hAnsi="Times New Roman" w:cs="Times New Roman"/>
          <w:b/>
          <w:bCs/>
          <w:sz w:val="24"/>
          <w:szCs w:val="24"/>
          <w:lang w:val="en-US"/>
        </w:rPr>
        <w:t xml:space="preserve">osititions </w:t>
      </w:r>
      <w:r w:rsidR="00362B5A" w:rsidRPr="00916A0A">
        <w:rPr>
          <w:rFonts w:ascii="Times New Roman" w:hAnsi="Times New Roman" w:cs="Times New Roman"/>
          <w:b/>
          <w:bCs/>
          <w:sz w:val="24"/>
          <w:szCs w:val="24"/>
          <w:lang w:val="en-US"/>
        </w:rPr>
        <w:t>A</w:t>
      </w:r>
      <w:r w:rsidR="00CA0D1D" w:rsidRPr="00916A0A">
        <w:rPr>
          <w:rFonts w:ascii="Times New Roman" w:hAnsi="Times New Roman" w:cs="Times New Roman"/>
          <w:b/>
          <w:bCs/>
          <w:sz w:val="24"/>
          <w:szCs w:val="24"/>
          <w:lang w:val="en-US"/>
        </w:rPr>
        <w:t xml:space="preserve">ccessible to </w:t>
      </w:r>
      <w:r w:rsidR="00362B5A" w:rsidRPr="00916A0A">
        <w:rPr>
          <w:rFonts w:ascii="Times New Roman" w:hAnsi="Times New Roman" w:cs="Times New Roman"/>
          <w:b/>
          <w:bCs/>
          <w:sz w:val="24"/>
          <w:szCs w:val="24"/>
          <w:lang w:val="en-US"/>
        </w:rPr>
        <w:t>R</w:t>
      </w:r>
      <w:r w:rsidR="00CA0D1D" w:rsidRPr="00916A0A">
        <w:rPr>
          <w:rFonts w:ascii="Times New Roman" w:hAnsi="Times New Roman" w:cs="Times New Roman"/>
          <w:b/>
          <w:bCs/>
          <w:sz w:val="24"/>
          <w:szCs w:val="24"/>
          <w:lang w:val="en-US"/>
        </w:rPr>
        <w:t xml:space="preserve">elativisation in </w:t>
      </w:r>
      <w:r w:rsidR="00CA0D1D" w:rsidRPr="00916A0A">
        <w:rPr>
          <w:rFonts w:ascii="Times New Roman" w:hAnsi="Times New Roman" w:cs="Times New Roman"/>
          <w:b/>
          <w:bCs/>
          <w:sz w:val="24"/>
          <w:szCs w:val="24"/>
          <w:lang w:val="yo-NG"/>
        </w:rPr>
        <w:t>Ifẹ̀</w:t>
      </w:r>
    </w:p>
    <w:p w14:paraId="6EC9540A" w14:textId="77777777" w:rsidR="00CA0D1D" w:rsidRPr="00916A0A" w:rsidRDefault="00CA0D1D" w:rsidP="00CA0D1D">
      <w:pPr>
        <w:spacing w:after="0" w:line="240" w:lineRule="auto"/>
        <w:jc w:val="both"/>
        <w:rPr>
          <w:rFonts w:ascii="Times New Roman" w:hAnsi="Times New Roman" w:cs="Times New Roman"/>
          <w:b/>
          <w:bCs/>
          <w:sz w:val="24"/>
          <w:szCs w:val="24"/>
          <w:lang w:val="yo-NG"/>
        </w:rPr>
      </w:pPr>
    </w:p>
    <w:p w14:paraId="3CAA075B" w14:textId="7F22CFCC"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Argument position accessible to relativisation in Ifẹ̀ are: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Subject DP, direct object DP, prepositional object DP and genitive DP.</w:t>
      </w:r>
    </w:p>
    <w:p w14:paraId="758ACB27" w14:textId="68A095B8" w:rsidR="00F04AFE" w:rsidRDefault="00F04AFE" w:rsidP="00CA0D1D">
      <w:pPr>
        <w:spacing w:after="0" w:line="240" w:lineRule="auto"/>
        <w:jc w:val="both"/>
        <w:rPr>
          <w:rFonts w:ascii="Times New Roman" w:hAnsi="Times New Roman" w:cs="Times New Roman"/>
          <w:sz w:val="24"/>
          <w:szCs w:val="24"/>
          <w:lang w:val="yo-NG"/>
        </w:rPr>
      </w:pPr>
    </w:p>
    <w:p w14:paraId="739CAC1A" w14:textId="77777777" w:rsidR="00F04AFE" w:rsidRDefault="00F04AFE" w:rsidP="00CA0D1D">
      <w:pPr>
        <w:spacing w:after="0" w:line="240" w:lineRule="auto"/>
        <w:jc w:val="both"/>
        <w:rPr>
          <w:rFonts w:ascii="Times New Roman" w:hAnsi="Times New Roman" w:cs="Times New Roman"/>
          <w:sz w:val="24"/>
          <w:szCs w:val="24"/>
          <w:lang w:val="yo-NG"/>
        </w:rPr>
      </w:pPr>
    </w:p>
    <w:p w14:paraId="61E9147C"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5C3BE8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1700C18" w14:textId="3651348C" w:rsidR="00CA0D1D" w:rsidRPr="00874DA0" w:rsidRDefault="004560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i.</w:t>
      </w:r>
      <w:r>
        <w:rPr>
          <w:rFonts w:ascii="Times New Roman" w:hAnsi="Times New Roman" w:cs="Times New Roman"/>
          <w:b/>
          <w:bCs/>
          <w:sz w:val="24"/>
          <w:szCs w:val="24"/>
          <w:lang w:val="yo-NG"/>
        </w:rPr>
        <w:tab/>
      </w:r>
      <w:r w:rsidR="00CA0D1D" w:rsidRPr="00874DA0">
        <w:rPr>
          <w:rFonts w:ascii="Times New Roman" w:hAnsi="Times New Roman" w:cs="Times New Roman"/>
          <w:b/>
          <w:bCs/>
          <w:sz w:val="24"/>
          <w:szCs w:val="24"/>
          <w:lang w:val="yo-NG"/>
        </w:rPr>
        <w:t>Subject DP</w:t>
      </w:r>
    </w:p>
    <w:p w14:paraId="428CB528" w14:textId="77777777" w:rsidR="00CA0D1D" w:rsidRDefault="00CA0D1D" w:rsidP="00CA0D1D">
      <w:pPr>
        <w:spacing w:after="0" w:line="240" w:lineRule="auto"/>
        <w:jc w:val="both"/>
        <w:rPr>
          <w:rFonts w:ascii="Times New Roman" w:hAnsi="Times New Roman" w:cs="Times New Roman"/>
          <w:sz w:val="24"/>
          <w:szCs w:val="24"/>
          <w:lang w:val="yo-NG"/>
        </w:rPr>
      </w:pPr>
    </w:p>
    <w:p w14:paraId="2B0EA17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subject DP is a noun, pronoun or DP that perform</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the action or acts upon the verb in a clause. Let us consider the examples below</w:t>
      </w:r>
      <w:r>
        <w:rPr>
          <w:rFonts w:ascii="Times New Roman" w:hAnsi="Times New Roman" w:cs="Times New Roman"/>
          <w:sz w:val="24"/>
          <w:szCs w:val="24"/>
          <w:lang w:val="yo-NG"/>
        </w:rPr>
        <w:t>:</w:t>
      </w:r>
    </w:p>
    <w:p w14:paraId="6B552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BD393DE" w14:textId="355B3010" w:rsidR="00CA0D1D" w:rsidRPr="00362B5A" w:rsidRDefault="00CA0D1D" w:rsidP="00CA0D1D">
      <w:pPr>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1</w:t>
      </w:r>
      <w:r>
        <w:rPr>
          <w:rFonts w:ascii="Times New Roman" w:hAnsi="Times New Roman" w:cs="Times New Roman"/>
          <w:sz w:val="24"/>
          <w:szCs w:val="24"/>
          <w:lang w:val="yo-NG"/>
        </w:rPr>
        <w:t>1</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r>
      <w:r w:rsidRPr="00362B5A">
        <w:rPr>
          <w:rFonts w:ascii="Times New Roman" w:hAnsi="Times New Roman" w:cs="Times New Roman"/>
          <w:b/>
          <w:bCs/>
          <w:sz w:val="24"/>
          <w:szCs w:val="24"/>
          <w:lang w:val="en-US"/>
        </w:rPr>
        <w:t>Gbogbo</w:t>
      </w:r>
      <w:r w:rsidRPr="00362B5A">
        <w:rPr>
          <w:rFonts w:ascii="Times New Roman" w:hAnsi="Times New Roman" w:cs="Times New Roman"/>
          <w:b/>
          <w:bCs/>
          <w:sz w:val="24"/>
          <w:szCs w:val="24"/>
          <w:lang w:val="yo-NG"/>
        </w:rPr>
        <w:t xml:space="preserve"> òbí       kí     ọ́     ghá</w:t>
      </w:r>
      <w:r w:rsidR="00362B5A">
        <w:rPr>
          <w:rFonts w:ascii="Times New Roman" w:hAnsi="Times New Roman" w:cs="Times New Roman"/>
          <w:b/>
          <w:bCs/>
          <w:sz w:val="24"/>
          <w:szCs w:val="24"/>
          <w:lang w:val="en-US"/>
        </w:rPr>
        <w:t xml:space="preserve"> </w:t>
      </w:r>
      <w:r w:rsidRPr="00362B5A">
        <w:rPr>
          <w:rFonts w:ascii="Times New Roman" w:hAnsi="Times New Roman" w:cs="Times New Roman"/>
          <w:b/>
          <w:bCs/>
          <w:sz w:val="24"/>
          <w:szCs w:val="24"/>
          <w:lang w:val="yo-NG"/>
        </w:rPr>
        <w:t xml:space="preserve">  sí  ilé       </w:t>
      </w:r>
      <w:r w:rsidR="00362B5A">
        <w:rPr>
          <w:rFonts w:ascii="Times New Roman" w:hAnsi="Times New Roman" w:cs="Times New Roman"/>
          <w:b/>
          <w:bCs/>
          <w:sz w:val="24"/>
          <w:szCs w:val="24"/>
          <w:lang w:val="yo-NG"/>
        </w:rPr>
        <w:t>ẹ̀kọ́</w:t>
      </w:r>
    </w:p>
    <w:p w14:paraId="3EDC91C7" w14:textId="23557323"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sidRPr="00E927D4">
        <w:rPr>
          <w:rFonts w:ascii="Times New Roman" w:hAnsi="Times New Roman" w:cs="Times New Roman"/>
          <w:sz w:val="24"/>
          <w:szCs w:val="24"/>
          <w:lang w:val="yo-NG"/>
        </w:rPr>
        <w:t xml:space="preserve">REL </w:t>
      </w:r>
      <w:r>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come</w:t>
      </w:r>
      <w:r w:rsidR="00362B5A">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to house </w:t>
      </w:r>
      <w:r w:rsidR="00362B5A">
        <w:rPr>
          <w:rFonts w:ascii="Times New Roman" w:hAnsi="Times New Roman" w:cs="Times New Roman"/>
          <w:sz w:val="24"/>
          <w:szCs w:val="24"/>
          <w:lang w:val="yo-NG"/>
        </w:rPr>
        <w:t>learning</w:t>
      </w:r>
    </w:p>
    <w:p w14:paraId="2ED148E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2DE57B17"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7AFE04B" w14:textId="1E1CE327" w:rsidR="00CA0D1D" w:rsidRPr="00780EB0" w:rsidRDefault="00CA0D1D" w:rsidP="00CA0D1D">
      <w:pPr>
        <w:spacing w:after="0" w:line="240" w:lineRule="auto"/>
        <w:ind w:left="720"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b.</w:t>
      </w:r>
      <w:r w:rsidRPr="00780EB0">
        <w:rPr>
          <w:rFonts w:ascii="Times New Roman" w:hAnsi="Times New Roman" w:cs="Times New Roman"/>
          <w:sz w:val="24"/>
          <w:szCs w:val="24"/>
          <w:lang w:val="yo-NG"/>
        </w:rPr>
        <w:tab/>
      </w:r>
      <w:r w:rsidRPr="00362B5A">
        <w:rPr>
          <w:rFonts w:ascii="Times New Roman" w:hAnsi="Times New Roman" w:cs="Times New Roman"/>
          <w:b/>
          <w:bCs/>
          <w:sz w:val="24"/>
          <w:szCs w:val="24"/>
          <w:lang w:val="en-US"/>
        </w:rPr>
        <w:t>Gbogbo</w:t>
      </w:r>
      <w:r w:rsidRPr="00362B5A">
        <w:rPr>
          <w:rFonts w:ascii="Times New Roman" w:hAnsi="Times New Roman" w:cs="Times New Roman"/>
          <w:b/>
          <w:bCs/>
          <w:sz w:val="24"/>
          <w:szCs w:val="24"/>
          <w:lang w:val="yo-NG"/>
        </w:rPr>
        <w:t xml:space="preserve"> òbí       ọ́     ghá    sí  ilé     </w:t>
      </w:r>
      <w:r w:rsidR="00362B5A">
        <w:rPr>
          <w:rFonts w:ascii="Times New Roman" w:hAnsi="Times New Roman" w:cs="Times New Roman"/>
          <w:b/>
          <w:bCs/>
          <w:sz w:val="24"/>
          <w:szCs w:val="24"/>
          <w:lang w:val="yo-NG"/>
        </w:rPr>
        <w:t>ẹ̀kọ́</w:t>
      </w:r>
    </w:p>
    <w:p w14:paraId="113C8D44" w14:textId="5A1072CF"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RES come to house </w:t>
      </w:r>
      <w:r w:rsidR="00362B5A">
        <w:rPr>
          <w:rFonts w:ascii="Times New Roman" w:hAnsi="Times New Roman" w:cs="Times New Roman"/>
          <w:sz w:val="24"/>
          <w:szCs w:val="24"/>
          <w:lang w:val="yo-NG"/>
        </w:rPr>
        <w:t>learming</w:t>
      </w:r>
    </w:p>
    <w:p w14:paraId="5B043262"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4B0DBAC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68C37B0C" w14:textId="0147C255"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relative marker is not visible to the PF interface in </w:t>
      </w:r>
      <w:r w:rsidR="00362B5A">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w:t>
      </w:r>
      <w:r w:rsidR="00362B5A">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unlike </w:t>
      </w:r>
      <w:r w:rsidR="00362B5A">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b</w:t>
      </w:r>
      <w:r w:rsidR="00362B5A">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Also the spec TP is occupied by the resumptive pronoun after Operation Copy and Delete had been applied on the relativised DP </w:t>
      </w:r>
      <w:r w:rsidRPr="00780EB0">
        <w:rPr>
          <w:rFonts w:ascii="Times New Roman" w:hAnsi="Times New Roman" w:cs="Times New Roman"/>
          <w:i/>
          <w:iCs/>
          <w:sz w:val="24"/>
          <w:szCs w:val="24"/>
          <w:lang w:val="yo-NG"/>
        </w:rPr>
        <w:t>gbogbo òbí</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all parents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to license the derivation from a crash. The spec TP is never left empty in the dialect (Ọlánrewajú 2017, 2022). The relativised DP is base-</w:t>
      </w:r>
      <w:r>
        <w:rPr>
          <w:rFonts w:ascii="Times New Roman" w:hAnsi="Times New Roman" w:cs="Times New Roman"/>
          <w:sz w:val="24"/>
          <w:szCs w:val="24"/>
          <w:lang w:val="yo-NG"/>
        </w:rPr>
        <w:t>gener</w:t>
      </w:r>
      <w:r w:rsidRPr="00780EB0">
        <w:rPr>
          <w:rFonts w:ascii="Times New Roman" w:hAnsi="Times New Roman" w:cs="Times New Roman"/>
          <w:sz w:val="24"/>
          <w:szCs w:val="24"/>
          <w:lang w:val="yo-NG"/>
        </w:rPr>
        <w:t xml:space="preserve">ated </w:t>
      </w:r>
      <w:r>
        <w:rPr>
          <w:rFonts w:ascii="Times New Roman" w:hAnsi="Times New Roman" w:cs="Times New Roman"/>
          <w:sz w:val="24"/>
          <w:szCs w:val="24"/>
          <w:lang w:val="yo-NG"/>
        </w:rPr>
        <w:t>in</w:t>
      </w:r>
      <w:r w:rsidRPr="00780EB0">
        <w:rPr>
          <w:rFonts w:ascii="Times New Roman" w:hAnsi="Times New Roman" w:cs="Times New Roman"/>
          <w:sz w:val="24"/>
          <w:szCs w:val="24"/>
          <w:lang w:val="yo-NG"/>
        </w:rPr>
        <w:t xml:space="preserve"> the vP domain before it finally checks its [+Rel] feature at the spec RelP through sspecifier and head </w:t>
      </w:r>
      <w:r>
        <w:rPr>
          <w:rFonts w:ascii="Times New Roman" w:hAnsi="Times New Roman" w:cs="Times New Roman"/>
          <w:sz w:val="24"/>
          <w:szCs w:val="24"/>
          <w:lang w:val="yo-NG"/>
        </w:rPr>
        <w:t>agreement</w:t>
      </w:r>
      <w:r w:rsidRPr="00780EB0">
        <w:rPr>
          <w:rFonts w:ascii="Times New Roman" w:hAnsi="Times New Roman" w:cs="Times New Roman"/>
          <w:sz w:val="24"/>
          <w:szCs w:val="24"/>
          <w:lang w:val="yo-NG"/>
        </w:rPr>
        <w:t xml:space="preserve"> in each of the examples</w:t>
      </w:r>
      <w:r w:rsidR="00362B5A">
        <w:rPr>
          <w:rFonts w:ascii="Times New Roman" w:hAnsi="Times New Roman" w:cs="Times New Roman"/>
          <w:sz w:val="24"/>
          <w:szCs w:val="24"/>
          <w:lang w:val="yo-NG"/>
        </w:rPr>
        <w:t xml:space="preserve"> in</w:t>
      </w:r>
      <w:r w:rsidRPr="00780EB0">
        <w:rPr>
          <w:rFonts w:ascii="Times New Roman" w:hAnsi="Times New Roman" w:cs="Times New Roman"/>
          <w:sz w:val="24"/>
          <w:szCs w:val="24"/>
          <w:lang w:val="yo-NG"/>
        </w:rPr>
        <w:t xml:space="preserve"> (1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 and b) above. The diale</w:t>
      </w:r>
      <w:r>
        <w:rPr>
          <w:rFonts w:ascii="Times New Roman" w:hAnsi="Times New Roman" w:cs="Times New Roman"/>
          <w:sz w:val="24"/>
          <w:szCs w:val="24"/>
          <w:lang w:val="yo-NG"/>
        </w:rPr>
        <w:t>c</w:t>
      </w:r>
      <w:r w:rsidRPr="00780EB0">
        <w:rPr>
          <w:rFonts w:ascii="Times New Roman" w:hAnsi="Times New Roman" w:cs="Times New Roman"/>
          <w:sz w:val="24"/>
          <w:szCs w:val="24"/>
          <w:lang w:val="yo-NG"/>
        </w:rPr>
        <w:t>t still operate</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a system whereby a relativised DP is externally merged at the clause left peripheral position of </w:t>
      </w:r>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clause. When this happens, a normal short pronoun occupies the spec TP as shown in the examples below:</w:t>
      </w:r>
    </w:p>
    <w:p w14:paraId="2E5466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6FBB8AD" w14:textId="4A53A580" w:rsidR="00CA0D1D" w:rsidRPr="00362B5A" w:rsidRDefault="00ED33BE" w:rsidP="00CA0D1D">
      <w:pPr>
        <w:spacing w:after="0" w:line="240" w:lineRule="auto"/>
        <w:ind w:firstLine="720"/>
        <w:jc w:val="both"/>
        <w:rPr>
          <w:rFonts w:ascii="Times New Roman" w:hAnsi="Times New Roman" w:cs="Times New Roman"/>
          <w:b/>
          <w:bCs/>
          <w:sz w:val="24"/>
          <w:szCs w:val="24"/>
          <w:lang w:val="yo-NG"/>
        </w:rPr>
      </w:pP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1</w:t>
      </w:r>
      <w:r w:rsidR="00CA0D1D">
        <w:rPr>
          <w:rFonts w:ascii="Times New Roman" w:hAnsi="Times New Roman" w:cs="Times New Roman"/>
          <w:sz w:val="24"/>
          <w:szCs w:val="24"/>
          <w:lang w:val="yo-NG"/>
        </w:rPr>
        <w:t>2</w:t>
      </w: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ab/>
        <w:t>a.</w:t>
      </w:r>
      <w:r w:rsidR="00CA0D1D" w:rsidRPr="00780EB0">
        <w:rPr>
          <w:rFonts w:ascii="Times New Roman" w:hAnsi="Times New Roman" w:cs="Times New Roman"/>
          <w:sz w:val="24"/>
          <w:szCs w:val="24"/>
          <w:lang w:val="yo-NG"/>
        </w:rPr>
        <w:tab/>
      </w:r>
      <w:r w:rsidR="00CA0D1D" w:rsidRPr="00362B5A">
        <w:rPr>
          <w:rFonts w:ascii="Times New Roman" w:hAnsi="Times New Roman" w:cs="Times New Roman"/>
          <w:b/>
          <w:bCs/>
          <w:sz w:val="24"/>
          <w:szCs w:val="24"/>
          <w:lang w:val="yo-NG"/>
        </w:rPr>
        <w:t>Ìgha akẹ́kọ̀ọ́   kí   ghán    ka     ìwé righan</w:t>
      </w:r>
    </w:p>
    <w:p w14:paraId="31E8B71D" w14:textId="4944CD4E"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student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they   </w:t>
      </w:r>
      <w:r w:rsidR="00362B5A">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read  book</w:t>
      </w:r>
      <w:r w:rsidR="00D8088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they</w:t>
      </w:r>
    </w:p>
    <w:p w14:paraId="47C5AD86"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read their books’</w:t>
      </w:r>
    </w:p>
    <w:p w14:paraId="059ECD4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8366108"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D80880">
        <w:rPr>
          <w:rFonts w:ascii="Times New Roman" w:hAnsi="Times New Roman" w:cs="Times New Roman"/>
          <w:b/>
          <w:bCs/>
          <w:sz w:val="24"/>
          <w:szCs w:val="24"/>
          <w:lang w:val="yo-NG"/>
        </w:rPr>
        <w:t>Ìgha akẹ́kọ̀ọ́  ighán   ṣe    ìdánwò</w:t>
      </w:r>
    </w:p>
    <w:p w14:paraId="19353EE2" w14:textId="6F84F60F"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student  they  </w:t>
      </w:r>
      <w:r w:rsidR="00D8088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do   examination</w:t>
      </w:r>
    </w:p>
    <w:p w14:paraId="2ABA28D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wrote the examination’</w:t>
      </w:r>
    </w:p>
    <w:p w14:paraId="42BC7CB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0876EE" w14:textId="39DA140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spec TP in each of the examples </w:t>
      </w:r>
      <w:r w:rsidR="00D80880">
        <w:rPr>
          <w:rFonts w:ascii="Times New Roman" w:hAnsi="Times New Roman" w:cs="Times New Roman"/>
          <w:sz w:val="24"/>
          <w:szCs w:val="24"/>
          <w:lang w:val="yo-NG"/>
        </w:rPr>
        <w:t xml:space="preserve">in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a and b</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is filled with the third person plural subject pronoun. Therefore, a resumptive pronoun is not introduced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 xml:space="preserve">se no </w:t>
      </w:r>
      <w:r>
        <w:rPr>
          <w:rFonts w:ascii="Times New Roman" w:hAnsi="Times New Roman" w:cs="Times New Roman"/>
          <w:sz w:val="24"/>
          <w:szCs w:val="24"/>
          <w:lang w:val="yo-NG"/>
        </w:rPr>
        <w:t xml:space="preserve">DP </w:t>
      </w:r>
      <w:r w:rsidRPr="00780EB0">
        <w:rPr>
          <w:rFonts w:ascii="Times New Roman" w:hAnsi="Times New Roman" w:cs="Times New Roman"/>
          <w:sz w:val="24"/>
          <w:szCs w:val="24"/>
          <w:lang w:val="yo-NG"/>
        </w:rPr>
        <w:t xml:space="preserve">extraction occours at the spec TP of the restricting clause. The relativised DP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the example </w:t>
      </w:r>
      <w:r w:rsidR="00D80880">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w:t>
      </w:r>
      <w:r w:rsidR="00D80880">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externally merges with the derivation at the spec RelP before it is finally copied to the spec DP for onward feature valuation through the specifier and head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agreement as shown in the phrase-marker </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3</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63C7602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0" w:name="_MON_1704315848"/>
    <w:bookmarkEnd w:id="0"/>
    <w:p w14:paraId="72BF9964" w14:textId="2DBB89B5"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090" w:dyaOrig="8025" w14:anchorId="7A565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54.5pt;height:401.25pt" o:ole="">
            <v:imagedata r:id="rId9" o:title=""/>
          </v:shape>
          <o:OLEObject Type="Embed" ProgID="Word.Document.12" ShapeID="_x0000_i1045" DrawAspect="Content" ObjectID="_1725778302" r:id="rId10">
            <o:FieldCodes>\s</o:FieldCodes>
          </o:OLEObject>
        </w:object>
      </w:r>
    </w:p>
    <w:p w14:paraId="3B6C9581" w14:textId="73CF65A5"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 xml:space="preserve">The relativised constituent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w:t>
      </w:r>
      <w:r w:rsidR="008964AA">
        <w:rPr>
          <w:rFonts w:ascii="Times New Roman" w:hAnsi="Times New Roman" w:cs="Times New Roman"/>
          <w:sz w:val="24"/>
          <w:szCs w:val="24"/>
          <w:lang w:val="yo-NG"/>
        </w:rPr>
        <w:t>(</w:t>
      </w:r>
      <w:r>
        <w:rPr>
          <w:rFonts w:ascii="Times New Roman" w:hAnsi="Times New Roman" w:cs="Times New Roman"/>
          <w:sz w:val="24"/>
          <w:szCs w:val="24"/>
          <w:lang w:val="en-US"/>
        </w:rPr>
        <w:t>13</w:t>
      </w:r>
      <w:r w:rsidR="008964AA">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 xml:space="preserve">ve </w:t>
      </w:r>
      <w:r w:rsidRPr="00780EB0">
        <w:rPr>
          <w:rFonts w:ascii="Times New Roman" w:hAnsi="Times New Roman" w:cs="Times New Roman"/>
          <w:sz w:val="24"/>
          <w:szCs w:val="24"/>
          <w:lang w:val="en-US"/>
        </w:rPr>
        <w:t>is visible to the probe (th</w:t>
      </w:r>
      <w:r w:rsidRPr="00780EB0">
        <w:rPr>
          <w:rFonts w:ascii="Times New Roman" w:hAnsi="Times New Roman" w:cs="Times New Roman"/>
          <w:sz w:val="24"/>
          <w:szCs w:val="24"/>
          <w:lang w:val="yo-NG"/>
        </w:rPr>
        <w:t>e</w:t>
      </w:r>
      <w:r w:rsidRPr="00780EB0">
        <w:rPr>
          <w:rFonts w:ascii="Times New Roman" w:hAnsi="Times New Roman" w:cs="Times New Roman"/>
          <w:sz w:val="24"/>
          <w:szCs w:val="24"/>
          <w:lang w:val="en-US"/>
        </w:rPr>
        <w:t xml:space="preserv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en-US"/>
        </w:rPr>
        <w:t>), with this, it is licensed from the Phase Impenetrablity Condition</w:t>
      </w:r>
      <w:r w:rsidRPr="00780EB0">
        <w:rPr>
          <w:rFonts w:ascii="Times New Roman" w:hAnsi="Times New Roman" w:cs="Times New Roman"/>
          <w:sz w:val="24"/>
          <w:szCs w:val="24"/>
          <w:lang w:val="yo-NG"/>
        </w:rPr>
        <w:t xml:space="preserve"> (PIC). Consequent upon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only the relativised constituent is copied to the spec DP. An alternative way is to assume that the entire phase (the relativised noun and the restricting clause) is attracted to the clause left peripheral position to check the [+EF, nominal] on the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shown in </w:t>
      </w:r>
      <w:r w:rsidR="008964AA">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4</w:t>
      </w:r>
      <w:r w:rsidR="008964AA">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w:t>
      </w:r>
    </w:p>
    <w:p w14:paraId="4FB0393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1" w:name="_MON_1704362242"/>
    <w:bookmarkEnd w:id="1"/>
    <w:p w14:paraId="369024DC" w14:textId="6BA9861A"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216" w:dyaOrig="9197" w14:anchorId="5DB041DE">
          <v:shape id="_x0000_i1046" type="#_x0000_t75" style="width:460.5pt;height:459.75pt" o:ole="">
            <v:imagedata r:id="rId11" o:title=""/>
          </v:shape>
          <o:OLEObject Type="Embed" ProgID="Word.Document.12" ShapeID="_x0000_i1046" DrawAspect="Content" ObjectID="_1725778303" r:id="rId12">
            <o:FieldCodes>\s</o:FieldCodes>
          </o:OLEObject>
        </w:object>
      </w:r>
    </w:p>
    <w:p w14:paraId="52E2EE0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B2ADD14"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5DB9D810"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66D16D49" w14:textId="0DD2D85F" w:rsidR="00CA0D1D" w:rsidRPr="00E75880" w:rsidRDefault="00456011"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ii.</w:t>
      </w:r>
      <w:r>
        <w:rPr>
          <w:rFonts w:ascii="Times New Roman" w:hAnsi="Times New Roman" w:cs="Times New Roman"/>
          <w:b/>
          <w:bCs/>
          <w:sz w:val="24"/>
          <w:szCs w:val="24"/>
          <w:lang w:val="yo-NG"/>
        </w:rPr>
        <w:tab/>
      </w:r>
      <w:r w:rsidR="00CA0D1D" w:rsidRPr="00E75880">
        <w:rPr>
          <w:rFonts w:ascii="Times New Roman" w:hAnsi="Times New Roman" w:cs="Times New Roman"/>
          <w:b/>
          <w:bCs/>
          <w:sz w:val="24"/>
          <w:szCs w:val="24"/>
          <w:lang w:val="yo-NG"/>
        </w:rPr>
        <w:t>Object DPs</w:t>
      </w:r>
    </w:p>
    <w:p w14:paraId="0B5A69F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69F86B7" w14:textId="1B47919F"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DP object could be a direct object of a transitive verb, an object in a serial ver</w:t>
      </w:r>
      <w:r>
        <w:rPr>
          <w:rFonts w:ascii="Times New Roman" w:hAnsi="Times New Roman" w:cs="Times New Roman"/>
          <w:sz w:val="24"/>
          <w:szCs w:val="24"/>
          <w:lang w:val="yo-NG"/>
        </w:rPr>
        <w:t>b</w:t>
      </w:r>
      <w:r w:rsidRPr="00780EB0">
        <w:rPr>
          <w:rFonts w:ascii="Times New Roman" w:hAnsi="Times New Roman" w:cs="Times New Roman"/>
          <w:sz w:val="24"/>
          <w:szCs w:val="24"/>
          <w:lang w:val="yo-NG"/>
        </w:rPr>
        <w:t xml:space="preserve"> construction or an object of a preposition. A direct object of a transitive verb is a noun, pronoun or a DP that receives the action performed by the subject of a clause. Let us consider examples </w:t>
      </w:r>
      <w:r w:rsidR="008964AA">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a and b</w:t>
      </w:r>
      <w:r w:rsidR="008964AA">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w:t>
      </w:r>
    </w:p>
    <w:p w14:paraId="50FFE27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3A09E3F" w14:textId="291B546F" w:rsidR="00CA0D1D" w:rsidRPr="008964AA"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8964AA">
        <w:rPr>
          <w:rFonts w:ascii="Times New Roman" w:hAnsi="Times New Roman" w:cs="Times New Roman"/>
          <w:b/>
          <w:bCs/>
          <w:sz w:val="24"/>
          <w:szCs w:val="24"/>
          <w:lang w:val="yo-NG"/>
        </w:rPr>
        <w:t>Ìwé     (kí)    akẹ́kọ̀ọ́  rà</w:t>
      </w:r>
    </w:p>
    <w:p w14:paraId="43E3794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Book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student buy</w:t>
      </w:r>
    </w:p>
    <w:p w14:paraId="08B080F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book that a student bought’ </w:t>
      </w:r>
    </w:p>
    <w:p w14:paraId="7DC1C2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t xml:space="preserve">b. </w:t>
      </w:r>
      <w:r w:rsidRPr="00780EB0">
        <w:rPr>
          <w:rFonts w:ascii="Times New Roman" w:hAnsi="Times New Roman" w:cs="Times New Roman"/>
          <w:sz w:val="24"/>
          <w:szCs w:val="24"/>
          <w:lang w:val="yo-NG"/>
        </w:rPr>
        <w:tab/>
      </w:r>
      <w:r w:rsidRPr="008964AA">
        <w:rPr>
          <w:rFonts w:ascii="Times New Roman" w:hAnsi="Times New Roman" w:cs="Times New Roman"/>
          <w:b/>
          <w:bCs/>
          <w:sz w:val="24"/>
          <w:szCs w:val="24"/>
          <w:lang w:val="yo-NG"/>
        </w:rPr>
        <w:t>Ejo      (kí)      Olú pa</w:t>
      </w:r>
    </w:p>
    <w:p w14:paraId="0D4CF81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Snake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Olú kill</w:t>
      </w:r>
    </w:p>
    <w:p w14:paraId="5CD737A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snake that Olú killed’</w:t>
      </w:r>
    </w:p>
    <w:p w14:paraId="477E76E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9A36995" w14:textId="5A7F6D98"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direct object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Pr>
          <w:rFonts w:ascii="Times New Roman" w:hAnsi="Times New Roman" w:cs="Times New Roman"/>
          <w:sz w:val="24"/>
          <w:szCs w:val="24"/>
          <w:lang w:val="yo-NG"/>
        </w:rPr>
        <w:t xml:space="preserve"> in 6b</w:t>
      </w:r>
      <w:r w:rsidRPr="00780EB0">
        <w:rPr>
          <w:rFonts w:ascii="Times New Roman" w:hAnsi="Times New Roman" w:cs="Times New Roman"/>
          <w:sz w:val="24"/>
          <w:szCs w:val="24"/>
          <w:lang w:val="yo-NG"/>
        </w:rPr>
        <w:t xml:space="preserve"> is attracted to the spec RelP through the outer vP as shown in the tree diagram (1</w:t>
      </w:r>
      <w:r>
        <w:rPr>
          <w:rFonts w:ascii="Times New Roman" w:hAnsi="Times New Roman" w:cs="Times New Roman"/>
          <w:sz w:val="24"/>
          <w:szCs w:val="24"/>
          <w:lang w:val="en-US"/>
        </w:rPr>
        <w:t>6</w:t>
      </w:r>
      <w:r w:rsidRPr="00780EB0">
        <w:rPr>
          <w:rFonts w:ascii="Times New Roman" w:hAnsi="Times New Roman" w:cs="Times New Roman"/>
          <w:sz w:val="24"/>
          <w:szCs w:val="24"/>
          <w:lang w:val="yo-NG"/>
        </w:rPr>
        <w:t>) below. The example in 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 xml:space="preserve">a also shares the similar </w:t>
      </w:r>
      <w:r>
        <w:rPr>
          <w:rFonts w:ascii="Times New Roman" w:hAnsi="Times New Roman" w:cs="Times New Roman"/>
          <w:sz w:val="24"/>
          <w:szCs w:val="24"/>
          <w:lang w:val="en-US"/>
        </w:rPr>
        <w:t>process of derivation</w:t>
      </w:r>
      <w:r w:rsidRPr="00780EB0">
        <w:rPr>
          <w:rFonts w:ascii="Times New Roman" w:hAnsi="Times New Roman" w:cs="Times New Roman"/>
          <w:sz w:val="24"/>
          <w:szCs w:val="24"/>
          <w:lang w:val="yo-NG"/>
        </w:rPr>
        <w:t xml:space="preserve">.  </w:t>
      </w:r>
    </w:p>
    <w:p w14:paraId="6D165CC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DF254D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4ACF95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2" w:name="_MON_1704323104"/>
    <w:bookmarkEnd w:id="2"/>
    <w:p w14:paraId="1AE684E1" w14:textId="34C6C89D"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eastAsia="Times New Roman" w:hAnsi="Times New Roman" w:cs="Times New Roman"/>
          <w:sz w:val="24"/>
          <w:szCs w:val="24"/>
        </w:rPr>
        <w:object w:dxaOrig="9024" w:dyaOrig="8158" w14:anchorId="4DDBDB42">
          <v:shape id="_x0000_i1047" type="#_x0000_t75" style="width:451.5pt;height:408pt" o:ole="">
            <v:imagedata r:id="rId13" o:title=""/>
          </v:shape>
          <o:OLEObject Type="Embed" ProgID="Word.Document.12" ShapeID="_x0000_i1047" DrawAspect="Content" ObjectID="_1725778304" r:id="rId14">
            <o:FieldCodes>\s</o:FieldCodes>
          </o:OLEObject>
        </w:object>
      </w:r>
    </w:p>
    <w:p w14:paraId="188472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381CE11" w14:textId="655561C0" w:rsidR="00CA0D1D" w:rsidRPr="00780EB0" w:rsidRDefault="00CA0D1D" w:rsidP="0019103A">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derivation above goes thus: The lexical verb </w:t>
      </w:r>
      <w:r w:rsidRPr="00B27339">
        <w:rPr>
          <w:rFonts w:ascii="Times New Roman" w:hAnsi="Times New Roman" w:cs="Times New Roman"/>
          <w:i/>
          <w:iCs/>
          <w:sz w:val="24"/>
          <w:szCs w:val="24"/>
          <w:lang w:val="yo-NG"/>
        </w:rPr>
        <w:t>pa</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kill</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merges with the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to from the V-bar in line with c-selection requirement of the verb.</w:t>
      </w:r>
      <w:r w:rsidRPr="00780EB0">
        <w:rPr>
          <w:rFonts w:ascii="Times New Roman" w:hAnsi="Times New Roman" w:cs="Times New Roman"/>
          <w:sz w:val="24"/>
          <w:szCs w:val="24"/>
          <w:lang w:val="en-US"/>
        </w:rPr>
        <w:t xml:space="preserve"> The </w:t>
      </w:r>
      <w:r w:rsidRPr="00780EB0">
        <w:rPr>
          <w:rFonts w:ascii="Times New Roman" w:hAnsi="Times New Roman" w:cs="Times New Roman"/>
          <w:sz w:val="24"/>
          <w:szCs w:val="24"/>
          <w:lang w:val="yo-NG"/>
        </w:rPr>
        <w:t xml:space="preserve">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is copied to the spec VP by </w:t>
      </w:r>
      <w:r w:rsidRPr="00780EB0">
        <w:rPr>
          <w:rFonts w:ascii="Times New Roman" w:hAnsi="Times New Roman" w:cs="Times New Roman"/>
          <w:i/>
          <w:sz w:val="24"/>
          <w:szCs w:val="24"/>
          <w:lang w:val="en-US"/>
        </w:rPr>
        <w:t>Operation Copy and Delete</w:t>
      </w:r>
      <w:r w:rsidRPr="00780EB0">
        <w:rPr>
          <w:rFonts w:ascii="Times New Roman" w:hAnsi="Times New Roman" w:cs="Times New Roman"/>
          <w:sz w:val="24"/>
          <w:szCs w:val="24"/>
          <w:lang w:val="en-US"/>
        </w:rPr>
        <w:t xml:space="preserve"> for </w:t>
      </w:r>
      <w:r w:rsidRPr="00780EB0">
        <w:rPr>
          <w:rFonts w:ascii="Times New Roman" w:hAnsi="Times New Roman" w:cs="Times New Roman"/>
          <w:sz w:val="24"/>
          <w:szCs w:val="24"/>
          <w:lang w:val="yo-NG"/>
        </w:rPr>
        <w:t xml:space="preserve">(case) </w:t>
      </w:r>
      <w:r w:rsidRPr="00780EB0">
        <w:rPr>
          <w:rFonts w:ascii="Times New Roman" w:hAnsi="Times New Roman" w:cs="Times New Roman"/>
          <w:sz w:val="24"/>
          <w:szCs w:val="24"/>
          <w:lang w:val="en-US"/>
        </w:rPr>
        <w:t xml:space="preserve">feature valuation. </w:t>
      </w:r>
      <w:r w:rsidRPr="00780EB0">
        <w:rPr>
          <w:rFonts w:ascii="Times New Roman" w:hAnsi="Times New Roman" w:cs="Times New Roman"/>
          <w:sz w:val="24"/>
          <w:szCs w:val="24"/>
          <w:lang w:val="yo-NG"/>
        </w:rPr>
        <w:t xml:space="preserve">The derivation proceeds by merging the abstract performative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 xml:space="preserve">0 </w:t>
      </w:r>
      <w:r w:rsidRPr="00780EB0">
        <w:rPr>
          <w:rFonts w:ascii="Times New Roman" w:hAnsi="Times New Roman" w:cs="Times New Roman"/>
          <w:sz w:val="24"/>
          <w:szCs w:val="24"/>
          <w:lang w:val="yo-NG"/>
        </w:rPr>
        <w:t xml:space="preserve">with the VP to project the </w:t>
      </w:r>
      <w:r w:rsidRPr="00780EB0">
        <w:rPr>
          <w:rFonts w:ascii="Times New Roman" w:hAnsi="Times New Roman" w:cs="Times New Roman"/>
          <w:i/>
          <w:sz w:val="24"/>
          <w:szCs w:val="24"/>
          <w:lang w:val="yo-NG"/>
        </w:rPr>
        <w:t>v-</w:t>
      </w:r>
      <w:r w:rsidRPr="00780EB0">
        <w:rPr>
          <w:rFonts w:ascii="Times New Roman" w:hAnsi="Times New Roman" w:cs="Times New Roman"/>
          <w:iCs/>
          <w:sz w:val="24"/>
          <w:szCs w:val="24"/>
          <w:lang w:val="yo-NG"/>
        </w:rPr>
        <w:t>bar</w:t>
      </w:r>
      <w:r w:rsidRPr="00780EB0">
        <w:rPr>
          <w:rFonts w:ascii="Times New Roman" w:hAnsi="Times New Roman" w:cs="Times New Roman"/>
          <w:sz w:val="24"/>
          <w:szCs w:val="24"/>
          <w:lang w:val="en-US"/>
        </w:rPr>
        <w:t>, while t</w:t>
      </w:r>
      <w:r w:rsidRPr="00780EB0">
        <w:rPr>
          <w:rFonts w:ascii="Times New Roman" w:hAnsi="Times New Roman" w:cs="Times New Roman"/>
          <w:sz w:val="24"/>
          <w:szCs w:val="24"/>
          <w:lang w:val="yo-NG"/>
        </w:rPr>
        <w:t xml:space="preserve">he strong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 xml:space="preserve">F on the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hAnsi="Times New Roman" w:cs="Times New Roman"/>
          <w:sz w:val="24"/>
          <w:szCs w:val="24"/>
          <w:lang w:val="yo-NG"/>
        </w:rPr>
        <w:t xml:space="preserve"> attracts the lexical verb to adjoin to itself. Then, the subject DP </w:t>
      </w:r>
      <w:r w:rsidRPr="00ED6C21">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is </w:t>
      </w:r>
      <w:r w:rsidRPr="00780EB0">
        <w:rPr>
          <w:rFonts w:ascii="Times New Roman" w:hAnsi="Times New Roman" w:cs="Times New Roman"/>
          <w:sz w:val="24"/>
          <w:szCs w:val="24"/>
          <w:lang w:val="en-US"/>
        </w:rPr>
        <w:t>internally</w:t>
      </w:r>
      <w:r w:rsidRPr="00780EB0">
        <w:rPr>
          <w:rFonts w:ascii="Times New Roman" w:hAnsi="Times New Roman" w:cs="Times New Roman"/>
          <w:sz w:val="24"/>
          <w:szCs w:val="24"/>
          <w:lang w:val="yo-NG"/>
        </w:rPr>
        <w:t xml:space="preserve"> merged at </w:t>
      </w:r>
      <w:r w:rsidRPr="00780EB0">
        <w:rPr>
          <w:rFonts w:ascii="Times New Roman" w:hAnsi="Times New Roman" w:cs="Times New Roman"/>
          <w:sz w:val="24"/>
          <w:szCs w:val="24"/>
          <w:lang w:val="en-US"/>
        </w:rPr>
        <w:t xml:space="preserve">the inner </w:t>
      </w:r>
      <w:r w:rsidRPr="00780EB0">
        <w:rPr>
          <w:rFonts w:ascii="Times New Roman" w:hAnsi="Times New Roman" w:cs="Times New Roman"/>
          <w:sz w:val="24"/>
          <w:szCs w:val="24"/>
          <w:lang w:val="yo-NG"/>
        </w:rPr>
        <w:t xml:space="preserve">spec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P</w:t>
      </w:r>
      <w:r w:rsidRPr="00780EB0">
        <w:rPr>
          <w:rFonts w:ascii="Times New Roman" w:hAnsi="Times New Roman" w:cs="Times New Roman"/>
          <w:sz w:val="24"/>
          <w:szCs w:val="24"/>
          <w:lang w:val="en-US"/>
        </w:rPr>
        <w:t xml:space="preserve"> in line with the </w:t>
      </w:r>
      <w:r w:rsidRPr="00780EB0">
        <w:rPr>
          <w:rFonts w:ascii="Times New Roman" w:hAnsi="Times New Roman" w:cs="Times New Roman"/>
          <w:sz w:val="24"/>
          <w:szCs w:val="24"/>
          <w:lang w:val="yo-NG"/>
        </w:rPr>
        <w:t>Predicate-Internal Subject Hypothesis (</w:t>
      </w:r>
      <w:r w:rsidRPr="00780EB0">
        <w:rPr>
          <w:rFonts w:ascii="Times New Roman" w:hAnsi="Times New Roman" w:cs="Times New Roman"/>
          <w:sz w:val="24"/>
          <w:szCs w:val="24"/>
          <w:lang w:val="en-US"/>
        </w:rPr>
        <w:t>PISH</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while the </w:t>
      </w:r>
      <w:r w:rsidRPr="00780EB0">
        <w:rPr>
          <w:rFonts w:ascii="Times New Roman" w:hAnsi="Times New Roman" w:cs="Times New Roman"/>
          <w:sz w:val="24"/>
          <w:szCs w:val="24"/>
          <w:lang w:val="yo-NG"/>
        </w:rPr>
        <w:t xml:space="preserve">direct </w:t>
      </w:r>
      <w:r w:rsidRPr="00780EB0">
        <w:rPr>
          <w:rFonts w:ascii="Times New Roman" w:hAnsi="Times New Roman" w:cs="Times New Roman"/>
          <w:sz w:val="24"/>
          <w:szCs w:val="24"/>
          <w:lang w:val="en-US"/>
        </w:rPr>
        <w:t>object</w:t>
      </w:r>
      <w:r w:rsidRPr="00780EB0">
        <w:rPr>
          <w:rFonts w:ascii="Times New Roman" w:hAnsi="Times New Roman" w:cs="Times New Roman"/>
          <w:sz w:val="24"/>
          <w:szCs w:val="24"/>
          <w:lang w:val="yo-NG"/>
        </w:rPr>
        <w:t xml:space="preserve"> DP </w:t>
      </w:r>
      <w:r w:rsidRPr="00ED6C21">
        <w:rPr>
          <w:rFonts w:ascii="Times New Roman" w:hAnsi="Times New Roman" w:cs="Times New Roman"/>
          <w:i/>
          <w:iCs/>
          <w:sz w:val="24"/>
          <w:szCs w:val="24"/>
          <w:lang w:val="yo-NG"/>
        </w:rPr>
        <w:t>ejò</w:t>
      </w:r>
      <w:r w:rsidRPr="00780EB0">
        <w:rPr>
          <w:rFonts w:ascii="Times New Roman" w:hAnsi="Times New Roman" w:cs="Times New Roman"/>
          <w:sz w:val="24"/>
          <w:szCs w:val="24"/>
          <w:lang w:val="en-US"/>
        </w:rPr>
        <w:t xml:space="preserve"> is copied</w:t>
      </w:r>
      <w:r w:rsidRPr="00780EB0">
        <w:rPr>
          <w:rFonts w:ascii="Times New Roman" w:hAnsi="Times New Roman" w:cs="Times New Roman"/>
          <w:sz w:val="24"/>
          <w:szCs w:val="24"/>
          <w:lang w:val="yo-NG"/>
        </w:rPr>
        <w:t xml:space="preserve"> to the outer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so as to be licensed from</w:t>
      </w:r>
      <w:r w:rsidRPr="00780EB0">
        <w:rPr>
          <w:rFonts w:ascii="Times New Roman" w:hAnsi="Times New Roman" w:cs="Times New Roman"/>
          <w:sz w:val="24"/>
          <w:szCs w:val="24"/>
          <w:lang w:val="en-US"/>
        </w:rPr>
        <w:t xml:space="preserve"> the</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lastRenderedPageBreak/>
        <w:t xml:space="preserve">PIC. This </w:t>
      </w:r>
      <w:r>
        <w:rPr>
          <w:rFonts w:ascii="Times New Roman" w:hAnsi="Times New Roman" w:cs="Times New Roman"/>
          <w:sz w:val="24"/>
          <w:szCs w:val="24"/>
          <w:lang w:val="en-US"/>
        </w:rPr>
        <w:t>makes</w:t>
      </w:r>
      <w:r w:rsidRPr="00780EB0">
        <w:rPr>
          <w:rFonts w:ascii="Times New Roman" w:hAnsi="Times New Roman" w:cs="Times New Roman"/>
          <w:sz w:val="24"/>
          <w:szCs w:val="24"/>
          <w:lang w:val="yo-NG"/>
        </w:rPr>
        <w:t xml:space="preserve"> it visible to subsequent syntactic operations. The derivation proceeds by merging the abstract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to project the T-bar. The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attracts the subject DP </w:t>
      </w:r>
      <w:r w:rsidRPr="00780EB0">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to the spec TP to value its unvalued [+EPP, case] feature. </w:t>
      </w:r>
      <w:r w:rsidRPr="00780EB0">
        <w:rPr>
          <w:rFonts w:ascii="Times New Roman" w:hAnsi="Times New Roman" w:cs="Times New Roman"/>
          <w:sz w:val="24"/>
          <w:szCs w:val="24"/>
          <w:lang w:val="en-US"/>
        </w:rPr>
        <w:t xml:space="preserve">After this, </w:t>
      </w:r>
      <w:r w:rsidRPr="00780EB0">
        <w:rPr>
          <w:rFonts w:ascii="Times New Roman" w:hAnsi="Times New Roman" w:cs="Times New Roman"/>
          <w:sz w:val="24"/>
          <w:szCs w:val="24"/>
          <w:lang w:val="yo-NG"/>
        </w:rPr>
        <w:t>the Rel</w:t>
      </w:r>
      <w:r w:rsidRPr="00780EB0">
        <w:rPr>
          <w:rFonts w:ascii="Times New Roman" w:hAnsi="Times New Roman" w:cs="Times New Roman"/>
          <w:sz w:val="24"/>
          <w:szCs w:val="24"/>
          <w:vertAlign w:val="superscript"/>
          <w:lang w:val="en-US"/>
        </w:rPr>
        <w:t xml:space="preserve">0 </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en-US"/>
        </w:rPr>
        <w:t xml:space="preserve">merges </w:t>
      </w:r>
      <w:r w:rsidRPr="00780EB0">
        <w:rPr>
          <w:rFonts w:ascii="Times New Roman" w:hAnsi="Times New Roman" w:cs="Times New Roman"/>
          <w:sz w:val="24"/>
          <w:szCs w:val="24"/>
          <w:lang w:val="yo-NG"/>
        </w:rPr>
        <w:t>with the TP to project the Rel-bar. The Rel</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as a potential probe searches its c-command domain and attracts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to the the spec RelP to value its unvalued [+nominal, Rel] feature. </w:t>
      </w:r>
      <w:r w:rsidRPr="00780EB0">
        <w:rPr>
          <w:rFonts w:ascii="Times New Roman" w:hAnsi="Times New Roman" w:cs="Times New Roman"/>
          <w:sz w:val="24"/>
          <w:szCs w:val="24"/>
          <w:lang w:val="en-US"/>
        </w:rPr>
        <w:t>Finally,</w:t>
      </w:r>
      <w:r w:rsidRPr="00780EB0">
        <w:rPr>
          <w:rFonts w:ascii="Times New Roman" w:hAnsi="Times New Roman" w:cs="Times New Roman"/>
          <w:sz w:val="24"/>
          <w:szCs w:val="24"/>
          <w:lang w:val="yo-NG"/>
        </w:rPr>
        <w:t xml:space="preserve"> the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vertAlign w:val="superscript"/>
          <w:lang w:val="en-US"/>
        </w:rPr>
        <w:t xml:space="preserve"> </w:t>
      </w:r>
      <w:r w:rsidRPr="00780EB0">
        <w:rPr>
          <w:rFonts w:ascii="Times New Roman" w:hAnsi="Times New Roman" w:cs="Times New Roman"/>
          <w:sz w:val="24"/>
          <w:szCs w:val="24"/>
          <w:lang w:val="en-US"/>
        </w:rPr>
        <w:t>merges</w:t>
      </w:r>
      <w:r w:rsidRPr="00780EB0">
        <w:rPr>
          <w:rFonts w:ascii="Times New Roman" w:hAnsi="Times New Roman" w:cs="Times New Roman"/>
          <w:sz w:val="24"/>
          <w:szCs w:val="24"/>
          <w:lang w:val="yo-NG"/>
        </w:rPr>
        <w:t xml:space="preserve"> with the RelP to project the  D-bar. The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probes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8964AA">
        <w:rPr>
          <w:rFonts w:ascii="Times New Roman" w:hAnsi="Times New Roman" w:cs="Times New Roman"/>
          <w:sz w:val="24"/>
          <w:szCs w:val="24"/>
          <w:lang w:val="yo-NG"/>
        </w:rPr>
        <w:t xml:space="preserve">‘snake’ </w:t>
      </w:r>
      <w:r w:rsidRPr="00780EB0">
        <w:rPr>
          <w:rFonts w:ascii="Times New Roman" w:hAnsi="Times New Roman" w:cs="Times New Roman"/>
          <w:sz w:val="24"/>
          <w:szCs w:val="24"/>
          <w:lang w:val="yo-NG"/>
        </w:rPr>
        <w:t xml:space="preserve">(the relativised constituent) to the spec DP to value its unvalued [+ nominal, EF].  </w:t>
      </w:r>
    </w:p>
    <w:p w14:paraId="15CB4396" w14:textId="7F5812B4" w:rsidR="00CA0D1D" w:rsidRPr="00780EB0" w:rsidRDefault="0019103A"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CA0D1D" w:rsidRPr="00780EB0">
        <w:rPr>
          <w:rFonts w:ascii="Times New Roman" w:hAnsi="Times New Roman" w:cs="Times New Roman"/>
          <w:sz w:val="24"/>
          <w:szCs w:val="24"/>
          <w:lang w:val="yo-NG"/>
        </w:rPr>
        <w:t>An object DP in a serial ve</w:t>
      </w:r>
      <w:r w:rsidR="00CA0D1D">
        <w:rPr>
          <w:rFonts w:ascii="Times New Roman" w:hAnsi="Times New Roman" w:cs="Times New Roman"/>
          <w:sz w:val="24"/>
          <w:szCs w:val="24"/>
          <w:lang w:val="en-US"/>
        </w:rPr>
        <w:t>r</w:t>
      </w:r>
      <w:r w:rsidR="00CA0D1D" w:rsidRPr="00780EB0">
        <w:rPr>
          <w:rFonts w:ascii="Times New Roman" w:hAnsi="Times New Roman" w:cs="Times New Roman"/>
          <w:sz w:val="24"/>
          <w:szCs w:val="24"/>
          <w:lang w:val="yo-NG"/>
        </w:rPr>
        <w:t>b construction may also be relativised in Ife as also obtainable in Yorùbá.</w:t>
      </w:r>
    </w:p>
    <w:p w14:paraId="31EC8A1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7966F8" w14:textId="2109216E"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7</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8964AA">
        <w:rPr>
          <w:rFonts w:ascii="Times New Roman" w:hAnsi="Times New Roman" w:cs="Times New Roman"/>
          <w:b/>
          <w:bCs/>
          <w:sz w:val="24"/>
          <w:szCs w:val="24"/>
          <w:lang w:val="yo-NG"/>
        </w:rPr>
        <w:t xml:space="preserve">Olú làa  gbé   àga    </w:t>
      </w:r>
      <w:r w:rsidRPr="008964AA">
        <w:rPr>
          <w:rFonts w:ascii="Times New Roman" w:hAnsi="Times New Roman" w:cs="Times New Roman"/>
          <w:b/>
          <w:bCs/>
          <w:sz w:val="24"/>
          <w:szCs w:val="24"/>
          <w:lang w:val="en-US"/>
        </w:rPr>
        <w:t>g</w:t>
      </w:r>
      <w:r w:rsidRPr="008964AA">
        <w:rPr>
          <w:rFonts w:ascii="Times New Roman" w:hAnsi="Times New Roman" w:cs="Times New Roman"/>
          <w:b/>
          <w:bCs/>
          <w:sz w:val="24"/>
          <w:szCs w:val="24"/>
          <w:lang w:val="yo-NG"/>
        </w:rPr>
        <w:t>há.</w:t>
      </w:r>
    </w:p>
    <w:p w14:paraId="7E702C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go carry chair come</w:t>
      </w:r>
    </w:p>
    <w:p w14:paraId="305AE23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went to carry (get) a chair.’</w:t>
      </w:r>
    </w:p>
    <w:p w14:paraId="29A5DA4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B2F43C" w14:textId="77777777" w:rsidR="00CA0D1D" w:rsidRPr="008964AA"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8964AA">
        <w:rPr>
          <w:rFonts w:ascii="Times New Roman" w:hAnsi="Times New Roman" w:cs="Times New Roman"/>
          <w:b/>
          <w:bCs/>
          <w:sz w:val="24"/>
          <w:szCs w:val="24"/>
          <w:lang w:val="yo-NG"/>
        </w:rPr>
        <w:t xml:space="preserve">Àga    kí    Olú làa gbé    </w:t>
      </w:r>
      <w:r w:rsidRPr="008964AA">
        <w:rPr>
          <w:rFonts w:ascii="Times New Roman" w:hAnsi="Times New Roman" w:cs="Times New Roman"/>
          <w:b/>
          <w:bCs/>
          <w:sz w:val="24"/>
          <w:szCs w:val="24"/>
          <w:lang w:val="en-US"/>
        </w:rPr>
        <w:t>g</w:t>
      </w:r>
      <w:r w:rsidRPr="008964AA">
        <w:rPr>
          <w:rFonts w:ascii="Times New Roman" w:hAnsi="Times New Roman" w:cs="Times New Roman"/>
          <w:b/>
          <w:bCs/>
          <w:sz w:val="24"/>
          <w:szCs w:val="24"/>
          <w:lang w:val="yo-NG"/>
        </w:rPr>
        <w:t>há.</w:t>
      </w:r>
    </w:p>
    <w:p w14:paraId="1E508EF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Chair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 carry come</w:t>
      </w:r>
    </w:p>
    <w:p w14:paraId="13898C8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chair that Olú went to carry (bring)’</w:t>
      </w:r>
    </w:p>
    <w:p w14:paraId="1EE0AE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C98D219" w14:textId="4954B41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8</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8964AA">
        <w:rPr>
          <w:rFonts w:ascii="Times New Roman" w:hAnsi="Times New Roman" w:cs="Times New Roman"/>
          <w:b/>
          <w:bCs/>
          <w:sz w:val="24"/>
          <w:szCs w:val="24"/>
          <w:lang w:val="yo-NG"/>
        </w:rPr>
        <w:t>Oyè ju    Bádé  lọ.</w:t>
      </w:r>
    </w:p>
    <w:p w14:paraId="7DC0E0F8" w14:textId="76544BD4"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Oye pass Bade </w:t>
      </w:r>
      <w:r w:rsidR="008964AA">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go</w:t>
      </w:r>
    </w:p>
    <w:p w14:paraId="6B838CC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‘Oyè is older than Bádé.’</w:t>
      </w:r>
    </w:p>
    <w:p w14:paraId="30BC330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EFDE5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w:t>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Bádé  kí     Oyè  jù    lọ</w:t>
      </w:r>
    </w:p>
    <w:p w14:paraId="2D4785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Bádé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Oyè pass go</w:t>
      </w:r>
    </w:p>
    <w:p w14:paraId="2BDEF7D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‘Bade that </w:t>
      </w:r>
      <w:r>
        <w:rPr>
          <w:rFonts w:ascii="Times New Roman" w:hAnsi="Times New Roman" w:cs="Times New Roman"/>
          <w:sz w:val="24"/>
          <w:szCs w:val="24"/>
          <w:lang w:val="en-US"/>
        </w:rPr>
        <w:t>Oy</w:t>
      </w:r>
      <w:r>
        <w:rPr>
          <w:rFonts w:ascii="Times New Roman" w:hAnsi="Times New Roman" w:cs="Times New Roman"/>
          <w:sz w:val="24"/>
          <w:szCs w:val="24"/>
          <w:lang w:val="yo-NG"/>
        </w:rPr>
        <w:t xml:space="preserve">è </w:t>
      </w:r>
      <w:r w:rsidRPr="00780EB0">
        <w:rPr>
          <w:rFonts w:ascii="Times New Roman" w:hAnsi="Times New Roman" w:cs="Times New Roman"/>
          <w:sz w:val="24"/>
          <w:szCs w:val="24"/>
          <w:lang w:val="yo-NG"/>
        </w:rPr>
        <w:t>is older than’</w:t>
      </w:r>
    </w:p>
    <w:p w14:paraId="23D5BD7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59D2E622" w14:textId="1A583BE3"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19</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Olú  mú  ìwé    ko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Kọ́lá.</w:t>
      </w:r>
    </w:p>
    <w:p w14:paraId="0AD387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give book meet Kọ́lá</w:t>
      </w:r>
    </w:p>
    <w:p w14:paraId="6FEF3DB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gave Kọ́lá a book.’</w:t>
      </w:r>
    </w:p>
    <w:p w14:paraId="481F04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8F88702" w14:textId="77777777" w:rsidR="00CA0D1D" w:rsidRPr="00240A1C"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Kọ́lá kí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Olú mú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ìwé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kò</w:t>
      </w:r>
    </w:p>
    <w:p w14:paraId="21603C4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Kọ́lá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give book meet</w:t>
      </w:r>
    </w:p>
    <w:p w14:paraId="03F566D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‘Kọ́lá that Olú gave a book’</w:t>
      </w:r>
    </w:p>
    <w:p w14:paraId="7877AB1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21EB48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5A466AEB" w14:textId="5CEB8206"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In </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7</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Pr>
          <w:rFonts w:ascii="Times New Roman" w:hAnsi="Times New Roman" w:cs="Times New Roman"/>
          <w:sz w:val="24"/>
          <w:szCs w:val="24"/>
          <w:lang w:val="yo-NG"/>
        </w:rPr>
        <w:t xml:space="preserve"> and </w:t>
      </w:r>
      <w:r w:rsidR="00240A1C">
        <w:rPr>
          <w:rFonts w:ascii="Times New Roman" w:hAnsi="Times New Roman" w:cs="Times New Roman"/>
          <w:sz w:val="24"/>
          <w:szCs w:val="24"/>
          <w:lang w:val="yo-NG"/>
        </w:rPr>
        <w:t>(</w:t>
      </w:r>
      <w:r>
        <w:rPr>
          <w:rFonts w:ascii="Times New Roman" w:hAnsi="Times New Roman" w:cs="Times New Roman"/>
          <w:sz w:val="24"/>
          <w:szCs w:val="24"/>
          <w:lang w:val="yo-NG"/>
        </w:rPr>
        <w:t>19b</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w:t>
      </w:r>
      <w:r>
        <w:rPr>
          <w:rFonts w:ascii="Times New Roman" w:hAnsi="Times New Roman" w:cs="Times New Roman"/>
          <w:sz w:val="24"/>
          <w:szCs w:val="24"/>
          <w:lang w:val="en-US"/>
        </w:rPr>
        <w:t>, the</w:t>
      </w:r>
      <w:r w:rsidRPr="00780EB0">
        <w:rPr>
          <w:rFonts w:ascii="Times New Roman" w:hAnsi="Times New Roman" w:cs="Times New Roman"/>
          <w:sz w:val="24"/>
          <w:szCs w:val="24"/>
          <w:lang w:val="yo-NG"/>
        </w:rPr>
        <w:t xml:space="preserve"> object DPs are relativised in serial verb constructions. The relativised constituent in </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very similar to what Keenan and Comrie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197</w:t>
      </w:r>
      <w:r>
        <w:rPr>
          <w:rFonts w:ascii="Times New Roman" w:hAnsi="Times New Roman" w:cs="Times New Roman"/>
          <w:sz w:val="24"/>
          <w:szCs w:val="24"/>
          <w:lang w:val="yo-NG"/>
        </w:rPr>
        <w:t>9</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refer to as an object of comparism.</w:t>
      </w:r>
    </w:p>
    <w:p w14:paraId="5A8093B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11B06F63" w14:textId="491C6CA6" w:rsidR="00CA0D1D" w:rsidRPr="005D7D4B" w:rsidRDefault="00456011"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ii.</w:t>
      </w:r>
      <w:r>
        <w:rPr>
          <w:rFonts w:ascii="Times New Roman" w:hAnsi="Times New Roman" w:cs="Times New Roman"/>
          <w:b/>
          <w:bCs/>
          <w:sz w:val="24"/>
          <w:szCs w:val="24"/>
          <w:lang w:val="yo-NG"/>
        </w:rPr>
        <w:tab/>
      </w:r>
      <w:r w:rsidR="00CA0D1D">
        <w:rPr>
          <w:rFonts w:ascii="Times New Roman" w:hAnsi="Times New Roman" w:cs="Times New Roman"/>
          <w:b/>
          <w:bCs/>
          <w:sz w:val="24"/>
          <w:szCs w:val="24"/>
          <w:lang w:val="yo-NG"/>
        </w:rPr>
        <w:t>O</w:t>
      </w:r>
      <w:r w:rsidR="00CA0D1D" w:rsidRPr="005D7D4B">
        <w:rPr>
          <w:rFonts w:ascii="Times New Roman" w:hAnsi="Times New Roman" w:cs="Times New Roman"/>
          <w:b/>
          <w:bCs/>
          <w:sz w:val="24"/>
          <w:szCs w:val="24"/>
          <w:lang w:val="yo-NG"/>
        </w:rPr>
        <w:t xml:space="preserve">bject DP of a </w:t>
      </w:r>
      <w:r w:rsidR="00240A1C" w:rsidRPr="005D7D4B">
        <w:rPr>
          <w:rFonts w:ascii="Times New Roman" w:hAnsi="Times New Roman" w:cs="Times New Roman"/>
          <w:b/>
          <w:bCs/>
          <w:sz w:val="24"/>
          <w:szCs w:val="24"/>
          <w:lang w:val="yo-NG"/>
        </w:rPr>
        <w:t>P</w:t>
      </w:r>
      <w:r w:rsidR="00CA0D1D" w:rsidRPr="005D7D4B">
        <w:rPr>
          <w:rFonts w:ascii="Times New Roman" w:hAnsi="Times New Roman" w:cs="Times New Roman"/>
          <w:b/>
          <w:bCs/>
          <w:sz w:val="24"/>
          <w:szCs w:val="24"/>
          <w:lang w:val="yo-NG"/>
        </w:rPr>
        <w:t>reposition</w:t>
      </w:r>
    </w:p>
    <w:p w14:paraId="38ADE58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024A7D1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examples below depict how object DPs in prepositional complements are relativised in Ifẹ̀</w:t>
      </w:r>
      <w:r>
        <w:rPr>
          <w:rFonts w:ascii="Times New Roman" w:hAnsi="Times New Roman" w:cs="Times New Roman"/>
          <w:sz w:val="24"/>
          <w:szCs w:val="24"/>
          <w:lang w:val="yo-NG"/>
        </w:rPr>
        <w:t>.</w:t>
      </w:r>
    </w:p>
    <w:p w14:paraId="7EAD1B5D"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51FFBA58" w14:textId="0F548E25"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39DDD9F0" w14:textId="77777777" w:rsidR="00240A1C" w:rsidRPr="00780EB0" w:rsidRDefault="00240A1C" w:rsidP="00CA0D1D">
      <w:pPr>
        <w:tabs>
          <w:tab w:val="left" w:pos="810"/>
        </w:tabs>
        <w:spacing w:after="0" w:line="240" w:lineRule="auto"/>
        <w:jc w:val="both"/>
        <w:rPr>
          <w:rFonts w:ascii="Times New Roman" w:hAnsi="Times New Roman" w:cs="Times New Roman"/>
          <w:sz w:val="24"/>
          <w:szCs w:val="24"/>
          <w:lang w:val="yo-NG"/>
        </w:rPr>
      </w:pPr>
    </w:p>
    <w:p w14:paraId="5A9CA09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5CA1D98" w14:textId="69591106" w:rsidR="00CA0D1D" w:rsidRPr="00240A1C"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lastRenderedPageBreak/>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20</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Olú fi     owó     mi sí  àpò.</w:t>
      </w:r>
    </w:p>
    <w:p w14:paraId="75DE2E6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put money me to pocket</w:t>
      </w:r>
    </w:p>
    <w:p w14:paraId="67A70B9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kept my money in the pocket.’</w:t>
      </w:r>
    </w:p>
    <w:p w14:paraId="0E75A35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206F1A7" w14:textId="2483F9C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Àpò      kí   </w:t>
      </w:r>
      <w:r w:rsid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yo-NG"/>
        </w:rPr>
        <w:t>Olú</w:t>
      </w:r>
      <w:r w:rsid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yo-NG"/>
        </w:rPr>
        <w:t xml:space="preserve"> fi    owó    mi sí</w:t>
      </w:r>
    </w:p>
    <w:p w14:paraId="6F7179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Pocket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put money me to</w:t>
      </w:r>
    </w:p>
    <w:p w14:paraId="6F4911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pocket where Olú kept my money’</w:t>
      </w:r>
    </w:p>
    <w:p w14:paraId="612FDCA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316F41" w14:textId="2D94294C"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21</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Bíọ́lá ghà   ní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ilú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ìbàdàn.</w:t>
      </w:r>
    </w:p>
    <w:p w14:paraId="7785D00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exist at town Ìbàdàn</w:t>
      </w:r>
    </w:p>
    <w:p w14:paraId="638983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is in Ìbàdàn town.’</w:t>
      </w:r>
    </w:p>
    <w:p w14:paraId="2D8542A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C59B82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(Ní) ìlú       ìbàdàn kí   Bíọ́lá ghà.</w:t>
      </w:r>
      <w:r w:rsidRPr="00780EB0">
        <w:rPr>
          <w:rFonts w:ascii="Times New Roman" w:hAnsi="Times New Roman" w:cs="Times New Roman"/>
          <w:sz w:val="24"/>
          <w:szCs w:val="24"/>
          <w:lang w:val="yo-NG"/>
        </w:rPr>
        <w:t xml:space="preserve"> </w:t>
      </w:r>
    </w:p>
    <w:p w14:paraId="48FAD40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(At) town Ìbàdàn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Bíọ́lá exist </w:t>
      </w:r>
    </w:p>
    <w:p w14:paraId="59A540B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‘Ìbàdàn town where Bíọ́lá </w:t>
      </w:r>
      <w:r>
        <w:rPr>
          <w:rFonts w:ascii="Times New Roman" w:hAnsi="Times New Roman" w:cs="Times New Roman"/>
          <w:sz w:val="24"/>
          <w:szCs w:val="24"/>
          <w:lang w:val="en-US"/>
        </w:rPr>
        <w:t>stays</w:t>
      </w:r>
      <w:r w:rsidRPr="00780EB0">
        <w:rPr>
          <w:rFonts w:ascii="Times New Roman" w:hAnsi="Times New Roman" w:cs="Times New Roman"/>
          <w:sz w:val="24"/>
          <w:szCs w:val="24"/>
          <w:lang w:val="yo-NG"/>
        </w:rPr>
        <w:t>’</w:t>
      </w:r>
    </w:p>
    <w:p w14:paraId="33AFEE4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F556FDC" w14:textId="4B744B67" w:rsidR="00CA0D1D" w:rsidRPr="00240A1C"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2</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Olú </w:t>
      </w:r>
      <w:r w:rsidRPr="00240A1C">
        <w:rPr>
          <w:rFonts w:ascii="Times New Roman" w:hAnsi="Times New Roman" w:cs="Times New Roman"/>
          <w:b/>
          <w:bCs/>
          <w:sz w:val="24"/>
          <w:szCs w:val="24"/>
          <w:lang w:val="en-US"/>
        </w:rPr>
        <w:t xml:space="preserve">  ti</w:t>
      </w:r>
      <w:r w:rsidRP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ti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Iléṣà ghá.</w:t>
      </w:r>
    </w:p>
    <w:p w14:paraId="0BB1491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sidRPr="00780EB0">
        <w:rPr>
          <w:rFonts w:ascii="Times New Roman" w:hAnsi="Times New Roman" w:cs="Times New Roman"/>
          <w:sz w:val="24"/>
          <w:szCs w:val="24"/>
          <w:lang w:val="en-US"/>
        </w:rPr>
        <w:t xml:space="preserve"> </w:t>
      </w:r>
      <w:r>
        <w:rPr>
          <w:rFonts w:ascii="Times New Roman" w:hAnsi="Times New Roman" w:cs="Times New Roman"/>
          <w:sz w:val="24"/>
          <w:szCs w:val="24"/>
          <w:lang w:val="yo-NG"/>
        </w:rPr>
        <w:t>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from Iléṣà come </w:t>
      </w:r>
    </w:p>
    <w:p w14:paraId="2B4E3FC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has come from Iléṣà.’</w:t>
      </w:r>
    </w:p>
    <w:p w14:paraId="73F1FDF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5A83DC1" w14:textId="1D23B538"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240A1C">
        <w:rPr>
          <w:rFonts w:ascii="Times New Roman" w:hAnsi="Times New Roman" w:cs="Times New Roman"/>
          <w:b/>
          <w:bCs/>
          <w:sz w:val="24"/>
          <w:szCs w:val="24"/>
          <w:lang w:val="yo-NG"/>
        </w:rPr>
        <w:t xml:space="preserve">Iléṣà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kí </w:t>
      </w:r>
      <w:r w:rsidRPr="00240A1C">
        <w:rPr>
          <w:rFonts w:ascii="Times New Roman" w:hAnsi="Times New Roman" w:cs="Times New Roman"/>
          <w:b/>
          <w:bCs/>
          <w:sz w:val="24"/>
          <w:szCs w:val="24"/>
          <w:lang w:val="en-US"/>
        </w:rPr>
        <w:t xml:space="preserve">  </w:t>
      </w:r>
      <w:r w:rsid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yo-NG"/>
        </w:rPr>
        <w:t>Olú</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ti</w:t>
      </w:r>
      <w:r w:rsidRPr="00240A1C">
        <w:rPr>
          <w:rFonts w:ascii="Times New Roman" w:hAnsi="Times New Roman" w:cs="Times New Roman"/>
          <w:b/>
          <w:bCs/>
          <w:sz w:val="24"/>
          <w:szCs w:val="24"/>
          <w:lang w:val="en-US"/>
        </w:rPr>
        <w:t xml:space="preserve">  </w:t>
      </w:r>
      <w:r w:rsidRPr="00240A1C">
        <w:rPr>
          <w:rFonts w:ascii="Times New Roman" w:hAnsi="Times New Roman" w:cs="Times New Roman"/>
          <w:b/>
          <w:bCs/>
          <w:sz w:val="24"/>
          <w:szCs w:val="24"/>
          <w:lang w:val="yo-NG"/>
        </w:rPr>
        <w:t xml:space="preserve"> ghá</w:t>
      </w:r>
    </w:p>
    <w:p w14:paraId="4255CCE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Iléṣà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Olú </w:t>
      </w:r>
      <w:r>
        <w:rPr>
          <w:rFonts w:ascii="Times New Roman" w:hAnsi="Times New Roman" w:cs="Times New Roman"/>
          <w:sz w:val="24"/>
          <w:szCs w:val="24"/>
          <w:lang w:val="yo-NG"/>
        </w:rPr>
        <w:t xml:space="preserve"> 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come</w:t>
      </w:r>
    </w:p>
    <w:p w14:paraId="70A3D30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‘Iléṣà that  Olú</w:t>
      </w:r>
      <w:r w:rsidRPr="00780EB0">
        <w:rPr>
          <w:rFonts w:ascii="Times New Roman" w:hAnsi="Times New Roman" w:cs="Times New Roman"/>
          <w:sz w:val="24"/>
          <w:szCs w:val="24"/>
          <w:lang w:val="en-US"/>
        </w:rPr>
        <w:t xml:space="preserve"> has</w:t>
      </w:r>
      <w:r w:rsidRPr="00780EB0">
        <w:rPr>
          <w:rFonts w:ascii="Times New Roman" w:hAnsi="Times New Roman" w:cs="Times New Roman"/>
          <w:sz w:val="24"/>
          <w:szCs w:val="24"/>
          <w:lang w:val="yo-NG"/>
        </w:rPr>
        <w:t xml:space="preserve"> c</w:t>
      </w:r>
      <w:r w:rsidRPr="00780EB0">
        <w:rPr>
          <w:rFonts w:ascii="Times New Roman" w:hAnsi="Times New Roman" w:cs="Times New Roman"/>
          <w:sz w:val="24"/>
          <w:szCs w:val="24"/>
          <w:lang w:val="en-US"/>
        </w:rPr>
        <w:t>o</w:t>
      </w:r>
      <w:r w:rsidRPr="00780EB0">
        <w:rPr>
          <w:rFonts w:ascii="Times New Roman" w:hAnsi="Times New Roman" w:cs="Times New Roman"/>
          <w:sz w:val="24"/>
          <w:szCs w:val="24"/>
          <w:lang w:val="yo-NG"/>
        </w:rPr>
        <w:t>me from’</w:t>
      </w:r>
    </w:p>
    <w:p w14:paraId="57E3841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E4F4A62" w14:textId="7C9BDC6D"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Pr="00780EB0">
        <w:rPr>
          <w:rFonts w:ascii="Times New Roman" w:hAnsi="Times New Roman" w:cs="Times New Roman"/>
          <w:sz w:val="24"/>
          <w:szCs w:val="24"/>
          <w:lang w:val="en-US"/>
        </w:rPr>
        <w:t xml:space="preserve"> discovered that only the preposition </w:t>
      </w:r>
      <w:r w:rsidRPr="00D63E38">
        <w:rPr>
          <w:rFonts w:ascii="Times New Roman" w:hAnsi="Times New Roman" w:cs="Times New Roman"/>
          <w:i/>
          <w:iCs/>
          <w:sz w:val="24"/>
          <w:szCs w:val="24"/>
          <w:lang w:val="yo-NG"/>
        </w:rPr>
        <w:t>sí</w:t>
      </w:r>
      <w:r w:rsidRPr="00780EB0">
        <w:rPr>
          <w:rFonts w:ascii="Times New Roman" w:hAnsi="Times New Roman" w:cs="Times New Roman"/>
          <w:sz w:val="24"/>
          <w:szCs w:val="24"/>
          <w:lang w:val="yo-NG"/>
        </w:rPr>
        <w:t xml:space="preserve"> is left orphaned as shown in </w:t>
      </w:r>
      <w:r>
        <w:rPr>
          <w:rFonts w:ascii="Times New Roman" w:hAnsi="Times New Roman" w:cs="Times New Roman"/>
          <w:sz w:val="24"/>
          <w:szCs w:val="24"/>
          <w:lang w:val="yo-NG"/>
        </w:rPr>
        <w:t>20</w:t>
      </w:r>
      <w:r w:rsidRPr="00780EB0">
        <w:rPr>
          <w:rFonts w:ascii="Times New Roman" w:hAnsi="Times New Roman" w:cs="Times New Roman"/>
          <w:sz w:val="24"/>
          <w:szCs w:val="24"/>
          <w:lang w:val="yo-NG"/>
        </w:rPr>
        <w:t>b above.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pied-piping it alongside the relativised constituent </w:t>
      </w:r>
      <w:r>
        <w:rPr>
          <w:rFonts w:ascii="Times New Roman" w:hAnsi="Times New Roman" w:cs="Times New Roman"/>
          <w:sz w:val="24"/>
          <w:szCs w:val="24"/>
          <w:lang w:val="en-US"/>
        </w:rPr>
        <w:t>would</w:t>
      </w:r>
      <w:r w:rsidRPr="00780EB0">
        <w:rPr>
          <w:rFonts w:ascii="Times New Roman" w:hAnsi="Times New Roman" w:cs="Times New Roman"/>
          <w:sz w:val="24"/>
          <w:szCs w:val="24"/>
          <w:lang w:val="yo-NG"/>
        </w:rPr>
        <w:t xml:space="preserve"> cause the derivation to crash. The prepositions </w:t>
      </w:r>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and </w:t>
      </w:r>
      <w:r w:rsidRPr="00D63E38">
        <w:rPr>
          <w:rFonts w:ascii="Times New Roman" w:hAnsi="Times New Roman" w:cs="Times New Roman"/>
          <w:i/>
          <w:iCs/>
          <w:sz w:val="24"/>
          <w:szCs w:val="24"/>
          <w:lang w:val="yo-NG"/>
        </w:rPr>
        <w:t>ti</w:t>
      </w:r>
      <w:r w:rsidRPr="00780EB0">
        <w:rPr>
          <w:rFonts w:ascii="Times New Roman" w:hAnsi="Times New Roman" w:cs="Times New Roman"/>
          <w:sz w:val="24"/>
          <w:szCs w:val="24"/>
          <w:lang w:val="yo-NG"/>
        </w:rPr>
        <w:t xml:space="preserve"> always get deleted as shown in </w:t>
      </w:r>
      <w:r w:rsidR="00240A1C">
        <w:rPr>
          <w:rFonts w:ascii="Times New Roman" w:hAnsi="Times New Roman" w:cs="Times New Roman"/>
          <w:sz w:val="24"/>
          <w:szCs w:val="24"/>
          <w:lang w:val="yo-NG"/>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and </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In </w:t>
      </w:r>
      <w:r w:rsidR="00240A1C">
        <w:rPr>
          <w:rFonts w:ascii="Times New Roman" w:hAnsi="Times New Roman" w:cs="Times New Roman"/>
          <w:sz w:val="24"/>
          <w:szCs w:val="24"/>
          <w:lang w:val="yo-NG"/>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prepositional head</w:t>
      </w:r>
      <w:r>
        <w:rPr>
          <w:rFonts w:ascii="Times New Roman" w:hAnsi="Times New Roman" w:cs="Times New Roman"/>
          <w:sz w:val="24"/>
          <w:szCs w:val="24"/>
          <w:lang w:val="en-US"/>
        </w:rPr>
        <w:t xml:space="preserve"> </w:t>
      </w:r>
      <w:r w:rsidRPr="00D63E38">
        <w:rPr>
          <w:rFonts w:ascii="Times New Roman" w:hAnsi="Times New Roman" w:cs="Times New Roman"/>
          <w:i/>
          <w:iCs/>
          <w:sz w:val="24"/>
          <w:szCs w:val="24"/>
          <w:lang w:val="en-US"/>
        </w:rPr>
        <w:t>n</w:t>
      </w:r>
      <w:r w:rsidRPr="00D63E38">
        <w:rPr>
          <w:rFonts w:ascii="Times New Roman" w:hAnsi="Times New Roman" w:cs="Times New Roman"/>
          <w:i/>
          <w:iCs/>
          <w:sz w:val="24"/>
          <w:szCs w:val="24"/>
          <w:lang w:val="yo-NG"/>
        </w:rPr>
        <w:t>í</w:t>
      </w:r>
      <w:r w:rsidRPr="00780EB0">
        <w:rPr>
          <w:rFonts w:ascii="Times New Roman" w:hAnsi="Times New Roman" w:cs="Times New Roman"/>
          <w:sz w:val="24"/>
          <w:szCs w:val="24"/>
          <w:lang w:val="yo-NG"/>
        </w:rPr>
        <w:t xml:space="preserve"> is visible only to the PF interface and not the LF level of representation as evident in the English gloss. Although some native speakers still realise the prepositional head </w:t>
      </w:r>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at the spec RelP, however, </w:t>
      </w:r>
      <w:r>
        <w:rPr>
          <w:rFonts w:ascii="Times New Roman" w:hAnsi="Times New Roman" w:cs="Times New Roman"/>
          <w:sz w:val="24"/>
          <w:szCs w:val="24"/>
          <w:lang w:val="yo-NG"/>
        </w:rPr>
        <w:t xml:space="preserve">it is deleted in line with </w:t>
      </w:r>
      <w:r w:rsidRPr="00780EB0">
        <w:rPr>
          <w:rFonts w:ascii="Times New Roman" w:hAnsi="Times New Roman" w:cs="Times New Roman"/>
          <w:sz w:val="24"/>
          <w:szCs w:val="24"/>
          <w:lang w:val="yo-NG"/>
        </w:rPr>
        <w:t xml:space="preserve">the Principle of Economy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of Effort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p>
    <w:p w14:paraId="52E57E3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9291F43" w14:textId="4B297588" w:rsidR="00CA0D1D" w:rsidRPr="00E75880" w:rsidRDefault="00456011"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iv.</w:t>
      </w:r>
      <w:r>
        <w:rPr>
          <w:rFonts w:ascii="Times New Roman" w:hAnsi="Times New Roman" w:cs="Times New Roman"/>
          <w:b/>
          <w:bCs/>
          <w:sz w:val="24"/>
          <w:szCs w:val="24"/>
          <w:lang w:val="yo-NG"/>
        </w:rPr>
        <w:tab/>
      </w:r>
      <w:r w:rsidR="00CA0D1D" w:rsidRPr="00E75880">
        <w:rPr>
          <w:rFonts w:ascii="Times New Roman" w:hAnsi="Times New Roman" w:cs="Times New Roman"/>
          <w:b/>
          <w:bCs/>
          <w:sz w:val="24"/>
          <w:szCs w:val="24"/>
          <w:lang w:val="yo-NG"/>
        </w:rPr>
        <w:t>Genitive DP</w:t>
      </w:r>
      <w:r w:rsidR="00CA0D1D">
        <w:rPr>
          <w:rFonts w:ascii="Times New Roman" w:hAnsi="Times New Roman" w:cs="Times New Roman"/>
          <w:b/>
          <w:bCs/>
          <w:sz w:val="24"/>
          <w:szCs w:val="24"/>
          <w:lang w:val="yo-NG"/>
        </w:rPr>
        <w:t>s</w:t>
      </w:r>
    </w:p>
    <w:p w14:paraId="49A128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68E3FB4" w14:textId="70D2810B"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 xml:space="preserve">A possessor DP with its genitive qualifier </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complement) can function as </w:t>
      </w:r>
      <w:r>
        <w:rPr>
          <w:rFonts w:ascii="Times New Roman" w:hAnsi="Times New Roman" w:cs="Times New Roman"/>
          <w:sz w:val="24"/>
          <w:szCs w:val="24"/>
          <w:lang w:val="yo-NG"/>
        </w:rPr>
        <w:t>a</w:t>
      </w:r>
      <w:r w:rsidRPr="00780EB0">
        <w:rPr>
          <w:rFonts w:ascii="Times New Roman" w:hAnsi="Times New Roman" w:cs="Times New Roman"/>
          <w:sz w:val="24"/>
          <w:szCs w:val="24"/>
          <w:lang w:val="en-US"/>
        </w:rPr>
        <w:t xml:space="preserve"> subject of a sentence</w:t>
      </w:r>
      <w:r>
        <w:rPr>
          <w:rFonts w:ascii="Times New Roman" w:hAnsi="Times New Roman" w:cs="Times New Roman"/>
          <w:sz w:val="24"/>
          <w:szCs w:val="24"/>
          <w:lang w:val="yo-NG"/>
        </w:rPr>
        <w:t xml:space="preserve"> and </w:t>
      </w:r>
      <w:r w:rsidRPr="00780EB0">
        <w:rPr>
          <w:rFonts w:ascii="Times New Roman" w:hAnsi="Times New Roman" w:cs="Times New Roman"/>
          <w:sz w:val="24"/>
          <w:szCs w:val="24"/>
          <w:lang w:val="en-US"/>
        </w:rPr>
        <w:t xml:space="preserve">object of a transitive verb or </w:t>
      </w:r>
      <w:r>
        <w:rPr>
          <w:rFonts w:ascii="Times New Roman" w:hAnsi="Times New Roman" w:cs="Times New Roman"/>
          <w:sz w:val="24"/>
          <w:szCs w:val="24"/>
          <w:lang w:val="yo-NG"/>
        </w:rPr>
        <w:t xml:space="preserve">a </w:t>
      </w:r>
      <w:r w:rsidRPr="00780EB0">
        <w:rPr>
          <w:rFonts w:ascii="Times New Roman" w:hAnsi="Times New Roman" w:cs="Times New Roman"/>
          <w:sz w:val="24"/>
          <w:szCs w:val="24"/>
          <w:lang w:val="en-US"/>
        </w:rPr>
        <w:t>transitive preposition. It is discovered that extraction of constitue</w:t>
      </w:r>
      <w:r>
        <w:rPr>
          <w:rFonts w:ascii="Times New Roman" w:hAnsi="Times New Roman" w:cs="Times New Roman"/>
          <w:sz w:val="24"/>
          <w:szCs w:val="24"/>
          <w:lang w:val="en-US"/>
        </w:rPr>
        <w:t>n</w:t>
      </w:r>
      <w:r w:rsidRPr="00780EB0">
        <w:rPr>
          <w:rFonts w:ascii="Times New Roman" w:hAnsi="Times New Roman" w:cs="Times New Roman"/>
          <w:sz w:val="24"/>
          <w:szCs w:val="24"/>
          <w:lang w:val="en-US"/>
        </w:rPr>
        <w:t>t is not allowed in genitive DP</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as claimed in the existing literature (</w:t>
      </w:r>
      <w:r w:rsidRPr="00780EB0">
        <w:rPr>
          <w:rFonts w:ascii="Times New Roman" w:hAnsi="Times New Roman" w:cs="Times New Roman"/>
          <w:sz w:val="24"/>
          <w:szCs w:val="24"/>
          <w:lang w:val="yo-NG"/>
        </w:rPr>
        <w:t>Read Arókoyọ̀ 2013</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Ọláńrewájú </w:t>
      </w:r>
      <w:r w:rsidRPr="00780EB0">
        <w:rPr>
          <w:rFonts w:ascii="Times New Roman" w:hAnsi="Times New Roman" w:cs="Times New Roman"/>
          <w:sz w:val="24"/>
          <w:szCs w:val="24"/>
          <w:lang w:val="en-US"/>
        </w:rPr>
        <w:t>20</w:t>
      </w:r>
      <w:r>
        <w:rPr>
          <w:rFonts w:ascii="Times New Roman" w:hAnsi="Times New Roman" w:cs="Times New Roman"/>
          <w:sz w:val="24"/>
          <w:szCs w:val="24"/>
          <w:lang w:val="yo-NG"/>
        </w:rPr>
        <w:t>22</w:t>
      </w:r>
      <w:r w:rsidRPr="00780EB0">
        <w:rPr>
          <w:rFonts w:ascii="Times New Roman" w:hAnsi="Times New Roman" w:cs="Times New Roman"/>
          <w:sz w:val="24"/>
          <w:szCs w:val="24"/>
          <w:lang w:val="yo-NG"/>
        </w:rPr>
        <w:t>). Under minima</w:t>
      </w:r>
      <w:r>
        <w:rPr>
          <w:rFonts w:ascii="Times New Roman" w:hAnsi="Times New Roman" w:cs="Times New Roman"/>
          <w:sz w:val="24"/>
          <w:szCs w:val="24"/>
          <w:lang w:val="yo-NG"/>
        </w:rPr>
        <w:t>l</w:t>
      </w:r>
      <w:r w:rsidRPr="00780EB0">
        <w:rPr>
          <w:rFonts w:ascii="Times New Roman" w:hAnsi="Times New Roman" w:cs="Times New Roman"/>
          <w:sz w:val="24"/>
          <w:szCs w:val="24"/>
          <w:lang w:val="yo-NG"/>
        </w:rPr>
        <w:t xml:space="preserve">ist assumption, the entire relativised DP is attracted to the clause </w:t>
      </w:r>
      <w:r>
        <w:rPr>
          <w:rFonts w:ascii="Times New Roman" w:hAnsi="Times New Roman" w:cs="Times New Roman"/>
          <w:sz w:val="24"/>
          <w:szCs w:val="24"/>
          <w:lang w:val="yo-NG"/>
        </w:rPr>
        <w:t xml:space="preserve">left </w:t>
      </w:r>
      <w:r w:rsidRPr="00780EB0">
        <w:rPr>
          <w:rFonts w:ascii="Times New Roman" w:hAnsi="Times New Roman" w:cs="Times New Roman"/>
          <w:sz w:val="24"/>
          <w:szCs w:val="24"/>
          <w:lang w:val="yo-NG"/>
        </w:rPr>
        <w:t>peripheral position when a genitive DP occupies a subject position</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relativised constituent is externally merged at the clause left peripheral position </w:t>
      </w:r>
      <w:r>
        <w:rPr>
          <w:rFonts w:ascii="Times New Roman" w:hAnsi="Times New Roman" w:cs="Times New Roman"/>
          <w:sz w:val="24"/>
          <w:szCs w:val="24"/>
          <w:lang w:val="yo-NG"/>
        </w:rPr>
        <w:t xml:space="preserve">when a genitive DP </w:t>
      </w:r>
      <w:r w:rsidRPr="00780EB0">
        <w:rPr>
          <w:rFonts w:ascii="Times New Roman" w:hAnsi="Times New Roman" w:cs="Times New Roman"/>
          <w:sz w:val="24"/>
          <w:szCs w:val="24"/>
          <w:lang w:val="yo-NG"/>
        </w:rPr>
        <w:t>function</w:t>
      </w:r>
      <w:r>
        <w:rPr>
          <w:rFonts w:ascii="Times New Roman" w:hAnsi="Times New Roman" w:cs="Times New Roman"/>
          <w:sz w:val="24"/>
          <w:szCs w:val="24"/>
          <w:lang w:val="yo-NG"/>
        </w:rPr>
        <w:t>ing</w:t>
      </w:r>
      <w:r w:rsidRPr="00780EB0">
        <w:rPr>
          <w:rFonts w:ascii="Times New Roman" w:hAnsi="Times New Roman" w:cs="Times New Roman"/>
          <w:sz w:val="24"/>
          <w:szCs w:val="24"/>
          <w:lang w:val="yo-NG"/>
        </w:rPr>
        <w:t xml:space="preserve"> either as an object of a transitive verb or a transitive preposition</w:t>
      </w:r>
      <w:r>
        <w:rPr>
          <w:rFonts w:ascii="Times New Roman" w:hAnsi="Times New Roman" w:cs="Times New Roman"/>
          <w:sz w:val="24"/>
          <w:szCs w:val="24"/>
          <w:lang w:val="yo-NG"/>
        </w:rPr>
        <w:t xml:space="preserve"> comprises a </w:t>
      </w:r>
      <w:r w:rsidRPr="00780EB0">
        <w:rPr>
          <w:rFonts w:ascii="Times New Roman" w:hAnsi="Times New Roman" w:cs="Times New Roman"/>
          <w:sz w:val="24"/>
          <w:szCs w:val="24"/>
          <w:lang w:val="yo-NG"/>
        </w:rPr>
        <w:t>possessor</w:t>
      </w:r>
      <w:r>
        <w:rPr>
          <w:rFonts w:ascii="Times New Roman" w:hAnsi="Times New Roman" w:cs="Times New Roman"/>
          <w:sz w:val="24"/>
          <w:szCs w:val="24"/>
          <w:lang w:val="yo-NG"/>
        </w:rPr>
        <w:t xml:space="preserve"> with the </w:t>
      </w:r>
      <w:r w:rsidRPr="00780EB0">
        <w:rPr>
          <w:rFonts w:ascii="Times New Roman" w:hAnsi="Times New Roman" w:cs="Times New Roman"/>
          <w:sz w:val="24"/>
          <w:szCs w:val="24"/>
          <w:lang w:val="yo-NG"/>
        </w:rPr>
        <w:t xml:space="preserve">possessive pronoun </w:t>
      </w:r>
      <w:r w:rsidRPr="00EB138D">
        <w:rPr>
          <w:rFonts w:ascii="Times New Roman" w:hAnsi="Times New Roman" w:cs="Times New Roman"/>
          <w:i/>
          <w:iCs/>
          <w:sz w:val="24"/>
          <w:szCs w:val="24"/>
          <w:lang w:val="yo-NG"/>
        </w:rPr>
        <w:t>rẹ̀</w:t>
      </w:r>
      <w:r w:rsidRPr="00780EB0">
        <w:rPr>
          <w:rFonts w:ascii="Times New Roman" w:hAnsi="Times New Roman" w:cs="Times New Roman"/>
          <w:sz w:val="24"/>
          <w:szCs w:val="24"/>
          <w:lang w:val="yo-NG"/>
        </w:rPr>
        <w:t xml:space="preserve"> as </w:t>
      </w:r>
      <w:r>
        <w:rPr>
          <w:rFonts w:ascii="Times New Roman" w:hAnsi="Times New Roman" w:cs="Times New Roman"/>
          <w:sz w:val="24"/>
          <w:szCs w:val="24"/>
          <w:lang w:val="yo-NG"/>
        </w:rPr>
        <w:t>its</w:t>
      </w:r>
      <w:r w:rsidRPr="00780EB0">
        <w:rPr>
          <w:rFonts w:ascii="Times New Roman" w:hAnsi="Times New Roman" w:cs="Times New Roman"/>
          <w:sz w:val="24"/>
          <w:szCs w:val="24"/>
          <w:lang w:val="yo-NG"/>
        </w:rPr>
        <w:t xml:space="preserve"> complement. Let us consider the examples </w:t>
      </w:r>
      <w:r>
        <w:rPr>
          <w:rFonts w:ascii="Times New Roman" w:hAnsi="Times New Roman" w:cs="Times New Roman"/>
          <w:sz w:val="24"/>
          <w:szCs w:val="24"/>
          <w:lang w:val="yo-NG"/>
        </w:rPr>
        <w:t>below:</w:t>
      </w:r>
    </w:p>
    <w:p w14:paraId="56AD745D" w14:textId="77777777" w:rsidR="0019103A" w:rsidRDefault="0019103A" w:rsidP="00CA0D1D">
      <w:pPr>
        <w:tabs>
          <w:tab w:val="left" w:pos="810"/>
        </w:tabs>
        <w:spacing w:after="0" w:line="240" w:lineRule="auto"/>
        <w:jc w:val="both"/>
        <w:rPr>
          <w:rFonts w:ascii="Times New Roman" w:hAnsi="Times New Roman" w:cs="Times New Roman"/>
          <w:sz w:val="24"/>
          <w:szCs w:val="24"/>
          <w:lang w:val="yo-NG"/>
        </w:rPr>
      </w:pPr>
    </w:p>
    <w:p w14:paraId="29478D9E" w14:textId="06074BAD" w:rsidR="00ED33BE" w:rsidRDefault="00ED33BE" w:rsidP="00CA0D1D">
      <w:pPr>
        <w:tabs>
          <w:tab w:val="left" w:pos="810"/>
        </w:tabs>
        <w:spacing w:after="0" w:line="240" w:lineRule="auto"/>
        <w:jc w:val="both"/>
        <w:rPr>
          <w:rFonts w:ascii="Times New Roman" w:hAnsi="Times New Roman" w:cs="Times New Roman"/>
          <w:sz w:val="24"/>
          <w:szCs w:val="24"/>
          <w:lang w:val="yo-NG"/>
        </w:rPr>
      </w:pPr>
    </w:p>
    <w:p w14:paraId="60EEDAD3" w14:textId="77777777" w:rsidR="00240A1C" w:rsidRDefault="00240A1C" w:rsidP="00CA0D1D">
      <w:pPr>
        <w:tabs>
          <w:tab w:val="left" w:pos="810"/>
        </w:tabs>
        <w:spacing w:after="0" w:line="240" w:lineRule="auto"/>
        <w:jc w:val="both"/>
        <w:rPr>
          <w:rFonts w:ascii="Times New Roman" w:hAnsi="Times New Roman" w:cs="Times New Roman"/>
          <w:sz w:val="24"/>
          <w:szCs w:val="24"/>
          <w:lang w:val="yo-NG"/>
        </w:rPr>
      </w:pPr>
    </w:p>
    <w:p w14:paraId="5249FA3A" w14:textId="77777777" w:rsidR="00ED33BE" w:rsidRPr="00780EB0" w:rsidRDefault="00ED33BE" w:rsidP="00CA0D1D">
      <w:pPr>
        <w:tabs>
          <w:tab w:val="left" w:pos="810"/>
        </w:tabs>
        <w:spacing w:after="0" w:line="240" w:lineRule="auto"/>
        <w:jc w:val="both"/>
        <w:rPr>
          <w:rFonts w:ascii="Times New Roman" w:hAnsi="Times New Roman" w:cs="Times New Roman"/>
          <w:sz w:val="24"/>
          <w:szCs w:val="24"/>
          <w:lang w:val="yo-NG"/>
        </w:rPr>
      </w:pPr>
    </w:p>
    <w:p w14:paraId="5A2EA692"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41B3BD2" w14:textId="77777777" w:rsidR="00240A1C" w:rsidRDefault="00CA0D1D" w:rsidP="00240A1C">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lastRenderedPageBreak/>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r w:rsidRPr="00240A1C">
        <w:rPr>
          <w:rFonts w:ascii="Times New Roman" w:hAnsi="Times New Roman" w:cs="Times New Roman"/>
          <w:b/>
          <w:bCs/>
          <w:sz w:val="24"/>
          <w:szCs w:val="24"/>
          <w:lang w:val="yo-NG"/>
        </w:rPr>
        <w:t>DP Okùn bàtà [</w:t>
      </w:r>
      <w:r w:rsidRPr="00240A1C">
        <w:rPr>
          <w:rFonts w:ascii="Times New Roman" w:hAnsi="Times New Roman" w:cs="Times New Roman"/>
          <w:b/>
          <w:bCs/>
          <w:sz w:val="24"/>
          <w:szCs w:val="24"/>
          <w:vertAlign w:val="subscript"/>
          <w:lang w:val="yo-NG"/>
        </w:rPr>
        <w:t xml:space="preserve">D’ </w:t>
      </w:r>
      <w:r w:rsidRPr="00240A1C">
        <w:rPr>
          <w:rFonts w:ascii="Times New Roman" w:hAnsi="Times New Roman" w:cs="Times New Roman"/>
          <w:b/>
          <w:bCs/>
          <w:sz w:val="24"/>
          <w:szCs w:val="24"/>
          <w:lang w:val="yo-NG"/>
        </w:rPr>
        <w:t>ø [</w:t>
      </w:r>
      <w:r w:rsidRPr="00240A1C">
        <w:rPr>
          <w:rFonts w:ascii="Times New Roman" w:hAnsi="Times New Roman" w:cs="Times New Roman"/>
          <w:b/>
          <w:bCs/>
          <w:sz w:val="24"/>
          <w:szCs w:val="24"/>
          <w:vertAlign w:val="subscript"/>
          <w:lang w:val="yo-NG"/>
        </w:rPr>
        <w:t>RelP</w:t>
      </w:r>
      <w:r w:rsidRPr="00240A1C">
        <w:rPr>
          <w:rFonts w:ascii="Times New Roman" w:hAnsi="Times New Roman" w:cs="Times New Roman"/>
          <w:b/>
          <w:bCs/>
          <w:sz w:val="24"/>
          <w:szCs w:val="24"/>
          <w:lang w:val="yo-NG"/>
        </w:rPr>
        <w:t xml:space="preserve"> &lt;okùn bàtà&gt; [</w:t>
      </w:r>
      <w:r w:rsidRPr="00240A1C">
        <w:rPr>
          <w:rFonts w:ascii="Times New Roman" w:hAnsi="Times New Roman" w:cs="Times New Roman"/>
          <w:b/>
          <w:bCs/>
          <w:sz w:val="24"/>
          <w:szCs w:val="24"/>
          <w:vertAlign w:val="subscript"/>
          <w:lang w:val="yo-NG"/>
        </w:rPr>
        <w:t>Rel’</w:t>
      </w:r>
      <w:r w:rsidRPr="00240A1C">
        <w:rPr>
          <w:rFonts w:ascii="Times New Roman" w:hAnsi="Times New Roman" w:cs="Times New Roman"/>
          <w:b/>
          <w:bCs/>
          <w:sz w:val="24"/>
          <w:szCs w:val="24"/>
          <w:lang w:val="yo-NG"/>
        </w:rPr>
        <w:t xml:space="preserve"> kí [</w:t>
      </w:r>
      <w:r w:rsidRPr="00240A1C">
        <w:rPr>
          <w:rFonts w:ascii="Times New Roman" w:hAnsi="Times New Roman" w:cs="Times New Roman"/>
          <w:b/>
          <w:bCs/>
          <w:sz w:val="24"/>
          <w:szCs w:val="24"/>
          <w:vertAlign w:val="subscript"/>
          <w:lang w:val="yo-NG"/>
        </w:rPr>
        <w:t>TP</w:t>
      </w:r>
      <w:r w:rsidRPr="00240A1C">
        <w:rPr>
          <w:rFonts w:ascii="Times New Roman" w:hAnsi="Times New Roman" w:cs="Times New Roman"/>
          <w:b/>
          <w:bCs/>
          <w:sz w:val="24"/>
          <w:szCs w:val="24"/>
          <w:lang w:val="yo-NG"/>
        </w:rPr>
        <w:t xml:space="preserve"> ọ́</w:t>
      </w:r>
      <w:r w:rsidRPr="00240A1C">
        <w:rPr>
          <w:rFonts w:ascii="Times New Roman" w:hAnsi="Times New Roman" w:cs="Times New Roman"/>
          <w:b/>
          <w:bCs/>
          <w:sz w:val="24"/>
          <w:szCs w:val="24"/>
          <w:vertAlign w:val="subscript"/>
          <w:lang w:val="yo-NG"/>
        </w:rPr>
        <w:t>i</w:t>
      </w:r>
      <w:r w:rsidRP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vertAlign w:val="subscript"/>
          <w:lang w:val="yo-NG"/>
        </w:rPr>
        <w:t xml:space="preserve">T’ </w:t>
      </w:r>
      <w:r w:rsidRPr="00240A1C">
        <w:rPr>
          <w:rFonts w:ascii="Times New Roman" w:hAnsi="Times New Roman" w:cs="Times New Roman"/>
          <w:b/>
          <w:bCs/>
          <w:sz w:val="24"/>
          <w:szCs w:val="24"/>
          <w:lang w:val="yo-NG"/>
        </w:rPr>
        <w:t>ø[</w:t>
      </w:r>
      <w:r w:rsidRPr="00240A1C">
        <w:rPr>
          <w:rFonts w:ascii="Times New Roman" w:hAnsi="Times New Roman" w:cs="Times New Roman"/>
          <w:b/>
          <w:bCs/>
          <w:i/>
          <w:iCs/>
          <w:sz w:val="24"/>
          <w:szCs w:val="24"/>
          <w:vertAlign w:val="subscript"/>
          <w:lang w:val="yo-NG"/>
        </w:rPr>
        <w:t>v</w:t>
      </w:r>
      <w:r w:rsidRPr="00240A1C">
        <w:rPr>
          <w:rFonts w:ascii="Times New Roman" w:hAnsi="Times New Roman" w:cs="Times New Roman"/>
          <w:b/>
          <w:bCs/>
          <w:sz w:val="24"/>
          <w:szCs w:val="24"/>
          <w:vertAlign w:val="subscript"/>
          <w:lang w:val="yo-NG"/>
        </w:rPr>
        <w:t>P</w:t>
      </w:r>
      <w:r w:rsidRPr="00240A1C">
        <w:rPr>
          <w:rFonts w:ascii="Times New Roman" w:hAnsi="Times New Roman" w:cs="Times New Roman"/>
          <w:b/>
          <w:bCs/>
          <w:sz w:val="24"/>
          <w:szCs w:val="24"/>
          <w:lang w:val="yo-NG"/>
        </w:rPr>
        <w:t xml:space="preserve"> &lt;okùn bàtà&gt;[</w:t>
      </w:r>
      <w:r w:rsidRPr="00240A1C">
        <w:rPr>
          <w:rFonts w:ascii="Times New Roman" w:hAnsi="Times New Roman" w:cs="Times New Roman"/>
          <w:b/>
          <w:bCs/>
          <w:sz w:val="24"/>
          <w:szCs w:val="24"/>
          <w:vertAlign w:val="subscript"/>
          <w:lang w:val="yo-NG"/>
        </w:rPr>
        <w:t>v’</w:t>
      </w:r>
      <w:r w:rsidRPr="00240A1C">
        <w:rPr>
          <w:rFonts w:ascii="Times New Roman" w:hAnsi="Times New Roman" w:cs="Times New Roman"/>
          <w:b/>
          <w:bCs/>
          <w:sz w:val="24"/>
          <w:szCs w:val="24"/>
          <w:lang w:val="yo-NG"/>
        </w:rPr>
        <w:t xml:space="preserve"> já </w:t>
      </w:r>
      <w:r w:rsidR="00240A1C">
        <w:rPr>
          <w:rFonts w:ascii="Times New Roman" w:hAnsi="Times New Roman" w:cs="Times New Roman"/>
          <w:b/>
          <w:bCs/>
          <w:sz w:val="24"/>
          <w:szCs w:val="24"/>
          <w:lang w:val="yo-NG"/>
        </w:rPr>
        <w:t xml:space="preserve"> </w:t>
      </w:r>
    </w:p>
    <w:p w14:paraId="3693BD0D" w14:textId="6C2FEF96" w:rsidR="00CA0D1D" w:rsidRPr="00780EB0" w:rsidRDefault="00240A1C" w:rsidP="00240A1C">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b/>
          <w:bCs/>
          <w:sz w:val="24"/>
          <w:szCs w:val="24"/>
          <w:lang w:val="yo-NG"/>
        </w:rPr>
        <w:t xml:space="preserve">                                                                                                   </w:t>
      </w:r>
      <w:r w:rsidR="00CA0D1D" w:rsidRPr="00240A1C">
        <w:rPr>
          <w:rFonts w:ascii="Times New Roman" w:hAnsi="Times New Roman" w:cs="Times New Roman"/>
          <w:b/>
          <w:bCs/>
          <w:sz w:val="24"/>
          <w:szCs w:val="24"/>
          <w:lang w:val="yo-NG"/>
        </w:rPr>
        <w:t>[</w:t>
      </w:r>
      <w:r w:rsidR="00CA0D1D" w:rsidRPr="00240A1C">
        <w:rPr>
          <w:rFonts w:ascii="Times New Roman" w:hAnsi="Times New Roman" w:cs="Times New Roman"/>
          <w:b/>
          <w:bCs/>
          <w:sz w:val="24"/>
          <w:szCs w:val="24"/>
          <w:vertAlign w:val="subscript"/>
          <w:lang w:val="yo-NG"/>
        </w:rPr>
        <w:t>VP</w:t>
      </w:r>
      <w:r>
        <w:rPr>
          <w:rFonts w:ascii="Times New Roman" w:hAnsi="Times New Roman" w:cs="Times New Roman"/>
          <w:b/>
          <w:bCs/>
          <w:sz w:val="24"/>
          <w:szCs w:val="24"/>
          <w:lang w:val="yo-NG"/>
        </w:rPr>
        <w:t xml:space="preserve"> </w:t>
      </w:r>
      <w:r w:rsidR="00CA0D1D" w:rsidRPr="00240A1C">
        <w:rPr>
          <w:rFonts w:ascii="Times New Roman" w:hAnsi="Times New Roman" w:cs="Times New Roman"/>
          <w:b/>
          <w:bCs/>
          <w:sz w:val="24"/>
          <w:szCs w:val="24"/>
          <w:lang w:val="yo-NG"/>
        </w:rPr>
        <w:t>&lt;okùn bàtà&gt; [</w:t>
      </w:r>
      <w:r w:rsidR="00CA0D1D" w:rsidRPr="00240A1C">
        <w:rPr>
          <w:rFonts w:ascii="Times New Roman" w:hAnsi="Times New Roman" w:cs="Times New Roman"/>
          <w:b/>
          <w:bCs/>
          <w:sz w:val="24"/>
          <w:szCs w:val="24"/>
          <w:vertAlign w:val="subscript"/>
          <w:lang w:val="yo-NG"/>
        </w:rPr>
        <w:t>V’ &lt;</w:t>
      </w:r>
      <w:r w:rsidR="00CA0D1D" w:rsidRPr="00240A1C">
        <w:rPr>
          <w:rFonts w:ascii="Times New Roman" w:hAnsi="Times New Roman" w:cs="Times New Roman"/>
          <w:b/>
          <w:bCs/>
          <w:sz w:val="24"/>
          <w:szCs w:val="24"/>
          <w:lang w:val="yo-NG"/>
        </w:rPr>
        <w:t>já&gt;]]]]]]]]]]</w:t>
      </w:r>
      <w:r w:rsidR="00CA0D1D" w:rsidRPr="00780EB0">
        <w:rPr>
          <w:rFonts w:ascii="Times New Roman" w:hAnsi="Times New Roman" w:cs="Times New Roman"/>
          <w:sz w:val="24"/>
          <w:szCs w:val="24"/>
          <w:lang w:val="yo-NG"/>
        </w:rPr>
        <w:t>.</w:t>
      </w:r>
    </w:p>
    <w:p w14:paraId="5CC8685F" w14:textId="15CCC59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00240A1C">
        <w:rPr>
          <w:rFonts w:ascii="Times New Roman" w:hAnsi="Times New Roman" w:cs="Times New Roman"/>
          <w:sz w:val="24"/>
          <w:szCs w:val="24"/>
          <w:lang w:val="yo-NG"/>
        </w:rPr>
        <w:t xml:space="preserve">     Rope</w:t>
      </w:r>
      <w:r w:rsidRPr="00780EB0">
        <w:rPr>
          <w:rFonts w:ascii="Times New Roman" w:hAnsi="Times New Roman" w:cs="Times New Roman"/>
          <w:sz w:val="24"/>
          <w:szCs w:val="24"/>
          <w:lang w:val="yo-NG"/>
        </w:rPr>
        <w:t xml:space="preserve"> shoe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RES                                  </w:t>
      </w:r>
      <w:r w:rsidR="00240A1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cut</w:t>
      </w:r>
    </w:p>
    <w:p w14:paraId="0F58FDC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shoe’s lace that </w:t>
      </w:r>
      <w:r>
        <w:rPr>
          <w:rFonts w:ascii="Times New Roman" w:hAnsi="Times New Roman" w:cs="Times New Roman"/>
          <w:sz w:val="24"/>
          <w:szCs w:val="24"/>
          <w:lang w:val="yo-NG"/>
        </w:rPr>
        <w:t xml:space="preserve">was </w:t>
      </w:r>
      <w:r w:rsidRPr="00780EB0">
        <w:rPr>
          <w:rFonts w:ascii="Times New Roman" w:hAnsi="Times New Roman" w:cs="Times New Roman"/>
          <w:sz w:val="24"/>
          <w:szCs w:val="24"/>
          <w:lang w:val="yo-NG"/>
        </w:rPr>
        <w:t>cut’</w:t>
      </w:r>
    </w:p>
    <w:p w14:paraId="640B5E2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328E3BA" w14:textId="77777777" w:rsidR="00CA0D1D" w:rsidRPr="00240A1C"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 </w:t>
      </w:r>
      <w:r w:rsidRPr="00240A1C">
        <w:rPr>
          <w:rFonts w:ascii="Times New Roman" w:hAnsi="Times New Roman" w:cs="Times New Roman"/>
          <w:b/>
          <w:bCs/>
          <w:sz w:val="24"/>
          <w:szCs w:val="24"/>
          <w:lang w:val="yo-NG"/>
        </w:rPr>
        <w:t xml:space="preserve"> [DP Kúnlé [</w:t>
      </w:r>
      <w:r w:rsidRPr="00240A1C">
        <w:rPr>
          <w:rFonts w:ascii="Times New Roman" w:hAnsi="Times New Roman" w:cs="Times New Roman"/>
          <w:b/>
          <w:bCs/>
          <w:sz w:val="24"/>
          <w:szCs w:val="24"/>
          <w:vertAlign w:val="subscript"/>
          <w:lang w:val="yo-NG"/>
        </w:rPr>
        <w:t>D’</w:t>
      </w:r>
      <w:r w:rsidRPr="00240A1C">
        <w:rPr>
          <w:rFonts w:ascii="Times New Roman" w:hAnsi="Times New Roman" w:cs="Times New Roman"/>
          <w:b/>
          <w:bCs/>
          <w:sz w:val="24"/>
          <w:szCs w:val="24"/>
          <w:lang w:val="yo-NG"/>
        </w:rPr>
        <w:t>ø [</w:t>
      </w:r>
      <w:r w:rsidRPr="00240A1C">
        <w:rPr>
          <w:rFonts w:ascii="Times New Roman" w:hAnsi="Times New Roman" w:cs="Times New Roman"/>
          <w:b/>
          <w:bCs/>
          <w:sz w:val="24"/>
          <w:szCs w:val="24"/>
          <w:vertAlign w:val="subscript"/>
          <w:lang w:val="yo-NG"/>
        </w:rPr>
        <w:t>RelP</w:t>
      </w:r>
      <w:r w:rsidRPr="00240A1C">
        <w:rPr>
          <w:rFonts w:ascii="Times New Roman" w:hAnsi="Times New Roman" w:cs="Times New Roman"/>
          <w:b/>
          <w:bCs/>
          <w:sz w:val="24"/>
          <w:szCs w:val="24"/>
          <w:lang w:val="yo-NG"/>
        </w:rPr>
        <w:t xml:space="preserve"> &lt;kúnlé&gt; [</w:t>
      </w:r>
      <w:r w:rsidRPr="00240A1C">
        <w:rPr>
          <w:rFonts w:ascii="Times New Roman" w:hAnsi="Times New Roman" w:cs="Times New Roman"/>
          <w:b/>
          <w:bCs/>
          <w:sz w:val="24"/>
          <w:szCs w:val="24"/>
          <w:vertAlign w:val="subscript"/>
          <w:lang w:val="yo-NG"/>
        </w:rPr>
        <w:t>Rel’</w:t>
      </w:r>
      <w:r w:rsidRPr="00240A1C">
        <w:rPr>
          <w:rFonts w:ascii="Times New Roman" w:hAnsi="Times New Roman" w:cs="Times New Roman"/>
          <w:b/>
          <w:bCs/>
          <w:sz w:val="24"/>
          <w:szCs w:val="24"/>
          <w:lang w:val="yo-NG"/>
        </w:rPr>
        <w:t xml:space="preserve"> kí [</w:t>
      </w:r>
      <w:r w:rsidRPr="00240A1C">
        <w:rPr>
          <w:rFonts w:ascii="Times New Roman" w:hAnsi="Times New Roman" w:cs="Times New Roman"/>
          <w:b/>
          <w:bCs/>
          <w:sz w:val="24"/>
          <w:szCs w:val="24"/>
          <w:vertAlign w:val="subscript"/>
          <w:lang w:val="yo-NG"/>
        </w:rPr>
        <w:t>TP</w:t>
      </w:r>
      <w:r w:rsidRPr="00240A1C">
        <w:rPr>
          <w:rFonts w:ascii="Times New Roman" w:hAnsi="Times New Roman" w:cs="Times New Roman"/>
          <w:b/>
          <w:bCs/>
          <w:sz w:val="24"/>
          <w:szCs w:val="24"/>
          <w:lang w:val="yo-NG"/>
        </w:rPr>
        <w:t xml:space="preserve"> Olú [</w:t>
      </w:r>
      <w:r w:rsidRPr="00240A1C">
        <w:rPr>
          <w:rFonts w:ascii="Times New Roman" w:hAnsi="Times New Roman" w:cs="Times New Roman"/>
          <w:b/>
          <w:bCs/>
          <w:sz w:val="24"/>
          <w:szCs w:val="24"/>
          <w:vertAlign w:val="subscript"/>
          <w:lang w:val="yo-NG"/>
        </w:rPr>
        <w:t xml:space="preserve">T’ </w:t>
      </w:r>
      <w:r w:rsidRPr="00240A1C">
        <w:rPr>
          <w:rFonts w:ascii="Times New Roman" w:hAnsi="Times New Roman" w:cs="Times New Roman"/>
          <w:b/>
          <w:bCs/>
          <w:sz w:val="24"/>
          <w:szCs w:val="24"/>
          <w:lang w:val="yo-NG"/>
        </w:rPr>
        <w:t>ø[</w:t>
      </w:r>
      <w:r w:rsidRPr="00240A1C">
        <w:rPr>
          <w:rFonts w:ascii="Times New Roman" w:hAnsi="Times New Roman" w:cs="Times New Roman"/>
          <w:b/>
          <w:bCs/>
          <w:i/>
          <w:iCs/>
          <w:sz w:val="24"/>
          <w:szCs w:val="24"/>
          <w:vertAlign w:val="subscript"/>
          <w:lang w:val="yo-NG"/>
        </w:rPr>
        <w:t>v</w:t>
      </w:r>
      <w:r w:rsidRPr="00240A1C">
        <w:rPr>
          <w:rFonts w:ascii="Times New Roman" w:hAnsi="Times New Roman" w:cs="Times New Roman"/>
          <w:b/>
          <w:bCs/>
          <w:sz w:val="24"/>
          <w:szCs w:val="24"/>
          <w:vertAlign w:val="subscript"/>
          <w:lang w:val="yo-NG"/>
        </w:rPr>
        <w:t>P</w:t>
      </w:r>
      <w:r w:rsidRPr="00240A1C">
        <w:rPr>
          <w:rFonts w:ascii="Times New Roman" w:hAnsi="Times New Roman" w:cs="Times New Roman"/>
          <w:b/>
          <w:bCs/>
          <w:sz w:val="24"/>
          <w:szCs w:val="24"/>
          <w:lang w:val="yo-NG"/>
        </w:rPr>
        <w:t xml:space="preserve"> &lt;Olú&gt;[</w:t>
      </w:r>
      <w:r w:rsidRPr="00240A1C">
        <w:rPr>
          <w:rFonts w:ascii="Times New Roman" w:hAnsi="Times New Roman" w:cs="Times New Roman"/>
          <w:b/>
          <w:bCs/>
          <w:sz w:val="24"/>
          <w:szCs w:val="24"/>
          <w:vertAlign w:val="subscript"/>
          <w:lang w:val="yo-NG"/>
        </w:rPr>
        <w:t>v’</w:t>
      </w:r>
      <w:r w:rsidRPr="00240A1C">
        <w:rPr>
          <w:rFonts w:ascii="Times New Roman" w:hAnsi="Times New Roman" w:cs="Times New Roman"/>
          <w:b/>
          <w:bCs/>
          <w:sz w:val="24"/>
          <w:szCs w:val="24"/>
          <w:lang w:val="yo-NG"/>
        </w:rPr>
        <w:t xml:space="preserve"> rí [</w:t>
      </w:r>
      <w:r w:rsidRPr="00240A1C">
        <w:rPr>
          <w:rFonts w:ascii="Times New Roman" w:hAnsi="Times New Roman" w:cs="Times New Roman"/>
          <w:b/>
          <w:bCs/>
          <w:sz w:val="24"/>
          <w:szCs w:val="24"/>
          <w:vertAlign w:val="subscript"/>
          <w:lang w:val="yo-NG"/>
        </w:rPr>
        <w:t>VP</w:t>
      </w:r>
      <w:r w:rsidRPr="00240A1C">
        <w:rPr>
          <w:rFonts w:ascii="Times New Roman" w:hAnsi="Times New Roman" w:cs="Times New Roman"/>
          <w:b/>
          <w:bCs/>
          <w:sz w:val="24"/>
          <w:szCs w:val="24"/>
          <w:lang w:val="yo-NG"/>
        </w:rPr>
        <w:t xml:space="preserve"> ìyàó rẹ̀ </w:t>
      </w:r>
    </w:p>
    <w:p w14:paraId="72B52850" w14:textId="6BC4EB06" w:rsidR="00CA0D1D" w:rsidRPr="00240A1C" w:rsidRDefault="00CA0D1D" w:rsidP="00CA0D1D">
      <w:pPr>
        <w:tabs>
          <w:tab w:val="left" w:pos="810"/>
        </w:tabs>
        <w:spacing w:after="0" w:line="240" w:lineRule="auto"/>
        <w:jc w:val="both"/>
        <w:rPr>
          <w:rFonts w:ascii="Times New Roman" w:hAnsi="Times New Roman" w:cs="Times New Roman"/>
          <w:b/>
          <w:bCs/>
          <w:sz w:val="24"/>
          <w:szCs w:val="24"/>
          <w:lang w:val="yo-NG"/>
        </w:rPr>
      </w:pP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r>
      <w:r w:rsidR="00240A1C">
        <w:rPr>
          <w:rFonts w:ascii="Times New Roman" w:hAnsi="Times New Roman" w:cs="Times New Roman"/>
          <w:b/>
          <w:bCs/>
          <w:sz w:val="24"/>
          <w:szCs w:val="24"/>
          <w:lang w:val="yo-NG"/>
        </w:rPr>
        <w:t xml:space="preserve"> </w:t>
      </w: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r>
      <w:r w:rsidRPr="00240A1C">
        <w:rPr>
          <w:rFonts w:ascii="Times New Roman" w:hAnsi="Times New Roman" w:cs="Times New Roman"/>
          <w:b/>
          <w:bCs/>
          <w:sz w:val="24"/>
          <w:szCs w:val="24"/>
          <w:lang w:val="yo-NG"/>
        </w:rPr>
        <w:tab/>
        <w:t>[</w:t>
      </w:r>
      <w:r w:rsidRPr="00240A1C">
        <w:rPr>
          <w:rFonts w:ascii="Times New Roman" w:hAnsi="Times New Roman" w:cs="Times New Roman"/>
          <w:b/>
          <w:bCs/>
          <w:sz w:val="24"/>
          <w:szCs w:val="24"/>
          <w:vertAlign w:val="subscript"/>
          <w:lang w:val="yo-NG"/>
        </w:rPr>
        <w:t xml:space="preserve">V’ </w:t>
      </w:r>
      <w:r w:rsidRPr="00240A1C">
        <w:rPr>
          <w:rFonts w:ascii="Times New Roman" w:hAnsi="Times New Roman" w:cs="Times New Roman"/>
          <w:b/>
          <w:bCs/>
          <w:sz w:val="24"/>
          <w:szCs w:val="24"/>
          <w:lang w:val="yo-NG"/>
        </w:rPr>
        <w:t>&lt;rí&gt;[</w:t>
      </w:r>
      <w:r w:rsidRPr="00240A1C">
        <w:rPr>
          <w:rFonts w:ascii="Times New Roman" w:hAnsi="Times New Roman" w:cs="Times New Roman"/>
          <w:b/>
          <w:bCs/>
          <w:sz w:val="24"/>
          <w:szCs w:val="24"/>
          <w:vertAlign w:val="subscript"/>
          <w:lang w:val="yo-NG"/>
        </w:rPr>
        <w:t>DP</w:t>
      </w:r>
      <w:r w:rsidRPr="00240A1C">
        <w:rPr>
          <w:rFonts w:ascii="Times New Roman" w:hAnsi="Times New Roman" w:cs="Times New Roman"/>
          <w:b/>
          <w:bCs/>
          <w:sz w:val="24"/>
          <w:szCs w:val="24"/>
          <w:lang w:val="yo-NG"/>
        </w:rPr>
        <w:t xml:space="preserve"> &lt;ìyàó rẹ̀&gt;?]]]]]]]]]]]</w:t>
      </w:r>
    </w:p>
    <w:p w14:paraId="2AD88BC9" w14:textId="230F97E2"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Kúnlé                                    </w:t>
      </w:r>
      <w:r w:rsidR="00240A1C">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w:t>
      </w:r>
      <w:r w:rsidR="00240A1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Olú                         </w:t>
      </w:r>
      <w:r w:rsidR="00240A1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see    wife </w:t>
      </w:r>
      <w:r w:rsidR="00240A1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his</w:t>
      </w:r>
    </w:p>
    <w:p w14:paraId="50776846"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‘Kúnlé that Olú saw his wife’</w:t>
      </w:r>
    </w:p>
    <w:p w14:paraId="0FE81F7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70D0B59" w14:textId="1CD6FADB"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In </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Pr="00780EB0">
        <w:rPr>
          <w:rFonts w:ascii="Times New Roman" w:hAnsi="Times New Roman" w:cs="Times New Roman"/>
          <w:sz w:val="24"/>
          <w:szCs w:val="24"/>
          <w:lang w:val="yo-NG"/>
        </w:rPr>
        <w:t>a</w:t>
      </w:r>
      <w:r w:rsidR="00240A1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the Operation Copy and Delete is applied on the relativised DP (genitive phrase) occupying the subject position. Therefore, it is consequently attracted to the spec RelP</w:t>
      </w:r>
      <w:r>
        <w:rPr>
          <w:rFonts w:ascii="Times New Roman" w:hAnsi="Times New Roman" w:cs="Times New Roman"/>
          <w:sz w:val="24"/>
          <w:szCs w:val="24"/>
          <w:lang w:val="yo-NG"/>
        </w:rPr>
        <w:t xml:space="preserve"> while</w:t>
      </w:r>
      <w:r w:rsidRPr="00780EB0">
        <w:rPr>
          <w:rFonts w:ascii="Times New Roman" w:hAnsi="Times New Roman" w:cs="Times New Roman"/>
          <w:sz w:val="24"/>
          <w:szCs w:val="24"/>
          <w:lang w:val="yo-NG"/>
        </w:rPr>
        <w:t xml:space="preserve"> the resumptive pronoun is externally merged at the spec TP to save the derivation from a cra</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h. The subject position is alway visible to to the PF interface in the dialect. This principle is captured by the Subject Condition Constraint </w:t>
      </w:r>
      <w:r>
        <w:rPr>
          <w:rFonts w:ascii="Times New Roman" w:hAnsi="Times New Roman" w:cs="Times New Roman"/>
          <w:sz w:val="24"/>
          <w:szCs w:val="24"/>
          <w:lang w:val="yo-NG"/>
        </w:rPr>
        <w:t xml:space="preserve">(SCC) </w:t>
      </w:r>
      <w:r w:rsidRPr="00780EB0">
        <w:rPr>
          <w:rFonts w:ascii="Times New Roman" w:hAnsi="Times New Roman" w:cs="Times New Roman"/>
          <w:sz w:val="24"/>
          <w:szCs w:val="24"/>
          <w:lang w:val="yo-NG"/>
        </w:rPr>
        <w:t>un</w:t>
      </w:r>
      <w:r>
        <w:rPr>
          <w:rFonts w:ascii="Times New Roman" w:hAnsi="Times New Roman" w:cs="Times New Roman"/>
          <w:sz w:val="24"/>
          <w:szCs w:val="24"/>
          <w:lang w:val="yo-NG"/>
        </w:rPr>
        <w:t>d</w:t>
      </w:r>
      <w:r w:rsidRPr="00780EB0">
        <w:rPr>
          <w:rFonts w:ascii="Times New Roman" w:hAnsi="Times New Roman" w:cs="Times New Roman"/>
          <w:sz w:val="24"/>
          <w:szCs w:val="24"/>
          <w:lang w:val="yo-NG"/>
        </w:rPr>
        <w:t>er</w:t>
      </w:r>
      <w:r>
        <w:rPr>
          <w:rFonts w:ascii="Times New Roman" w:hAnsi="Times New Roman" w:cs="Times New Roman"/>
          <w:sz w:val="24"/>
          <w:szCs w:val="24"/>
          <w:lang w:val="yo-NG"/>
        </w:rPr>
        <w:t xml:space="preserve"> the</w:t>
      </w:r>
      <w:r w:rsidRPr="00780EB0">
        <w:rPr>
          <w:rFonts w:ascii="Times New Roman" w:hAnsi="Times New Roman" w:cs="Times New Roman"/>
          <w:sz w:val="24"/>
          <w:szCs w:val="24"/>
          <w:lang w:val="yo-NG"/>
        </w:rPr>
        <w:t xml:space="preserve"> previous models of generative syntax (Read Ndimele 1992</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Mǖller 2008). In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21b</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relativised constituent enters the derivation at the spec RelP to check the [+ nominal, Rel] </w:t>
      </w:r>
      <w:r>
        <w:rPr>
          <w:rFonts w:ascii="Times New Roman" w:hAnsi="Times New Roman" w:cs="Times New Roman"/>
          <w:sz w:val="24"/>
          <w:szCs w:val="24"/>
          <w:lang w:val="yo-NG"/>
        </w:rPr>
        <w:t xml:space="preserve">feature </w:t>
      </w:r>
      <w:r w:rsidRPr="00780EB0">
        <w:rPr>
          <w:rFonts w:ascii="Times New Roman" w:hAnsi="Times New Roman" w:cs="Times New Roman"/>
          <w:sz w:val="24"/>
          <w:szCs w:val="24"/>
          <w:lang w:val="yo-NG"/>
        </w:rPr>
        <w:t>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does not allow extraction from a genitive DP as shown in the ill-formedness of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 This is captured under the Complex Noun Phrase Constraint in the previous models of generative syntax.</w:t>
      </w:r>
    </w:p>
    <w:p w14:paraId="2A7948B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9E7B08F" w14:textId="07F1966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r>
      <w:r w:rsidRPr="001A677C">
        <w:rPr>
          <w:rFonts w:ascii="Times New Roman" w:hAnsi="Times New Roman" w:cs="Times New Roman"/>
          <w:b/>
          <w:bCs/>
          <w:sz w:val="24"/>
          <w:szCs w:val="24"/>
          <w:lang w:val="yo-NG"/>
        </w:rPr>
        <w:t>*[</w:t>
      </w:r>
      <w:r w:rsidRPr="001A677C">
        <w:rPr>
          <w:rFonts w:ascii="Times New Roman" w:hAnsi="Times New Roman" w:cs="Times New Roman"/>
          <w:b/>
          <w:bCs/>
          <w:sz w:val="24"/>
          <w:szCs w:val="24"/>
          <w:vertAlign w:val="subscript"/>
          <w:lang w:val="yo-NG"/>
        </w:rPr>
        <w:t>DP</w:t>
      </w:r>
      <w:r w:rsidRPr="001A677C">
        <w:rPr>
          <w:rFonts w:ascii="Times New Roman" w:hAnsi="Times New Roman" w:cs="Times New Roman"/>
          <w:b/>
          <w:bCs/>
          <w:sz w:val="24"/>
          <w:szCs w:val="24"/>
          <w:lang w:val="yo-NG"/>
        </w:rPr>
        <w:t xml:space="preserve"> Íyàó [</w:t>
      </w:r>
      <w:r w:rsidRPr="001A677C">
        <w:rPr>
          <w:rFonts w:ascii="Times New Roman" w:hAnsi="Times New Roman" w:cs="Times New Roman"/>
          <w:b/>
          <w:bCs/>
          <w:sz w:val="24"/>
          <w:szCs w:val="24"/>
          <w:vertAlign w:val="subscript"/>
          <w:lang w:val="yo-NG"/>
        </w:rPr>
        <w:t>RelP</w:t>
      </w:r>
      <w:r w:rsidRPr="001A677C">
        <w:rPr>
          <w:rFonts w:ascii="Times New Roman" w:hAnsi="Times New Roman" w:cs="Times New Roman"/>
          <w:b/>
          <w:bCs/>
          <w:sz w:val="24"/>
          <w:szCs w:val="24"/>
          <w:lang w:val="yo-NG"/>
        </w:rPr>
        <w:t xml:space="preserve"> &lt;ìyàwó&gt; kí [</w:t>
      </w:r>
      <w:r w:rsidRPr="001A677C">
        <w:rPr>
          <w:rFonts w:ascii="Times New Roman" w:hAnsi="Times New Roman" w:cs="Times New Roman"/>
          <w:b/>
          <w:bCs/>
          <w:sz w:val="24"/>
          <w:szCs w:val="24"/>
          <w:vertAlign w:val="subscript"/>
          <w:lang w:val="yo-NG"/>
        </w:rPr>
        <w:t>TP</w:t>
      </w:r>
      <w:r w:rsidRPr="001A677C">
        <w:rPr>
          <w:rFonts w:ascii="Times New Roman" w:hAnsi="Times New Roman" w:cs="Times New Roman"/>
          <w:b/>
          <w:bCs/>
          <w:sz w:val="24"/>
          <w:szCs w:val="24"/>
          <w:lang w:val="yo-NG"/>
        </w:rPr>
        <w:t xml:space="preserve"> Olú  rí  [</w:t>
      </w:r>
      <w:r w:rsidRPr="001A677C">
        <w:rPr>
          <w:rFonts w:ascii="Times New Roman" w:hAnsi="Times New Roman" w:cs="Times New Roman"/>
          <w:b/>
          <w:bCs/>
          <w:sz w:val="24"/>
          <w:szCs w:val="24"/>
          <w:vertAlign w:val="subscript"/>
          <w:lang w:val="yo-NG"/>
        </w:rPr>
        <w:t>VP</w:t>
      </w:r>
      <w:r w:rsidRPr="001A677C">
        <w:rPr>
          <w:rFonts w:ascii="Times New Roman" w:hAnsi="Times New Roman" w:cs="Times New Roman"/>
          <w:b/>
          <w:bCs/>
          <w:sz w:val="24"/>
          <w:szCs w:val="24"/>
          <w:lang w:val="yo-NG"/>
        </w:rPr>
        <w:t xml:space="preserve"> &lt;ìyàó&gt; Ayọ̀]]]]</w:t>
      </w:r>
    </w:p>
    <w:p w14:paraId="186D1F24" w14:textId="21945932"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Wife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Olú </w:t>
      </w:r>
      <w:r w:rsidR="001A677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see </w:t>
      </w:r>
      <w:r w:rsidR="001A677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Ayọ̀</w:t>
      </w:r>
    </w:p>
    <w:p w14:paraId="2D505C9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EFD6672" w14:textId="3FA75CEF"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example in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 depicts how a relativised genitive DP functioning as a prepositional object is raised to the clause left peripheral position whereby the preposition</w:t>
      </w:r>
      <w:r>
        <w:rPr>
          <w:rFonts w:ascii="Times New Roman" w:hAnsi="Times New Roman" w:cs="Times New Roman"/>
          <w:sz w:val="24"/>
          <w:szCs w:val="24"/>
          <w:lang w:val="yo-NG"/>
        </w:rPr>
        <w:t xml:space="preserve"> (</w:t>
      </w:r>
      <w:r w:rsidRPr="00780EB0">
        <w:rPr>
          <w:rFonts w:ascii="Times New Roman" w:hAnsi="Times New Roman" w:cs="Times New Roman"/>
          <w:i/>
          <w:iCs/>
          <w:sz w:val="24"/>
          <w:szCs w:val="24"/>
          <w:lang w:val="yo-NG"/>
        </w:rPr>
        <w:t>si</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to</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left stranded.</w:t>
      </w:r>
    </w:p>
    <w:p w14:paraId="5A500FD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4C7C5849" w14:textId="25AC2E2C" w:rsidR="00CA0D1D" w:rsidRPr="001A677C" w:rsidRDefault="00CA0D1D" w:rsidP="00CA0D1D">
      <w:pPr>
        <w:tabs>
          <w:tab w:val="left" w:pos="810"/>
        </w:tabs>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1A677C">
        <w:rPr>
          <w:rFonts w:ascii="Times New Roman" w:hAnsi="Times New Roman" w:cs="Times New Roman"/>
          <w:b/>
          <w:bCs/>
          <w:sz w:val="24"/>
          <w:szCs w:val="24"/>
          <w:lang w:val="yo-NG"/>
        </w:rPr>
        <w:t>Yèyé     Òjó  kí    Bọ́lá  ju       ọọ́    sí ____</w:t>
      </w:r>
    </w:p>
    <w:p w14:paraId="5953D6AA" w14:textId="27DD8D92"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Mother</w:t>
      </w:r>
      <w:r w:rsidR="001A677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Ojó</w:t>
      </w:r>
      <w:r w:rsidR="001A677C">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w:t>
      </w:r>
    </w:p>
    <w:p w14:paraId="005F120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‘Òjó’s mother that Bíọ́lá waved’</w:t>
      </w:r>
    </w:p>
    <w:p w14:paraId="5A442B7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44CE5A" w14:textId="76B5545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1A677C">
        <w:rPr>
          <w:rFonts w:ascii="Times New Roman" w:hAnsi="Times New Roman" w:cs="Times New Roman"/>
          <w:b/>
          <w:bCs/>
          <w:sz w:val="24"/>
          <w:szCs w:val="24"/>
          <w:lang w:val="yo-NG"/>
        </w:rPr>
        <w:t xml:space="preserve">Òjó  kí     Bọ́lá   ju     ọọ́   sí </w:t>
      </w:r>
      <w:r w:rsidR="001A677C">
        <w:rPr>
          <w:rFonts w:ascii="Times New Roman" w:hAnsi="Times New Roman" w:cs="Times New Roman"/>
          <w:b/>
          <w:bCs/>
          <w:sz w:val="24"/>
          <w:szCs w:val="24"/>
          <w:lang w:val="yo-NG"/>
        </w:rPr>
        <w:t xml:space="preserve"> </w:t>
      </w:r>
      <w:r w:rsidRPr="001A677C">
        <w:rPr>
          <w:rFonts w:ascii="Times New Roman" w:hAnsi="Times New Roman" w:cs="Times New Roman"/>
          <w:b/>
          <w:bCs/>
          <w:sz w:val="24"/>
          <w:szCs w:val="24"/>
          <w:lang w:val="yo-NG"/>
        </w:rPr>
        <w:t xml:space="preserve">yèyé </w:t>
      </w:r>
      <w:r w:rsidR="001A677C">
        <w:rPr>
          <w:rFonts w:ascii="Times New Roman" w:hAnsi="Times New Roman" w:cs="Times New Roman"/>
          <w:b/>
          <w:bCs/>
          <w:sz w:val="24"/>
          <w:szCs w:val="24"/>
          <w:lang w:val="yo-NG"/>
        </w:rPr>
        <w:t xml:space="preserve"> </w:t>
      </w:r>
      <w:r w:rsidRPr="001A677C">
        <w:rPr>
          <w:rFonts w:ascii="Times New Roman" w:hAnsi="Times New Roman" w:cs="Times New Roman"/>
          <w:b/>
          <w:bCs/>
          <w:sz w:val="24"/>
          <w:szCs w:val="24"/>
          <w:lang w:val="yo-NG"/>
        </w:rPr>
        <w:t xml:space="preserve">    rẹ̀</w:t>
      </w:r>
    </w:p>
    <w:p w14:paraId="5EAD0B31" w14:textId="77777777" w:rsidR="00CA0D1D" w:rsidRPr="00780EB0" w:rsidRDefault="00CA0D1D" w:rsidP="00CA0D1D">
      <w:pPr>
        <w:tabs>
          <w:tab w:val="left" w:pos="810"/>
          <w:tab w:val="left" w:pos="1440"/>
          <w:tab w:val="left" w:pos="2160"/>
          <w:tab w:val="left" w:pos="2880"/>
          <w:tab w:val="left" w:pos="3600"/>
          <w:tab w:val="left" w:pos="4320"/>
          <w:tab w:val="left" w:pos="5040"/>
          <w:tab w:val="left" w:pos="5760"/>
          <w:tab w:val="right" w:pos="936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Ojó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mother his</w:t>
      </w:r>
      <w:r w:rsidRPr="00780EB0">
        <w:rPr>
          <w:rFonts w:ascii="Times New Roman" w:hAnsi="Times New Roman" w:cs="Times New Roman"/>
          <w:sz w:val="24"/>
          <w:szCs w:val="24"/>
          <w:lang w:val="yo-NG"/>
        </w:rPr>
        <w:tab/>
      </w:r>
    </w:p>
    <w:p w14:paraId="2F932EF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 that Bíọ́lá waved his mother’</w:t>
      </w:r>
    </w:p>
    <w:p w14:paraId="3C7E981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F9DB80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t>*Yèyé     kí   Bọ́lá  ju     ọọ́    sí ____ Òjó</w:t>
      </w:r>
    </w:p>
    <w:p w14:paraId="40AA6A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Mother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Òjó</w:t>
      </w:r>
    </w:p>
    <w:p w14:paraId="64BE7E7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7B06ACE3" w14:textId="08E0D9AF"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Unlike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relativised constituent </w:t>
      </w:r>
      <w:r w:rsidRPr="00780EB0">
        <w:rPr>
          <w:rFonts w:ascii="Times New Roman" w:hAnsi="Times New Roman" w:cs="Times New Roman"/>
          <w:i/>
          <w:iCs/>
          <w:sz w:val="24"/>
          <w:szCs w:val="24"/>
          <w:lang w:val="yo-NG"/>
        </w:rPr>
        <w:t>Òjó</w:t>
      </w:r>
      <w:r w:rsidRPr="00780EB0">
        <w:rPr>
          <w:rFonts w:ascii="Times New Roman" w:hAnsi="Times New Roman" w:cs="Times New Roman"/>
          <w:sz w:val="24"/>
          <w:szCs w:val="24"/>
          <w:lang w:val="yo-NG"/>
        </w:rPr>
        <w:t xml:space="preserve"> enters the derivation at the spec RelP in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b</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Example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c</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ill-formed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se the relativised constituent is extracted from a genitive DP (</w:t>
      </w:r>
      <w:r>
        <w:rPr>
          <w:rFonts w:ascii="Times New Roman" w:hAnsi="Times New Roman" w:cs="Times New Roman"/>
          <w:sz w:val="24"/>
          <w:szCs w:val="24"/>
          <w:lang w:val="yo-NG"/>
        </w:rPr>
        <w:t xml:space="preserve">Ajíbóyè, 2005; </w:t>
      </w:r>
      <w:r w:rsidRPr="00780EB0">
        <w:rPr>
          <w:rFonts w:ascii="Times New Roman" w:hAnsi="Times New Roman" w:cs="Times New Roman"/>
          <w:sz w:val="24"/>
          <w:szCs w:val="24"/>
          <w:lang w:val="yo-NG"/>
        </w:rPr>
        <w:t>Arókoyọ̀</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2013).</w:t>
      </w:r>
      <w:r>
        <w:rPr>
          <w:rFonts w:ascii="Times New Roman" w:hAnsi="Times New Roman" w:cs="Times New Roman"/>
          <w:sz w:val="24"/>
          <w:szCs w:val="24"/>
          <w:lang w:val="yo-NG"/>
        </w:rPr>
        <w:t xml:space="preserve"> </w:t>
      </w:r>
    </w:p>
    <w:p w14:paraId="32560178" w14:textId="288325B2" w:rsidR="005109E3" w:rsidRDefault="005109E3" w:rsidP="00CA0D1D">
      <w:pPr>
        <w:tabs>
          <w:tab w:val="left" w:pos="810"/>
        </w:tabs>
        <w:spacing w:after="0" w:line="240" w:lineRule="auto"/>
        <w:jc w:val="both"/>
        <w:rPr>
          <w:rFonts w:ascii="Times New Roman" w:hAnsi="Times New Roman" w:cs="Times New Roman"/>
          <w:sz w:val="24"/>
          <w:szCs w:val="24"/>
          <w:lang w:val="yo-NG"/>
        </w:rPr>
      </w:pPr>
    </w:p>
    <w:p w14:paraId="4A49F3FB" w14:textId="1221C79E" w:rsidR="005109E3" w:rsidRDefault="005109E3" w:rsidP="00CA0D1D">
      <w:pPr>
        <w:tabs>
          <w:tab w:val="left" w:pos="810"/>
        </w:tabs>
        <w:spacing w:after="0" w:line="240" w:lineRule="auto"/>
        <w:jc w:val="both"/>
        <w:rPr>
          <w:rFonts w:ascii="Times New Roman" w:hAnsi="Times New Roman" w:cs="Times New Roman"/>
          <w:sz w:val="24"/>
          <w:szCs w:val="24"/>
          <w:lang w:val="yo-NG"/>
        </w:rPr>
      </w:pPr>
    </w:p>
    <w:p w14:paraId="34F3AD4C" w14:textId="77777777" w:rsidR="005109E3" w:rsidRPr="00780EB0" w:rsidRDefault="005109E3" w:rsidP="00CA0D1D">
      <w:pPr>
        <w:tabs>
          <w:tab w:val="left" w:pos="810"/>
        </w:tabs>
        <w:spacing w:after="0" w:line="240" w:lineRule="auto"/>
        <w:jc w:val="both"/>
        <w:rPr>
          <w:rFonts w:ascii="Times New Roman" w:hAnsi="Times New Roman" w:cs="Times New Roman"/>
          <w:sz w:val="24"/>
          <w:szCs w:val="24"/>
          <w:lang w:val="yo-NG"/>
        </w:rPr>
      </w:pPr>
    </w:p>
    <w:p w14:paraId="4A2384DD" w14:textId="77777777" w:rsidR="00CA0D1D" w:rsidRPr="00780EB0" w:rsidRDefault="00CA0D1D" w:rsidP="00CA0D1D">
      <w:pPr>
        <w:spacing w:after="0" w:line="240" w:lineRule="auto"/>
        <w:ind w:left="720" w:hanging="720"/>
        <w:jc w:val="both"/>
        <w:rPr>
          <w:rFonts w:ascii="Times New Roman" w:hAnsi="Times New Roman" w:cs="Times New Roman"/>
          <w:sz w:val="24"/>
          <w:szCs w:val="24"/>
          <w:lang w:val="yo-NG"/>
        </w:rPr>
      </w:pPr>
    </w:p>
    <w:p w14:paraId="4FACEAA0" w14:textId="041251FF" w:rsidR="00CA0D1D" w:rsidRPr="00E75880" w:rsidRDefault="004560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lastRenderedPageBreak/>
        <w:t>3.2</w:t>
      </w:r>
      <w:r>
        <w:rPr>
          <w:rFonts w:ascii="Times New Roman" w:hAnsi="Times New Roman" w:cs="Times New Roman"/>
          <w:b/>
          <w:bCs/>
          <w:sz w:val="24"/>
          <w:szCs w:val="24"/>
          <w:lang w:val="yo-NG"/>
        </w:rPr>
        <w:tab/>
      </w:r>
      <w:r w:rsidR="00CA0D1D" w:rsidRPr="00E75880">
        <w:rPr>
          <w:rFonts w:ascii="Times New Roman" w:hAnsi="Times New Roman" w:cs="Times New Roman"/>
          <w:b/>
          <w:bCs/>
          <w:sz w:val="24"/>
          <w:szCs w:val="24"/>
          <w:lang w:val="yo-NG"/>
        </w:rPr>
        <w:t>Predicate/VP Relativisation</w:t>
      </w:r>
    </w:p>
    <w:p w14:paraId="37B1DB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4D4C30" w14:textId="364725E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lexical verb or an entire predicate is also relativisable in Ifẹ̀ di</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lect as operated in standard Yorùbá. Similarly to the specifiers position of a focus phrase (spec, FocP), the specifier position of a relative construction (spec, RelP) only host [+nominal] feature in Yorùbá (Ìlọ̀rí 2010; Ọláògún 2016). Under minimalist assumption, two methods are identified for VP/predicate relativisation in Ifẹ̀; one, following Óláògún (2016</w:t>
      </w:r>
      <w:r>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and </w:t>
      </w:r>
      <w:r w:rsidR="001E73BF" w:rsidRPr="00780EB0">
        <w:rPr>
          <w:rFonts w:ascii="Times New Roman" w:hAnsi="Times New Roman" w:cs="Times New Roman"/>
          <w:sz w:val="24"/>
          <w:szCs w:val="24"/>
          <w:lang w:val="yo-NG"/>
        </w:rPr>
        <w:t>Ọ</w:t>
      </w:r>
      <w:r w:rsidRPr="00780EB0">
        <w:rPr>
          <w:rFonts w:ascii="Times New Roman" w:hAnsi="Times New Roman" w:cs="Times New Roman"/>
          <w:sz w:val="24"/>
          <w:szCs w:val="24"/>
          <w:lang w:val="yo-NG"/>
        </w:rPr>
        <w:t xml:space="preserve">láńrewájú (2022), the [+nominal] feature is copied from the verb and lexicalised at the spec RelP, and two; the relativised item, that is, the nominalised form of the verb enters the derivation at the spec RelP before it is finally probed to the specifier </w:t>
      </w:r>
      <w:r>
        <w:rPr>
          <w:rFonts w:ascii="Times New Roman" w:hAnsi="Times New Roman" w:cs="Times New Roman"/>
          <w:sz w:val="24"/>
          <w:szCs w:val="24"/>
          <w:lang w:val="yo-NG"/>
        </w:rPr>
        <w:t xml:space="preserve">position </w:t>
      </w:r>
      <w:r w:rsidRPr="00780EB0">
        <w:rPr>
          <w:rFonts w:ascii="Times New Roman" w:hAnsi="Times New Roman" w:cs="Times New Roman"/>
          <w:sz w:val="24"/>
          <w:szCs w:val="24"/>
          <w:lang w:val="yo-NG"/>
        </w:rPr>
        <w:t>of the DP for feature va</w:t>
      </w:r>
      <w:r>
        <w:rPr>
          <w:rFonts w:ascii="Times New Roman" w:hAnsi="Times New Roman" w:cs="Times New Roman"/>
          <w:sz w:val="24"/>
          <w:szCs w:val="24"/>
          <w:lang w:val="en-US"/>
        </w:rPr>
        <w:t>l</w:t>
      </w:r>
      <w:r w:rsidRPr="00780EB0">
        <w:rPr>
          <w:rFonts w:ascii="Times New Roman" w:hAnsi="Times New Roman" w:cs="Times New Roman"/>
          <w:sz w:val="24"/>
          <w:szCs w:val="24"/>
          <w:lang w:val="yo-NG"/>
        </w:rPr>
        <w:t>uation. Let us consider the examples below:</w:t>
      </w:r>
    </w:p>
    <w:p w14:paraId="597094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EF12171" w14:textId="1A64BBAD"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6</w:t>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1A677C">
        <w:rPr>
          <w:rFonts w:ascii="Times New Roman" w:hAnsi="Times New Roman" w:cs="Times New Roman"/>
          <w:b/>
          <w:bCs/>
          <w:sz w:val="24"/>
          <w:szCs w:val="24"/>
          <w:lang w:val="yo-NG"/>
        </w:rPr>
        <w:t>Lílọ      kí  Olú   lọ</w:t>
      </w:r>
    </w:p>
    <w:p w14:paraId="139CD48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Going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w:t>
      </w:r>
    </w:p>
    <w:p w14:paraId="02911449"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‘Olú’s going’</w:t>
      </w:r>
    </w:p>
    <w:p w14:paraId="12C3E99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0E45099"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1A677C">
        <w:rPr>
          <w:rFonts w:ascii="Times New Roman" w:hAnsi="Times New Roman" w:cs="Times New Roman"/>
          <w:b/>
          <w:bCs/>
          <w:sz w:val="24"/>
          <w:szCs w:val="24"/>
          <w:lang w:val="yo-NG"/>
        </w:rPr>
        <w:t>Fífọ̀           kí  Ayọ̀  fọ   ighan      aṣọ   rẹ̀</w:t>
      </w:r>
    </w:p>
    <w:p w14:paraId="51F4BDC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Washing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Ayọ̀ wash they    cloth  his</w:t>
      </w:r>
    </w:p>
    <w:p w14:paraId="3522082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‘Ayọ̀’s washing his cloth’</w:t>
      </w:r>
    </w:p>
    <w:p w14:paraId="759F0186" w14:textId="77777777" w:rsidR="00CA0D1D" w:rsidRPr="00780EB0" w:rsidRDefault="00CA0D1D" w:rsidP="00CA0D1D">
      <w:pPr>
        <w:spacing w:after="0" w:line="240" w:lineRule="auto"/>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700A7793" w14:textId="19D88622"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second method above is adopted in this work because it upholds the Principle of Economy.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6</w:t>
      </w:r>
      <w:r w:rsidRPr="00780EB0">
        <w:rPr>
          <w:rFonts w:ascii="Times New Roman" w:hAnsi="Times New Roman" w:cs="Times New Roman"/>
          <w:sz w:val="24"/>
          <w:szCs w:val="24"/>
          <w:lang w:val="yo-NG"/>
        </w:rPr>
        <w:t>b</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phrase-marked as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7</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 for the purpose of</w:t>
      </w:r>
      <w:r>
        <w:rPr>
          <w:rFonts w:ascii="Times New Roman" w:hAnsi="Times New Roman" w:cs="Times New Roman"/>
          <w:sz w:val="24"/>
          <w:szCs w:val="24"/>
          <w:lang w:val="en-US"/>
        </w:rPr>
        <w:t xml:space="preserve"> more</w:t>
      </w:r>
      <w:r w:rsidRPr="00780EB0">
        <w:rPr>
          <w:rFonts w:ascii="Times New Roman" w:hAnsi="Times New Roman" w:cs="Times New Roman"/>
          <w:sz w:val="24"/>
          <w:szCs w:val="24"/>
          <w:lang w:val="yo-NG"/>
        </w:rPr>
        <w:t xml:space="preserve"> clarity.</w:t>
      </w:r>
    </w:p>
    <w:p w14:paraId="5C9A330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2A420F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D911E30" w14:textId="66CB4FA1" w:rsidR="00CA0D1D" w:rsidRPr="00780EB0" w:rsidRDefault="00CA0D1D"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r>
      <w:bookmarkStart w:id="3" w:name="_MON_1704267914"/>
      <w:bookmarkEnd w:id="3"/>
      <w:r w:rsidR="00CC77CE" w:rsidRPr="00780EB0">
        <w:rPr>
          <w:rFonts w:ascii="Times New Roman" w:hAnsi="Times New Roman" w:cs="Times New Roman"/>
          <w:sz w:val="24"/>
          <w:szCs w:val="24"/>
        </w:rPr>
        <w:object w:dxaOrig="8601" w:dyaOrig="7320" w14:anchorId="06774540">
          <v:shape id="_x0000_i1048" type="#_x0000_t75" style="width:429.75pt;height:366pt" o:ole="">
            <v:imagedata r:id="rId15" o:title=""/>
          </v:shape>
          <o:OLEObject Type="Embed" ProgID="Word.Document.12" ShapeID="_x0000_i1048" DrawAspect="Content" ObjectID="_1725778305" r:id="rId16">
            <o:FieldCodes>\s</o:FieldCodes>
          </o:OLEObject>
        </w:object>
      </w:r>
    </w:p>
    <w:p w14:paraId="133FE059" w14:textId="36D992FD" w:rsidR="00CA0D1D" w:rsidRDefault="00CA0D1D" w:rsidP="00CA0D1D">
      <w:pPr>
        <w:spacing w:after="0" w:line="240" w:lineRule="auto"/>
        <w:jc w:val="both"/>
        <w:rPr>
          <w:rFonts w:ascii="Times New Roman" w:hAnsi="Times New Roman" w:cs="Times New Roman"/>
          <w:sz w:val="24"/>
          <w:szCs w:val="24"/>
          <w:lang w:val="yo-NG"/>
        </w:rPr>
      </w:pPr>
      <w:r w:rsidRPr="00BF087E">
        <w:rPr>
          <w:rFonts w:ascii="Times New Roman" w:hAnsi="Times New Roman" w:cs="Times New Roman"/>
          <w:i/>
          <w:iCs/>
          <w:sz w:val="24"/>
          <w:szCs w:val="24"/>
          <w:lang w:val="yo-NG"/>
        </w:rPr>
        <w:t>Fífọ̀</w:t>
      </w:r>
      <w:r>
        <w:rPr>
          <w:rFonts w:ascii="Times New Roman" w:hAnsi="Times New Roman" w:cs="Times New Roman"/>
          <w:i/>
          <w:iCs/>
          <w:sz w:val="24"/>
          <w:szCs w:val="24"/>
          <w:lang w:val="yo-NG"/>
        </w:rPr>
        <w:t xml:space="preserve"> </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washing</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nominalised verb enters the derivation at the spec RelP before it is attracted to the spec DP for onward feature valuation. It is equally possible to assume that the entire RelP is copied to the spec DP in </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7</w:t>
      </w:r>
      <w:r w:rsidR="001A677C">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However, that would be less economical than the </w:t>
      </w:r>
      <w:r>
        <w:rPr>
          <w:rFonts w:ascii="Times New Roman" w:hAnsi="Times New Roman" w:cs="Times New Roman"/>
          <w:sz w:val="24"/>
          <w:szCs w:val="24"/>
          <w:lang w:val="yo-NG"/>
        </w:rPr>
        <w:t>methed adopted</w:t>
      </w:r>
      <w:r w:rsidRPr="00780EB0">
        <w:rPr>
          <w:rFonts w:ascii="Times New Roman" w:hAnsi="Times New Roman" w:cs="Times New Roman"/>
          <w:sz w:val="24"/>
          <w:szCs w:val="24"/>
          <w:lang w:val="yo-NG"/>
        </w:rPr>
        <w:t xml:space="preserve"> above.</w:t>
      </w:r>
    </w:p>
    <w:p w14:paraId="148E5FB2" w14:textId="77777777" w:rsidR="00CA0D1D" w:rsidRDefault="00CA0D1D" w:rsidP="00CA0D1D">
      <w:pPr>
        <w:spacing w:after="0" w:line="240" w:lineRule="auto"/>
        <w:jc w:val="both"/>
        <w:rPr>
          <w:rFonts w:ascii="Times New Roman" w:hAnsi="Times New Roman" w:cs="Times New Roman"/>
          <w:sz w:val="24"/>
          <w:szCs w:val="24"/>
          <w:lang w:val="yo-NG"/>
        </w:rPr>
      </w:pPr>
    </w:p>
    <w:p w14:paraId="34F9ED55" w14:textId="4884972B" w:rsidR="00CA0D1D" w:rsidRPr="00E75880" w:rsidRDefault="004560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3.3</w:t>
      </w:r>
      <w:r>
        <w:rPr>
          <w:rFonts w:ascii="Times New Roman" w:hAnsi="Times New Roman" w:cs="Times New Roman"/>
          <w:b/>
          <w:bCs/>
          <w:sz w:val="24"/>
          <w:szCs w:val="24"/>
          <w:lang w:val="yo-NG"/>
        </w:rPr>
        <w:tab/>
      </w:r>
      <w:r w:rsidR="00CA0D1D" w:rsidRPr="00E75880">
        <w:rPr>
          <w:rFonts w:ascii="Times New Roman" w:hAnsi="Times New Roman" w:cs="Times New Roman"/>
          <w:b/>
          <w:bCs/>
          <w:sz w:val="24"/>
          <w:szCs w:val="24"/>
          <w:lang w:val="yo-NG"/>
        </w:rPr>
        <w:t>Relativisation of  Adverbs</w:t>
      </w:r>
    </w:p>
    <w:p w14:paraId="73129C2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BFDB945" w14:textId="517EDA05"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Adverbs are also referred to as post-modifiers. Awóbùlùyi (2013) disregar</w:t>
      </w:r>
      <w:r>
        <w:rPr>
          <w:rFonts w:ascii="Times New Roman" w:hAnsi="Times New Roman" w:cs="Times New Roman"/>
          <w:sz w:val="24"/>
          <w:szCs w:val="24"/>
          <w:lang w:val="en-US"/>
        </w:rPr>
        <w:t>d</w:t>
      </w:r>
      <w:r w:rsidRPr="00780EB0">
        <w:rPr>
          <w:rFonts w:ascii="Times New Roman" w:hAnsi="Times New Roman" w:cs="Times New Roman"/>
          <w:sz w:val="24"/>
          <w:szCs w:val="24"/>
          <w:lang w:val="yo-NG"/>
        </w:rPr>
        <w:t xml:space="preserve">s items like </w:t>
      </w:r>
      <w:r w:rsidRPr="00981C6E">
        <w:rPr>
          <w:rFonts w:ascii="Times New Roman" w:hAnsi="Times New Roman" w:cs="Times New Roman"/>
          <w:i/>
          <w:iCs/>
          <w:sz w:val="24"/>
          <w:szCs w:val="24"/>
          <w:lang w:val="yo-NG"/>
        </w:rPr>
        <w:t>kíákíá</w:t>
      </w:r>
      <w:r w:rsidR="001A677C">
        <w:rPr>
          <w:rFonts w:ascii="Times New Roman" w:hAnsi="Times New Roman" w:cs="Times New Roman"/>
          <w:i/>
          <w:iCs/>
          <w:sz w:val="24"/>
          <w:szCs w:val="24"/>
          <w:lang w:val="yo-NG"/>
        </w:rPr>
        <w:t xml:space="preserve"> </w:t>
      </w:r>
      <w:r w:rsidR="001A677C">
        <w:rPr>
          <w:rFonts w:ascii="Times New Roman" w:hAnsi="Times New Roman" w:cs="Times New Roman"/>
          <w:sz w:val="24"/>
          <w:szCs w:val="24"/>
          <w:lang w:val="yo-NG"/>
        </w:rPr>
        <w:t xml:space="preserve">‘urgently’, </w:t>
      </w:r>
      <w:r w:rsidRPr="001A677C">
        <w:rPr>
          <w:rFonts w:ascii="Times New Roman" w:hAnsi="Times New Roman" w:cs="Times New Roman"/>
          <w:i/>
          <w:iCs/>
          <w:sz w:val="24"/>
          <w:szCs w:val="24"/>
          <w:lang w:val="yo-NG"/>
        </w:rPr>
        <w:t>wéréwéré</w:t>
      </w:r>
      <w:r w:rsidRPr="00780EB0">
        <w:rPr>
          <w:rFonts w:ascii="Times New Roman" w:hAnsi="Times New Roman" w:cs="Times New Roman"/>
          <w:sz w:val="24"/>
          <w:szCs w:val="24"/>
          <w:lang w:val="yo-NG"/>
        </w:rPr>
        <w:t xml:space="preserve"> </w:t>
      </w:r>
      <w:r w:rsidR="001A677C">
        <w:rPr>
          <w:rFonts w:ascii="Times New Roman" w:hAnsi="Times New Roman" w:cs="Times New Roman"/>
          <w:sz w:val="24"/>
          <w:szCs w:val="24"/>
          <w:lang w:val="yo-NG"/>
        </w:rPr>
        <w:t xml:space="preserve">‘urgently’ </w:t>
      </w:r>
      <w:r w:rsidRPr="00981C6E">
        <w:rPr>
          <w:rFonts w:ascii="Times New Roman" w:hAnsi="Times New Roman" w:cs="Times New Roman"/>
          <w:i/>
          <w:iCs/>
          <w:sz w:val="24"/>
          <w:szCs w:val="24"/>
          <w:lang w:val="yo-NG"/>
        </w:rPr>
        <w:t>díẹ̀díẹ́</w:t>
      </w:r>
      <w:r w:rsidRPr="00780EB0">
        <w:rPr>
          <w:rFonts w:ascii="Times New Roman" w:hAnsi="Times New Roman" w:cs="Times New Roman"/>
          <w:sz w:val="24"/>
          <w:szCs w:val="24"/>
          <w:lang w:val="yo-NG"/>
        </w:rPr>
        <w:t xml:space="preserve"> </w:t>
      </w:r>
      <w:r w:rsidR="001A677C">
        <w:rPr>
          <w:rFonts w:ascii="Times New Roman" w:hAnsi="Times New Roman" w:cs="Times New Roman"/>
          <w:sz w:val="24"/>
          <w:szCs w:val="24"/>
          <w:lang w:val="yo-NG"/>
        </w:rPr>
        <w:t xml:space="preserve">‘gradually’ </w:t>
      </w:r>
      <w:r w:rsidRPr="00780EB0">
        <w:rPr>
          <w:rFonts w:ascii="Times New Roman" w:hAnsi="Times New Roman" w:cs="Times New Roman"/>
          <w:sz w:val="24"/>
          <w:szCs w:val="24"/>
          <w:lang w:val="yo-NG"/>
        </w:rPr>
        <w:t>and so on as adverbs</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He therefore idenfifies them as nouns. This study does not </w:t>
      </w:r>
      <w:r>
        <w:rPr>
          <w:rFonts w:ascii="Times New Roman" w:hAnsi="Times New Roman" w:cs="Times New Roman"/>
          <w:sz w:val="24"/>
          <w:szCs w:val="24"/>
          <w:lang w:val="en-US"/>
        </w:rPr>
        <w:t>lay an emphasis</w:t>
      </w:r>
      <w:r w:rsidRPr="00780EB0">
        <w:rPr>
          <w:rFonts w:ascii="Times New Roman" w:hAnsi="Times New Roman" w:cs="Times New Roman"/>
          <w:sz w:val="24"/>
          <w:szCs w:val="24"/>
          <w:lang w:val="yo-NG"/>
        </w:rPr>
        <w:t xml:space="preserve"> on the ca</w:t>
      </w:r>
      <w:r>
        <w:rPr>
          <w:rFonts w:ascii="Times New Roman" w:hAnsi="Times New Roman" w:cs="Times New Roman"/>
          <w:sz w:val="24"/>
          <w:szCs w:val="24"/>
          <w:lang w:val="en-US"/>
        </w:rPr>
        <w:t>t</w:t>
      </w:r>
      <w:r w:rsidRPr="00780EB0">
        <w:rPr>
          <w:rFonts w:ascii="Times New Roman" w:hAnsi="Times New Roman" w:cs="Times New Roman"/>
          <w:sz w:val="24"/>
          <w:szCs w:val="24"/>
          <w:lang w:val="yo-NG"/>
        </w:rPr>
        <w:t>egorial status of the af</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re-</w:t>
      </w:r>
      <w:r>
        <w:rPr>
          <w:rFonts w:ascii="Times New Roman" w:hAnsi="Times New Roman" w:cs="Times New Roman"/>
          <w:sz w:val="24"/>
          <w:szCs w:val="24"/>
          <w:lang w:val="en-US"/>
        </w:rPr>
        <w:t>stated</w:t>
      </w:r>
      <w:r w:rsidRPr="00780EB0">
        <w:rPr>
          <w:rFonts w:ascii="Times New Roman" w:hAnsi="Times New Roman" w:cs="Times New Roman"/>
          <w:sz w:val="24"/>
          <w:szCs w:val="24"/>
          <w:lang w:val="yo-NG"/>
        </w:rPr>
        <w:t xml:space="preserve"> words. Examples are considered from ideophones which are undebatably categorised </w:t>
      </w:r>
      <w:r>
        <w:rPr>
          <w:rFonts w:ascii="Times New Roman" w:hAnsi="Times New Roman" w:cs="Times New Roman"/>
          <w:sz w:val="24"/>
          <w:szCs w:val="24"/>
          <w:lang w:val="en-US"/>
        </w:rPr>
        <w:t>as</w:t>
      </w:r>
      <w:r w:rsidRPr="00780EB0">
        <w:rPr>
          <w:rFonts w:ascii="Times New Roman" w:hAnsi="Times New Roman" w:cs="Times New Roman"/>
          <w:sz w:val="24"/>
          <w:szCs w:val="24"/>
          <w:lang w:val="yo-NG"/>
        </w:rPr>
        <w:t xml:space="preserve"> adverbs in Yorùbá </w:t>
      </w:r>
      <w:r>
        <w:rPr>
          <w:rFonts w:ascii="Times New Roman" w:hAnsi="Times New Roman" w:cs="Times New Roman"/>
          <w:sz w:val="24"/>
          <w:szCs w:val="24"/>
          <w:lang w:val="yo-NG"/>
        </w:rPr>
        <w:t xml:space="preserve">and its dialects </w:t>
      </w:r>
      <w:r w:rsidRPr="00780EB0">
        <w:rPr>
          <w:rFonts w:ascii="Times New Roman" w:hAnsi="Times New Roman" w:cs="Times New Roman"/>
          <w:sz w:val="24"/>
          <w:szCs w:val="24"/>
          <w:lang w:val="yo-NG"/>
        </w:rPr>
        <w:t>(Awóyalé 19</w:t>
      </w:r>
      <w:r>
        <w:rPr>
          <w:rFonts w:ascii="Times New Roman" w:hAnsi="Times New Roman" w:cs="Times New Roman"/>
          <w:sz w:val="24"/>
          <w:szCs w:val="24"/>
          <w:lang w:val="yo-NG"/>
        </w:rPr>
        <w:t>89</w:t>
      </w:r>
      <w:r w:rsidRPr="00780EB0">
        <w:rPr>
          <w:rFonts w:ascii="Times New Roman" w:hAnsi="Times New Roman" w:cs="Times New Roman"/>
          <w:sz w:val="24"/>
          <w:szCs w:val="24"/>
          <w:lang w:val="yo-NG"/>
        </w:rPr>
        <w:t xml:space="preserve">). </w:t>
      </w:r>
    </w:p>
    <w:p w14:paraId="3FB966F4"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59F4E9D" w14:textId="77777777" w:rsidR="00ED1904" w:rsidRDefault="00CC77CE" w:rsidP="00CC77CE">
      <w:pPr>
        <w:spacing w:after="0" w:line="240" w:lineRule="auto"/>
        <w:ind w:firstLine="720"/>
        <w:jc w:val="both"/>
        <w:rPr>
          <w:rFonts w:ascii="Times New Roman" w:hAnsi="Times New Roman" w:cs="Times New Roman"/>
          <w:b/>
          <w:bCs/>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28</w:t>
      </w:r>
      <w:r>
        <w:rPr>
          <w:rFonts w:ascii="Times New Roman" w:hAnsi="Times New Roman" w:cs="Times New Roman"/>
          <w:sz w:val="24"/>
          <w:szCs w:val="24"/>
          <w:lang w:val="yo-NG"/>
        </w:rPr>
        <w:t xml:space="preserve">)  </w:t>
      </w:r>
      <w:r w:rsidR="00CA0D1D" w:rsidRPr="00780EB0">
        <w:rPr>
          <w:rFonts w:ascii="Times New Roman" w:hAnsi="Times New Roman" w:cs="Times New Roman"/>
          <w:sz w:val="24"/>
          <w:szCs w:val="24"/>
          <w:lang w:val="yo-NG"/>
        </w:rPr>
        <w:t>a.</w:t>
      </w:r>
      <w:r w:rsidR="00CA0D1D" w:rsidRPr="00780EB0">
        <w:rPr>
          <w:rFonts w:ascii="Times New Roman" w:hAnsi="Times New Roman" w:cs="Times New Roman"/>
          <w:sz w:val="24"/>
          <w:szCs w:val="24"/>
          <w:lang w:val="yo-NG"/>
        </w:rPr>
        <w:tab/>
      </w:r>
      <w:r w:rsidR="00CA0D1D" w:rsidRPr="00ED1904">
        <w:rPr>
          <w:rFonts w:ascii="Times New Roman" w:hAnsi="Times New Roman" w:cs="Times New Roman"/>
          <w:b/>
          <w:bCs/>
          <w:sz w:val="24"/>
          <w:szCs w:val="24"/>
          <w:lang w:val="yo-NG"/>
        </w:rPr>
        <w:t>[</w:t>
      </w:r>
      <w:r w:rsidR="00CA0D1D" w:rsidRPr="00ED1904">
        <w:rPr>
          <w:rFonts w:ascii="Times New Roman" w:hAnsi="Times New Roman" w:cs="Times New Roman"/>
          <w:b/>
          <w:bCs/>
          <w:sz w:val="24"/>
          <w:szCs w:val="24"/>
          <w:vertAlign w:val="subscript"/>
          <w:lang w:val="yo-NG"/>
        </w:rPr>
        <w:t>DP</w:t>
      </w:r>
      <w:r w:rsidR="00CA0D1D" w:rsidRPr="00ED1904">
        <w:rPr>
          <w:rFonts w:ascii="Times New Roman" w:hAnsi="Times New Roman" w:cs="Times New Roman"/>
          <w:b/>
          <w:bCs/>
          <w:sz w:val="24"/>
          <w:szCs w:val="24"/>
          <w:lang w:val="yo-NG"/>
        </w:rPr>
        <w:t xml:space="preserve"> Gbì [</w:t>
      </w:r>
      <w:r w:rsidR="00CA0D1D" w:rsidRPr="00ED1904">
        <w:rPr>
          <w:rFonts w:ascii="Times New Roman" w:hAnsi="Times New Roman" w:cs="Times New Roman"/>
          <w:b/>
          <w:bCs/>
          <w:sz w:val="24"/>
          <w:szCs w:val="24"/>
          <w:vertAlign w:val="subscript"/>
          <w:lang w:val="yo-NG"/>
        </w:rPr>
        <w:t>D’</w:t>
      </w:r>
      <w:r w:rsidR="00CA0D1D" w:rsidRPr="00ED1904">
        <w:rPr>
          <w:rFonts w:ascii="Times New Roman" w:hAnsi="Times New Roman" w:cs="Times New Roman"/>
          <w:b/>
          <w:bCs/>
          <w:sz w:val="24"/>
          <w:szCs w:val="24"/>
          <w:lang w:val="yo-NG"/>
        </w:rPr>
        <w:t xml:space="preserve"> ø [</w:t>
      </w:r>
      <w:r w:rsidR="00CA0D1D" w:rsidRPr="00ED1904">
        <w:rPr>
          <w:rFonts w:ascii="Times New Roman" w:hAnsi="Times New Roman" w:cs="Times New Roman"/>
          <w:b/>
          <w:bCs/>
          <w:sz w:val="24"/>
          <w:szCs w:val="24"/>
          <w:vertAlign w:val="subscript"/>
          <w:lang w:val="yo-NG"/>
        </w:rPr>
        <w:t>RelP</w:t>
      </w:r>
      <w:r w:rsidR="00CA0D1D" w:rsidRPr="00ED1904">
        <w:rPr>
          <w:rFonts w:ascii="Times New Roman" w:hAnsi="Times New Roman" w:cs="Times New Roman"/>
          <w:b/>
          <w:bCs/>
          <w:sz w:val="24"/>
          <w:szCs w:val="24"/>
          <w:lang w:val="yo-NG"/>
        </w:rPr>
        <w:t xml:space="preserve"> &lt;gbì&gt; [</w:t>
      </w:r>
      <w:r w:rsidR="00CA0D1D" w:rsidRPr="00ED1904">
        <w:rPr>
          <w:rFonts w:ascii="Times New Roman" w:hAnsi="Times New Roman" w:cs="Times New Roman"/>
          <w:b/>
          <w:bCs/>
          <w:sz w:val="24"/>
          <w:szCs w:val="24"/>
          <w:vertAlign w:val="subscript"/>
          <w:lang w:val="yo-NG"/>
        </w:rPr>
        <w:t>Rel’</w:t>
      </w:r>
      <w:r w:rsidR="00CA0D1D" w:rsidRPr="00ED1904">
        <w:rPr>
          <w:rFonts w:ascii="Times New Roman" w:hAnsi="Times New Roman" w:cs="Times New Roman"/>
          <w:b/>
          <w:bCs/>
          <w:sz w:val="24"/>
          <w:szCs w:val="24"/>
          <w:lang w:val="yo-NG"/>
        </w:rPr>
        <w:t xml:space="preserve"> kí  [</w:t>
      </w:r>
      <w:r w:rsidR="00CA0D1D" w:rsidRPr="00ED1904">
        <w:rPr>
          <w:rFonts w:ascii="Times New Roman" w:hAnsi="Times New Roman" w:cs="Times New Roman"/>
          <w:b/>
          <w:bCs/>
          <w:sz w:val="24"/>
          <w:szCs w:val="24"/>
          <w:vertAlign w:val="subscript"/>
          <w:lang w:val="yo-NG"/>
        </w:rPr>
        <w:t>TP</w:t>
      </w:r>
      <w:r w:rsidR="00CA0D1D" w:rsidRPr="00ED1904">
        <w:rPr>
          <w:rFonts w:ascii="Times New Roman" w:hAnsi="Times New Roman" w:cs="Times New Roman"/>
          <w:b/>
          <w:bCs/>
          <w:sz w:val="24"/>
          <w:szCs w:val="24"/>
          <w:lang w:val="yo-NG"/>
        </w:rPr>
        <w:t xml:space="preserve"> ọ́ [</w:t>
      </w:r>
      <w:r w:rsidR="00CA0D1D" w:rsidRPr="00ED1904">
        <w:rPr>
          <w:rFonts w:ascii="Times New Roman" w:hAnsi="Times New Roman" w:cs="Times New Roman"/>
          <w:b/>
          <w:bCs/>
          <w:sz w:val="24"/>
          <w:szCs w:val="24"/>
          <w:vertAlign w:val="subscript"/>
          <w:lang w:val="yo-NG"/>
        </w:rPr>
        <w:t>T’</w:t>
      </w:r>
      <w:r w:rsidR="00CA0D1D" w:rsidRPr="00ED1904">
        <w:rPr>
          <w:rFonts w:ascii="Times New Roman" w:hAnsi="Times New Roman" w:cs="Times New Roman"/>
          <w:b/>
          <w:bCs/>
          <w:sz w:val="24"/>
          <w:szCs w:val="24"/>
          <w:lang w:val="yo-NG"/>
        </w:rPr>
        <w:t>ø [</w:t>
      </w:r>
      <w:r w:rsidR="00CA0D1D" w:rsidRPr="00ED1904">
        <w:rPr>
          <w:rFonts w:ascii="Times New Roman" w:hAnsi="Times New Roman" w:cs="Times New Roman"/>
          <w:b/>
          <w:bCs/>
          <w:sz w:val="24"/>
          <w:szCs w:val="24"/>
          <w:vertAlign w:val="subscript"/>
          <w:lang w:val="yo-NG"/>
        </w:rPr>
        <w:t>vP</w:t>
      </w:r>
      <w:r w:rsidR="00CA0D1D" w:rsidRPr="00ED1904">
        <w:rPr>
          <w:rFonts w:ascii="Times New Roman" w:hAnsi="Times New Roman" w:cs="Times New Roman"/>
          <w:b/>
          <w:bCs/>
          <w:sz w:val="24"/>
          <w:szCs w:val="24"/>
          <w:lang w:val="yo-NG"/>
        </w:rPr>
        <w:t xml:space="preserve"> &lt;ọ́&gt; [</w:t>
      </w:r>
      <w:r w:rsidR="00CA0D1D" w:rsidRPr="00ED1904">
        <w:rPr>
          <w:rFonts w:ascii="Times New Roman" w:hAnsi="Times New Roman" w:cs="Times New Roman"/>
          <w:b/>
          <w:bCs/>
          <w:sz w:val="24"/>
          <w:szCs w:val="24"/>
          <w:vertAlign w:val="subscript"/>
          <w:lang w:val="yo-NG"/>
        </w:rPr>
        <w:t>v’</w:t>
      </w:r>
      <w:r w:rsidR="00CA0D1D" w:rsidRPr="00ED1904">
        <w:rPr>
          <w:rFonts w:ascii="Times New Roman" w:hAnsi="Times New Roman" w:cs="Times New Roman"/>
          <w:b/>
          <w:bCs/>
          <w:sz w:val="24"/>
          <w:szCs w:val="24"/>
          <w:lang w:val="yo-NG"/>
        </w:rPr>
        <w:t xml:space="preserve"> dún [</w:t>
      </w:r>
      <w:r w:rsidR="00CA0D1D" w:rsidRPr="00ED1904">
        <w:rPr>
          <w:rFonts w:ascii="Times New Roman" w:hAnsi="Times New Roman" w:cs="Times New Roman"/>
          <w:b/>
          <w:bCs/>
          <w:sz w:val="24"/>
          <w:szCs w:val="24"/>
          <w:vertAlign w:val="subscript"/>
          <w:lang w:val="yo-NG"/>
        </w:rPr>
        <w:t>VP</w:t>
      </w:r>
      <w:r w:rsidR="00CA0D1D" w:rsidRPr="00ED1904">
        <w:rPr>
          <w:rFonts w:ascii="Times New Roman" w:hAnsi="Times New Roman" w:cs="Times New Roman"/>
          <w:b/>
          <w:bCs/>
          <w:sz w:val="24"/>
          <w:szCs w:val="24"/>
          <w:lang w:val="yo-NG"/>
        </w:rPr>
        <w:t xml:space="preserve"> &lt;ọ́&gt; [</w:t>
      </w:r>
      <w:r w:rsidR="00CA0D1D" w:rsidRPr="00ED1904">
        <w:rPr>
          <w:rFonts w:ascii="Times New Roman" w:hAnsi="Times New Roman" w:cs="Times New Roman"/>
          <w:b/>
          <w:bCs/>
          <w:sz w:val="24"/>
          <w:szCs w:val="24"/>
          <w:vertAlign w:val="subscript"/>
          <w:lang w:val="yo-NG"/>
        </w:rPr>
        <w:t>V’</w:t>
      </w:r>
      <w:r w:rsidR="00CA0D1D" w:rsidRPr="00ED1904">
        <w:rPr>
          <w:rFonts w:ascii="Times New Roman" w:hAnsi="Times New Roman" w:cs="Times New Roman"/>
          <w:b/>
          <w:bCs/>
          <w:sz w:val="24"/>
          <w:szCs w:val="24"/>
          <w:lang w:val="yo-NG"/>
        </w:rPr>
        <w:t xml:space="preserve"> </w:t>
      </w:r>
    </w:p>
    <w:p w14:paraId="46AF8524" w14:textId="4BC00FA4" w:rsidR="00CA0D1D" w:rsidRPr="00780EB0" w:rsidRDefault="00ED1904" w:rsidP="00CC77CE">
      <w:pPr>
        <w:spacing w:after="0" w:line="240" w:lineRule="auto"/>
        <w:ind w:firstLine="720"/>
        <w:jc w:val="both"/>
        <w:rPr>
          <w:rFonts w:ascii="Times New Roman" w:hAnsi="Times New Roman" w:cs="Times New Roman"/>
          <w:sz w:val="24"/>
          <w:szCs w:val="24"/>
          <w:lang w:val="yo-NG"/>
        </w:rPr>
      </w:pPr>
      <w:r>
        <w:rPr>
          <w:rFonts w:ascii="Times New Roman" w:hAnsi="Times New Roman" w:cs="Times New Roman"/>
          <w:b/>
          <w:bCs/>
          <w:sz w:val="24"/>
          <w:szCs w:val="24"/>
          <w:lang w:val="yo-NG"/>
        </w:rPr>
        <w:t xml:space="preserve">                                                                                               </w:t>
      </w:r>
      <w:r w:rsidR="00CA0D1D" w:rsidRPr="00ED1904">
        <w:rPr>
          <w:rFonts w:ascii="Times New Roman" w:hAnsi="Times New Roman" w:cs="Times New Roman"/>
          <w:b/>
          <w:bCs/>
          <w:sz w:val="24"/>
          <w:szCs w:val="24"/>
          <w:lang w:val="yo-NG"/>
        </w:rPr>
        <w:t xml:space="preserve">&lt;dún&gt;]]]]]]]]]]. </w:t>
      </w:r>
    </w:p>
    <w:p w14:paraId="5693A280" w14:textId="2224DB66"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it                         </w:t>
      </w:r>
      <w:r w:rsidR="00ED1904">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sound</w:t>
      </w:r>
    </w:p>
    <w:p w14:paraId="0C7CA046" w14:textId="20BAB4D3"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‘The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 it produced’’</w:t>
      </w:r>
    </w:p>
    <w:p w14:paraId="35B7B441" w14:textId="638B04E4" w:rsidR="00CC77CE" w:rsidRDefault="00CC77CE" w:rsidP="00CA0D1D">
      <w:pPr>
        <w:spacing w:after="0" w:line="240" w:lineRule="auto"/>
        <w:jc w:val="both"/>
        <w:rPr>
          <w:rFonts w:ascii="Times New Roman" w:hAnsi="Times New Roman" w:cs="Times New Roman"/>
          <w:sz w:val="24"/>
          <w:szCs w:val="24"/>
          <w:lang w:val="yo-NG"/>
        </w:rPr>
      </w:pPr>
    </w:p>
    <w:p w14:paraId="67479284" w14:textId="77777777" w:rsidR="00CC77CE" w:rsidRDefault="00CC77CE" w:rsidP="00CA0D1D">
      <w:pPr>
        <w:spacing w:after="0" w:line="240" w:lineRule="auto"/>
        <w:jc w:val="both"/>
        <w:rPr>
          <w:rFonts w:ascii="Times New Roman" w:hAnsi="Times New Roman" w:cs="Times New Roman"/>
          <w:sz w:val="24"/>
          <w:szCs w:val="24"/>
          <w:lang w:val="yo-NG"/>
        </w:rPr>
      </w:pPr>
    </w:p>
    <w:p w14:paraId="0FA5FBC5" w14:textId="77777777" w:rsidR="005109E3" w:rsidRPr="00780EB0" w:rsidRDefault="005109E3" w:rsidP="00CA0D1D">
      <w:pPr>
        <w:spacing w:after="0" w:line="240" w:lineRule="auto"/>
        <w:jc w:val="both"/>
        <w:rPr>
          <w:rFonts w:ascii="Times New Roman" w:hAnsi="Times New Roman" w:cs="Times New Roman"/>
          <w:sz w:val="24"/>
          <w:szCs w:val="24"/>
          <w:lang w:val="yo-NG"/>
        </w:rPr>
      </w:pPr>
    </w:p>
    <w:p w14:paraId="241D558E" w14:textId="67FE8700" w:rsidR="00CA0D1D" w:rsidRPr="00ED1904" w:rsidRDefault="00CA0D1D" w:rsidP="00CA0D1D">
      <w:pPr>
        <w:spacing w:after="0" w:line="240" w:lineRule="auto"/>
        <w:jc w:val="both"/>
        <w:rPr>
          <w:rFonts w:ascii="Times New Roman" w:hAnsi="Times New Roman" w:cs="Times New Roman"/>
          <w:b/>
          <w:bCs/>
          <w:sz w:val="24"/>
          <w:szCs w:val="24"/>
          <w:lang w:val="yo-NG"/>
        </w:rPr>
      </w:pPr>
      <w:r w:rsidRPr="00780EB0">
        <w:rPr>
          <w:rFonts w:ascii="Times New Roman" w:hAnsi="Times New Roman" w:cs="Times New Roman"/>
          <w:sz w:val="24"/>
          <w:szCs w:val="24"/>
          <w:lang w:val="yo-NG"/>
        </w:rPr>
        <w:tab/>
        <w:t xml:space="preserve">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w:t>
      </w:r>
      <w:r w:rsidRPr="00780EB0">
        <w:rPr>
          <w:rFonts w:ascii="Times New Roman" w:hAnsi="Times New Roman" w:cs="Times New Roman"/>
          <w:sz w:val="24"/>
          <w:szCs w:val="24"/>
          <w:lang w:val="yo-NG"/>
        </w:rPr>
        <w:tab/>
      </w:r>
      <w:r w:rsidRPr="00ED1904">
        <w:rPr>
          <w:rFonts w:ascii="Times New Roman" w:hAnsi="Times New Roman" w:cs="Times New Roman"/>
          <w:b/>
          <w:bCs/>
          <w:sz w:val="24"/>
          <w:szCs w:val="24"/>
          <w:lang w:val="yo-NG"/>
        </w:rPr>
        <w:t>[</w:t>
      </w:r>
      <w:r w:rsidRPr="00ED1904">
        <w:rPr>
          <w:rFonts w:ascii="Times New Roman" w:hAnsi="Times New Roman" w:cs="Times New Roman"/>
          <w:b/>
          <w:bCs/>
          <w:sz w:val="24"/>
          <w:szCs w:val="24"/>
          <w:vertAlign w:val="subscript"/>
          <w:lang w:val="yo-NG"/>
        </w:rPr>
        <w:t>DP</w:t>
      </w:r>
      <w:r w:rsidRPr="00ED1904">
        <w:rPr>
          <w:rFonts w:ascii="Times New Roman" w:hAnsi="Times New Roman" w:cs="Times New Roman"/>
          <w:b/>
          <w:bCs/>
          <w:sz w:val="24"/>
          <w:szCs w:val="24"/>
          <w:lang w:val="yo-NG"/>
        </w:rPr>
        <w:t xml:space="preserve"> Kẹ̀ù [</w:t>
      </w:r>
      <w:r w:rsidRPr="00ED1904">
        <w:rPr>
          <w:rFonts w:ascii="Times New Roman" w:hAnsi="Times New Roman" w:cs="Times New Roman"/>
          <w:b/>
          <w:bCs/>
          <w:sz w:val="24"/>
          <w:szCs w:val="24"/>
          <w:vertAlign w:val="subscript"/>
          <w:lang w:val="yo-NG"/>
        </w:rPr>
        <w:t>D’</w:t>
      </w:r>
      <w:r w:rsidRPr="00ED1904">
        <w:rPr>
          <w:rFonts w:ascii="Times New Roman" w:hAnsi="Times New Roman" w:cs="Times New Roman"/>
          <w:b/>
          <w:bCs/>
          <w:sz w:val="24"/>
          <w:szCs w:val="24"/>
          <w:lang w:val="yo-NG"/>
        </w:rPr>
        <w:t xml:space="preserve"> ø [</w:t>
      </w:r>
      <w:r w:rsidRPr="00ED1904">
        <w:rPr>
          <w:rFonts w:ascii="Times New Roman" w:hAnsi="Times New Roman" w:cs="Times New Roman"/>
          <w:b/>
          <w:bCs/>
          <w:sz w:val="24"/>
          <w:szCs w:val="24"/>
          <w:vertAlign w:val="subscript"/>
          <w:lang w:val="yo-NG"/>
        </w:rPr>
        <w:t>RelP</w:t>
      </w:r>
      <w:r w:rsidRPr="00ED1904">
        <w:rPr>
          <w:rFonts w:ascii="Times New Roman" w:hAnsi="Times New Roman" w:cs="Times New Roman"/>
          <w:b/>
          <w:bCs/>
          <w:sz w:val="24"/>
          <w:szCs w:val="24"/>
          <w:lang w:val="yo-NG"/>
        </w:rPr>
        <w:t xml:space="preserve"> &lt;kẹ̀ù&gt; [</w:t>
      </w:r>
      <w:r w:rsidRPr="00ED1904">
        <w:rPr>
          <w:rFonts w:ascii="Times New Roman" w:hAnsi="Times New Roman" w:cs="Times New Roman"/>
          <w:b/>
          <w:bCs/>
          <w:sz w:val="24"/>
          <w:szCs w:val="24"/>
          <w:vertAlign w:val="subscript"/>
          <w:lang w:val="yo-NG"/>
        </w:rPr>
        <w:t>Rel’</w:t>
      </w:r>
      <w:r w:rsidRPr="00ED1904">
        <w:rPr>
          <w:rFonts w:ascii="Times New Roman" w:hAnsi="Times New Roman" w:cs="Times New Roman"/>
          <w:b/>
          <w:bCs/>
          <w:sz w:val="24"/>
          <w:szCs w:val="24"/>
          <w:lang w:val="yo-NG"/>
        </w:rPr>
        <w:t xml:space="preserve"> kí  [</w:t>
      </w:r>
      <w:r w:rsidRPr="00ED1904">
        <w:rPr>
          <w:rFonts w:ascii="Times New Roman" w:hAnsi="Times New Roman" w:cs="Times New Roman"/>
          <w:b/>
          <w:bCs/>
          <w:sz w:val="24"/>
          <w:szCs w:val="24"/>
          <w:vertAlign w:val="subscript"/>
          <w:lang w:val="yo-NG"/>
        </w:rPr>
        <w:t>TP</w:t>
      </w:r>
      <w:r w:rsidRPr="00ED1904">
        <w:rPr>
          <w:rFonts w:ascii="Times New Roman" w:hAnsi="Times New Roman" w:cs="Times New Roman"/>
          <w:b/>
          <w:bCs/>
          <w:sz w:val="24"/>
          <w:szCs w:val="24"/>
          <w:lang w:val="yo-NG"/>
        </w:rPr>
        <w:t xml:space="preserve"> ìbọn ọ̀hún [</w:t>
      </w:r>
      <w:r w:rsidRPr="00ED1904">
        <w:rPr>
          <w:rFonts w:ascii="Times New Roman" w:hAnsi="Times New Roman" w:cs="Times New Roman"/>
          <w:b/>
          <w:bCs/>
          <w:sz w:val="24"/>
          <w:szCs w:val="24"/>
          <w:vertAlign w:val="subscript"/>
          <w:lang w:val="yo-NG"/>
        </w:rPr>
        <w:t>T’</w:t>
      </w:r>
      <w:r w:rsidRPr="00ED1904">
        <w:rPr>
          <w:rFonts w:ascii="Times New Roman" w:hAnsi="Times New Roman" w:cs="Times New Roman"/>
          <w:b/>
          <w:bCs/>
          <w:sz w:val="24"/>
          <w:szCs w:val="24"/>
          <w:lang w:val="yo-NG"/>
        </w:rPr>
        <w:t>ø [</w:t>
      </w:r>
      <w:r w:rsidRPr="00ED1904">
        <w:rPr>
          <w:rFonts w:ascii="Times New Roman" w:hAnsi="Times New Roman" w:cs="Times New Roman"/>
          <w:b/>
          <w:bCs/>
          <w:sz w:val="24"/>
          <w:szCs w:val="24"/>
          <w:vertAlign w:val="subscript"/>
          <w:lang w:val="yo-NG"/>
        </w:rPr>
        <w:t>vP</w:t>
      </w:r>
      <w:r w:rsidRPr="00ED1904">
        <w:rPr>
          <w:rFonts w:ascii="Times New Roman" w:hAnsi="Times New Roman" w:cs="Times New Roman"/>
          <w:b/>
          <w:bCs/>
          <w:sz w:val="24"/>
          <w:szCs w:val="24"/>
          <w:lang w:val="yo-NG"/>
        </w:rPr>
        <w:t xml:space="preserve"> &lt; ìbọn ọ̀hún &gt; [</w:t>
      </w:r>
      <w:r w:rsidRPr="00ED1904">
        <w:rPr>
          <w:rFonts w:ascii="Times New Roman" w:hAnsi="Times New Roman" w:cs="Times New Roman"/>
          <w:b/>
          <w:bCs/>
          <w:sz w:val="24"/>
          <w:szCs w:val="24"/>
          <w:vertAlign w:val="subscript"/>
          <w:lang w:val="yo-NG"/>
        </w:rPr>
        <w:t>v’</w:t>
      </w:r>
      <w:r w:rsidRPr="00ED1904">
        <w:rPr>
          <w:rFonts w:ascii="Times New Roman" w:hAnsi="Times New Roman" w:cs="Times New Roman"/>
          <w:b/>
          <w:bCs/>
          <w:sz w:val="24"/>
          <w:szCs w:val="24"/>
          <w:lang w:val="yo-NG"/>
        </w:rPr>
        <w:t xml:space="preserve"> ró </w:t>
      </w:r>
    </w:p>
    <w:p w14:paraId="1467DDF0" w14:textId="77777777" w:rsidR="00CA0D1D" w:rsidRPr="00780EB0" w:rsidRDefault="00CA0D1D" w:rsidP="00ED1904">
      <w:pPr>
        <w:spacing w:after="0" w:line="240" w:lineRule="auto"/>
        <w:ind w:left="5040" w:firstLine="720"/>
        <w:jc w:val="both"/>
        <w:rPr>
          <w:rFonts w:ascii="Times New Roman" w:hAnsi="Times New Roman" w:cs="Times New Roman"/>
          <w:sz w:val="24"/>
          <w:szCs w:val="24"/>
          <w:lang w:val="yo-NG"/>
        </w:rPr>
      </w:pPr>
      <w:r w:rsidRPr="00ED1904">
        <w:rPr>
          <w:rFonts w:ascii="Times New Roman" w:hAnsi="Times New Roman" w:cs="Times New Roman"/>
          <w:b/>
          <w:bCs/>
          <w:sz w:val="24"/>
          <w:szCs w:val="24"/>
          <w:lang w:val="yo-NG"/>
        </w:rPr>
        <w:t>[</w:t>
      </w:r>
      <w:r w:rsidRPr="00ED1904">
        <w:rPr>
          <w:rFonts w:ascii="Times New Roman" w:hAnsi="Times New Roman" w:cs="Times New Roman"/>
          <w:b/>
          <w:bCs/>
          <w:sz w:val="24"/>
          <w:szCs w:val="24"/>
          <w:vertAlign w:val="subscript"/>
          <w:lang w:val="yo-NG"/>
        </w:rPr>
        <w:t>VP</w:t>
      </w:r>
      <w:r w:rsidRPr="00ED1904">
        <w:rPr>
          <w:rFonts w:ascii="Times New Roman" w:hAnsi="Times New Roman" w:cs="Times New Roman"/>
          <w:b/>
          <w:bCs/>
          <w:sz w:val="24"/>
          <w:szCs w:val="24"/>
          <w:lang w:val="yo-NG"/>
        </w:rPr>
        <w:t xml:space="preserve"> &lt; ìbọn ọ̀hún &gt; [</w:t>
      </w:r>
      <w:r w:rsidRPr="00ED1904">
        <w:rPr>
          <w:rFonts w:ascii="Times New Roman" w:hAnsi="Times New Roman" w:cs="Times New Roman"/>
          <w:b/>
          <w:bCs/>
          <w:sz w:val="24"/>
          <w:szCs w:val="24"/>
          <w:vertAlign w:val="subscript"/>
          <w:lang w:val="yo-NG"/>
        </w:rPr>
        <w:t>V’</w:t>
      </w:r>
      <w:r w:rsidRPr="00ED1904">
        <w:rPr>
          <w:rFonts w:ascii="Times New Roman" w:hAnsi="Times New Roman" w:cs="Times New Roman"/>
          <w:b/>
          <w:bCs/>
          <w:sz w:val="24"/>
          <w:szCs w:val="24"/>
          <w:lang w:val="yo-NG"/>
        </w:rPr>
        <w:t xml:space="preserve"> &lt;ró&gt;]]]]]]]]]].    </w:t>
      </w:r>
    </w:p>
    <w:p w14:paraId="6FBA0040" w14:textId="77777777" w:rsidR="00CA0D1D" w:rsidRPr="00283FEF"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gun that                                          soun</w:t>
      </w:r>
      <w:r>
        <w:rPr>
          <w:rFonts w:ascii="Times New Roman" w:hAnsi="Times New Roman" w:cs="Times New Roman"/>
          <w:sz w:val="24"/>
          <w:szCs w:val="24"/>
          <w:lang w:val="en-US"/>
        </w:rPr>
        <w:t>d</w:t>
      </w:r>
    </w:p>
    <w:p w14:paraId="4DA87C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w:t>
      </w:r>
      <w:r w:rsidRPr="00780EB0">
        <w:rPr>
          <w:rFonts w:ascii="Times New Roman" w:hAnsi="Times New Roman" w:cs="Times New Roman"/>
          <w:i/>
          <w:iCs/>
          <w:sz w:val="24"/>
          <w:szCs w:val="24"/>
          <w:lang w:val="yo-NG"/>
        </w:rPr>
        <w:t>kẹ̀ù</w:t>
      </w:r>
      <w:r w:rsidRPr="00780EB0">
        <w:rPr>
          <w:rFonts w:ascii="Times New Roman" w:hAnsi="Times New Roman" w:cs="Times New Roman"/>
          <w:sz w:val="24"/>
          <w:szCs w:val="24"/>
          <w:lang w:val="yo-NG"/>
        </w:rPr>
        <w:t xml:space="preserve"> sound produced </w:t>
      </w:r>
      <w:r>
        <w:rPr>
          <w:rFonts w:ascii="Times New Roman" w:hAnsi="Times New Roman" w:cs="Times New Roman"/>
          <w:sz w:val="24"/>
          <w:szCs w:val="24"/>
          <w:lang w:val="en-US"/>
        </w:rPr>
        <w:t>from</w:t>
      </w:r>
      <w:r w:rsidRPr="00780EB0">
        <w:rPr>
          <w:rFonts w:ascii="Times New Roman" w:hAnsi="Times New Roman" w:cs="Times New Roman"/>
          <w:sz w:val="24"/>
          <w:szCs w:val="24"/>
          <w:lang w:val="yo-NG"/>
        </w:rPr>
        <w:t xml:space="preserve"> that gun’</w:t>
      </w:r>
    </w:p>
    <w:p w14:paraId="53C4DD2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2642FBA" w14:textId="7F3CE922"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relativised constituents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and </w:t>
      </w:r>
      <w:r w:rsidRPr="00780EB0">
        <w:rPr>
          <w:rFonts w:ascii="Times New Roman" w:hAnsi="Times New Roman" w:cs="Times New Roman"/>
          <w:i/>
          <w:iCs/>
          <w:sz w:val="24"/>
          <w:szCs w:val="24"/>
          <w:lang w:val="yo-NG"/>
        </w:rPr>
        <w:t>kẹ̀ù</w:t>
      </w:r>
      <w:r w:rsidRPr="00780EB0">
        <w:rPr>
          <w:rFonts w:ascii="Times New Roman" w:hAnsi="Times New Roman" w:cs="Times New Roman"/>
          <w:sz w:val="24"/>
          <w:szCs w:val="24"/>
          <w:lang w:val="yo-NG"/>
        </w:rPr>
        <w:t xml:space="preserve"> are merged at the spec RelP to check the unvalued [+Rel, EF]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w:t>
      </w:r>
      <w:r w:rsidR="00ED1904">
        <w:rPr>
          <w:rFonts w:ascii="Times New Roman" w:hAnsi="Times New Roman" w:cs="Times New Roman"/>
          <w:sz w:val="24"/>
          <w:szCs w:val="24"/>
          <w:lang w:val="yo-NG"/>
        </w:rPr>
        <w:t xml:space="preserve">in </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a and b) above. They are nominalised constituents</w:t>
      </w:r>
      <w:r>
        <w:rPr>
          <w:rFonts w:ascii="Times New Roman" w:hAnsi="Times New Roman" w:cs="Times New Roman"/>
          <w:sz w:val="24"/>
          <w:szCs w:val="24"/>
          <w:lang w:val="en-US"/>
        </w:rPr>
        <w:t xml:space="preserve">. They have </w:t>
      </w:r>
      <w:r w:rsidRPr="00780EB0">
        <w:rPr>
          <w:rFonts w:ascii="Times New Roman" w:hAnsi="Times New Roman" w:cs="Times New Roman"/>
          <w:sz w:val="24"/>
          <w:szCs w:val="24"/>
          <w:lang w:val="yo-NG"/>
        </w:rPr>
        <w:t xml:space="preserve">different feature properties from their adverbial counterparts </w:t>
      </w:r>
      <w:r w:rsidR="00ED1904">
        <w:rPr>
          <w:rFonts w:ascii="Times New Roman" w:hAnsi="Times New Roman" w:cs="Times New Roman"/>
          <w:sz w:val="24"/>
          <w:szCs w:val="24"/>
          <w:lang w:val="yo-NG"/>
        </w:rPr>
        <w:t xml:space="preserve">in </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Pr="00780EB0">
        <w:rPr>
          <w:rFonts w:ascii="Times New Roman" w:hAnsi="Times New Roman" w:cs="Times New Roman"/>
          <w:sz w:val="24"/>
          <w:szCs w:val="24"/>
          <w:lang w:val="yo-NG"/>
        </w:rPr>
        <w:t>a and b) below:</w:t>
      </w:r>
    </w:p>
    <w:p w14:paraId="1887CC4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p>
    <w:p w14:paraId="2CB3EA14" w14:textId="5EC8B37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ED1904">
        <w:rPr>
          <w:rFonts w:ascii="Times New Roman" w:hAnsi="Times New Roman" w:cs="Times New Roman"/>
          <w:b/>
          <w:bCs/>
          <w:sz w:val="24"/>
          <w:szCs w:val="24"/>
          <w:lang w:val="yo-NG"/>
        </w:rPr>
        <w:t>[</w:t>
      </w:r>
      <w:r w:rsidRPr="00ED1904">
        <w:rPr>
          <w:rFonts w:ascii="Times New Roman" w:hAnsi="Times New Roman" w:cs="Times New Roman"/>
          <w:b/>
          <w:bCs/>
          <w:sz w:val="24"/>
          <w:szCs w:val="24"/>
          <w:vertAlign w:val="subscript"/>
          <w:lang w:val="yo-NG"/>
        </w:rPr>
        <w:t>TP</w:t>
      </w:r>
      <w:r w:rsidRPr="00ED1904">
        <w:rPr>
          <w:rFonts w:ascii="Times New Roman" w:hAnsi="Times New Roman" w:cs="Times New Roman"/>
          <w:b/>
          <w:bCs/>
          <w:sz w:val="24"/>
          <w:szCs w:val="24"/>
          <w:lang w:val="yo-NG"/>
        </w:rPr>
        <w:t xml:space="preserve"> Ọ́  dún     gbì]</w:t>
      </w:r>
      <w:r w:rsidR="00ED1904">
        <w:rPr>
          <w:rFonts w:ascii="Times New Roman" w:hAnsi="Times New Roman" w:cs="Times New Roman"/>
          <w:b/>
          <w:bCs/>
          <w:sz w:val="24"/>
          <w:szCs w:val="24"/>
          <w:lang w:val="yo-NG"/>
        </w:rPr>
        <w:t>.</w:t>
      </w:r>
    </w:p>
    <w:p w14:paraId="0D27BC8A"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It   sound  PSM</w:t>
      </w:r>
    </w:p>
    <w:p w14:paraId="4878A13F"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‘it produced a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w:t>
      </w:r>
    </w:p>
    <w:p w14:paraId="56CEC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C2C866"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Ìbọn     ọ̀hún dún kẹ̀ù].</w:t>
      </w:r>
    </w:p>
    <w:p w14:paraId="4F8ECE31"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Pr="00780EB0">
        <w:rPr>
          <w:rFonts w:ascii="Times New Roman" w:hAnsi="Times New Roman" w:cs="Times New Roman"/>
          <w:sz w:val="24"/>
          <w:szCs w:val="24"/>
          <w:lang w:val="yo-NG"/>
        </w:rPr>
        <w:tab/>
        <w:t xml:space="preserve">    Vehicle the   stop PSM</w:t>
      </w:r>
    </w:p>
    <w:p w14:paraId="3488FF2D"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‘The lorry stopped suddenly.’</w:t>
      </w:r>
    </w:p>
    <w:p w14:paraId="06B21ED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A56E2FE" w14:textId="2BB945C9" w:rsidR="00CA0D1D" w:rsidRPr="00E75880" w:rsidRDefault="004560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3.4</w:t>
      </w:r>
      <w:r>
        <w:rPr>
          <w:rFonts w:ascii="Times New Roman" w:hAnsi="Times New Roman" w:cs="Times New Roman"/>
          <w:b/>
          <w:bCs/>
          <w:sz w:val="24"/>
          <w:szCs w:val="24"/>
          <w:lang w:val="yo-NG"/>
        </w:rPr>
        <w:tab/>
      </w:r>
      <w:r w:rsidR="00CA0D1D" w:rsidRPr="00E75880">
        <w:rPr>
          <w:rFonts w:ascii="Times New Roman" w:hAnsi="Times New Roman" w:cs="Times New Roman"/>
          <w:b/>
          <w:bCs/>
          <w:sz w:val="24"/>
          <w:szCs w:val="24"/>
          <w:lang w:val="yo-NG"/>
        </w:rPr>
        <w:t>Consecutivisation of Rel</w:t>
      </w:r>
      <w:r w:rsidR="00CA0D1D">
        <w:rPr>
          <w:rFonts w:ascii="Times New Roman" w:hAnsi="Times New Roman" w:cs="Times New Roman"/>
          <w:b/>
          <w:bCs/>
          <w:sz w:val="24"/>
          <w:szCs w:val="24"/>
          <w:lang w:val="en-US"/>
        </w:rPr>
        <w:t>a</w:t>
      </w:r>
      <w:r w:rsidR="00CA0D1D" w:rsidRPr="00E75880">
        <w:rPr>
          <w:rFonts w:ascii="Times New Roman" w:hAnsi="Times New Roman" w:cs="Times New Roman"/>
          <w:b/>
          <w:bCs/>
          <w:sz w:val="24"/>
          <w:szCs w:val="24"/>
          <w:lang w:val="yo-NG"/>
        </w:rPr>
        <w:t>tive Clauses in Ifẹ̀</w:t>
      </w:r>
    </w:p>
    <w:p w14:paraId="724F1AE3"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FC776F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Two or more relative clause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can be stacked in Ifẹ̀ just like the standard dialect. Whenever this occur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the first embedded clause drop</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its relative marker while others have their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visible to the PF interface as shown below.</w:t>
      </w:r>
    </w:p>
    <w:p w14:paraId="022BCF5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65BE7F91" w14:textId="1261261F"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30</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ED1904">
        <w:rPr>
          <w:rFonts w:ascii="Times New Roman" w:hAnsi="Times New Roman" w:cs="Times New Roman"/>
          <w:b/>
          <w:bCs/>
          <w:sz w:val="24"/>
          <w:szCs w:val="24"/>
          <w:lang w:val="yo-NG"/>
        </w:rPr>
        <w:t>[</w:t>
      </w:r>
      <w:r w:rsidRPr="00ED1904">
        <w:rPr>
          <w:rFonts w:ascii="Times New Roman" w:hAnsi="Times New Roman" w:cs="Times New Roman"/>
          <w:b/>
          <w:bCs/>
          <w:sz w:val="24"/>
          <w:szCs w:val="24"/>
          <w:vertAlign w:val="subscript"/>
          <w:lang w:val="yo-NG"/>
        </w:rPr>
        <w:t>TP</w:t>
      </w:r>
      <w:r w:rsidRPr="00ED1904">
        <w:rPr>
          <w:rFonts w:ascii="Times New Roman" w:hAnsi="Times New Roman" w:cs="Times New Roman"/>
          <w:b/>
          <w:bCs/>
          <w:sz w:val="24"/>
          <w:szCs w:val="24"/>
          <w:lang w:val="yo-NG"/>
        </w:rPr>
        <w:t xml:space="preserve"> Akẹ́kọ̀ọ́</w:t>
      </w:r>
      <w:r w:rsidRPr="00ED1904">
        <w:rPr>
          <w:rFonts w:ascii="Times New Roman" w:hAnsi="Times New Roman" w:cs="Times New Roman"/>
          <w:b/>
          <w:bCs/>
          <w:sz w:val="24"/>
          <w:szCs w:val="24"/>
          <w:vertAlign w:val="subscript"/>
          <w:lang w:val="yo-NG"/>
        </w:rPr>
        <w:t>i</w:t>
      </w:r>
      <w:r w:rsidRPr="00ED1904">
        <w:rPr>
          <w:rFonts w:ascii="Times New Roman" w:hAnsi="Times New Roman" w:cs="Times New Roman"/>
          <w:b/>
          <w:bCs/>
          <w:sz w:val="24"/>
          <w:szCs w:val="24"/>
          <w:lang w:val="yo-NG"/>
        </w:rPr>
        <w:t xml:space="preserve"> </w:t>
      </w:r>
      <w:r w:rsidR="00AD0F73">
        <w:rPr>
          <w:rFonts w:ascii="Times New Roman" w:hAnsi="Times New Roman" w:cs="Times New Roman"/>
          <w:b/>
          <w:bCs/>
          <w:sz w:val="24"/>
          <w:szCs w:val="24"/>
          <w:lang w:val="yo-NG"/>
        </w:rPr>
        <w:t xml:space="preserve">  </w:t>
      </w:r>
      <w:r w:rsidRPr="00ED1904">
        <w:rPr>
          <w:rFonts w:ascii="Times New Roman" w:hAnsi="Times New Roman" w:cs="Times New Roman"/>
          <w:b/>
          <w:bCs/>
          <w:sz w:val="24"/>
          <w:szCs w:val="24"/>
          <w:u w:val="single"/>
          <w:lang w:val="yo-NG"/>
        </w:rPr>
        <w:t xml:space="preserve">   ọ́</w:t>
      </w:r>
      <w:r w:rsidRPr="00ED1904">
        <w:rPr>
          <w:rFonts w:ascii="Times New Roman" w:hAnsi="Times New Roman" w:cs="Times New Roman"/>
          <w:b/>
          <w:bCs/>
          <w:sz w:val="24"/>
          <w:szCs w:val="24"/>
          <w:u w:val="single"/>
          <w:vertAlign w:val="subscript"/>
          <w:lang w:val="yo-NG"/>
        </w:rPr>
        <w:t>i</w:t>
      </w:r>
      <w:r w:rsidRPr="00ED1904">
        <w:rPr>
          <w:rFonts w:ascii="Times New Roman" w:hAnsi="Times New Roman" w:cs="Times New Roman"/>
          <w:b/>
          <w:bCs/>
          <w:sz w:val="24"/>
          <w:szCs w:val="24"/>
          <w:u w:val="single"/>
          <w:lang w:val="yo-NG"/>
        </w:rPr>
        <w:t xml:space="preserve">    </w:t>
      </w:r>
      <w:r w:rsidR="00AD0F73">
        <w:rPr>
          <w:rFonts w:ascii="Times New Roman" w:hAnsi="Times New Roman" w:cs="Times New Roman"/>
          <w:b/>
          <w:bCs/>
          <w:sz w:val="24"/>
          <w:szCs w:val="24"/>
          <w:u w:val="single"/>
          <w:lang w:val="yo-NG"/>
        </w:rPr>
        <w:t xml:space="preserve"> </w:t>
      </w:r>
      <w:r w:rsidRPr="00ED1904">
        <w:rPr>
          <w:rFonts w:ascii="Times New Roman" w:hAnsi="Times New Roman" w:cs="Times New Roman"/>
          <w:b/>
          <w:bCs/>
          <w:sz w:val="24"/>
          <w:szCs w:val="24"/>
          <w:u w:val="single"/>
          <w:lang w:val="yo-NG"/>
        </w:rPr>
        <w:t xml:space="preserve">ra </w:t>
      </w:r>
      <w:r w:rsidR="00AD0F73">
        <w:rPr>
          <w:rFonts w:ascii="Times New Roman" w:hAnsi="Times New Roman" w:cs="Times New Roman"/>
          <w:b/>
          <w:bCs/>
          <w:sz w:val="24"/>
          <w:szCs w:val="24"/>
          <w:u w:val="single"/>
          <w:lang w:val="yo-NG"/>
        </w:rPr>
        <w:t xml:space="preserve">  </w:t>
      </w:r>
      <w:r w:rsidRPr="00ED1904">
        <w:rPr>
          <w:rFonts w:ascii="Times New Roman" w:hAnsi="Times New Roman" w:cs="Times New Roman"/>
          <w:b/>
          <w:bCs/>
          <w:sz w:val="24"/>
          <w:szCs w:val="24"/>
          <w:u w:val="single"/>
          <w:lang w:val="yo-NG"/>
        </w:rPr>
        <w:t>ìwé   rẹ̀</w:t>
      </w:r>
      <w:r w:rsidRPr="00ED1904">
        <w:rPr>
          <w:rFonts w:ascii="Times New Roman" w:hAnsi="Times New Roman" w:cs="Times New Roman"/>
          <w:b/>
          <w:bCs/>
          <w:sz w:val="24"/>
          <w:szCs w:val="24"/>
          <w:lang w:val="yo-NG"/>
        </w:rPr>
        <w:t xml:space="preserve">, </w:t>
      </w:r>
      <w:r w:rsidR="00AD0F73" w:rsidRPr="00AD0F73">
        <w:rPr>
          <w:rFonts w:ascii="Times New Roman" w:hAnsi="Times New Roman" w:cs="Times New Roman"/>
          <w:b/>
          <w:bCs/>
          <w:i/>
          <w:iCs/>
          <w:sz w:val="24"/>
          <w:szCs w:val="24"/>
          <w:vertAlign w:val="subscript"/>
          <w:lang w:val="yo-NG"/>
        </w:rPr>
        <w:t>’</w:t>
      </w:r>
      <w:r w:rsidR="00AD0F73">
        <w:rPr>
          <w:rFonts w:ascii="Times New Roman" w:hAnsi="Times New Roman" w:cs="Times New Roman"/>
          <w:b/>
          <w:bCs/>
          <w:i/>
          <w:iCs/>
          <w:sz w:val="24"/>
          <w:szCs w:val="24"/>
          <w:vertAlign w:val="subscript"/>
          <w:lang w:val="yo-NG"/>
        </w:rPr>
        <w:t xml:space="preserve"> </w:t>
      </w:r>
      <w:r w:rsidRPr="00ED1904">
        <w:rPr>
          <w:rFonts w:ascii="Times New Roman" w:hAnsi="Times New Roman" w:cs="Times New Roman"/>
          <w:b/>
          <w:bCs/>
          <w:sz w:val="24"/>
          <w:szCs w:val="24"/>
          <w:u w:val="single"/>
          <w:lang w:val="yo-NG"/>
        </w:rPr>
        <w:t xml:space="preserve">kí   </w:t>
      </w:r>
      <w:r w:rsidR="00040D80">
        <w:rPr>
          <w:rFonts w:ascii="Times New Roman" w:hAnsi="Times New Roman" w:cs="Times New Roman"/>
          <w:b/>
          <w:bCs/>
          <w:sz w:val="24"/>
          <w:szCs w:val="24"/>
          <w:u w:val="single"/>
          <w:lang w:val="yo-NG"/>
        </w:rPr>
        <w:t xml:space="preserve">  </w:t>
      </w:r>
      <w:r w:rsidRPr="00ED1904">
        <w:rPr>
          <w:rFonts w:ascii="Times New Roman" w:hAnsi="Times New Roman" w:cs="Times New Roman"/>
          <w:b/>
          <w:bCs/>
          <w:sz w:val="24"/>
          <w:szCs w:val="24"/>
          <w:u w:val="single"/>
          <w:lang w:val="yo-NG"/>
        </w:rPr>
        <w:t xml:space="preserve"> ọ́</w:t>
      </w:r>
      <w:r w:rsidRPr="00ED1904">
        <w:rPr>
          <w:rFonts w:ascii="Times New Roman" w:hAnsi="Times New Roman" w:cs="Times New Roman"/>
          <w:b/>
          <w:bCs/>
          <w:sz w:val="24"/>
          <w:szCs w:val="24"/>
          <w:u w:val="single"/>
          <w:vertAlign w:val="subscript"/>
          <w:lang w:val="yo-NG"/>
        </w:rPr>
        <w:t>i</w:t>
      </w:r>
      <w:r w:rsidRPr="00ED1904">
        <w:rPr>
          <w:rFonts w:ascii="Times New Roman" w:hAnsi="Times New Roman" w:cs="Times New Roman"/>
          <w:b/>
          <w:bCs/>
          <w:sz w:val="24"/>
          <w:szCs w:val="24"/>
          <w:u w:val="single"/>
          <w:lang w:val="yo-NG"/>
        </w:rPr>
        <w:t xml:space="preserve">   kà </w:t>
      </w:r>
      <w:r w:rsidR="00AD0F73">
        <w:rPr>
          <w:rFonts w:ascii="Times New Roman" w:hAnsi="Times New Roman" w:cs="Times New Roman"/>
          <w:b/>
          <w:bCs/>
          <w:sz w:val="24"/>
          <w:szCs w:val="24"/>
          <w:u w:val="single"/>
          <w:lang w:val="yo-NG"/>
        </w:rPr>
        <w:t xml:space="preserve"> </w:t>
      </w:r>
      <w:r w:rsidRPr="00ED1904">
        <w:rPr>
          <w:rFonts w:ascii="Times New Roman" w:hAnsi="Times New Roman" w:cs="Times New Roman"/>
          <w:b/>
          <w:bCs/>
          <w:sz w:val="24"/>
          <w:szCs w:val="24"/>
          <w:u w:val="single"/>
          <w:lang w:val="yo-NG"/>
        </w:rPr>
        <w:t xml:space="preserve"> á</w:t>
      </w:r>
      <w:r w:rsidRPr="00ED1904">
        <w:rPr>
          <w:rFonts w:ascii="Times New Roman" w:hAnsi="Times New Roman" w:cs="Times New Roman"/>
          <w:b/>
          <w:bCs/>
          <w:sz w:val="24"/>
          <w:szCs w:val="24"/>
          <w:lang w:val="yo-NG"/>
        </w:rPr>
        <w:t xml:space="preserve"> ṣe dáadáa].</w:t>
      </w:r>
    </w:p>
    <w:p w14:paraId="5830CFA5" w14:textId="5B84CFD9"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Student      </w:t>
      </w:r>
      <w:r w:rsidR="00AD0F73">
        <w:rPr>
          <w:rFonts w:ascii="Times New Roman" w:hAnsi="Times New Roman" w:cs="Times New Roman"/>
          <w:sz w:val="24"/>
          <w:szCs w:val="24"/>
          <w:lang w:val="yo-NG"/>
        </w:rPr>
        <w:t xml:space="preserve">RES </w:t>
      </w:r>
      <w:r w:rsidRPr="00780EB0">
        <w:rPr>
          <w:rFonts w:ascii="Times New Roman" w:hAnsi="Times New Roman" w:cs="Times New Roman"/>
          <w:sz w:val="24"/>
          <w:szCs w:val="24"/>
          <w:lang w:val="yo-NG"/>
        </w:rPr>
        <w:t xml:space="preserve">buy book </w:t>
      </w:r>
      <w:r w:rsidR="00ED1904">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his </w:t>
      </w:r>
      <w:r w:rsidRPr="00E927D4">
        <w:rPr>
          <w:rFonts w:ascii="Times New Roman" w:hAnsi="Times New Roman" w:cs="Times New Roman"/>
          <w:sz w:val="24"/>
          <w:szCs w:val="24"/>
          <w:lang w:val="yo-NG"/>
        </w:rPr>
        <w:t xml:space="preserve">REL </w:t>
      </w:r>
      <w:r w:rsidR="00040D80">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read it do good</w:t>
      </w:r>
    </w:p>
    <w:p w14:paraId="639AC1FC"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 that bought and read his book performed very well.’</w:t>
      </w:r>
    </w:p>
    <w:p w14:paraId="4310C09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4B9CEE6" w14:textId="79AFD5AF"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AD0F73">
        <w:rPr>
          <w:rFonts w:ascii="Times New Roman" w:hAnsi="Times New Roman" w:cs="Times New Roman"/>
          <w:b/>
          <w:bCs/>
          <w:sz w:val="24"/>
          <w:szCs w:val="24"/>
          <w:lang w:val="yo-NG"/>
        </w:rPr>
        <w:t>[</w:t>
      </w:r>
      <w:r w:rsidRPr="00AD0F73">
        <w:rPr>
          <w:rFonts w:ascii="Times New Roman" w:hAnsi="Times New Roman" w:cs="Times New Roman"/>
          <w:b/>
          <w:bCs/>
          <w:sz w:val="24"/>
          <w:szCs w:val="24"/>
          <w:vertAlign w:val="subscript"/>
          <w:lang w:val="yo-NG"/>
        </w:rPr>
        <w:t>TP</w:t>
      </w:r>
      <w:r w:rsidRPr="00AD0F73">
        <w:rPr>
          <w:rFonts w:ascii="Times New Roman" w:hAnsi="Times New Roman" w:cs="Times New Roman"/>
          <w:b/>
          <w:bCs/>
          <w:sz w:val="24"/>
          <w:szCs w:val="24"/>
          <w:lang w:val="yo-NG"/>
        </w:rPr>
        <w:t xml:space="preserve"> Ọdẹ</w:t>
      </w:r>
      <w:r w:rsidRPr="00AD0F73">
        <w:rPr>
          <w:rFonts w:ascii="Times New Roman" w:hAnsi="Times New Roman" w:cs="Times New Roman"/>
          <w:b/>
          <w:bCs/>
          <w:sz w:val="24"/>
          <w:szCs w:val="24"/>
          <w:vertAlign w:val="subscript"/>
          <w:lang w:val="yo-NG"/>
        </w:rPr>
        <w:t>i</w:t>
      </w:r>
      <w:r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u w:val="single"/>
          <w:lang w:val="yo-NG"/>
        </w:rPr>
        <w:t>ø   ọ́</w:t>
      </w:r>
      <w:r w:rsidRPr="00AD0F73">
        <w:rPr>
          <w:rFonts w:ascii="Times New Roman" w:hAnsi="Times New Roman" w:cs="Times New Roman"/>
          <w:b/>
          <w:bCs/>
          <w:sz w:val="24"/>
          <w:szCs w:val="24"/>
          <w:u w:val="single"/>
          <w:vertAlign w:val="subscript"/>
          <w:lang w:val="yo-NG"/>
        </w:rPr>
        <w:t>i</w:t>
      </w:r>
      <w:r w:rsidRPr="00AD0F73">
        <w:rPr>
          <w:rFonts w:ascii="Times New Roman" w:hAnsi="Times New Roman" w:cs="Times New Roman"/>
          <w:b/>
          <w:bCs/>
          <w:sz w:val="24"/>
          <w:szCs w:val="24"/>
          <w:u w:val="single"/>
          <w:lang w:val="yo-NG"/>
        </w:rPr>
        <w:t xml:space="preserve">   </w:t>
      </w:r>
      <w:r w:rsidR="00040D80">
        <w:rPr>
          <w:rFonts w:ascii="Times New Roman" w:hAnsi="Times New Roman" w:cs="Times New Roman"/>
          <w:b/>
          <w:bCs/>
          <w:sz w:val="24"/>
          <w:szCs w:val="24"/>
          <w:u w:val="single"/>
          <w:lang w:val="yo-NG"/>
        </w:rPr>
        <w:t xml:space="preserve">  </w:t>
      </w:r>
      <w:r w:rsidRPr="00AD0F73">
        <w:rPr>
          <w:rFonts w:ascii="Times New Roman" w:hAnsi="Times New Roman" w:cs="Times New Roman"/>
          <w:b/>
          <w:bCs/>
          <w:sz w:val="24"/>
          <w:szCs w:val="24"/>
          <w:u w:val="single"/>
          <w:lang w:val="yo-NG"/>
        </w:rPr>
        <w:t>pa  ejò</w:t>
      </w:r>
      <w:r w:rsidRPr="00AD0F73">
        <w:rPr>
          <w:rFonts w:ascii="Times New Roman" w:hAnsi="Times New Roman" w:cs="Times New Roman"/>
          <w:b/>
          <w:bCs/>
          <w:sz w:val="24"/>
          <w:szCs w:val="24"/>
          <w:lang w:val="yo-NG"/>
        </w:rPr>
        <w:t xml:space="preserve">,    </w:t>
      </w:r>
      <w:r w:rsidR="00040D80">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u w:val="single"/>
          <w:lang w:val="yo-NG"/>
        </w:rPr>
        <w:t>kí     ó</w:t>
      </w:r>
      <w:r w:rsidRPr="00AD0F73">
        <w:rPr>
          <w:rFonts w:ascii="Times New Roman" w:hAnsi="Times New Roman" w:cs="Times New Roman"/>
          <w:b/>
          <w:bCs/>
          <w:sz w:val="24"/>
          <w:szCs w:val="24"/>
          <w:u w:val="single"/>
          <w:vertAlign w:val="subscript"/>
          <w:lang w:val="yo-NG"/>
        </w:rPr>
        <w:t>i</w:t>
      </w:r>
      <w:r w:rsidRPr="00AD0F73">
        <w:rPr>
          <w:rFonts w:ascii="Times New Roman" w:hAnsi="Times New Roman" w:cs="Times New Roman"/>
          <w:b/>
          <w:bCs/>
          <w:sz w:val="24"/>
          <w:szCs w:val="24"/>
          <w:u w:val="single"/>
          <w:lang w:val="yo-NG"/>
        </w:rPr>
        <w:t xml:space="preserve">  </w:t>
      </w:r>
      <w:r w:rsidR="00040D80">
        <w:rPr>
          <w:rFonts w:ascii="Times New Roman" w:hAnsi="Times New Roman" w:cs="Times New Roman"/>
          <w:b/>
          <w:bCs/>
          <w:sz w:val="24"/>
          <w:szCs w:val="24"/>
          <w:u w:val="single"/>
          <w:lang w:val="yo-NG"/>
        </w:rPr>
        <w:t xml:space="preserve"> </w:t>
      </w:r>
      <w:r w:rsidRPr="00AD0F73">
        <w:rPr>
          <w:rFonts w:ascii="Times New Roman" w:hAnsi="Times New Roman" w:cs="Times New Roman"/>
          <w:b/>
          <w:bCs/>
          <w:sz w:val="24"/>
          <w:szCs w:val="24"/>
          <w:u w:val="single"/>
          <w:lang w:val="yo-NG"/>
        </w:rPr>
        <w:t xml:space="preserve"> sè </w:t>
      </w:r>
      <w:r w:rsidR="00040D80">
        <w:rPr>
          <w:rFonts w:ascii="Times New Roman" w:hAnsi="Times New Roman" w:cs="Times New Roman"/>
          <w:b/>
          <w:bCs/>
          <w:sz w:val="24"/>
          <w:szCs w:val="24"/>
          <w:u w:val="single"/>
          <w:lang w:val="yo-NG"/>
        </w:rPr>
        <w:t xml:space="preserve">  </w:t>
      </w:r>
      <w:r w:rsidRPr="00AD0F73">
        <w:rPr>
          <w:rFonts w:ascii="Times New Roman" w:hAnsi="Times New Roman" w:cs="Times New Roman"/>
          <w:b/>
          <w:bCs/>
          <w:sz w:val="24"/>
          <w:szCs w:val="24"/>
          <w:u w:val="single"/>
          <w:lang w:val="yo-NG"/>
        </w:rPr>
        <w:t xml:space="preserve">   é</w:t>
      </w:r>
      <w:r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u w:val="single"/>
          <w:lang w:val="yo-NG"/>
        </w:rPr>
        <w:t xml:space="preserve">kí    </w:t>
      </w:r>
      <w:r w:rsidR="00040D80">
        <w:rPr>
          <w:rFonts w:ascii="Times New Roman" w:hAnsi="Times New Roman" w:cs="Times New Roman"/>
          <w:b/>
          <w:bCs/>
          <w:sz w:val="24"/>
          <w:szCs w:val="24"/>
          <w:u w:val="single"/>
          <w:lang w:val="yo-NG"/>
        </w:rPr>
        <w:t xml:space="preserve"> </w:t>
      </w:r>
      <w:r w:rsidRPr="00AD0F73">
        <w:rPr>
          <w:rFonts w:ascii="Times New Roman" w:hAnsi="Times New Roman" w:cs="Times New Roman"/>
          <w:b/>
          <w:bCs/>
          <w:sz w:val="24"/>
          <w:szCs w:val="24"/>
          <w:u w:val="single"/>
          <w:lang w:val="yo-NG"/>
        </w:rPr>
        <w:t>ọ́</w:t>
      </w:r>
      <w:r w:rsidRPr="00AD0F73">
        <w:rPr>
          <w:rFonts w:ascii="Times New Roman" w:hAnsi="Times New Roman" w:cs="Times New Roman"/>
          <w:b/>
          <w:bCs/>
          <w:sz w:val="24"/>
          <w:szCs w:val="24"/>
          <w:u w:val="single"/>
          <w:vertAlign w:val="subscript"/>
          <w:lang w:val="yo-NG"/>
        </w:rPr>
        <w:t>i</w:t>
      </w:r>
      <w:r w:rsidRPr="00AD0F73">
        <w:rPr>
          <w:rFonts w:ascii="Times New Roman" w:hAnsi="Times New Roman" w:cs="Times New Roman"/>
          <w:b/>
          <w:bCs/>
          <w:sz w:val="24"/>
          <w:szCs w:val="24"/>
          <w:u w:val="single"/>
          <w:lang w:val="yo-NG"/>
        </w:rPr>
        <w:t xml:space="preserve">  </w:t>
      </w:r>
      <w:r w:rsidR="00040D80">
        <w:rPr>
          <w:rFonts w:ascii="Times New Roman" w:hAnsi="Times New Roman" w:cs="Times New Roman"/>
          <w:b/>
          <w:bCs/>
          <w:sz w:val="24"/>
          <w:szCs w:val="24"/>
          <w:u w:val="single"/>
          <w:lang w:val="yo-NG"/>
        </w:rPr>
        <w:t xml:space="preserve">  </w:t>
      </w:r>
      <w:r w:rsidRPr="00AD0F73">
        <w:rPr>
          <w:rFonts w:ascii="Times New Roman" w:hAnsi="Times New Roman" w:cs="Times New Roman"/>
          <w:b/>
          <w:bCs/>
          <w:sz w:val="24"/>
          <w:szCs w:val="24"/>
          <w:u w:val="single"/>
          <w:lang w:val="yo-NG"/>
        </w:rPr>
        <w:t xml:space="preserve"> jẹ  ẹ́</w:t>
      </w:r>
      <w:r w:rsidRPr="00AD0F73">
        <w:rPr>
          <w:rFonts w:ascii="Times New Roman" w:hAnsi="Times New Roman" w:cs="Times New Roman"/>
          <w:b/>
          <w:bCs/>
          <w:sz w:val="24"/>
          <w:szCs w:val="24"/>
          <w:lang w:val="yo-NG"/>
        </w:rPr>
        <w:t xml:space="preserve">   ti   kú].</w:t>
      </w:r>
    </w:p>
    <w:p w14:paraId="17435088" w14:textId="62254C43"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t>
      </w:r>
      <w:r w:rsidR="00040D8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Hunter </w:t>
      </w:r>
      <w:r>
        <w:rPr>
          <w:rFonts w:ascii="Times New Roman" w:hAnsi="Times New Roman" w:cs="Times New Roman"/>
          <w:sz w:val="24"/>
          <w:szCs w:val="24"/>
          <w:lang w:val="yo-NG"/>
        </w:rPr>
        <w:t xml:space="preserve">      </w:t>
      </w:r>
      <w:r w:rsidR="00040D80">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kill snake, REL </w:t>
      </w:r>
      <w:r w:rsidR="00040D80">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cook it, REL </w:t>
      </w:r>
      <w:r w:rsidR="00040D80">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eat it </w:t>
      </w:r>
      <w:r>
        <w:rPr>
          <w:rFonts w:ascii="Times New Roman" w:hAnsi="Times New Roman" w:cs="Times New Roman"/>
          <w:sz w:val="24"/>
          <w:szCs w:val="24"/>
          <w:lang w:val="en-US"/>
        </w:rPr>
        <w:t>has</w:t>
      </w:r>
      <w:r w:rsidRPr="00780EB0">
        <w:rPr>
          <w:rFonts w:ascii="Times New Roman" w:hAnsi="Times New Roman" w:cs="Times New Roman"/>
          <w:sz w:val="24"/>
          <w:szCs w:val="24"/>
          <w:lang w:val="yo-NG"/>
        </w:rPr>
        <w:t xml:space="preserve"> died</w:t>
      </w:r>
    </w:p>
    <w:p w14:paraId="0C75385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‘The hunter that killed, cooked and ate a snake </w:t>
      </w:r>
      <w:r>
        <w:rPr>
          <w:rFonts w:ascii="Times New Roman" w:hAnsi="Times New Roman" w:cs="Times New Roman"/>
          <w:sz w:val="24"/>
          <w:szCs w:val="24"/>
          <w:lang w:val="yo-NG"/>
        </w:rPr>
        <w:t>is</w:t>
      </w:r>
      <w:r w:rsidRPr="00780EB0">
        <w:rPr>
          <w:rFonts w:ascii="Times New Roman" w:hAnsi="Times New Roman" w:cs="Times New Roman"/>
          <w:sz w:val="24"/>
          <w:szCs w:val="24"/>
          <w:lang w:val="yo-NG"/>
        </w:rPr>
        <w:t xml:space="preserve"> de</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 xml:space="preserve">d.’ </w:t>
      </w:r>
    </w:p>
    <w:p w14:paraId="08002227" w14:textId="77777777" w:rsidR="00CA0D1D" w:rsidRDefault="00CA0D1D" w:rsidP="00CA0D1D">
      <w:pPr>
        <w:spacing w:after="0" w:line="240" w:lineRule="auto"/>
        <w:jc w:val="both"/>
        <w:rPr>
          <w:rFonts w:ascii="Times New Roman" w:hAnsi="Times New Roman" w:cs="Times New Roman"/>
          <w:sz w:val="24"/>
          <w:szCs w:val="24"/>
          <w:lang w:val="yo-NG"/>
        </w:rPr>
      </w:pPr>
    </w:p>
    <w:p w14:paraId="082AE7E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10EF8BB" w14:textId="021C815D" w:rsidR="00CA0D1D" w:rsidRPr="00E81835" w:rsidRDefault="00456011" w:rsidP="00CA0D1D">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yo-NG"/>
        </w:rPr>
        <w:t>3.5</w:t>
      </w:r>
      <w:r>
        <w:rPr>
          <w:rFonts w:ascii="Times New Roman" w:hAnsi="Times New Roman" w:cs="Times New Roman"/>
          <w:b/>
          <w:bCs/>
          <w:sz w:val="24"/>
          <w:szCs w:val="24"/>
          <w:lang w:val="yo-NG"/>
        </w:rPr>
        <w:tab/>
      </w:r>
      <w:r w:rsidR="00CA0D1D" w:rsidRPr="00E81835">
        <w:rPr>
          <w:rFonts w:ascii="Times New Roman" w:hAnsi="Times New Roman" w:cs="Times New Roman"/>
          <w:b/>
          <w:bCs/>
          <w:sz w:val="24"/>
          <w:szCs w:val="24"/>
          <w:lang w:val="en-US"/>
        </w:rPr>
        <w:t>Focusing</w:t>
      </w:r>
      <w:r w:rsidR="00CA0D1D">
        <w:rPr>
          <w:rFonts w:ascii="Times New Roman" w:hAnsi="Times New Roman" w:cs="Times New Roman"/>
          <w:b/>
          <w:bCs/>
          <w:sz w:val="24"/>
          <w:szCs w:val="24"/>
          <w:lang w:val="yo-NG"/>
        </w:rPr>
        <w:t xml:space="preserve"> a </w:t>
      </w:r>
      <w:r w:rsidR="00CA0D1D" w:rsidRPr="00E81835">
        <w:rPr>
          <w:rFonts w:ascii="Times New Roman" w:hAnsi="Times New Roman" w:cs="Times New Roman"/>
          <w:b/>
          <w:bCs/>
          <w:sz w:val="24"/>
          <w:szCs w:val="24"/>
          <w:lang w:val="en-US"/>
        </w:rPr>
        <w:t xml:space="preserve">Relative Clause </w:t>
      </w:r>
    </w:p>
    <w:p w14:paraId="66691524" w14:textId="77777777" w:rsidR="00CA0D1D" w:rsidRDefault="00CA0D1D" w:rsidP="00CA0D1D">
      <w:pPr>
        <w:spacing w:after="0" w:line="240" w:lineRule="auto"/>
        <w:jc w:val="both"/>
        <w:rPr>
          <w:rFonts w:ascii="Times New Roman" w:hAnsi="Times New Roman" w:cs="Times New Roman"/>
          <w:sz w:val="24"/>
          <w:szCs w:val="24"/>
          <w:lang w:val="en-US"/>
        </w:rPr>
      </w:pPr>
    </w:p>
    <w:p w14:paraId="685D05FB" w14:textId="77777777"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en-US"/>
        </w:rPr>
        <w:t>A relative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phrase, that is a restricting relative clause with the head noun it qualifies can be focused in If</w:t>
      </w:r>
      <w:r>
        <w:rPr>
          <w:rFonts w:ascii="Times New Roman" w:hAnsi="Times New Roman" w:cs="Times New Roman"/>
          <w:sz w:val="24"/>
          <w:szCs w:val="24"/>
          <w:lang w:val="yo-NG"/>
        </w:rPr>
        <w:t>ẹ̀</w:t>
      </w:r>
      <w:r w:rsidRPr="00780EB0">
        <w:rPr>
          <w:rFonts w:ascii="Times New Roman" w:hAnsi="Times New Roman" w:cs="Times New Roman"/>
          <w:sz w:val="24"/>
          <w:szCs w:val="24"/>
          <w:lang w:val="en-US"/>
        </w:rPr>
        <w:t xml:space="preserve">  dialect. A DP with its embedded relative clause occupies an argument position. Therefore</w:t>
      </w:r>
      <w:r>
        <w:rPr>
          <w:rFonts w:ascii="Times New Roman" w:hAnsi="Times New Roman" w:cs="Times New Roman"/>
          <w:sz w:val="24"/>
          <w:szCs w:val="24"/>
          <w:lang w:val="en-US"/>
        </w:rPr>
        <w:t>,</w:t>
      </w:r>
      <w:r w:rsidRPr="00780EB0">
        <w:rPr>
          <w:rFonts w:ascii="Times New Roman" w:hAnsi="Times New Roman" w:cs="Times New Roman"/>
          <w:sz w:val="24"/>
          <w:szCs w:val="24"/>
          <w:lang w:val="en-US"/>
        </w:rPr>
        <w:t xml:space="preserve"> it can be focused just like other constituents specified [+nominal</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feature. Let us consider the example below.</w:t>
      </w:r>
    </w:p>
    <w:p w14:paraId="53BB4A58" w14:textId="77777777" w:rsidR="00CA0D1D" w:rsidRPr="00780EB0" w:rsidRDefault="00CA0D1D" w:rsidP="00CA0D1D">
      <w:pPr>
        <w:spacing w:after="0" w:line="240" w:lineRule="auto"/>
        <w:jc w:val="both"/>
        <w:rPr>
          <w:rFonts w:ascii="Times New Roman" w:hAnsi="Times New Roman" w:cs="Times New Roman"/>
          <w:sz w:val="24"/>
          <w:szCs w:val="24"/>
          <w:lang w:val="en-US"/>
        </w:rPr>
      </w:pPr>
    </w:p>
    <w:p w14:paraId="531FFBD7" w14:textId="5BA3E14C"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31</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r>
      <w:r w:rsidRPr="00AD0F73">
        <w:rPr>
          <w:rFonts w:ascii="Times New Roman" w:hAnsi="Times New Roman" w:cs="Times New Roman"/>
          <w:b/>
          <w:bCs/>
          <w:sz w:val="24"/>
          <w:szCs w:val="24"/>
          <w:lang w:val="yo-NG"/>
        </w:rPr>
        <w:t xml:space="preserve">Ọdẹ       kí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ọ́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pa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  ejò,    kí     ọ́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jẹ  ẹ́  ni      ó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kú.</w:t>
      </w:r>
    </w:p>
    <w:p w14:paraId="0D0D5A33" w14:textId="026095CC"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Hunter</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REL</w:t>
      </w:r>
      <w:r w:rsidR="00CC77CE">
        <w:rPr>
          <w:rFonts w:ascii="Times New Roman" w:hAnsi="Times New Roman" w:cs="Times New Roman"/>
          <w:sz w:val="24"/>
          <w:szCs w:val="24"/>
          <w:lang w:val="yo-NG"/>
        </w:rPr>
        <w:t xml:space="preserve"> RES</w:t>
      </w:r>
      <w:r w:rsidRPr="00780EB0">
        <w:rPr>
          <w:rFonts w:ascii="Times New Roman" w:hAnsi="Times New Roman" w:cs="Times New Roman"/>
          <w:sz w:val="24"/>
          <w:szCs w:val="24"/>
          <w:lang w:val="yo-NG"/>
        </w:rPr>
        <w:t xml:space="preserve"> kill snake,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eat it FOC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die</w:t>
      </w:r>
    </w:p>
    <w:p w14:paraId="5F33F5E4" w14:textId="77777777" w:rsidR="00CC77CE"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HUNTER THAT KILLED AND ATE A SNAKE died.’</w:t>
      </w:r>
    </w:p>
    <w:p w14:paraId="5F7620A6" w14:textId="77777777" w:rsidR="00CC77CE" w:rsidRDefault="00CC77CE" w:rsidP="00CA0D1D">
      <w:pPr>
        <w:spacing w:after="0" w:line="240" w:lineRule="auto"/>
        <w:jc w:val="both"/>
        <w:rPr>
          <w:rFonts w:ascii="Times New Roman" w:hAnsi="Times New Roman" w:cs="Times New Roman"/>
          <w:sz w:val="24"/>
          <w:szCs w:val="24"/>
          <w:lang w:val="yo-NG"/>
        </w:rPr>
      </w:pPr>
    </w:p>
    <w:p w14:paraId="544A0A01" w14:textId="676D1972"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p>
    <w:p w14:paraId="376E9A0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91824A9" w14:textId="1E3BDB8F"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r>
      <w:r w:rsidRPr="00AD0F73">
        <w:rPr>
          <w:rFonts w:ascii="Times New Roman" w:hAnsi="Times New Roman" w:cs="Times New Roman"/>
          <w:b/>
          <w:bCs/>
          <w:sz w:val="24"/>
          <w:szCs w:val="24"/>
          <w:lang w:val="yo-NG"/>
        </w:rPr>
        <w:t xml:space="preserve">Akekọ̀ọ́ kí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 ọ́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 ka</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  ìwé   rẹ̀ </w:t>
      </w:r>
      <w:r w:rsidR="00CC77CE" w:rsidRPr="00AD0F73">
        <w:rPr>
          <w:rFonts w:ascii="Times New Roman" w:hAnsi="Times New Roman" w:cs="Times New Roman"/>
          <w:b/>
          <w:bCs/>
          <w:sz w:val="24"/>
          <w:szCs w:val="24"/>
          <w:lang w:val="yo-NG"/>
        </w:rPr>
        <w:t xml:space="preserve"> </w:t>
      </w:r>
      <w:r w:rsidRPr="00AD0F73">
        <w:rPr>
          <w:rFonts w:ascii="Times New Roman" w:hAnsi="Times New Roman" w:cs="Times New Roman"/>
          <w:b/>
          <w:bCs/>
          <w:sz w:val="24"/>
          <w:szCs w:val="24"/>
          <w:lang w:val="yo-NG"/>
        </w:rPr>
        <w:t xml:space="preserve"> ni    olùkọ́    yìn.</w:t>
      </w:r>
    </w:p>
    <w:p w14:paraId="1E43359F" w14:textId="4E10A1A4"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Student 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read book his FOC teacher praise</w:t>
      </w:r>
    </w:p>
    <w:p w14:paraId="136CE084"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teacher praised THE STUDENT WHO READ HIS BOOK.’</w:t>
      </w:r>
    </w:p>
    <w:p w14:paraId="52EDF3E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DB3D259" w14:textId="0BBF4A6C"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two relative clauses stacked in </w:t>
      </w:r>
      <w:r w:rsidR="00AD0F73">
        <w:rPr>
          <w:rFonts w:ascii="Times New Roman" w:hAnsi="Times New Roman" w:cs="Times New Roman"/>
          <w:sz w:val="24"/>
          <w:szCs w:val="24"/>
          <w:lang w:val="yo-NG"/>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a</w:t>
      </w:r>
      <w:r w:rsidR="00AD0F73">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are relativised </w:t>
      </w:r>
      <w:r>
        <w:rPr>
          <w:rFonts w:ascii="Times New Roman" w:hAnsi="Times New Roman" w:cs="Times New Roman"/>
          <w:sz w:val="24"/>
          <w:szCs w:val="24"/>
          <w:lang w:val="yo-NG"/>
        </w:rPr>
        <w:t>alongside</w:t>
      </w:r>
      <w:r w:rsidRPr="00780EB0">
        <w:rPr>
          <w:rFonts w:ascii="Times New Roman" w:hAnsi="Times New Roman" w:cs="Times New Roman"/>
          <w:sz w:val="24"/>
          <w:szCs w:val="24"/>
          <w:lang w:val="yo-NG"/>
        </w:rPr>
        <w:t xml:space="preserve"> the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head noun the</w:t>
      </w:r>
      <w:r>
        <w:rPr>
          <w:rFonts w:ascii="Times New Roman" w:hAnsi="Times New Roman" w:cs="Times New Roman"/>
          <w:sz w:val="24"/>
          <w:szCs w:val="24"/>
          <w:lang w:val="yo-NG"/>
        </w:rPr>
        <w:t>y</w:t>
      </w:r>
      <w:r w:rsidRPr="00780EB0">
        <w:rPr>
          <w:rFonts w:ascii="Times New Roman" w:hAnsi="Times New Roman" w:cs="Times New Roman"/>
          <w:sz w:val="24"/>
          <w:szCs w:val="24"/>
          <w:lang w:val="yo-NG"/>
        </w:rPr>
        <w:t xml:space="preserve"> qualify</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the DP </w:t>
      </w:r>
      <w:r w:rsidRPr="00952794">
        <w:rPr>
          <w:rFonts w:ascii="Times New Roman" w:hAnsi="Times New Roman" w:cs="Times New Roman"/>
          <w:i/>
          <w:iCs/>
          <w:sz w:val="24"/>
          <w:szCs w:val="24"/>
          <w:lang w:val="yo-NG"/>
        </w:rPr>
        <w:t>ọdẹ</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hunter</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The example </w:t>
      </w:r>
      <w:r w:rsidRPr="00780EB0">
        <w:rPr>
          <w:rFonts w:ascii="Times New Roman" w:hAnsi="Times New Roman" w:cs="Times New Roman"/>
          <w:sz w:val="24"/>
          <w:szCs w:val="24"/>
          <w:lang w:val="yo-NG"/>
        </w:rPr>
        <w:t xml:space="preserve">in </w:t>
      </w:r>
      <w:r w:rsidR="00AD0F73">
        <w:rPr>
          <w:rFonts w:ascii="Times New Roman" w:hAnsi="Times New Roman" w:cs="Times New Roman"/>
          <w:sz w:val="24"/>
          <w:szCs w:val="24"/>
          <w:lang w:val="yo-NG"/>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b</w:t>
      </w:r>
      <w:r w:rsidR="00AD0F73">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has a</w:t>
      </w:r>
      <w:r>
        <w:rPr>
          <w:rFonts w:ascii="Times New Roman" w:hAnsi="Times New Roman" w:cs="Times New Roman"/>
          <w:sz w:val="24"/>
          <w:szCs w:val="24"/>
          <w:lang w:val="yo-NG"/>
        </w:rPr>
        <w:t>n</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embedded</w:t>
      </w:r>
      <w:r w:rsidRPr="00780EB0">
        <w:rPr>
          <w:rFonts w:ascii="Times New Roman" w:hAnsi="Times New Roman" w:cs="Times New Roman"/>
          <w:sz w:val="24"/>
          <w:szCs w:val="24"/>
          <w:lang w:val="yo-NG"/>
        </w:rPr>
        <w:t xml:space="preserve"> relative qualifier. The tree diagram in </w:t>
      </w:r>
      <w:r w:rsidR="00AD0F73">
        <w:rPr>
          <w:rFonts w:ascii="Times New Roman" w:hAnsi="Times New Roman" w:cs="Times New Roman"/>
          <w:sz w:val="24"/>
          <w:szCs w:val="24"/>
          <w:lang w:val="yo-NG"/>
        </w:rPr>
        <w:t>(</w:t>
      </w:r>
      <w:r w:rsidRPr="00780EB0">
        <w:rPr>
          <w:rFonts w:ascii="Times New Roman" w:hAnsi="Times New Roman" w:cs="Times New Roman"/>
          <w:sz w:val="24"/>
          <w:szCs w:val="24"/>
          <w:lang w:val="yo-NG"/>
        </w:rPr>
        <w:t>3</w:t>
      </w:r>
      <w:r>
        <w:rPr>
          <w:rFonts w:ascii="Times New Roman" w:hAnsi="Times New Roman" w:cs="Times New Roman"/>
          <w:sz w:val="24"/>
          <w:szCs w:val="24"/>
          <w:lang w:val="yo-NG"/>
        </w:rPr>
        <w:t>1</w:t>
      </w:r>
      <w:r w:rsidR="00AD0F73">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below is a better illustration of </w:t>
      </w:r>
      <w:r w:rsidR="00AD0F73">
        <w:rPr>
          <w:rFonts w:ascii="Times New Roman" w:hAnsi="Times New Roman" w:cs="Times New Roman"/>
          <w:sz w:val="24"/>
          <w:szCs w:val="24"/>
          <w:lang w:val="yo-NG"/>
        </w:rPr>
        <w:t>(</w:t>
      </w:r>
      <w:r>
        <w:rPr>
          <w:rFonts w:ascii="Times New Roman" w:hAnsi="Times New Roman" w:cs="Times New Roman"/>
          <w:sz w:val="24"/>
          <w:szCs w:val="24"/>
          <w:lang w:val="yo-NG"/>
        </w:rPr>
        <w:t>30</w:t>
      </w:r>
      <w:r w:rsidRPr="00780EB0">
        <w:rPr>
          <w:rFonts w:ascii="Times New Roman" w:hAnsi="Times New Roman" w:cs="Times New Roman"/>
          <w:sz w:val="24"/>
          <w:szCs w:val="24"/>
          <w:lang w:val="yo-NG"/>
        </w:rPr>
        <w:t>b</w:t>
      </w:r>
      <w:r w:rsidR="00AD0F73">
        <w:rPr>
          <w:rFonts w:ascii="Times New Roman" w:hAnsi="Times New Roman" w:cs="Times New Roman"/>
          <w:sz w:val="24"/>
          <w:szCs w:val="24"/>
          <w:lang w:val="yo-NG"/>
        </w:rPr>
        <w:t>)</w:t>
      </w:r>
      <w:r w:rsidRPr="00780EB0">
        <w:rPr>
          <w:rFonts w:ascii="Times New Roman" w:hAnsi="Times New Roman" w:cs="Times New Roman"/>
          <w:sz w:val="24"/>
          <w:szCs w:val="24"/>
          <w:lang w:val="yo-NG"/>
        </w:rPr>
        <w:t>.</w:t>
      </w:r>
    </w:p>
    <w:p w14:paraId="46994E7D"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264E70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400CF29" w14:textId="77777777" w:rsidR="00CA0D1D" w:rsidRPr="00780EB0" w:rsidRDefault="00CA0D1D" w:rsidP="00CA0D1D">
      <w:pPr>
        <w:spacing w:after="0" w:line="240" w:lineRule="auto"/>
        <w:jc w:val="both"/>
        <w:rPr>
          <w:rFonts w:ascii="Times New Roman" w:hAnsi="Times New Roman" w:cs="Times New Roman"/>
          <w:sz w:val="24"/>
          <w:szCs w:val="24"/>
          <w:lang w:val="yo-NG"/>
        </w:rPr>
      </w:pPr>
    </w:p>
    <w:bookmarkStart w:id="4" w:name="_MON_1704313842"/>
    <w:bookmarkEnd w:id="4"/>
    <w:p w14:paraId="5E18583F" w14:textId="4F6DDB95" w:rsidR="00CA0D1D" w:rsidRPr="00780EB0" w:rsidRDefault="00CC77CE"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rPr>
        <w:object w:dxaOrig="8370" w:dyaOrig="7007" w14:anchorId="28A86CA9">
          <v:shape id="_x0000_i1049" type="#_x0000_t75" style="width:418.5pt;height:350.25pt" o:ole="">
            <v:imagedata r:id="rId17" o:title=""/>
          </v:shape>
          <o:OLEObject Type="Embed" ProgID="Word.Document.12" ShapeID="_x0000_i1049" DrawAspect="Content" ObjectID="_1725778306" r:id="rId18">
            <o:FieldCodes>\s</o:FieldCodes>
          </o:OLEObject>
        </w:object>
      </w:r>
    </w:p>
    <w:p w14:paraId="66FE5F7F" w14:textId="77777777" w:rsidR="00CA0D1D" w:rsidRPr="00780EB0" w:rsidRDefault="00CA0D1D" w:rsidP="00CA0D1D">
      <w:pPr>
        <w:spacing w:after="0" w:line="240" w:lineRule="auto"/>
        <w:jc w:val="both"/>
        <w:rPr>
          <w:rFonts w:ascii="Times New Roman" w:hAnsi="Times New Roman" w:cs="Times New Roman"/>
          <w:sz w:val="24"/>
          <w:szCs w:val="24"/>
        </w:rPr>
      </w:pPr>
    </w:p>
    <w:p w14:paraId="47A27995" w14:textId="5DD8EF26"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t xml:space="preserve">In </w:t>
      </w:r>
      <w:r w:rsidR="000C2454">
        <w:rPr>
          <w:rFonts w:ascii="Times New Roman" w:hAnsi="Times New Roman" w:cs="Times New Roman"/>
          <w:sz w:val="24"/>
          <w:szCs w:val="24"/>
          <w:lang w:val="yo-NG"/>
        </w:rPr>
        <w:t>(</w:t>
      </w:r>
      <w:r w:rsidRPr="00780EB0">
        <w:rPr>
          <w:rFonts w:ascii="Times New Roman" w:hAnsi="Times New Roman" w:cs="Times New Roman"/>
          <w:sz w:val="24"/>
          <w:szCs w:val="24"/>
        </w:rPr>
        <w:t>3</w:t>
      </w:r>
      <w:r>
        <w:rPr>
          <w:rFonts w:ascii="Times New Roman" w:hAnsi="Times New Roman" w:cs="Times New Roman"/>
          <w:sz w:val="24"/>
          <w:szCs w:val="24"/>
          <w:lang w:val="yo-NG"/>
        </w:rPr>
        <w:t>2</w:t>
      </w:r>
      <w:r w:rsidR="000C2454">
        <w:rPr>
          <w:rFonts w:ascii="Times New Roman" w:hAnsi="Times New Roman" w:cs="Times New Roman"/>
          <w:sz w:val="24"/>
          <w:szCs w:val="24"/>
          <w:lang w:val="yo-NG"/>
        </w:rPr>
        <w:t>)</w:t>
      </w:r>
      <w:r w:rsidRPr="00780EB0">
        <w:rPr>
          <w:rFonts w:ascii="Times New Roman" w:hAnsi="Times New Roman" w:cs="Times New Roman"/>
          <w:sz w:val="24"/>
          <w:szCs w:val="24"/>
        </w:rPr>
        <w:t xml:space="preserve"> above, the entire DP, that is the relative clause and the head nou</w:t>
      </w:r>
      <w:r>
        <w:rPr>
          <w:rFonts w:ascii="Times New Roman" w:hAnsi="Times New Roman" w:cs="Times New Roman"/>
          <w:sz w:val="24"/>
          <w:szCs w:val="24"/>
          <w:lang w:val="yo-NG"/>
        </w:rPr>
        <w:t>n</w:t>
      </w:r>
      <w:r w:rsidRPr="00780EB0">
        <w:rPr>
          <w:rFonts w:ascii="Times New Roman" w:hAnsi="Times New Roman" w:cs="Times New Roman"/>
          <w:sz w:val="24"/>
          <w:szCs w:val="24"/>
        </w:rPr>
        <w:t xml:space="preserve"> it qualifies is merged with the lexical verb </w:t>
      </w:r>
      <w:r w:rsidRPr="00952794">
        <w:rPr>
          <w:rFonts w:ascii="Times New Roman" w:hAnsi="Times New Roman" w:cs="Times New Roman"/>
          <w:i/>
          <w:iCs/>
          <w:sz w:val="24"/>
          <w:szCs w:val="24"/>
        </w:rPr>
        <w:t>yin</w:t>
      </w:r>
      <w:r w:rsidRPr="00780EB0">
        <w:rPr>
          <w:rFonts w:ascii="Times New Roman" w:hAnsi="Times New Roman" w:cs="Times New Roman"/>
          <w:sz w:val="24"/>
          <w:szCs w:val="24"/>
        </w:rPr>
        <w:t xml:space="preserve"> </w:t>
      </w:r>
      <w:r w:rsidR="006A43A4">
        <w:rPr>
          <w:rFonts w:ascii="Times New Roman" w:hAnsi="Times New Roman" w:cs="Times New Roman"/>
          <w:sz w:val="24"/>
          <w:szCs w:val="24"/>
        </w:rPr>
        <w:t>‘</w:t>
      </w:r>
      <w:r w:rsidRPr="00780EB0">
        <w:rPr>
          <w:rFonts w:ascii="Times New Roman" w:hAnsi="Times New Roman" w:cs="Times New Roman"/>
          <w:sz w:val="24"/>
          <w:szCs w:val="24"/>
        </w:rPr>
        <w:t>praise</w:t>
      </w:r>
      <w:r w:rsidR="006A43A4">
        <w:rPr>
          <w:rFonts w:ascii="Times New Roman" w:hAnsi="Times New Roman" w:cs="Times New Roman"/>
          <w:sz w:val="24"/>
          <w:szCs w:val="24"/>
        </w:rPr>
        <w:t>’</w:t>
      </w:r>
      <w:r w:rsidRPr="00780EB0">
        <w:rPr>
          <w:rFonts w:ascii="Times New Roman" w:hAnsi="Times New Roman" w:cs="Times New Roman"/>
          <w:sz w:val="24"/>
          <w:szCs w:val="24"/>
        </w:rPr>
        <w:t xml:space="preserve"> to satisfy the c-selection requirement of the verb, hence</w:t>
      </w:r>
      <w:r>
        <w:rPr>
          <w:rFonts w:ascii="Times New Roman" w:hAnsi="Times New Roman" w:cs="Times New Roman"/>
          <w:sz w:val="24"/>
          <w:szCs w:val="24"/>
        </w:rPr>
        <w:t>, it</w:t>
      </w:r>
      <w:r w:rsidRPr="00780EB0">
        <w:rPr>
          <w:rFonts w:ascii="Times New Roman" w:hAnsi="Times New Roman" w:cs="Times New Roman"/>
          <w:sz w:val="24"/>
          <w:szCs w:val="24"/>
        </w:rPr>
        <w:t xml:space="preserve"> </w:t>
      </w:r>
      <w:r w:rsidR="000C2454">
        <w:rPr>
          <w:rFonts w:ascii="Times New Roman" w:hAnsi="Times New Roman" w:cs="Times New Roman"/>
          <w:sz w:val="24"/>
          <w:szCs w:val="24"/>
          <w:lang w:val="yo-NG"/>
        </w:rPr>
        <w:t>projects</w:t>
      </w:r>
      <w:r w:rsidRPr="00780EB0">
        <w:rPr>
          <w:rFonts w:ascii="Times New Roman" w:hAnsi="Times New Roman" w:cs="Times New Roman"/>
          <w:sz w:val="24"/>
          <w:szCs w:val="24"/>
        </w:rPr>
        <w:t xml:space="preserve"> the V-bar. The DP is copied to the spec VP to check the case feature on the V</w:t>
      </w:r>
      <w:r w:rsidRPr="00780EB0">
        <w:rPr>
          <w:rFonts w:ascii="Times New Roman" w:hAnsi="Times New Roman" w:cs="Times New Roman"/>
          <w:sz w:val="24"/>
          <w:szCs w:val="24"/>
          <w:vertAlign w:val="superscript"/>
        </w:rPr>
        <w:t>0</w:t>
      </w:r>
      <w:r w:rsidRPr="00780EB0">
        <w:rPr>
          <w:rFonts w:ascii="Times New Roman" w:hAnsi="Times New Roman" w:cs="Times New Roman"/>
          <w:sz w:val="24"/>
          <w:szCs w:val="24"/>
        </w:rPr>
        <w:t xml:space="preserve">. The derivation proceeds by externally merging the performative light verb with the VP to project the v-bar. The strong </w:t>
      </w:r>
      <w:r w:rsidRPr="00780EB0">
        <w:rPr>
          <w:rFonts w:ascii="Times New Roman" w:eastAsia="Times New Roman" w:hAnsi="Times New Roman" w:cs="Times New Roman"/>
          <w:i/>
          <w:sz w:val="24"/>
          <w:szCs w:val="24"/>
          <w:lang w:val="yo-NG"/>
        </w:rPr>
        <w:t>v</w:t>
      </w:r>
      <w:r w:rsidRPr="00780EB0">
        <w:rPr>
          <w:rFonts w:ascii="Times New Roman" w:eastAsia="Times New Roman" w:hAnsi="Times New Roman" w:cs="Times New Roman"/>
          <w:sz w:val="24"/>
          <w:szCs w:val="24"/>
          <w:lang w:val="yo-NG"/>
        </w:rPr>
        <w:t xml:space="preserve">F on the light </w:t>
      </w:r>
      <w:r w:rsidRPr="00780EB0">
        <w:rPr>
          <w:rFonts w:ascii="Times New Roman" w:eastAsia="Times New Roman" w:hAnsi="Times New Roman" w:cs="Times New Roman"/>
          <w:i/>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eastAsia="Times New Roman" w:hAnsi="Times New Roman" w:cs="Times New Roman"/>
          <w:sz w:val="24"/>
          <w:szCs w:val="24"/>
          <w:lang w:val="yo-NG"/>
        </w:rPr>
        <w:t xml:space="preserve"> attracts the</w:t>
      </w:r>
      <w:r w:rsidRPr="00780EB0">
        <w:rPr>
          <w:rFonts w:ascii="Times New Roman" w:hAnsi="Times New Roman" w:cs="Times New Roman"/>
          <w:sz w:val="24"/>
          <w:szCs w:val="24"/>
          <w:lang w:val="yo-NG"/>
        </w:rPr>
        <w:t xml:space="preserve"> lexical verb </w:t>
      </w:r>
      <w:r w:rsidRPr="00780EB0">
        <w:rPr>
          <w:rFonts w:ascii="Times New Roman" w:hAnsi="Times New Roman" w:cs="Times New Roman"/>
          <w:i/>
          <w:iCs/>
          <w:sz w:val="24"/>
          <w:szCs w:val="24"/>
          <w:lang w:val="yo-NG"/>
        </w:rPr>
        <w:t>yìn</w:t>
      </w:r>
      <w:r w:rsidRPr="00780EB0">
        <w:rPr>
          <w:rFonts w:ascii="Times New Roman" w:hAnsi="Times New Roman" w:cs="Times New Roman"/>
          <w:sz w:val="24"/>
          <w:szCs w:val="24"/>
          <w:lang w:val="yo-NG"/>
        </w:rPr>
        <w:t xml:space="preserve"> to adjoin to itself while the subject DP, </w:t>
      </w:r>
      <w:r w:rsidRPr="00780EB0">
        <w:rPr>
          <w:rFonts w:ascii="Times New Roman" w:hAnsi="Times New Roman" w:cs="Times New Roman"/>
          <w:i/>
          <w:sz w:val="24"/>
          <w:szCs w:val="24"/>
          <w:lang w:val="yo-NG"/>
        </w:rPr>
        <w:t>Olùkọ́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teacher</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externally merged at the inner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in line with the</w:t>
      </w:r>
      <w:r w:rsidRPr="00780EB0">
        <w:rPr>
          <w:rFonts w:ascii="Times New Roman" w:eastAsia="Times New Roman" w:hAnsi="Times New Roman" w:cs="Times New Roman"/>
          <w:sz w:val="24"/>
          <w:szCs w:val="24"/>
          <w:lang w:val="yo-NG"/>
        </w:rPr>
        <w:t xml:space="preserve"> PISH</w:t>
      </w:r>
      <w:r w:rsidRPr="00780EB0">
        <w:rPr>
          <w:rFonts w:ascii="Times New Roman" w:hAnsi="Times New Roman" w:cs="Times New Roman"/>
          <w:sz w:val="24"/>
          <w:szCs w:val="24"/>
          <w:lang w:val="yo-NG"/>
        </w:rPr>
        <w:t>, which requires subject of a sentence to be base-generated within the predicate. After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relativised DP is internally merged as the outer spec vP so as to be licensed from the PIC and be visible for subsequent operations. The derivation proceeds by externally merging the abstract</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outer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 xml:space="preserve">P to </w:t>
      </w:r>
      <w:r w:rsidRPr="00780EB0">
        <w:rPr>
          <w:rFonts w:ascii="Times New Roman" w:hAnsi="Times New Roman" w:cs="Times New Roman"/>
          <w:sz w:val="24"/>
          <w:szCs w:val="24"/>
          <w:lang w:val="yo-NG"/>
        </w:rPr>
        <w:lastRenderedPageBreak/>
        <w:t>project the T-bar. The 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searches its c-command domain for the DP </w:t>
      </w:r>
      <w:r w:rsidRPr="00780EB0">
        <w:rPr>
          <w:rFonts w:ascii="Times New Roman" w:hAnsi="Times New Roman" w:cs="Times New Roman"/>
          <w:i/>
          <w:iCs/>
          <w:sz w:val="24"/>
          <w:szCs w:val="24"/>
          <w:lang w:val="yo-NG"/>
        </w:rPr>
        <w:t>olùkọ́,</w:t>
      </w:r>
      <w:r w:rsidRPr="00780EB0">
        <w:rPr>
          <w:rFonts w:ascii="Times New Roman" w:hAnsi="Times New Roman" w:cs="Times New Roman"/>
          <w:sz w:val="24"/>
          <w:szCs w:val="24"/>
          <w:lang w:val="yo-NG"/>
        </w:rPr>
        <w:t xml:space="preserve"> a matching goal and attracts it to the spec TP, where it values its unvalued [+case, EPP] feature. The derivation still proceeds by merging the Foc</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TP to </w:t>
      </w:r>
      <w:r w:rsidR="000C2454">
        <w:rPr>
          <w:rFonts w:ascii="Times New Roman" w:hAnsi="Times New Roman" w:cs="Times New Roman"/>
          <w:sz w:val="24"/>
          <w:szCs w:val="24"/>
          <w:lang w:val="yo-NG"/>
        </w:rPr>
        <w:t>project</w:t>
      </w:r>
      <w:r w:rsidRPr="00780EB0">
        <w:rPr>
          <w:rFonts w:ascii="Times New Roman" w:hAnsi="Times New Roman" w:cs="Times New Roman"/>
          <w:sz w:val="24"/>
          <w:szCs w:val="24"/>
          <w:lang w:val="yo-NG"/>
        </w:rPr>
        <w:t xml:space="preserve"> the Foc-bar. The DP comprisin</w:t>
      </w:r>
      <w:r>
        <w:rPr>
          <w:rFonts w:ascii="Times New Roman" w:hAnsi="Times New Roman" w:cs="Times New Roman"/>
          <w:sz w:val="24"/>
          <w:szCs w:val="24"/>
          <w:lang w:val="yo-NG"/>
        </w:rPr>
        <w:t>g</w:t>
      </w:r>
      <w:r w:rsidRPr="00780EB0">
        <w:rPr>
          <w:rFonts w:ascii="Times New Roman" w:hAnsi="Times New Roman" w:cs="Times New Roman"/>
          <w:sz w:val="24"/>
          <w:szCs w:val="24"/>
          <w:lang w:val="yo-NG"/>
        </w:rPr>
        <w:t xml:space="preserve"> the head noun and the relative qualifier is attracted to the spec FocP to check the [+Q, EF] on the Foc</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w:t>
      </w:r>
      <w:r>
        <w:rPr>
          <w:rFonts w:ascii="Times New Roman" w:hAnsi="Times New Roman" w:cs="Times New Roman"/>
          <w:sz w:val="24"/>
          <w:szCs w:val="24"/>
          <w:lang w:val="en-US"/>
        </w:rPr>
        <w:t xml:space="preserve">The implication borne out of the derivation </w:t>
      </w:r>
      <w:r w:rsidR="000C2454">
        <w:rPr>
          <w:rFonts w:ascii="Times New Roman" w:hAnsi="Times New Roman" w:cs="Times New Roman"/>
          <w:sz w:val="24"/>
          <w:szCs w:val="24"/>
          <w:lang w:val="yo-NG"/>
        </w:rPr>
        <w:t xml:space="preserve">in </w:t>
      </w:r>
      <w:r>
        <w:rPr>
          <w:rFonts w:ascii="Times New Roman" w:hAnsi="Times New Roman" w:cs="Times New Roman"/>
          <w:sz w:val="24"/>
          <w:szCs w:val="24"/>
          <w:lang w:val="en-US"/>
        </w:rPr>
        <w:t>(3</w:t>
      </w:r>
      <w:r>
        <w:rPr>
          <w:rFonts w:ascii="Times New Roman" w:hAnsi="Times New Roman" w:cs="Times New Roman"/>
          <w:sz w:val="24"/>
          <w:szCs w:val="24"/>
          <w:lang w:val="yo-NG"/>
        </w:rPr>
        <w:t>2</w:t>
      </w:r>
      <w:r>
        <w:rPr>
          <w:rFonts w:ascii="Times New Roman" w:hAnsi="Times New Roman" w:cs="Times New Roman"/>
          <w:sz w:val="24"/>
          <w:szCs w:val="24"/>
          <w:lang w:val="en-US"/>
        </w:rPr>
        <w:t xml:space="preserve">) is that only DPs are hosted at the spec FocP unlike other categories </w:t>
      </w:r>
      <w:r>
        <w:rPr>
          <w:rFonts w:ascii="Times New Roman" w:hAnsi="Times New Roman" w:cs="Times New Roman"/>
          <w:sz w:val="24"/>
          <w:szCs w:val="24"/>
          <w:lang w:val="yo-NG"/>
        </w:rPr>
        <w:t>with</w:t>
      </w:r>
      <w:r>
        <w:rPr>
          <w:rFonts w:ascii="Times New Roman" w:hAnsi="Times New Roman" w:cs="Times New Roman"/>
          <w:sz w:val="24"/>
          <w:szCs w:val="24"/>
          <w:lang w:val="en-US"/>
        </w:rPr>
        <w:t xml:space="preserve"> sentential status. Therefore, a focus construction cannot be relativised or focused. Another inference drawn from this it that constructions like</w:t>
      </w:r>
      <w:r w:rsidR="000C2454">
        <w:rPr>
          <w:rFonts w:ascii="Times New Roman" w:hAnsi="Times New Roman" w:cs="Times New Roman"/>
          <w:sz w:val="24"/>
          <w:szCs w:val="24"/>
          <w:lang w:val="yo-NG"/>
        </w:rPr>
        <w:t xml:space="preserve"> (</w:t>
      </w:r>
      <w:r>
        <w:rPr>
          <w:rFonts w:ascii="Times New Roman" w:hAnsi="Times New Roman" w:cs="Times New Roman"/>
          <w:sz w:val="24"/>
          <w:szCs w:val="24"/>
          <w:lang w:val="en-US"/>
        </w:rPr>
        <w:t>3</w:t>
      </w:r>
      <w:r>
        <w:rPr>
          <w:rFonts w:ascii="Times New Roman" w:hAnsi="Times New Roman" w:cs="Times New Roman"/>
          <w:sz w:val="24"/>
          <w:szCs w:val="24"/>
          <w:lang w:val="yo-NG"/>
        </w:rPr>
        <w:t>3</w:t>
      </w:r>
      <w:r>
        <w:rPr>
          <w:rFonts w:ascii="Times New Roman" w:hAnsi="Times New Roman" w:cs="Times New Roman"/>
          <w:sz w:val="24"/>
          <w:szCs w:val="24"/>
          <w:lang w:val="en-US"/>
        </w:rPr>
        <w:t>a-</w:t>
      </w:r>
      <w:r>
        <w:rPr>
          <w:rFonts w:ascii="Times New Roman" w:hAnsi="Times New Roman" w:cs="Times New Roman"/>
          <w:sz w:val="24"/>
          <w:szCs w:val="24"/>
          <w:lang w:val="yo-NG"/>
        </w:rPr>
        <w:t>b</w:t>
      </w:r>
      <w:r w:rsidR="000C2454">
        <w:rPr>
          <w:rFonts w:ascii="Times New Roman" w:hAnsi="Times New Roman" w:cs="Times New Roman"/>
          <w:sz w:val="24"/>
          <w:szCs w:val="24"/>
          <w:lang w:val="yo-NG"/>
        </w:rPr>
        <w:t>)</w:t>
      </w:r>
      <w:r>
        <w:rPr>
          <w:rFonts w:ascii="Times New Roman" w:hAnsi="Times New Roman" w:cs="Times New Roman"/>
          <w:sz w:val="24"/>
          <w:szCs w:val="24"/>
          <w:lang w:val="en-US"/>
        </w:rPr>
        <w:t xml:space="preserve"> feature what Ow</w:t>
      </w:r>
      <w:r>
        <w:rPr>
          <w:rFonts w:ascii="Times New Roman" w:hAnsi="Times New Roman" w:cs="Times New Roman"/>
          <w:sz w:val="24"/>
          <w:szCs w:val="24"/>
          <w:lang w:val="yo-NG"/>
        </w:rPr>
        <w:t>ólabí (1989) identifies as linking particles.</w:t>
      </w:r>
    </w:p>
    <w:p w14:paraId="3F1F18EE" w14:textId="77777777" w:rsidR="00CA0D1D" w:rsidRDefault="00CA0D1D" w:rsidP="00CA0D1D">
      <w:pPr>
        <w:spacing w:after="0" w:line="240" w:lineRule="auto"/>
        <w:jc w:val="both"/>
        <w:rPr>
          <w:rFonts w:ascii="Times New Roman" w:hAnsi="Times New Roman" w:cs="Times New Roman"/>
          <w:sz w:val="24"/>
          <w:szCs w:val="24"/>
          <w:lang w:val="yo-NG"/>
        </w:rPr>
      </w:pPr>
    </w:p>
    <w:p w14:paraId="270C2719" w14:textId="77777777" w:rsidR="00CA0D1D" w:rsidRDefault="00CA0D1D" w:rsidP="00CA0D1D">
      <w:pPr>
        <w:spacing w:after="0" w:line="240" w:lineRule="auto"/>
        <w:jc w:val="both"/>
        <w:rPr>
          <w:rFonts w:ascii="Times New Roman" w:hAnsi="Times New Roman" w:cs="Times New Roman"/>
          <w:sz w:val="24"/>
          <w:szCs w:val="24"/>
          <w:lang w:val="yo-NG"/>
        </w:rPr>
      </w:pPr>
    </w:p>
    <w:p w14:paraId="1844AC3F" w14:textId="77777777" w:rsidR="00CA0D1D" w:rsidRDefault="00CA0D1D" w:rsidP="00CA0D1D">
      <w:pPr>
        <w:spacing w:after="0" w:line="240" w:lineRule="auto"/>
        <w:jc w:val="both"/>
        <w:rPr>
          <w:rFonts w:ascii="Times New Roman" w:hAnsi="Times New Roman" w:cs="Times New Roman"/>
          <w:sz w:val="24"/>
          <w:szCs w:val="24"/>
          <w:lang w:val="yo-NG"/>
        </w:rPr>
      </w:pPr>
    </w:p>
    <w:p w14:paraId="1D90AF47" w14:textId="5D7B0CE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0C2454">
        <w:rPr>
          <w:rFonts w:ascii="Times New Roman" w:hAnsi="Times New Roman" w:cs="Times New Roman"/>
          <w:sz w:val="24"/>
          <w:szCs w:val="24"/>
          <w:lang w:val="yo-NG"/>
        </w:rPr>
        <w:t>(</w:t>
      </w:r>
      <w:r>
        <w:rPr>
          <w:rFonts w:ascii="Times New Roman" w:hAnsi="Times New Roman" w:cs="Times New Roman"/>
          <w:sz w:val="24"/>
          <w:szCs w:val="24"/>
          <w:lang w:val="yo-NG"/>
        </w:rPr>
        <w:t>33</w:t>
      </w:r>
      <w:r w:rsidR="000C2454">
        <w:rPr>
          <w:rFonts w:ascii="Times New Roman" w:hAnsi="Times New Roman" w:cs="Times New Roman"/>
          <w:sz w:val="24"/>
          <w:szCs w:val="24"/>
          <w:lang w:val="yo-NG"/>
        </w:rPr>
        <w:t>)</w:t>
      </w:r>
      <w:r>
        <w:rPr>
          <w:rFonts w:ascii="Times New Roman" w:hAnsi="Times New Roman" w:cs="Times New Roman"/>
          <w:sz w:val="24"/>
          <w:szCs w:val="24"/>
          <w:lang w:val="yo-NG"/>
        </w:rPr>
        <w:tab/>
        <w:t>a.</w:t>
      </w:r>
      <w:r>
        <w:rPr>
          <w:rFonts w:ascii="Times New Roman" w:hAnsi="Times New Roman" w:cs="Times New Roman"/>
          <w:sz w:val="24"/>
          <w:szCs w:val="24"/>
          <w:lang w:val="yo-NG"/>
        </w:rPr>
        <w:tab/>
        <w:t xml:space="preserve">Olú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dìde,  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dúró  ni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mo rí. </w:t>
      </w:r>
    </w:p>
    <w:p w14:paraId="52A0E7B8" w14:textId="6A3C8EFF"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stand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wait FOC</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I</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see</w:t>
      </w:r>
    </w:p>
    <w:p w14:paraId="01E66F24"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 was Olu who stood up tha I saw.’</w:t>
      </w:r>
    </w:p>
    <w:p w14:paraId="00425DC5" w14:textId="77777777" w:rsidR="00CA0D1D" w:rsidRDefault="00CA0D1D" w:rsidP="00CA0D1D">
      <w:pPr>
        <w:spacing w:after="0" w:line="240" w:lineRule="auto"/>
        <w:jc w:val="both"/>
        <w:rPr>
          <w:rFonts w:ascii="Times New Roman" w:hAnsi="Times New Roman" w:cs="Times New Roman"/>
          <w:sz w:val="24"/>
          <w:szCs w:val="24"/>
          <w:lang w:val="yo-NG"/>
        </w:rPr>
      </w:pPr>
    </w:p>
    <w:p w14:paraId="0D14100F"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t>b.</w:t>
      </w:r>
      <w:r>
        <w:rPr>
          <w:rFonts w:ascii="Times New Roman" w:hAnsi="Times New Roman" w:cs="Times New Roman"/>
          <w:sz w:val="24"/>
          <w:szCs w:val="24"/>
          <w:lang w:val="yo-NG"/>
        </w:rPr>
        <w:tab/>
        <w:t xml:space="preserve">Olú ni  mo rí    </w:t>
      </w:r>
      <w:r>
        <w:rPr>
          <w:rFonts w:ascii="Times New Roman" w:hAnsi="Times New Roman" w:cs="Times New Roman"/>
          <w:sz w:val="24"/>
          <w:szCs w:val="24"/>
          <w:u w:val="single"/>
          <w:lang w:val="yo-NG"/>
        </w:rPr>
        <w:t>kí</w:t>
      </w:r>
      <w:r w:rsidRPr="00CB1B00">
        <w:rPr>
          <w:rFonts w:ascii="Times New Roman" w:hAnsi="Times New Roman" w:cs="Times New Roman"/>
          <w:sz w:val="24"/>
          <w:szCs w:val="24"/>
          <w:u w:val="single"/>
          <w:lang w:val="yo-NG"/>
        </w:rPr>
        <w:t xml:space="preserve">   </w:t>
      </w:r>
      <w:r>
        <w:rPr>
          <w:rFonts w:ascii="Times New Roman" w:hAnsi="Times New Roman" w:cs="Times New Roman"/>
          <w:sz w:val="24"/>
          <w:szCs w:val="24"/>
          <w:u w:val="single"/>
          <w:lang w:val="yo-NG"/>
        </w:rPr>
        <w:t xml:space="preserve"> </w:t>
      </w:r>
      <w:r w:rsidRPr="00CB1B00">
        <w:rPr>
          <w:rFonts w:ascii="Times New Roman" w:hAnsi="Times New Roman" w:cs="Times New Roman"/>
          <w:sz w:val="24"/>
          <w:szCs w:val="24"/>
          <w:u w:val="single"/>
          <w:lang w:val="yo-NG"/>
        </w:rPr>
        <w:t xml:space="preserve"> ó   n   sùn</w:t>
      </w:r>
      <w:r>
        <w:rPr>
          <w:rFonts w:ascii="Times New Roman" w:hAnsi="Times New Roman" w:cs="Times New Roman"/>
          <w:sz w:val="24"/>
          <w:szCs w:val="24"/>
          <w:lang w:val="yo-NG"/>
        </w:rPr>
        <w:t>.</w:t>
      </w:r>
    </w:p>
    <w:p w14:paraId="55B8D07B"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FOC I see that </w:t>
      </w:r>
      <w:r w:rsidRPr="00E927D4">
        <w:rPr>
          <w:rFonts w:ascii="Times New Roman" w:hAnsi="Times New Roman" w:cs="Times New Roman"/>
          <w:sz w:val="24"/>
          <w:szCs w:val="24"/>
          <w:lang w:val="yo-NG"/>
        </w:rPr>
        <w:t xml:space="preserve"> </w:t>
      </w:r>
      <w:r>
        <w:rPr>
          <w:rFonts w:ascii="Times New Roman" w:hAnsi="Times New Roman" w:cs="Times New Roman"/>
          <w:sz w:val="24"/>
          <w:szCs w:val="24"/>
          <w:lang w:val="yo-NG"/>
        </w:rPr>
        <w:t>he is sleep</w:t>
      </w:r>
    </w:p>
    <w:p w14:paraId="2E22E1C0"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I saw sleeping.</w:t>
      </w:r>
    </w:p>
    <w:p w14:paraId="0B3B4A76" w14:textId="77777777" w:rsidR="00CA0D1D" w:rsidRDefault="00CA0D1D" w:rsidP="00CA0D1D">
      <w:pPr>
        <w:spacing w:after="0" w:line="240" w:lineRule="auto"/>
        <w:jc w:val="both"/>
        <w:rPr>
          <w:rFonts w:ascii="Times New Roman" w:hAnsi="Times New Roman" w:cs="Times New Roman"/>
          <w:sz w:val="24"/>
          <w:szCs w:val="24"/>
          <w:lang w:val="yo-NG"/>
        </w:rPr>
      </w:pPr>
    </w:p>
    <w:p w14:paraId="7CA43DD2" w14:textId="768D71D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underlined expression in </w:t>
      </w:r>
      <w:r w:rsidR="000C2454">
        <w:rPr>
          <w:rFonts w:ascii="Times New Roman" w:hAnsi="Times New Roman" w:cs="Times New Roman"/>
          <w:sz w:val="24"/>
          <w:szCs w:val="24"/>
          <w:lang w:val="yo-NG"/>
        </w:rPr>
        <w:t>(</w:t>
      </w:r>
      <w:r>
        <w:rPr>
          <w:rFonts w:ascii="Times New Roman" w:hAnsi="Times New Roman" w:cs="Times New Roman"/>
          <w:sz w:val="24"/>
          <w:szCs w:val="24"/>
          <w:lang w:val="yo-NG"/>
        </w:rPr>
        <w:t>31b</w:t>
      </w:r>
      <w:r w:rsidR="000C2454">
        <w:rPr>
          <w:rFonts w:ascii="Times New Roman" w:hAnsi="Times New Roman" w:cs="Times New Roman"/>
          <w:sz w:val="24"/>
          <w:szCs w:val="24"/>
          <w:lang w:val="yo-NG"/>
        </w:rPr>
        <w:t>)</w:t>
      </w:r>
      <w:r>
        <w:rPr>
          <w:rFonts w:ascii="Times New Roman" w:hAnsi="Times New Roman" w:cs="Times New Roman"/>
          <w:sz w:val="24"/>
          <w:szCs w:val="24"/>
          <w:lang w:val="yo-NG"/>
        </w:rPr>
        <w:t xml:space="preserve"> is not a relative clause, therefore the </w:t>
      </w:r>
      <w:r w:rsidRPr="007A3ACC">
        <w:rPr>
          <w:rFonts w:ascii="Times New Roman" w:hAnsi="Times New Roman" w:cs="Times New Roman"/>
          <w:i/>
          <w:iCs/>
          <w:sz w:val="24"/>
          <w:szCs w:val="24"/>
          <w:lang w:val="yo-NG"/>
        </w:rPr>
        <w:t>kí</w:t>
      </w:r>
      <w:r>
        <w:rPr>
          <w:rFonts w:ascii="Times New Roman" w:hAnsi="Times New Roman" w:cs="Times New Roman"/>
          <w:sz w:val="24"/>
          <w:szCs w:val="24"/>
          <w:lang w:val="yo-NG"/>
        </w:rPr>
        <w:t xml:space="preserve"> that introdu</w:t>
      </w:r>
      <w:r>
        <w:rPr>
          <w:rFonts w:ascii="Times New Roman" w:hAnsi="Times New Roman" w:cs="Times New Roman"/>
          <w:sz w:val="24"/>
          <w:szCs w:val="24"/>
          <w:lang w:val="en-US"/>
        </w:rPr>
        <w:t>c</w:t>
      </w:r>
      <w:r>
        <w:rPr>
          <w:rFonts w:ascii="Times New Roman" w:hAnsi="Times New Roman" w:cs="Times New Roman"/>
          <w:sz w:val="24"/>
          <w:szCs w:val="24"/>
          <w:lang w:val="yo-NG"/>
        </w:rPr>
        <w:t>es it is not a relative marker, it only introdu</w:t>
      </w:r>
      <w:r>
        <w:rPr>
          <w:rFonts w:ascii="Times New Roman" w:hAnsi="Times New Roman" w:cs="Times New Roman"/>
          <w:sz w:val="24"/>
          <w:szCs w:val="24"/>
          <w:lang w:val="en-US"/>
        </w:rPr>
        <w:t>c</w:t>
      </w:r>
      <w:r>
        <w:rPr>
          <w:rFonts w:ascii="Times New Roman" w:hAnsi="Times New Roman" w:cs="Times New Roman"/>
          <w:sz w:val="24"/>
          <w:szCs w:val="24"/>
          <w:lang w:val="yo-NG"/>
        </w:rPr>
        <w:t xml:space="preserve">es the second clause.  The underlined expression in </w:t>
      </w:r>
      <w:r w:rsidR="000C2454">
        <w:rPr>
          <w:rFonts w:ascii="Times New Roman" w:hAnsi="Times New Roman" w:cs="Times New Roman"/>
          <w:sz w:val="24"/>
          <w:szCs w:val="24"/>
          <w:lang w:val="yo-NG"/>
        </w:rPr>
        <w:t>(</w:t>
      </w:r>
      <w:r>
        <w:rPr>
          <w:rFonts w:ascii="Times New Roman" w:hAnsi="Times New Roman" w:cs="Times New Roman"/>
          <w:sz w:val="24"/>
          <w:szCs w:val="24"/>
          <w:lang w:val="yo-NG"/>
        </w:rPr>
        <w:t>33b</w:t>
      </w:r>
      <w:r w:rsidR="000C2454">
        <w:rPr>
          <w:rFonts w:ascii="Times New Roman" w:hAnsi="Times New Roman" w:cs="Times New Roman"/>
          <w:sz w:val="24"/>
          <w:szCs w:val="24"/>
          <w:lang w:val="yo-NG"/>
        </w:rPr>
        <w:t>)</w:t>
      </w:r>
      <w:r>
        <w:rPr>
          <w:rFonts w:ascii="Times New Roman" w:hAnsi="Times New Roman" w:cs="Times New Roman"/>
          <w:sz w:val="24"/>
          <w:szCs w:val="24"/>
          <w:lang w:val="yo-NG"/>
        </w:rPr>
        <w:t xml:space="preserve"> behaves differently to the restricting relative clause in </w:t>
      </w:r>
      <w:r w:rsidR="000C2454">
        <w:rPr>
          <w:rFonts w:ascii="Times New Roman" w:hAnsi="Times New Roman" w:cs="Times New Roman"/>
          <w:sz w:val="24"/>
          <w:szCs w:val="24"/>
          <w:lang w:val="yo-NG"/>
        </w:rPr>
        <w:t>(</w:t>
      </w:r>
      <w:r>
        <w:rPr>
          <w:rFonts w:ascii="Times New Roman" w:hAnsi="Times New Roman" w:cs="Times New Roman"/>
          <w:sz w:val="24"/>
          <w:szCs w:val="24"/>
          <w:lang w:val="yo-NG"/>
        </w:rPr>
        <w:t>34</w:t>
      </w:r>
      <w:r w:rsidR="000C2454">
        <w:rPr>
          <w:rFonts w:ascii="Times New Roman" w:hAnsi="Times New Roman" w:cs="Times New Roman"/>
          <w:sz w:val="24"/>
          <w:szCs w:val="24"/>
          <w:lang w:val="yo-NG"/>
        </w:rPr>
        <w:t>)</w:t>
      </w:r>
      <w:r>
        <w:rPr>
          <w:rFonts w:ascii="Times New Roman" w:hAnsi="Times New Roman" w:cs="Times New Roman"/>
          <w:sz w:val="24"/>
          <w:szCs w:val="24"/>
          <w:lang w:val="yo-NG"/>
        </w:rPr>
        <w:t xml:space="preserve"> below.</w:t>
      </w:r>
    </w:p>
    <w:p w14:paraId="43E4A0E4" w14:textId="77777777" w:rsidR="00CA0D1D" w:rsidRDefault="00CA0D1D" w:rsidP="00CA0D1D">
      <w:pPr>
        <w:spacing w:after="0" w:line="240" w:lineRule="auto"/>
        <w:jc w:val="both"/>
        <w:rPr>
          <w:rFonts w:ascii="Times New Roman" w:hAnsi="Times New Roman" w:cs="Times New Roman"/>
          <w:sz w:val="24"/>
          <w:szCs w:val="24"/>
          <w:lang w:val="yo-NG"/>
        </w:rPr>
      </w:pPr>
    </w:p>
    <w:p w14:paraId="34FD318E" w14:textId="0133FABE" w:rsidR="00CA0D1D" w:rsidRDefault="00D9080F" w:rsidP="00CA0D1D">
      <w:pPr>
        <w:spacing w:after="0" w:line="240" w:lineRule="auto"/>
        <w:ind w:left="720"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34</w:t>
      </w:r>
      <w:r>
        <w:rPr>
          <w:rFonts w:ascii="Times New Roman" w:hAnsi="Times New Roman" w:cs="Times New Roman"/>
          <w:sz w:val="24"/>
          <w:szCs w:val="24"/>
          <w:lang w:val="yo-NG"/>
        </w:rPr>
        <w:t>)</w:t>
      </w:r>
      <w:r w:rsidR="00CA0D1D">
        <w:rPr>
          <w:rFonts w:ascii="Times New Roman" w:hAnsi="Times New Roman" w:cs="Times New Roman"/>
          <w:sz w:val="24"/>
          <w:szCs w:val="24"/>
          <w:lang w:val="yo-NG"/>
        </w:rPr>
        <w:tab/>
      </w:r>
      <w:r w:rsidR="00CA0D1D" w:rsidRPr="000C2454">
        <w:rPr>
          <w:rFonts w:ascii="Times New Roman" w:hAnsi="Times New Roman" w:cs="Times New Roman"/>
          <w:b/>
          <w:bCs/>
          <w:sz w:val="24"/>
          <w:szCs w:val="24"/>
          <w:lang w:val="yo-NG"/>
        </w:rPr>
        <w:t xml:space="preserve">Olú </w:t>
      </w:r>
      <w:r w:rsidR="00CA0D1D" w:rsidRPr="000C2454">
        <w:rPr>
          <w:rFonts w:ascii="Times New Roman" w:hAnsi="Times New Roman" w:cs="Times New Roman"/>
          <w:b/>
          <w:bCs/>
          <w:sz w:val="24"/>
          <w:szCs w:val="24"/>
          <w:u w:val="single"/>
          <w:lang w:val="yo-NG"/>
        </w:rPr>
        <w:t xml:space="preserve">kí     ó   </w:t>
      </w:r>
      <w:r w:rsidR="00CC77CE" w:rsidRPr="000C2454">
        <w:rPr>
          <w:rFonts w:ascii="Times New Roman" w:hAnsi="Times New Roman" w:cs="Times New Roman"/>
          <w:b/>
          <w:bCs/>
          <w:sz w:val="24"/>
          <w:szCs w:val="24"/>
          <w:u w:val="single"/>
          <w:lang w:val="yo-NG"/>
        </w:rPr>
        <w:t xml:space="preserve">    </w:t>
      </w:r>
      <w:r w:rsidR="00CA0D1D" w:rsidRPr="000C2454">
        <w:rPr>
          <w:rFonts w:ascii="Times New Roman" w:hAnsi="Times New Roman" w:cs="Times New Roman"/>
          <w:b/>
          <w:bCs/>
          <w:sz w:val="24"/>
          <w:szCs w:val="24"/>
          <w:u w:val="single"/>
          <w:lang w:val="yo-NG"/>
        </w:rPr>
        <w:t xml:space="preserve">n </w:t>
      </w:r>
      <w:r w:rsidR="00CC77CE" w:rsidRPr="000C2454">
        <w:rPr>
          <w:rFonts w:ascii="Times New Roman" w:hAnsi="Times New Roman" w:cs="Times New Roman"/>
          <w:b/>
          <w:bCs/>
          <w:sz w:val="24"/>
          <w:szCs w:val="24"/>
          <w:u w:val="single"/>
          <w:lang w:val="yo-NG"/>
        </w:rPr>
        <w:t xml:space="preserve">  </w:t>
      </w:r>
      <w:r w:rsidR="00CA0D1D" w:rsidRPr="000C2454">
        <w:rPr>
          <w:rFonts w:ascii="Times New Roman" w:hAnsi="Times New Roman" w:cs="Times New Roman"/>
          <w:b/>
          <w:bCs/>
          <w:sz w:val="24"/>
          <w:szCs w:val="24"/>
          <w:u w:val="single"/>
          <w:lang w:val="yo-NG"/>
        </w:rPr>
        <w:t>sùn</w:t>
      </w:r>
      <w:r w:rsidR="00CA0D1D" w:rsidRPr="000C2454">
        <w:rPr>
          <w:rFonts w:ascii="Times New Roman" w:hAnsi="Times New Roman" w:cs="Times New Roman"/>
          <w:b/>
          <w:bCs/>
          <w:sz w:val="24"/>
          <w:szCs w:val="24"/>
          <w:lang w:val="yo-NG"/>
        </w:rPr>
        <w:t xml:space="preserve">    ni mo rí.</w:t>
      </w:r>
      <w:r w:rsidR="00CA0D1D">
        <w:rPr>
          <w:rFonts w:ascii="Times New Roman" w:hAnsi="Times New Roman" w:cs="Times New Roman"/>
          <w:sz w:val="24"/>
          <w:szCs w:val="24"/>
          <w:lang w:val="yo-NG"/>
        </w:rPr>
        <w:t xml:space="preserve">   .</w:t>
      </w:r>
    </w:p>
    <w:p w14:paraId="7062EF8C" w14:textId="7E5CF64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is sleep</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FOC I  see</w:t>
      </w:r>
    </w:p>
    <w:p w14:paraId="1E8CBB55"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who sleeping that I saw.’</w:t>
      </w:r>
    </w:p>
    <w:p w14:paraId="17FB6DE5" w14:textId="77777777" w:rsidR="00CA0D1D" w:rsidRDefault="00CA0D1D" w:rsidP="00CA0D1D">
      <w:pPr>
        <w:spacing w:after="0" w:line="240" w:lineRule="auto"/>
        <w:jc w:val="both"/>
        <w:rPr>
          <w:rFonts w:ascii="Times New Roman" w:hAnsi="Times New Roman" w:cs="Times New Roman"/>
          <w:sz w:val="24"/>
          <w:szCs w:val="24"/>
          <w:lang w:val="yo-NG"/>
        </w:rPr>
      </w:pPr>
    </w:p>
    <w:p w14:paraId="23B39EA5" w14:textId="6E659601"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entire direct oject DP </w:t>
      </w:r>
      <w:r w:rsidRPr="00594138">
        <w:rPr>
          <w:rFonts w:ascii="Times New Roman" w:hAnsi="Times New Roman" w:cs="Times New Roman"/>
          <w:i/>
          <w:iCs/>
          <w:sz w:val="24"/>
          <w:szCs w:val="24"/>
          <w:lang w:val="yo-NG"/>
        </w:rPr>
        <w:t>Olú kí ó n sùn</w:t>
      </w:r>
      <w:r>
        <w:rPr>
          <w:rFonts w:ascii="Times New Roman" w:hAnsi="Times New Roman" w:cs="Times New Roman"/>
          <w:i/>
          <w:iCs/>
          <w:sz w:val="24"/>
          <w:szCs w:val="24"/>
          <w:lang w:val="yo-NG"/>
        </w:rPr>
        <w:t xml:space="preserve"> </w:t>
      </w:r>
      <w:r w:rsidRPr="00594138">
        <w:rPr>
          <w:rFonts w:ascii="Times New Roman" w:hAnsi="Times New Roman" w:cs="Times New Roman"/>
          <w:sz w:val="24"/>
          <w:szCs w:val="24"/>
          <w:lang w:val="yo-NG"/>
        </w:rPr>
        <w:t xml:space="preserve">is focused in </w:t>
      </w:r>
      <w:r w:rsidR="000C2454">
        <w:rPr>
          <w:rFonts w:ascii="Times New Roman" w:hAnsi="Times New Roman" w:cs="Times New Roman"/>
          <w:sz w:val="24"/>
          <w:szCs w:val="24"/>
          <w:lang w:val="yo-NG"/>
        </w:rPr>
        <w:t>(</w:t>
      </w:r>
      <w:r w:rsidRPr="00594138">
        <w:rPr>
          <w:rFonts w:ascii="Times New Roman" w:hAnsi="Times New Roman" w:cs="Times New Roman"/>
          <w:sz w:val="24"/>
          <w:szCs w:val="24"/>
          <w:lang w:val="yo-NG"/>
        </w:rPr>
        <w:t>3</w:t>
      </w:r>
      <w:r>
        <w:rPr>
          <w:rFonts w:ascii="Times New Roman" w:hAnsi="Times New Roman" w:cs="Times New Roman"/>
          <w:sz w:val="24"/>
          <w:szCs w:val="24"/>
          <w:lang w:val="yo-NG"/>
        </w:rPr>
        <w:t>4</w:t>
      </w:r>
      <w:r w:rsidR="000C2454">
        <w:rPr>
          <w:rFonts w:ascii="Times New Roman" w:hAnsi="Times New Roman" w:cs="Times New Roman"/>
          <w:sz w:val="24"/>
          <w:szCs w:val="24"/>
          <w:lang w:val="yo-NG"/>
        </w:rPr>
        <w:t>)</w:t>
      </w:r>
      <w:r w:rsidRPr="00594138">
        <w:rPr>
          <w:rFonts w:ascii="Times New Roman" w:hAnsi="Times New Roman" w:cs="Times New Roman"/>
          <w:sz w:val="24"/>
          <w:szCs w:val="24"/>
          <w:lang w:val="yo-NG"/>
        </w:rPr>
        <w:t xml:space="preserve"> above. This system operate</w:t>
      </w:r>
      <w:r>
        <w:rPr>
          <w:rFonts w:ascii="Times New Roman" w:hAnsi="Times New Roman" w:cs="Times New Roman"/>
          <w:sz w:val="24"/>
          <w:szCs w:val="24"/>
          <w:lang w:val="yo-NG"/>
        </w:rPr>
        <w:t>s</w:t>
      </w:r>
      <w:r w:rsidRPr="00594138">
        <w:rPr>
          <w:rFonts w:ascii="Times New Roman" w:hAnsi="Times New Roman" w:cs="Times New Roman"/>
          <w:sz w:val="24"/>
          <w:szCs w:val="24"/>
          <w:lang w:val="yo-NG"/>
        </w:rPr>
        <w:t xml:space="preserve"> similarly in the standard dialect.</w:t>
      </w:r>
    </w:p>
    <w:p w14:paraId="3CD9D91D" w14:textId="77777777" w:rsidR="00CA0D1D" w:rsidRDefault="00CA0D1D" w:rsidP="00CA0D1D">
      <w:pPr>
        <w:spacing w:after="0" w:line="240" w:lineRule="auto"/>
        <w:jc w:val="both"/>
        <w:rPr>
          <w:rFonts w:ascii="Times New Roman" w:hAnsi="Times New Roman" w:cs="Times New Roman"/>
          <w:sz w:val="24"/>
          <w:szCs w:val="24"/>
          <w:lang w:val="yo-NG"/>
        </w:rPr>
      </w:pPr>
    </w:p>
    <w:p w14:paraId="0C6AF7B8" w14:textId="77777777" w:rsidR="00CA0D1D"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4.</w:t>
      </w:r>
      <w:r>
        <w:rPr>
          <w:rFonts w:ascii="Times New Roman" w:hAnsi="Times New Roman" w:cs="Times New Roman"/>
          <w:b/>
          <w:bCs/>
          <w:sz w:val="24"/>
          <w:szCs w:val="24"/>
          <w:lang w:val="yo-NG"/>
        </w:rPr>
        <w:tab/>
      </w:r>
      <w:r w:rsidRPr="00874DA0">
        <w:rPr>
          <w:rFonts w:ascii="Times New Roman" w:hAnsi="Times New Roman" w:cs="Times New Roman"/>
          <w:b/>
          <w:bCs/>
          <w:sz w:val="24"/>
          <w:szCs w:val="24"/>
          <w:lang w:val="yo-NG"/>
        </w:rPr>
        <w:t>Conclusion</w:t>
      </w:r>
    </w:p>
    <w:p w14:paraId="7EADFA93" w14:textId="77777777" w:rsidR="00CA0D1D" w:rsidRPr="00874DA0" w:rsidRDefault="00CA0D1D" w:rsidP="00CA0D1D">
      <w:pPr>
        <w:spacing w:after="0" w:line="240" w:lineRule="auto"/>
        <w:jc w:val="both"/>
        <w:rPr>
          <w:rFonts w:ascii="Times New Roman" w:hAnsi="Times New Roman" w:cs="Times New Roman"/>
          <w:b/>
          <w:bCs/>
          <w:sz w:val="24"/>
          <w:szCs w:val="24"/>
          <w:lang w:val="yo-NG"/>
        </w:rPr>
      </w:pPr>
    </w:p>
    <w:p w14:paraId="7372C419" w14:textId="442437C4"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This paper has discussed the syntax of relativisation in Ife. The dialect </w:t>
      </w:r>
      <w:r>
        <w:rPr>
          <w:rFonts w:ascii="Times New Roman" w:hAnsi="Times New Roman" w:cs="Times New Roman"/>
          <w:sz w:val="24"/>
          <w:szCs w:val="24"/>
          <w:lang w:val="en-US"/>
        </w:rPr>
        <w:t xml:space="preserve">exhibits some similarities </w:t>
      </w:r>
      <w:r>
        <w:rPr>
          <w:rFonts w:ascii="Times New Roman" w:hAnsi="Times New Roman" w:cs="Times New Roman"/>
          <w:sz w:val="24"/>
          <w:szCs w:val="24"/>
          <w:lang w:val="yo-NG"/>
        </w:rPr>
        <w:t>with the standard dialect</w:t>
      </w:r>
      <w:r>
        <w:rPr>
          <w:rFonts w:ascii="Times New Roman" w:hAnsi="Times New Roman" w:cs="Times New Roman"/>
          <w:sz w:val="24"/>
          <w:szCs w:val="24"/>
          <w:lang w:val="en-US"/>
        </w:rPr>
        <w:t xml:space="preserve"> regarding the strategies it </w:t>
      </w:r>
      <w:r>
        <w:rPr>
          <w:rFonts w:ascii="Times New Roman" w:hAnsi="Times New Roman" w:cs="Times New Roman"/>
          <w:sz w:val="24"/>
          <w:szCs w:val="24"/>
          <w:lang w:val="yo-NG"/>
        </w:rPr>
        <w:t>uses</w:t>
      </w:r>
      <w:r>
        <w:rPr>
          <w:rFonts w:ascii="Times New Roman" w:hAnsi="Times New Roman" w:cs="Times New Roman"/>
          <w:sz w:val="24"/>
          <w:szCs w:val="24"/>
          <w:lang w:val="en-US"/>
        </w:rPr>
        <w:t xml:space="preserve"> to forms its relative constructions. It is pertinent to note that they both share many</w:t>
      </w:r>
      <w:r>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things in common because standard </w:t>
      </w:r>
      <w:r>
        <w:rPr>
          <w:rFonts w:ascii="Times New Roman" w:hAnsi="Times New Roman" w:cs="Times New Roman"/>
          <w:sz w:val="24"/>
          <w:szCs w:val="24"/>
          <w:lang w:val="yo-NG"/>
        </w:rPr>
        <w:t>Yorùbá is the conglomeration of all its dialects. (Awóbùlúyì 1998</w:t>
      </w:r>
      <w:r>
        <w:rPr>
          <w:rFonts w:ascii="Times New Roman" w:hAnsi="Times New Roman" w:cs="Times New Roman"/>
          <w:sz w:val="24"/>
          <w:szCs w:val="24"/>
          <w:lang w:val="en-US"/>
        </w:rPr>
        <w:t xml:space="preserve"> and</w:t>
      </w:r>
      <w:r>
        <w:rPr>
          <w:rFonts w:ascii="Times New Roman" w:hAnsi="Times New Roman" w:cs="Times New Roman"/>
          <w:sz w:val="24"/>
          <w:szCs w:val="24"/>
          <w:lang w:val="yo-NG"/>
        </w:rPr>
        <w:t xml:space="preserve"> Olúmúyìwá 2006 amongst others)</w:t>
      </w:r>
      <w:r>
        <w:rPr>
          <w:rFonts w:ascii="Times New Roman" w:hAnsi="Times New Roman" w:cs="Times New Roman"/>
          <w:sz w:val="24"/>
          <w:szCs w:val="24"/>
          <w:lang w:val="en-US"/>
        </w:rPr>
        <w:t xml:space="preserve"> However, </w:t>
      </w:r>
      <w:r>
        <w:rPr>
          <w:rFonts w:ascii="Times New Roman" w:hAnsi="Times New Roman" w:cs="Times New Roman"/>
          <w:sz w:val="24"/>
          <w:szCs w:val="24"/>
          <w:lang w:val="yo-NG"/>
        </w:rPr>
        <w:t>Ifẹ̀ dialect still features some dialectal variations with respect to how it forms its relative clauses. The fact that relative and focus constructions are formed in standard Yorùbá and its dialects using what some literature refer to as Head Raising Analysis is not an adequate reason to equate them having the same categorial status. Interestingly, using Minimalist Program as the syntactic framework, this paper also produced and discussed evidents revealing that a relative clause is a DP while a focus construction is a s</w:t>
      </w:r>
      <w:r>
        <w:rPr>
          <w:rFonts w:ascii="Times New Roman" w:hAnsi="Times New Roman" w:cs="Times New Roman"/>
          <w:sz w:val="24"/>
          <w:szCs w:val="24"/>
          <w:lang w:val="en-US"/>
        </w:rPr>
        <w:t>e</w:t>
      </w:r>
      <w:r>
        <w:rPr>
          <w:rFonts w:ascii="Times New Roman" w:hAnsi="Times New Roman" w:cs="Times New Roman"/>
          <w:sz w:val="24"/>
          <w:szCs w:val="24"/>
          <w:lang w:val="yo-NG"/>
        </w:rPr>
        <w:t>ntence in Ifẹ̀ dialect. This goes a long way in determining the status of relative and focus constructions in Yorùbá.</w:t>
      </w:r>
    </w:p>
    <w:p w14:paraId="082B4D15" w14:textId="2FF2FE12" w:rsidR="00FB5053" w:rsidRDefault="00FB5053" w:rsidP="00CA0D1D">
      <w:pPr>
        <w:spacing w:after="0" w:line="240" w:lineRule="auto"/>
        <w:jc w:val="both"/>
        <w:rPr>
          <w:rFonts w:ascii="Times New Roman" w:hAnsi="Times New Roman" w:cs="Times New Roman"/>
          <w:sz w:val="24"/>
          <w:szCs w:val="24"/>
          <w:lang w:val="yo-NG"/>
        </w:rPr>
      </w:pPr>
    </w:p>
    <w:p w14:paraId="1809B41C" w14:textId="474F5928" w:rsidR="00447F5B" w:rsidRDefault="00447F5B" w:rsidP="00CA0D1D">
      <w:pPr>
        <w:spacing w:after="0" w:line="240" w:lineRule="auto"/>
        <w:jc w:val="both"/>
        <w:rPr>
          <w:rFonts w:ascii="Times New Roman" w:hAnsi="Times New Roman" w:cs="Times New Roman"/>
          <w:sz w:val="24"/>
          <w:szCs w:val="24"/>
          <w:lang w:val="yo-NG"/>
        </w:rPr>
      </w:pPr>
    </w:p>
    <w:p w14:paraId="4A1C3C35" w14:textId="383E8D94" w:rsidR="00447F5B" w:rsidRDefault="00447F5B" w:rsidP="00CA0D1D">
      <w:pPr>
        <w:spacing w:after="0" w:line="240" w:lineRule="auto"/>
        <w:jc w:val="both"/>
        <w:rPr>
          <w:rFonts w:ascii="Times New Roman" w:hAnsi="Times New Roman" w:cs="Times New Roman"/>
          <w:sz w:val="24"/>
          <w:szCs w:val="24"/>
          <w:lang w:val="yo-NG"/>
        </w:rPr>
      </w:pPr>
    </w:p>
    <w:p w14:paraId="52CA35D0" w14:textId="77777777" w:rsidR="00447F5B" w:rsidRDefault="00447F5B" w:rsidP="00CA0D1D">
      <w:pPr>
        <w:spacing w:after="0" w:line="240" w:lineRule="auto"/>
        <w:jc w:val="both"/>
        <w:rPr>
          <w:rFonts w:ascii="Times New Roman" w:hAnsi="Times New Roman" w:cs="Times New Roman"/>
          <w:sz w:val="24"/>
          <w:szCs w:val="24"/>
          <w:lang w:val="yo-NG"/>
        </w:rPr>
      </w:pPr>
    </w:p>
    <w:p w14:paraId="52CA3263" w14:textId="72595748" w:rsidR="00FB5053" w:rsidRPr="00742550" w:rsidRDefault="00FB5053" w:rsidP="00CA0D1D">
      <w:pPr>
        <w:spacing w:after="0" w:line="240" w:lineRule="auto"/>
        <w:jc w:val="both"/>
        <w:rPr>
          <w:rFonts w:ascii="Times New Roman" w:hAnsi="Times New Roman" w:cs="Times New Roman"/>
          <w:b/>
          <w:bCs/>
          <w:lang w:val="yo-NG"/>
        </w:rPr>
      </w:pPr>
      <w:r w:rsidRPr="00742550">
        <w:rPr>
          <w:rFonts w:ascii="Times New Roman" w:hAnsi="Times New Roman" w:cs="Times New Roman"/>
          <w:b/>
          <w:bCs/>
          <w:lang w:val="yo-NG"/>
        </w:rPr>
        <w:t xml:space="preserve">Abbreviations </w:t>
      </w:r>
    </w:p>
    <w:p w14:paraId="68764C8E" w14:textId="77777777" w:rsidR="00742550" w:rsidRDefault="00742550" w:rsidP="00CA0D1D">
      <w:pPr>
        <w:spacing w:after="0" w:line="240" w:lineRule="auto"/>
        <w:jc w:val="both"/>
        <w:rPr>
          <w:rFonts w:ascii="Times New Roman" w:hAnsi="Times New Roman" w:cs="Times New Roman"/>
          <w:lang w:val="yo-NG"/>
        </w:rPr>
      </w:pPr>
    </w:p>
    <w:p w14:paraId="5FEAC2D8" w14:textId="24EFF1ED" w:rsidR="00040D80" w:rsidRDefault="00040D80" w:rsidP="00CA0D1D">
      <w:pPr>
        <w:spacing w:after="0" w:line="240" w:lineRule="auto"/>
        <w:jc w:val="both"/>
        <w:rPr>
          <w:rFonts w:ascii="Times New Roman" w:hAnsi="Times New Roman" w:cs="Times New Roman"/>
          <w:lang w:val="yo-NG"/>
        </w:rPr>
      </w:pPr>
      <w:r>
        <w:rPr>
          <w:rFonts w:ascii="Times New Roman" w:hAnsi="Times New Roman" w:cs="Times New Roman"/>
          <w:lang w:val="yo-NG"/>
        </w:rPr>
        <w:t>ADV:</w:t>
      </w:r>
      <w:r>
        <w:rPr>
          <w:rFonts w:ascii="Times New Roman" w:hAnsi="Times New Roman" w:cs="Times New Roman"/>
          <w:lang w:val="yo-NG"/>
        </w:rPr>
        <w:tab/>
        <w:t>Adverb</w:t>
      </w:r>
    </w:p>
    <w:p w14:paraId="553CF7D8" w14:textId="481EC7FB" w:rsidR="00040D80" w:rsidRDefault="00040D80" w:rsidP="00CA0D1D">
      <w:pPr>
        <w:spacing w:after="0" w:line="240" w:lineRule="auto"/>
        <w:jc w:val="both"/>
        <w:rPr>
          <w:rFonts w:ascii="Times New Roman" w:hAnsi="Times New Roman" w:cs="Times New Roman"/>
          <w:lang w:val="yo-NG"/>
        </w:rPr>
      </w:pPr>
      <w:r>
        <w:rPr>
          <w:rFonts w:ascii="Times New Roman" w:hAnsi="Times New Roman" w:cs="Times New Roman"/>
          <w:lang w:val="yo-NG"/>
        </w:rPr>
        <w:t>D:</w:t>
      </w:r>
      <w:r>
        <w:rPr>
          <w:rFonts w:ascii="Times New Roman" w:hAnsi="Times New Roman" w:cs="Times New Roman"/>
          <w:lang w:val="yo-NG"/>
        </w:rPr>
        <w:tab/>
        <w:t>Determiner</w:t>
      </w:r>
    </w:p>
    <w:p w14:paraId="7E4BD49F" w14:textId="45AE92A7" w:rsidR="005B717E" w:rsidRDefault="005B717E" w:rsidP="00CA0D1D">
      <w:pPr>
        <w:spacing w:after="0" w:line="240" w:lineRule="auto"/>
        <w:jc w:val="both"/>
        <w:rPr>
          <w:rFonts w:ascii="Times New Roman" w:hAnsi="Times New Roman" w:cs="Times New Roman"/>
          <w:lang w:val="yo-NG"/>
        </w:rPr>
      </w:pPr>
      <w:r>
        <w:rPr>
          <w:rFonts w:ascii="Times New Roman" w:hAnsi="Times New Roman" w:cs="Times New Roman"/>
          <w:lang w:val="yo-NG"/>
        </w:rPr>
        <w:t>DP</w:t>
      </w:r>
      <w:r>
        <w:rPr>
          <w:rFonts w:ascii="Times New Roman" w:hAnsi="Times New Roman" w:cs="Times New Roman"/>
          <w:lang w:val="yo-NG"/>
        </w:rPr>
        <w:tab/>
        <w:t>Determiner Phrase</w:t>
      </w:r>
    </w:p>
    <w:p w14:paraId="5F1B3362" w14:textId="404D4990" w:rsidR="005B717E" w:rsidRDefault="005B717E" w:rsidP="00CA0D1D">
      <w:pPr>
        <w:spacing w:after="0" w:line="240" w:lineRule="auto"/>
        <w:jc w:val="both"/>
        <w:rPr>
          <w:rFonts w:ascii="Times New Roman" w:hAnsi="Times New Roman" w:cs="Times New Roman"/>
          <w:lang w:val="yo-NG"/>
        </w:rPr>
      </w:pPr>
      <w:r>
        <w:rPr>
          <w:rFonts w:ascii="Times New Roman" w:hAnsi="Times New Roman" w:cs="Times New Roman"/>
          <w:lang w:val="yo-NG"/>
        </w:rPr>
        <w:t>EF:</w:t>
      </w:r>
      <w:r>
        <w:rPr>
          <w:rFonts w:ascii="Times New Roman" w:hAnsi="Times New Roman" w:cs="Times New Roman"/>
          <w:lang w:val="yo-NG"/>
        </w:rPr>
        <w:tab/>
        <w:t>Edge feature</w:t>
      </w:r>
    </w:p>
    <w:p w14:paraId="25BE2228" w14:textId="0FA01F40"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FOC</w:t>
      </w:r>
      <w:r w:rsidR="00742550">
        <w:rPr>
          <w:rFonts w:ascii="Times New Roman" w:hAnsi="Times New Roman" w:cs="Times New Roman"/>
          <w:lang w:val="yo-NG"/>
        </w:rPr>
        <w:t>:</w:t>
      </w:r>
      <w:r w:rsidR="00742550">
        <w:rPr>
          <w:rFonts w:ascii="Times New Roman" w:hAnsi="Times New Roman" w:cs="Times New Roman"/>
          <w:lang w:val="yo-NG"/>
        </w:rPr>
        <w:tab/>
        <w:t>F</w:t>
      </w:r>
      <w:r w:rsidRPr="00863002">
        <w:rPr>
          <w:rFonts w:ascii="Times New Roman" w:hAnsi="Times New Roman" w:cs="Times New Roman"/>
          <w:lang w:val="yo-NG"/>
        </w:rPr>
        <w:t>ocus marker</w:t>
      </w:r>
    </w:p>
    <w:p w14:paraId="0CDB887C" w14:textId="79CD8062" w:rsidR="00DB47A7" w:rsidRDefault="00DB47A7" w:rsidP="00CA0D1D">
      <w:pPr>
        <w:spacing w:after="0" w:line="240" w:lineRule="auto"/>
        <w:jc w:val="both"/>
        <w:rPr>
          <w:rFonts w:ascii="Times New Roman" w:hAnsi="Times New Roman" w:cs="Times New Roman"/>
          <w:lang w:val="yo-NG"/>
        </w:rPr>
      </w:pPr>
      <w:r>
        <w:rPr>
          <w:rFonts w:ascii="Times New Roman" w:hAnsi="Times New Roman" w:cs="Times New Roman"/>
          <w:lang w:val="yo-NG"/>
        </w:rPr>
        <w:t>LF:</w:t>
      </w:r>
      <w:r>
        <w:rPr>
          <w:rFonts w:ascii="Times New Roman" w:hAnsi="Times New Roman" w:cs="Times New Roman"/>
          <w:lang w:val="yo-NG"/>
        </w:rPr>
        <w:tab/>
        <w:t>Logical form</w:t>
      </w:r>
    </w:p>
    <w:p w14:paraId="6BCED623" w14:textId="5C2368AB"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NEG</w:t>
      </w:r>
      <w:r w:rsidR="00742550">
        <w:rPr>
          <w:rFonts w:ascii="Times New Roman" w:hAnsi="Times New Roman" w:cs="Times New Roman"/>
          <w:lang w:val="yo-NG"/>
        </w:rPr>
        <w:t>:</w:t>
      </w:r>
      <w:r w:rsidRPr="00863002">
        <w:rPr>
          <w:rFonts w:ascii="Times New Roman" w:hAnsi="Times New Roman" w:cs="Times New Roman"/>
          <w:lang w:val="yo-NG"/>
        </w:rPr>
        <w:t xml:space="preserve"> </w:t>
      </w:r>
      <w:r w:rsidR="00742550">
        <w:rPr>
          <w:rFonts w:ascii="Times New Roman" w:hAnsi="Times New Roman" w:cs="Times New Roman"/>
          <w:lang w:val="yo-NG"/>
        </w:rPr>
        <w:tab/>
      </w:r>
      <w:r w:rsidR="00742550" w:rsidRPr="00863002">
        <w:rPr>
          <w:rFonts w:ascii="Times New Roman" w:hAnsi="Times New Roman" w:cs="Times New Roman"/>
          <w:lang w:val="yo-NG"/>
        </w:rPr>
        <w:t>N</w:t>
      </w:r>
      <w:r w:rsidRPr="00863002">
        <w:rPr>
          <w:rFonts w:ascii="Times New Roman" w:hAnsi="Times New Roman" w:cs="Times New Roman"/>
          <w:lang w:val="yo-NG"/>
        </w:rPr>
        <w:t>egative marker</w:t>
      </w:r>
    </w:p>
    <w:p w14:paraId="6DF4D3D1" w14:textId="2126708F"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NOM</w:t>
      </w:r>
      <w:r w:rsidR="00742550">
        <w:rPr>
          <w:rFonts w:ascii="Times New Roman" w:hAnsi="Times New Roman" w:cs="Times New Roman"/>
          <w:lang w:val="yo-NG"/>
        </w:rPr>
        <w:t>:</w:t>
      </w:r>
      <w:r w:rsidR="00742550">
        <w:rPr>
          <w:rFonts w:ascii="Times New Roman" w:hAnsi="Times New Roman" w:cs="Times New Roman"/>
          <w:lang w:val="yo-NG"/>
        </w:rPr>
        <w:tab/>
        <w:t>N</w:t>
      </w:r>
      <w:r>
        <w:rPr>
          <w:rFonts w:ascii="Times New Roman" w:hAnsi="Times New Roman" w:cs="Times New Roman"/>
          <w:lang w:val="yo-NG"/>
        </w:rPr>
        <w:t>ominalisation</w:t>
      </w:r>
    </w:p>
    <w:p w14:paraId="66BEFDE2" w14:textId="327F5E9B" w:rsidR="00040D80" w:rsidRDefault="00040D80" w:rsidP="00CA0D1D">
      <w:pPr>
        <w:spacing w:after="0" w:line="240" w:lineRule="auto"/>
        <w:jc w:val="both"/>
        <w:rPr>
          <w:rFonts w:ascii="Times New Roman" w:hAnsi="Times New Roman" w:cs="Times New Roman"/>
          <w:lang w:val="yo-NG"/>
        </w:rPr>
      </w:pPr>
      <w:r>
        <w:rPr>
          <w:rFonts w:ascii="Times New Roman" w:hAnsi="Times New Roman" w:cs="Times New Roman"/>
          <w:lang w:val="yo-NG"/>
        </w:rPr>
        <w:t xml:space="preserve">PF: </w:t>
      </w:r>
      <w:r>
        <w:rPr>
          <w:rFonts w:ascii="Times New Roman" w:hAnsi="Times New Roman" w:cs="Times New Roman"/>
          <w:lang w:val="yo-NG"/>
        </w:rPr>
        <w:tab/>
        <w:t>Phonetic form</w:t>
      </w:r>
    </w:p>
    <w:p w14:paraId="589309E0" w14:textId="53D09B09"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PSM</w:t>
      </w:r>
      <w:r w:rsidR="00742550">
        <w:rPr>
          <w:rFonts w:ascii="Times New Roman" w:hAnsi="Times New Roman" w:cs="Times New Roman"/>
          <w:lang w:val="yo-NG"/>
        </w:rPr>
        <w:t>:</w:t>
      </w:r>
      <w:r w:rsidR="00742550">
        <w:rPr>
          <w:rFonts w:ascii="Times New Roman" w:hAnsi="Times New Roman" w:cs="Times New Roman"/>
          <w:lang w:val="yo-NG"/>
        </w:rPr>
        <w:tab/>
      </w:r>
      <w:r w:rsidR="00742550" w:rsidRPr="00863002">
        <w:rPr>
          <w:rFonts w:ascii="Times New Roman" w:hAnsi="Times New Roman" w:cs="Times New Roman"/>
          <w:lang w:val="yo-NG"/>
        </w:rPr>
        <w:t>P</w:t>
      </w:r>
      <w:r w:rsidRPr="00863002">
        <w:rPr>
          <w:rFonts w:ascii="Times New Roman" w:hAnsi="Times New Roman" w:cs="Times New Roman"/>
          <w:lang w:val="yo-NG"/>
        </w:rPr>
        <w:t>ost-modifier</w:t>
      </w:r>
    </w:p>
    <w:p w14:paraId="300A72B9" w14:textId="14DAE462"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REL</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elative</w:t>
      </w:r>
      <w:r w:rsidRPr="00863002">
        <w:rPr>
          <w:rFonts w:ascii="Times New Roman" w:hAnsi="Times New Roman" w:cs="Times New Roman"/>
          <w:lang w:val="yo-NG"/>
        </w:rPr>
        <w:t xml:space="preserve"> marker</w:t>
      </w:r>
      <w:r>
        <w:rPr>
          <w:rFonts w:ascii="Times New Roman" w:hAnsi="Times New Roman" w:cs="Times New Roman"/>
          <w:lang w:val="yo-NG"/>
        </w:rPr>
        <w:t xml:space="preserve"> </w:t>
      </w:r>
    </w:p>
    <w:p w14:paraId="29D2D334" w14:textId="254A9896" w:rsidR="005B717E" w:rsidRDefault="005B717E" w:rsidP="00CA0D1D">
      <w:pPr>
        <w:spacing w:after="0" w:line="240" w:lineRule="auto"/>
        <w:jc w:val="both"/>
        <w:rPr>
          <w:rFonts w:ascii="Times New Roman" w:hAnsi="Times New Roman" w:cs="Times New Roman"/>
          <w:lang w:val="yo-NG"/>
        </w:rPr>
      </w:pPr>
      <w:bookmarkStart w:id="5" w:name="_Hlk104275865"/>
      <w:r>
        <w:rPr>
          <w:rFonts w:ascii="Times New Roman" w:hAnsi="Times New Roman" w:cs="Times New Roman"/>
          <w:lang w:val="yo-NG"/>
        </w:rPr>
        <w:t>RelP:</w:t>
      </w:r>
      <w:r>
        <w:rPr>
          <w:rFonts w:ascii="Times New Roman" w:hAnsi="Times New Roman" w:cs="Times New Roman"/>
          <w:lang w:val="yo-NG"/>
        </w:rPr>
        <w:tab/>
        <w:t>Relative phrase</w:t>
      </w:r>
    </w:p>
    <w:p w14:paraId="21E664B2" w14:textId="700BFE77"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RES</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esumptive pronoun</w:t>
      </w:r>
      <w:bookmarkEnd w:id="5"/>
      <w:r>
        <w:rPr>
          <w:rFonts w:ascii="Times New Roman" w:hAnsi="Times New Roman" w:cs="Times New Roman"/>
          <w:lang w:val="yo-NG"/>
        </w:rPr>
        <w:t>.</w:t>
      </w:r>
    </w:p>
    <w:p w14:paraId="172DFD50" w14:textId="5B5D2551" w:rsidR="00040D80" w:rsidRDefault="00040D80" w:rsidP="00CA0D1D">
      <w:pPr>
        <w:spacing w:after="0" w:line="240" w:lineRule="auto"/>
        <w:jc w:val="both"/>
        <w:rPr>
          <w:rFonts w:ascii="Times New Roman" w:hAnsi="Times New Roman" w:cs="Times New Roman"/>
          <w:lang w:val="yo-NG"/>
        </w:rPr>
      </w:pPr>
      <w:r>
        <w:rPr>
          <w:rFonts w:ascii="Times New Roman" w:hAnsi="Times New Roman" w:cs="Times New Roman"/>
          <w:lang w:val="yo-NG"/>
        </w:rPr>
        <w:t>T:</w:t>
      </w:r>
      <w:r>
        <w:rPr>
          <w:rFonts w:ascii="Times New Roman" w:hAnsi="Times New Roman" w:cs="Times New Roman"/>
          <w:lang w:val="yo-NG"/>
        </w:rPr>
        <w:tab/>
        <w:t>Tense</w:t>
      </w:r>
    </w:p>
    <w:p w14:paraId="1F6D796E" w14:textId="335CAD5C" w:rsidR="00447F5B" w:rsidRDefault="00447F5B" w:rsidP="00CA0D1D">
      <w:pPr>
        <w:spacing w:after="0" w:line="240" w:lineRule="auto"/>
        <w:jc w:val="both"/>
        <w:rPr>
          <w:rFonts w:ascii="Times New Roman" w:hAnsi="Times New Roman" w:cs="Times New Roman"/>
          <w:sz w:val="24"/>
          <w:szCs w:val="24"/>
          <w:lang w:val="yo-NG"/>
        </w:rPr>
      </w:pPr>
      <w:r>
        <w:rPr>
          <w:rFonts w:ascii="Times New Roman" w:hAnsi="Times New Roman" w:cs="Times New Roman"/>
          <w:lang w:val="yo-NG"/>
        </w:rPr>
        <w:t>TP:</w:t>
      </w:r>
      <w:r>
        <w:rPr>
          <w:rFonts w:ascii="Times New Roman" w:hAnsi="Times New Roman" w:cs="Times New Roman"/>
          <w:lang w:val="yo-NG"/>
        </w:rPr>
        <w:tab/>
        <w:t>Tense phrase</w:t>
      </w:r>
    </w:p>
    <w:p w14:paraId="14D9E61A" w14:textId="77BBB6EF" w:rsidR="00CA0D1D" w:rsidRDefault="005B717E"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VP: </w:t>
      </w:r>
      <w:r>
        <w:rPr>
          <w:rFonts w:ascii="Times New Roman" w:hAnsi="Times New Roman" w:cs="Times New Roman"/>
          <w:sz w:val="24"/>
          <w:szCs w:val="24"/>
          <w:lang w:val="yo-NG"/>
        </w:rPr>
        <w:tab/>
        <w:t>Verb phrase</w:t>
      </w:r>
    </w:p>
    <w:p w14:paraId="7765F026" w14:textId="05737EF6" w:rsidR="005B717E" w:rsidRDefault="005B717E"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vF: </w:t>
      </w:r>
      <w:r>
        <w:rPr>
          <w:rFonts w:ascii="Times New Roman" w:hAnsi="Times New Roman" w:cs="Times New Roman"/>
          <w:sz w:val="24"/>
          <w:szCs w:val="24"/>
          <w:lang w:val="yo-NG"/>
        </w:rPr>
        <w:tab/>
        <w:t>Verb feature</w:t>
      </w:r>
    </w:p>
    <w:p w14:paraId="3ADA635B" w14:textId="306850BD" w:rsidR="00447F5B" w:rsidRPr="005B717E" w:rsidRDefault="00447F5B" w:rsidP="00CA0D1D">
      <w:pPr>
        <w:spacing w:after="0" w:line="240" w:lineRule="auto"/>
        <w:jc w:val="both"/>
        <w:rPr>
          <w:rFonts w:ascii="Times New Roman" w:hAnsi="Times New Roman" w:cs="Times New Roman"/>
          <w:sz w:val="24"/>
          <w:szCs w:val="24"/>
          <w:lang w:val="yo-NG"/>
        </w:rPr>
      </w:pPr>
      <w:r w:rsidRPr="00447F5B">
        <w:rPr>
          <w:rFonts w:ascii="Times New Roman" w:hAnsi="Times New Roman" w:cs="Times New Roman"/>
          <w:i/>
          <w:iCs/>
          <w:sz w:val="24"/>
          <w:szCs w:val="24"/>
          <w:lang w:val="yo-NG"/>
        </w:rPr>
        <w:t>v</w:t>
      </w:r>
      <w:r>
        <w:rPr>
          <w:rFonts w:ascii="Times New Roman" w:hAnsi="Times New Roman" w:cs="Times New Roman"/>
          <w:sz w:val="24"/>
          <w:szCs w:val="24"/>
          <w:lang w:val="yo-NG"/>
        </w:rPr>
        <w:t>P:</w:t>
      </w:r>
      <w:r>
        <w:rPr>
          <w:rFonts w:ascii="Times New Roman" w:hAnsi="Times New Roman" w:cs="Times New Roman"/>
          <w:sz w:val="24"/>
          <w:szCs w:val="24"/>
          <w:lang w:val="yo-NG"/>
        </w:rPr>
        <w:tab/>
        <w:t>Light verb phrase</w:t>
      </w:r>
    </w:p>
    <w:p w14:paraId="065D2008" w14:textId="1141C24C" w:rsidR="00CA0D1D" w:rsidRPr="005B717E"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en-US"/>
        </w:rPr>
        <w:t xml:space="preserve"> </w:t>
      </w:r>
    </w:p>
    <w:p w14:paraId="3DA2894E" w14:textId="77777777" w:rsidR="00CA0D1D" w:rsidRPr="00454695" w:rsidRDefault="00CA0D1D" w:rsidP="00CA0D1D">
      <w:pPr>
        <w:spacing w:after="0" w:line="240" w:lineRule="auto"/>
        <w:jc w:val="both"/>
        <w:rPr>
          <w:rFonts w:ascii="Times New Roman" w:hAnsi="Times New Roman" w:cs="Times New Roman"/>
          <w:b/>
          <w:sz w:val="24"/>
          <w:szCs w:val="24"/>
          <w:lang w:val="yo-NG"/>
        </w:rPr>
      </w:pPr>
      <w:r w:rsidRPr="00454695">
        <w:rPr>
          <w:rFonts w:ascii="Times New Roman" w:hAnsi="Times New Roman" w:cs="Times New Roman"/>
          <w:b/>
          <w:sz w:val="24"/>
          <w:szCs w:val="24"/>
          <w:lang w:val="yo-NG"/>
        </w:rPr>
        <w:t>References</w:t>
      </w:r>
    </w:p>
    <w:p w14:paraId="1F7A4A3B" w14:textId="77777777" w:rsidR="00CA0D1D" w:rsidRPr="00454695" w:rsidRDefault="00CA0D1D" w:rsidP="00CA0D1D">
      <w:pPr>
        <w:autoSpaceDE w:val="0"/>
        <w:autoSpaceDN w:val="0"/>
        <w:adjustRightInd w:val="0"/>
        <w:spacing w:after="0" w:line="240" w:lineRule="auto"/>
        <w:ind w:left="900" w:hanging="900"/>
        <w:rPr>
          <w:rFonts w:ascii="Times New Roman" w:eastAsia="Times New Roman" w:hAnsi="Times New Roman" w:cs="Times New Roman"/>
          <w:sz w:val="24"/>
          <w:szCs w:val="24"/>
          <w:lang w:val="yo-NG"/>
        </w:rPr>
      </w:pPr>
    </w:p>
    <w:p w14:paraId="317E8B8E" w14:textId="46E58AB5"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Abney, S</w:t>
      </w:r>
      <w:r w:rsidR="00B075B5">
        <w:rPr>
          <w:rFonts w:ascii="Times New Roman" w:eastAsia="Times New Roman" w:hAnsi="Times New Roman" w:cs="Times New Roman"/>
          <w:sz w:val="24"/>
          <w:szCs w:val="24"/>
          <w:lang w:val="yo-NG"/>
        </w:rPr>
        <w:t>teven</w:t>
      </w:r>
      <w:r>
        <w:rPr>
          <w:rFonts w:ascii="Times New Roman" w:eastAsia="Times New Roman" w:hAnsi="Times New Roman" w:cs="Times New Roman"/>
          <w:sz w:val="24"/>
          <w:szCs w:val="24"/>
        </w:rPr>
        <w:t xml:space="preserve">. 1987. The English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rPr>
        <w:t xml:space="preserve">oun Phrase in Its Sentential </w:t>
      </w:r>
      <w:r>
        <w:rPr>
          <w:rFonts w:ascii="Times New Roman" w:eastAsia="Times New Roman" w:hAnsi="Times New Roman" w:cs="Times New Roman"/>
          <w:sz w:val="24"/>
          <w:szCs w:val="24"/>
          <w:lang w:val="yo-NG"/>
        </w:rPr>
        <w:t>As</w:t>
      </w:r>
      <w:r>
        <w:rPr>
          <w:rFonts w:ascii="Times New Roman" w:eastAsia="Times New Roman" w:hAnsi="Times New Roman" w:cs="Times New Roman"/>
          <w:sz w:val="24"/>
          <w:szCs w:val="24"/>
        </w:rPr>
        <w:t xml:space="preserve">pect. Ph.D Thesis. </w:t>
      </w:r>
    </w:p>
    <w:p w14:paraId="5EBCA36C"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05D6421A" w14:textId="681E2E47"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Abraham</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w:t>
      </w:r>
      <w:r w:rsidR="00B075B5">
        <w:rPr>
          <w:rFonts w:ascii="Times New Roman" w:eastAsia="Times New Roman" w:hAnsi="Times New Roman" w:cs="Times New Roman"/>
          <w:sz w:val="24"/>
          <w:szCs w:val="24"/>
          <w:lang w:val="yo-NG"/>
        </w:rPr>
        <w:t>oy</w:t>
      </w:r>
      <w:r w:rsidRPr="00D214D2">
        <w:rPr>
          <w:rFonts w:ascii="Times New Roman" w:eastAsia="Times New Roman" w:hAnsi="Times New Roman" w:cs="Times New Roman"/>
          <w:sz w:val="24"/>
          <w:szCs w:val="24"/>
        </w:rPr>
        <w:t>.</w:t>
      </w:r>
      <w:r w:rsidR="00B075B5">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rPr>
        <w:t>1958</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i/>
          <w:iCs/>
          <w:sz w:val="24"/>
          <w:szCs w:val="24"/>
        </w:rPr>
        <w:t xml:space="preserve"> Dictionary of Modern Yorùbá</w:t>
      </w:r>
      <w:r w:rsidRPr="00D214D2">
        <w:rPr>
          <w:rFonts w:ascii="Times New Roman" w:eastAsia="Times New Roman" w:hAnsi="Times New Roman" w:cs="Times New Roman"/>
          <w:i/>
          <w:iCs/>
          <w:sz w:val="24"/>
          <w:szCs w:val="24"/>
          <w:lang w:val="yo-NG"/>
        </w:rPr>
        <w:t xml:space="preserve">. </w:t>
      </w:r>
      <w:r w:rsidRPr="00D214D2">
        <w:rPr>
          <w:rFonts w:ascii="Times New Roman" w:eastAsia="Times New Roman" w:hAnsi="Times New Roman" w:cs="Times New Roman"/>
          <w:sz w:val="24"/>
          <w:szCs w:val="24"/>
        </w:rPr>
        <w:t>London</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Oxford University Press</w:t>
      </w:r>
      <w:r w:rsidRPr="00D214D2">
        <w:rPr>
          <w:rFonts w:ascii="Times New Roman" w:eastAsia="Times New Roman" w:hAnsi="Times New Roman" w:cs="Times New Roman"/>
          <w:sz w:val="24"/>
          <w:szCs w:val="24"/>
          <w:lang w:val="yo-NG"/>
        </w:rPr>
        <w:t>.</w:t>
      </w:r>
    </w:p>
    <w:p w14:paraId="07B28716"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1EDCFA2D" w14:textId="02720601"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Adéwọlé</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awrence</w:t>
      </w:r>
      <w:r w:rsidRPr="00454695">
        <w:rPr>
          <w:rFonts w:ascii="Times New Roman" w:eastAsia="Times New Roman" w:hAnsi="Times New Roman" w:cs="Times New Roman"/>
          <w:sz w:val="24"/>
          <w:szCs w:val="24"/>
        </w:rPr>
        <w:t>. 1991</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D81D5F">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Heads Without </w:t>
      </w:r>
      <w:r>
        <w:rPr>
          <w:rFonts w:ascii="Times New Roman" w:eastAsia="Times New Roman" w:hAnsi="Times New Roman" w:cs="Times New Roman"/>
          <w:sz w:val="24"/>
          <w:szCs w:val="24"/>
          <w:lang w:val="yo-NG"/>
        </w:rPr>
        <w:t>B</w:t>
      </w:r>
      <w:r w:rsidRPr="00454695">
        <w:rPr>
          <w:rFonts w:ascii="Times New Roman" w:eastAsia="Times New Roman" w:hAnsi="Times New Roman" w:cs="Times New Roman"/>
          <w:sz w:val="24"/>
          <w:szCs w:val="24"/>
        </w:rPr>
        <w:t xml:space="preserve">ars: </w:t>
      </w:r>
      <w:r>
        <w:rPr>
          <w:rFonts w:ascii="Times New Roman" w:eastAsia="Times New Roman" w:hAnsi="Times New Roman" w:cs="Times New Roman"/>
          <w:sz w:val="24"/>
          <w:szCs w:val="24"/>
          <w:lang w:val="yo-NG"/>
        </w:rPr>
        <w:t>A</w:t>
      </w:r>
      <w:r w:rsidRPr="004546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olútion to the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entential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tatus of Yorùbá</w:t>
      </w:r>
      <w:r w:rsidRPr="00454695">
        <w:rPr>
          <w:rFonts w:ascii="Times New Roman" w:eastAsia="Times New Roman" w:hAnsi="Times New Roman" w:cs="Times New Roman"/>
          <w:sz w:val="24"/>
          <w:szCs w:val="24"/>
          <w:lang w:val="yo-NG"/>
        </w:rPr>
        <w:t xml:space="preserve">         </w:t>
      </w:r>
    </w:p>
    <w:p w14:paraId="1E764912" w14:textId="6EACFFC3" w:rsidR="00CA0D1D" w:rsidRPr="00454695" w:rsidRDefault="00CA0D1D" w:rsidP="00CA0D1D">
      <w:pPr>
        <w:spacing w:after="0" w:line="240" w:lineRule="auto"/>
        <w:ind w:left="900" w:hanging="900"/>
        <w:rPr>
          <w:rFonts w:ascii="Times New Roman" w:eastAsia="Times New Roman" w:hAnsi="Times New Roman" w:cs="Times New Roman"/>
          <w:sz w:val="24"/>
          <w:szCs w:val="24"/>
        </w:rPr>
      </w:pPr>
      <w:r w:rsidRPr="00454695">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F</w:t>
      </w:r>
      <w:r w:rsidRPr="00454695">
        <w:rPr>
          <w:rFonts w:ascii="Times New Roman" w:eastAsia="Times New Roman" w:hAnsi="Times New Roman" w:cs="Times New Roman"/>
          <w:sz w:val="24"/>
          <w:szCs w:val="24"/>
        </w:rPr>
        <w:t xml:space="preserve">ocus and </w:t>
      </w:r>
      <w:r>
        <w:rPr>
          <w:rFonts w:ascii="Times New Roman" w:eastAsia="Times New Roman" w:hAnsi="Times New Roman" w:cs="Times New Roman"/>
          <w:sz w:val="24"/>
          <w:szCs w:val="24"/>
          <w:lang w:val="yo-NG"/>
        </w:rPr>
        <w:t>R</w:t>
      </w:r>
      <w:r w:rsidRPr="00454695">
        <w:rPr>
          <w:rFonts w:ascii="Times New Roman" w:eastAsia="Times New Roman" w:hAnsi="Times New Roman" w:cs="Times New Roman"/>
          <w:sz w:val="24"/>
          <w:szCs w:val="24"/>
        </w:rPr>
        <w:t>elative Constructions</w:t>
      </w:r>
      <w:r w:rsidR="00D81D5F">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Pr="00454695">
        <w:rPr>
          <w:rFonts w:ascii="Times New Roman" w:eastAsia="Times New Roman" w:hAnsi="Times New Roman" w:cs="Times New Roman"/>
          <w:i/>
          <w:iCs/>
          <w:sz w:val="24"/>
          <w:szCs w:val="24"/>
        </w:rPr>
        <w:t>Odu: A Journal of West African</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iCs/>
          <w:sz w:val="24"/>
          <w:szCs w:val="24"/>
        </w:rPr>
        <w:t>Studies</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sz w:val="24"/>
          <w:szCs w:val="24"/>
        </w:rPr>
        <w:t>III</w:t>
      </w:r>
      <w:r w:rsidRPr="00454695">
        <w:rPr>
          <w:rFonts w:ascii="Times New Roman" w:eastAsia="Times New Roman" w:hAnsi="Times New Roman" w:cs="Times New Roman"/>
          <w:i/>
          <w:iCs/>
          <w:sz w:val="24"/>
          <w:szCs w:val="24"/>
        </w:rPr>
        <w:t xml:space="preserve"> </w:t>
      </w:r>
      <w:r w:rsidRPr="00454695">
        <w:rPr>
          <w:rFonts w:ascii="Times New Roman" w:eastAsia="Times New Roman" w:hAnsi="Times New Roman" w:cs="Times New Roman"/>
          <w:i/>
          <w:iCs/>
          <w:sz w:val="24"/>
          <w:szCs w:val="24"/>
          <w:lang w:val="yo-NG"/>
        </w:rPr>
        <w:t>`</w:t>
      </w:r>
      <w:r w:rsidRPr="00454695">
        <w:rPr>
          <w:rFonts w:ascii="Times New Roman" w:eastAsia="Times New Roman" w:hAnsi="Times New Roman" w:cs="Times New Roman"/>
          <w:i/>
          <w:iCs/>
          <w:sz w:val="24"/>
          <w:szCs w:val="24"/>
        </w:rPr>
        <w:t>16 No 88 pp</w:t>
      </w:r>
      <w:r w:rsidRPr="00454695">
        <w:rPr>
          <w:rFonts w:ascii="Times New Roman" w:eastAsia="Times New Roman" w:hAnsi="Times New Roman" w:cs="Times New Roman"/>
          <w:sz w:val="24"/>
          <w:szCs w:val="24"/>
        </w:rPr>
        <w:t xml:space="preserve"> 19-22</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p>
    <w:p w14:paraId="3ADDFE4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rPr>
      </w:pPr>
    </w:p>
    <w:p w14:paraId="717088E3" w14:textId="318C89B7" w:rsidR="00CA0D1D" w:rsidRPr="00B53721"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Ajíbóyè, O</w:t>
      </w:r>
      <w:r>
        <w:rPr>
          <w:rFonts w:ascii="Times New Roman" w:eastAsia="Times New Roman" w:hAnsi="Times New Roman" w:cs="Times New Roman"/>
          <w:sz w:val="24"/>
          <w:szCs w:val="24"/>
          <w:lang w:val="yo-NG"/>
        </w:rPr>
        <w:t>ládiípọ̀</w:t>
      </w:r>
      <w:r w:rsidRPr="00454695">
        <w:rPr>
          <w:rFonts w:ascii="Times New Roman" w:eastAsia="Times New Roman" w:hAnsi="Times New Roman" w:cs="Times New Roman"/>
          <w:sz w:val="24"/>
          <w:szCs w:val="24"/>
          <w:lang w:val="yo-NG"/>
        </w:rPr>
        <w:t>. 200</w:t>
      </w:r>
      <w:r>
        <w:rPr>
          <w:rFonts w:ascii="Times New Roman" w:eastAsia="Times New Roman" w:hAnsi="Times New Roman" w:cs="Times New Roman"/>
          <w:sz w:val="24"/>
          <w:szCs w:val="24"/>
          <w:lang w:val="en-US"/>
        </w:rPr>
        <w:t>5</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Topics on Yo</w:t>
      </w:r>
      <w:r>
        <w:rPr>
          <w:rFonts w:ascii="Times New Roman" w:eastAsia="Times New Roman" w:hAnsi="Times New Roman" w:cs="Times New Roman"/>
          <w:sz w:val="24"/>
          <w:szCs w:val="24"/>
          <w:lang w:val="yo-NG"/>
        </w:rPr>
        <w:t>rùbá</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lang w:val="en-US"/>
        </w:rPr>
        <w:t xml:space="preserve">ominal </w:t>
      </w:r>
      <w:r>
        <w:rPr>
          <w:rFonts w:ascii="Times New Roman" w:eastAsia="Times New Roman" w:hAnsi="Times New Roman" w:cs="Times New Roman"/>
          <w:sz w:val="24"/>
          <w:szCs w:val="24"/>
          <w:lang w:val="yo-NG"/>
        </w:rPr>
        <w:t>E</w:t>
      </w:r>
      <w:r>
        <w:rPr>
          <w:rFonts w:ascii="Times New Roman" w:eastAsia="Times New Roman" w:hAnsi="Times New Roman" w:cs="Times New Roman"/>
          <w:sz w:val="24"/>
          <w:szCs w:val="24"/>
          <w:lang w:val="en-US"/>
        </w:rPr>
        <w:t>xpressions. Ph.D Thesis. University of British Columbia.</w:t>
      </w:r>
    </w:p>
    <w:p w14:paraId="43F72688" w14:textId="77777777" w:rsidR="00DB47A7" w:rsidRDefault="00DB47A7"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p>
    <w:p w14:paraId="21537672" w14:textId="336D27C1" w:rsidR="00CA0D1D" w:rsidRPr="00D214D2"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r w:rsidRPr="00D214D2">
        <w:rPr>
          <w:rFonts w:ascii="Times New Roman" w:eastAsia="Calibri" w:hAnsi="Times New Roman" w:cs="Times New Roman"/>
          <w:color w:val="000000"/>
          <w:sz w:val="24"/>
          <w:szCs w:val="24"/>
          <w:lang w:val="yo-NG"/>
        </w:rPr>
        <w:t>Awóyal</w:t>
      </w:r>
      <w:r>
        <w:rPr>
          <w:rFonts w:ascii="Times New Roman" w:eastAsia="Calibri" w:hAnsi="Times New Roman" w:cs="Times New Roman"/>
          <w:color w:val="000000"/>
          <w:sz w:val="24"/>
          <w:szCs w:val="24"/>
          <w:lang w:val="yo-NG"/>
        </w:rPr>
        <w:t>é</w:t>
      </w:r>
      <w:r w:rsidRPr="00D214D2">
        <w:rPr>
          <w:rFonts w:ascii="Times New Roman" w:eastAsia="Calibri" w:hAnsi="Times New Roman" w:cs="Times New Roman"/>
          <w:color w:val="000000"/>
          <w:sz w:val="24"/>
          <w:szCs w:val="24"/>
          <w:lang w:val="yo-NG"/>
        </w:rPr>
        <w:t>, O</w:t>
      </w:r>
      <w:r w:rsidR="006C30CD">
        <w:rPr>
          <w:rFonts w:ascii="Times New Roman" w:eastAsia="Calibri" w:hAnsi="Times New Roman" w:cs="Times New Roman"/>
          <w:color w:val="000000"/>
          <w:sz w:val="24"/>
          <w:szCs w:val="24"/>
          <w:lang w:val="yo-NG"/>
        </w:rPr>
        <w:t>láyíwọlá</w:t>
      </w:r>
      <w:r w:rsidRPr="00D214D2">
        <w:rPr>
          <w:rFonts w:ascii="Times New Roman" w:eastAsia="Calibri" w:hAnsi="Times New Roman" w:cs="Times New Roman"/>
          <w:color w:val="000000"/>
          <w:sz w:val="24"/>
          <w:szCs w:val="24"/>
          <w:lang w:val="yo-NG"/>
        </w:rPr>
        <w:t>. 19</w:t>
      </w:r>
      <w:r>
        <w:rPr>
          <w:rFonts w:ascii="Times New Roman" w:eastAsia="Calibri" w:hAnsi="Times New Roman" w:cs="Times New Roman"/>
          <w:color w:val="000000"/>
          <w:sz w:val="24"/>
          <w:szCs w:val="24"/>
          <w:lang w:val="yo-NG"/>
        </w:rPr>
        <w:t>89</w:t>
      </w:r>
      <w:r w:rsidRPr="00D214D2">
        <w:rPr>
          <w:rFonts w:ascii="Times New Roman" w:eastAsia="Calibri" w:hAnsi="Times New Roman" w:cs="Times New Roman"/>
          <w:color w:val="000000"/>
          <w:sz w:val="24"/>
          <w:szCs w:val="24"/>
          <w:lang w:val="yo-NG"/>
        </w:rPr>
        <w:t xml:space="preserve">. </w:t>
      </w:r>
      <w:r w:rsidR="00D81D5F">
        <w:rPr>
          <w:rFonts w:ascii="Times New Roman" w:eastAsia="Calibri" w:hAnsi="Times New Roman" w:cs="Times New Roman"/>
          <w:color w:val="000000"/>
          <w:sz w:val="24"/>
          <w:szCs w:val="24"/>
          <w:lang w:val="yo-NG"/>
        </w:rPr>
        <w:t>“</w:t>
      </w:r>
      <w:r>
        <w:rPr>
          <w:rFonts w:ascii="Times New Roman" w:eastAsia="Calibri" w:hAnsi="Times New Roman" w:cs="Times New Roman"/>
          <w:color w:val="000000"/>
          <w:sz w:val="24"/>
          <w:szCs w:val="24"/>
          <w:lang w:val="yo-NG"/>
        </w:rPr>
        <w:t xml:space="preserve">Reduplication of the Status of Ideophones in </w:t>
      </w:r>
      <w:r w:rsidRPr="00D81D5F">
        <w:rPr>
          <w:rFonts w:ascii="Times New Roman" w:eastAsia="Calibri" w:hAnsi="Times New Roman" w:cs="Times New Roman"/>
          <w:color w:val="000000"/>
          <w:sz w:val="24"/>
          <w:szCs w:val="24"/>
          <w:lang w:val="yo-NG"/>
        </w:rPr>
        <w:t>Yorùbá</w:t>
      </w:r>
      <w:r w:rsidR="00D81D5F" w:rsidRPr="00D81D5F">
        <w:rPr>
          <w:rFonts w:ascii="Times New Roman" w:eastAsia="Calibri" w:hAnsi="Times New Roman" w:cs="Times New Roman"/>
          <w:color w:val="000000"/>
          <w:sz w:val="24"/>
          <w:szCs w:val="24"/>
          <w:lang w:val="yo-NG"/>
        </w:rPr>
        <w:t>”</w:t>
      </w:r>
      <w:r w:rsidRPr="0039117D">
        <w:rPr>
          <w:rFonts w:ascii="Times New Roman" w:eastAsia="Calibri" w:hAnsi="Times New Roman" w:cs="Times New Roman"/>
          <w:i/>
          <w:iCs/>
          <w:color w:val="000000"/>
          <w:sz w:val="24"/>
          <w:szCs w:val="24"/>
          <w:lang w:val="yo-NG"/>
        </w:rPr>
        <w:t xml:space="preserve">. Journal of west African Languages. </w:t>
      </w:r>
      <w:r>
        <w:rPr>
          <w:rFonts w:ascii="Times New Roman" w:eastAsia="Calibri" w:hAnsi="Times New Roman" w:cs="Times New Roman"/>
          <w:color w:val="000000"/>
          <w:sz w:val="24"/>
          <w:szCs w:val="24"/>
          <w:lang w:val="yo-NG"/>
        </w:rPr>
        <w:t>Vol. 19. Pp15-34.</w:t>
      </w:r>
    </w:p>
    <w:p w14:paraId="19F3C3BD"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7A8F8B6" w14:textId="3BD1FC15" w:rsidR="00CA0D1D" w:rsidRPr="00454695" w:rsidRDefault="00CA0D1D" w:rsidP="00CA0D1D">
      <w:pPr>
        <w:spacing w:after="0" w:line="240" w:lineRule="auto"/>
        <w:ind w:left="900" w:hanging="900"/>
        <w:rPr>
          <w:rFonts w:ascii="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w:t>
      </w:r>
      <w:r w:rsidRPr="00454695">
        <w:rPr>
          <w:rFonts w:ascii="Times New Roman" w:hAnsi="Times New Roman" w:cs="Times New Roman"/>
          <w:sz w:val="24"/>
          <w:szCs w:val="24"/>
        </w:rPr>
        <w:t>1978.</w:t>
      </w:r>
      <w:r w:rsidRPr="00454695">
        <w:rPr>
          <w:rFonts w:ascii="Times New Roman" w:hAnsi="Times New Roman" w:cs="Times New Roman"/>
          <w:sz w:val="24"/>
          <w:szCs w:val="24"/>
          <w:lang w:val="yo-NG"/>
        </w:rPr>
        <w:t xml:space="preserve"> </w:t>
      </w:r>
      <w:r w:rsidRPr="00454695">
        <w:rPr>
          <w:rFonts w:ascii="Times New Roman" w:hAnsi="Times New Roman" w:cs="Times New Roman"/>
          <w:i/>
          <w:iCs/>
          <w:sz w:val="24"/>
          <w:szCs w:val="24"/>
        </w:rPr>
        <w:t>Essentials of Yorùbá Grammar</w:t>
      </w:r>
      <w:r w:rsidRPr="00454695">
        <w:rPr>
          <w:rFonts w:ascii="Times New Roman" w:hAnsi="Times New Roman" w:cs="Times New Roman"/>
          <w:i/>
          <w:iCs/>
          <w:sz w:val="24"/>
          <w:szCs w:val="24"/>
          <w:lang w:val="yo-NG"/>
        </w:rPr>
        <w:t>.</w:t>
      </w:r>
      <w:r w:rsidRPr="00454695">
        <w:rPr>
          <w:rFonts w:ascii="Times New Roman" w:hAnsi="Times New Roman" w:cs="Times New Roman"/>
          <w:i/>
          <w:iCs/>
          <w:sz w:val="24"/>
          <w:szCs w:val="24"/>
        </w:rPr>
        <w:t xml:space="preserve"> </w:t>
      </w:r>
      <w:r w:rsidRPr="00454695">
        <w:rPr>
          <w:rFonts w:ascii="Times New Roman" w:hAnsi="Times New Roman" w:cs="Times New Roman"/>
          <w:sz w:val="24"/>
          <w:szCs w:val="24"/>
        </w:rPr>
        <w:t>Oxford University Press Ibadan,</w:t>
      </w:r>
      <w:r w:rsidRPr="00454695">
        <w:rPr>
          <w:rFonts w:ascii="Times New Roman" w:hAnsi="Times New Roman" w:cs="Times New Roman"/>
          <w:sz w:val="24"/>
          <w:szCs w:val="24"/>
          <w:lang w:val="yo-NG"/>
        </w:rPr>
        <w:t xml:space="preserve">                      </w:t>
      </w:r>
    </w:p>
    <w:p w14:paraId="685A29CB" w14:textId="77777777" w:rsidR="00CA0D1D" w:rsidRDefault="00CA0D1D" w:rsidP="00CA0D1D">
      <w:pPr>
        <w:spacing w:after="0" w:line="240" w:lineRule="auto"/>
        <w:ind w:left="900" w:hanging="900"/>
        <w:rPr>
          <w:rFonts w:ascii="Times New Roman" w:hAnsi="Times New Roman" w:cs="Times New Roman"/>
          <w:sz w:val="24"/>
          <w:szCs w:val="24"/>
        </w:rPr>
      </w:pP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 xml:space="preserve">Nigeria. </w:t>
      </w:r>
    </w:p>
    <w:p w14:paraId="66023C1E" w14:textId="77777777" w:rsidR="00CA0D1D" w:rsidRPr="00454695" w:rsidRDefault="00CA0D1D" w:rsidP="00CA0D1D">
      <w:pPr>
        <w:spacing w:after="0" w:line="240" w:lineRule="auto"/>
        <w:ind w:left="900" w:hanging="900"/>
        <w:rPr>
          <w:rFonts w:ascii="Times New Roman" w:hAnsi="Times New Roman" w:cs="Times New Roman"/>
          <w:sz w:val="24"/>
          <w:szCs w:val="24"/>
        </w:rPr>
      </w:pPr>
    </w:p>
    <w:p w14:paraId="7EC92FE6" w14:textId="48035A81"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w:t>
      </w:r>
      <w:r>
        <w:rPr>
          <w:rFonts w:ascii="Times New Roman" w:eastAsia="Calibri" w:hAnsi="Times New Roman" w:cs="Times New Roman"/>
          <w:sz w:val="24"/>
          <w:szCs w:val="24"/>
          <w:lang w:val="yo-NG"/>
        </w:rPr>
        <w:t>87</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D81D5F">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Focus Constructions </w:t>
      </w:r>
      <w:r w:rsidR="00016735">
        <w:rPr>
          <w:rFonts w:ascii="Times New Roman" w:eastAsia="Calibri" w:hAnsi="Times New Roman" w:cs="Times New Roman"/>
          <w:sz w:val="24"/>
          <w:szCs w:val="24"/>
          <w:lang w:val="yo-NG"/>
        </w:rPr>
        <w:t>a</w:t>
      </w:r>
      <w:r>
        <w:rPr>
          <w:rFonts w:ascii="Times New Roman" w:eastAsia="Calibri" w:hAnsi="Times New Roman" w:cs="Times New Roman"/>
          <w:sz w:val="24"/>
          <w:szCs w:val="24"/>
          <w:lang w:val="yo-NG"/>
        </w:rPr>
        <w:t xml:space="preserve">s Noun Phrases: A </w:t>
      </w:r>
      <w:r w:rsidR="00447F5B">
        <w:rPr>
          <w:rFonts w:ascii="Times New Roman" w:eastAsia="Calibri" w:hAnsi="Times New Roman" w:cs="Times New Roman"/>
          <w:sz w:val="24"/>
          <w:szCs w:val="24"/>
          <w:lang w:val="yo-NG"/>
        </w:rPr>
        <w:t>R</w:t>
      </w:r>
      <w:r>
        <w:rPr>
          <w:rFonts w:ascii="Times New Roman" w:eastAsia="Calibri" w:hAnsi="Times New Roman" w:cs="Times New Roman"/>
          <w:sz w:val="24"/>
          <w:szCs w:val="24"/>
          <w:lang w:val="yo-NG"/>
        </w:rPr>
        <w:t>eply</w:t>
      </w:r>
      <w:r w:rsidR="00D81D5F">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 xml:space="preserve">Journal of the Yorùbá Studies Association of Nigeria. New Studies </w:t>
      </w:r>
      <w:r w:rsidRPr="00387611">
        <w:rPr>
          <w:rFonts w:ascii="Times New Roman" w:eastAsia="Calibri" w:hAnsi="Times New Roman" w:cs="Times New Roman"/>
          <w:sz w:val="24"/>
          <w:szCs w:val="24"/>
          <w:lang w:val="yo-NG"/>
        </w:rPr>
        <w:t>1</w:t>
      </w:r>
      <w:r>
        <w:rPr>
          <w:rFonts w:ascii="Times New Roman" w:eastAsia="Calibri" w:hAnsi="Times New Roman" w:cs="Times New Roman"/>
          <w:sz w:val="24"/>
          <w:szCs w:val="24"/>
          <w:lang w:val="yo-NG"/>
        </w:rPr>
        <w:t>. 73-87.</w:t>
      </w:r>
    </w:p>
    <w:p w14:paraId="073F8511" w14:textId="77777777" w:rsidR="00CA0D1D" w:rsidRDefault="00CA0D1D" w:rsidP="00CA0D1D">
      <w:pPr>
        <w:spacing w:after="0" w:line="240" w:lineRule="auto"/>
        <w:ind w:left="900" w:hanging="900"/>
        <w:rPr>
          <w:rFonts w:ascii="Times New Roman" w:hAnsi="Times New Roman" w:cs="Times New Roman"/>
          <w:sz w:val="24"/>
          <w:szCs w:val="24"/>
          <w:lang w:val="yo-NG"/>
        </w:rPr>
      </w:pPr>
    </w:p>
    <w:p w14:paraId="2AE0900E" w14:textId="7E2A5F9C"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w:t>
      </w:r>
      <w:r>
        <w:rPr>
          <w:rFonts w:ascii="Times New Roman" w:eastAsia="Calibri" w:hAnsi="Times New Roman" w:cs="Times New Roman"/>
          <w:sz w:val="24"/>
          <w:szCs w:val="24"/>
          <w:lang w:val="yo-NG"/>
        </w:rPr>
        <w:t>2</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D81D5F">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Issues in the Studies of Yorùbá Focus Constructions</w:t>
      </w:r>
      <w:r w:rsidR="00D81D5F">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Journal of West African Languages</w:t>
      </w:r>
      <w:r>
        <w:rPr>
          <w:rFonts w:ascii="Times New Roman" w:eastAsia="Calibri" w:hAnsi="Times New Roman" w:cs="Times New Roman"/>
          <w:sz w:val="24"/>
          <w:szCs w:val="24"/>
          <w:lang w:val="yo-NG"/>
        </w:rPr>
        <w:t xml:space="preserve"> xxii 2. 69-88.</w:t>
      </w:r>
    </w:p>
    <w:p w14:paraId="04032961" w14:textId="77777777" w:rsidR="00CA0D1D" w:rsidRPr="00454695" w:rsidRDefault="00CA0D1D" w:rsidP="00CA0D1D">
      <w:pPr>
        <w:spacing w:after="0" w:line="240" w:lineRule="auto"/>
        <w:ind w:left="900" w:hanging="900"/>
        <w:rPr>
          <w:rFonts w:ascii="Times New Roman" w:hAnsi="Times New Roman" w:cs="Times New Roman"/>
          <w:sz w:val="24"/>
          <w:szCs w:val="24"/>
          <w:lang w:val="yo-NG"/>
        </w:rPr>
      </w:pPr>
    </w:p>
    <w:p w14:paraId="08571BE0" w14:textId="7A87C461" w:rsidR="00CA0D1D" w:rsidRPr="002D5D14" w:rsidRDefault="00CA0D1D" w:rsidP="00CA0D1D">
      <w:pPr>
        <w:autoSpaceDE w:val="0"/>
        <w:autoSpaceDN w:val="0"/>
        <w:adjustRightInd w:val="0"/>
        <w:spacing w:after="0" w:line="240" w:lineRule="auto"/>
        <w:ind w:left="900" w:hanging="900"/>
        <w:rPr>
          <w:rFonts w:ascii="Times New Roman" w:eastAsia="Calibri" w:hAnsi="Times New Roman" w:cs="Times New Roman"/>
          <w:sz w:val="24"/>
          <w:szCs w:val="24"/>
          <w:lang w:val="en-US"/>
        </w:rPr>
      </w:pPr>
      <w:r w:rsidRPr="00454695">
        <w:rPr>
          <w:rFonts w:ascii="Times New Roman" w:eastAsia="Times New Roman" w:hAnsi="Times New Roman" w:cs="Times New Roman"/>
          <w:sz w:val="24"/>
          <w:szCs w:val="24"/>
        </w:rPr>
        <w:lastRenderedPageBreak/>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1998</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Pr="00454695">
        <w:rPr>
          <w:rFonts w:ascii="Times New Roman" w:eastAsia="Calibri" w:hAnsi="Times New Roman" w:cs="Times New Roman"/>
          <w:iCs/>
          <w:sz w:val="24"/>
          <w:szCs w:val="24"/>
        </w:rPr>
        <w:t xml:space="preserve">Àwon </w:t>
      </w:r>
      <w:r w:rsidRPr="00454695">
        <w:rPr>
          <w:rFonts w:ascii="Times New Roman" w:eastAsia="Calibri" w:hAnsi="Times New Roman" w:cs="Times New Roman"/>
          <w:iCs/>
          <w:sz w:val="24"/>
          <w:szCs w:val="24"/>
          <w:lang w:val="yo-NG"/>
        </w:rPr>
        <w:t>Ẹ̀ka</w:t>
      </w:r>
      <w:r w:rsidRPr="00454695">
        <w:rPr>
          <w:rFonts w:ascii="Times New Roman" w:eastAsia="Calibri" w:hAnsi="Times New Roman" w:cs="Times New Roman"/>
          <w:iCs/>
          <w:sz w:val="24"/>
          <w:szCs w:val="24"/>
        </w:rPr>
        <w:t>-Èdè Yorùbá</w:t>
      </w:r>
      <w:r w:rsidRPr="00454695">
        <w:rPr>
          <w:rFonts w:ascii="Times New Roman" w:eastAsia="Calibri" w:hAnsi="Times New Roman" w:cs="Times New Roman"/>
          <w:i/>
          <w:iCs/>
          <w:sz w:val="24"/>
          <w:szCs w:val="24"/>
          <w:lang w:val="yo-NG"/>
        </w:rPr>
        <w:t>.</w:t>
      </w:r>
      <w:r w:rsidRPr="00454695">
        <w:rPr>
          <w:rFonts w:ascii="Times New Roman" w:eastAsia="Calibri" w:hAnsi="Times New Roman" w:cs="Times New Roman"/>
          <w:i/>
          <w:iCs/>
          <w:sz w:val="24"/>
          <w:szCs w:val="24"/>
        </w:rPr>
        <w:t xml:space="preserve"> </w:t>
      </w:r>
      <w:r w:rsidRPr="00454695">
        <w:rPr>
          <w:rFonts w:ascii="Times New Roman" w:eastAsia="Calibri" w:hAnsi="Times New Roman" w:cs="Times New Roman"/>
          <w:sz w:val="24"/>
          <w:szCs w:val="24"/>
        </w:rPr>
        <w:t>Paper presented at the Conference of the</w:t>
      </w:r>
      <w:r w:rsidRPr="00454695">
        <w:rPr>
          <w:rFonts w:ascii="Times New Roman" w:eastAsia="Calibri" w:hAnsi="Times New Roman" w:cs="Times New Roman"/>
          <w:sz w:val="24"/>
          <w:szCs w:val="24"/>
          <w:lang w:val="yo-NG"/>
        </w:rPr>
        <w:t xml:space="preserve"> </w:t>
      </w:r>
      <w:r w:rsidRPr="00454695">
        <w:rPr>
          <w:rFonts w:ascii="Times New Roman" w:eastAsia="Calibri" w:hAnsi="Times New Roman" w:cs="Times New Roman"/>
          <w:sz w:val="24"/>
          <w:szCs w:val="24"/>
        </w:rPr>
        <w:t>Yorùbá Studies Association of Nigeria</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Pastoral Institute, Ibadan</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Pr="00454695">
        <w:rPr>
          <w:rFonts w:ascii="Times New Roman" w:eastAsia="Calibri" w:hAnsi="Times New Roman" w:cs="Times New Roman"/>
          <w:sz w:val="24"/>
          <w:szCs w:val="24"/>
          <w:lang w:val="yo-NG"/>
        </w:rPr>
        <w:t>November 24–26</w:t>
      </w:r>
      <w:r>
        <w:rPr>
          <w:rFonts w:ascii="Times New Roman" w:eastAsia="Calibri" w:hAnsi="Times New Roman" w:cs="Times New Roman"/>
          <w:sz w:val="24"/>
          <w:szCs w:val="24"/>
          <w:lang w:val="en-US"/>
        </w:rPr>
        <w:t>.</w:t>
      </w:r>
    </w:p>
    <w:p w14:paraId="10D5053E" w14:textId="77777777" w:rsidR="00CA0D1D" w:rsidRPr="00454695" w:rsidRDefault="00CA0D1D" w:rsidP="00CA0D1D">
      <w:pPr>
        <w:autoSpaceDE w:val="0"/>
        <w:autoSpaceDN w:val="0"/>
        <w:adjustRightInd w:val="0"/>
        <w:spacing w:after="0" w:line="240" w:lineRule="auto"/>
        <w:ind w:left="900" w:hanging="900"/>
        <w:rPr>
          <w:rFonts w:ascii="Times New Roman" w:hAnsi="Times New Roman" w:cs="Times New Roman"/>
          <w:sz w:val="24"/>
          <w:szCs w:val="24"/>
          <w:lang w:val="yo-NG"/>
        </w:rPr>
      </w:pPr>
      <w:r w:rsidRPr="00454695">
        <w:rPr>
          <w:rFonts w:ascii="Times New Roman" w:hAnsi="Times New Roman" w:cs="Times New Roman"/>
          <w:sz w:val="24"/>
          <w:szCs w:val="24"/>
          <w:lang w:val="yo-NG"/>
        </w:rPr>
        <w:t xml:space="preserve"> </w:t>
      </w:r>
    </w:p>
    <w:p w14:paraId="5736DD16" w14:textId="738BCCBB"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2013. </w:t>
      </w:r>
      <w:r w:rsidRPr="00454695">
        <w:rPr>
          <w:rFonts w:ascii="Times New Roman" w:eastAsia="Times New Roman" w:hAnsi="Times New Roman" w:cs="Times New Roman"/>
          <w:i/>
          <w:sz w:val="24"/>
          <w:szCs w:val="24"/>
          <w:lang w:val="yo-NG"/>
        </w:rPr>
        <w:t>Eko Girama Ede Yoruba</w:t>
      </w:r>
      <w:r w:rsidRPr="00454695">
        <w:rPr>
          <w:rFonts w:ascii="Times New Roman" w:eastAsia="Times New Roman" w:hAnsi="Times New Roman" w:cs="Times New Roman"/>
          <w:sz w:val="24"/>
          <w:szCs w:val="24"/>
          <w:lang w:val="yo-NG"/>
        </w:rPr>
        <w:t>. ATMAN Ltd. Osogbo.</w:t>
      </w:r>
    </w:p>
    <w:p w14:paraId="6ECC6C5B"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365D752" w14:textId="32B52508" w:rsidR="00CA0D1D"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Bámgbóṣé, A</w:t>
      </w:r>
      <w:r w:rsidR="00E4503C">
        <w:rPr>
          <w:rFonts w:ascii="Times New Roman" w:eastAsia="Times New Roman" w:hAnsi="Times New Roman" w:cs="Times New Roman"/>
          <w:sz w:val="24"/>
          <w:szCs w:val="24"/>
          <w:lang w:val="yo-NG"/>
        </w:rPr>
        <w:t>yọ̀</w:t>
      </w:r>
      <w:r w:rsidRPr="00454695">
        <w:rPr>
          <w:rFonts w:ascii="Times New Roman" w:eastAsia="Times New Roman" w:hAnsi="Times New Roman" w:cs="Times New Roman"/>
          <w:sz w:val="24"/>
          <w:szCs w:val="24"/>
          <w:lang w:val="yo-NG"/>
        </w:rPr>
        <w:t xml:space="preserve">. 1990. </w:t>
      </w:r>
      <w:r w:rsidRPr="00454695">
        <w:rPr>
          <w:rFonts w:ascii="Times New Roman" w:eastAsia="Times New Roman" w:hAnsi="Times New Roman" w:cs="Times New Roman"/>
          <w:i/>
          <w:iCs/>
          <w:sz w:val="24"/>
          <w:szCs w:val="24"/>
          <w:lang w:val="yo-NG"/>
        </w:rPr>
        <w:t>Fonólójì àti Gírámà Èdè Yorùbá;</w:t>
      </w:r>
      <w:r w:rsidRPr="00454695">
        <w:rPr>
          <w:rFonts w:ascii="Times New Roman" w:eastAsia="Times New Roman" w:hAnsi="Times New Roman" w:cs="Times New Roman"/>
          <w:sz w:val="24"/>
          <w:szCs w:val="24"/>
          <w:lang w:val="yo-NG"/>
        </w:rPr>
        <w:t xml:space="preserve"> Ibadan. University Press PLC.</w:t>
      </w:r>
    </w:p>
    <w:p w14:paraId="65022C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1F7D56F1" w14:textId="5891D684" w:rsidR="00CA0D1D" w:rsidRPr="002A109A"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Chomsky, N</w:t>
      </w:r>
      <w:r w:rsidR="00E4503C">
        <w:rPr>
          <w:rFonts w:ascii="Times New Roman" w:eastAsia="Times New Roman" w:hAnsi="Times New Roman" w:cs="Times New Roman"/>
          <w:sz w:val="24"/>
          <w:szCs w:val="24"/>
          <w:lang w:val="yo-NG"/>
        </w:rPr>
        <w:t>oam</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1977. </w:t>
      </w:r>
      <w:r w:rsidR="00D81D5F">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On </w:t>
      </w:r>
      <w:r w:rsidR="00016735">
        <w:rPr>
          <w:rFonts w:ascii="Times New Roman" w:eastAsia="Times New Roman" w:hAnsi="Times New Roman" w:cs="Times New Roman"/>
          <w:sz w:val="24"/>
          <w:szCs w:val="24"/>
          <w:lang w:val="en-US"/>
        </w:rPr>
        <w:t>Wh</w:t>
      </w:r>
      <w:r>
        <w:rPr>
          <w:rFonts w:ascii="Times New Roman" w:eastAsia="Times New Roman" w:hAnsi="Times New Roman" w:cs="Times New Roman"/>
          <w:sz w:val="24"/>
          <w:szCs w:val="24"/>
          <w:lang w:val="en-US"/>
        </w:rPr>
        <w:t>-movement</w:t>
      </w:r>
      <w:r w:rsidR="00D81D5F">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w:t>
      </w:r>
      <w:r w:rsidRPr="00FA70F5">
        <w:rPr>
          <w:rFonts w:ascii="Times New Roman" w:eastAsia="Times New Roman" w:hAnsi="Times New Roman" w:cs="Times New Roman"/>
          <w:i/>
          <w:iCs/>
          <w:sz w:val="24"/>
          <w:szCs w:val="24"/>
          <w:u w:val="single"/>
          <w:lang w:val="en-US"/>
        </w:rPr>
        <w:t>Formal Syntax</w:t>
      </w:r>
      <w:r>
        <w:rPr>
          <w:rFonts w:ascii="Times New Roman" w:eastAsia="Times New Roman" w:hAnsi="Times New Roman" w:cs="Times New Roman"/>
          <w:sz w:val="24"/>
          <w:szCs w:val="24"/>
          <w:lang w:val="en-US"/>
        </w:rPr>
        <w:t>. Pp 71-132.</w:t>
      </w:r>
    </w:p>
    <w:p w14:paraId="267D244F"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9E6AC7D" w14:textId="182B70E6"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lang w:val="yo-NG"/>
        </w:rPr>
        <w:t>Citko, B</w:t>
      </w:r>
      <w:r w:rsidR="00E4503C">
        <w:rPr>
          <w:rFonts w:ascii="Times New Roman" w:hAnsi="Times New Roman" w:cs="Times New Roman"/>
          <w:sz w:val="24"/>
          <w:szCs w:val="24"/>
          <w:lang w:val="yo-NG"/>
        </w:rPr>
        <w:t>a</w:t>
      </w:r>
      <w:r w:rsidR="00356518">
        <w:rPr>
          <w:rFonts w:ascii="Times New Roman" w:hAnsi="Times New Roman" w:cs="Times New Roman"/>
          <w:sz w:val="24"/>
          <w:szCs w:val="24"/>
          <w:lang w:val="yo-NG"/>
        </w:rPr>
        <w:t>r</w:t>
      </w:r>
      <w:r w:rsidR="00E4503C">
        <w:rPr>
          <w:rFonts w:ascii="Times New Roman" w:hAnsi="Times New Roman" w:cs="Times New Roman"/>
          <w:sz w:val="24"/>
          <w:szCs w:val="24"/>
          <w:lang w:val="yo-NG"/>
        </w:rPr>
        <w:t>bara</w:t>
      </w:r>
      <w:r w:rsidRPr="00D214D2">
        <w:rPr>
          <w:rFonts w:ascii="Times New Roman" w:hAnsi="Times New Roman" w:cs="Times New Roman"/>
          <w:sz w:val="24"/>
          <w:szCs w:val="24"/>
          <w:lang w:val="yo-NG"/>
        </w:rPr>
        <w:t xml:space="preserve">. 2014. </w:t>
      </w:r>
      <w:r w:rsidRPr="00D214D2">
        <w:rPr>
          <w:rFonts w:ascii="Times New Roman" w:hAnsi="Times New Roman" w:cs="Times New Roman"/>
          <w:i/>
          <w:sz w:val="24"/>
          <w:szCs w:val="24"/>
          <w:lang w:val="yo-NG"/>
        </w:rPr>
        <w:t>Phase Theory: An Introduction.</w:t>
      </w:r>
      <w:r w:rsidRPr="00D214D2">
        <w:rPr>
          <w:rFonts w:ascii="Times New Roman" w:hAnsi="Times New Roman" w:cs="Times New Roman"/>
          <w:sz w:val="24"/>
          <w:szCs w:val="24"/>
          <w:lang w:val="yo-NG"/>
        </w:rPr>
        <w:t xml:space="preserve"> Cambridge University Press.</w:t>
      </w:r>
    </w:p>
    <w:p w14:paraId="1173FD52" w14:textId="77777777" w:rsidR="00CA0D1D" w:rsidRDefault="00CA0D1D" w:rsidP="00CA0D1D">
      <w:pPr>
        <w:spacing w:after="0" w:line="240" w:lineRule="auto"/>
        <w:ind w:left="1080" w:hanging="1080"/>
        <w:jc w:val="both"/>
        <w:rPr>
          <w:rFonts w:ascii="Times New Roman" w:hAnsi="Times New Roman" w:cs="Times New Roman"/>
          <w:sz w:val="24"/>
          <w:szCs w:val="24"/>
          <w:lang w:val="yo-NG"/>
        </w:rPr>
      </w:pPr>
    </w:p>
    <w:p w14:paraId="29C9F853" w14:textId="67DEAF58" w:rsidR="00CA0D1D" w:rsidRDefault="00CA0D1D" w:rsidP="00CA0D1D">
      <w:pPr>
        <w:spacing w:after="0" w:line="240" w:lineRule="auto"/>
        <w:ind w:left="1080" w:hanging="1080"/>
        <w:jc w:val="both"/>
        <w:rPr>
          <w:rFonts w:ascii="Times New Roman" w:hAnsi="Times New Roman" w:cs="Times New Roman"/>
          <w:sz w:val="24"/>
          <w:szCs w:val="24"/>
          <w:lang w:val="en-US"/>
        </w:rPr>
      </w:pPr>
      <w:r>
        <w:rPr>
          <w:rFonts w:ascii="Times New Roman" w:hAnsi="Times New Roman" w:cs="Times New Roman"/>
          <w:sz w:val="24"/>
          <w:szCs w:val="24"/>
          <w:lang w:val="en-US"/>
        </w:rPr>
        <w:t>Cinque, G</w:t>
      </w:r>
      <w:r w:rsidR="006C30CD">
        <w:rPr>
          <w:rFonts w:ascii="Times New Roman" w:hAnsi="Times New Roman" w:cs="Times New Roman"/>
          <w:sz w:val="24"/>
          <w:szCs w:val="24"/>
          <w:lang w:val="yo-NG"/>
        </w:rPr>
        <w:t>uglielmo</w:t>
      </w:r>
      <w:r>
        <w:rPr>
          <w:rFonts w:ascii="Times New Roman" w:hAnsi="Times New Roman" w:cs="Times New Roman"/>
          <w:sz w:val="24"/>
          <w:szCs w:val="24"/>
          <w:lang w:val="en-US"/>
        </w:rPr>
        <w:t>.</w:t>
      </w:r>
      <w:r w:rsidR="0080563E">
        <w:rPr>
          <w:rFonts w:ascii="Times New Roman" w:hAnsi="Times New Roman" w:cs="Times New Roman"/>
          <w:sz w:val="24"/>
          <w:szCs w:val="24"/>
          <w:lang w:val="yo-NG"/>
        </w:rPr>
        <w:t xml:space="preserve"> </w:t>
      </w:r>
      <w:r>
        <w:rPr>
          <w:rFonts w:ascii="Times New Roman" w:hAnsi="Times New Roman" w:cs="Times New Roman"/>
          <w:sz w:val="24"/>
          <w:szCs w:val="24"/>
          <w:lang w:val="en-US"/>
        </w:rPr>
        <w:t>2003.</w:t>
      </w:r>
      <w:r w:rsidR="00FB7B88">
        <w:rPr>
          <w:rFonts w:ascii="Times New Roman" w:hAnsi="Times New Roman" w:cs="Times New Roman"/>
          <w:sz w:val="24"/>
          <w:szCs w:val="24"/>
          <w:lang w:val="en-US"/>
        </w:rPr>
        <w:t>”</w:t>
      </w:r>
      <w:r>
        <w:rPr>
          <w:rFonts w:ascii="Times New Roman" w:hAnsi="Times New Roman" w:cs="Times New Roman"/>
          <w:sz w:val="24"/>
          <w:szCs w:val="24"/>
          <w:lang w:val="en-US"/>
        </w:rPr>
        <w:t>The Prenominal Origin of Relative Clauses</w:t>
      </w:r>
      <w:r w:rsidR="00FB7B8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A70F5">
        <w:rPr>
          <w:rFonts w:ascii="Times New Roman" w:hAnsi="Times New Roman" w:cs="Times New Roman"/>
          <w:i/>
          <w:iCs/>
          <w:sz w:val="24"/>
          <w:szCs w:val="24"/>
          <w:lang w:val="en-US"/>
        </w:rPr>
        <w:t>Workshop on Antisymmetry and Remnant Movement, New York University, Vol. 31</w:t>
      </w:r>
      <w:r>
        <w:rPr>
          <w:rFonts w:ascii="Times New Roman" w:hAnsi="Times New Roman" w:cs="Times New Roman"/>
          <w:sz w:val="24"/>
          <w:szCs w:val="24"/>
          <w:lang w:val="en-US"/>
        </w:rPr>
        <w:t>.</w:t>
      </w:r>
    </w:p>
    <w:p w14:paraId="44485135" w14:textId="77777777" w:rsidR="00CA0D1D" w:rsidRPr="001968A9" w:rsidRDefault="00CA0D1D" w:rsidP="00CA0D1D">
      <w:pPr>
        <w:spacing w:after="0" w:line="240" w:lineRule="auto"/>
        <w:ind w:left="1080" w:hanging="1080"/>
        <w:jc w:val="both"/>
        <w:rPr>
          <w:rFonts w:ascii="Times New Roman" w:hAnsi="Times New Roman" w:cs="Times New Roman"/>
          <w:sz w:val="24"/>
          <w:szCs w:val="24"/>
          <w:lang w:val="en-US"/>
        </w:rPr>
      </w:pPr>
    </w:p>
    <w:p w14:paraId="25603BEB" w14:textId="34F368C6" w:rsidR="00CA0D1D" w:rsidRPr="00D214D2"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lang w:val="yo-NG"/>
        </w:rPr>
        <w:t>Ìlọ̀rí</w:t>
      </w:r>
      <w:r w:rsidR="00E4503C">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F</w:t>
      </w:r>
      <w:r w:rsidR="00E4503C">
        <w:rPr>
          <w:rFonts w:ascii="Times New Roman" w:eastAsia="Times New Roman" w:hAnsi="Times New Roman" w:cs="Times New Roman"/>
          <w:sz w:val="24"/>
          <w:szCs w:val="24"/>
          <w:lang w:val="yo-NG"/>
        </w:rPr>
        <w:t>alọ́runṣọ́</w:t>
      </w:r>
      <w:r w:rsidRPr="00D214D2">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2010</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 Nominal Constructions in Ìgàlà and Yorùbá. Ph</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D Thesis. Department of Linguistics and Languages, Adékúnlé Ajásin University, Àkùngbá-Àkókó.</w:t>
      </w:r>
    </w:p>
    <w:p w14:paraId="77E75B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1B96825" w14:textId="26F33988" w:rsidR="00CA0D1D" w:rsidRDefault="00CA0D1D" w:rsidP="00CA0D1D">
      <w:pPr>
        <w:spacing w:after="0" w:line="240" w:lineRule="auto"/>
        <w:ind w:left="1080" w:hanging="1080"/>
        <w:jc w:val="both"/>
        <w:rPr>
          <w:rFonts w:ascii="Times New Roman" w:hAnsi="Times New Roman" w:cs="Times New Roman"/>
          <w:sz w:val="24"/>
          <w:szCs w:val="24"/>
          <w:lang w:val="en-US"/>
        </w:rPr>
      </w:pPr>
      <w:r w:rsidRPr="00D214D2">
        <w:rPr>
          <w:rFonts w:ascii="Times New Roman" w:hAnsi="Times New Roman" w:cs="Times New Roman"/>
          <w:sz w:val="24"/>
          <w:szCs w:val="24"/>
          <w:lang w:val="yo-NG"/>
        </w:rPr>
        <w:t>Jackendoff, R</w:t>
      </w:r>
      <w:r w:rsidR="00B075B5">
        <w:rPr>
          <w:rFonts w:ascii="Times New Roman" w:hAnsi="Times New Roman" w:cs="Times New Roman"/>
          <w:sz w:val="24"/>
          <w:szCs w:val="24"/>
          <w:lang w:val="yo-NG"/>
        </w:rPr>
        <w:t>ay</w:t>
      </w:r>
      <w:r w:rsidRPr="00D214D2">
        <w:rPr>
          <w:rFonts w:ascii="Times New Roman" w:hAnsi="Times New Roman" w:cs="Times New Roman"/>
          <w:sz w:val="24"/>
          <w:szCs w:val="24"/>
          <w:lang w:val="yo-NG"/>
        </w:rPr>
        <w:t xml:space="preserve">, 1977. </w:t>
      </w:r>
      <w:r w:rsidRPr="00D214D2">
        <w:rPr>
          <w:rFonts w:ascii="Times New Roman" w:hAnsi="Times New Roman" w:cs="Times New Roman"/>
          <w:i/>
          <w:sz w:val="24"/>
          <w:szCs w:val="24"/>
          <w:lang w:val="yo-NG"/>
        </w:rPr>
        <w:t>X-syntax: A Study of  Phrase Structure</w:t>
      </w:r>
      <w:r w:rsidRPr="00D214D2">
        <w:rPr>
          <w:rFonts w:ascii="Times New Roman" w:hAnsi="Times New Roman" w:cs="Times New Roman"/>
          <w:sz w:val="24"/>
          <w:szCs w:val="24"/>
          <w:lang w:val="yo-NG"/>
        </w:rPr>
        <w:t xml:space="preserve">. Cambrige Mass: MIT. </w:t>
      </w:r>
    </w:p>
    <w:p w14:paraId="40DD0E69"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7B7EAA1C" w14:textId="112E3B9D"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Kayne, R</w:t>
      </w:r>
      <w:r w:rsidR="00356518">
        <w:rPr>
          <w:rFonts w:ascii="Times New Roman" w:eastAsia="Times New Roman" w:hAnsi="Times New Roman" w:cs="Times New Roman"/>
          <w:sz w:val="24"/>
          <w:szCs w:val="24"/>
          <w:lang w:val="yo-NG"/>
        </w:rPr>
        <w:t>ichard</w:t>
      </w:r>
      <w:r>
        <w:rPr>
          <w:rFonts w:ascii="Times New Roman" w:eastAsia="Times New Roman" w:hAnsi="Times New Roman" w:cs="Times New Roman"/>
          <w:sz w:val="24"/>
          <w:szCs w:val="24"/>
          <w:lang w:val="en-US"/>
        </w:rPr>
        <w:t xml:space="preserve">. 1994. </w:t>
      </w:r>
      <w:r w:rsidRPr="00BB1B35">
        <w:rPr>
          <w:rFonts w:ascii="Times New Roman" w:eastAsia="Times New Roman" w:hAnsi="Times New Roman" w:cs="Times New Roman"/>
          <w:i/>
          <w:iCs/>
          <w:sz w:val="24"/>
          <w:szCs w:val="24"/>
          <w:lang w:val="en-US"/>
        </w:rPr>
        <w:t>The Antisymmetry of Syntax</w:t>
      </w:r>
      <w:r>
        <w:rPr>
          <w:rFonts w:ascii="Times New Roman" w:eastAsia="Times New Roman" w:hAnsi="Times New Roman" w:cs="Times New Roman"/>
          <w:sz w:val="24"/>
          <w:szCs w:val="24"/>
          <w:lang w:val="en-US"/>
        </w:rPr>
        <w:t>. Cambridge Mass: MIT Press.</w:t>
      </w:r>
    </w:p>
    <w:p w14:paraId="4550EE74"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4CD8C2C3" w14:textId="0C76390C" w:rsidR="00CA0D1D" w:rsidRPr="00DD4357" w:rsidRDefault="00CA0D1D" w:rsidP="00CA0D1D">
      <w:pPr>
        <w:spacing w:after="0" w:line="240" w:lineRule="auto"/>
        <w:ind w:left="720" w:hanging="720"/>
        <w:jc w:val="both"/>
        <w:rPr>
          <w:rFonts w:ascii="Times New Roman" w:eastAsia="Times New Roman" w:hAnsi="Times New Roman" w:cs="Times New Roman"/>
          <w:i/>
          <w:iCs/>
          <w:sz w:val="24"/>
          <w:szCs w:val="24"/>
          <w:lang w:val="yo-NG"/>
        </w:rPr>
      </w:pPr>
      <w:r w:rsidRPr="00DD4357">
        <w:rPr>
          <w:rFonts w:ascii="Times New Roman" w:eastAsia="Times New Roman" w:hAnsi="Times New Roman" w:cs="Times New Roman"/>
          <w:sz w:val="24"/>
          <w:szCs w:val="24"/>
        </w:rPr>
        <w:t>Keenan,</w:t>
      </w:r>
      <w:r w:rsidR="00B075B5">
        <w:rPr>
          <w:rFonts w:ascii="Times New Roman" w:eastAsia="Times New Roman" w:hAnsi="Times New Roman" w:cs="Times New Roman"/>
          <w:sz w:val="24"/>
          <w:szCs w:val="24"/>
          <w:lang w:val="yo-NG"/>
        </w:rPr>
        <w:t xml:space="preserve"> Edward </w:t>
      </w:r>
      <w:r w:rsidRPr="00DD4357">
        <w:rPr>
          <w:rFonts w:ascii="Times New Roman" w:eastAsia="Times New Roman" w:hAnsi="Times New Roman" w:cs="Times New Roman"/>
          <w:sz w:val="24"/>
          <w:szCs w:val="24"/>
        </w:rPr>
        <w:t xml:space="preserve"> and Comrie, B</w:t>
      </w:r>
      <w:r w:rsidR="00B075B5">
        <w:rPr>
          <w:rFonts w:ascii="Times New Roman" w:eastAsia="Times New Roman" w:hAnsi="Times New Roman" w:cs="Times New Roman"/>
          <w:sz w:val="24"/>
          <w:szCs w:val="24"/>
          <w:lang w:val="yo-NG"/>
        </w:rPr>
        <w:t>ernard</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1979</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Noun Phrase Accessibility Revìsíted</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 xml:space="preserve">. </w:t>
      </w:r>
      <w:r w:rsidRPr="00DD4357">
        <w:rPr>
          <w:rFonts w:ascii="Times New Roman" w:eastAsia="Times New Roman" w:hAnsi="Times New Roman" w:cs="Times New Roman"/>
          <w:i/>
          <w:iCs/>
          <w:sz w:val="24"/>
          <w:szCs w:val="24"/>
        </w:rPr>
        <w:t>Language</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55,</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3. 640-664.</w:t>
      </w:r>
    </w:p>
    <w:p w14:paraId="32B49EE3"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56404175" w14:textId="638E57F3"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Laurel</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r w:rsidR="00356518">
        <w:rPr>
          <w:rFonts w:ascii="Times New Roman" w:eastAsia="Times New Roman" w:hAnsi="Times New Roman" w:cs="Times New Roman"/>
          <w:sz w:val="24"/>
          <w:szCs w:val="24"/>
          <w:lang w:val="yo-NG"/>
        </w:rPr>
        <w:t>Brinto</w:t>
      </w:r>
      <w:r w:rsidRPr="00D214D2">
        <w:rPr>
          <w:rFonts w:ascii="Times New Roman" w:eastAsia="Times New Roman" w:hAnsi="Times New Roman" w:cs="Times New Roman"/>
          <w:sz w:val="24"/>
          <w:szCs w:val="24"/>
        </w:rPr>
        <w:t>. 2000</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The Structure of Modern English:</w:t>
      </w:r>
      <w:r w:rsidRPr="00D214D2">
        <w:rPr>
          <w:rFonts w:ascii="Times New Roman" w:eastAsia="Times New Roman" w:hAnsi="Times New Roman" w:cs="Times New Roman"/>
          <w:i/>
          <w:iCs/>
          <w:sz w:val="24"/>
          <w:szCs w:val="24"/>
          <w:lang w:val="yo-NG"/>
        </w:rPr>
        <w:t xml:space="preserve"> A</w:t>
      </w:r>
      <w:r w:rsidRPr="00D214D2">
        <w:rPr>
          <w:rFonts w:ascii="Times New Roman" w:eastAsia="Times New Roman" w:hAnsi="Times New Roman" w:cs="Times New Roman"/>
          <w:i/>
          <w:iCs/>
          <w:sz w:val="24"/>
          <w:szCs w:val="24"/>
        </w:rPr>
        <w:t xml:space="preserve"> Linguistic Introduction,</w:t>
      </w:r>
      <w:r w:rsidRPr="00D214D2">
        <w:rPr>
          <w:rFonts w:ascii="Times New Roman" w:eastAsia="Times New Roman" w:hAnsi="Times New Roman" w:cs="Times New Roman"/>
          <w:sz w:val="24"/>
          <w:szCs w:val="24"/>
        </w:rPr>
        <w:t xml:space="preserve"> John Benjamins publishing company, Amsterdam/Philadelphia</w:t>
      </w:r>
      <w:r w:rsidRPr="00D214D2">
        <w:rPr>
          <w:rFonts w:ascii="Times New Roman" w:eastAsia="Times New Roman" w:hAnsi="Times New Roman" w:cs="Times New Roman"/>
          <w:sz w:val="24"/>
          <w:szCs w:val="24"/>
          <w:lang w:val="yo-NG"/>
        </w:rPr>
        <w:t>.</w:t>
      </w:r>
    </w:p>
    <w:p w14:paraId="7A1BFAEB" w14:textId="77777777" w:rsidR="00CA0D1D" w:rsidRDefault="00CA0D1D" w:rsidP="00CA0D1D">
      <w:pPr>
        <w:spacing w:after="0" w:line="240" w:lineRule="auto"/>
        <w:ind w:left="900" w:hanging="900"/>
        <w:rPr>
          <w:rFonts w:ascii="Times New Roman" w:eastAsia="Times New Roman" w:hAnsi="Times New Roman" w:cs="Times New Roman"/>
          <w:sz w:val="24"/>
          <w:szCs w:val="24"/>
          <w:lang w:val="en-US"/>
        </w:rPr>
      </w:pPr>
    </w:p>
    <w:p w14:paraId="1E760C46" w14:textId="7B7E74D8" w:rsidR="00CA0D1D" w:rsidRPr="00DD4357" w:rsidRDefault="00CA0D1D" w:rsidP="00CA0D1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Mǖller </w:t>
      </w:r>
      <w:r>
        <w:rPr>
          <w:rFonts w:ascii="Times New Roman" w:eastAsia="Times New Roman" w:hAnsi="Times New Roman" w:cs="Times New Roman"/>
          <w:sz w:val="24"/>
          <w:szCs w:val="24"/>
          <w:lang w:val="yo-NG"/>
        </w:rPr>
        <w:t>G</w:t>
      </w:r>
      <w:r w:rsidR="006C30CD">
        <w:rPr>
          <w:rFonts w:ascii="Times New Roman" w:eastAsia="Times New Roman" w:hAnsi="Times New Roman" w:cs="Times New Roman"/>
          <w:sz w:val="24"/>
          <w:szCs w:val="24"/>
          <w:lang w:val="yo-NG"/>
        </w:rPr>
        <w:t>ereon</w:t>
      </w:r>
      <w:r>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rPr>
        <w:t>2008</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i/>
          <w:sz w:val="24"/>
          <w:szCs w:val="24"/>
        </w:rPr>
        <w:t>Classic Constraints</w:t>
      </w:r>
      <w:r w:rsidRPr="00DD4357">
        <w:rPr>
          <w:rFonts w:ascii="Times New Roman" w:eastAsia="Times New Roman" w:hAnsi="Times New Roman" w:cs="Times New Roman"/>
          <w:sz w:val="24"/>
          <w:szCs w:val="24"/>
        </w:rPr>
        <w:t xml:space="preserve"> www.ui-leipzig.de/mullerg.</w:t>
      </w:r>
    </w:p>
    <w:p w14:paraId="31C1997F" w14:textId="6A798900" w:rsidR="00CA0D1D"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Mun, A</w:t>
      </w:r>
      <w:r w:rsidR="006C30CD">
        <w:rPr>
          <w:rFonts w:ascii="Times New Roman" w:eastAsia="Times New Roman" w:hAnsi="Times New Roman" w:cs="Times New Roman"/>
          <w:sz w:val="24"/>
          <w:szCs w:val="24"/>
          <w:lang w:val="yo-NG"/>
        </w:rPr>
        <w:t>lan</w:t>
      </w:r>
      <w:r>
        <w:rPr>
          <w:rFonts w:ascii="Times New Roman" w:eastAsia="Times New Roman" w:hAnsi="Times New Roman" w:cs="Times New Roman"/>
          <w:sz w:val="24"/>
          <w:szCs w:val="24"/>
          <w:lang w:val="en-US"/>
        </w:rPr>
        <w:t xml:space="preserve">. 1994. </w:t>
      </w:r>
      <w:r w:rsidR="00D81D5F">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A </w:t>
      </w:r>
      <w:r w:rsidR="0080563E">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lang w:val="en-US"/>
        </w:rPr>
        <w:t xml:space="preserve">inimalist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 xml:space="preserve">ccount of </w:t>
      </w:r>
      <w:r w:rsidR="0080563E">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lang w:val="en-US"/>
        </w:rPr>
        <w:t xml:space="preserve">econstruction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symmetries</w:t>
      </w:r>
      <w:r w:rsidR="00D81D5F">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w:t>
      </w:r>
      <w:r w:rsidRPr="00BB1B35">
        <w:rPr>
          <w:rFonts w:ascii="Times New Roman" w:eastAsia="Times New Roman" w:hAnsi="Times New Roman" w:cs="Times New Roman"/>
          <w:i/>
          <w:iCs/>
          <w:sz w:val="24"/>
          <w:szCs w:val="24"/>
          <w:lang w:val="en-US"/>
        </w:rPr>
        <w:t>Proceeding of NELS. Vol. 24</w:t>
      </w:r>
      <w:r>
        <w:rPr>
          <w:rFonts w:ascii="Times New Roman" w:eastAsia="Times New Roman" w:hAnsi="Times New Roman" w:cs="Times New Roman"/>
          <w:sz w:val="24"/>
          <w:szCs w:val="24"/>
          <w:lang w:val="en-US"/>
        </w:rPr>
        <w:t xml:space="preserve"> pp 397-410.</w:t>
      </w:r>
    </w:p>
    <w:p w14:paraId="6B2A5C39" w14:textId="77777777"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p>
    <w:p w14:paraId="5320F4A9" w14:textId="4149B38F" w:rsidR="00CA0D1D"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Ndimele O</w:t>
      </w:r>
      <w:r w:rsidR="00356518">
        <w:rPr>
          <w:rFonts w:ascii="Times New Roman" w:eastAsia="Times New Roman" w:hAnsi="Times New Roman" w:cs="Times New Roman"/>
          <w:sz w:val="24"/>
          <w:szCs w:val="24"/>
          <w:lang w:val="yo-NG"/>
        </w:rPr>
        <w:t>zo-Mecury.</w:t>
      </w:r>
      <w:r w:rsidRPr="00D214D2">
        <w:rPr>
          <w:rFonts w:ascii="Times New Roman" w:eastAsia="Times New Roman" w:hAnsi="Times New Roman" w:cs="Times New Roman"/>
          <w:sz w:val="24"/>
          <w:szCs w:val="24"/>
        </w:rPr>
        <w:t xml:space="preserve"> 1992</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 xml:space="preserve">The Parameters of </w:t>
      </w:r>
      <w:r w:rsidRPr="00D214D2">
        <w:rPr>
          <w:rFonts w:ascii="Times New Roman" w:eastAsia="Times New Roman" w:hAnsi="Times New Roman" w:cs="Times New Roman"/>
          <w:i/>
          <w:iCs/>
          <w:sz w:val="24"/>
          <w:szCs w:val="24"/>
          <w:lang w:val="yo-NG"/>
        </w:rPr>
        <w:t>U</w:t>
      </w:r>
      <w:r w:rsidRPr="00D214D2">
        <w:rPr>
          <w:rFonts w:ascii="Times New Roman" w:eastAsia="Times New Roman" w:hAnsi="Times New Roman" w:cs="Times New Roman"/>
          <w:i/>
          <w:iCs/>
          <w:sz w:val="24"/>
          <w:szCs w:val="24"/>
        </w:rPr>
        <w:t>niversal Grammar</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
          <w:iCs/>
          <w:sz w:val="24"/>
          <w:szCs w:val="24"/>
        </w:rPr>
        <w:t xml:space="preserve"> A Government and B</w:t>
      </w:r>
      <w:r w:rsidR="00DB47A7">
        <w:rPr>
          <w:rFonts w:ascii="Times New Roman" w:eastAsia="Times New Roman" w:hAnsi="Times New Roman" w:cs="Times New Roman"/>
          <w:i/>
          <w:iCs/>
          <w:sz w:val="24"/>
          <w:szCs w:val="24"/>
          <w:lang w:val="yo-NG"/>
        </w:rPr>
        <w:t>i</w:t>
      </w:r>
      <w:r w:rsidRPr="00D214D2">
        <w:rPr>
          <w:rFonts w:ascii="Times New Roman" w:eastAsia="Times New Roman" w:hAnsi="Times New Roman" w:cs="Times New Roman"/>
          <w:i/>
          <w:iCs/>
          <w:sz w:val="24"/>
          <w:szCs w:val="24"/>
        </w:rPr>
        <w:t>nding Approach</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Cs/>
          <w:sz w:val="24"/>
          <w:szCs w:val="24"/>
        </w:rPr>
        <w:t>O</w:t>
      </w:r>
      <w:r w:rsidRPr="00D214D2">
        <w:rPr>
          <w:rFonts w:ascii="Times New Roman" w:eastAsia="Times New Roman" w:hAnsi="Times New Roman" w:cs="Times New Roman"/>
          <w:sz w:val="24"/>
          <w:szCs w:val="24"/>
        </w:rPr>
        <w:t>werri</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African Educational Service</w:t>
      </w:r>
      <w:r w:rsidRPr="00D214D2">
        <w:rPr>
          <w:rFonts w:ascii="Times New Roman" w:eastAsia="Times New Roman" w:hAnsi="Times New Roman" w:cs="Times New Roman"/>
          <w:sz w:val="24"/>
          <w:szCs w:val="24"/>
          <w:lang w:val="yo-NG"/>
        </w:rPr>
        <w:t>.</w:t>
      </w:r>
    </w:p>
    <w:p w14:paraId="3256DE46"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4999E5F7" w14:textId="40796751"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Ọláńrewájú, 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xml:space="preserve"> 20</w:t>
      </w:r>
      <w:r>
        <w:rPr>
          <w:rFonts w:ascii="Times New Roman" w:eastAsia="Times New Roman" w:hAnsi="Times New Roman" w:cs="Times New Roman"/>
          <w:sz w:val="24"/>
          <w:szCs w:val="24"/>
          <w:lang w:val="yo-NG"/>
        </w:rPr>
        <w:t>0</w:t>
      </w:r>
      <w:r w:rsidR="00DB47A7">
        <w:rPr>
          <w:rFonts w:ascii="Times New Roman" w:eastAsia="Times New Roman" w:hAnsi="Times New Roman" w:cs="Times New Roman"/>
          <w:sz w:val="24"/>
          <w:szCs w:val="24"/>
          <w:lang w:val="yo-NG"/>
        </w:rPr>
        <w:t>8</w:t>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Relativization in If</w:t>
      </w:r>
      <w:r w:rsidRPr="00D214D2">
        <w:rPr>
          <w:rFonts w:ascii="Times New Roman" w:eastAsia="Times New Roman" w:hAnsi="Times New Roman" w:cs="Times New Roman"/>
          <w:sz w:val="24"/>
          <w:szCs w:val="24"/>
          <w:lang w:val="yo-NG"/>
        </w:rPr>
        <w:t xml:space="preserve">ẹ̀. Long </w:t>
      </w:r>
      <w:r w:rsidR="00016735" w:rsidRPr="00D214D2">
        <w:rPr>
          <w:rFonts w:ascii="Times New Roman" w:eastAsia="Times New Roman" w:hAnsi="Times New Roman" w:cs="Times New Roman"/>
          <w:sz w:val="24"/>
          <w:szCs w:val="24"/>
          <w:lang w:val="yo-NG"/>
        </w:rPr>
        <w:t>E</w:t>
      </w:r>
      <w:r w:rsidRPr="00D214D2">
        <w:rPr>
          <w:rFonts w:ascii="Times New Roman" w:eastAsia="Times New Roman" w:hAnsi="Times New Roman" w:cs="Times New Roman"/>
          <w:sz w:val="24"/>
          <w:szCs w:val="24"/>
          <w:lang w:val="yo-NG"/>
        </w:rPr>
        <w:t xml:space="preserve">ssay. </w:t>
      </w:r>
      <w:r w:rsidRPr="00D214D2">
        <w:rPr>
          <w:rFonts w:ascii="Times New Roman" w:eastAsia="Times New Roman" w:hAnsi="Times New Roman" w:cs="Times New Roman"/>
          <w:sz w:val="24"/>
          <w:szCs w:val="24"/>
        </w:rPr>
        <w:t>University of Ibadan</w:t>
      </w:r>
      <w:r w:rsidRPr="00D214D2">
        <w:rPr>
          <w:rFonts w:ascii="Times New Roman" w:eastAsia="Times New Roman" w:hAnsi="Times New Roman" w:cs="Times New Roman"/>
          <w:sz w:val="24"/>
          <w:szCs w:val="24"/>
          <w:lang w:val="yo-NG"/>
        </w:rPr>
        <w:t>.</w:t>
      </w:r>
    </w:p>
    <w:p w14:paraId="301819F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7A8B50E" w14:textId="6A3F4968"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r w:rsidRPr="00454695">
        <w:rPr>
          <w:rFonts w:ascii="Times New Roman" w:eastAsia="Times New Roman" w:hAnsi="Times New Roman" w:cs="Times New Roman"/>
          <w:sz w:val="24"/>
          <w:szCs w:val="24"/>
          <w:lang w:val="yo-NG"/>
        </w:rPr>
        <w:t xml:space="preserve">Ọláńrewájú, </w:t>
      </w:r>
      <w:r w:rsidR="00E4503C" w:rsidRPr="00454695">
        <w:rPr>
          <w:rFonts w:ascii="Times New Roman" w:eastAsia="Times New Roman" w:hAnsi="Times New Roman" w:cs="Times New Roman"/>
          <w:sz w:val="24"/>
          <w:szCs w:val="24"/>
          <w:lang w:val="yo-NG"/>
        </w:rPr>
        <w:t>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20</w:t>
      </w:r>
      <w:r>
        <w:rPr>
          <w:rFonts w:ascii="Times New Roman" w:eastAsia="Times New Roman" w:hAnsi="Times New Roman" w:cs="Times New Roman"/>
          <w:sz w:val="24"/>
          <w:szCs w:val="24"/>
          <w:lang w:val="yo-NG"/>
        </w:rPr>
        <w:t>22</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r w:rsidRPr="00D214D2">
        <w:rPr>
          <w:rFonts w:ascii="Times New Roman" w:eastAsia="Times New Roman" w:hAnsi="Times New Roman" w:cs="Times New Roman"/>
          <w:sz w:val="24"/>
          <w:szCs w:val="24"/>
          <w:lang w:val="yo-NG"/>
        </w:rPr>
        <w:t xml:space="preserve">A syntax </w:t>
      </w:r>
      <w:r>
        <w:rPr>
          <w:rFonts w:ascii="Times New Roman" w:eastAsia="Times New Roman" w:hAnsi="Times New Roman" w:cs="Times New Roman"/>
          <w:sz w:val="24"/>
          <w:szCs w:val="24"/>
          <w:lang w:val="yo-NG"/>
        </w:rPr>
        <w:t>Focus and</w:t>
      </w:r>
      <w:r w:rsidRPr="00D214D2">
        <w:rPr>
          <w:rFonts w:ascii="Times New Roman" w:eastAsia="Times New Roman" w:hAnsi="Times New Roman" w:cs="Times New Roman"/>
          <w:sz w:val="24"/>
          <w:szCs w:val="24"/>
          <w:lang w:val="yo-NG"/>
        </w:rPr>
        <w:t xml:space="preserve"> Interrogatives in Central Yorùbá Dialects</w:t>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lang w:val="yo-NG"/>
        </w:rPr>
        <w:t xml:space="preserve"> </w:t>
      </w:r>
      <w:r w:rsidRPr="00D214D2">
        <w:rPr>
          <w:rFonts w:ascii="Times New Roman" w:eastAsia="Calibri" w:hAnsi="Times New Roman" w:cs="Times New Roman"/>
          <w:iCs/>
          <w:sz w:val="24"/>
          <w:szCs w:val="24"/>
          <w:lang w:val="yo-NG"/>
        </w:rPr>
        <w:t xml:space="preserve">University of  Ìbàdàn, </w:t>
      </w:r>
      <w:r w:rsidRPr="00D214D2">
        <w:rPr>
          <w:rFonts w:ascii="Times New Roman" w:eastAsia="Times New Roman" w:hAnsi="Times New Roman" w:cs="Times New Roman"/>
          <w:sz w:val="24"/>
          <w:szCs w:val="24"/>
          <w:lang w:val="yo-NG"/>
        </w:rPr>
        <w:t>Mphil</w:t>
      </w:r>
      <w:r>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D</w:t>
      </w:r>
      <w:r>
        <w:rPr>
          <w:rFonts w:ascii="Times New Roman" w:eastAsia="Times New Roman" w:hAnsi="Times New Roman" w:cs="Times New Roman"/>
          <w:sz w:val="24"/>
          <w:szCs w:val="24"/>
          <w:lang w:val="yo-NG"/>
        </w:rPr>
        <w:t>i</w:t>
      </w:r>
      <w:r w:rsidRPr="00D214D2">
        <w:rPr>
          <w:rFonts w:ascii="Times New Roman" w:eastAsia="Times New Roman" w:hAnsi="Times New Roman" w:cs="Times New Roman"/>
          <w:sz w:val="24"/>
          <w:szCs w:val="24"/>
          <w:lang w:val="yo-NG"/>
        </w:rPr>
        <w:t>ssertation.</w:t>
      </w:r>
      <w:r>
        <w:rPr>
          <w:rFonts w:ascii="Times New Roman" w:eastAsia="Calibri" w:hAnsi="Times New Roman" w:cs="Times New Roman"/>
          <w:iCs/>
          <w:sz w:val="24"/>
          <w:szCs w:val="24"/>
          <w:lang w:val="yo-NG"/>
        </w:rPr>
        <w:t xml:space="preserve"> Ph.D Thesis.</w:t>
      </w:r>
    </w:p>
    <w:p w14:paraId="0E36A6E4" w14:textId="77777777"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p>
    <w:p w14:paraId="61AD3345" w14:textId="4E08CA10" w:rsidR="00CA0D1D" w:rsidRPr="002D5D14"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Ọláògún, S</w:t>
      </w:r>
      <w:r w:rsidR="00E4503C">
        <w:rPr>
          <w:rFonts w:ascii="Times New Roman" w:eastAsia="Times New Roman" w:hAnsi="Times New Roman" w:cs="Times New Roman"/>
          <w:sz w:val="24"/>
          <w:szCs w:val="24"/>
          <w:lang w:val="yo-NG"/>
        </w:rPr>
        <w:t>imeon</w:t>
      </w:r>
      <w:r w:rsidRPr="00454695">
        <w:rPr>
          <w:rFonts w:ascii="Times New Roman" w:eastAsia="Times New Roman" w:hAnsi="Times New Roman" w:cs="Times New Roman"/>
          <w:sz w:val="24"/>
          <w:szCs w:val="24"/>
          <w:lang w:val="yo-NG"/>
        </w:rPr>
        <w:t xml:space="preserve">. 2016. Information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lang w:val="yo-NG"/>
        </w:rPr>
        <w:t xml:space="preserve">tructure </w:t>
      </w:r>
      <w:r>
        <w:rPr>
          <w:rFonts w:ascii="Times New Roman" w:eastAsia="Times New Roman" w:hAnsi="Times New Roman" w:cs="Times New Roman"/>
          <w:sz w:val="24"/>
          <w:szCs w:val="24"/>
          <w:lang w:val="yo-NG"/>
        </w:rPr>
        <w:t>C</w:t>
      </w:r>
      <w:r w:rsidRPr="00454695">
        <w:rPr>
          <w:rFonts w:ascii="Times New Roman" w:eastAsia="Times New Roman" w:hAnsi="Times New Roman" w:cs="Times New Roman"/>
          <w:sz w:val="24"/>
          <w:szCs w:val="24"/>
          <w:lang w:val="yo-NG"/>
        </w:rPr>
        <w:t xml:space="preserve">ategories of Ǹjọ̀-kóo </w:t>
      </w:r>
      <w:r>
        <w:rPr>
          <w:rFonts w:ascii="Times New Roman" w:eastAsia="Times New Roman" w:hAnsi="Times New Roman" w:cs="Times New Roman"/>
          <w:sz w:val="24"/>
          <w:szCs w:val="24"/>
          <w:lang w:val="yo-NG"/>
        </w:rPr>
        <w:t>L</w:t>
      </w:r>
      <w:r w:rsidRPr="00454695">
        <w:rPr>
          <w:rFonts w:ascii="Times New Roman" w:eastAsia="Times New Roman" w:hAnsi="Times New Roman" w:cs="Times New Roman"/>
          <w:sz w:val="24"/>
          <w:szCs w:val="24"/>
          <w:lang w:val="yo-NG"/>
        </w:rPr>
        <w:t>anguage in Àkókó North- West of Oǹdó State, Nigeria.</w:t>
      </w:r>
      <w:r>
        <w:rPr>
          <w:rFonts w:ascii="Times New Roman" w:eastAsia="Times New Roman" w:hAnsi="Times New Roman" w:cs="Times New Roman"/>
          <w:sz w:val="24"/>
          <w:szCs w:val="24"/>
          <w:lang w:val="yo-NG"/>
        </w:rPr>
        <w:t xml:space="preserve">  </w:t>
      </w:r>
      <w:r w:rsidRPr="00454695">
        <w:rPr>
          <w:rFonts w:ascii="Times New Roman" w:eastAsia="Times New Roman" w:hAnsi="Times New Roman" w:cs="Times New Roman"/>
          <w:sz w:val="24"/>
          <w:szCs w:val="24"/>
          <w:lang w:val="yo-NG"/>
        </w:rPr>
        <w:t>Ph</w:t>
      </w:r>
      <w:r>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D Thesis.</w:t>
      </w:r>
      <w:r>
        <w:rPr>
          <w:rFonts w:ascii="Times New Roman" w:eastAsia="Times New Roman" w:hAnsi="Times New Roman" w:cs="Times New Roman"/>
          <w:sz w:val="24"/>
          <w:szCs w:val="24"/>
          <w:lang w:val="en-US"/>
        </w:rPr>
        <w:t xml:space="preserve"> </w:t>
      </w:r>
      <w:r w:rsidRPr="00454695">
        <w:rPr>
          <w:rFonts w:ascii="Times New Roman" w:eastAsia="Times New Roman" w:hAnsi="Times New Roman" w:cs="Times New Roman"/>
          <w:sz w:val="24"/>
          <w:szCs w:val="24"/>
          <w:lang w:val="yo-NG"/>
        </w:rPr>
        <w:t>University of Ìbàdàn</w:t>
      </w:r>
      <w:r>
        <w:rPr>
          <w:rFonts w:ascii="Times New Roman" w:eastAsia="Times New Roman" w:hAnsi="Times New Roman" w:cs="Times New Roman"/>
          <w:sz w:val="24"/>
          <w:szCs w:val="24"/>
          <w:lang w:val="yo-NG"/>
        </w:rPr>
        <w:t>.</w:t>
      </w:r>
    </w:p>
    <w:p w14:paraId="4C94D1F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44863F4" w14:textId="61F4405C"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lang w:val="yo-NG"/>
        </w:rPr>
        <w:t>Olúmúyìwá</w:t>
      </w:r>
      <w:r w:rsidR="00E4503C">
        <w:rPr>
          <w:rFonts w:ascii="Times New Roman" w:hAnsi="Times New Roman" w:cs="Times New Roman"/>
          <w:sz w:val="24"/>
          <w:szCs w:val="24"/>
          <w:lang w:val="yo-NG"/>
        </w:rPr>
        <w:t>, Tèmitọ́pẹ́</w:t>
      </w:r>
      <w:r w:rsidR="0080563E">
        <w:rPr>
          <w:rFonts w:ascii="Times New Roman" w:hAnsi="Times New Roman" w:cs="Times New Roman"/>
          <w:sz w:val="24"/>
          <w:szCs w:val="24"/>
          <w:lang w:val="yo-NG"/>
        </w:rPr>
        <w:t xml:space="preserve"> </w:t>
      </w:r>
      <w:r w:rsidRPr="00D214D2">
        <w:rPr>
          <w:rFonts w:ascii="Times New Roman" w:hAnsi="Times New Roman" w:cs="Times New Roman"/>
          <w:sz w:val="24"/>
          <w:szCs w:val="24"/>
        </w:rPr>
        <w:t>2006.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n Wúnr</w:t>
      </w:r>
      <w:r w:rsidRPr="00D214D2">
        <w:rPr>
          <w:rFonts w:ascii="Times New Roman" w:eastAsia="Times New Roman" w:hAnsi="Times New Roman" w:cs="Times New Roman"/>
          <w:sz w:val="24"/>
          <w:szCs w:val="24"/>
        </w:rPr>
        <w:t>ẹ̀</w:t>
      </w:r>
      <w:r w:rsidRPr="00D214D2">
        <w:rPr>
          <w:rFonts w:ascii="Times New Roman" w:hAnsi="Times New Roman" w:cs="Times New Roman"/>
          <w:sz w:val="24"/>
          <w:szCs w:val="24"/>
        </w:rPr>
        <w:t>n Onítum</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 Gírámà nínú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n </w:t>
      </w:r>
      <w:r>
        <w:rPr>
          <w:rFonts w:ascii="Times New Roman" w:hAnsi="Times New Roman" w:cs="Times New Roman"/>
          <w:sz w:val="24"/>
          <w:szCs w:val="24"/>
          <w:lang w:val="yo-NG"/>
        </w:rPr>
        <w:t>Ẹ̀</w:t>
      </w:r>
      <w:r w:rsidRPr="00D214D2">
        <w:rPr>
          <w:rFonts w:ascii="Times New Roman" w:hAnsi="Times New Roman" w:cs="Times New Roman"/>
          <w:sz w:val="24"/>
          <w:szCs w:val="24"/>
        </w:rPr>
        <w:t>ka-Èdè Àárín</w:t>
      </w:r>
      <w:r>
        <w:rPr>
          <w:rFonts w:ascii="Times New Roman" w:hAnsi="Times New Roman" w:cs="Times New Roman"/>
          <w:sz w:val="24"/>
          <w:szCs w:val="24"/>
          <w:lang w:val="yo-NG"/>
        </w:rPr>
        <w:t>-</w:t>
      </w:r>
      <w:r w:rsidRPr="00D214D2">
        <w:rPr>
          <w:rFonts w:ascii="Times New Roman" w:hAnsi="Times New Roman" w:cs="Times New Roman"/>
          <w:sz w:val="24"/>
          <w:szCs w:val="24"/>
        </w:rPr>
        <w:t>Gbùngbùn Yorùbá. Doctoral Dissertation, Adékúnlé Ajásin University, Akungbá</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Àkókó.</w:t>
      </w:r>
    </w:p>
    <w:p w14:paraId="682F2BFB" w14:textId="77777777" w:rsidR="00CA0D1D" w:rsidRPr="004E184E"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lang w:val="yo-NG"/>
        </w:rPr>
      </w:pPr>
    </w:p>
    <w:p w14:paraId="74B719B1" w14:textId="33F36FD9" w:rsidR="00CA0D1D" w:rsidRPr="00DD4357" w:rsidRDefault="00CA0D1D" w:rsidP="00CA0D1D">
      <w:pPr>
        <w:spacing w:after="0" w:line="240" w:lineRule="auto"/>
        <w:ind w:left="720" w:hanging="720"/>
        <w:jc w:val="both"/>
        <w:rPr>
          <w:rFonts w:ascii="Times New Roman" w:eastAsia="Times New Roman" w:hAnsi="Times New Roman" w:cs="Times New Roman"/>
          <w:sz w:val="24"/>
          <w:szCs w:val="24"/>
          <w:lang w:val="yo-NG"/>
        </w:rPr>
      </w:pPr>
      <w:r w:rsidRPr="00D214D2">
        <w:rPr>
          <w:rFonts w:ascii="Times New Roman" w:hAnsi="Times New Roman" w:cs="Times New Roman"/>
          <w:sz w:val="24"/>
          <w:szCs w:val="24"/>
        </w:rPr>
        <w:lastRenderedPageBreak/>
        <w:t>Owólabí,</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198</w:t>
      </w:r>
      <w:r>
        <w:rPr>
          <w:rFonts w:ascii="Times New Roman" w:hAnsi="Times New Roman" w:cs="Times New Roman"/>
          <w:sz w:val="24"/>
          <w:szCs w:val="24"/>
          <w:lang w:val="yo-NG"/>
        </w:rPr>
        <w:t>1</w:t>
      </w:r>
      <w:r w:rsidRPr="00D214D2">
        <w:rPr>
          <w:rFonts w:ascii="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Focus Constructions as Noun Phrase: A Critique’’ Presented at the</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sz w:val="24"/>
          <w:szCs w:val="24"/>
        </w:rPr>
        <w:t>Linguistics and Nigerian Languages, University of Ibadan, Nigeria</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p>
    <w:p w14:paraId="2F618F84" w14:textId="77777777" w:rsidR="00CA0D1D" w:rsidRDefault="00CA0D1D" w:rsidP="00CA0D1D">
      <w:pPr>
        <w:spacing w:after="0" w:line="240" w:lineRule="auto"/>
        <w:ind w:left="1080" w:hanging="1080"/>
        <w:jc w:val="both"/>
        <w:rPr>
          <w:rFonts w:ascii="Times New Roman" w:hAnsi="Times New Roman" w:cs="Times New Roman"/>
          <w:sz w:val="24"/>
          <w:szCs w:val="24"/>
        </w:rPr>
      </w:pPr>
    </w:p>
    <w:p w14:paraId="4CCB8A4D" w14:textId="6D31B32F"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 xml:space="preserve">1983. More on the Inadequacy of the Focus Constructions as Noun Phrases. </w:t>
      </w:r>
      <w:r w:rsidRPr="00D214D2">
        <w:rPr>
          <w:rFonts w:ascii="Times New Roman" w:hAnsi="Times New Roman" w:cs="Times New Roman"/>
          <w:i/>
          <w:sz w:val="24"/>
          <w:szCs w:val="24"/>
          <w:lang w:val="yo-NG"/>
        </w:rPr>
        <w:t>Linguistic Analysis.</w:t>
      </w:r>
      <w:r w:rsidRPr="00D214D2">
        <w:rPr>
          <w:rFonts w:ascii="Times New Roman" w:hAnsi="Times New Roman" w:cs="Times New Roman"/>
          <w:sz w:val="24"/>
          <w:szCs w:val="24"/>
          <w:lang w:val="yo-NG"/>
        </w:rPr>
        <w:t xml:space="preserve"> vol 12, no. 4, 453-471.</w:t>
      </w:r>
    </w:p>
    <w:p w14:paraId="37859386" w14:textId="77777777"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p>
    <w:p w14:paraId="1A795692" w14:textId="5A9F66F3" w:rsidR="00CA0D1D" w:rsidRPr="00D214D2" w:rsidRDefault="00CA0D1D" w:rsidP="00CA0D1D">
      <w:pPr>
        <w:spacing w:after="0" w:line="240" w:lineRule="auto"/>
        <w:ind w:left="1080" w:hanging="1080"/>
        <w:jc w:val="both"/>
        <w:rPr>
          <w:rFonts w:ascii="Times New Roman" w:hAnsi="Times New Roman" w:cs="Times New Roman"/>
          <w:sz w:val="24"/>
          <w:szCs w:val="24"/>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1987</w:t>
      </w:r>
      <w:r w:rsidRPr="00D214D2">
        <w:rPr>
          <w:rFonts w:ascii="Times New Roman" w:hAnsi="Times New Roman" w:cs="Times New Roman"/>
          <w:sz w:val="24"/>
          <w:szCs w:val="24"/>
          <w:lang w:val="yo-NG"/>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Focus Construction as NP: A Critique</w:t>
      </w:r>
      <w:r w:rsidR="00FB7B88">
        <w:rPr>
          <w:rFonts w:ascii="Times New Roman" w:hAnsi="Times New Roman" w:cs="Times New Roman"/>
          <w:sz w:val="24"/>
          <w:szCs w:val="24"/>
        </w:rPr>
        <w:t>”.</w:t>
      </w:r>
      <w:r w:rsidRPr="00D214D2">
        <w:rPr>
          <w:rFonts w:ascii="Times New Roman" w:hAnsi="Times New Roman" w:cs="Times New Roman"/>
          <w:sz w:val="24"/>
          <w:szCs w:val="24"/>
        </w:rPr>
        <w:t xml:space="preserve"> </w:t>
      </w:r>
      <w:r w:rsidRPr="00D214D2">
        <w:rPr>
          <w:rFonts w:ascii="Times New Roman" w:eastAsia="Times New Roman" w:hAnsi="Times New Roman" w:cs="Times New Roman"/>
          <w:i/>
          <w:sz w:val="24"/>
          <w:szCs w:val="24"/>
        </w:rPr>
        <w:t>Yoruba (</w:t>
      </w:r>
      <w:r w:rsidRPr="00D214D2">
        <w:rPr>
          <w:rFonts w:ascii="Times New Roman" w:hAnsi="Times New Roman" w:cs="Times New Roman"/>
          <w:sz w:val="24"/>
          <w:szCs w:val="24"/>
        </w:rPr>
        <w:t xml:space="preserve">New series), No. 1 pp. 45-62.  </w:t>
      </w:r>
    </w:p>
    <w:p w14:paraId="3BFADF2E"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2250ADC5" w14:textId="3A1D0E01"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 1989</w:t>
      </w:r>
      <w:r>
        <w:rPr>
          <w:rFonts w:ascii="Times New Roman" w:hAnsi="Times New Roman" w:cs="Times New Roman"/>
          <w:sz w:val="24"/>
          <w:szCs w:val="24"/>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The Non-existence of Topical Qualifiers in Yoruba</w:t>
      </w:r>
      <w:r w:rsidRPr="00D214D2">
        <w:rPr>
          <w:rFonts w:ascii="Times New Roman" w:hAnsi="Times New Roman" w:cs="Times New Roman"/>
          <w:sz w:val="24"/>
          <w:szCs w:val="24"/>
          <w:lang w:val="yo-NG"/>
        </w:rPr>
        <w:t xml:space="preserve">. </w:t>
      </w:r>
      <w:r w:rsidRPr="00D214D2">
        <w:rPr>
          <w:rFonts w:ascii="Times New Roman" w:eastAsia="Times New Roman" w:hAnsi="Times New Roman" w:cs="Times New Roman"/>
          <w:i/>
          <w:sz w:val="24"/>
          <w:szCs w:val="24"/>
        </w:rPr>
        <w:t>Yoruba</w:t>
      </w:r>
      <w:r w:rsidR="00FB7B88">
        <w:rPr>
          <w:rFonts w:ascii="Times New Roman" w:eastAsia="Times New Roman" w:hAnsi="Times New Roman" w:cs="Times New Roman"/>
          <w:i/>
          <w:sz w:val="24"/>
          <w:szCs w:val="24"/>
        </w:rPr>
        <w:t xml:space="preserve">”. </w:t>
      </w:r>
      <w:r w:rsidRPr="00D214D2">
        <w:rPr>
          <w:rFonts w:ascii="Times New Roman" w:eastAsia="Times New Roman" w:hAnsi="Times New Roman" w:cs="Times New Roman"/>
          <w:i/>
          <w:sz w:val="24"/>
          <w:szCs w:val="24"/>
        </w:rPr>
        <w:t xml:space="preserve">Journal of the Yoruba Studies Association of Nigeria </w:t>
      </w:r>
      <w:r w:rsidRPr="00D214D2">
        <w:rPr>
          <w:rFonts w:ascii="Times New Roman" w:hAnsi="Times New Roman" w:cs="Times New Roman"/>
          <w:sz w:val="24"/>
          <w:szCs w:val="24"/>
        </w:rPr>
        <w:t>(Special Edition) pp. 1-22</w:t>
      </w:r>
      <w:r w:rsidRPr="00D214D2">
        <w:rPr>
          <w:rFonts w:ascii="Times New Roman" w:hAnsi="Times New Roman" w:cs="Times New Roman"/>
          <w:sz w:val="24"/>
          <w:szCs w:val="24"/>
          <w:lang w:val="yo-NG"/>
        </w:rPr>
        <w:t>.</w:t>
      </w:r>
    </w:p>
    <w:p w14:paraId="0C27320A" w14:textId="77777777" w:rsidR="00CA0D1D" w:rsidRPr="00454695" w:rsidRDefault="00CA0D1D" w:rsidP="00CA0D1D">
      <w:pPr>
        <w:spacing w:after="0" w:line="240" w:lineRule="auto"/>
        <w:ind w:left="900" w:hanging="900"/>
        <w:rPr>
          <w:rFonts w:ascii="Times New Roman" w:hAnsi="Times New Roman" w:cs="Times New Roman"/>
          <w:bCs/>
          <w:sz w:val="24"/>
          <w:szCs w:val="24"/>
          <w:lang w:val="yo-NG"/>
        </w:rPr>
      </w:pPr>
    </w:p>
    <w:p w14:paraId="557B75D3" w14:textId="61E4F7A4"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1997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lang w:val="yo-NG"/>
        </w:rPr>
        <w:t>F</w:t>
      </w:r>
      <w:r w:rsidRPr="00454695">
        <w:rPr>
          <w:rFonts w:ascii="Times New Roman" w:eastAsia="Calibri" w:hAnsi="Times New Roman" w:cs="Times New Roman"/>
          <w:color w:val="000000"/>
          <w:sz w:val="24"/>
          <w:szCs w:val="24"/>
        </w:rPr>
        <w:t xml:space="preserve">ine </w:t>
      </w:r>
      <w:r>
        <w:rPr>
          <w:rFonts w:ascii="Times New Roman" w:eastAsia="Calibri" w:hAnsi="Times New Roman" w:cs="Times New Roman"/>
          <w:color w:val="000000"/>
          <w:sz w:val="24"/>
          <w:szCs w:val="24"/>
          <w:lang w:val="yo-NG"/>
        </w:rPr>
        <w:t>S</w:t>
      </w:r>
      <w:r w:rsidRPr="00454695">
        <w:rPr>
          <w:rFonts w:ascii="Times New Roman" w:eastAsia="Calibri" w:hAnsi="Times New Roman" w:cs="Times New Roman"/>
          <w:color w:val="000000"/>
          <w:sz w:val="24"/>
          <w:szCs w:val="24"/>
        </w:rPr>
        <w:t xml:space="preserve">tructure of the </w:t>
      </w:r>
      <w:r>
        <w:rPr>
          <w:rFonts w:ascii="Times New Roman" w:eastAsia="Calibri" w:hAnsi="Times New Roman" w:cs="Times New Roman"/>
          <w:color w:val="000000"/>
          <w:sz w:val="24"/>
          <w:szCs w:val="24"/>
          <w:lang w:val="yo-NG"/>
        </w:rPr>
        <w:t>L</w:t>
      </w:r>
      <w:r w:rsidRPr="00454695">
        <w:rPr>
          <w:rFonts w:ascii="Times New Roman" w:eastAsia="Calibri" w:hAnsi="Times New Roman" w:cs="Times New Roman"/>
          <w:color w:val="000000"/>
          <w:sz w:val="24"/>
          <w:szCs w:val="24"/>
        </w:rPr>
        <w:t xml:space="preserve">eft </w:t>
      </w:r>
      <w:r>
        <w:rPr>
          <w:rFonts w:ascii="Times New Roman" w:eastAsia="Calibri" w:hAnsi="Times New Roman" w:cs="Times New Roman"/>
          <w:color w:val="000000"/>
          <w:sz w:val="24"/>
          <w:szCs w:val="24"/>
          <w:lang w:val="yo-NG"/>
        </w:rPr>
        <w:t>P</w:t>
      </w:r>
      <w:r w:rsidRPr="00454695">
        <w:rPr>
          <w:rFonts w:ascii="Times New Roman" w:eastAsia="Calibri" w:hAnsi="Times New Roman" w:cs="Times New Roman"/>
          <w:color w:val="000000"/>
          <w:sz w:val="24"/>
          <w:szCs w:val="24"/>
        </w:rPr>
        <w:t>eriphery</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Elements of</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i/>
          <w:iCs/>
          <w:color w:val="000000"/>
          <w:sz w:val="24"/>
          <w:szCs w:val="24"/>
        </w:rPr>
        <w:t xml:space="preserve">Grammar: </w:t>
      </w:r>
      <w:r w:rsidRPr="00454695">
        <w:rPr>
          <w:rFonts w:ascii="Times New Roman" w:eastAsia="Calibri" w:hAnsi="Times New Roman" w:cs="Times New Roman"/>
          <w:i/>
          <w:iCs/>
          <w:color w:val="000000"/>
          <w:sz w:val="24"/>
          <w:szCs w:val="24"/>
          <w:lang w:val="yo-NG"/>
        </w:rPr>
        <w:t>H</w:t>
      </w:r>
      <w:r w:rsidRPr="00454695">
        <w:rPr>
          <w:rFonts w:ascii="Times New Roman" w:eastAsia="Calibri" w:hAnsi="Times New Roman" w:cs="Times New Roman"/>
          <w:i/>
          <w:iCs/>
          <w:color w:val="000000"/>
          <w:sz w:val="24"/>
          <w:szCs w:val="24"/>
        </w:rPr>
        <w:t xml:space="preserve">andbook in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 xml:space="preserve">enerative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rammar</w:t>
      </w:r>
      <w:r w:rsidRPr="00454695">
        <w:rPr>
          <w:rFonts w:ascii="Times New Roman" w:eastAsia="Calibri" w:hAnsi="Times New Roman" w:cs="Times New Roman"/>
          <w:i/>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ed.</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 xml:space="preserve">L. </w:t>
      </w:r>
      <w:r w:rsidRPr="00454695">
        <w:rPr>
          <w:rFonts w:ascii="Times New Roman" w:eastAsia="Calibri" w:hAnsi="Times New Roman" w:cs="Times New Roman"/>
          <w:color w:val="000000"/>
          <w:sz w:val="24"/>
          <w:szCs w:val="24"/>
        </w:rPr>
        <w:t>Haegeman</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color w:val="000000"/>
          <w:sz w:val="24"/>
          <w:szCs w:val="24"/>
        </w:rPr>
        <w:t>Do</w:t>
      </w:r>
      <w:r w:rsidRPr="00454695">
        <w:rPr>
          <w:rFonts w:ascii="Times New Roman" w:eastAsia="Calibri" w:hAnsi="Times New Roman" w:cs="Times New Roman"/>
          <w:color w:val="000000"/>
          <w:sz w:val="24"/>
          <w:szCs w:val="24"/>
          <w:lang w:val="yo-NG"/>
        </w:rPr>
        <w:t>e</w:t>
      </w:r>
      <w:r w:rsidRPr="00454695">
        <w:rPr>
          <w:rFonts w:ascii="Times New Roman" w:eastAsia="Calibri" w:hAnsi="Times New Roman" w:cs="Times New Roman"/>
          <w:color w:val="000000"/>
          <w:sz w:val="24"/>
          <w:szCs w:val="24"/>
        </w:rPr>
        <w:t>rdrecht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Kluwer.</w:t>
      </w:r>
      <w:r w:rsidRPr="00454695">
        <w:rPr>
          <w:rFonts w:ascii="Times New Roman" w:eastAsia="Calibri" w:hAnsi="Times New Roman" w:cs="Times New Roman"/>
          <w:color w:val="000000"/>
          <w:sz w:val="24"/>
          <w:szCs w:val="24"/>
          <w:lang w:val="yo-NG"/>
        </w:rPr>
        <w:t xml:space="preserve"> pp</w:t>
      </w:r>
      <w:r w:rsidRPr="00454695">
        <w:rPr>
          <w:rFonts w:ascii="Times New Roman" w:eastAsia="Calibri" w:hAnsi="Times New Roman" w:cs="Times New Roman"/>
          <w:color w:val="000000"/>
          <w:sz w:val="24"/>
          <w:szCs w:val="24"/>
        </w:rPr>
        <w:t>281-337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p>
    <w:p w14:paraId="7C63F465" w14:textId="77777777"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p>
    <w:p w14:paraId="21A3B13E" w14:textId="5DCA5146" w:rsidR="00CA0D1D" w:rsidRPr="00454695" w:rsidRDefault="00CA0D1D" w:rsidP="00CA0D1D">
      <w:pPr>
        <w:spacing w:after="0" w:line="240" w:lineRule="auto"/>
        <w:ind w:left="1080" w:hanging="1080"/>
        <w:jc w:val="both"/>
        <w:rPr>
          <w:rFonts w:ascii="Times New Roman" w:eastAsia="Times New Roman" w:hAnsi="Times New Roman" w:cs="Times New Roman"/>
          <w:i/>
          <w:sz w:val="24"/>
          <w:szCs w:val="24"/>
          <w:lang w:val="yo-NG"/>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hAnsi="Times New Roman" w:cs="Times New Roman"/>
          <w:sz w:val="24"/>
          <w:szCs w:val="24"/>
        </w:rPr>
        <w:t xml:space="preserve"> 2001</w:t>
      </w:r>
      <w:r w:rsidRPr="00454695">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0021563D">
        <w:rPr>
          <w:rFonts w:ascii="Times New Roman" w:hAnsi="Times New Roman" w:cs="Times New Roman"/>
          <w:sz w:val="24"/>
          <w:szCs w:val="24"/>
        </w:rPr>
        <w:t>“</w:t>
      </w:r>
      <w:r w:rsidRPr="00454695">
        <w:rPr>
          <w:rFonts w:ascii="Times New Roman" w:hAnsi="Times New Roman" w:cs="Times New Roman"/>
          <w:sz w:val="24"/>
          <w:szCs w:val="24"/>
        </w:rPr>
        <w:t xml:space="preserve">On the </w:t>
      </w:r>
      <w:r w:rsidR="00016735" w:rsidRPr="00454695">
        <w:rPr>
          <w:rFonts w:ascii="Times New Roman" w:hAnsi="Times New Roman" w:cs="Times New Roman"/>
          <w:sz w:val="24"/>
          <w:szCs w:val="24"/>
        </w:rPr>
        <w:t>P</w:t>
      </w:r>
      <w:r w:rsidRPr="00454695">
        <w:rPr>
          <w:rFonts w:ascii="Times New Roman" w:hAnsi="Times New Roman" w:cs="Times New Roman"/>
          <w:sz w:val="24"/>
          <w:szCs w:val="24"/>
        </w:rPr>
        <w:t>osition “Interrogative” in the Left Periphery of the Clause</w:t>
      </w:r>
      <w:r w:rsidR="00FB7B88">
        <w:rPr>
          <w:rFonts w:ascii="Times New Roman" w:hAnsi="Times New Roman" w:cs="Times New Roman"/>
          <w:sz w:val="24"/>
          <w:szCs w:val="24"/>
        </w:rPr>
        <w:t>”</w:t>
      </w:r>
      <w:r w:rsidRPr="00454695">
        <w:rPr>
          <w:rFonts w:ascii="Times New Roman" w:hAnsi="Times New Roman" w:cs="Times New Roman"/>
          <w:sz w:val="24"/>
          <w:szCs w:val="24"/>
        </w:rPr>
        <w:t>. G.</w:t>
      </w: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Cinque and G. Salvi (eds.)</w:t>
      </w:r>
      <w:r w:rsidR="0080563E">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Pr="00454695">
        <w:rPr>
          <w:rFonts w:ascii="Times New Roman" w:eastAsia="Times New Roman" w:hAnsi="Times New Roman" w:cs="Times New Roman"/>
          <w:i/>
          <w:sz w:val="24"/>
          <w:szCs w:val="24"/>
        </w:rPr>
        <w:t>Current Studies in Italian Syntax: Essays Offered to</w:t>
      </w:r>
      <w:r w:rsidRPr="00454695">
        <w:rPr>
          <w:rFonts w:ascii="Times New Roman" w:eastAsia="Times New Roman" w:hAnsi="Times New Roman" w:cs="Times New Roman"/>
          <w:i/>
          <w:sz w:val="24"/>
          <w:szCs w:val="24"/>
          <w:lang w:val="yo-NG"/>
        </w:rPr>
        <w:t xml:space="preserve"> </w:t>
      </w:r>
      <w:r w:rsidRPr="00454695">
        <w:rPr>
          <w:rFonts w:ascii="Times New Roman" w:eastAsia="Times New Roman" w:hAnsi="Times New Roman" w:cs="Times New Roman"/>
          <w:i/>
          <w:sz w:val="24"/>
          <w:szCs w:val="24"/>
        </w:rPr>
        <w:t>Lorenzo Renzi</w:t>
      </w:r>
      <w:r w:rsidRPr="00454695">
        <w:rPr>
          <w:rFonts w:ascii="Times New Roman" w:hAnsi="Times New Roman" w:cs="Times New Roman"/>
          <w:sz w:val="24"/>
          <w:szCs w:val="24"/>
        </w:rPr>
        <w:t xml:space="preserve">. New York: Elsevier, 287-296. </w:t>
      </w:r>
    </w:p>
    <w:p w14:paraId="1FD35664" w14:textId="77777777" w:rsidR="00CA0D1D" w:rsidRPr="00454695"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p>
    <w:p w14:paraId="09A5FD05" w14:textId="712E897F"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Wen, H</w:t>
      </w:r>
      <w:r w:rsidR="009B58D0">
        <w:rPr>
          <w:rFonts w:ascii="Times New Roman" w:hAnsi="Times New Roman" w:cs="Times New Roman"/>
          <w:sz w:val="24"/>
          <w:szCs w:val="24"/>
          <w:lang w:val="yo-NG"/>
        </w:rPr>
        <w:t>uiying</w:t>
      </w:r>
      <w:r>
        <w:rPr>
          <w:rFonts w:ascii="Times New Roman" w:hAnsi="Times New Roman" w:cs="Times New Roman"/>
          <w:sz w:val="24"/>
          <w:szCs w:val="24"/>
        </w:rPr>
        <w:t xml:space="preserve">. 2020. Relative </w:t>
      </w:r>
      <w:r>
        <w:rPr>
          <w:rFonts w:ascii="Times New Roman" w:hAnsi="Times New Roman" w:cs="Times New Roman"/>
          <w:sz w:val="24"/>
          <w:szCs w:val="24"/>
          <w:lang w:val="yo-NG"/>
        </w:rPr>
        <w:t>C</w:t>
      </w:r>
      <w:r>
        <w:rPr>
          <w:rFonts w:ascii="Times New Roman" w:hAnsi="Times New Roman" w:cs="Times New Roman"/>
          <w:sz w:val="24"/>
          <w:szCs w:val="24"/>
        </w:rPr>
        <w:t>lauses in Mandarin Chinese. Ph;D Thesis. University of London.</w:t>
      </w:r>
    </w:p>
    <w:p w14:paraId="3FE84F41" w14:textId="77777777" w:rsidR="00CA0D1D" w:rsidRPr="00454695"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p>
    <w:p w14:paraId="4E35516C" w14:textId="0A408CB1" w:rsidR="00CA0D1D" w:rsidRPr="00454695" w:rsidRDefault="00CA0D1D" w:rsidP="00CA0D1D">
      <w:pPr>
        <w:autoSpaceDE w:val="0"/>
        <w:autoSpaceDN w:val="0"/>
        <w:adjustRightInd w:val="0"/>
        <w:spacing w:after="0" w:line="240" w:lineRule="auto"/>
        <w:ind w:left="900" w:hanging="900"/>
        <w:jc w:val="both"/>
        <w:rPr>
          <w:rFonts w:ascii="Times New Roman" w:eastAsia="Calibri" w:hAnsi="Times New Roman" w:cs="Times New Roman"/>
          <w:color w:val="000000"/>
          <w:sz w:val="24"/>
          <w:szCs w:val="24"/>
          <w:lang w:val="yo-NG"/>
        </w:rPr>
      </w:pPr>
      <w:r w:rsidRPr="00454695">
        <w:rPr>
          <w:rFonts w:ascii="Times New Roman" w:eastAsia="Calibri" w:hAnsi="Times New Roman" w:cs="Times New Roman"/>
          <w:color w:val="000000"/>
          <w:sz w:val="24"/>
          <w:szCs w:val="24"/>
          <w:lang w:val="yo-NG"/>
        </w:rPr>
        <w:t>Yusuf,</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O</w:t>
      </w:r>
      <w:r w:rsidR="00E4503C">
        <w:rPr>
          <w:rFonts w:ascii="Times New Roman" w:eastAsia="Calibri" w:hAnsi="Times New Roman" w:cs="Times New Roman"/>
          <w:color w:val="000000"/>
          <w:sz w:val="24"/>
          <w:szCs w:val="24"/>
          <w:lang w:val="yo-NG"/>
        </w:rPr>
        <w:t>rẹ</w:t>
      </w:r>
      <w:r w:rsidRPr="00454695">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1990</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21563D">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Yorùbá </w:t>
      </w:r>
      <w:r>
        <w:rPr>
          <w:rFonts w:ascii="Times New Roman" w:eastAsia="Calibri" w:hAnsi="Times New Roman" w:cs="Times New Roman"/>
          <w:color w:val="000000"/>
          <w:sz w:val="24"/>
          <w:szCs w:val="24"/>
          <w:lang w:val="yo-NG"/>
        </w:rPr>
        <w:t>C</w:t>
      </w:r>
      <w:r w:rsidRPr="00454695">
        <w:rPr>
          <w:rFonts w:ascii="Times New Roman" w:eastAsia="Calibri" w:hAnsi="Times New Roman" w:cs="Times New Roman"/>
          <w:color w:val="000000"/>
          <w:sz w:val="24"/>
          <w:szCs w:val="24"/>
        </w:rPr>
        <w:t xml:space="preserve">opula </w:t>
      </w:r>
      <w:r w:rsidRPr="00454695">
        <w:rPr>
          <w:rFonts w:ascii="Times New Roman" w:eastAsia="Calibri" w:hAnsi="Times New Roman" w:cs="Times New Roman"/>
          <w:i/>
          <w:color w:val="000000"/>
          <w:sz w:val="24"/>
          <w:szCs w:val="24"/>
        </w:rPr>
        <w:t>Ni</w:t>
      </w:r>
      <w:r w:rsidR="0021563D" w:rsidRPr="0021563D">
        <w:rPr>
          <w:rFonts w:ascii="Times New Roman" w:eastAsia="Calibri" w:hAnsi="Times New Roman" w:cs="Times New Roman"/>
          <w:iCs/>
          <w:color w:val="000000"/>
          <w:sz w:val="24"/>
          <w:szCs w:val="24"/>
        </w:rPr>
        <w:t>”</w:t>
      </w:r>
      <w:r w:rsidRPr="00454695">
        <w:rPr>
          <w:rFonts w:ascii="Times New Roman" w:eastAsia="Calibri" w:hAnsi="Times New Roman" w:cs="Times New Roman"/>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 xml:space="preserve">Journal of West African languages, </w:t>
      </w:r>
      <w:r w:rsidRPr="00454695">
        <w:rPr>
          <w:rFonts w:ascii="Times New Roman" w:eastAsia="Calibri" w:hAnsi="Times New Roman" w:cs="Times New Roman"/>
          <w:color w:val="000000"/>
          <w:sz w:val="24"/>
          <w:szCs w:val="24"/>
        </w:rPr>
        <w:t>20(1):</w:t>
      </w:r>
      <w:r>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83-93</w:t>
      </w:r>
      <w:r w:rsidRPr="00454695">
        <w:rPr>
          <w:rFonts w:ascii="Times New Roman" w:eastAsia="Calibri" w:hAnsi="Times New Roman" w:cs="Times New Roman"/>
          <w:color w:val="000000"/>
          <w:sz w:val="24"/>
          <w:szCs w:val="24"/>
          <w:lang w:val="yo-NG"/>
        </w:rPr>
        <w:t>.</w:t>
      </w:r>
    </w:p>
    <w:p w14:paraId="6E8169C8" w14:textId="77777777" w:rsidR="00CA0D1D" w:rsidRPr="00454695" w:rsidRDefault="00CA0D1D" w:rsidP="00CA0D1D">
      <w:pPr>
        <w:autoSpaceDE w:val="0"/>
        <w:autoSpaceDN w:val="0"/>
        <w:adjustRightInd w:val="0"/>
        <w:spacing w:after="0" w:line="240" w:lineRule="auto"/>
        <w:ind w:left="900" w:hanging="900"/>
        <w:jc w:val="both"/>
        <w:rPr>
          <w:rFonts w:ascii="Times New Roman" w:eastAsia="Times New Roman" w:hAnsi="Times New Roman" w:cs="Times New Roman"/>
          <w:bCs/>
          <w:sz w:val="24"/>
          <w:szCs w:val="24"/>
          <w:lang w:val="yo-NG"/>
        </w:rPr>
      </w:pPr>
    </w:p>
    <w:p w14:paraId="75C41DC8" w14:textId="77777777" w:rsidR="00CA0D1D" w:rsidRPr="00454695" w:rsidRDefault="00CA0D1D" w:rsidP="00CA0D1D">
      <w:pPr>
        <w:spacing w:after="0" w:line="240" w:lineRule="auto"/>
        <w:ind w:firstLine="720"/>
        <w:jc w:val="both"/>
        <w:rPr>
          <w:rFonts w:ascii="Times New Roman" w:hAnsi="Times New Roman" w:cs="Times New Roman"/>
          <w:sz w:val="24"/>
          <w:szCs w:val="24"/>
          <w:lang w:val="yo-NG"/>
        </w:rPr>
      </w:pPr>
    </w:p>
    <w:p w14:paraId="7FB772D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D88183F" w14:textId="77777777" w:rsidR="00FF130A" w:rsidRDefault="00FF130A">
      <w:bookmarkStart w:id="6" w:name="_GoBack"/>
      <w:bookmarkEnd w:id="6"/>
    </w:p>
    <w:sectPr w:rsidR="00FF130A" w:rsidSect="009B58D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F5D17" w14:textId="77777777" w:rsidR="00E8356E" w:rsidRDefault="00E8356E" w:rsidP="00CA0D1D">
      <w:pPr>
        <w:spacing w:after="0" w:line="240" w:lineRule="auto"/>
      </w:pPr>
      <w:r>
        <w:separator/>
      </w:r>
    </w:p>
  </w:endnote>
  <w:endnote w:type="continuationSeparator" w:id="0">
    <w:p w14:paraId="1C2099D2" w14:textId="77777777" w:rsidR="00E8356E" w:rsidRDefault="00E8356E" w:rsidP="00CA0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541335772"/>
      <w:docPartObj>
        <w:docPartGallery w:val="Page Numbers (Bottom of Page)"/>
        <w:docPartUnique/>
      </w:docPartObj>
    </w:sdtPr>
    <w:sdtEndPr>
      <w:rPr>
        <w:noProof/>
      </w:rPr>
    </w:sdtEndPr>
    <w:sdtContent>
      <w:p w14:paraId="1FED146C" w14:textId="77777777" w:rsidR="0036329C" w:rsidRDefault="0036329C">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6535461A" w14:textId="77777777" w:rsidR="0036329C" w:rsidRDefault="00363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ADBAD" w14:textId="77777777" w:rsidR="00E8356E" w:rsidRDefault="00E8356E" w:rsidP="00CA0D1D">
      <w:pPr>
        <w:spacing w:after="0" w:line="240" w:lineRule="auto"/>
      </w:pPr>
      <w:r>
        <w:separator/>
      </w:r>
    </w:p>
  </w:footnote>
  <w:footnote w:type="continuationSeparator" w:id="0">
    <w:p w14:paraId="53909355" w14:textId="77777777" w:rsidR="00E8356E" w:rsidRDefault="00E8356E" w:rsidP="00CA0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0D00E2"/>
    <w:multiLevelType w:val="hybridMultilevel"/>
    <w:tmpl w:val="F36AE5F6"/>
    <w:lvl w:ilvl="0" w:tplc="4BDED1B6">
      <w:start w:val="1"/>
      <w:numFmt w:val="decimal"/>
      <w:lvlText w:val="%1."/>
      <w:lvlJc w:val="left"/>
      <w:pPr>
        <w:ind w:left="804" w:hanging="44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1D"/>
    <w:rsid w:val="000016EC"/>
    <w:rsid w:val="00016735"/>
    <w:rsid w:val="00040D80"/>
    <w:rsid w:val="000C2454"/>
    <w:rsid w:val="001149A2"/>
    <w:rsid w:val="0019103A"/>
    <w:rsid w:val="001A677C"/>
    <w:rsid w:val="001E73BF"/>
    <w:rsid w:val="0021563D"/>
    <w:rsid w:val="00240A1C"/>
    <w:rsid w:val="00257699"/>
    <w:rsid w:val="00356518"/>
    <w:rsid w:val="00362B5A"/>
    <w:rsid w:val="0036329C"/>
    <w:rsid w:val="003B4622"/>
    <w:rsid w:val="00447F5B"/>
    <w:rsid w:val="00456011"/>
    <w:rsid w:val="005109E3"/>
    <w:rsid w:val="005B717E"/>
    <w:rsid w:val="00615701"/>
    <w:rsid w:val="006A43A4"/>
    <w:rsid w:val="006B6861"/>
    <w:rsid w:val="006C30CD"/>
    <w:rsid w:val="00742550"/>
    <w:rsid w:val="008032F8"/>
    <w:rsid w:val="0080563E"/>
    <w:rsid w:val="008964AA"/>
    <w:rsid w:val="008A013C"/>
    <w:rsid w:val="0090001E"/>
    <w:rsid w:val="00931178"/>
    <w:rsid w:val="0095462F"/>
    <w:rsid w:val="009B58D0"/>
    <w:rsid w:val="00AD0F73"/>
    <w:rsid w:val="00B075B5"/>
    <w:rsid w:val="00BB7E0C"/>
    <w:rsid w:val="00C608F5"/>
    <w:rsid w:val="00CA0D1D"/>
    <w:rsid w:val="00CC77CE"/>
    <w:rsid w:val="00D10E45"/>
    <w:rsid w:val="00D670B2"/>
    <w:rsid w:val="00D80880"/>
    <w:rsid w:val="00D81D5F"/>
    <w:rsid w:val="00D9080F"/>
    <w:rsid w:val="00DB47A7"/>
    <w:rsid w:val="00E4503C"/>
    <w:rsid w:val="00E8356E"/>
    <w:rsid w:val="00EC1176"/>
    <w:rsid w:val="00ED1904"/>
    <w:rsid w:val="00ED33BE"/>
    <w:rsid w:val="00F04AFE"/>
    <w:rsid w:val="00F60261"/>
    <w:rsid w:val="00F776B5"/>
    <w:rsid w:val="00FB5053"/>
    <w:rsid w:val="00FB7B88"/>
    <w:rsid w:val="00FF1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40E6"/>
  <w15:chartTrackingRefBased/>
  <w15:docId w15:val="{8D00DE77-B5AF-493C-AF74-9F91FABC7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D1D"/>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A0D1D"/>
    <w:pPr>
      <w:spacing w:after="0" w:line="240" w:lineRule="auto"/>
    </w:pPr>
    <w:rPr>
      <w:sz w:val="20"/>
      <w:szCs w:val="20"/>
    </w:rPr>
  </w:style>
  <w:style w:type="character" w:customStyle="1" w:styleId="FootnoteTextChar">
    <w:name w:val="Footnote Text Char"/>
    <w:basedOn w:val="DefaultParagraphFont"/>
    <w:link w:val="FootnoteText"/>
    <w:uiPriority w:val="99"/>
    <w:rsid w:val="00CA0D1D"/>
    <w:rPr>
      <w:noProof/>
      <w:sz w:val="20"/>
      <w:szCs w:val="20"/>
      <w:lang w:val="en-GB"/>
    </w:rPr>
  </w:style>
  <w:style w:type="character" w:styleId="FootnoteReference">
    <w:name w:val="footnote reference"/>
    <w:basedOn w:val="DefaultParagraphFont"/>
    <w:uiPriority w:val="99"/>
    <w:semiHidden/>
    <w:unhideWhenUsed/>
    <w:rsid w:val="00CA0D1D"/>
    <w:rPr>
      <w:vertAlign w:val="superscript"/>
    </w:rPr>
  </w:style>
  <w:style w:type="paragraph" w:customStyle="1" w:styleId="Default">
    <w:name w:val="Default"/>
    <w:rsid w:val="00CA0D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CA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1D"/>
    <w:rPr>
      <w:noProof/>
      <w:lang w:val="en-GB"/>
    </w:rPr>
  </w:style>
  <w:style w:type="paragraph" w:styleId="Footer">
    <w:name w:val="footer"/>
    <w:basedOn w:val="Normal"/>
    <w:link w:val="FooterChar"/>
    <w:uiPriority w:val="99"/>
    <w:unhideWhenUsed/>
    <w:rsid w:val="00CA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1D"/>
    <w:rPr>
      <w:noProof/>
      <w:lang w:val="en-GB"/>
    </w:rPr>
  </w:style>
  <w:style w:type="character" w:customStyle="1" w:styleId="CommentTextChar">
    <w:name w:val="Comment Text Char"/>
    <w:basedOn w:val="DefaultParagraphFont"/>
    <w:link w:val="CommentText"/>
    <w:uiPriority w:val="99"/>
    <w:semiHidden/>
    <w:rsid w:val="00CA0D1D"/>
    <w:rPr>
      <w:noProof/>
      <w:sz w:val="20"/>
      <w:szCs w:val="20"/>
      <w:lang w:val="en-GB"/>
    </w:rPr>
  </w:style>
  <w:style w:type="paragraph" w:styleId="CommentText">
    <w:name w:val="annotation text"/>
    <w:basedOn w:val="Normal"/>
    <w:link w:val="CommentTextChar"/>
    <w:uiPriority w:val="99"/>
    <w:semiHidden/>
    <w:unhideWhenUsed/>
    <w:rsid w:val="00CA0D1D"/>
    <w:pPr>
      <w:spacing w:line="240" w:lineRule="auto"/>
    </w:pPr>
    <w:rPr>
      <w:sz w:val="20"/>
      <w:szCs w:val="20"/>
    </w:rPr>
  </w:style>
  <w:style w:type="character" w:customStyle="1" w:styleId="CommentSubjectChar">
    <w:name w:val="Comment Subject Char"/>
    <w:basedOn w:val="CommentTextChar"/>
    <w:link w:val="CommentSubject"/>
    <w:uiPriority w:val="99"/>
    <w:semiHidden/>
    <w:rsid w:val="00CA0D1D"/>
    <w:rPr>
      <w:b/>
      <w:bCs/>
      <w:noProof/>
      <w:sz w:val="20"/>
      <w:szCs w:val="20"/>
      <w:lang w:val="en-GB"/>
    </w:rPr>
  </w:style>
  <w:style w:type="paragraph" w:styleId="CommentSubject">
    <w:name w:val="annotation subject"/>
    <w:basedOn w:val="CommentText"/>
    <w:next w:val="CommentText"/>
    <w:link w:val="CommentSubjectChar"/>
    <w:uiPriority w:val="99"/>
    <w:semiHidden/>
    <w:unhideWhenUsed/>
    <w:rsid w:val="00CA0D1D"/>
    <w:rPr>
      <w:b/>
      <w:bCs/>
    </w:rPr>
  </w:style>
  <w:style w:type="character" w:customStyle="1" w:styleId="BalloonTextChar">
    <w:name w:val="Balloon Text Char"/>
    <w:basedOn w:val="DefaultParagraphFont"/>
    <w:link w:val="BalloonText"/>
    <w:uiPriority w:val="99"/>
    <w:semiHidden/>
    <w:rsid w:val="00CA0D1D"/>
    <w:rPr>
      <w:rFonts w:ascii="Segoe UI" w:hAnsi="Segoe UI" w:cs="Segoe UI"/>
      <w:noProof/>
      <w:sz w:val="18"/>
      <w:szCs w:val="18"/>
      <w:lang w:val="en-GB"/>
    </w:rPr>
  </w:style>
  <w:style w:type="paragraph" w:styleId="BalloonText">
    <w:name w:val="Balloon Text"/>
    <w:basedOn w:val="Normal"/>
    <w:link w:val="BalloonTextChar"/>
    <w:uiPriority w:val="99"/>
    <w:semiHidden/>
    <w:unhideWhenUsed/>
    <w:rsid w:val="00CA0D1D"/>
    <w:pPr>
      <w:spacing w:after="0" w:line="240" w:lineRule="auto"/>
    </w:pPr>
    <w:rPr>
      <w:rFonts w:ascii="Segoe UI" w:hAnsi="Segoe UI" w:cs="Segoe UI"/>
      <w:sz w:val="18"/>
      <w:szCs w:val="18"/>
    </w:rPr>
  </w:style>
  <w:style w:type="character" w:styleId="Hyperlink">
    <w:name w:val="Hyperlink"/>
    <w:semiHidden/>
    <w:rsid w:val="00CA0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package" Target="embeddings/Microsoft_Word_Document4.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1.doc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Word_Document3.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package" Target="embeddings/Microsoft_Word_Document.docx"/><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Word_Document2.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3FCD5-D899-455F-9112-54C5FD61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21</Pages>
  <Words>5775</Words>
  <Characters>32922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OLANREWAJU</dc:creator>
  <cp:keywords/>
  <dc:description/>
  <cp:lastModifiedBy>ADEKUNLE</cp:lastModifiedBy>
  <cp:revision>10</cp:revision>
  <dcterms:created xsi:type="dcterms:W3CDTF">2022-08-03T15:09:00Z</dcterms:created>
  <dcterms:modified xsi:type="dcterms:W3CDTF">2022-09-27T17:04:00Z</dcterms:modified>
</cp:coreProperties>
</file>