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14D3D" w:rsidRPr="00214D3D" w:rsidRDefault="00214D3D" w:rsidP="00214D3D">
      <w:pPr>
        <w:rPr>
          <w:b/>
          <w:bCs/>
        </w:rPr>
      </w:pPr>
      <w:r w:rsidRPr="00214D3D">
        <w:rPr>
          <w:b/>
          <w:bCs/>
        </w:rPr>
        <w:t>Title: Review of "Phonological Adaptation of English Loanwords in Gonja"</w:t>
      </w:r>
    </w:p>
    <w:p w:rsidR="00214D3D" w:rsidRDefault="00214D3D" w:rsidP="00214D3D"/>
    <w:p w:rsidR="00214D3D" w:rsidRDefault="00214D3D" w:rsidP="00214D3D">
      <w:r>
        <w:t>The paper titled "Phonological Adaptation of English Loanwords in Gonja" presents an Optimality Theoretic analysis of the phonological adaptation of English loanwords in the Gonja language. The study explores the phonological processes involved in the integration of loanwords from English into Gonja, focusing on consonant clusters and illicit coda resolution. Below, I will discuss the good parts and the potential areas that could be improved in the paper.</w:t>
      </w:r>
    </w:p>
    <w:p w:rsidR="00214D3D" w:rsidRDefault="00214D3D" w:rsidP="00214D3D"/>
    <w:p w:rsidR="00214D3D" w:rsidRPr="00214D3D" w:rsidRDefault="00214D3D" w:rsidP="00214D3D">
      <w:pPr>
        <w:rPr>
          <w:b/>
          <w:bCs/>
        </w:rPr>
      </w:pPr>
      <w:r w:rsidRPr="00214D3D">
        <w:rPr>
          <w:b/>
          <w:bCs/>
        </w:rPr>
        <w:t>Good Parts:</w:t>
      </w:r>
    </w:p>
    <w:p w:rsidR="00214D3D" w:rsidRDefault="00214D3D" w:rsidP="00214D3D"/>
    <w:p w:rsidR="00214D3D" w:rsidRDefault="00214D3D" w:rsidP="00214D3D">
      <w:r>
        <w:t xml:space="preserve">1. Relevance and Significance: The paper addresses an interesting linguistic phenomenon – the phonological adaptation of loanwords – which is important for understanding language contact and change. The focus on Gonja, a North </w:t>
      </w:r>
      <w:proofErr w:type="spellStart"/>
      <w:r>
        <w:t>Guang</w:t>
      </w:r>
      <w:proofErr w:type="spellEnd"/>
      <w:r>
        <w:t xml:space="preserve"> language, adds to the significance as it sheds light on a less-studied language.</w:t>
      </w:r>
    </w:p>
    <w:p w:rsidR="00214D3D" w:rsidRDefault="00214D3D" w:rsidP="00214D3D"/>
    <w:p w:rsidR="00214D3D" w:rsidRDefault="00214D3D" w:rsidP="00214D3D">
      <w:r>
        <w:t>2.</w:t>
      </w:r>
      <w:r>
        <w:t xml:space="preserve"> </w:t>
      </w:r>
      <w:r>
        <w:t>Clear Objectives:</w:t>
      </w:r>
      <w:r>
        <w:t xml:space="preserve"> </w:t>
      </w:r>
      <w:r>
        <w:t>The paper effectively outlines its objectives, highlighting the two main phonological processes being investigated: consonant clusters and illicit coda resolution. This clarity helps guide the reader's understanding of the research scope.</w:t>
      </w:r>
    </w:p>
    <w:p w:rsidR="00214D3D" w:rsidRDefault="00214D3D" w:rsidP="00214D3D"/>
    <w:p w:rsidR="00214D3D" w:rsidRDefault="00214D3D" w:rsidP="00214D3D">
      <w:r>
        <w:t>3.</w:t>
      </w:r>
      <w:r>
        <w:t xml:space="preserve"> </w:t>
      </w:r>
      <w:r>
        <w:t>Data and Examples:</w:t>
      </w:r>
      <w:r>
        <w:t xml:space="preserve"> </w:t>
      </w:r>
      <w:r>
        <w:t>The paper seems to provide well-chosen examples and data to illustrate the phonological processes being discussed. These examples are essential for supporting the paper's claims and for readers to grasp the phonological changes.</w:t>
      </w:r>
    </w:p>
    <w:p w:rsidR="00214D3D" w:rsidRDefault="00214D3D" w:rsidP="00214D3D"/>
    <w:p w:rsidR="00214D3D" w:rsidRDefault="00214D3D" w:rsidP="00214D3D">
      <w:r>
        <w:t>4. Epenthetic Vowel Analysis:</w:t>
      </w:r>
      <w:r>
        <w:t xml:space="preserve"> </w:t>
      </w:r>
      <w:r>
        <w:t>The identification of an epenthetic vowel as a strategy to break consonant clusters and illicit codas is a valuable insight. This adds depth to the analysis of how Gonja adapts loanwords phonologically.</w:t>
      </w:r>
    </w:p>
    <w:p w:rsidR="00214D3D" w:rsidRDefault="00214D3D" w:rsidP="00214D3D"/>
    <w:p w:rsidR="00214D3D" w:rsidRDefault="00214D3D" w:rsidP="00214D3D">
      <w:r>
        <w:t>5. Integration of Optimality Theory:</w:t>
      </w:r>
      <w:r>
        <w:t xml:space="preserve"> </w:t>
      </w:r>
      <w:r>
        <w:t xml:space="preserve">The use of Optimality Theory to </w:t>
      </w:r>
      <w:proofErr w:type="spellStart"/>
      <w:r>
        <w:t>analyze</w:t>
      </w:r>
      <w:proofErr w:type="spellEnd"/>
      <w:r>
        <w:t xml:space="preserve"> the phonological adaptation is commendable. It adds a structured framework to the analysis and allows for a clearer understanding of the interaction between various constraints.</w:t>
      </w:r>
    </w:p>
    <w:p w:rsidR="00214D3D" w:rsidRDefault="00214D3D" w:rsidP="00214D3D"/>
    <w:p w:rsidR="00214D3D" w:rsidRPr="00214D3D" w:rsidRDefault="00214D3D" w:rsidP="00214D3D">
      <w:pPr>
        <w:rPr>
          <w:b/>
          <w:bCs/>
        </w:rPr>
      </w:pPr>
      <w:r w:rsidRPr="00214D3D">
        <w:rPr>
          <w:b/>
          <w:bCs/>
        </w:rPr>
        <w:t>Areas for Improvement:</w:t>
      </w:r>
    </w:p>
    <w:p w:rsidR="00214D3D" w:rsidRDefault="00214D3D" w:rsidP="00214D3D"/>
    <w:p w:rsidR="00214D3D" w:rsidRDefault="00214D3D" w:rsidP="00214D3D">
      <w:r>
        <w:t>1. Clarity in Presentation:</w:t>
      </w:r>
      <w:r>
        <w:t xml:space="preserve"> </w:t>
      </w:r>
      <w:r>
        <w:t>While the abstract provides a good overview of the paper's contents, some parts could be rephrased for clarity. For instance, "elicit codas" might be a typographical error, and "illicit codas" might be the intended term.</w:t>
      </w:r>
    </w:p>
    <w:p w:rsidR="00214D3D" w:rsidRDefault="00214D3D" w:rsidP="00214D3D"/>
    <w:p w:rsidR="00214D3D" w:rsidRDefault="00214D3D" w:rsidP="00214D3D">
      <w:r>
        <w:t>2. Explanation of Constraints:</w:t>
      </w:r>
      <w:r>
        <w:t xml:space="preserve"> </w:t>
      </w:r>
      <w:r>
        <w:t>While the paper mentions the interaction of five main constraints, it might be beneficial to provide a brief explanation of each constraint. This would help readers who are not familiar with Optimality Theory to follow the analysis more easily.</w:t>
      </w:r>
    </w:p>
    <w:p w:rsidR="00214D3D" w:rsidRDefault="00214D3D" w:rsidP="00214D3D"/>
    <w:p w:rsidR="00214D3D" w:rsidRDefault="00214D3D" w:rsidP="00214D3D">
      <w:r>
        <w:t>3. Discussion of Results: The abstract doesn't provide a clear indication of the findings or implications of the study. Adding a sentence or two about the significance of the results or their contribution to linguistic theory would be beneficial.</w:t>
      </w:r>
    </w:p>
    <w:p w:rsidR="00214D3D" w:rsidRDefault="00214D3D" w:rsidP="00214D3D"/>
    <w:p w:rsidR="00214D3D" w:rsidRDefault="00214D3D" w:rsidP="00214D3D">
      <w:r>
        <w:lastRenderedPageBreak/>
        <w:t>4. Comparison and Discussion:</w:t>
      </w:r>
      <w:r>
        <w:t xml:space="preserve"> </w:t>
      </w:r>
      <w:r>
        <w:t>It could be valuable to discuss the results of this study in the context of similar studies on loanword adaptation in other languages. This could provide a broader perspective on the adaptation strategies and potentially support the paper's conclusions.</w:t>
      </w:r>
      <w:r>
        <w:t xml:space="preserve"> Particularly missing is the description, even if brief of the sound system of the source language English from which  words are adapted into the Gonja language</w:t>
      </w:r>
    </w:p>
    <w:p w:rsidR="00214D3D" w:rsidRDefault="00214D3D" w:rsidP="00214D3D"/>
    <w:p w:rsidR="00214D3D" w:rsidRDefault="00214D3D" w:rsidP="00214D3D">
      <w:r>
        <w:t>5. Limitations: Including a sentence about the limitations of the study would help set appropriate expectations for readers. It's important to acknowledge any potential constraints that might impact the generalizability of the findings.</w:t>
      </w:r>
    </w:p>
    <w:p w:rsidR="00214D3D" w:rsidRDefault="00214D3D" w:rsidP="00214D3D"/>
    <w:p w:rsidR="00BB4DEB" w:rsidRDefault="00214D3D" w:rsidP="00214D3D">
      <w:r>
        <w:t>Overall, the paper appears to be a valuable contribution to the study of phonological adaptation in loanwords. With some minor improvements in presentation</w:t>
      </w:r>
      <w:r>
        <w:t xml:space="preserve">, more nuanced use of language including checking for typographical issues, </w:t>
      </w:r>
      <w:r>
        <w:t>and additional contextualization of findings, the paper has the potential to be even more informative and impactful.</w:t>
      </w:r>
      <w:r>
        <w:t xml:space="preserve"> </w:t>
      </w:r>
    </w:p>
    <w:sectPr w:rsidR="00BB4D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D3D"/>
    <w:rsid w:val="000E31D7"/>
    <w:rsid w:val="001147BA"/>
    <w:rsid w:val="00214D3D"/>
    <w:rsid w:val="00476AC4"/>
    <w:rsid w:val="00AB3D72"/>
    <w:rsid w:val="00BB4DEB"/>
    <w:rsid w:val="00D5219E"/>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4:docId w14:val="6E674C0C"/>
  <w15:chartTrackingRefBased/>
  <w15:docId w15:val="{EDB3A7A6-409A-1F40-A825-3E7EF9494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545</Words>
  <Characters>3134</Characters>
  <Application>Microsoft Office Word</Application>
  <DocSecurity>0</DocSecurity>
  <Lines>61</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2023-08-28T09:00:00Z</dcterms:created>
  <dcterms:modified xsi:type="dcterms:W3CDTF">2023-08-28T09:18:00Z</dcterms:modified>
  <cp:category/>
</cp:coreProperties>
</file>