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5FB1" w14:textId="0663CA51" w:rsidR="00B4642C" w:rsidRDefault="006E687B" w:rsidP="006E687B">
      <w:pPr>
        <w:autoSpaceDE w:val="0"/>
        <w:autoSpaceDN w:val="0"/>
        <w:adjustRightInd w:val="0"/>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RESOLVING HIATUS</w:t>
      </w:r>
      <w:r w:rsidR="00B4642C">
        <w:rPr>
          <w:rFonts w:ascii="Times New Roman" w:hAnsi="Times New Roman" w:cs="Times New Roman"/>
          <w:b/>
          <w:bCs/>
          <w:sz w:val="24"/>
          <w:szCs w:val="24"/>
        </w:rPr>
        <w:t xml:space="preserve"> IN NZEMA</w:t>
      </w:r>
    </w:p>
    <w:p w14:paraId="0267EFF5"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16C25CF1"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4FD95606" w14:textId="25D13ABE" w:rsidR="00642788" w:rsidRPr="00966F73" w:rsidRDefault="00642788" w:rsidP="004C5258">
      <w:pPr>
        <w:autoSpaceDE w:val="0"/>
        <w:autoSpaceDN w:val="0"/>
        <w:adjustRightInd w:val="0"/>
        <w:spacing w:after="0" w:line="240" w:lineRule="auto"/>
        <w:ind w:left="720"/>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4C5258">
      <w:pPr>
        <w:autoSpaceDE w:val="0"/>
        <w:autoSpaceDN w:val="0"/>
        <w:adjustRightInd w:val="0"/>
        <w:spacing w:after="0" w:line="240" w:lineRule="auto"/>
        <w:ind w:left="720"/>
        <w:jc w:val="both"/>
        <w:rPr>
          <w:rFonts w:ascii="Times New Roman" w:hAnsi="Times New Roman" w:cs="Times New Roman"/>
          <w:sz w:val="24"/>
          <w:szCs w:val="24"/>
        </w:rPr>
      </w:pPr>
    </w:p>
    <w:p w14:paraId="292E97D0" w14:textId="09432910" w:rsidR="00EE704F" w:rsidRPr="00966F73" w:rsidRDefault="001A165A" w:rsidP="004C5258">
      <w:pPr>
        <w:autoSpaceDE w:val="0"/>
        <w:autoSpaceDN w:val="0"/>
        <w:adjustRightInd w:val="0"/>
        <w:spacing w:after="0" w:line="240" w:lineRule="auto"/>
        <w:ind w:left="720"/>
        <w:jc w:val="both"/>
        <w:rPr>
          <w:rFonts w:ascii="Times New Roman" w:hAnsi="Times New Roman" w:cs="Times New Roman"/>
          <w:sz w:val="24"/>
          <w:szCs w:val="24"/>
        </w:rPr>
      </w:pPr>
      <w:r w:rsidRPr="00966F73">
        <w:rPr>
          <w:rFonts w:ascii="Times New Roman" w:hAnsi="Times New Roman" w:cs="Times New Roman"/>
          <w:sz w:val="24"/>
          <w:szCs w:val="24"/>
        </w:rPr>
        <w:t>Hiatus is a phonological phenomenon where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dispreferred</w:t>
      </w:r>
      <w:r w:rsidR="00A7174E" w:rsidRPr="00966F73">
        <w:rPr>
          <w:rFonts w:ascii="Times New Roman" w:hAnsi="Times New Roman" w:cs="Times New Roman"/>
          <w:sz w:val="24"/>
          <w:szCs w:val="24"/>
        </w:rPr>
        <w:t xml:space="preserve"> in a number of languages</w:t>
      </w:r>
      <w:r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and therefore</w:t>
      </w:r>
      <w:r w:rsidRPr="00966F73">
        <w:rPr>
          <w:rFonts w:ascii="Times New Roman" w:hAnsi="Times New Roman" w:cs="Times New Roman"/>
          <w:sz w:val="24"/>
          <w:szCs w:val="24"/>
        </w:rPr>
        <w:t xml:space="preserve"> depend on several mechanisms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 not readily tolerate adjacent heterosyllabic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011ED9" w:rsidRPr="00966F73">
        <w:rPr>
          <w:rFonts w:ascii="Times New Roman" w:hAnsi="Times New Roman" w:cs="Times New Roman"/>
          <w:color w:val="111111"/>
          <w:sz w:val="24"/>
          <w:szCs w:val="24"/>
          <w:shd w:val="clear" w:color="auto" w:fill="FFFFFF"/>
        </w:rPr>
        <w:t xml:space="preserve"> employs strategies to resolve it. </w:t>
      </w:r>
      <w:r w:rsidR="00560CEC" w:rsidRPr="00966F73">
        <w:rPr>
          <w:rFonts w:ascii="Times New Roman" w:hAnsi="Times New Roman" w:cs="Times New Roman"/>
          <w:color w:val="111111"/>
          <w:sz w:val="24"/>
          <w:szCs w:val="24"/>
          <w:shd w:val="clear" w:color="auto" w:fill="FFFFFF"/>
        </w:rPr>
        <w:t>H</w:t>
      </w:r>
      <w:r w:rsidR="00011ED9" w:rsidRPr="00966F73">
        <w:rPr>
          <w:rFonts w:ascii="Times New Roman" w:hAnsi="Times New Roman" w:cs="Times New Roman"/>
          <w:color w:val="111111"/>
          <w:sz w:val="24"/>
          <w:szCs w:val="24"/>
          <w:shd w:val="clear" w:color="auto" w:fill="FFFFFF"/>
        </w:rPr>
        <w:t xml:space="preserve">iatus resolution strategies that </w:t>
      </w:r>
      <w:r w:rsidR="00233FB1">
        <w:rPr>
          <w:rFonts w:ascii="Times New Roman" w:hAnsi="Times New Roman" w:cs="Times New Roman"/>
          <w:color w:val="111111"/>
          <w:sz w:val="24"/>
          <w:szCs w:val="24"/>
          <w:shd w:val="clear" w:color="auto" w:fill="FFFFFF"/>
        </w:rPr>
        <w:t>are</w:t>
      </w:r>
      <w:r w:rsidR="00011ED9" w:rsidRPr="00966F73">
        <w:rPr>
          <w:rFonts w:ascii="Times New Roman" w:hAnsi="Times New Roman" w:cs="Times New Roman"/>
          <w:color w:val="111111"/>
          <w:sz w:val="24"/>
          <w:szCs w:val="24"/>
          <w:shd w:val="clear" w:color="auto" w:fill="FFFFFF"/>
        </w:rPr>
        <w:t xml:space="preserve"> attested in Nzema include elision, epenthesis, glide formation, coalescence and assimilation. These strategies are employed in phonologically and morpho-syntactically environments where vowel sequences occur. </w:t>
      </w:r>
      <w:r w:rsidR="00B61AE8" w:rsidRPr="00966F73">
        <w:rPr>
          <w:rFonts w:ascii="Times New Roman" w:hAnsi="Times New Roman" w:cs="Times New Roman"/>
          <w:color w:val="111111"/>
          <w:sz w:val="24"/>
          <w:szCs w:val="24"/>
          <w:shd w:val="clear" w:color="auto" w:fill="FFFFFF"/>
        </w:rPr>
        <w:t>Th</w:t>
      </w:r>
      <w:r w:rsidR="00A7174E" w:rsidRPr="00966F73">
        <w:rPr>
          <w:rFonts w:ascii="Times New Roman" w:hAnsi="Times New Roman" w:cs="Times New Roman"/>
          <w:color w:val="111111"/>
          <w:sz w:val="24"/>
          <w:szCs w:val="24"/>
          <w:shd w:val="clear" w:color="auto" w:fill="FFFFFF"/>
        </w:rPr>
        <w:t>e current</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focuses on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consonant</w:t>
      </w:r>
      <w:r w:rsidR="00C43A61" w:rsidRPr="00C43A61">
        <w:rPr>
          <w:rFonts w:ascii="Times New Roman" w:hAnsi="Times New Roman" w:cs="Times New Roman"/>
          <w:color w:val="111111"/>
          <w:sz w:val="24"/>
          <w:szCs w:val="24"/>
          <w:shd w:val="clear" w:color="auto" w:fill="FFFFFF"/>
        </w:rPr>
        <w:t xml:space="preserve"> </w:t>
      </w:r>
      <w:r w:rsidR="00C43A61">
        <w:rPr>
          <w:rFonts w:ascii="Times New Roman" w:hAnsi="Times New Roman" w:cs="Times New Roman"/>
          <w:color w:val="111111"/>
          <w:sz w:val="24"/>
          <w:szCs w:val="24"/>
          <w:shd w:val="clear" w:color="auto" w:fill="FFFFFF"/>
        </w:rPr>
        <w:t>epenthesis,</w:t>
      </w:r>
      <w:r w:rsidR="00B61AE8" w:rsidRPr="00966F73">
        <w:rPr>
          <w:rFonts w:ascii="Times New Roman" w:hAnsi="Times New Roman" w:cs="Times New Roman"/>
          <w:color w:val="111111"/>
          <w:sz w:val="24"/>
          <w:szCs w:val="24"/>
          <w:shd w:val="clear" w:color="auto" w:fill="FFFFFF"/>
        </w:rPr>
        <w:t xml:space="preserve"> coalescence</w:t>
      </w:r>
      <w:r w:rsidR="00C43A61">
        <w:rPr>
          <w:rFonts w:ascii="Times New Roman" w:hAnsi="Times New Roman" w:cs="Times New Roman"/>
          <w:color w:val="111111"/>
          <w:sz w:val="24"/>
          <w:szCs w:val="24"/>
          <w:shd w:val="clear" w:color="auto" w:fill="FFFFFF"/>
        </w:rPr>
        <w:t xml:space="preserve"> and</w:t>
      </w:r>
      <w:r w:rsidR="002D6314">
        <w:rPr>
          <w:rFonts w:ascii="Times New Roman" w:hAnsi="Times New Roman" w:cs="Times New Roman"/>
          <w:color w:val="111111"/>
          <w:sz w:val="24"/>
          <w:szCs w:val="24"/>
          <w:shd w:val="clear" w:color="auto" w:fill="FFFFFF"/>
        </w:rPr>
        <w:t xml:space="preserve"> </w:t>
      </w:r>
      <w:r w:rsidR="00FE17B9" w:rsidRPr="00966F73">
        <w:rPr>
          <w:rFonts w:ascii="Times New Roman" w:hAnsi="Times New Roman" w:cs="Times New Roman"/>
          <w:color w:val="111111"/>
          <w:sz w:val="24"/>
          <w:szCs w:val="24"/>
          <w:shd w:val="clear" w:color="auto" w:fill="FFFFFF"/>
        </w:rPr>
        <w:t>assimilation</w:t>
      </w:r>
      <w:r w:rsidR="00B61AE8" w:rsidRPr="00966F73">
        <w:rPr>
          <w:rFonts w:ascii="Times New Roman" w:hAnsi="Times New Roman" w:cs="Times New Roman"/>
          <w:color w:val="111111"/>
          <w:sz w:val="24"/>
          <w:szCs w:val="24"/>
          <w:shd w:val="clear" w:color="auto" w:fill="FFFFFF"/>
        </w:rPr>
        <w:t>.</w:t>
      </w:r>
      <w:r w:rsidR="00791881">
        <w:rPr>
          <w:rFonts w:ascii="Times New Roman" w:hAnsi="Times New Roman" w:cs="Times New Roman"/>
          <w:color w:val="111111"/>
          <w:sz w:val="24"/>
          <w:szCs w:val="24"/>
          <w:shd w:val="clear" w:color="auto" w:fill="FFFFFF"/>
        </w:rPr>
        <w:t xml:space="preserve"> </w:t>
      </w:r>
      <w:r w:rsidR="00EE704F" w:rsidRPr="00966F73">
        <w:rPr>
          <w:rFonts w:ascii="Times New Roman" w:hAnsi="Times New Roman" w:cs="Times New Roman"/>
          <w:color w:val="111111"/>
          <w:sz w:val="24"/>
          <w:szCs w:val="24"/>
          <w:shd w:val="clear" w:color="auto" w:fill="FFFFFF"/>
        </w:rPr>
        <w:t xml:space="preserve">Data for the study comprise </w:t>
      </w:r>
      <w:r w:rsidR="00EE704F" w:rsidRPr="00966F73">
        <w:rPr>
          <w:rFonts w:ascii="Times New Roman" w:hAnsi="Times New Roman" w:cs="Times New Roman"/>
          <w:sz w:val="24"/>
          <w:szCs w:val="24"/>
        </w:rPr>
        <w:t>naturally occurring conversation</w:t>
      </w:r>
      <w:r w:rsidR="00560CEC" w:rsidRPr="00966F73">
        <w:rPr>
          <w:rFonts w:ascii="Times New Roman" w:hAnsi="Times New Roman" w:cs="Times New Roman"/>
          <w:sz w:val="24"/>
          <w:szCs w:val="24"/>
        </w:rPr>
        <w:t>s</w:t>
      </w:r>
      <w:r w:rsidR="00EE704F" w:rsidRPr="00966F73">
        <w:rPr>
          <w:rFonts w:ascii="Times New Roman" w:hAnsi="Times New Roman" w:cs="Times New Roman"/>
          <w:sz w:val="24"/>
          <w:szCs w:val="24"/>
        </w:rPr>
        <w:t xml:space="preserve"> collected as native speakers went about their daily activities. </w:t>
      </w:r>
      <w:r w:rsidR="008A2D63" w:rsidRPr="00966F73">
        <w:rPr>
          <w:rFonts w:ascii="Times New Roman" w:hAnsi="Times New Roman" w:cs="Times New Roman"/>
          <w:sz w:val="24"/>
          <w:szCs w:val="24"/>
        </w:rPr>
        <w:t>The author’s</w:t>
      </w:r>
      <w:r w:rsidR="00EE704F" w:rsidRPr="00966F73">
        <w:rPr>
          <w:rFonts w:ascii="Times New Roman" w:hAnsi="Times New Roman" w:cs="Times New Roman"/>
          <w:sz w:val="24"/>
          <w:szCs w:val="24"/>
        </w:rPr>
        <w:t xml:space="preserve"> knowledge of the language as a native speaker was also brought to bear on the study.</w:t>
      </w:r>
      <w:r w:rsidR="00560CEC" w:rsidRPr="00966F73">
        <w:rPr>
          <w:rFonts w:ascii="Times New Roman" w:hAnsi="Times New Roman" w:cs="Times New Roman"/>
          <w:sz w:val="24"/>
          <w:szCs w:val="24"/>
        </w:rPr>
        <w:t xml:space="preserve"> Some of the data were also taken from literatures on Nzema. </w:t>
      </w:r>
      <w:r w:rsidR="00CB2B47">
        <w:rPr>
          <w:rFonts w:ascii="Times New Roman" w:hAnsi="Times New Roman" w:cs="Times New Roman"/>
          <w:sz w:val="24"/>
          <w:szCs w:val="24"/>
        </w:rPr>
        <w:t>The s</w:t>
      </w:r>
      <w:r w:rsidR="00EE704F" w:rsidRPr="00966F73">
        <w:rPr>
          <w:rFonts w:ascii="Times New Roman" w:hAnsi="Times New Roman" w:cs="Times New Roman"/>
          <w:sz w:val="24"/>
          <w:szCs w:val="24"/>
        </w:rPr>
        <w:t>tudy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 while assimilated vowels are always deleted at the surface.</w:t>
      </w:r>
      <w:r w:rsidR="00190B47" w:rsidRPr="00966F73">
        <w:rPr>
          <w:rFonts w:ascii="Times New Roman" w:hAnsi="Times New Roman" w:cs="Times New Roman"/>
          <w:sz w:val="24"/>
          <w:szCs w:val="24"/>
        </w:rPr>
        <w:t xml:space="preserve"> 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shown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EE704F" w:rsidRPr="00966F73">
        <w:rPr>
          <w:rFonts w:ascii="Times New Roman" w:hAnsi="Times New Roman" w:cs="Times New Roman"/>
          <w:sz w:val="24"/>
          <w:szCs w:val="24"/>
        </w:rPr>
        <w:t xml:space="preserve"> The study is built around Optimality </w:t>
      </w:r>
      <w:r w:rsidR="004C5258" w:rsidRPr="00966F73">
        <w:rPr>
          <w:rFonts w:ascii="Times New Roman" w:hAnsi="Times New Roman" w:cs="Times New Roman"/>
          <w:sz w:val="24"/>
          <w:szCs w:val="24"/>
        </w:rPr>
        <w:t>T</w:t>
      </w:r>
      <w:r w:rsidR="00EE704F" w:rsidRPr="00966F73">
        <w:rPr>
          <w:rFonts w:ascii="Times New Roman" w:hAnsi="Times New Roman" w:cs="Times New Roman"/>
          <w:sz w:val="24"/>
          <w:szCs w:val="24"/>
        </w:rPr>
        <w:t>heory.</w:t>
      </w:r>
    </w:p>
    <w:p w14:paraId="4A28F23E" w14:textId="1FE2060C" w:rsidR="00AC211D" w:rsidRPr="00966F73" w:rsidRDefault="00AC211D" w:rsidP="004C5258">
      <w:pPr>
        <w:pStyle w:val="Default"/>
        <w:ind w:left="720"/>
        <w:jc w:val="both"/>
      </w:pPr>
    </w:p>
    <w:p w14:paraId="26D8464E" w14:textId="046297F4" w:rsidR="004C5258" w:rsidRPr="00966F73" w:rsidRDefault="00AC211D" w:rsidP="004C5258">
      <w:pPr>
        <w:pStyle w:val="Default"/>
        <w:ind w:left="720"/>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C5258" w:rsidRPr="00966F73">
        <w:t>A</w:t>
      </w:r>
      <w:r w:rsidRPr="00966F73">
        <w:t>ssimilation,</w:t>
      </w:r>
      <w:r w:rsidR="004C5258" w:rsidRPr="00966F73">
        <w:t xml:space="preserve"> Optimality Theory</w:t>
      </w:r>
    </w:p>
    <w:p w14:paraId="556C1261" w14:textId="668C13B6" w:rsidR="004C5258" w:rsidRPr="00966F73" w:rsidRDefault="004C5258" w:rsidP="004C5258">
      <w:pPr>
        <w:pStyle w:val="Default"/>
        <w:jc w:val="both"/>
      </w:pPr>
    </w:p>
    <w:p w14:paraId="26DD2082" w14:textId="77777777" w:rsidR="004968B1" w:rsidRPr="00966F73" w:rsidRDefault="004968B1" w:rsidP="004C5258">
      <w:pPr>
        <w:pStyle w:val="Default"/>
        <w:jc w:val="both"/>
      </w:pPr>
    </w:p>
    <w:p w14:paraId="7AFEE052" w14:textId="0F706980" w:rsidR="004019BD" w:rsidRPr="00966F73" w:rsidRDefault="004968B1" w:rsidP="004968B1">
      <w:pPr>
        <w:pStyle w:val="Default"/>
        <w:jc w:val="both"/>
        <w:rPr>
          <w:b/>
          <w:bCs/>
        </w:rPr>
      </w:pPr>
      <w:r w:rsidRPr="00966F73">
        <w:rPr>
          <w:b/>
          <w:bCs/>
        </w:rPr>
        <w:t xml:space="preserve">1. </w:t>
      </w:r>
      <w:r w:rsidR="004019BD" w:rsidRPr="00966F73">
        <w:rPr>
          <w:b/>
          <w:bCs/>
        </w:rPr>
        <w:t xml:space="preserve">Introduction </w:t>
      </w:r>
    </w:p>
    <w:p w14:paraId="4E1AF3B6" w14:textId="6D47A5C5" w:rsidR="004968B1" w:rsidRPr="00966F73" w:rsidRDefault="004968B1" w:rsidP="004968B1">
      <w:pPr>
        <w:pStyle w:val="Default"/>
        <w:ind w:left="720"/>
        <w:jc w:val="both"/>
        <w:rPr>
          <w:color w:val="111111"/>
          <w:shd w:val="clear" w:color="auto" w:fill="FFFFFF"/>
        </w:rPr>
      </w:pPr>
    </w:p>
    <w:p w14:paraId="510CCA41" w14:textId="18F5DBD3" w:rsidR="00071330"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(Siptár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CD0C77"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(Siptár 2005). </w:t>
      </w:r>
    </w:p>
    <w:p w14:paraId="1784DFA4" w14:textId="77777777" w:rsidR="00576D5A" w:rsidRDefault="00417194" w:rsidP="00417194">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rPr>
        <w:t>In the work of Nyame (2017), the repair strategies that were briefly discussed only focused</w:t>
      </w:r>
      <w:r>
        <w:rPr>
          <w:rFonts w:ascii="Times New Roman" w:hAnsi="Times New Roman" w:cs="Times New Roman"/>
          <w:sz w:val="24"/>
          <w:szCs w:val="24"/>
        </w:rPr>
        <w:t xml:space="preserve"> on</w:t>
      </w:r>
      <w:r w:rsidRPr="000116AC">
        <w:rPr>
          <w:rFonts w:ascii="Times New Roman" w:hAnsi="Times New Roman" w:cs="Times New Roman"/>
          <w:sz w:val="24"/>
          <w:szCs w:val="24"/>
        </w:rPr>
        <w:t xml:space="preserve"> vowel elision and glide epenthesis and emphasized that these </w:t>
      </w:r>
      <w:r>
        <w:rPr>
          <w:rFonts w:ascii="Times New Roman" w:hAnsi="Times New Roman" w:cs="Times New Roman"/>
          <w:sz w:val="24"/>
          <w:szCs w:val="24"/>
        </w:rPr>
        <w:t>are</w:t>
      </w:r>
      <w:r w:rsidRPr="000116AC">
        <w:rPr>
          <w:rFonts w:ascii="Times New Roman" w:hAnsi="Times New Roman" w:cs="Times New Roman"/>
          <w:sz w:val="24"/>
          <w:szCs w:val="24"/>
        </w:rPr>
        <w:t xml:space="preserve"> the only mechanisms for breaking unacceptable vowel-vowel clusters in the language. It was also discussed in Nyame (2017) that heterosyllabification is an active discourse or vocalic hiatus resolution strategy in Nzema. Our present knowledge of </w:t>
      </w:r>
      <w:r w:rsidRPr="000116AC">
        <w:rPr>
          <w:rFonts w:ascii="Times New Roman" w:hAnsi="Times New Roman" w:cs="Times New Roman"/>
          <w:sz w:val="24"/>
          <w:szCs w:val="24"/>
          <w:lang w:val="en-GB"/>
        </w:rPr>
        <w:t>heterosyllabification contradict</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Nyame</w:t>
      </w:r>
      <w:r>
        <w:rPr>
          <w:rFonts w:ascii="Times New Roman" w:hAnsi="Times New Roman" w:cs="Times New Roman"/>
          <w:sz w:val="24"/>
          <w:szCs w:val="24"/>
          <w:lang w:val="en-GB"/>
        </w:rPr>
        <w:t>’s</w:t>
      </w:r>
      <w:r w:rsidRPr="000116AC">
        <w:rPr>
          <w:rFonts w:ascii="Times New Roman" w:hAnsi="Times New Roman" w:cs="Times New Roman"/>
          <w:sz w:val="24"/>
          <w:szCs w:val="24"/>
          <w:lang w:val="en-GB"/>
        </w:rPr>
        <w:t xml:space="preserve"> (2017)</w:t>
      </w:r>
      <w:r w:rsidRPr="00417194">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assertion.</w:t>
      </w:r>
      <w:r w:rsidR="00576D5A">
        <w:rPr>
          <w:rFonts w:ascii="Times New Roman" w:hAnsi="Times New Roman" w:cs="Times New Roman"/>
          <w:sz w:val="24"/>
          <w:szCs w:val="24"/>
          <w:lang w:val="en-GB"/>
        </w:rPr>
        <w:t xml:space="preserve"> </w:t>
      </w:r>
    </w:p>
    <w:p w14:paraId="54C6ABAC" w14:textId="2AFEE86F" w:rsidR="00966BF9" w:rsidRDefault="00417194" w:rsidP="00417194">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Furthermore, epenthesis of the labial-velar glide /w/</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according to Nyame (2017)</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is as a result of the sequence of /</w:t>
      </w:r>
      <w:proofErr w:type="spellStart"/>
      <w:r w:rsidRPr="000116AC">
        <w:rPr>
          <w:rFonts w:ascii="Times New Roman" w:hAnsi="Times New Roman" w:cs="Times New Roman"/>
          <w:sz w:val="24"/>
          <w:szCs w:val="24"/>
          <w:lang w:val="en-GB"/>
        </w:rPr>
        <w:t>uʌ</w:t>
      </w:r>
      <w:proofErr w:type="spellEnd"/>
      <w:r w:rsidRPr="000116AC">
        <w:rPr>
          <w:rFonts w:ascii="Times New Roman" w:hAnsi="Times New Roman" w:cs="Times New Roman"/>
          <w:sz w:val="24"/>
          <w:szCs w:val="24"/>
          <w:lang w:val="en-GB"/>
        </w:rPr>
        <w:t>/. Another sequence which also triggers epenthesis of /w/ which is /</w:t>
      </w:r>
      <w:proofErr w:type="spellStart"/>
      <w:r w:rsidRPr="000116AC">
        <w:rPr>
          <w:rFonts w:ascii="Times New Roman" w:hAnsi="Times New Roman" w:cs="Times New Roman"/>
          <w:sz w:val="24"/>
          <w:szCs w:val="24"/>
          <w:lang w:val="en-GB"/>
        </w:rPr>
        <w:t>ʊa</w:t>
      </w:r>
      <w:proofErr w:type="spellEnd"/>
      <w:r w:rsidRPr="000116AC">
        <w:rPr>
          <w:rFonts w:ascii="Times New Roman" w:hAnsi="Times New Roman" w:cs="Times New Roman"/>
          <w:sz w:val="24"/>
          <w:szCs w:val="24"/>
          <w:lang w:val="en-GB"/>
        </w:rPr>
        <w:t xml:space="preserve">/ was however not mentioned. </w:t>
      </w:r>
      <w:r>
        <w:rPr>
          <w:rFonts w:ascii="Times New Roman" w:hAnsi="Times New Roman" w:cs="Times New Roman"/>
          <w:sz w:val="24"/>
          <w:szCs w:val="24"/>
          <w:lang w:val="en-GB"/>
        </w:rPr>
        <w:t>Clear explanations were</w:t>
      </w:r>
      <w:r w:rsidRPr="000116AC">
        <w:rPr>
          <w:rFonts w:ascii="Times New Roman" w:hAnsi="Times New Roman" w:cs="Times New Roman"/>
          <w:sz w:val="24"/>
          <w:szCs w:val="24"/>
          <w:lang w:val="en-GB"/>
        </w:rPr>
        <w:t xml:space="preserve"> also not given to account for epenthesis of </w:t>
      </w:r>
      <w:r w:rsidRPr="000116AC">
        <w:rPr>
          <w:rFonts w:ascii="Times New Roman" w:hAnsi="Times New Roman" w:cs="Times New Roman"/>
          <w:sz w:val="24"/>
          <w:szCs w:val="24"/>
          <w:lang w:val="en-GB"/>
        </w:rPr>
        <w:lastRenderedPageBreak/>
        <w:t>these consonants, /w/ and /j/ that are used to epenthesi</w:t>
      </w:r>
      <w:r w:rsidR="00576D5A">
        <w:rPr>
          <w:rFonts w:ascii="Times New Roman" w:hAnsi="Times New Roman" w:cs="Times New Roman"/>
          <w:sz w:val="24"/>
          <w:szCs w:val="24"/>
          <w:lang w:val="en-GB"/>
        </w:rPr>
        <w:t>z</w:t>
      </w:r>
      <w:r w:rsidRPr="000116AC">
        <w:rPr>
          <w:rFonts w:ascii="Times New Roman" w:hAnsi="Times New Roman" w:cs="Times New Roman"/>
          <w:sz w:val="24"/>
          <w:szCs w:val="24"/>
          <w:lang w:val="en-GB"/>
        </w:rPr>
        <w:t>e in the language. This</w:t>
      </w:r>
      <w:r w:rsidR="00591FF4">
        <w:rPr>
          <w:rFonts w:ascii="Times New Roman" w:hAnsi="Times New Roman" w:cs="Times New Roman"/>
          <w:sz w:val="24"/>
          <w:szCs w:val="24"/>
          <w:lang w:val="en-GB"/>
        </w:rPr>
        <w:t>,</w:t>
      </w:r>
      <w:r>
        <w:rPr>
          <w:rFonts w:ascii="Times New Roman" w:hAnsi="Times New Roman" w:cs="Times New Roman"/>
          <w:sz w:val="24"/>
          <w:szCs w:val="24"/>
          <w:lang w:val="en-GB"/>
        </w:rPr>
        <w:t xml:space="preserve"> perhaps,</w:t>
      </w:r>
      <w:r w:rsidRPr="000116AC">
        <w:rPr>
          <w:rFonts w:ascii="Times New Roman" w:hAnsi="Times New Roman" w:cs="Times New Roman"/>
          <w:sz w:val="24"/>
          <w:szCs w:val="24"/>
          <w:lang w:val="en-GB"/>
        </w:rPr>
        <w:t xml:space="preserve"> may be</w:t>
      </w:r>
      <w:r>
        <w:rPr>
          <w:rFonts w:ascii="Times New Roman" w:hAnsi="Times New Roman" w:cs="Times New Roman"/>
          <w:sz w:val="24"/>
          <w:szCs w:val="24"/>
          <w:lang w:val="en-GB"/>
        </w:rPr>
        <w:t xml:space="preserve"> as a result of </w:t>
      </w:r>
      <w:r w:rsidR="00576D5A">
        <w:rPr>
          <w:rFonts w:ascii="Times New Roman" w:hAnsi="Times New Roman" w:cs="Times New Roman"/>
          <w:sz w:val="24"/>
          <w:szCs w:val="24"/>
          <w:lang w:val="en-GB"/>
        </w:rPr>
        <w:t>wrong</w:t>
      </w:r>
      <w:r>
        <w:rPr>
          <w:rFonts w:ascii="Times New Roman" w:hAnsi="Times New Roman" w:cs="Times New Roman"/>
          <w:sz w:val="24"/>
          <w:szCs w:val="24"/>
          <w:lang w:val="en-GB"/>
        </w:rPr>
        <w:t xml:space="preserve"> constraints</w:t>
      </w:r>
      <w:r w:rsidR="00576D5A">
        <w:rPr>
          <w:rFonts w:ascii="Times New Roman" w:hAnsi="Times New Roman" w:cs="Times New Roman"/>
          <w:sz w:val="24"/>
          <w:szCs w:val="24"/>
          <w:lang w:val="en-GB"/>
        </w:rPr>
        <w:t xml:space="preserve"> used</w:t>
      </w:r>
      <w:r w:rsidRPr="000116AC">
        <w:rPr>
          <w:rFonts w:ascii="Times New Roman" w:hAnsi="Times New Roman" w:cs="Times New Roman"/>
          <w:sz w:val="24"/>
          <w:szCs w:val="24"/>
          <w:lang w:val="en-GB"/>
        </w:rPr>
        <w:t xml:space="preserve">. For instance, DIP-IO, a faithfulness constraint which penalises diphthongs was ranked over all other constraints in Nyame (2017). </w:t>
      </w:r>
      <w:r>
        <w:rPr>
          <w:rFonts w:ascii="Times New Roman" w:hAnsi="Times New Roman" w:cs="Times New Roman"/>
          <w:sz w:val="24"/>
          <w:szCs w:val="24"/>
          <w:lang w:val="en-GB"/>
        </w:rPr>
        <w:t>T</w:t>
      </w:r>
      <w:r w:rsidRPr="000116AC">
        <w:rPr>
          <w:rFonts w:ascii="Times New Roman" w:hAnsi="Times New Roman" w:cs="Times New Roman"/>
          <w:sz w:val="24"/>
          <w:szCs w:val="24"/>
          <w:lang w:val="en-GB"/>
        </w:rPr>
        <w:t>he present study</w:t>
      </w:r>
      <w:r>
        <w:rPr>
          <w:rFonts w:ascii="Times New Roman" w:hAnsi="Times New Roman" w:cs="Times New Roman"/>
          <w:sz w:val="24"/>
          <w:szCs w:val="24"/>
          <w:lang w:val="en-GB"/>
        </w:rPr>
        <w:t xml:space="preserve"> therefore</w:t>
      </w:r>
      <w:r w:rsidRPr="000116AC">
        <w:rPr>
          <w:rFonts w:ascii="Times New Roman" w:hAnsi="Times New Roman" w:cs="Times New Roman"/>
          <w:sz w:val="24"/>
          <w:szCs w:val="24"/>
          <w:lang w:val="en-GB"/>
        </w:rPr>
        <w:t xml:space="preserve"> seeks to</w:t>
      </w:r>
      <w:r>
        <w:rPr>
          <w:rFonts w:ascii="Times New Roman" w:hAnsi="Times New Roman" w:cs="Times New Roman"/>
          <w:sz w:val="24"/>
          <w:szCs w:val="24"/>
          <w:lang w:val="en-GB"/>
        </w:rPr>
        <w:t xml:space="preserve"> offer alternative formal analysis</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Additionally</w:t>
      </w:r>
      <w:r w:rsidRPr="000116AC">
        <w:rPr>
          <w:rFonts w:ascii="Times New Roman" w:hAnsi="Times New Roman" w:cs="Times New Roman"/>
          <w:sz w:val="24"/>
          <w:szCs w:val="24"/>
          <w:lang w:val="en-GB"/>
        </w:rPr>
        <w:t>, ONSET which is a mild requirement for consonant epenthesis in the language particularly in slow and emphatic speeches</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was ranked high to imply that it is a strict requirement. </w:t>
      </w:r>
    </w:p>
    <w:p w14:paraId="7167B2CA" w14:textId="21EA902F" w:rsidR="00966BF9" w:rsidRDefault="00417194" w:rsidP="004C5258">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lang w:val="en-GB"/>
        </w:rPr>
        <w:t xml:space="preserve">These and other observations provide a good reason for a second look into how Nzema resolves sequence of vowels in the language. </w:t>
      </w:r>
      <w:r w:rsidRPr="000116AC">
        <w:rPr>
          <w:rFonts w:ascii="Times New Roman" w:hAnsi="Times New Roman" w:cs="Times New Roman"/>
          <w:sz w:val="24"/>
          <w:szCs w:val="24"/>
        </w:rPr>
        <w:t>The present study seeks to review and</w:t>
      </w:r>
      <w:r>
        <w:rPr>
          <w:rFonts w:ascii="Times New Roman" w:hAnsi="Times New Roman" w:cs="Times New Roman"/>
          <w:sz w:val="24"/>
          <w:szCs w:val="24"/>
        </w:rPr>
        <w:t xml:space="preserve"> expand</w:t>
      </w:r>
      <w:r w:rsidRPr="000116AC">
        <w:rPr>
          <w:rFonts w:ascii="Times New Roman" w:hAnsi="Times New Roman" w:cs="Times New Roman"/>
          <w:sz w:val="24"/>
          <w:szCs w:val="24"/>
        </w:rPr>
        <w:t xml:space="preserve"> on the previous study</w:t>
      </w:r>
      <w:r>
        <w:rPr>
          <w:rFonts w:ascii="Times New Roman" w:hAnsi="Times New Roman" w:cs="Times New Roman"/>
          <w:sz w:val="24"/>
          <w:szCs w:val="24"/>
        </w:rPr>
        <w:t xml:space="preserve"> as the former is limited in terms of scope of data and analysis. The present study will draw on</w:t>
      </w:r>
      <w:r w:rsidRPr="000116AC">
        <w:rPr>
          <w:rFonts w:ascii="Times New Roman" w:hAnsi="Times New Roman" w:cs="Times New Roman"/>
          <w:sz w:val="24"/>
          <w:szCs w:val="24"/>
        </w:rPr>
        <w:t xml:space="preserve"> enough</w:t>
      </w:r>
      <w:r>
        <w:rPr>
          <w:rFonts w:ascii="Times New Roman" w:hAnsi="Times New Roman" w:cs="Times New Roman"/>
          <w:sz w:val="24"/>
          <w:szCs w:val="24"/>
        </w:rPr>
        <w:t xml:space="preserve"> data to provide detailed theoretical explanations and also </w:t>
      </w:r>
      <w:r w:rsidRPr="000116AC">
        <w:rPr>
          <w:rFonts w:ascii="Times New Roman" w:hAnsi="Times New Roman" w:cs="Times New Roman"/>
          <w:sz w:val="24"/>
          <w:szCs w:val="24"/>
        </w:rPr>
        <w:t>examine other means through which Nzema resolves hiatus.</w:t>
      </w:r>
      <w:r w:rsidR="00966BF9">
        <w:rPr>
          <w:rFonts w:ascii="Times New Roman" w:hAnsi="Times New Roman" w:cs="Times New Roman"/>
          <w:sz w:val="24"/>
          <w:szCs w:val="24"/>
        </w:rPr>
        <w:t xml:space="preserve"> </w:t>
      </w:r>
      <w:r w:rsidR="006B61FB">
        <w:rPr>
          <w:rFonts w:ascii="Times New Roman" w:hAnsi="Times New Roman" w:cs="Times New Roman"/>
          <w:sz w:val="24"/>
          <w:szCs w:val="24"/>
        </w:rPr>
        <w:t>It</w:t>
      </w:r>
      <w:r w:rsidR="00071330" w:rsidRPr="00966F73">
        <w:rPr>
          <w:rFonts w:ascii="Times New Roman" w:hAnsi="Times New Roman" w:cs="Times New Roman"/>
          <w:sz w:val="24"/>
          <w:szCs w:val="24"/>
        </w:rPr>
        <w:t xml:space="preserve"> </w:t>
      </w:r>
      <w:r w:rsidR="00966BF9">
        <w:rPr>
          <w:rFonts w:ascii="Times New Roman" w:hAnsi="Times New Roman" w:cs="Times New Roman"/>
          <w:sz w:val="24"/>
          <w:szCs w:val="24"/>
        </w:rPr>
        <w:t>therefore</w:t>
      </w:r>
      <w:r w:rsidR="00071330" w:rsidRPr="00966F73">
        <w:rPr>
          <w:rFonts w:ascii="Times New Roman" w:hAnsi="Times New Roman" w:cs="Times New Roman"/>
          <w:sz w:val="24"/>
          <w:szCs w:val="24"/>
        </w:rPr>
        <w:t xml:space="preserve"> examine</w:t>
      </w:r>
      <w:r w:rsidR="00966BF9">
        <w:rPr>
          <w:rFonts w:ascii="Times New Roman" w:hAnsi="Times New Roman" w:cs="Times New Roman"/>
          <w:sz w:val="24"/>
          <w:szCs w:val="24"/>
        </w:rPr>
        <w:t>s</w:t>
      </w:r>
      <w:r w:rsidR="00071330" w:rsidRPr="00966F73">
        <w:rPr>
          <w:rFonts w:ascii="Times New Roman" w:hAnsi="Times New Roman" w:cs="Times New Roman"/>
          <w:sz w:val="24"/>
          <w:szCs w:val="24"/>
        </w:rPr>
        <w:t xml:space="preserve"> how Nzema resolves sequence of adjacent vowels t</w:t>
      </w:r>
      <w:r w:rsidR="002F3B66" w:rsidRPr="00966F73">
        <w:rPr>
          <w:rFonts w:ascii="Times New Roman" w:hAnsi="Times New Roman" w:cs="Times New Roman"/>
          <w:sz w:val="24"/>
          <w:szCs w:val="24"/>
        </w:rPr>
        <w:t>hrough</w:t>
      </w:r>
      <w:r w:rsidR="00966BF9">
        <w:rPr>
          <w:rFonts w:ascii="Times New Roman" w:hAnsi="Times New Roman" w:cs="Times New Roman"/>
          <w:sz w:val="24"/>
          <w:szCs w:val="24"/>
        </w:rPr>
        <w:t xml:space="preserve"> consonant epenthesis,</w:t>
      </w:r>
      <w:r w:rsidR="002F3B66" w:rsidRPr="00966F73">
        <w:rPr>
          <w:rFonts w:ascii="Times New Roman" w:hAnsi="Times New Roman" w:cs="Times New Roman"/>
          <w:sz w:val="24"/>
          <w:szCs w:val="24"/>
        </w:rPr>
        <w:t xml:space="preserve"> coalescence and assimilation</w:t>
      </w:r>
      <w:r w:rsidR="00071330" w:rsidRPr="00966F73">
        <w:rPr>
          <w:rFonts w:ascii="Times New Roman" w:hAnsi="Times New Roman" w:cs="Times New Roman"/>
          <w:sz w:val="24"/>
          <w:szCs w:val="24"/>
        </w:rPr>
        <w:t>.</w:t>
      </w:r>
    </w:p>
    <w:p w14:paraId="77EF68E6" w14:textId="08849D3F" w:rsidR="00CA4D2A" w:rsidRPr="00966F73" w:rsidRDefault="00071330" w:rsidP="004C5258">
      <w:pPr>
        <w:spacing w:line="240" w:lineRule="auto"/>
        <w:jc w:val="both"/>
        <w:rPr>
          <w:rFonts w:ascii="Times New Roman" w:hAnsi="Times New Roman" w:cs="Times New Roman"/>
          <w:color w:val="111111"/>
          <w:sz w:val="24"/>
          <w:szCs w:val="24"/>
          <w:shd w:val="clear" w:color="auto" w:fill="FFFFFF"/>
        </w:rPr>
      </w:pPr>
      <w:r w:rsidRPr="00966F73">
        <w:rPr>
          <w:rFonts w:ascii="Times New Roman" w:hAnsi="Times New Roman" w:cs="Times New Roman"/>
          <w:sz w:val="24"/>
          <w:szCs w:val="24"/>
        </w:rPr>
        <w:t xml:space="preserve"> Nzema, like some other languages, detest</w:t>
      </w:r>
      <w:r w:rsidR="005D249F">
        <w:rPr>
          <w:rFonts w:ascii="Times New Roman" w:hAnsi="Times New Roman" w:cs="Times New Roman"/>
          <w:sz w:val="24"/>
          <w:szCs w:val="24"/>
        </w:rPr>
        <w:t xml:space="preserve">s </w:t>
      </w:r>
      <w:r w:rsidRPr="00966F73">
        <w:rPr>
          <w:rFonts w:ascii="Times New Roman" w:hAnsi="Times New Roman" w:cs="Times New Roman"/>
          <w:sz w:val="24"/>
          <w:szCs w:val="24"/>
        </w:rPr>
        <w:t>vowel hiatus and naturally employs strategies to avoid.</w:t>
      </w:r>
      <w:r w:rsidR="002F3B66"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This is in connection with what </w:t>
      </w:r>
      <w:r w:rsidRPr="00055B15">
        <w:rPr>
          <w:rFonts w:ascii="Times New Roman" w:hAnsi="Times New Roman" w:cs="Times New Roman"/>
          <w:sz w:val="24"/>
          <w:szCs w:val="24"/>
        </w:rPr>
        <w:t>Harris (2011:</w:t>
      </w:r>
      <w:r w:rsidRPr="00966F73">
        <w:rPr>
          <w:rFonts w:ascii="Times New Roman" w:hAnsi="Times New Roman" w:cs="Times New Roman"/>
          <w:sz w:val="24"/>
          <w:szCs w:val="24"/>
        </w:rPr>
        <w:t>1600-1601) has posited that, “vowel sequences lacking an intervening consonant are cross-linguistically dispreferred, and wherever morphemes concatenation threatens to create a hiatus configuration of this sort, languages can take various measures to resolve it.” To break the cycle of vowel hiatus, Nzema adopts several strategies namely vowel elision, consonant epenthesis,</w:t>
      </w:r>
      <w:r w:rsidR="00391571">
        <w:rPr>
          <w:rFonts w:ascii="Times New Roman" w:hAnsi="Times New Roman" w:cs="Times New Roman"/>
          <w:sz w:val="24"/>
          <w:szCs w:val="24"/>
        </w:rPr>
        <w:t xml:space="preserve"> glide formation,</w:t>
      </w:r>
      <w:r w:rsidRPr="00966F73">
        <w:rPr>
          <w:rFonts w:ascii="Times New Roman" w:hAnsi="Times New Roman" w:cs="Times New Roman"/>
          <w:sz w:val="24"/>
          <w:szCs w:val="24"/>
        </w:rPr>
        <w:t xml:space="preserve"> vowel coalescence and vowel assimilation to resolve it. These strategies facilitate easy articulation.</w:t>
      </w:r>
      <w:r w:rsidR="002F3B66" w:rsidRPr="00966F73">
        <w:rPr>
          <w:rFonts w:ascii="Times New Roman" w:hAnsi="Times New Roman" w:cs="Times New Roman"/>
          <w:sz w:val="24"/>
          <w:szCs w:val="24"/>
        </w:rPr>
        <w:t xml:space="preserve">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and</w:t>
      </w:r>
      <w:r w:rsidR="00391571">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assimilation</w:t>
      </w:r>
      <w:r w:rsidR="00391571">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The other strategies would be studied in subsequent </w:t>
      </w:r>
      <w:r w:rsidR="00CA4D2A" w:rsidRPr="00966F73">
        <w:rPr>
          <w:rFonts w:ascii="Times New Roman" w:hAnsi="Times New Roman" w:cs="Times New Roman"/>
          <w:color w:val="111111"/>
          <w:sz w:val="24"/>
          <w:szCs w:val="24"/>
          <w:shd w:val="clear" w:color="auto" w:fill="FFFFFF"/>
        </w:rPr>
        <w:t>research</w:t>
      </w:r>
      <w:r w:rsidR="002F3B66" w:rsidRPr="00966F73">
        <w:rPr>
          <w:rFonts w:ascii="Times New Roman" w:hAnsi="Times New Roman" w:cs="Times New Roman"/>
          <w:color w:val="111111"/>
          <w:sz w:val="24"/>
          <w:szCs w:val="24"/>
          <w:shd w:val="clear" w:color="auto" w:fill="FFFFFF"/>
        </w:rPr>
        <w:t>.</w:t>
      </w:r>
      <w:r w:rsidR="00CA4D2A" w:rsidRPr="00966F73">
        <w:rPr>
          <w:rFonts w:ascii="Times New Roman" w:hAnsi="Times New Roman" w:cs="Times New Roman"/>
          <w:color w:val="111111"/>
          <w:sz w:val="24"/>
          <w:szCs w:val="24"/>
          <w:shd w:val="clear" w:color="auto" w:fill="FFFFFF"/>
        </w:rPr>
        <w:t xml:space="preserve"> </w:t>
      </w:r>
    </w:p>
    <w:p w14:paraId="483F042B" w14:textId="5F616B1A" w:rsidR="00672BF4" w:rsidRPr="00966F73" w:rsidRDefault="00071330"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4E935DC9" w:rsidR="00071330" w:rsidRPr="00966F73" w:rsidRDefault="00672BF4"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 xml:space="preserve">2.1 </w:t>
      </w:r>
      <w:r w:rsidR="00071330" w:rsidRPr="00966F73">
        <w:rPr>
          <w:rFonts w:ascii="Times New Roman" w:hAnsi="Times New Roman" w:cs="Times New Roman"/>
          <w:b/>
          <w:sz w:val="24"/>
          <w:szCs w:val="24"/>
        </w:rPr>
        <w:t xml:space="preserve">The Nzema language and people </w:t>
      </w:r>
    </w:p>
    <w:p w14:paraId="752BB8F1" w14:textId="0748AB94"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proofErr w:type="spellStart"/>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00E65D49"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00E65D49"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w:t>
      </w:r>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(Annan 1980</w:t>
      </w:r>
      <w:r w:rsidR="00F332E8" w:rsidRPr="00052579">
        <w:rPr>
          <w:rFonts w:ascii="Times New Roman" w:hAnsi="Times New Roman" w:cs="Times New Roman"/>
          <w:sz w:val="24"/>
          <w:szCs w:val="24"/>
        </w:rPr>
        <w:t>; Nyame 2019</w:t>
      </w:r>
      <w:r w:rsidRPr="00966F73">
        <w:rPr>
          <w:rFonts w:ascii="Times New Roman" w:hAnsi="Times New Roman" w:cs="Times New Roman"/>
          <w:sz w:val="24"/>
          <w:szCs w:val="24"/>
        </w:rPr>
        <w:t xml:space="preserve">). Nzema is also categorized under Atlantic-Congo, Nyo, </w:t>
      </w:r>
      <w:proofErr w:type="spellStart"/>
      <w:r w:rsidRPr="00966F73">
        <w:rPr>
          <w:rFonts w:ascii="Times New Roman" w:hAnsi="Times New Roman" w:cs="Times New Roman"/>
          <w:sz w:val="24"/>
          <w:szCs w:val="24"/>
        </w:rPr>
        <w:t>Potou</w:t>
      </w:r>
      <w:proofErr w:type="spellEnd"/>
      <w:r w:rsidRPr="00966F73">
        <w:rPr>
          <w:rFonts w:ascii="Times New Roman" w:hAnsi="Times New Roman" w:cs="Times New Roman"/>
          <w:sz w:val="24"/>
          <w:szCs w:val="24"/>
        </w:rPr>
        <w:t xml:space="preserve">-Tano,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2962F621" w14:textId="09EB08A3"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Ahanta,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Anyi) and Wassa and to the South by the Gulf of Guinea.  </w:t>
      </w:r>
    </w:p>
    <w:p w14:paraId="54891E23" w14:textId="75427F99"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Noi (Noe),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Kpɔkεti</w:t>
      </w:r>
      <w:proofErr w:type="spellEnd"/>
      <w:r w:rsidRPr="00966F73">
        <w:rPr>
          <w:rFonts w:ascii="Times New Roman" w:hAnsi="Times New Roman" w:cs="Times New Roman"/>
          <w:sz w:val="24"/>
          <w:szCs w:val="24"/>
        </w:rPr>
        <w:t>, Poso (Border town),</w:t>
      </w:r>
      <w:r w:rsidR="008A4B7E">
        <w:rPr>
          <w:rFonts w:ascii="Times New Roman" w:hAnsi="Times New Roman" w:cs="Times New Roman"/>
          <w:sz w:val="24"/>
          <w:szCs w:val="24"/>
        </w:rPr>
        <w:t xml:space="preserve"> </w:t>
      </w:r>
      <w:proofErr w:type="spellStart"/>
      <w:r w:rsidR="008A4B7E">
        <w:rPr>
          <w:rFonts w:ascii="Times New Roman" w:hAnsi="Times New Roman" w:cs="Times New Roman"/>
          <w:sz w:val="24"/>
          <w:szCs w:val="24"/>
        </w:rPr>
        <w:t>Asue</w:t>
      </w:r>
      <w:proofErr w:type="spellEnd"/>
      <w:r w:rsidR="008A4B7E">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Mgbɔsεya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Eboko</w:t>
      </w:r>
      <w:proofErr w:type="spellEnd"/>
      <w:r w:rsidRPr="00966F73">
        <w:rPr>
          <w:rFonts w:ascii="Times New Roman" w:hAnsi="Times New Roman" w:cs="Times New Roman"/>
          <w:sz w:val="24"/>
          <w:szCs w:val="24"/>
        </w:rPr>
        <w:t>. Their traditional capital is Bassam (also known as Grand Bassam)</w:t>
      </w:r>
      <w:r w:rsidR="00F332E8" w:rsidRPr="00966F73">
        <w:rPr>
          <w:rFonts w:ascii="Times New Roman" w:hAnsi="Times New Roman" w:cs="Times New Roman"/>
          <w:sz w:val="24"/>
          <w:szCs w:val="24"/>
        </w:rPr>
        <w:t xml:space="preserve"> (Nyame 2019).</w:t>
      </w:r>
      <w:r w:rsidRPr="00966F73">
        <w:rPr>
          <w:rFonts w:ascii="Times New Roman" w:hAnsi="Times New Roman" w:cs="Times New Roman"/>
          <w:sz w:val="24"/>
          <w:szCs w:val="24"/>
        </w:rPr>
        <w:t xml:space="preserve"> </w:t>
      </w:r>
    </w:p>
    <w:p w14:paraId="1FAB6163" w14:textId="121BD56A"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programmes, </w:t>
      </w:r>
      <w:r w:rsidRPr="00966F73">
        <w:rPr>
          <w:rFonts w:ascii="Times New Roman" w:hAnsi="Times New Roman" w:cs="Times New Roman"/>
          <w:sz w:val="24"/>
          <w:szCs w:val="24"/>
        </w:rPr>
        <w:lastRenderedPageBreak/>
        <w:t xml:space="preserve">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programmes and as a result, has caused an increase in the number of publications in the language. </w:t>
      </w:r>
    </w:p>
    <w:p w14:paraId="7ED698DD" w14:textId="7B8A31ED"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as it is called today, was not called Nzema (Annan 1980;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just a group without a name. They were probably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while hedgehog is for the Akan (Annan 1980). </w:t>
      </w:r>
    </w:p>
    <w:p w14:paraId="09B345DB" w14:textId="77777777"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The people who are today called Nzema, moved with many other groups to the south of the Sahara in order to survive the many wars that broke in the Sahara Desert and subsequent wars against the Arabs. During their sojourn in the wilderness, they came to settle at where it is today called Techiman. From Techiman, they moved southward to settle along the </w:t>
      </w:r>
      <w:proofErr w:type="gramStart"/>
      <w:r w:rsidRPr="00966F73">
        <w:rPr>
          <w:rFonts w:ascii="Times New Roman" w:hAnsi="Times New Roman" w:cs="Times New Roman"/>
          <w:sz w:val="24"/>
          <w:szCs w:val="24"/>
        </w:rPr>
        <w:t>River</w:t>
      </w:r>
      <w:proofErr w:type="gram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 which is North-East of La Côte d`Ivoire. Other settlers behind the </w:t>
      </w:r>
      <w:proofErr w:type="gramStart"/>
      <w:r w:rsidRPr="00966F73">
        <w:rPr>
          <w:rFonts w:ascii="Times New Roman" w:hAnsi="Times New Roman" w:cs="Times New Roman"/>
          <w:sz w:val="24"/>
          <w:szCs w:val="24"/>
        </w:rPr>
        <w:t>River</w:t>
      </w:r>
      <w:proofErr w:type="gram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 began referring to them as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-ma’, an Anyi language which means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 people’. It was through this that the people came to be called Nzema. It is also from this background that some non-Nzema today affectionately refer to the people as ‘Nzima’.  </w:t>
      </w:r>
    </w:p>
    <w:p w14:paraId="3D8BA7DE" w14:textId="0C319D93"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00A200B9" w:rsidRPr="00966F73">
        <w:rPr>
          <w:rFonts w:ascii="Times New Roman" w:hAnsi="Times New Roman" w:cs="Times New Roman"/>
          <w:sz w:val="24"/>
          <w:szCs w:val="24"/>
        </w:rPr>
        <w:t>Dwɔmɔlɔ</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Ɛlɛmgbɛlɛ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Ɛvaloɛ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Egila</w:t>
      </w:r>
      <w:proofErr w:type="spellEnd"/>
      <w:r w:rsidR="00A200B9" w:rsidRPr="00966F73">
        <w:rPr>
          <w:rFonts w:ascii="Times New Roman" w:hAnsi="Times New Roman" w:cs="Times New Roman"/>
          <w:sz w:val="24"/>
          <w:szCs w:val="24"/>
        </w:rPr>
        <w:t xml:space="preserve"> and </w:t>
      </w:r>
      <w:proofErr w:type="spellStart"/>
      <w:r w:rsidR="00A200B9" w:rsidRPr="00966F73">
        <w:rPr>
          <w:rFonts w:ascii="Times New Roman" w:hAnsi="Times New Roman" w:cs="Times New Roman"/>
          <w:sz w:val="24"/>
          <w:szCs w:val="24"/>
        </w:rPr>
        <w:t>Adwɔmɔlɔ</w:t>
      </w:r>
      <w:proofErr w:type="spellEnd"/>
      <w:r w:rsidRPr="00966F73">
        <w:rPr>
          <w:rFonts w:ascii="Times New Roman" w:hAnsi="Times New Roman" w:cs="Times New Roman"/>
          <w:sz w:val="24"/>
          <w:szCs w:val="24"/>
        </w:rPr>
        <w:t xml:space="preserve">. Annan (1980:16) adds that, the Ahanta were part of Nzema and so were called Nzema-Ahanta. This is not surprising as languages that share borders with Nzema are mostly Volta-Comoe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Ahanta, </w:t>
      </w:r>
      <w:proofErr w:type="spellStart"/>
      <w:r w:rsidRPr="00966F73">
        <w:rPr>
          <w:rFonts w:ascii="Times New Roman" w:hAnsi="Times New Roman" w:cs="Times New Roman"/>
          <w:sz w:val="24"/>
          <w:szCs w:val="24"/>
        </w:rPr>
        <w:t>Sehwi</w:t>
      </w:r>
      <w:proofErr w:type="spellEnd"/>
      <w:r w:rsidRPr="00966F73">
        <w:rPr>
          <w:rFonts w:ascii="Times New Roman" w:hAnsi="Times New Roman" w:cs="Times New Roman"/>
          <w:sz w:val="24"/>
          <w:szCs w:val="24"/>
        </w:rPr>
        <w:t xml:space="preserve"> and Anyi of the La Côte d`Ivoire.</w:t>
      </w:r>
    </w:p>
    <w:p w14:paraId="470C945C" w14:textId="5C290C34" w:rsidR="00A67942"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Nzema had begun publishing in the language. One of such early works is titled “Nzema Primer” by Frank </w:t>
      </w:r>
      <w:proofErr w:type="spellStart"/>
      <w:r w:rsidRPr="00966F73">
        <w:rPr>
          <w:rFonts w:ascii="Times New Roman" w:hAnsi="Times New Roman" w:cs="Times New Roman"/>
          <w:sz w:val="24"/>
          <w:szCs w:val="24"/>
        </w:rPr>
        <w:t>Couloo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Ainooson</w:t>
      </w:r>
      <w:proofErr w:type="spellEnd"/>
      <w:r w:rsidRPr="00966F73">
        <w:rPr>
          <w:rFonts w:ascii="Times New Roman" w:hAnsi="Times New Roman" w:cs="Times New Roman"/>
          <w:sz w:val="24"/>
          <w:szCs w:val="24"/>
        </w:rPr>
        <w:t>. As a result, scholars of Nzema deemed it necessary to form a solid committee that will help develop the language. Therefore, in the year 1933, a Language and Culture Committee comprising twelve (12) members with Dr. Kwame Nkrumah being the first General Secretary was formed. The Committee has been operational till today.</w:t>
      </w:r>
    </w:p>
    <w:p w14:paraId="3924E33A" w14:textId="44C228DB" w:rsidR="00071330" w:rsidRPr="00966F73" w:rsidRDefault="00071330" w:rsidP="0065335F">
      <w:pPr>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A200B9" w:rsidRPr="00966F73">
        <w:rPr>
          <w:rFonts w:ascii="Times New Roman" w:hAnsi="Times New Roman" w:cs="Times New Roman"/>
          <w:b/>
          <w:sz w:val="24"/>
          <w:szCs w:val="24"/>
        </w:rPr>
        <w:t>2</w:t>
      </w:r>
      <w:r w:rsidRPr="00966F73">
        <w:rPr>
          <w:rFonts w:ascii="Times New Roman" w:hAnsi="Times New Roman" w:cs="Times New Roman"/>
          <w:b/>
          <w:sz w:val="24"/>
          <w:szCs w:val="24"/>
        </w:rPr>
        <w:t xml:space="preserve"> The sound system of Nzema</w:t>
      </w:r>
    </w:p>
    <w:p w14:paraId="6273D12B" w14:textId="76B5731F" w:rsidR="002728FC" w:rsidRDefault="00071330" w:rsidP="0065335F">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proofErr w:type="spellStart"/>
      <w:r w:rsidRPr="007B2569">
        <w:rPr>
          <w:rFonts w:ascii="Times New Roman" w:hAnsi="Times New Roman" w:cs="Times New Roman"/>
          <w:sz w:val="24"/>
          <w:szCs w:val="24"/>
        </w:rPr>
        <w:t>Essuah</w:t>
      </w:r>
      <w:proofErr w:type="spellEnd"/>
      <w:r w:rsidRPr="007B2569">
        <w:rPr>
          <w:rFonts w:ascii="Times New Roman" w:hAnsi="Times New Roman" w:cs="Times New Roman"/>
          <w:sz w:val="24"/>
          <w:szCs w:val="24"/>
        </w:rPr>
        <w:t xml:space="preserve"> (1965)</w:t>
      </w:r>
      <w:r w:rsidRPr="00966F73">
        <w:rPr>
          <w:rFonts w:ascii="Times New Roman" w:hAnsi="Times New Roman" w:cs="Times New Roman"/>
          <w:sz w:val="24"/>
          <w:szCs w:val="24"/>
        </w:rPr>
        <w:t xml:space="preserve"> and Annan (1980) both agree that there are seven vowel</w:t>
      </w:r>
      <w:r w:rsidR="00F96BCF">
        <w:rPr>
          <w:rFonts w:ascii="Times New Roman" w:hAnsi="Times New Roman" w:cs="Times New Roman"/>
          <w:sz w:val="24"/>
          <w:szCs w:val="24"/>
        </w:rPr>
        <w:t xml:space="preserve"> (7)</w:t>
      </w:r>
      <w:r w:rsidRPr="00966F73">
        <w:rPr>
          <w:rFonts w:ascii="Times New Roman" w:hAnsi="Times New Roman" w:cs="Times New Roman"/>
          <w:sz w:val="24"/>
          <w:szCs w:val="24"/>
        </w:rPr>
        <w:t xml:space="preserve"> letters, namely a, ε, e, </w:t>
      </w:r>
      <w:proofErr w:type="spellStart"/>
      <w:r w:rsidRPr="00966F73">
        <w:rPr>
          <w:rFonts w:ascii="Times New Roman" w:hAnsi="Times New Roman" w:cs="Times New Roman"/>
          <w:sz w:val="24"/>
          <w:szCs w:val="24"/>
        </w:rPr>
        <w:t>i</w:t>
      </w:r>
      <w:proofErr w:type="spellEnd"/>
      <w:r w:rsidRPr="00966F73">
        <w:rPr>
          <w:rFonts w:ascii="Times New Roman" w:hAnsi="Times New Roman" w:cs="Times New Roman"/>
          <w:sz w:val="24"/>
          <w:szCs w:val="24"/>
        </w:rPr>
        <w:t xml:space="preserve">, ɔ, o and u which are used for writing. </w:t>
      </w:r>
      <w:r w:rsidR="002728FC" w:rsidRPr="00966F73">
        <w:rPr>
          <w:rFonts w:ascii="Times New Roman" w:hAnsi="Times New Roman" w:cs="Times New Roman"/>
          <w:sz w:val="24"/>
          <w:szCs w:val="24"/>
        </w:rPr>
        <w:t>Nyame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xml:space="preserve">, ɔ, o, ʊ, ʌ, u]. Eight of these oral vowels, [a, ε,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ɔ, ʊ, ʌ, u]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The chart below shows the ten phonetic oral vowels of Nzema.</w:t>
      </w:r>
    </w:p>
    <w:p w14:paraId="2A0E50E4" w14:textId="02421293" w:rsidR="00AD164A" w:rsidRDefault="00AD164A" w:rsidP="0065335F">
      <w:pPr>
        <w:spacing w:line="240" w:lineRule="auto"/>
        <w:rPr>
          <w:rFonts w:ascii="Times New Roman" w:hAnsi="Times New Roman" w:cs="Times New Roman"/>
          <w:sz w:val="24"/>
          <w:szCs w:val="24"/>
        </w:rPr>
      </w:pPr>
    </w:p>
    <w:p w14:paraId="3BCF396A" w14:textId="17DA7134" w:rsidR="00AD164A" w:rsidRDefault="00AD164A" w:rsidP="0065335F">
      <w:pPr>
        <w:spacing w:line="240" w:lineRule="auto"/>
        <w:rPr>
          <w:rFonts w:ascii="Times New Roman" w:hAnsi="Times New Roman" w:cs="Times New Roman"/>
          <w:sz w:val="24"/>
          <w:szCs w:val="24"/>
        </w:rPr>
      </w:pPr>
    </w:p>
    <w:p w14:paraId="32358C44" w14:textId="0C5E8134" w:rsidR="00AD164A" w:rsidRDefault="00AD164A" w:rsidP="0065335F">
      <w:pPr>
        <w:spacing w:line="240" w:lineRule="auto"/>
        <w:rPr>
          <w:rFonts w:ascii="Times New Roman" w:hAnsi="Times New Roman" w:cs="Times New Roman"/>
          <w:sz w:val="24"/>
          <w:szCs w:val="24"/>
        </w:rPr>
      </w:pPr>
    </w:p>
    <w:p w14:paraId="208F5885" w14:textId="77777777" w:rsidR="006F5820" w:rsidRPr="00966F73" w:rsidRDefault="006F5820" w:rsidP="0065335F">
      <w:pPr>
        <w:spacing w:line="240" w:lineRule="auto"/>
        <w:rPr>
          <w:rFonts w:ascii="Times New Roman" w:hAnsi="Times New Roman" w:cs="Times New Roman"/>
          <w:sz w:val="24"/>
          <w:szCs w:val="24"/>
        </w:rPr>
      </w:pPr>
    </w:p>
    <w:p w14:paraId="764B9089" w14:textId="04AE4187" w:rsidR="00A67CE4" w:rsidRPr="00966F73" w:rsidRDefault="002728FC" w:rsidP="00F7280C">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lastRenderedPageBreak/>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000000" w:rsidP="00AD164A">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1029"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1028"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1026"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4"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1032"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1033"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proofErr w:type="spellStart"/>
      <w:r w:rsidR="00A67CE4" w:rsidRPr="00966F73">
        <w:rPr>
          <w:rFonts w:ascii="Times New Roman" w:hAnsi="Times New Roman" w:cs="Times New Roman"/>
          <w:sz w:val="24"/>
          <w:szCs w:val="24"/>
        </w:rPr>
        <w:t>i</w:t>
      </w:r>
      <w:proofErr w:type="spellEnd"/>
      <w:r w:rsidR="00A67CE4" w:rsidRPr="00966F73">
        <w:rPr>
          <w:rFonts w:ascii="Times New Roman" w:hAnsi="Times New Roman" w:cs="Times New Roman"/>
          <w:sz w:val="24"/>
          <w:szCs w:val="24"/>
        </w:rPr>
        <w:t xml:space="preserve">                                                                            u  </w:t>
      </w:r>
      <w:r w:rsidR="00A67CE4" w:rsidRPr="00966F73">
        <w:rPr>
          <w:rFonts w:ascii="Times New Roman" w:hAnsi="Times New Roman" w:cs="Times New Roman"/>
          <w:sz w:val="24"/>
          <w:szCs w:val="24"/>
        </w:rPr>
        <w:tab/>
      </w:r>
    </w:p>
    <w:p w14:paraId="0AD1E000" w14:textId="31818CBB" w:rsidR="00A67CE4" w:rsidRPr="00966F73" w:rsidRDefault="00A67CE4" w:rsidP="00AD164A">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000000"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1035"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000000"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1031"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000000" w:rsidP="00AD164A">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1030"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000000" w:rsidP="00AD164A">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1036"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AD164A">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000000" w:rsidP="007C565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1027"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7C565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74E96659" w14:textId="5A747AE7" w:rsidR="00A200B9" w:rsidRPr="00966F73" w:rsidRDefault="00AD164A" w:rsidP="00F7280C">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F7280C" w:rsidRPr="00966F73">
        <w:rPr>
          <w:rFonts w:ascii="Times New Roman" w:hAnsi="Times New Roman" w:cs="Times New Roman"/>
          <w:sz w:val="24"/>
          <w:szCs w:val="24"/>
        </w:rPr>
        <w:t>Nyame</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72F09289" w:rsidR="00F7280C" w:rsidRPr="00A12DCC" w:rsidRDefault="00A12DCC" w:rsidP="0088716B">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t xml:space="preserve">3. Some hiatus resolution strategies </w:t>
      </w:r>
    </w:p>
    <w:p w14:paraId="5305F370" w14:textId="329234A6" w:rsidR="009F06B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heterosyllabification. Indeed, many languages do not readily tolerate adjacent heterosyllabic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  Some languages also resort to Assimilation; Igbo (</w:t>
      </w:r>
      <w:proofErr w:type="spellStart"/>
      <w:r w:rsidRPr="007B2569">
        <w:rPr>
          <w:rFonts w:ascii="Times New Roman" w:hAnsi="Times New Roman" w:cs="Times New Roman"/>
          <w:sz w:val="24"/>
          <w:szCs w:val="24"/>
        </w:rPr>
        <w:t>Mba</w:t>
      </w:r>
      <w:proofErr w:type="spellEnd"/>
      <w:r w:rsidRPr="007B2569">
        <w:rPr>
          <w:rFonts w:ascii="Times New Roman" w:hAnsi="Times New Roman" w:cs="Times New Roman"/>
          <w:sz w:val="24"/>
          <w:szCs w:val="24"/>
        </w:rPr>
        <w:t xml:space="preserve"> 2011</w:t>
      </w:r>
      <w:r w:rsidRPr="000116AC">
        <w:rPr>
          <w:rFonts w:ascii="Times New Roman" w:hAnsi="Times New Roman" w:cs="Times New Roman"/>
          <w:sz w:val="24"/>
          <w:szCs w:val="24"/>
        </w:rPr>
        <w:t>), Secondary Articul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Let us examine some of these hiatus resolution strategies.</w:t>
      </w:r>
      <w:r w:rsidR="007B2569">
        <w:rPr>
          <w:rFonts w:ascii="Times New Roman" w:hAnsi="Times New Roman" w:cs="Times New Roman"/>
          <w:sz w:val="24"/>
          <w:szCs w:val="24"/>
        </w:rPr>
        <w:t xml:space="preserve"> </w:t>
      </w:r>
    </w:p>
    <w:p w14:paraId="3D1A9C2C" w14:textId="50FD40AD" w:rsidR="009F06BB" w:rsidRPr="00D86DAD" w:rsidRDefault="0088716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.1 Heterosyllabification  </w:t>
      </w:r>
    </w:p>
    <w:p w14:paraId="40E62A90" w14:textId="77777777" w:rsidR="009F06BB" w:rsidRPr="000116AC" w:rsidRDefault="009F06BB" w:rsidP="0088716B">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heterosyllabification and used data from the English language to demonstrate.</w:t>
      </w:r>
    </w:p>
    <w:p w14:paraId="3E3A8B56"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E054F34"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8ECF07E" w14:textId="67003530" w:rsidR="00590047" w:rsidRDefault="009F06BB" w:rsidP="0088716B">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Heterosyllabification: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proofErr w:type="gramStart"/>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proofErr w:type="gramEnd"/>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36B2D48E" w14:textId="77777777" w:rsidR="00F34642" w:rsidRDefault="00996CAD"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0B8EEB32" w14:textId="2035455D"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4E191B1" w14:textId="5E82B34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w:t>
      </w:r>
      <w:proofErr w:type="spellStart"/>
      <w:proofErr w:type="gram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proofErr w:type="gram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play</w:t>
      </w:r>
      <w:proofErr w:type="gramEnd"/>
      <w:r w:rsidRPr="000116AC">
        <w:rPr>
          <w:rFonts w:ascii="Times New Roman" w:hAnsi="Times New Roman" w:cs="Times New Roman"/>
          <w:sz w:val="24"/>
          <w:szCs w:val="24"/>
        </w:rPr>
        <w:t xml:space="preserve">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go</w:t>
      </w:r>
      <w:proofErr w:type="gramEnd"/>
      <w:r w:rsidRPr="000116AC">
        <w:rPr>
          <w:rFonts w:ascii="Times New Roman" w:hAnsi="Times New Roman" w:cs="Times New Roman"/>
          <w:sz w:val="24"/>
          <w:szCs w:val="24"/>
        </w:rPr>
        <w:t xml:space="preserve"> away’</w:t>
      </w:r>
    </w:p>
    <w:p w14:paraId="00E5D14B" w14:textId="77777777" w:rsidR="005A6418" w:rsidRPr="000116AC" w:rsidRDefault="005A6418" w:rsidP="005A6418">
      <w:pPr>
        <w:tabs>
          <w:tab w:val="left" w:pos="1185"/>
          <w:tab w:val="left" w:pos="3030"/>
        </w:tabs>
        <w:spacing w:after="0" w:line="240" w:lineRule="auto"/>
        <w:jc w:val="both"/>
        <w:rPr>
          <w:rFonts w:ascii="Times New Roman" w:hAnsi="Times New Roman" w:cs="Times New Roman"/>
          <w:sz w:val="24"/>
          <w:szCs w:val="24"/>
        </w:rPr>
      </w:pPr>
    </w:p>
    <w:p w14:paraId="423460C3" w14:textId="06CDBDC7" w:rsidR="00590047" w:rsidRPr="0098478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proofErr w:type="spellStart"/>
      <w:r w:rsidR="001C51A8" w:rsidRPr="000116AC">
        <w:rPr>
          <w:rFonts w:ascii="Times New Roman" w:hAnsi="Times New Roman" w:cs="Times New Roman"/>
          <w:sz w:val="24"/>
          <w:szCs w:val="24"/>
        </w:rPr>
        <w:t>Eegimaa</w:t>
      </w:r>
      <w:proofErr w:type="spellEnd"/>
      <w:r w:rsidR="009F06BB">
        <w:rPr>
          <w:rFonts w:ascii="Times New Roman" w:hAnsi="Times New Roman" w:cs="Times New Roman"/>
          <w:b/>
          <w:sz w:val="24"/>
          <w:szCs w:val="24"/>
        </w:rPr>
        <w:t xml:space="preserve">   </w:t>
      </w:r>
    </w:p>
    <w:p w14:paraId="00F927C2" w14:textId="6331E9FC" w:rsidR="009F06BB" w:rsidRPr="000116AC"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ɛ.aɸ</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fɪ.ɛɲ</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291D2182" w14:textId="5C9544B9"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de.bi.e</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dua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du.ʌ</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a.lɪ.ε.a.bʊ</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5A6418">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a.ba.a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a.bʊ.a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proofErr w:type="gramStart"/>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o.wu.o</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p>
    <w:p w14:paraId="1B08C675" w14:textId="3878ED7C"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 (</w:t>
      </w:r>
      <w:r w:rsidR="001C51A8">
        <w:rPr>
          <w:rFonts w:ascii="Times New Roman" w:hAnsi="Times New Roman" w:cs="Times New Roman"/>
          <w:sz w:val="24"/>
          <w:szCs w:val="24"/>
        </w:rPr>
        <w:t>1</w:t>
      </w:r>
      <w:r w:rsidRPr="000116AC">
        <w:rPr>
          <w:rFonts w:ascii="Times New Roman" w:hAnsi="Times New Roman" w:cs="Times New Roman"/>
          <w:sz w:val="24"/>
          <w:szCs w:val="24"/>
        </w:rPr>
        <w:t>) and</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 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r>
        <w:rPr>
          <w:rFonts w:ascii="Times New Roman" w:hAnsi="Times New Roman" w:cs="Times New Roman"/>
          <w:sz w:val="24"/>
          <w:szCs w:val="24"/>
        </w:rPr>
        <w:t xml:space="preserve">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 </w:t>
      </w:r>
      <w:r w:rsidRPr="001F7577">
        <w:rPr>
          <w:rFonts w:ascii="Times New Roman" w:hAnsi="Times New Roman" w:cs="Times New Roman"/>
          <w:sz w:val="24"/>
          <w:szCs w:val="24"/>
        </w:rPr>
        <w:t>Nyame (2017)</w:t>
      </w:r>
      <w:r w:rsidRPr="000116AC">
        <w:rPr>
          <w:rFonts w:ascii="Times New Roman" w:hAnsi="Times New Roman" w:cs="Times New Roman"/>
          <w:sz w:val="24"/>
          <w:szCs w:val="24"/>
        </w:rPr>
        <w:t xml:space="preserve"> asserts.  </w:t>
      </w:r>
    </w:p>
    <w:p w14:paraId="08D22D66" w14:textId="2EB17ECB" w:rsidR="009F06BB" w:rsidRPr="000116AC" w:rsidRDefault="00E20612" w:rsidP="0088716B">
      <w:pPr>
        <w:tabs>
          <w:tab w:val="left" w:pos="1185"/>
          <w:tab w:val="left" w:pos="3510"/>
          <w:tab w:val="left" w:pos="6150"/>
        </w:tabs>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.2 Diphthong f</w:t>
      </w:r>
      <w:r w:rsidR="009F06BB" w:rsidRPr="000116AC">
        <w:rPr>
          <w:rFonts w:ascii="Times New Roman" w:hAnsi="Times New Roman" w:cs="Times New Roman"/>
          <w:b/>
          <w:sz w:val="24"/>
          <w:szCs w:val="24"/>
        </w:rPr>
        <w:t>ormation (Diphthongization)</w:t>
      </w:r>
    </w:p>
    <w:p w14:paraId="02245CBA" w14:textId="314A7D58"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Some sequences of vowels (usually two) function as a single sound. Such a combination of vowels that yield a single sound is what is referred to technically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p>
    <w:p w14:paraId="4CD224D3" w14:textId="77777777"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CBC2C6B" w:rsidR="009F06BB"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r w:rsidRPr="001F7577">
        <w:rPr>
          <w:rFonts w:ascii="Times New Roman" w:hAnsi="Times New Roman" w:cs="Times New Roman"/>
          <w:sz w:val="24"/>
          <w:szCs w:val="24"/>
        </w:rPr>
        <w:t xml:space="preserve">Kutsch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1994:90-91</w:t>
      </w:r>
      <w:r w:rsidRPr="000116AC">
        <w:rPr>
          <w:rFonts w:ascii="Times New Roman" w:hAnsi="Times New Roman" w:cs="Times New Roman"/>
          <w:sz w:val="24"/>
          <w:szCs w:val="24"/>
        </w:rPr>
        <w:t xml:space="preserve">). Let us </w:t>
      </w:r>
      <w:r>
        <w:rPr>
          <w:rFonts w:ascii="Times New Roman" w:hAnsi="Times New Roman" w:cs="Times New Roman"/>
          <w:sz w:val="24"/>
          <w:szCs w:val="24"/>
        </w:rPr>
        <w:t>observe</w:t>
      </w:r>
      <w:r w:rsidRPr="000116AC">
        <w:rPr>
          <w:rFonts w:ascii="Times New Roman" w:hAnsi="Times New Roman" w:cs="Times New Roman"/>
          <w:sz w:val="24"/>
          <w:szCs w:val="24"/>
        </w:rPr>
        <w:t xml:space="preserve"> from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5A00FD5B" w14:textId="77777777" w:rsidR="00466B15" w:rsidRDefault="00466B15" w:rsidP="0088716B">
      <w:pPr>
        <w:tabs>
          <w:tab w:val="left" w:pos="1185"/>
          <w:tab w:val="left" w:pos="3510"/>
          <w:tab w:val="left" w:pos="6150"/>
        </w:tabs>
        <w:spacing w:line="240" w:lineRule="auto"/>
        <w:jc w:val="both"/>
        <w:rPr>
          <w:rFonts w:ascii="Times New Roman" w:hAnsi="Times New Roman" w:cs="Times New Roman"/>
          <w:sz w:val="24"/>
          <w:szCs w:val="24"/>
        </w:rPr>
      </w:pPr>
    </w:p>
    <w:p w14:paraId="2A60D22A" w14:textId="657A45B2" w:rsidR="009F06BB" w:rsidRDefault="007D4835"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formation in </w:t>
      </w:r>
      <w:proofErr w:type="spellStart"/>
      <w:r w:rsidR="009F06BB" w:rsidRPr="005A6418">
        <w:rPr>
          <w:rFonts w:ascii="Times New Roman" w:hAnsi="Times New Roman" w:cs="Times New Roman"/>
          <w:b/>
          <w:sz w:val="24"/>
          <w:szCs w:val="24"/>
        </w:rPr>
        <w:t>Ngiti</w:t>
      </w:r>
      <w:proofErr w:type="spellEnd"/>
      <w:r w:rsidR="009F06BB" w:rsidRPr="005A6418">
        <w:rPr>
          <w:rFonts w:ascii="Times New Roman" w:hAnsi="Times New Roman" w:cs="Times New Roman"/>
          <w:b/>
          <w:sz w:val="24"/>
          <w:szCs w:val="24"/>
        </w:rPr>
        <w:t xml:space="preserve"> </w:t>
      </w:r>
      <w:r w:rsidR="009F06BB" w:rsidRPr="000116AC">
        <w:rPr>
          <w:rFonts w:ascii="Times New Roman" w:hAnsi="Times New Roman" w:cs="Times New Roman"/>
          <w:sz w:val="24"/>
          <w:szCs w:val="24"/>
        </w:rPr>
        <w:t xml:space="preserve">(Kutsch </w:t>
      </w:r>
      <w:proofErr w:type="spellStart"/>
      <w:r w:rsidR="009F06BB" w:rsidRPr="000116AC">
        <w:rPr>
          <w:rFonts w:ascii="Times New Roman" w:hAnsi="Times New Roman" w:cs="Times New Roman"/>
          <w:sz w:val="24"/>
          <w:szCs w:val="24"/>
        </w:rPr>
        <w:t>Lojenda</w:t>
      </w:r>
      <w:proofErr w:type="spellEnd"/>
      <w:r w:rsidR="009F06BB" w:rsidRPr="000116AC">
        <w:rPr>
          <w:rFonts w:ascii="Times New Roman" w:hAnsi="Times New Roman" w:cs="Times New Roman"/>
          <w:sz w:val="24"/>
          <w:szCs w:val="24"/>
        </w:rPr>
        <w:t xml:space="preserve"> 1994)</w:t>
      </w:r>
    </w:p>
    <w:p w14:paraId="5F6B51B9" w14:textId="439B6A5D"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52D21F9A" w14:textId="2EE910D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sidR="00056CFC">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62134876"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Kutsch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This implies that for every possible resolution strategy to work in a particular language as far as vowels are concerned, the featural properties of the vowels also count. </w:t>
      </w:r>
    </w:p>
    <w:p w14:paraId="7B3E38B4" w14:textId="0B9AE2AC" w:rsidR="0098478B" w:rsidRP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Diphthong formation is yet to be realised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BD2558" w:rsidRDefault="00601461"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3 Consonant Epenthesis  </w:t>
      </w:r>
    </w:p>
    <w:p w14:paraId="404C906A" w14:textId="77777777" w:rsid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frontness or roundness as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 (</w:t>
      </w:r>
      <w:proofErr w:type="spellStart"/>
      <w:r w:rsidRPr="000116AC">
        <w:rPr>
          <w:rFonts w:ascii="Times New Roman" w:hAnsi="Times New Roman" w:cs="Times New Roman"/>
          <w:sz w:val="24"/>
          <w:szCs w:val="24"/>
        </w:rPr>
        <w:t>isi</w:t>
      </w:r>
      <w:proofErr w:type="spellEnd"/>
      <w:r w:rsidRPr="000116AC">
        <w:rPr>
          <w:rFonts w:ascii="Times New Roman" w:hAnsi="Times New Roman" w:cs="Times New Roman"/>
          <w:sz w:val="24"/>
          <w:szCs w:val="24"/>
        </w:rPr>
        <w:t>) Ndebele in which labial consonant /b/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p>
    <w:p w14:paraId="6EC9DA65" w14:textId="730468E4" w:rsidR="009F06BB"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/la-o-mama/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61F534A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Even though /o/ and /b/ differ in roundness, they are both [+Labial]. It is this feature that made it possible for /b/ to interrupt between /a/ and /o/ to resolve the hiatus created. This also implies that it is not always the case that an epenthetic consonant will necessarily have to agree in feature with the first vowel and that the feature should be either frontness or roundness as Casali (1996) posited. </w:t>
      </w:r>
    </w:p>
    <w:p w14:paraId="34150CB3"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In Nzema, the consonants that are used as hiatus interrupters do actually share same frontness and roundness as the vowel (usually the first vowel as stated in (Casali, 1996). If the first vowel is either of the specifications [+Round] or [-Round],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067BA4B" w14:textId="544D01C8" w:rsidR="00652767" w:rsidRPr="005A6418" w:rsidRDefault="00B6132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[u] that trigger epenthesis of [j] and [w] but also [ɪ] and [ʊ] re</w:t>
      </w:r>
      <w:r w:rsidR="009F06BB">
        <w:rPr>
          <w:rFonts w:ascii="Times New Roman" w:hAnsi="Times New Roman" w:cs="Times New Roman"/>
          <w:sz w:val="24"/>
          <w:szCs w:val="24"/>
        </w:rPr>
        <w:t>spectively as in the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p>
    <w:p w14:paraId="401526EF"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soa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/tea/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530424EB"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From</w:t>
      </w:r>
      <w:r w:rsidR="00056CFC">
        <w:rPr>
          <w:rFonts w:ascii="Times New Roman" w:hAnsi="Times New Roman" w:cs="Times New Roman"/>
          <w:sz w:val="24"/>
          <w:szCs w:val="24"/>
        </w:rPr>
        <w:t xml:space="preserve"> </w:t>
      </w:r>
      <w:r>
        <w:rPr>
          <w:rFonts w:ascii="Times New Roman" w:hAnsi="Times New Roman" w:cs="Times New Roman"/>
          <w:sz w:val="24"/>
          <w:szCs w:val="24"/>
        </w:rPr>
        <w:t>example (</w:t>
      </w:r>
      <w:r w:rsidR="00056CFC">
        <w:rPr>
          <w:rFonts w:ascii="Times New Roman" w:hAnsi="Times New Roman" w:cs="Times New Roman"/>
          <w:sz w:val="24"/>
          <w:szCs w:val="24"/>
        </w:rPr>
        <w:t>7</w:t>
      </w:r>
      <w:r w:rsidRPr="000116AC">
        <w:rPr>
          <w:rFonts w:ascii="Times New Roman" w:hAnsi="Times New Roman" w:cs="Times New Roman"/>
          <w:sz w:val="24"/>
          <w:szCs w:val="24"/>
        </w:rPr>
        <w:t>), we see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back high vowels trigger [w] epenthesis and not only [u] as asserted earlier by Nyame (2017). The same way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[ɪ] trigger epenthesis of [j] as both are front unrounded high vowels.</w:t>
      </w:r>
      <w:r>
        <w:rPr>
          <w:rFonts w:ascii="Times New Roman" w:hAnsi="Times New Roman" w:cs="Times New Roman"/>
          <w:sz w:val="24"/>
          <w:szCs w:val="24"/>
        </w:rPr>
        <w:t xml:space="preserve"> </w:t>
      </w:r>
    </w:p>
    <w:p w14:paraId="1C0203B6" w14:textId="4FD956D2" w:rsidR="009F06BB" w:rsidRPr="000116AC" w:rsidRDefault="00056CFC"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w:t>
      </w:r>
      <w:r w:rsidR="009F06BB" w:rsidRPr="000116AC">
        <w:rPr>
          <w:rFonts w:ascii="Times New Roman" w:hAnsi="Times New Roman" w:cs="Times New Roman"/>
          <w:b/>
          <w:sz w:val="24"/>
          <w:szCs w:val="24"/>
        </w:rPr>
        <w:t xml:space="preserve">4 Vowel Elision </w:t>
      </w:r>
    </w:p>
    <w:p w14:paraId="14551E75" w14:textId="032F630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5E8763F3" w:rsidR="00056CFC" w:rsidRPr="0098478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xml:space="preserve">) is one of these languages. </w:t>
      </w:r>
    </w:p>
    <w:p w14:paraId="59824B6A" w14:textId="2B70F17E" w:rsidR="009F06BB" w:rsidRDefault="007D78A4"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Nguni (Sibanda 2009)</w:t>
      </w:r>
      <w:r w:rsidR="009F06BB" w:rsidRPr="005A6418">
        <w:rPr>
          <w:rFonts w:ascii="Times New Roman" w:hAnsi="Times New Roman" w:cs="Times New Roman"/>
          <w:bCs/>
          <w:sz w:val="24"/>
          <w:szCs w:val="24"/>
        </w:rPr>
        <w:t>.</w:t>
      </w:r>
      <w:r w:rsidR="009F06BB" w:rsidRPr="000116AC">
        <w:rPr>
          <w:rFonts w:ascii="Times New Roman" w:hAnsi="Times New Roman" w:cs="Times New Roman"/>
          <w:sz w:val="24"/>
          <w:szCs w:val="24"/>
        </w:rPr>
        <w:t xml:space="preserve"> </w:t>
      </w:r>
    </w:p>
    <w:p w14:paraId="769403A9"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960A6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6A38178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4B9393A8"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46026B6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ube-uhamba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A9947A2" w14:textId="4D6330F2" w:rsidR="00652767"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 Nguni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(Amoh, 2017), both leftmost and rightmost vowel elision occur.</w:t>
      </w:r>
    </w:p>
    <w:p w14:paraId="00568015" w14:textId="0288E8B4" w:rsidR="009F06BB" w:rsidRPr="001A2193" w:rsidRDefault="00BD3E73" w:rsidP="0088716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Akan (Amoh 2017</w:t>
      </w:r>
      <w:r w:rsidR="009F06BB" w:rsidRPr="005A6418">
        <w:rPr>
          <w:rFonts w:ascii="Times New Roman" w:hAnsi="Times New Roman" w:cs="Times New Roman"/>
          <w:b/>
          <w:bCs/>
          <w:sz w:val="24"/>
          <w:szCs w:val="24"/>
        </w:rPr>
        <w:t>)</w:t>
      </w:r>
      <w:r w:rsidR="009F06BB">
        <w:rPr>
          <w:rFonts w:ascii="Times New Roman" w:hAnsi="Times New Roman" w:cs="Times New Roman"/>
          <w:sz w:val="24"/>
          <w:szCs w:val="24"/>
        </w:rPr>
        <w:t xml:space="preserve"> </w:t>
      </w:r>
    </w:p>
    <w:p w14:paraId="117C531D" w14:textId="0A9382F6" w:rsidR="009F06BB" w:rsidRPr="005157A7" w:rsidRDefault="009F06BB" w:rsidP="00466B1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5813D927" w:rsidR="00962E21" w:rsidRPr="00962E21" w:rsidRDefault="009F06BB" w:rsidP="00466B15">
      <w:pPr>
        <w:pStyle w:val="ListParagraph"/>
        <w:numPr>
          <w:ilvl w:val="0"/>
          <w:numId w:val="2"/>
        </w:numPr>
        <w:spacing w:after="0" w:line="240" w:lineRule="auto"/>
        <w:jc w:val="both"/>
        <w:rPr>
          <w:rFonts w:ascii="Times New Roman" w:hAnsi="Times New Roman" w:cs="Times New Roman"/>
          <w:sz w:val="24"/>
          <w:szCs w:val="24"/>
        </w:rPr>
      </w:pPr>
      <w:r w:rsidRPr="00962E21">
        <w:rPr>
          <w:rFonts w:ascii="Times New Roman" w:hAnsi="Times New Roman" w:cs="Times New Roman"/>
          <w:sz w:val="24"/>
          <w:szCs w:val="24"/>
        </w:rPr>
        <w:t>/</w:t>
      </w:r>
      <w:proofErr w:type="spellStart"/>
      <w:r w:rsidRPr="00962E21">
        <w:rPr>
          <w:rFonts w:ascii="Times New Roman" w:hAnsi="Times New Roman" w:cs="Times New Roman"/>
          <w:sz w:val="24"/>
          <w:szCs w:val="24"/>
        </w:rPr>
        <w:t>efie</w:t>
      </w:r>
      <w:proofErr w:type="spellEnd"/>
      <w:r w:rsidRPr="00962E21">
        <w:rPr>
          <w:rFonts w:ascii="Times New Roman" w:hAnsi="Times New Roman" w:cs="Times New Roman"/>
          <w:sz w:val="24"/>
          <w:szCs w:val="24"/>
        </w:rPr>
        <w:t xml:space="preserv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 xml:space="preserv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w:t>
      </w:r>
      <w:proofErr w:type="spellStart"/>
      <w:r w:rsidRPr="00962E21">
        <w:rPr>
          <w:rFonts w:ascii="Times New Roman" w:hAnsi="Times New Roman" w:cs="Times New Roman"/>
          <w:sz w:val="24"/>
          <w:szCs w:val="24"/>
        </w:rPr>
        <w:t>owura</w:t>
      </w:r>
      <w:proofErr w:type="spellEnd"/>
      <w:r w:rsidRPr="00962E21">
        <w:rPr>
          <w:rFonts w:ascii="Times New Roman" w:hAnsi="Times New Roman" w:cs="Times New Roman"/>
          <w:sz w:val="24"/>
          <w:szCs w:val="24"/>
        </w:rPr>
        <w:t>/ → /</w:t>
      </w:r>
      <w:proofErr w:type="spellStart"/>
      <w:r w:rsidRPr="00962E21">
        <w:rPr>
          <w:rFonts w:ascii="Times New Roman" w:hAnsi="Times New Roman" w:cs="Times New Roman"/>
          <w:sz w:val="24"/>
          <w:szCs w:val="24"/>
        </w:rPr>
        <w:t>efiewura</w:t>
      </w:r>
      <w:proofErr w:type="spellEnd"/>
      <w:r w:rsidRPr="00962E21">
        <w:rPr>
          <w:rFonts w:ascii="Times New Roman" w:hAnsi="Times New Roman" w:cs="Times New Roman"/>
          <w:sz w:val="24"/>
          <w:szCs w:val="24"/>
        </w:rPr>
        <w:t>/</w:t>
      </w:r>
      <w:r w:rsidR="00962E21">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proofErr w:type="gramStart"/>
      <w:r w:rsidR="00466B15">
        <w:rPr>
          <w:rFonts w:ascii="Times New Roman" w:hAnsi="Times New Roman" w:cs="Times New Roman"/>
          <w:sz w:val="24"/>
          <w:szCs w:val="24"/>
        </w:rPr>
        <w:t xml:space="preserve">   </w:t>
      </w:r>
      <w:r w:rsidR="00962E21" w:rsidRPr="00962E21">
        <w:rPr>
          <w:rFonts w:ascii="Times New Roman" w:hAnsi="Times New Roman" w:cs="Times New Roman"/>
          <w:sz w:val="24"/>
          <w:szCs w:val="24"/>
        </w:rPr>
        <w:t>‘</w:t>
      </w:r>
      <w:proofErr w:type="gramEnd"/>
      <w:r w:rsidR="00962E21" w:rsidRPr="00962E21">
        <w:rPr>
          <w:rFonts w:ascii="Times New Roman" w:hAnsi="Times New Roman" w:cs="Times New Roman"/>
          <w:sz w:val="24"/>
          <w:szCs w:val="24"/>
        </w:rPr>
        <w:t>landlord/landlady’</w:t>
      </w:r>
    </w:p>
    <w:p w14:paraId="698D3CD3" w14:textId="3BD870B9" w:rsidR="009F06BB" w:rsidRPr="00962E21" w:rsidRDefault="00962E21" w:rsidP="00466B15">
      <w:pPr>
        <w:pStyle w:val="ListParagraph"/>
        <w:spacing w:after="0" w:line="240" w:lineRule="auto"/>
        <w:ind w:left="1320"/>
        <w:jc w:val="both"/>
        <w:rPr>
          <w:rFonts w:ascii="Times New Roman" w:hAnsi="Times New Roman" w:cs="Times New Roman"/>
          <w:sz w:val="24"/>
          <w:szCs w:val="24"/>
        </w:rPr>
      </w:pPr>
      <w:r>
        <w:rPr>
          <w:rFonts w:ascii="Times New Roman" w:hAnsi="Times New Roman" w:cs="Times New Roman"/>
          <w:sz w:val="24"/>
          <w:szCs w:val="24"/>
        </w:rPr>
        <w:t>house/home</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owner </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A63692F" w14:textId="618ECE25" w:rsidR="009F06BB" w:rsidRDefault="009F06BB" w:rsidP="00466B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466B1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466B15">
      <w:pPr>
        <w:tabs>
          <w:tab w:val="left" w:pos="2292"/>
        </w:tabs>
        <w:spacing w:after="0" w:line="240" w:lineRule="auto"/>
        <w:jc w:val="both"/>
        <w:rPr>
          <w:rFonts w:ascii="Times New Roman" w:hAnsi="Times New Roman" w:cs="Times New Roman"/>
          <w:sz w:val="24"/>
          <w:szCs w:val="24"/>
        </w:rPr>
      </w:pPr>
    </w:p>
    <w:p w14:paraId="2E8E25BA" w14:textId="00D3A5CC" w:rsidR="009F06BB" w:rsidRDefault="009F06BB" w:rsidP="002A04AD">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the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xml:space="preserve">, occurs word </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A04AD">
      <w:pPr>
        <w:spacing w:after="0" w:line="240" w:lineRule="auto"/>
        <w:jc w:val="both"/>
        <w:rPr>
          <w:rFonts w:ascii="Times New Roman" w:hAnsi="Times New Roman" w:cs="Times New Roman"/>
          <w:sz w:val="24"/>
          <w:szCs w:val="24"/>
        </w:rPr>
      </w:pPr>
    </w:p>
    <w:p w14:paraId="1E4A0BD8" w14:textId="41A4FF2C" w:rsidR="009F06BB" w:rsidRDefault="00962E21" w:rsidP="002A04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3C1E415B" w14:textId="431184AB"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ʌ:buɤʌ</w:t>
      </w:r>
      <w:proofErr w:type="spellEnd"/>
      <w:proofErr w:type="gramEnd"/>
      <w:r w:rsidRPr="000116AC">
        <w:rPr>
          <w:rFonts w:ascii="Times New Roman" w:hAnsi="Times New Roman" w:cs="Times New Roman"/>
          <w:sz w:val="24"/>
          <w:szCs w:val="24"/>
        </w:rPr>
        <w:t>]    ‘a lame person’</w:t>
      </w:r>
    </w:p>
    <w:p w14:paraId="6FBE1D1E" w14:textId="25F9C6E6"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ʌ:ko</w:t>
      </w:r>
      <w:proofErr w:type="spellEnd"/>
      <w:proofErr w:type="gramEnd"/>
      <w:r w:rsidRPr="000116AC">
        <w:rPr>
          <w:rFonts w:ascii="Times New Roman" w:hAnsi="Times New Roman" w:cs="Times New Roman"/>
          <w:sz w:val="24"/>
          <w:szCs w:val="24"/>
        </w:rPr>
        <w:t>]         ‘abode’</w:t>
      </w:r>
    </w:p>
    <w:p w14:paraId="6B6FF8AA" w14:textId="017C60AB" w:rsidR="009F06BB"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32AA54F0" w14:textId="21793F53" w:rsidR="00962E21" w:rsidRDefault="009F06BB" w:rsidP="0088716B">
      <w:pPr>
        <w:pStyle w:val="Default"/>
        <w:jc w:val="both"/>
        <w:rPr>
          <w:b/>
        </w:rPr>
      </w:pPr>
      <w:r>
        <w:rPr>
          <w:b/>
        </w:rPr>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88716B">
      <w:pPr>
        <w:pStyle w:val="Default"/>
        <w:jc w:val="both"/>
      </w:pPr>
      <w:r>
        <w:rPr>
          <w:b/>
        </w:rPr>
        <w:t xml:space="preserve">        </w:t>
      </w:r>
    </w:p>
    <w:p w14:paraId="3785C5C2" w14:textId="43165A9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88716B">
      <w:pPr>
        <w:pStyle w:val="Default"/>
        <w:jc w:val="both"/>
      </w:pPr>
      <w:r>
        <w:t xml:space="preserve">                          </w:t>
      </w:r>
      <w:r w:rsidR="00E26325">
        <w:t>a</w:t>
      </w:r>
      <w:r w:rsidRPr="000116AC">
        <w:t>. /Ba-</w:t>
      </w:r>
      <w:proofErr w:type="spellStart"/>
      <w:r w:rsidRPr="000116AC">
        <w:t>ezi</w:t>
      </w:r>
      <w:proofErr w:type="spellEnd"/>
      <w:r w:rsidRPr="000116AC">
        <w:t xml:space="preserve">/   →       </w:t>
      </w:r>
      <w:proofErr w:type="gramStart"/>
      <w:r w:rsidRPr="000116AC">
        <w:t xml:space="preserve">   [</w:t>
      </w:r>
      <w:proofErr w:type="spellStart"/>
      <w:proofErr w:type="gramEnd"/>
      <w:r w:rsidRPr="000116AC">
        <w:t>be:zi</w:t>
      </w:r>
      <w:proofErr w:type="spellEnd"/>
      <w:r w:rsidRPr="000116AC">
        <w:t xml:space="preserve">]           ‘sweepers’ </w:t>
      </w:r>
    </w:p>
    <w:p w14:paraId="403046AA" w14:textId="4B9E2A99" w:rsidR="00466B15" w:rsidRDefault="009F06BB" w:rsidP="00466B15">
      <w:pPr>
        <w:pStyle w:val="Default"/>
        <w:jc w:val="both"/>
      </w:pPr>
      <w:r>
        <w:t xml:space="preserve">                          </w:t>
      </w:r>
      <w:r w:rsidR="00E26325">
        <w:t>b</w:t>
      </w:r>
      <w:r w:rsidRPr="000116AC">
        <w:t>. /Ba-</w:t>
      </w:r>
      <w:proofErr w:type="spellStart"/>
      <w:r w:rsidRPr="000116AC">
        <w:t>ogezi</w:t>
      </w:r>
      <w:proofErr w:type="spellEnd"/>
      <w:r w:rsidRPr="000116AC">
        <w:t xml:space="preserve">/ →     </w:t>
      </w:r>
      <w:proofErr w:type="gramStart"/>
      <w:r w:rsidRPr="000116AC">
        <w:t xml:space="preserve">   [</w:t>
      </w:r>
      <w:proofErr w:type="spellStart"/>
      <w:proofErr w:type="gramEnd"/>
      <w:r w:rsidRPr="000116AC">
        <w:t>bo:gezi</w:t>
      </w:r>
      <w:proofErr w:type="spellEnd"/>
      <w:r w:rsidRPr="000116AC">
        <w:t>]        ‘speakers’</w:t>
      </w:r>
    </w:p>
    <w:p w14:paraId="0DD4FDF6" w14:textId="77777777" w:rsidR="00466B15" w:rsidRDefault="00466B15" w:rsidP="00466B15">
      <w:pPr>
        <w:pStyle w:val="Default"/>
        <w:jc w:val="both"/>
      </w:pPr>
    </w:p>
    <w:p w14:paraId="7D55DDEB" w14:textId="0CB81D28" w:rsidR="009F06BB" w:rsidRPr="000116AC" w:rsidRDefault="009F06BB" w:rsidP="00466B15">
      <w:pPr>
        <w:pStyle w:val="Default"/>
        <w:jc w:val="both"/>
      </w:pPr>
      <w:r w:rsidRPr="000116AC">
        <w:t xml:space="preserve"> </w:t>
      </w:r>
      <w:r>
        <w:t>In Ganda (</w:t>
      </w:r>
      <w:r w:rsidR="00E26325">
        <w:t>11</w:t>
      </w:r>
      <w:r w:rsidRPr="000116AC">
        <w:t>), the lost (sounds) invol</w:t>
      </w:r>
      <w:r>
        <w:t>ves low vowels, but in Nzema (</w:t>
      </w:r>
      <w:r w:rsidR="00E26325">
        <w:t>10</w:t>
      </w:r>
      <w:r w:rsidRPr="000116AC">
        <w:t xml:space="preserve">), it involves syllables with non-low vowels.  </w:t>
      </w:r>
    </w:p>
    <w:p w14:paraId="622F6D3D" w14:textId="0F600A8C" w:rsidR="009F06BB" w:rsidRDefault="009F06BB" w:rsidP="0088716B">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w:t>
      </w:r>
    </w:p>
    <w:p w14:paraId="728162D7" w14:textId="77777777" w:rsidR="00E26325" w:rsidRPr="000116AC" w:rsidRDefault="00E26325" w:rsidP="0088716B">
      <w:pPr>
        <w:pStyle w:val="Default"/>
        <w:jc w:val="both"/>
      </w:pPr>
    </w:p>
    <w:p w14:paraId="28C62F60" w14:textId="2EE0E88E"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normal speech, speakers tend to leave some sounds unpronounced which is neither as a result of laziness nor a form of sloppiness. Thus, deliberately avoiding the regular patterns of elision in </w:t>
      </w:r>
      <w:r w:rsidRPr="000116AC">
        <w:rPr>
          <w:rFonts w:ascii="Times New Roman" w:hAnsi="Times New Roman" w:cs="Times New Roman"/>
          <w:sz w:val="24"/>
          <w:szCs w:val="24"/>
        </w:rPr>
        <w:lastRenderedPageBreak/>
        <w:t>discourse usually results in artificial talk (Yule 2010). In this sense, elision</w:t>
      </w:r>
      <w:r w:rsidR="00E26325">
        <w:rPr>
          <w:rFonts w:ascii="Times New Roman" w:hAnsi="Times New Roman" w:cs="Times New Roman"/>
          <w:sz w:val="24"/>
          <w:szCs w:val="24"/>
        </w:rPr>
        <w:t xml:space="preserve"> can </w:t>
      </w:r>
      <w:r w:rsidRPr="000116AC">
        <w:rPr>
          <w:rFonts w:ascii="Times New Roman" w:hAnsi="Times New Roman" w:cs="Times New Roman"/>
          <w:sz w:val="24"/>
          <w:szCs w:val="24"/>
        </w:rPr>
        <w:t>be</w:t>
      </w:r>
      <w:r w:rsidR="00E26325">
        <w:rPr>
          <w:rFonts w:ascii="Times New Roman" w:hAnsi="Times New Roman" w:cs="Times New Roman"/>
          <w:sz w:val="24"/>
          <w:szCs w:val="24"/>
        </w:rPr>
        <w:t xml:space="preserve"> seen as</w:t>
      </w:r>
      <w:r w:rsidRPr="000116AC">
        <w:rPr>
          <w:rFonts w:ascii="Times New Roman" w:hAnsi="Times New Roman" w:cs="Times New Roman"/>
          <w:sz w:val="24"/>
          <w:szCs w:val="24"/>
        </w:rPr>
        <w:t xml:space="preserve"> a linguistic criterion that</w:t>
      </w:r>
      <w:r w:rsidR="00E26325">
        <w:rPr>
          <w:rFonts w:ascii="Times New Roman" w:hAnsi="Times New Roman" w:cs="Times New Roman"/>
          <w:sz w:val="24"/>
          <w:szCs w:val="24"/>
        </w:rPr>
        <w:t xml:space="preserve"> </w:t>
      </w:r>
      <w:r w:rsidRPr="000116AC">
        <w:rPr>
          <w:rFonts w:ascii="Times New Roman" w:hAnsi="Times New Roman" w:cs="Times New Roman"/>
          <w:sz w:val="24"/>
          <w:szCs w:val="24"/>
        </w:rPr>
        <w:t>distinguish</w:t>
      </w:r>
      <w:r w:rsidR="00E26325">
        <w:rPr>
          <w:rFonts w:ascii="Times New Roman" w:hAnsi="Times New Roman" w:cs="Times New Roman"/>
          <w:sz w:val="24"/>
          <w:szCs w:val="24"/>
        </w:rPr>
        <w:t>es</w:t>
      </w:r>
      <w:r w:rsidRPr="000116AC">
        <w:rPr>
          <w:rFonts w:ascii="Times New Roman" w:hAnsi="Times New Roman" w:cs="Times New Roman"/>
          <w:sz w:val="24"/>
          <w:szCs w:val="24"/>
        </w:rPr>
        <w:t xml:space="preserve"> a native speaker from a </w:t>
      </w:r>
      <w:r w:rsidR="00E26325" w:rsidRPr="000116AC">
        <w:rPr>
          <w:rFonts w:ascii="Times New Roman" w:hAnsi="Times New Roman" w:cs="Times New Roman"/>
          <w:sz w:val="24"/>
          <w:szCs w:val="24"/>
        </w:rPr>
        <w:t>non-native</w:t>
      </w:r>
      <w:r w:rsidRPr="000116AC">
        <w:rPr>
          <w:rFonts w:ascii="Times New Roman" w:hAnsi="Times New Roman" w:cs="Times New Roman"/>
          <w:sz w:val="24"/>
          <w:szCs w:val="24"/>
        </w:rPr>
        <w:t xml:space="preserve"> speaker. </w:t>
      </w:r>
    </w:p>
    <w:p w14:paraId="56142C0C" w14:textId="0FAA39A5" w:rsidR="009F06BB" w:rsidRPr="000116AC" w:rsidRDefault="005345FA"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.5 Coalescence </w:t>
      </w:r>
    </w:p>
    <w:p w14:paraId="687252E0" w14:textId="558B5BF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Another attested hiatus resolution strategy is coalescence. Some scholars refer to it as fusion (Hout 2015:40). That is, the merger of two sounds to yield a third sound that shares feature(s) of both sounds. Casali (1996) explains coalescence with the following structure; </w:t>
      </w:r>
    </w:p>
    <w:p w14:paraId="76FA9B4F" w14:textId="7777777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07369F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Based on Casali’s (1996) description, the resulting sound of a coalesced underlying sounds should surface a different but one that shares similar features with those sounds. For example, in Ciyao,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r w:rsidRPr="0098478B">
        <w:rPr>
          <w:rFonts w:ascii="Times New Roman" w:hAnsi="Times New Roman" w:cs="Times New Roman"/>
          <w:sz w:val="24"/>
          <w:szCs w:val="24"/>
        </w:rPr>
        <w:t>Ngunga 2000; cited in Tanner 2007).</w:t>
      </w:r>
    </w:p>
    <w:p w14:paraId="6C3D5A99" w14:textId="2B574A71" w:rsidR="009F06BB" w:rsidRDefault="00125E48"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Coalescence as hiatus resolution in Ciyao</w:t>
      </w:r>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(Ngunga 2000)</w:t>
      </w:r>
    </w:p>
    <w:p w14:paraId="4ECF95FC" w14:textId="7CC93711" w:rsidR="00EB7F7F" w:rsidRPr="000116AC" w:rsidRDefault="00EB7F7F"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w:t>
      </w:r>
      <w:proofErr w:type="spellStart"/>
      <w:r w:rsidR="009F06BB" w:rsidRPr="000116AC">
        <w:rPr>
          <w:rFonts w:ascii="Times New Roman" w:hAnsi="Times New Roman" w:cs="Times New Roman"/>
          <w:b/>
          <w:sz w:val="24"/>
          <w:szCs w:val="24"/>
        </w:rPr>
        <w:t>i</w:t>
      </w:r>
      <w:proofErr w:type="spellEnd"/>
      <w:r w:rsidR="009F06BB" w:rsidRPr="000116AC">
        <w:rPr>
          <w:rFonts w:ascii="Times New Roman" w:hAnsi="Times New Roman" w:cs="Times New Roman"/>
          <w:b/>
          <w:sz w:val="24"/>
          <w:szCs w:val="24"/>
        </w:rPr>
        <w:t>/ → [e:]</w:t>
      </w:r>
    </w:p>
    <w:p w14:paraId="7FF1BDF4" w14:textId="65F2B6AF" w:rsidR="009F06BB" w:rsidRPr="000116AC" w:rsidRDefault="009F06BB" w:rsidP="00EB7F7F">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w:t>
      </w:r>
      <w:proofErr w:type="gramStart"/>
      <w:r w:rsidR="009F06BB" w:rsidRPr="000116AC">
        <w:rPr>
          <w:rFonts w:ascii="Times New Roman" w:hAnsi="Times New Roman" w:cs="Times New Roman"/>
          <w:b/>
          <w:sz w:val="24"/>
          <w:szCs w:val="24"/>
        </w:rPr>
        <w:t>/  →</w:t>
      </w:r>
      <w:proofErr w:type="gramEnd"/>
      <w:r w:rsidR="009F06BB" w:rsidRPr="000116AC">
        <w:rPr>
          <w:rFonts w:ascii="Times New Roman" w:hAnsi="Times New Roman" w:cs="Times New Roman"/>
          <w:b/>
          <w:sz w:val="24"/>
          <w:szCs w:val="24"/>
        </w:rPr>
        <w:t xml:space="preserve"> [o:]</w:t>
      </w:r>
    </w:p>
    <w:p w14:paraId="478EA918" w14:textId="77777777"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mó:ngu</w:t>
      </w:r>
      <w:proofErr w:type="spellEnd"/>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A60526">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w:t>
      </w:r>
      <w:proofErr w:type="gramStart"/>
      <w:r w:rsidRPr="000116AC">
        <w:rPr>
          <w:rFonts w:ascii="Times New Roman" w:hAnsi="Times New Roman" w:cs="Times New Roman"/>
          <w:sz w:val="24"/>
          <w:szCs w:val="24"/>
        </w:rPr>
        <w:t>éswé:lá</w:t>
      </w:r>
      <w:proofErr w:type="spellEnd"/>
      <w:proofErr w:type="gram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2685E967"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[+Low] and [+High] and [+Low] and [-High] merger respectively result in a [-High] vowel. Though the resulting (third) vowel is a mid vowel,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[-High] with the first vowel. It also shares [-Round] feature with the first and second vowels. In examples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[-High] with the first vowel and shares the feature [+Round] with the second vowel. This is in line with what Casali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to /o/. In Ciyao</w:t>
      </w:r>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 This is so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/e/ share same frontness while /o/ and /u/ share same backness and roundness.</w:t>
      </w:r>
      <w:r w:rsidR="00897F93">
        <w:rPr>
          <w:rFonts w:ascii="Times New Roman" w:hAnsi="Times New Roman" w:cs="Times New Roman"/>
          <w:sz w:val="24"/>
          <w:szCs w:val="24"/>
        </w:rPr>
        <w:t xml:space="preserve"> Some</w:t>
      </w:r>
      <w:r w:rsidRPr="000116AC">
        <w:rPr>
          <w:rFonts w:ascii="Times New Roman" w:hAnsi="Times New Roman" w:cs="Times New Roman"/>
          <w:sz w:val="24"/>
          <w:szCs w:val="24"/>
        </w:rPr>
        <w:t xml:space="preserve"> 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w:t>
      </w:r>
      <w:r w:rsidR="00A60526">
        <w:rPr>
          <w:rFonts w:ascii="Times New Roman" w:hAnsi="Times New Roman" w:cs="Times New Roman"/>
          <w:sz w:val="24"/>
          <w:szCs w:val="24"/>
        </w:rPr>
        <w:t xml:space="preserve">are </w:t>
      </w:r>
      <w:r w:rsidR="00A60526">
        <w:rPr>
          <w:rFonts w:ascii="Times New Roman" w:hAnsi="Times New Roman" w:cs="Times New Roman"/>
          <w:sz w:val="24"/>
          <w:szCs w:val="24"/>
        </w:rPr>
        <w:t>shown below</w:t>
      </w:r>
      <w:r w:rsidRPr="000116AC">
        <w:rPr>
          <w:rFonts w:ascii="Times New Roman" w:hAnsi="Times New Roman" w:cs="Times New Roman"/>
          <w:sz w:val="24"/>
          <w:szCs w:val="24"/>
        </w:rPr>
        <w:t>.</w:t>
      </w:r>
    </w:p>
    <w:p w14:paraId="357626EB" w14:textId="4D243CE4" w:rsidR="009F06BB" w:rsidRPr="005A6418" w:rsidRDefault="00897F93" w:rsidP="0088716B">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lastRenderedPageBreak/>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88716B">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1A22813A" w14:textId="0ED72E18" w:rsidR="009F06BB" w:rsidRPr="000116AC" w:rsidRDefault="009F06BB" w:rsidP="0088716B">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38C4522E" w14:textId="3ABDCF89"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w:t>
      </w:r>
      <w:proofErr w:type="spellStart"/>
      <w:r w:rsidR="009F06BB" w:rsidRPr="000116AC">
        <w:rPr>
          <w:rFonts w:ascii="Times New Roman" w:hAnsi="Times New Roman" w:cs="Times New Roman"/>
          <w:sz w:val="24"/>
          <w:szCs w:val="24"/>
        </w:rPr>
        <w:t>la+inja</w:t>
      </w:r>
      <w:proofErr w:type="spellEnd"/>
      <w:r w:rsidR="009F06BB" w:rsidRPr="000116AC">
        <w:rPr>
          <w:rFonts w:ascii="Times New Roman" w:hAnsi="Times New Roman" w:cs="Times New Roman"/>
          <w:sz w:val="24"/>
          <w:szCs w:val="24"/>
        </w:rPr>
        <w:t>/ →</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lenja</w:t>
      </w:r>
      <w:proofErr w:type="spellEnd"/>
      <w:r w:rsidR="009F06BB" w:rsidRPr="000116AC">
        <w:rPr>
          <w:rFonts w:ascii="Times New Roman" w:hAnsi="Times New Roman" w:cs="Times New Roman"/>
          <w:sz w:val="24"/>
          <w:szCs w:val="24"/>
        </w:rPr>
        <w:t xml:space="preserve">]       ‘and/with the dog’     </w:t>
      </w:r>
    </w:p>
    <w:p w14:paraId="5E918CD2" w14:textId="4D9DE50B"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la+umuntu</w:t>
      </w:r>
      <w:proofErr w:type="spellEnd"/>
      <w:r w:rsidR="009F06BB" w:rsidRPr="000116AC">
        <w:rPr>
          <w:rFonts w:ascii="Times New Roman" w:hAnsi="Times New Roman" w:cs="Times New Roman"/>
          <w:sz w:val="24"/>
          <w:szCs w:val="24"/>
        </w:rPr>
        <w:t>/</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lomuntu</w:t>
      </w:r>
      <w:proofErr w:type="spellEnd"/>
      <w:r w:rsidR="009F06BB" w:rsidRPr="000116AC">
        <w:rPr>
          <w:rFonts w:ascii="Times New Roman" w:hAnsi="Times New Roman" w:cs="Times New Roman"/>
          <w:sz w:val="24"/>
          <w:szCs w:val="24"/>
        </w:rPr>
        <w:t xml:space="preserve">]    ‘and/with the person’   </w:t>
      </w:r>
    </w:p>
    <w:p w14:paraId="10D43387" w14:textId="66476A9D" w:rsidR="009F06BB" w:rsidRPr="000A0A99" w:rsidRDefault="009F06BB" w:rsidP="0088716B">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 respectively. The features [+low] of the final vowel and [+high] of the initial vowel in (</w:t>
      </w:r>
      <w:r w:rsidR="0084771E">
        <w:rPr>
          <w:rFonts w:ascii="Times New Roman" w:hAnsi="Times New Roman" w:cs="Times New Roman"/>
          <w:sz w:val="24"/>
          <w:szCs w:val="24"/>
        </w:rPr>
        <w:t>13a</w:t>
      </w:r>
      <w:r w:rsidRPr="000116AC">
        <w:rPr>
          <w:rFonts w:ascii="Times New Roman" w:hAnsi="Times New Roman" w:cs="Times New Roman"/>
          <w:sz w:val="24"/>
          <w:szCs w:val="24"/>
        </w:rPr>
        <w:t>) and (</w:t>
      </w:r>
      <w:r w:rsidR="0084771E">
        <w:rPr>
          <w:rFonts w:ascii="Times New Roman" w:hAnsi="Times New Roman" w:cs="Times New Roman"/>
          <w:sz w:val="24"/>
          <w:szCs w:val="24"/>
        </w:rPr>
        <w:t>13c</w:t>
      </w:r>
      <w:r w:rsidRPr="000116AC">
        <w:rPr>
          <w:rFonts w:ascii="Times New Roman" w:hAnsi="Times New Roman" w:cs="Times New Roman"/>
          <w:sz w:val="24"/>
          <w:szCs w:val="24"/>
        </w:rPr>
        <w:t>) share a common feature with the resultant vowel /e/, that is, [-Round].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An important observation is that the resultant vowels which are both [-high] are however [+ATR]. This fits Casali’s (1996) description of a canonical height coalescence of the type bel</w:t>
      </w:r>
      <w:r>
        <w:rPr>
          <w:rFonts w:ascii="Times New Roman" w:hAnsi="Times New Roman" w:cs="Times New Roman"/>
          <w:sz w:val="24"/>
          <w:szCs w:val="24"/>
        </w:rPr>
        <w:t xml:space="preserve">onging to e-Coalescence. Let us consider </w:t>
      </w:r>
      <w:r w:rsidRPr="000116AC">
        <w:rPr>
          <w:rFonts w:ascii="Times New Roman" w:hAnsi="Times New Roman" w:cs="Times New Roman"/>
          <w:sz w:val="24"/>
          <w:szCs w:val="24"/>
        </w:rPr>
        <w:t>the Nzema examples</w:t>
      </w:r>
      <w:r>
        <w:rPr>
          <w:rFonts w:ascii="Times New Roman" w:hAnsi="Times New Roman" w:cs="Times New Roman"/>
          <w:sz w:val="24"/>
          <w:szCs w:val="24"/>
        </w:rPr>
        <w:t xml:space="preserve"> in (</w:t>
      </w:r>
      <w:r w:rsidR="00D54C07">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below.</w:t>
      </w:r>
    </w:p>
    <w:p w14:paraId="37C97059" w14:textId="25A0807C" w:rsidR="009F06BB" w:rsidRPr="000116AC" w:rsidRDefault="0084771E"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9F06BB">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coalescence in Nzema</w:t>
      </w:r>
    </w:p>
    <w:p w14:paraId="45E7E9E9" w14:textId="77777777" w:rsidR="009F06BB" w:rsidRPr="000116AC" w:rsidRDefault="009F06BB"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6D0578D7" w14:textId="2F1FD128" w:rsidR="009F06BB" w:rsidRPr="000116AC" w:rsidRDefault="00FD1E46" w:rsidP="0088716B">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àkà</w:t>
      </w:r>
      <w:proofErr w:type="spellEnd"/>
      <w:r w:rsidR="009F06BB" w:rsidRPr="000116AC">
        <w:rPr>
          <w:rFonts w:ascii="Times New Roman" w:hAnsi="Times New Roman" w:cs="Times New Roman"/>
          <w:sz w:val="24"/>
          <w:szCs w:val="24"/>
        </w:rPr>
        <w:t>/ ‘name’   +   / ̀</w:t>
      </w:r>
      <w:proofErr w:type="spellStart"/>
      <w:r w:rsidR="009F06BB" w:rsidRPr="000116AC">
        <w:rPr>
          <w:rFonts w:ascii="Times New Roman" w:hAnsi="Times New Roman" w:cs="Times New Roman"/>
          <w:sz w:val="24"/>
          <w:szCs w:val="24"/>
        </w:rPr>
        <w:t>εwú</w:t>
      </w:r>
      <w:proofErr w:type="spellEnd"/>
      <w:r w:rsidR="009F06BB" w:rsidRPr="000116AC">
        <w:rPr>
          <w:rFonts w:ascii="Times New Roman" w:hAnsi="Times New Roman" w:cs="Times New Roman"/>
          <w:sz w:val="24"/>
          <w:szCs w:val="24"/>
        </w:rPr>
        <w:t>/ ‘has died’          →</w:t>
      </w:r>
      <w:r w:rsidR="009F06BB" w:rsidRPr="000116AC">
        <w:rPr>
          <w:rFonts w:ascii="Times New Roman" w:hAnsi="Times New Roman" w:cs="Times New Roman"/>
          <w:sz w:val="24"/>
          <w:szCs w:val="24"/>
        </w:rPr>
        <w:tab/>
        <w:t xml:space="preserve">       </w:t>
      </w:r>
      <w:proofErr w:type="gramStart"/>
      <w:r w:rsidR="009F06BB" w:rsidRPr="000116AC">
        <w:rPr>
          <w:rFonts w:ascii="Times New Roman" w:hAnsi="Times New Roman" w:cs="Times New Roman"/>
          <w:sz w:val="24"/>
          <w:szCs w:val="24"/>
        </w:rPr>
        <w:t xml:space="preserve">   [</w:t>
      </w:r>
      <w:proofErr w:type="gramEnd"/>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ʌk</w:t>
      </w:r>
      <w:r w:rsidR="009F06BB" w:rsidRPr="000116AC">
        <w:rPr>
          <w:rFonts w:ascii="Times New Roman" w:hAnsi="Times New Roman" w:cs="Times New Roman"/>
          <w:b/>
          <w:sz w:val="24"/>
          <w:szCs w:val="24"/>
        </w:rPr>
        <w:t>é</w:t>
      </w:r>
      <w:r w:rsidR="009F06BB" w:rsidRPr="000116AC">
        <w:rPr>
          <w:rFonts w:ascii="Times New Roman" w:hAnsi="Times New Roman" w:cs="Times New Roman"/>
          <w:sz w:val="24"/>
          <w:szCs w:val="24"/>
        </w:rPr>
        <w:t>wú</w:t>
      </w:r>
      <w:proofErr w:type="spellEnd"/>
      <w:r w:rsidR="009F06BB" w:rsidRPr="000116AC">
        <w:rPr>
          <w:rFonts w:ascii="Times New Roman" w:hAnsi="Times New Roman" w:cs="Times New Roman"/>
          <w:sz w:val="24"/>
          <w:szCs w:val="24"/>
        </w:rPr>
        <w:t>]             ‘Aka has died’</w:t>
      </w:r>
    </w:p>
    <w:p w14:paraId="05F9D136" w14:textId="1E130126" w:rsidR="009F06BB" w:rsidRPr="000116AC" w:rsidRDefault="00FD1E46" w:rsidP="0088716B">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sú</w:t>
      </w:r>
      <w:proofErr w:type="spellEnd"/>
      <w:r w:rsidR="009F06BB" w:rsidRPr="000116AC">
        <w:rPr>
          <w:rFonts w:ascii="Times New Roman" w:hAnsi="Times New Roman" w:cs="Times New Roman"/>
          <w:sz w:val="24"/>
          <w:szCs w:val="24"/>
        </w:rPr>
        <w:t xml:space="preserve"> ̀ʌ/ ‘house’ + / ̀</w:t>
      </w:r>
      <w:proofErr w:type="spellStart"/>
      <w:r w:rsidR="009F06BB" w:rsidRPr="000116AC">
        <w:rPr>
          <w:rFonts w:ascii="Times New Roman" w:hAnsi="Times New Roman" w:cs="Times New Roman"/>
          <w:sz w:val="24"/>
          <w:szCs w:val="24"/>
        </w:rPr>
        <w:t>εbú</w:t>
      </w:r>
      <w:proofErr w:type="spellEnd"/>
      <w:r w:rsidR="009F06BB" w:rsidRPr="000116AC">
        <w:rPr>
          <w:rFonts w:ascii="Times New Roman" w:hAnsi="Times New Roman" w:cs="Times New Roman"/>
          <w:sz w:val="24"/>
          <w:szCs w:val="24"/>
        </w:rPr>
        <w:t xml:space="preserve">/ ‘has collapsed’      →       </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sú.</w:t>
      </w:r>
      <w:r w:rsidR="009F06BB" w:rsidRPr="000116AC">
        <w:rPr>
          <w:rFonts w:ascii="Times New Roman" w:hAnsi="Times New Roman" w:cs="Times New Roman"/>
          <w:b/>
          <w:sz w:val="24"/>
          <w:szCs w:val="24"/>
        </w:rPr>
        <w:t>é</w:t>
      </w:r>
      <w:r w:rsidR="009F06BB">
        <w:rPr>
          <w:rFonts w:ascii="Times New Roman" w:hAnsi="Times New Roman" w:cs="Times New Roman"/>
          <w:sz w:val="24"/>
          <w:szCs w:val="24"/>
        </w:rPr>
        <w:t>bú</w:t>
      </w:r>
      <w:proofErr w:type="spellEnd"/>
      <w:r w:rsidR="009F06BB">
        <w:rPr>
          <w:rFonts w:ascii="Times New Roman" w:hAnsi="Times New Roman" w:cs="Times New Roman"/>
          <w:sz w:val="24"/>
          <w:szCs w:val="24"/>
        </w:rPr>
        <w:t>]</w:t>
      </w:r>
      <w:r w:rsidR="009F06BB">
        <w:rPr>
          <w:rFonts w:ascii="Times New Roman" w:hAnsi="Times New Roman" w:cs="Times New Roman"/>
          <w:sz w:val="24"/>
          <w:szCs w:val="24"/>
        </w:rPr>
        <w:tab/>
        <w:t xml:space="preserve"> ‘a</w:t>
      </w:r>
      <w:r w:rsidR="009F06BB" w:rsidRPr="000116AC">
        <w:rPr>
          <w:rFonts w:ascii="Times New Roman" w:hAnsi="Times New Roman" w:cs="Times New Roman"/>
          <w:sz w:val="24"/>
          <w:szCs w:val="24"/>
        </w:rPr>
        <w:t xml:space="preserve"> building has collapsed’</w:t>
      </w:r>
    </w:p>
    <w:p w14:paraId="5BDBB6E5" w14:textId="15E190CC" w:rsidR="009F06BB" w:rsidRPr="000116AC" w:rsidRDefault="00FD1E46"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gú</w:t>
      </w:r>
      <w:proofErr w:type="spellEnd"/>
      <w:r w:rsidR="009F06BB" w:rsidRPr="000116AC">
        <w:rPr>
          <w:rFonts w:ascii="Times New Roman" w:hAnsi="Times New Roman" w:cs="Times New Roman"/>
          <w:sz w:val="24"/>
          <w:szCs w:val="24"/>
        </w:rPr>
        <w:t xml:space="preserve"> ̀ʌ/ ‘market</w:t>
      </w:r>
      <w:r w:rsidR="009F06BB">
        <w:rPr>
          <w:rFonts w:ascii="Times New Roman" w:hAnsi="Times New Roman" w:cs="Times New Roman"/>
          <w:sz w:val="24"/>
          <w:szCs w:val="24"/>
        </w:rPr>
        <w:t>’    + / ̀</w:t>
      </w:r>
      <w:proofErr w:type="spellStart"/>
      <w:r w:rsidR="009F06BB">
        <w:rPr>
          <w:rFonts w:ascii="Times New Roman" w:hAnsi="Times New Roman" w:cs="Times New Roman"/>
          <w:sz w:val="24"/>
          <w:szCs w:val="24"/>
        </w:rPr>
        <w:t>εdú</w:t>
      </w:r>
      <w:proofErr w:type="spellEnd"/>
      <w:r w:rsidR="009F06BB">
        <w:rPr>
          <w:rFonts w:ascii="Times New Roman" w:hAnsi="Times New Roman" w:cs="Times New Roman"/>
          <w:sz w:val="24"/>
          <w:szCs w:val="24"/>
        </w:rPr>
        <w:t xml:space="preserve">/ ‘has closed’ </w:t>
      </w:r>
      <w:r w:rsidR="009F06BB">
        <w:rPr>
          <w:rFonts w:ascii="Times New Roman" w:hAnsi="Times New Roman" w:cs="Times New Roman"/>
          <w:sz w:val="24"/>
          <w:szCs w:val="24"/>
        </w:rPr>
        <w:tab/>
        <w:t xml:space="preserve">→    </w:t>
      </w:r>
      <w:proofErr w:type="gramStart"/>
      <w:r w:rsidR="009F06BB">
        <w:rPr>
          <w:rFonts w:ascii="Times New Roman" w:hAnsi="Times New Roman" w:cs="Times New Roman"/>
          <w:sz w:val="24"/>
          <w:szCs w:val="24"/>
        </w:rPr>
        <w:t xml:space="preserve">   [</w:t>
      </w:r>
      <w:proofErr w:type="spellStart"/>
      <w:proofErr w:type="gramEnd"/>
      <w:r w:rsidR="009F06BB">
        <w:rPr>
          <w:rFonts w:ascii="Times New Roman" w:hAnsi="Times New Roman" w:cs="Times New Roman"/>
          <w:sz w:val="24"/>
          <w:szCs w:val="24"/>
        </w:rPr>
        <w:t>gú.</w:t>
      </w:r>
      <w:r w:rsidR="009F06BB" w:rsidRPr="00292DB1">
        <w:rPr>
          <w:rFonts w:ascii="Times New Roman" w:hAnsi="Times New Roman" w:cs="Times New Roman"/>
          <w:b/>
          <w:bCs/>
          <w:sz w:val="24"/>
          <w:szCs w:val="24"/>
        </w:rPr>
        <w:t>é</w:t>
      </w:r>
      <w:r w:rsidR="009F06BB">
        <w:rPr>
          <w:rFonts w:ascii="Times New Roman" w:hAnsi="Times New Roman" w:cs="Times New Roman"/>
          <w:sz w:val="24"/>
          <w:szCs w:val="24"/>
        </w:rPr>
        <w:t>dú</w:t>
      </w:r>
      <w:proofErr w:type="spellEnd"/>
      <w:r w:rsidR="009F06BB">
        <w:rPr>
          <w:rFonts w:ascii="Times New Roman" w:hAnsi="Times New Roman" w:cs="Times New Roman"/>
          <w:sz w:val="24"/>
          <w:szCs w:val="24"/>
        </w:rPr>
        <w:t>]       ‘t</w:t>
      </w:r>
      <w:r w:rsidR="009F06BB" w:rsidRPr="000116AC">
        <w:rPr>
          <w:rFonts w:ascii="Times New Roman" w:hAnsi="Times New Roman" w:cs="Times New Roman"/>
          <w:sz w:val="24"/>
          <w:szCs w:val="24"/>
        </w:rPr>
        <w:t xml:space="preserve">he market is closed’ </w:t>
      </w:r>
    </w:p>
    <w:p w14:paraId="19C33178" w14:textId="1FB3EE28"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 the examples</w:t>
      </w:r>
      <w:r>
        <w:rPr>
          <w:rFonts w:ascii="Times New Roman" w:hAnsi="Times New Roman" w:cs="Times New Roman"/>
          <w:sz w:val="24"/>
          <w:szCs w:val="24"/>
        </w:rPr>
        <w:t xml:space="preserve"> in (</w:t>
      </w:r>
      <w:r w:rsidR="00FD1E46">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above, we see underlying /</w:t>
      </w:r>
      <w:proofErr w:type="spellStart"/>
      <w:r w:rsidRPr="000116AC">
        <w:rPr>
          <w:rFonts w:ascii="Times New Roman" w:hAnsi="Times New Roman" w:cs="Times New Roman"/>
          <w:sz w:val="24"/>
          <w:szCs w:val="24"/>
        </w:rPr>
        <w:t>a+ε</w:t>
      </w:r>
      <w:proofErr w:type="spellEnd"/>
      <w:r w:rsidRPr="000116AC">
        <w:rPr>
          <w:rFonts w:ascii="Times New Roman" w:hAnsi="Times New Roman" w:cs="Times New Roman"/>
          <w:sz w:val="24"/>
          <w:szCs w:val="24"/>
        </w:rPr>
        <w:t>/ coalesce into /e/. This form of coalescence is what Casali (1996) describes as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FD1E46">
        <w:rPr>
          <w:rFonts w:ascii="Times New Roman" w:hAnsi="Times New Roman" w:cs="Times New Roman"/>
          <w:sz w:val="24"/>
          <w:szCs w:val="24"/>
        </w:rPr>
        <w:t>13</w:t>
      </w:r>
      <w:r w:rsidRPr="000116AC">
        <w:rPr>
          <w:rFonts w:ascii="Times New Roman" w:hAnsi="Times New Roman" w:cs="Times New Roman"/>
          <w:sz w:val="24"/>
          <w:szCs w:val="24"/>
        </w:rPr>
        <w:t>) of Nguni, however, it is rather a [-ATR] and a [+ATR] that coalesce into a [+ATR] though [-high] as with Nzema. In the Nzema examples also, we see that the resultant [-high] vowel actually shares both [-high] and [-Round] features with its coalesced vowels. According to Casali (1996: 63), feature preservation for height coalescence in general is always [-high] in a four-height vowel system. The Nzema examples confirm that assertion as it is a four-height vowel system.</w:t>
      </w:r>
      <w:r w:rsidR="00292DB1">
        <w:rPr>
          <w:rFonts w:ascii="Times New Roman" w:hAnsi="Times New Roman" w:cs="Times New Roman"/>
          <w:sz w:val="24"/>
          <w:szCs w:val="24"/>
        </w:rPr>
        <w:t xml:space="preserve"> </w:t>
      </w:r>
      <w:r w:rsidRPr="000116AC">
        <w:rPr>
          <w:rFonts w:ascii="Times New Roman" w:hAnsi="Times New Roman" w:cs="Times New Roman"/>
          <w:sz w:val="24"/>
          <w:szCs w:val="24"/>
        </w:rPr>
        <w:t>By contrast, whereas c</w:t>
      </w:r>
      <w:r>
        <w:rPr>
          <w:rFonts w:ascii="Times New Roman" w:hAnsi="Times New Roman" w:cs="Times New Roman"/>
          <w:sz w:val="24"/>
          <w:szCs w:val="24"/>
        </w:rPr>
        <w:t>oalescence in Nguni involves [+l</w:t>
      </w:r>
      <w:r w:rsidRPr="000116AC">
        <w:rPr>
          <w:rFonts w:ascii="Times New Roman" w:hAnsi="Times New Roman" w:cs="Times New Roman"/>
          <w:sz w:val="24"/>
          <w:szCs w:val="24"/>
        </w:rPr>
        <w:t>ow] and [+high] vowels, Nzema is consistent with non-high vowels that is, [-high]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[-high]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04D90D2" w14:textId="62AFA9D3"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We however see a deviation in the pattern of coalescence in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b</w:t>
      </w:r>
      <w:r w:rsidRPr="000116AC">
        <w:rPr>
          <w:rFonts w:ascii="Times New Roman" w:hAnsi="Times New Roman" w:cs="Times New Roman"/>
          <w:sz w:val="24"/>
          <w:szCs w:val="24"/>
        </w:rPr>
        <w:t>) and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c</w:t>
      </w:r>
      <w:r w:rsidRPr="000116AC">
        <w:rPr>
          <w:rFonts w:ascii="Times New Roman" w:hAnsi="Times New Roman" w:cs="Times New Roman"/>
          <w:sz w:val="24"/>
          <w:szCs w:val="24"/>
        </w:rPr>
        <w:t>). The actual realizations could have been [</w:t>
      </w:r>
      <w:proofErr w:type="spellStart"/>
      <w:r w:rsidRPr="000116AC">
        <w:rPr>
          <w:rFonts w:ascii="Times New Roman" w:hAnsi="Times New Roman" w:cs="Times New Roman"/>
          <w:sz w:val="24"/>
          <w:szCs w:val="24"/>
        </w:rPr>
        <w:t>swebu</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gwedu</w:t>
      </w:r>
      <w:proofErr w:type="spellEnd"/>
      <w:r w:rsidRPr="000116AC">
        <w:rPr>
          <w:rFonts w:ascii="Times New Roman" w:hAnsi="Times New Roman" w:cs="Times New Roman"/>
          <w:sz w:val="24"/>
          <w:szCs w:val="24"/>
        </w:rPr>
        <w:t xml:space="preserve">] respectively. In this case, multi-hiatus resolution which involves glide formation of the final vowel /u/ and assimilation of the initial /ε/ is seen to have taken place at the same time. This is not surprising as some languages in which the phenomenon is very frequent exhibit complex patterns of resolution (Casali 1996). </w:t>
      </w:r>
    </w:p>
    <w:p w14:paraId="6AB9CC63" w14:textId="3E1432B4" w:rsidR="009F06BB" w:rsidRPr="002323B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 question which may need a swift answer is whether or not Nzema has consonant clusters and whether or not /</w:t>
      </w:r>
      <w:proofErr w:type="spellStart"/>
      <w:r w:rsidRPr="000116AC">
        <w:rPr>
          <w:rFonts w:ascii="Times New Roman" w:hAnsi="Times New Roman" w:cs="Times New Roman"/>
          <w:sz w:val="24"/>
          <w:szCs w:val="24"/>
        </w:rPr>
        <w:t>sw</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gw</w:t>
      </w:r>
      <w:proofErr w:type="spellEnd"/>
      <w:r w:rsidRPr="000116AC">
        <w:rPr>
          <w:rFonts w:ascii="Times New Roman" w:hAnsi="Times New Roman" w:cs="Times New Roman"/>
          <w:sz w:val="24"/>
          <w:szCs w:val="24"/>
        </w:rPr>
        <w:t xml:space="preserve">/ are </w:t>
      </w:r>
      <w:r>
        <w:rPr>
          <w:rFonts w:ascii="Times New Roman" w:hAnsi="Times New Roman" w:cs="Times New Roman"/>
          <w:sz w:val="24"/>
          <w:szCs w:val="24"/>
        </w:rPr>
        <w:t>phonemes</w:t>
      </w:r>
      <w:r w:rsidRPr="000116AC">
        <w:rPr>
          <w:rFonts w:ascii="Times New Roman" w:hAnsi="Times New Roman" w:cs="Times New Roman"/>
          <w:sz w:val="24"/>
          <w:szCs w:val="24"/>
        </w:rPr>
        <w:t xml:space="preserve"> in the langu</w:t>
      </w:r>
      <w:r w:rsidR="001E780F">
        <w:rPr>
          <w:rFonts w:ascii="Times New Roman" w:hAnsi="Times New Roman" w:cs="Times New Roman"/>
          <w:sz w:val="24"/>
          <w:szCs w:val="24"/>
        </w:rPr>
        <w:t>a</w:t>
      </w:r>
      <w:r w:rsidRPr="000116AC">
        <w:rPr>
          <w:rFonts w:ascii="Times New Roman" w:hAnsi="Times New Roman" w:cs="Times New Roman"/>
          <w:sz w:val="24"/>
          <w:szCs w:val="24"/>
        </w:rPr>
        <w:t>ge. The answer for now is that Nzema do not tolerate consonant clusters and has n</w:t>
      </w:r>
      <w:r>
        <w:rPr>
          <w:rFonts w:ascii="Times New Roman" w:hAnsi="Times New Roman" w:cs="Times New Roman"/>
          <w:sz w:val="24"/>
          <w:szCs w:val="24"/>
        </w:rPr>
        <w:t>ot got /</w:t>
      </w:r>
      <w:proofErr w:type="spellStart"/>
      <w:r>
        <w:rPr>
          <w:rFonts w:ascii="Times New Roman" w:hAnsi="Times New Roman" w:cs="Times New Roman"/>
          <w:sz w:val="24"/>
          <w:szCs w:val="24"/>
        </w:rPr>
        <w:t>sw</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gw</w:t>
      </w:r>
      <w:proofErr w:type="spellEnd"/>
      <w:r>
        <w:rPr>
          <w:rFonts w:ascii="Times New Roman" w:hAnsi="Times New Roman" w:cs="Times New Roman"/>
          <w:sz w:val="24"/>
          <w:szCs w:val="24"/>
        </w:rPr>
        <w:t>/ as phonemes</w:t>
      </w:r>
      <w:r w:rsidRPr="000116AC">
        <w:rPr>
          <w:rFonts w:ascii="Times New Roman" w:hAnsi="Times New Roman" w:cs="Times New Roman"/>
          <w:sz w:val="24"/>
          <w:szCs w:val="24"/>
        </w:rPr>
        <w:t xml:space="preserve">. However, since </w:t>
      </w:r>
      <w:r w:rsidRPr="000116AC">
        <w:rPr>
          <w:rFonts w:ascii="Times New Roman" w:hAnsi="Times New Roman" w:cs="Times New Roman"/>
          <w:sz w:val="24"/>
          <w:szCs w:val="24"/>
        </w:rPr>
        <w:lastRenderedPageBreak/>
        <w:t xml:space="preserve">growth is a major feature of every language, </w:t>
      </w:r>
      <w:r w:rsidR="001E780F">
        <w:rPr>
          <w:rFonts w:ascii="Times New Roman" w:hAnsi="Times New Roman" w:cs="Times New Roman"/>
          <w:sz w:val="24"/>
          <w:szCs w:val="24"/>
        </w:rPr>
        <w:t>this will be investigated in further studies</w:t>
      </w:r>
      <w:r w:rsidRPr="000116AC">
        <w:rPr>
          <w:rFonts w:ascii="Times New Roman" w:hAnsi="Times New Roman" w:cs="Times New Roman"/>
          <w:sz w:val="24"/>
          <w:szCs w:val="24"/>
        </w:rPr>
        <w:t xml:space="preserve">. Our interest for now is in the merger as a single pattern. </w:t>
      </w:r>
    </w:p>
    <w:p w14:paraId="3D0A5FFD" w14:textId="2D816A6E" w:rsidR="009F06BB" w:rsidRPr="000116AC"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.6 Assimilation      </w:t>
      </w:r>
    </w:p>
    <w:p w14:paraId="52114AA5" w14:textId="287585F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C697EB2"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explains the phenomenon as a phonological process by which one sound becomes more like a nearby sound. She adds that, this occurs regularly in rapid speech either at word boundary or word internal.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 xml:space="preserve">me feature of an adjacent vowel. </w:t>
      </w:r>
    </w:p>
    <w:p w14:paraId="762E5BEF" w14:textId="23A50409"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Igbo, apart from vowel elision which is a major hiatus resolution strategy, vowel assimilation is another means of resolving hiatus in the language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Let</w:t>
      </w:r>
      <w:r>
        <w:rPr>
          <w:rFonts w:ascii="Times New Roman" w:hAnsi="Times New Roman" w:cs="Times New Roman"/>
          <w:sz w:val="24"/>
          <w:szCs w:val="24"/>
        </w:rPr>
        <w:t xml:space="preserve"> us see from the examples in (</w:t>
      </w:r>
      <w:r w:rsidR="003E31C6">
        <w:rPr>
          <w:rFonts w:ascii="Times New Roman" w:hAnsi="Times New Roman" w:cs="Times New Roman"/>
          <w:sz w:val="24"/>
          <w:szCs w:val="24"/>
        </w:rPr>
        <w:t>15</w:t>
      </w:r>
      <w:r w:rsidRPr="000116AC">
        <w:rPr>
          <w:rFonts w:ascii="Times New Roman" w:hAnsi="Times New Roman" w:cs="Times New Roman"/>
          <w:sz w:val="24"/>
          <w:szCs w:val="24"/>
        </w:rPr>
        <w:t>) below</w:t>
      </w:r>
      <w:r>
        <w:rPr>
          <w:rFonts w:ascii="Times New Roman" w:hAnsi="Times New Roman" w:cs="Times New Roman"/>
          <w:sz w:val="24"/>
          <w:szCs w:val="24"/>
        </w:rPr>
        <w:t>.</w:t>
      </w:r>
    </w:p>
    <w:p w14:paraId="6B89E7F7" w14:textId="024AB3B6" w:rsidR="009F06BB"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15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3E31C6">
        <w:rPr>
          <w:rFonts w:ascii="Times New Roman" w:hAnsi="Times New Roman" w:cs="Times New Roman"/>
          <w:bCs/>
          <w:sz w:val="24"/>
          <w:szCs w:val="24"/>
        </w:rPr>
        <w:t>Assimilation as hiatus resolution in Igbo</w:t>
      </w:r>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Mba</w:t>
      </w:r>
      <w:proofErr w:type="spellEnd"/>
      <w:r w:rsidR="009F06BB" w:rsidRPr="000116AC">
        <w:rPr>
          <w:rFonts w:ascii="Times New Roman" w:hAnsi="Times New Roman" w:cs="Times New Roman"/>
          <w:sz w:val="24"/>
          <w:szCs w:val="24"/>
        </w:rPr>
        <w:t xml:space="preserve"> 2011) </w:t>
      </w:r>
    </w:p>
    <w:p w14:paraId="2494F095" w14:textId="77777777" w:rsidR="009F06BB" w:rsidRPr="002E0EC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w:t>
      </w:r>
      <w:proofErr w:type="spellStart"/>
      <w:proofErr w:type="gram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6C8B92FD" w14:textId="2E5C03A3"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w:t>
      </w:r>
      <w:proofErr w:type="gramStart"/>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hair pomade’ </w:t>
      </w:r>
    </w:p>
    <w:p w14:paraId="4192EC9F" w14:textId="6F2A6665"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3C8C66C1" w14:textId="3DCBED68"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714ECF87" w14:textId="2EEEBAFF" w:rsidR="009F06BB" w:rsidRDefault="009F06BB" w:rsidP="005A6418">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Pr>
          <w:rFonts w:ascii="Times New Roman" w:hAnsi="Times New Roman" w:cs="Times New Roman"/>
          <w:sz w:val="24"/>
          <w:szCs w:val="24"/>
        </w:rPr>
        <w:t>15</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5A6418">
      <w:pPr>
        <w:autoSpaceDE w:val="0"/>
        <w:autoSpaceDN w:val="0"/>
        <w:adjustRightInd w:val="0"/>
        <w:spacing w:after="0" w:line="240" w:lineRule="auto"/>
        <w:jc w:val="both"/>
        <w:rPr>
          <w:rFonts w:ascii="Times New Roman" w:hAnsi="Times New Roman" w:cs="Times New Roman"/>
          <w:b/>
          <w:sz w:val="24"/>
          <w:szCs w:val="24"/>
        </w:rPr>
      </w:pPr>
    </w:p>
    <w:p w14:paraId="7C05B3F9" w14:textId="2F99EBD5" w:rsidR="009F06BB" w:rsidRDefault="00592649" w:rsidP="005A6418">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4F4BA686" w14:textId="244054F3" w:rsidR="004A7C45" w:rsidRDefault="00592649"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 xml:space="preserve">.1 </w:t>
      </w:r>
      <w:r w:rsidR="009F06BB" w:rsidRPr="000116AC">
        <w:rPr>
          <w:rFonts w:ascii="Times New Roman" w:hAnsi="Times New Roman" w:cs="Times New Roman"/>
          <w:b/>
          <w:sz w:val="24"/>
          <w:szCs w:val="24"/>
        </w:rPr>
        <w:t>Optimality Theory</w:t>
      </w:r>
    </w:p>
    <w:p w14:paraId="2CD8F29E"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6CD98C61" w14:textId="7BD04B4D" w:rsidR="009F06BB" w:rsidRDefault="009F06BB" w:rsidP="00592649">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 a major theory;</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Pr>
          <w:rFonts w:ascii="Times New Roman" w:hAnsi="Times New Roman" w:cs="Times New Roman"/>
          <w:sz w:val="24"/>
          <w:szCs w:val="24"/>
        </w:rPr>
        <w:t>OT</w:t>
      </w:r>
      <w:r w:rsidRPr="000116AC">
        <w:rPr>
          <w:rFonts w:ascii="Times New Roman" w:hAnsi="Times New Roman" w:cs="Times New Roman"/>
          <w:sz w:val="24"/>
          <w:szCs w:val="24"/>
        </w:rPr>
        <w:t xml:space="preserve"> is basically a theory of the grammar of human language. It is conceived of in this theory that language, and in fact every grammar, is a system of conﬂicting forces. These ‘forces’ are represented by constraints, each of which makes a requirement about some aspect of grammatical output forms (Kager, 19</w:t>
      </w:r>
      <w:r>
        <w:rPr>
          <w:rFonts w:ascii="Times New Roman" w:hAnsi="Times New Roman" w:cs="Times New Roman"/>
          <w:sz w:val="24"/>
          <w:szCs w:val="24"/>
        </w:rPr>
        <w:t>99). In other words, OT</w:t>
      </w:r>
      <w:r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conflicts.</w:t>
      </w:r>
    </w:p>
    <w:p w14:paraId="70EB5A6C" w14:textId="0C2BE896"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lastRenderedPageBreak/>
        <w:t>Tenets of Optimality Theory postulate that all languages draw their rules from a core of fixed universal properties - Universal Grammar (UG) in addition to a specification of limited number of universal binary choices</w:t>
      </w:r>
      <w:r>
        <w:rPr>
          <w:rFonts w:ascii="Times New Roman" w:hAnsi="Times New Roman" w:cs="Times New Roman"/>
          <w:sz w:val="24"/>
          <w:szCs w:val="24"/>
          <w:lang w:val="en-GB"/>
        </w:rPr>
        <w:t xml:space="preserve"> or </w:t>
      </w:r>
      <w:r w:rsidR="00592649" w:rsidRPr="000116AC">
        <w:rPr>
          <w:rFonts w:ascii="Times New Roman" w:hAnsi="Times New Roman" w:cs="Times New Roman"/>
          <w:sz w:val="24"/>
          <w:szCs w:val="24"/>
          <w:lang w:val="en-GB"/>
        </w:rPr>
        <w:t>parameters</w:t>
      </w:r>
      <w:r w:rsidRPr="000116AC">
        <w:rPr>
          <w:rFonts w:ascii="Times New Roman" w:hAnsi="Times New Roman" w:cs="Times New Roman"/>
          <w:sz w:val="24"/>
          <w:szCs w:val="24"/>
          <w:lang w:val="en-GB"/>
        </w:rPr>
        <w:t>.</w:t>
      </w:r>
    </w:p>
    <w:p w14:paraId="5A6BD1BE" w14:textId="7DF7E0FB" w:rsidR="009F06BB" w:rsidRPr="00F50A35" w:rsidRDefault="00592649" w:rsidP="0088716B">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4</w:t>
      </w:r>
      <w:r w:rsidR="009F06BB">
        <w:rPr>
          <w:rFonts w:ascii="Times New Roman" w:hAnsi="Times New Roman" w:cs="Times New Roman"/>
          <w:b/>
          <w:sz w:val="24"/>
          <w:szCs w:val="24"/>
          <w:lang w:val="en-GB"/>
        </w:rPr>
        <w:t xml:space="preserve">.2 </w:t>
      </w:r>
      <w:r w:rsidR="009F06BB" w:rsidRPr="00F50A35">
        <w:rPr>
          <w:rFonts w:ascii="Times New Roman" w:hAnsi="Times New Roman" w:cs="Times New Roman"/>
          <w:b/>
          <w:sz w:val="24"/>
          <w:szCs w:val="24"/>
          <w:lang w:val="en-GB"/>
        </w:rPr>
        <w:t>Principles of OT</w:t>
      </w:r>
    </w:p>
    <w:p w14:paraId="755A50DE" w14:textId="77777777" w:rsidR="009F06BB" w:rsidRPr="00F50A35" w:rsidRDefault="009F06BB" w:rsidP="0088716B">
      <w:pPr>
        <w:spacing w:line="240" w:lineRule="auto"/>
        <w:jc w:val="both"/>
        <w:rPr>
          <w:rFonts w:ascii="Times New Roman" w:hAnsi="Times New Roman" w:cs="Times New Roman"/>
          <w:b/>
          <w:sz w:val="24"/>
          <w:szCs w:val="24"/>
          <w:lang w:val="en-GB"/>
        </w:rPr>
      </w:pPr>
      <w:r>
        <w:rPr>
          <w:rFonts w:ascii="Times New Roman" w:hAnsi="Times New Roman" w:cs="Times New Roman"/>
          <w:sz w:val="24"/>
          <w:szCs w:val="24"/>
          <w:lang w:val="en-GB"/>
        </w:rPr>
        <w:t>There are some</w:t>
      </w:r>
      <w:r w:rsidRPr="000116AC">
        <w:rPr>
          <w:rFonts w:ascii="Times New Roman" w:hAnsi="Times New Roman" w:cs="Times New Roman"/>
          <w:sz w:val="24"/>
          <w:szCs w:val="24"/>
          <w:lang w:val="en-GB"/>
        </w:rPr>
        <w:t xml:space="preserve"> principles of Optimality Theory (OT). These principles include: universality, violability, parall</w:t>
      </w:r>
      <w:r>
        <w:rPr>
          <w:rFonts w:ascii="Times New Roman" w:hAnsi="Times New Roman" w:cs="Times New Roman"/>
          <w:sz w:val="24"/>
          <w:szCs w:val="24"/>
          <w:lang w:val="en-GB"/>
        </w:rPr>
        <w:t>elism and rankability</w:t>
      </w:r>
      <w:r w:rsidRPr="000116AC">
        <w:rPr>
          <w:rFonts w:ascii="Times New Roman" w:hAnsi="Times New Roman" w:cs="Times New Roman"/>
          <w:sz w:val="24"/>
          <w:szCs w:val="24"/>
          <w:lang w:val="en-GB"/>
        </w:rPr>
        <w:t xml:space="preserve">. </w:t>
      </w:r>
    </w:p>
    <w:p w14:paraId="24DD559A" w14:textId="7D222881"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Universality</w:t>
      </w:r>
      <w:r w:rsidRPr="000116AC">
        <w:rPr>
          <w:rFonts w:ascii="Times New Roman" w:hAnsi="Times New Roman" w:cs="Times New Roman"/>
          <w:sz w:val="24"/>
          <w:szCs w:val="24"/>
          <w:lang w:val="en-GB"/>
        </w:rPr>
        <w:t xml:space="preserve"> in OT simply means that constraints are universal. According to Kager (1999), all constraints are embodiment of the grammars of all natural languages. In universality, however, all constraints are not necessarily equally active in all languages because languages differ in the way in which they rank their constraints. That is to say, a const</w:t>
      </w:r>
      <w:r>
        <w:rPr>
          <w:rFonts w:ascii="Times New Roman" w:hAnsi="Times New Roman" w:cs="Times New Roman"/>
          <w:sz w:val="24"/>
          <w:szCs w:val="24"/>
          <w:lang w:val="en-GB"/>
        </w:rPr>
        <w:t xml:space="preserve">raint, </w:t>
      </w:r>
      <w:r w:rsidR="009B32BE">
        <w:rPr>
          <w:rFonts w:ascii="Times New Roman" w:hAnsi="Times New Roman" w:cs="Times New Roman"/>
          <w:sz w:val="24"/>
          <w:szCs w:val="24"/>
          <w:lang w:val="en-GB"/>
        </w:rPr>
        <w:t>for instance,</w:t>
      </w:r>
      <w:r>
        <w:rPr>
          <w:rFonts w:ascii="Times New Roman" w:hAnsi="Times New Roman" w:cs="Times New Roman"/>
          <w:sz w:val="24"/>
          <w:szCs w:val="24"/>
          <w:lang w:val="en-GB"/>
        </w:rPr>
        <w:t xml:space="preserve"> F which may be dominant</w:t>
      </w:r>
      <w:r w:rsidRPr="000116AC">
        <w:rPr>
          <w:rFonts w:ascii="Times New Roman" w:hAnsi="Times New Roman" w:cs="Times New Roman"/>
          <w:sz w:val="24"/>
          <w:szCs w:val="24"/>
          <w:lang w:val="en-GB"/>
        </w:rPr>
        <w:t xml:space="preserve"> in l</w:t>
      </w:r>
      <w:r>
        <w:rPr>
          <w:rFonts w:ascii="Times New Roman" w:hAnsi="Times New Roman" w:cs="Times New Roman"/>
          <w:sz w:val="24"/>
          <w:szCs w:val="24"/>
          <w:lang w:val="en-GB"/>
        </w:rPr>
        <w:t>anguage (A</w:t>
      </w:r>
      <w:r w:rsidRPr="000116AC">
        <w:rPr>
          <w:rFonts w:ascii="Times New Roman" w:hAnsi="Times New Roman" w:cs="Times New Roman"/>
          <w:sz w:val="24"/>
          <w:szCs w:val="24"/>
          <w:lang w:val="en-GB"/>
        </w:rPr>
        <w:t>) because it is ranked higher in that language, may comple</w:t>
      </w:r>
      <w:r>
        <w:rPr>
          <w:rFonts w:ascii="Times New Roman" w:hAnsi="Times New Roman" w:cs="Times New Roman"/>
          <w:sz w:val="24"/>
          <w:szCs w:val="24"/>
          <w:lang w:val="en-GB"/>
        </w:rPr>
        <w:t>tely be inactive in language (B</w:t>
      </w:r>
      <w:r w:rsidRPr="000116AC">
        <w:rPr>
          <w:rFonts w:ascii="Times New Roman" w:hAnsi="Times New Roman" w:cs="Times New Roman"/>
          <w:sz w:val="24"/>
          <w:szCs w:val="24"/>
          <w:lang w:val="en-GB"/>
        </w:rPr>
        <w:t xml:space="preserve">). This development leaves no room for language specific constraints or constraint variability in relating the universality to phonological markedness constraint.  </w:t>
      </w:r>
    </w:p>
    <w:p w14:paraId="5A29BFA6" w14:textId="77777777"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 xml:space="preserve">Violability </w:t>
      </w:r>
      <w:r w:rsidRPr="000116AC">
        <w:rPr>
          <w:rFonts w:ascii="Times New Roman" w:hAnsi="Times New Roman" w:cs="Times New Roman"/>
          <w:sz w:val="24"/>
          <w:szCs w:val="24"/>
          <w:lang w:val="en-GB"/>
        </w:rPr>
        <w:t>is on</w:t>
      </w:r>
      <w:r>
        <w:rPr>
          <w:rFonts w:ascii="Times New Roman" w:hAnsi="Times New Roman" w:cs="Times New Roman"/>
          <w:sz w:val="24"/>
          <w:szCs w:val="24"/>
          <w:lang w:val="en-GB"/>
        </w:rPr>
        <w:t>e of the essential principles of</w:t>
      </w:r>
      <w:r w:rsidRPr="000116AC">
        <w:rPr>
          <w:rFonts w:ascii="Times New Roman" w:hAnsi="Times New Roman" w:cs="Times New Roman"/>
          <w:sz w:val="24"/>
          <w:szCs w:val="24"/>
          <w:lang w:val="en-GB"/>
        </w:rPr>
        <w:t xml:space="preserve"> OT. According to Kager (1999), constraints are violable, but violation should be minimal. This implies that violation of constraints is not random and haphazard. There must be a compelling reason for any constraint to be violated. One reason may be perhaps to avoid a higher ranked constraint. </w:t>
      </w:r>
    </w:p>
    <w:p w14:paraId="0EAA20D2" w14:textId="77777777" w:rsidR="009F06BB" w:rsidRPr="000116AC" w:rsidRDefault="009F06BB" w:rsidP="0088716B">
      <w:pPr>
        <w:spacing w:line="240" w:lineRule="auto"/>
        <w:jc w:val="both"/>
        <w:rPr>
          <w:rFonts w:ascii="Times New Roman" w:hAnsi="Times New Roman" w:cs="Times New Roman"/>
          <w:sz w:val="24"/>
          <w:szCs w:val="24"/>
          <w:lang w:val="en-GB"/>
        </w:rPr>
      </w:pPr>
      <w:r w:rsidRPr="00FB64EF">
        <w:rPr>
          <w:rFonts w:ascii="Times New Roman" w:hAnsi="Times New Roman" w:cs="Times New Roman"/>
          <w:b/>
          <w:sz w:val="24"/>
          <w:szCs w:val="24"/>
          <w:lang w:val="en-GB"/>
        </w:rPr>
        <w:t>Parallelism</w:t>
      </w:r>
      <w:r w:rsidRPr="000116AC">
        <w:rPr>
          <w:rFonts w:ascii="Times New Roman" w:hAnsi="Times New Roman" w:cs="Times New Roman"/>
          <w:sz w:val="24"/>
          <w:szCs w:val="24"/>
          <w:lang w:val="en-GB"/>
        </w:rPr>
        <w:t xml:space="preserve"> is a component of the Evaluator in the Faithfulness Constraint. This principle predicts that Faithfulness Constraints may interact with Markedness Constraints in a single hierarchy (Kager, 1999). This means that all constraints pertaining to some type of structure interact in just a single hierarchy. Parallelism is used as a basis for explaining the phenomenon involving interface properties. The best use of parallelism is made in the area of prosodic morphology where issues of reduplication, infixation, and truncation are addressed. </w:t>
      </w:r>
    </w:p>
    <w:p w14:paraId="2FB9BFC7" w14:textId="77777777" w:rsidR="009F06BB" w:rsidRPr="000116AC" w:rsidRDefault="009F06BB" w:rsidP="0088716B">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With respect to</w:t>
      </w:r>
      <w:r w:rsidRPr="00FB64EF">
        <w:rPr>
          <w:rFonts w:ascii="Times New Roman" w:hAnsi="Times New Roman" w:cs="Times New Roman"/>
          <w:b/>
          <w:sz w:val="24"/>
          <w:szCs w:val="24"/>
          <w:lang w:val="en-GB"/>
        </w:rPr>
        <w:t xml:space="preserve"> Rankability</w:t>
      </w:r>
      <w:r w:rsidRPr="000116AC">
        <w:rPr>
          <w:rFonts w:ascii="Times New Roman" w:hAnsi="Times New Roman" w:cs="Times New Roman"/>
          <w:sz w:val="24"/>
          <w:szCs w:val="24"/>
          <w:lang w:val="en-GB"/>
        </w:rPr>
        <w:t xml:space="preserve">, each output candidate is provided with as many marks as it continues to have violation for a particular set of constraints. The number of marks range from zero to infinity. This process is called ranking. For the purpose of determining the optimal output, an infinite number of marks cannot be practically relevant. The essence of violation of constraints is that every violation of constraints serves a purpose to avoid a violation of higher-ranked constraints. </w:t>
      </w:r>
    </w:p>
    <w:p w14:paraId="03FF0492" w14:textId="77777777"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The conjecture on the principles of OT </w:t>
      </w:r>
      <w:r w:rsidRPr="000116AC">
        <w:rPr>
          <w:rFonts w:ascii="Times New Roman" w:hAnsi="Times New Roman" w:cs="Times New Roman"/>
          <w:sz w:val="24"/>
          <w:szCs w:val="24"/>
        </w:rPr>
        <w:t>discussed above</w:t>
      </w:r>
      <w:r w:rsidRPr="000116AC">
        <w:rPr>
          <w:rFonts w:ascii="Times New Roman" w:hAnsi="Times New Roman" w:cs="Times New Roman"/>
          <w:sz w:val="24"/>
          <w:szCs w:val="24"/>
          <w:lang w:val="en-GB"/>
        </w:rPr>
        <w:t xml:space="preserve"> is based on two evidence – language typology and language acquisition (Kager 1999:1). Series of linguistic investigations confirm that core properties of grammars reflect a set of universal properties. Research on how children acquire their first language indicates that children acquire their first language dwelling on remarkably similar pattern as they progress through their development stages that are independent of the language being learnt (Kager 1999:1). </w:t>
      </w:r>
    </w:p>
    <w:p w14:paraId="55499F1F" w14:textId="77777777" w:rsidR="000C4F7D"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F607CA" w:rsidRPr="00652767">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Kager (1999:18-19). This </w:t>
      </w:r>
      <w:r w:rsidRPr="000116AC">
        <w:rPr>
          <w:rFonts w:ascii="Times New Roman" w:hAnsi="Times New Roman" w:cs="Times New Roman"/>
          <w:sz w:val="24"/>
          <w:szCs w:val="24"/>
          <w:lang w:val="en-GB"/>
        </w:rPr>
        <w:lastRenderedPageBreak/>
        <w:t>implies that a surface form/output form can only be one when the full process (components of the OT grammar) has been duly followed as illustrated</w:t>
      </w:r>
      <w:r>
        <w:rPr>
          <w:rFonts w:ascii="Times New Roman" w:hAnsi="Times New Roman" w:cs="Times New Roman"/>
          <w:sz w:val="24"/>
          <w:szCs w:val="24"/>
          <w:lang w:val="en-GB"/>
        </w:rPr>
        <w:t xml:space="preserve"> in the following architecture</w:t>
      </w:r>
      <w:r w:rsidRPr="000116AC">
        <w:rPr>
          <w:rFonts w:ascii="Times New Roman" w:hAnsi="Times New Roman" w:cs="Times New Roman"/>
          <w:sz w:val="24"/>
          <w:szCs w:val="24"/>
          <w:lang w:val="en-GB"/>
        </w:rPr>
        <w:t xml:space="preserve">:  </w:t>
      </w:r>
    </w:p>
    <w:p w14:paraId="7ED935FB" w14:textId="5C3C9354"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Stage 1. Input </w:t>
      </w:r>
    </w:p>
    <w:p w14:paraId="6DF8EAA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roofErr w:type="gramStart"/>
      <w:r w:rsidRPr="000116AC">
        <w:rPr>
          <w:rFonts w:ascii="Times New Roman" w:hAnsi="Times New Roman" w:cs="Times New Roman"/>
          <w:sz w:val="24"/>
          <w:szCs w:val="24"/>
          <w:lang w:val="en-GB"/>
        </w:rPr>
        <w:t>which</w:t>
      </w:r>
      <w:proofErr w:type="gramEnd"/>
      <w:r w:rsidRPr="000116AC">
        <w:rPr>
          <w:rFonts w:ascii="Times New Roman" w:hAnsi="Times New Roman" w:cs="Times New Roman"/>
          <w:sz w:val="24"/>
          <w:szCs w:val="24"/>
          <w:lang w:val="en-GB"/>
        </w:rPr>
        <w:t xml:space="preserve"> is fed into a component of the grammar)</w:t>
      </w:r>
    </w:p>
    <w:p w14:paraId="014FB882"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6A65F59E" w14:textId="77777777" w:rsidR="009F06BB"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2.  Generator </w:t>
      </w:r>
    </w:p>
    <w:p w14:paraId="648C968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roofErr w:type="gramStart"/>
      <w:r w:rsidRPr="000116AC">
        <w:rPr>
          <w:rFonts w:ascii="Times New Roman" w:hAnsi="Times New Roman" w:cs="Times New Roman"/>
          <w:sz w:val="24"/>
          <w:szCs w:val="24"/>
          <w:lang w:val="en-GB"/>
        </w:rPr>
        <w:t>it</w:t>
      </w:r>
      <w:proofErr w:type="gramEnd"/>
      <w:r w:rsidRPr="000116AC">
        <w:rPr>
          <w:rFonts w:ascii="Times New Roman" w:hAnsi="Times New Roman" w:cs="Times New Roman"/>
          <w:sz w:val="24"/>
          <w:szCs w:val="24"/>
          <w:lang w:val="en-GB"/>
        </w:rPr>
        <w:t xml:space="preserve"> is a function that when applied to some input, selects a set of candidates, all of which are possible outcomes from the input)</w:t>
      </w:r>
      <w:r>
        <w:rPr>
          <w:rFonts w:ascii="Times New Roman" w:hAnsi="Times New Roman" w:cs="Times New Roman"/>
          <w:sz w:val="24"/>
          <w:szCs w:val="24"/>
          <w:lang w:val="en-GB"/>
        </w:rPr>
        <w:t xml:space="preserve"> </w:t>
      </w:r>
    </w:p>
    <w:p w14:paraId="00787099"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7845B1A" w14:textId="77777777" w:rsidR="009F06BB"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3. Evaluator </w:t>
      </w:r>
    </w:p>
    <w:p w14:paraId="1BA7ACC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roofErr w:type="gramStart"/>
      <w:r w:rsidRPr="000116AC">
        <w:rPr>
          <w:rFonts w:ascii="Times New Roman" w:hAnsi="Times New Roman" w:cs="Times New Roman"/>
          <w:sz w:val="24"/>
          <w:szCs w:val="24"/>
          <w:lang w:val="en-GB"/>
        </w:rPr>
        <w:t>set</w:t>
      </w:r>
      <w:proofErr w:type="gramEnd"/>
      <w:r w:rsidRPr="000116AC">
        <w:rPr>
          <w:rFonts w:ascii="Times New Roman" w:hAnsi="Times New Roman" w:cs="Times New Roman"/>
          <w:sz w:val="24"/>
          <w:szCs w:val="24"/>
          <w:lang w:val="en-GB"/>
        </w:rPr>
        <w:t xml:space="preserve"> of ranked constraints or a function when applied to a set of output candidates, determines an output, the optimal candidate)</w:t>
      </w:r>
      <w:r>
        <w:rPr>
          <w:rFonts w:ascii="Times New Roman" w:hAnsi="Times New Roman" w:cs="Times New Roman"/>
          <w:sz w:val="24"/>
          <w:szCs w:val="24"/>
          <w:lang w:val="en-GB"/>
        </w:rPr>
        <w:t xml:space="preserve"> </w:t>
      </w:r>
    </w:p>
    <w:p w14:paraId="0A9CBD81"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3A1EC037" w14:textId="7B9B9D7A" w:rsidR="009F06BB"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4. Optimal candidate/output form/surface form.  </w:t>
      </w:r>
    </w:p>
    <w:p w14:paraId="1BF54456" w14:textId="77777777" w:rsidR="00946F84" w:rsidRPr="000116AC" w:rsidRDefault="00946F84" w:rsidP="00946F84">
      <w:pPr>
        <w:spacing w:after="0" w:line="240" w:lineRule="auto"/>
        <w:jc w:val="both"/>
        <w:rPr>
          <w:rFonts w:ascii="Times New Roman" w:hAnsi="Times New Roman" w:cs="Times New Roman"/>
          <w:sz w:val="24"/>
          <w:szCs w:val="24"/>
          <w:lang w:val="en-GB"/>
        </w:rPr>
      </w:pPr>
    </w:p>
    <w:p w14:paraId="48C0BE9B" w14:textId="77777777" w:rsidR="009F06BB" w:rsidRPr="000116AC"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Optimal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 </w:t>
      </w:r>
    </w:p>
    <w:p w14:paraId="255D2085" w14:textId="35624AE6"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Linguistic structures have two values – marked and unmarked. The marked values are the cross-linguistically dispreferred that are used in grammars basically for the purposes of contrast while the unmarked are cross - linguistically preferred values in all grammars (Kager 1999:3).  </w:t>
      </w:r>
    </w:p>
    <w:p w14:paraId="00B54A7D" w14:textId="32AFA2CD" w:rsidR="009F06BB" w:rsidRDefault="009F06BB" w:rsidP="00652767">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Grammars must be able to regulate conflicts between universal constraints in order to select the most harmonic or optimal output form.</w:t>
      </w:r>
      <w:r>
        <w:rPr>
          <w:rFonts w:ascii="Times New Roman" w:hAnsi="Times New Roman" w:cs="Times New Roman"/>
          <w:sz w:val="24"/>
          <w:szCs w:val="24"/>
          <w:lang w:val="en-GB"/>
        </w:rPr>
        <w:t xml:space="preserve"> The fifth</w:t>
      </w:r>
      <w:r w:rsidRPr="000116AC">
        <w:rPr>
          <w:rFonts w:ascii="Times New Roman" w:hAnsi="Times New Roman" w:cs="Times New Roman"/>
          <w:sz w:val="24"/>
          <w:szCs w:val="24"/>
          <w:lang w:val="en-GB"/>
        </w:rPr>
        <w:t xml:space="preserve"> </w:t>
      </w:r>
      <w:r w:rsidR="00531577">
        <w:rPr>
          <w:rFonts w:ascii="Times New Roman" w:hAnsi="Times New Roman" w:cs="Times New Roman"/>
          <w:sz w:val="24"/>
          <w:szCs w:val="24"/>
          <w:lang w:val="en-GB"/>
        </w:rPr>
        <w:t>section</w:t>
      </w:r>
      <w:r>
        <w:rPr>
          <w:rFonts w:ascii="Times New Roman" w:hAnsi="Times New Roman" w:cs="Times New Roman"/>
          <w:sz w:val="24"/>
          <w:szCs w:val="24"/>
          <w:lang w:val="en-GB"/>
        </w:rPr>
        <w:t xml:space="preserve"> of this study will discuss some of these constraints and how they are used. </w:t>
      </w:r>
    </w:p>
    <w:p w14:paraId="45F74B6B" w14:textId="77777777" w:rsidR="009F06BB" w:rsidRDefault="009F06BB" w:rsidP="00652767">
      <w:pPr>
        <w:autoSpaceDE w:val="0"/>
        <w:autoSpaceDN w:val="0"/>
        <w:adjustRightInd w:val="0"/>
        <w:spacing w:after="0" w:line="240" w:lineRule="auto"/>
        <w:jc w:val="both"/>
        <w:rPr>
          <w:rFonts w:ascii="Times New Roman" w:hAnsi="Times New Roman" w:cs="Times New Roman"/>
          <w:sz w:val="24"/>
          <w:szCs w:val="24"/>
          <w:lang w:val="en-GB"/>
        </w:rPr>
      </w:pPr>
    </w:p>
    <w:p w14:paraId="738FE385" w14:textId="77777777" w:rsidR="004A7C45" w:rsidRDefault="00EB39C2" w:rsidP="00946F8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sidR="009F06BB">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 Constraints</w:t>
      </w:r>
    </w:p>
    <w:p w14:paraId="1F38CE5B" w14:textId="77777777" w:rsidR="00652767" w:rsidRDefault="009F06BB" w:rsidP="00946F84">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021D2E8F" w14:textId="3EF9056C" w:rsidR="00EB39C2"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 constraint is a structural requirement that may either be satisfied or violated by an output form (Kager 1999). Ranking of these structural requirements leads us to an expected output form. The constraints of OT fall into two main categories: Faithfulness and Markedness constraints. Each individual constraint evaluates one speciﬁc aspect of output markedness or faithfulness. Markedness constraints require that output forms meet some criterion of structural well-formedness. Kager (1999) gives the examples below and indicates that such requirements in markedness constraints may take the form of prohibitions of marked phonological structures, i</w:t>
      </w:r>
      <w:r>
        <w:rPr>
          <w:rFonts w:ascii="Times New Roman" w:hAnsi="Times New Roman" w:cs="Times New Roman"/>
          <w:sz w:val="24"/>
          <w:szCs w:val="24"/>
        </w:rPr>
        <w:t>ncluding segment types as in (</w:t>
      </w:r>
      <w:r w:rsidR="00EB39C2">
        <w:rPr>
          <w:rFonts w:ascii="Times New Roman" w:hAnsi="Times New Roman" w:cs="Times New Roman"/>
          <w:sz w:val="24"/>
          <w:szCs w:val="24"/>
        </w:rPr>
        <w:t>16a</w:t>
      </w:r>
      <w:r>
        <w:rPr>
          <w:rFonts w:ascii="Times New Roman" w:hAnsi="Times New Roman" w:cs="Times New Roman"/>
          <w:sz w:val="24"/>
          <w:szCs w:val="24"/>
        </w:rPr>
        <w:t>), prosodic structures (</w:t>
      </w:r>
      <w:r w:rsidR="00EB39C2">
        <w:rPr>
          <w:rFonts w:ascii="Times New Roman" w:hAnsi="Times New Roman" w:cs="Times New Roman"/>
          <w:sz w:val="24"/>
          <w:szCs w:val="24"/>
        </w:rPr>
        <w:t>16b</w:t>
      </w:r>
      <w:r w:rsidRPr="000116AC">
        <w:rPr>
          <w:rFonts w:ascii="Times New Roman" w:hAnsi="Times New Roman" w:cs="Times New Roman"/>
          <w:sz w:val="24"/>
          <w:szCs w:val="24"/>
        </w:rPr>
        <w:t>), or occurrences of segment</w:t>
      </w:r>
      <w:r>
        <w:rPr>
          <w:rFonts w:ascii="Times New Roman" w:hAnsi="Times New Roman" w:cs="Times New Roman"/>
          <w:sz w:val="24"/>
          <w:szCs w:val="24"/>
        </w:rPr>
        <w:t xml:space="preserve"> types in specific positions (</w:t>
      </w:r>
      <w:r w:rsidR="00EB39C2">
        <w:rPr>
          <w:rFonts w:ascii="Times New Roman" w:hAnsi="Times New Roman" w:cs="Times New Roman"/>
          <w:sz w:val="24"/>
          <w:szCs w:val="24"/>
        </w:rPr>
        <w:t>16c</w:t>
      </w:r>
      <w:r w:rsidRPr="000116AC">
        <w:rPr>
          <w:rFonts w:ascii="Times New Roman" w:hAnsi="Times New Roman" w:cs="Times New Roman"/>
          <w:sz w:val="24"/>
          <w:szCs w:val="24"/>
        </w:rPr>
        <w:t xml:space="preserve">). </w:t>
      </w:r>
    </w:p>
    <w:p w14:paraId="7251DF2A" w14:textId="3D2935F6" w:rsidR="00642D43" w:rsidRDefault="00642D43" w:rsidP="00946F84">
      <w:pPr>
        <w:autoSpaceDE w:val="0"/>
        <w:autoSpaceDN w:val="0"/>
        <w:adjustRightInd w:val="0"/>
        <w:spacing w:after="0" w:line="240" w:lineRule="auto"/>
        <w:jc w:val="both"/>
        <w:rPr>
          <w:rFonts w:ascii="Times New Roman" w:hAnsi="Times New Roman" w:cs="Times New Roman"/>
          <w:sz w:val="24"/>
          <w:szCs w:val="24"/>
        </w:rPr>
      </w:pPr>
    </w:p>
    <w:p w14:paraId="7107E46C" w14:textId="56D2FD11" w:rsidR="004F6B85"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77435C80" w14:textId="77777777" w:rsidR="004F6B85" w:rsidRPr="000116AC"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4B411572" w14:textId="335C99A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EB39C2">
        <w:rPr>
          <w:rFonts w:ascii="Times New Roman" w:hAnsi="Times New Roman" w:cs="Times New Roman"/>
          <w:b/>
          <w:sz w:val="24"/>
          <w:szCs w:val="24"/>
        </w:rPr>
        <w:t xml:space="preserve">16 </w:t>
      </w:r>
      <w:r w:rsidRPr="000116AC">
        <w:rPr>
          <w:rFonts w:ascii="Times New Roman" w:hAnsi="Times New Roman" w:cs="Times New Roman"/>
          <w:b/>
          <w:sz w:val="24"/>
          <w:szCs w:val="24"/>
        </w:rPr>
        <w:t xml:space="preserve">  </w:t>
      </w:r>
      <w:r w:rsidRPr="00946F84">
        <w:rPr>
          <w:rFonts w:ascii="Times New Roman" w:hAnsi="Times New Roman" w:cs="Times New Roman"/>
          <w:b/>
          <w:sz w:val="24"/>
          <w:szCs w:val="24"/>
        </w:rPr>
        <w:t>Examples of markedness constraints</w:t>
      </w:r>
    </w:p>
    <w:p w14:paraId="1AE08C5C" w14:textId="0696DBD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a</w:t>
      </w:r>
      <w:r w:rsidRPr="000116AC">
        <w:rPr>
          <w:rFonts w:ascii="Times New Roman" w:hAnsi="Times New Roman" w:cs="Times New Roman"/>
          <w:sz w:val="24"/>
          <w:szCs w:val="24"/>
        </w:rPr>
        <w:t>. Vowels must not be nasal</w:t>
      </w:r>
    </w:p>
    <w:p w14:paraId="33756603" w14:textId="74B35704"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b</w:t>
      </w:r>
      <w:r w:rsidRPr="000116AC">
        <w:rPr>
          <w:rFonts w:ascii="Times New Roman" w:hAnsi="Times New Roman" w:cs="Times New Roman"/>
          <w:sz w:val="24"/>
          <w:szCs w:val="24"/>
        </w:rPr>
        <w:t>. Syllables must not have codas</w:t>
      </w:r>
    </w:p>
    <w:p w14:paraId="39D74A98" w14:textId="53969BE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c</w:t>
      </w:r>
      <w:r w:rsidRPr="000116AC">
        <w:rPr>
          <w:rFonts w:ascii="Times New Roman" w:hAnsi="Times New Roman" w:cs="Times New Roman"/>
          <w:sz w:val="24"/>
          <w:szCs w:val="24"/>
        </w:rPr>
        <w:t>. Obstruents must not be voiced in coda position</w:t>
      </w:r>
    </w:p>
    <w:p w14:paraId="13558A54" w14:textId="30DF42C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d</w:t>
      </w:r>
      <w:r w:rsidRPr="000116AC">
        <w:rPr>
          <w:rFonts w:ascii="Times New Roman" w:hAnsi="Times New Roman" w:cs="Times New Roman"/>
          <w:sz w:val="24"/>
          <w:szCs w:val="24"/>
        </w:rPr>
        <w:t>. Sonorants must be voiced</w:t>
      </w:r>
    </w:p>
    <w:p w14:paraId="53A87B93" w14:textId="58885ED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e</w:t>
      </w:r>
      <w:r w:rsidRPr="000116AC">
        <w:rPr>
          <w:rFonts w:ascii="Times New Roman" w:hAnsi="Times New Roman" w:cs="Times New Roman"/>
          <w:sz w:val="24"/>
          <w:szCs w:val="24"/>
        </w:rPr>
        <w:t>. Syllables must have onsets</w:t>
      </w:r>
    </w:p>
    <w:p w14:paraId="0199A60D" w14:textId="348FE49D"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f</w:t>
      </w:r>
      <w:r w:rsidRPr="000116AC">
        <w:rPr>
          <w:rFonts w:ascii="Times New Roman" w:hAnsi="Times New Roman" w:cs="Times New Roman"/>
          <w:sz w:val="24"/>
          <w:szCs w:val="24"/>
        </w:rPr>
        <w:t>. Obstruents must be voiced after nasals</w:t>
      </w:r>
    </w:p>
    <w:p w14:paraId="0F422B84" w14:textId="77777777" w:rsidR="00EB39C2" w:rsidRPr="000116AC" w:rsidRDefault="00EB39C2" w:rsidP="00946F84">
      <w:pPr>
        <w:autoSpaceDE w:val="0"/>
        <w:autoSpaceDN w:val="0"/>
        <w:adjustRightInd w:val="0"/>
        <w:spacing w:after="0" w:line="240" w:lineRule="auto"/>
        <w:jc w:val="both"/>
        <w:rPr>
          <w:rFonts w:ascii="Times New Roman" w:hAnsi="Times New Roman" w:cs="Times New Roman"/>
          <w:sz w:val="24"/>
          <w:szCs w:val="24"/>
        </w:rPr>
      </w:pPr>
    </w:p>
    <w:p w14:paraId="7E83E68F" w14:textId="296CEB5F"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t>
      </w:r>
      <w:r w:rsidR="00EB39C2">
        <w:rPr>
          <w:rFonts w:ascii="Times New Roman" w:hAnsi="Times New Roman" w:cs="Times New Roman"/>
          <w:sz w:val="24"/>
          <w:szCs w:val="24"/>
        </w:rPr>
        <w:t>a</w:t>
      </w:r>
      <w:r w:rsidRPr="000116AC">
        <w:rPr>
          <w:rFonts w:ascii="Times New Roman" w:hAnsi="Times New Roman" w:cs="Times New Roman"/>
          <w:sz w:val="24"/>
          <w:szCs w:val="24"/>
        </w:rPr>
        <w:t>-</w:t>
      </w:r>
      <w:r w:rsidR="00EB39C2">
        <w:rPr>
          <w:rFonts w:ascii="Times New Roman" w:hAnsi="Times New Roman" w:cs="Times New Roman"/>
          <w:sz w:val="24"/>
          <w:szCs w:val="24"/>
        </w:rPr>
        <w:t>f</w:t>
      </w:r>
      <w:r w:rsidRPr="000116AC">
        <w:rPr>
          <w:rFonts w:ascii="Times New Roman" w:hAnsi="Times New Roman" w:cs="Times New Roman"/>
          <w:sz w:val="24"/>
          <w:szCs w:val="24"/>
        </w:rPr>
        <w:t xml:space="preserve">) are in conflict with the grammars of languages in general. In other words, these constraints may be found in just a single language and few in others. The constraints though general to all languages, are however ranked according to the grammar of the language in question. </w:t>
      </w:r>
    </w:p>
    <w:p w14:paraId="44727DBF" w14:textId="77777777" w:rsidR="00652767" w:rsidRDefault="00652767" w:rsidP="0088716B">
      <w:pPr>
        <w:autoSpaceDE w:val="0"/>
        <w:autoSpaceDN w:val="0"/>
        <w:adjustRightInd w:val="0"/>
        <w:spacing w:after="0" w:line="240" w:lineRule="auto"/>
        <w:jc w:val="both"/>
        <w:rPr>
          <w:rFonts w:ascii="Times New Roman" w:hAnsi="Times New Roman" w:cs="Times New Roman"/>
          <w:sz w:val="24"/>
          <w:szCs w:val="24"/>
        </w:rPr>
      </w:pPr>
    </w:p>
    <w:p w14:paraId="0931C758" w14:textId="4B1AC47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Faithfulness constraints require that output forms preserve the properties of their basic (lexical) forms, requiring some kind of similarity between the output and its input.</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In </w:t>
      </w:r>
      <w:r w:rsidRPr="00652767">
        <w:rPr>
          <w:rFonts w:ascii="Times New Roman" w:hAnsi="Times New Roman" w:cs="Times New Roman"/>
          <w:sz w:val="24"/>
          <w:szCs w:val="24"/>
        </w:rPr>
        <w:t>Prince and Smolensky’s (1993</w:t>
      </w:r>
      <w:r w:rsidRPr="000116AC">
        <w:rPr>
          <w:rFonts w:ascii="Times New Roman" w:hAnsi="Times New Roman" w:cs="Times New Roman"/>
          <w:sz w:val="24"/>
          <w:szCs w:val="24"/>
        </w:rPr>
        <w:t>) original conception of Faithfulness (known as the Containment Theory), no element was permitted to be removed from or inserted into the input. Deletion of a segment or feature was thus accomplished indirectly. The input is thus contained in every candidate output, including those candidate outputs in which it is left unpronounced.</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 Faithfulness constraints thus strictly prohibit epenthesis or elision of input segments. Below are examples of faithfulness constraints given by Kager (1999);</w:t>
      </w:r>
    </w:p>
    <w:p w14:paraId="21C9B464"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55B92A79" w14:textId="4959E5CB" w:rsidR="009F06BB" w:rsidRPr="000116AC" w:rsidRDefault="00686FED"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1</w:t>
      </w:r>
      <w:r>
        <w:rPr>
          <w:rFonts w:ascii="Times New Roman" w:hAnsi="Times New Roman" w:cs="Times New Roman"/>
          <w:b/>
          <w:sz w:val="24"/>
          <w:szCs w:val="24"/>
        </w:rPr>
        <w:t>7</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686FED">
        <w:rPr>
          <w:rFonts w:ascii="Times New Roman" w:hAnsi="Times New Roman" w:cs="Times New Roman"/>
          <w:bCs/>
          <w:sz w:val="24"/>
          <w:szCs w:val="24"/>
        </w:rPr>
        <w:t>Examples of faithfulness constraints</w:t>
      </w:r>
    </w:p>
    <w:p w14:paraId="3B9F43F1" w14:textId="6FE0C6D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a</w:t>
      </w:r>
      <w:r w:rsidRPr="000116AC">
        <w:rPr>
          <w:rFonts w:ascii="Times New Roman" w:hAnsi="Times New Roman" w:cs="Times New Roman"/>
          <w:sz w:val="24"/>
          <w:szCs w:val="24"/>
        </w:rPr>
        <w:t>. The output must preserve all segments present in the input</w:t>
      </w:r>
    </w:p>
    <w:p w14:paraId="67FE422D" w14:textId="32CAB061"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b</w:t>
      </w:r>
      <w:r w:rsidRPr="000116AC">
        <w:rPr>
          <w:rFonts w:ascii="Times New Roman" w:hAnsi="Times New Roman" w:cs="Times New Roman"/>
          <w:sz w:val="24"/>
          <w:szCs w:val="24"/>
        </w:rPr>
        <w:t>. The output must preserve the linear order of segments in the input</w:t>
      </w:r>
    </w:p>
    <w:p w14:paraId="203D9915" w14:textId="3EA7E926"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c</w:t>
      </w:r>
      <w:r w:rsidRPr="000116AC">
        <w:rPr>
          <w:rFonts w:ascii="Times New Roman" w:hAnsi="Times New Roman" w:cs="Times New Roman"/>
          <w:sz w:val="24"/>
          <w:szCs w:val="24"/>
        </w:rPr>
        <w:t>. Output segments must have counterparts in the input</w:t>
      </w:r>
    </w:p>
    <w:p w14:paraId="76268135" w14:textId="521A2F01"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d</w:t>
      </w:r>
      <w:r w:rsidRPr="000116AC">
        <w:rPr>
          <w:rFonts w:ascii="Times New Roman" w:hAnsi="Times New Roman" w:cs="Times New Roman"/>
          <w:sz w:val="24"/>
          <w:szCs w:val="24"/>
        </w:rPr>
        <w:t>. Output segments and input segments must share values for [voice]</w:t>
      </w:r>
    </w:p>
    <w:p w14:paraId="518A0890"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3E37D281" w14:textId="77777777"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With regard to the strict output-input correlation required by faithfulness constraints, Kager (1999) argues that faithfulness constraints are not pure output constraints, since they take into account elements at two levels: input and output. In other words, whereas markedness constraints never take into account elements in the input, faithfulness constraints require output-input correspondence. The important thing is, however, that both constraints refer to the output which is exclusively so in markedness and then in relation to the input in faithfulness. </w:t>
      </w:r>
    </w:p>
    <w:p w14:paraId="7E936943"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37E50182" w14:textId="781D41BC"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Pr>
          <w:rFonts w:ascii="Times New Roman" w:hAnsi="Times New Roman" w:cs="Times New Roman"/>
          <w:b/>
          <w:sz w:val="24"/>
          <w:szCs w:val="24"/>
        </w:rPr>
        <w:t>4</w:t>
      </w:r>
      <w:r w:rsidR="009F06BB" w:rsidRPr="000116AC">
        <w:rPr>
          <w:rFonts w:ascii="Times New Roman" w:hAnsi="Times New Roman" w:cs="Times New Roman"/>
          <w:b/>
          <w:sz w:val="24"/>
          <w:szCs w:val="24"/>
        </w:rPr>
        <w:t xml:space="preserve"> Consonant Epenthesis and Faithfulness Constraints</w:t>
      </w:r>
    </w:p>
    <w:p w14:paraId="783A3DB3" w14:textId="6FF8D3DF" w:rsidR="009F06BB" w:rsidRPr="000116AC" w:rsidRDefault="009F06BB" w:rsidP="0088716B">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5AA91036" w14:textId="77777777" w:rsidR="00C71817"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optimality-theoretic terms, epenthesis involves a violation of faithfulness which is as a result of </w:t>
      </w:r>
      <w:r w:rsidR="004A7C45" w:rsidRPr="000116AC">
        <w:rPr>
          <w:rFonts w:ascii="Times New Roman" w:hAnsi="Times New Roman" w:cs="Times New Roman"/>
          <w:sz w:val="24"/>
          <w:szCs w:val="24"/>
        </w:rPr>
        <w:t>non-existence</w:t>
      </w:r>
      <w:r w:rsidRPr="000116AC">
        <w:rPr>
          <w:rFonts w:ascii="Times New Roman" w:hAnsi="Times New Roman" w:cs="Times New Roman"/>
          <w:sz w:val="24"/>
          <w:szCs w:val="24"/>
        </w:rPr>
        <w:t xml:space="preserve"> of the epenthetic segment in the input counterpart. This violation of faithfulness is mostly due to dominant syllable well-formedness constraints, such as Onset and No-Coda. In languages where there </w:t>
      </w:r>
      <w:r w:rsidR="004A7C45" w:rsidRPr="000116AC">
        <w:rPr>
          <w:rFonts w:ascii="Times New Roman" w:hAnsi="Times New Roman" w:cs="Times New Roman"/>
          <w:sz w:val="24"/>
          <w:szCs w:val="24"/>
        </w:rPr>
        <w:t>is</w:t>
      </w:r>
      <w:r w:rsidRPr="000116AC">
        <w:rPr>
          <w:rFonts w:ascii="Times New Roman" w:hAnsi="Times New Roman" w:cs="Times New Roman"/>
          <w:sz w:val="24"/>
          <w:szCs w:val="24"/>
        </w:rPr>
        <w:t xml:space="preserve"> constant epenthesis in output forms, the input, because did not stay loyal or faithful to the output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breaches contract with the constraint Faithful. However, if it is a strict requirement for syllables to have onsets, Faithfulness constraint will necessarily be dominated by Onset to enable onsetless syllables to have onsets. </w:t>
      </w:r>
    </w:p>
    <w:p w14:paraId="7FF035EF" w14:textId="77777777" w:rsidR="00C71817" w:rsidRDefault="00C71817" w:rsidP="0088716B">
      <w:pPr>
        <w:autoSpaceDE w:val="0"/>
        <w:autoSpaceDN w:val="0"/>
        <w:adjustRightInd w:val="0"/>
        <w:spacing w:after="0" w:line="240" w:lineRule="auto"/>
        <w:jc w:val="both"/>
        <w:rPr>
          <w:rFonts w:ascii="Times New Roman" w:hAnsi="Times New Roman" w:cs="Times New Roman"/>
          <w:sz w:val="24"/>
          <w:szCs w:val="24"/>
        </w:rPr>
      </w:pPr>
    </w:p>
    <w:p w14:paraId="0B4B3EA8" w14:textId="113A98C8" w:rsidR="00E5323F"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initial vowel </w:t>
      </w:r>
      <w:r w:rsidR="000C4F7D">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w:t>
      </w:r>
      <w:proofErr w:type="spellStart"/>
      <w:proofErr w:type="gramStart"/>
      <w:r w:rsidRPr="000116AC">
        <w:rPr>
          <w:rFonts w:ascii="Times New Roman" w:hAnsi="Times New Roman" w:cs="Times New Roman"/>
          <w:sz w:val="24"/>
          <w:szCs w:val="24"/>
        </w:rPr>
        <w:t>à.lɪˊ</w:t>
      </w:r>
      <w:r w:rsidRPr="000116AC">
        <w:rPr>
          <w:rFonts w:ascii="Times New Roman" w:hAnsi="Times New Roman" w:cs="Times New Roman"/>
          <w:b/>
          <w:sz w:val="24"/>
          <w:szCs w:val="24"/>
        </w:rPr>
        <w:t>j</w:t>
      </w:r>
      <w:proofErr w:type="gramEnd"/>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has been occurred to break the cluster, [ɪˊ] and [έ], in the first example. However, the first and fourth syllables still do not have onsets. In the other examples, we see the initial onsetless syllables, ‘έ’ and </w:t>
      </w:r>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ʌ’ surfacing in the outputs. This implies that in Nzema, both initial and m</w:t>
      </w:r>
      <w:r w:rsidR="00984365">
        <w:rPr>
          <w:rFonts w:ascii="Times New Roman" w:hAnsi="Times New Roman" w:cs="Times New Roman"/>
          <w:sz w:val="24"/>
          <w:szCs w:val="24"/>
        </w:rPr>
        <w:t>e</w:t>
      </w:r>
      <w:r w:rsidRPr="000116AC">
        <w:rPr>
          <w:rFonts w:ascii="Times New Roman" w:hAnsi="Times New Roman" w:cs="Times New Roman"/>
          <w:sz w:val="24"/>
          <w:szCs w:val="24"/>
        </w:rPr>
        <w:t xml:space="preserve">dial onsetless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etc. </w:t>
      </w:r>
    </w:p>
    <w:p w14:paraId="467A7E30" w14:textId="77777777" w:rsidR="00E5323F" w:rsidRDefault="00E5323F" w:rsidP="0088716B">
      <w:pPr>
        <w:autoSpaceDE w:val="0"/>
        <w:autoSpaceDN w:val="0"/>
        <w:adjustRightInd w:val="0"/>
        <w:spacing w:after="0" w:line="240" w:lineRule="auto"/>
        <w:jc w:val="both"/>
        <w:rPr>
          <w:rFonts w:ascii="Times New Roman" w:hAnsi="Times New Roman" w:cs="Times New Roman"/>
          <w:sz w:val="24"/>
          <w:szCs w:val="24"/>
        </w:rPr>
      </w:pPr>
    </w:p>
    <w:p w14:paraId="6D5E00B9" w14:textId="5DAC949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 </w:t>
      </w:r>
    </w:p>
    <w:p w14:paraId="40CD8C18" w14:textId="77777777" w:rsidR="00E80B91" w:rsidRPr="000116AC" w:rsidRDefault="00E80B91" w:rsidP="0088716B">
      <w:pPr>
        <w:autoSpaceDE w:val="0"/>
        <w:autoSpaceDN w:val="0"/>
        <w:adjustRightInd w:val="0"/>
        <w:spacing w:after="0" w:line="240" w:lineRule="auto"/>
        <w:jc w:val="both"/>
        <w:rPr>
          <w:rFonts w:ascii="Times New Roman" w:hAnsi="Times New Roman" w:cs="Times New Roman"/>
          <w:sz w:val="24"/>
          <w:szCs w:val="24"/>
        </w:rPr>
      </w:pPr>
    </w:p>
    <w:p w14:paraId="2A7F0DD6" w14:textId="77777777" w:rsidR="00DD38F0"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the case of Nzema, however, as we saw from the examples above, epenthesis of a segment is not always to address onsetless syllables, but also to fulfill a major speech function; emphasis. Thus, during slow and emphatic speeches, epenthesis becomes regular. This will therefore rule out Onset as an important constraint in the present analysis.</w:t>
      </w:r>
    </w:p>
    <w:p w14:paraId="475FD795" w14:textId="3DC43055" w:rsidR="009F06BB"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64FD44F0" w14:textId="6742A63A" w:rsidR="00DD38F0" w:rsidRDefault="00E5323F" w:rsidP="00466B15">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Pr>
          <w:rFonts w:ascii="Times New Roman" w:hAnsi="Times New Roman" w:cs="Times New Roman"/>
          <w:b/>
          <w:sz w:val="24"/>
          <w:szCs w:val="24"/>
        </w:rPr>
        <w:t>5</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Coalescence and Assimilation Constraints</w:t>
      </w:r>
    </w:p>
    <w:p w14:paraId="06AF3D7B" w14:textId="77777777" w:rsidR="00466B15" w:rsidRDefault="00466B15" w:rsidP="00466B15">
      <w:pPr>
        <w:autoSpaceDE w:val="0"/>
        <w:autoSpaceDN w:val="0"/>
        <w:adjustRightInd w:val="0"/>
        <w:spacing w:after="0" w:line="240" w:lineRule="auto"/>
        <w:jc w:val="both"/>
        <w:rPr>
          <w:rFonts w:ascii="Times New Roman" w:hAnsi="Times New Roman" w:cs="Times New Roman"/>
          <w:sz w:val="24"/>
          <w:szCs w:val="24"/>
        </w:rPr>
      </w:pPr>
    </w:p>
    <w:p w14:paraId="66B02C19" w14:textId="224E442B" w:rsidR="009F06BB" w:rsidRDefault="00E5323F" w:rsidP="00466B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oalescence and assimilation in hiatus contexts in the Nzema language do occur mostly at the boundary of words. Determining the directionality of each context in this regard however needs investigation. In this present study, a blend of faithfulness constraints both in the former (Containment; Prince &amp; Smolensky 1993) and the recent (Correspondence; </w:t>
      </w:r>
      <w:r w:rsidR="009F06BB" w:rsidRPr="00DD38F0">
        <w:rPr>
          <w:rFonts w:ascii="Times New Roman" w:hAnsi="Times New Roman" w:cs="Times New Roman"/>
          <w:sz w:val="24"/>
          <w:szCs w:val="24"/>
        </w:rPr>
        <w:t>McCarthy &amp; Prince 1995</w:t>
      </w:r>
      <w:r w:rsidR="009F06BB" w:rsidRPr="000116AC">
        <w:rPr>
          <w:rFonts w:ascii="Times New Roman" w:hAnsi="Times New Roman" w:cs="Times New Roman"/>
          <w:sz w:val="24"/>
          <w:szCs w:val="24"/>
        </w:rPr>
        <w:t>) models are used. This has become necessary due to technical challenges the more recent Correspondence Theory (McCarthy &amp; Prince 1995) p</w:t>
      </w:r>
      <w:r w:rsidR="009F06BB">
        <w:rPr>
          <w:rFonts w:ascii="Times New Roman" w:hAnsi="Times New Roman" w:cs="Times New Roman"/>
          <w:sz w:val="24"/>
          <w:szCs w:val="24"/>
        </w:rPr>
        <w:t>oses in its implementation (</w:t>
      </w:r>
      <w:r w:rsidR="009F06BB" w:rsidRPr="000116AC">
        <w:rPr>
          <w:rFonts w:ascii="Times New Roman" w:hAnsi="Times New Roman" w:cs="Times New Roman"/>
          <w:sz w:val="24"/>
          <w:szCs w:val="24"/>
        </w:rPr>
        <w:t>Casali 1996). In view of this, the position-sensitive faithfulness approach</w:t>
      </w:r>
      <w:r w:rsidR="00E80B91">
        <w:rPr>
          <w:rFonts w:ascii="Times New Roman" w:hAnsi="Times New Roman" w:cs="Times New Roman"/>
          <w:sz w:val="24"/>
          <w:szCs w:val="24"/>
        </w:rPr>
        <w:t xml:space="preserve"> is adopted</w:t>
      </w:r>
      <w:r w:rsidR="009F06BB" w:rsidRPr="000116AC">
        <w:rPr>
          <w:rFonts w:ascii="Times New Roman" w:hAnsi="Times New Roman" w:cs="Times New Roman"/>
          <w:sz w:val="24"/>
          <w:szCs w:val="24"/>
        </w:rPr>
        <w:t xml:space="preserve"> to account for vowel coalescence and assimilation in resolving hiatus in Nzema. </w:t>
      </w:r>
    </w:p>
    <w:p w14:paraId="0F98A196"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6D7BBD8C" w14:textId="27CB6268" w:rsidR="009F06BB" w:rsidRDefault="00E80B91"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sidR="00466B15">
        <w:rPr>
          <w:rFonts w:ascii="Times New Roman" w:hAnsi="Times New Roman" w:cs="Times New Roman"/>
          <w:b/>
          <w:sz w:val="24"/>
          <w:szCs w:val="24"/>
        </w:rPr>
        <w:t>6</w:t>
      </w:r>
      <w:r>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w:t>
      </w:r>
      <w:r w:rsidR="00A1077E">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Positional Faithfulness Constraints</w:t>
      </w:r>
    </w:p>
    <w:p w14:paraId="408AF025" w14:textId="77777777" w:rsidR="00466B15" w:rsidRPr="00490004" w:rsidRDefault="00466B15" w:rsidP="0088716B">
      <w:pPr>
        <w:autoSpaceDE w:val="0"/>
        <w:autoSpaceDN w:val="0"/>
        <w:adjustRightInd w:val="0"/>
        <w:spacing w:after="0" w:line="240" w:lineRule="auto"/>
        <w:jc w:val="both"/>
        <w:rPr>
          <w:rFonts w:ascii="Times New Roman" w:hAnsi="Times New Roman" w:cs="Times New Roman"/>
          <w:sz w:val="24"/>
          <w:szCs w:val="24"/>
        </w:rPr>
      </w:pPr>
    </w:p>
    <w:p w14:paraId="2502F5D4" w14:textId="77777777" w:rsidR="00DD38F0"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realised. Some of these positions include: in word-initial, in a lexical word or morpheme, in stressed syllable and germinate segment (see Casali 1996). For the purpose of this </w:t>
      </w:r>
      <w:r w:rsidR="00E80B91">
        <w:rPr>
          <w:rFonts w:ascii="Times New Roman" w:hAnsi="Times New Roman" w:cs="Times New Roman"/>
          <w:sz w:val="24"/>
          <w:szCs w:val="24"/>
        </w:rPr>
        <w:t>study</w:t>
      </w:r>
      <w:r w:rsidRPr="000116AC">
        <w:rPr>
          <w:rFonts w:ascii="Times New Roman" w:hAnsi="Times New Roman" w:cs="Times New Roman"/>
          <w:sz w:val="24"/>
          <w:szCs w:val="24"/>
        </w:rPr>
        <w:t xml:space="preserve">, the contexts which are most relevant are the initial two contexts that is, in word initial and in lexical word or </w:t>
      </w:r>
      <w:r w:rsidRPr="000116AC">
        <w:rPr>
          <w:rFonts w:ascii="Times New Roman" w:hAnsi="Times New Roman" w:cs="Times New Roman"/>
          <w:sz w:val="24"/>
          <w:szCs w:val="24"/>
        </w:rPr>
        <w:lastRenderedPageBreak/>
        <w:t>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 adjectives etc. Nouns are known to occupy a strong position in grammars.</w:t>
      </w:r>
    </w:p>
    <w:p w14:paraId="3F239DB1" w14:textId="792F41F9" w:rsidR="009F06BB" w:rsidRPr="0046269A"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26E227A1" w14:textId="3D965CC0" w:rsidR="00A1077E" w:rsidRDefault="00A1077E" w:rsidP="00DD38F0">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8C6AF59" w14:textId="221DDDB5" w:rsidR="00A1077E" w:rsidRPr="000116AC" w:rsidRDefault="00A1077E" w:rsidP="00DD38F0">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Nyame (2017) briefly discussed vowel elision, consonant epenthesis and heterosyllabification.  </w:t>
      </w:r>
    </w:p>
    <w:p w14:paraId="0941B636" w14:textId="1755CA92" w:rsidR="00A1077E" w:rsidRPr="000116AC" w:rsidRDefault="00A1077E" w:rsidP="00A1077E">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heterosyllabification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assimilation and coalescence</w:t>
      </w:r>
      <w:r w:rsidR="00CE1C2C">
        <w:rPr>
          <w:rFonts w:ascii="Times New Roman" w:hAnsi="Times New Roman" w:cs="Times New Roman"/>
          <w:sz w:val="24"/>
          <w:szCs w:val="24"/>
        </w:rPr>
        <w:t xml:space="preserve"> are discussed with epenthesis in detail</w:t>
      </w:r>
      <w:r w:rsidRPr="000116AC">
        <w:rPr>
          <w:rFonts w:ascii="Times New Roman" w:hAnsi="Times New Roman" w:cs="Times New Roman"/>
          <w:sz w:val="24"/>
          <w:szCs w:val="24"/>
        </w:rPr>
        <w:t>. Therefore, the mechanisms for hiatus resolution to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 xml:space="preserve">consonant epenthesis, vowel coalescence and vowel assimilation. </w:t>
      </w:r>
      <w:r w:rsidRPr="000116AC">
        <w:rPr>
          <w:rFonts w:ascii="Times New Roman" w:hAnsi="Times New Roman" w:cs="Times New Roman"/>
          <w:sz w:val="24"/>
          <w:szCs w:val="24"/>
        </w:rPr>
        <w:t xml:space="preserve">The available data for the Optimality analysis will be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 xml:space="preserve">It is worth mentioning, that the present study provides a more detailed analysis of the phenomenon of hiatus resolution in Nzema.  </w:t>
      </w:r>
    </w:p>
    <w:p w14:paraId="38F7F708" w14:textId="76F57B35" w:rsidR="00A1077E" w:rsidRDefault="00A1077E" w:rsidP="00A1077E">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will be observed that when vowel sequences occur </w:t>
      </w:r>
      <w:r w:rsidRPr="000116AC">
        <w:rPr>
          <w:rFonts w:ascii="Times New Roman" w:hAnsi="Times New Roman" w:cs="Times New Roman"/>
          <w:sz w:val="24"/>
          <w:szCs w:val="24"/>
        </w:rPr>
        <w:t>word internal</w:t>
      </w:r>
      <w:r>
        <w:rPr>
          <w:rFonts w:ascii="Times New Roman" w:hAnsi="Times New Roman" w:cs="Times New Roman"/>
          <w:sz w:val="24"/>
          <w:szCs w:val="24"/>
        </w:rPr>
        <w:t>ly</w:t>
      </w:r>
      <w:r w:rsidRPr="000116AC">
        <w:rPr>
          <w:rFonts w:ascii="Times New Roman" w:hAnsi="Times New Roman" w:cs="Times New Roman"/>
          <w:sz w:val="24"/>
          <w:szCs w:val="24"/>
        </w:rPr>
        <w:t>, Nzema resolves it by inserting an</w:t>
      </w:r>
      <w:r>
        <w:rPr>
          <w:rFonts w:ascii="Times New Roman" w:hAnsi="Times New Roman" w:cs="Times New Roman"/>
          <w:sz w:val="24"/>
          <w:szCs w:val="24"/>
        </w:rPr>
        <w:t xml:space="preserve"> epenthetic consonant, and when</w:t>
      </w:r>
      <w:r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or</w:t>
      </w:r>
      <w:r w:rsidRPr="000116AC">
        <w:rPr>
          <w:rFonts w:ascii="Times New Roman" w:hAnsi="Times New Roman" w:cs="Times New Roman"/>
          <w:sz w:val="24"/>
          <w:szCs w:val="24"/>
        </w:rPr>
        <w:t xml:space="preserve"> assimilation occurs.</w:t>
      </w:r>
      <w:r>
        <w:rPr>
          <w:rFonts w:ascii="Times New Roman" w:hAnsi="Times New Roman" w:cs="Times New Roman"/>
          <w:sz w:val="24"/>
          <w:szCs w:val="24"/>
        </w:rPr>
        <w:t xml:space="preserve"> The c</w:t>
      </w:r>
      <w:r w:rsidRPr="000116AC">
        <w:rPr>
          <w:rFonts w:ascii="Times New Roman" w:hAnsi="Times New Roman" w:cs="Times New Roman"/>
          <w:sz w:val="24"/>
          <w:szCs w:val="24"/>
        </w:rPr>
        <w:t>onsonants Nzema employ</w:t>
      </w:r>
      <w:r>
        <w:rPr>
          <w:rFonts w:ascii="Times New Roman" w:hAnsi="Times New Roman" w:cs="Times New Roman"/>
          <w:sz w:val="24"/>
          <w:szCs w:val="24"/>
        </w:rPr>
        <w:t>s</w:t>
      </w:r>
      <w:r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frontness or backness (or roundness) with the consonant in question. That is to say, </w:t>
      </w:r>
      <w:r>
        <w:rPr>
          <w:rFonts w:ascii="Times New Roman" w:hAnsi="Times New Roman" w:cs="Times New Roman"/>
          <w:sz w:val="24"/>
          <w:szCs w:val="24"/>
        </w:rPr>
        <w:t>if the first vowel is a [Lab</w:t>
      </w:r>
      <w:r w:rsidRPr="000116AC">
        <w:rPr>
          <w:rFonts w:ascii="Times New Roman" w:hAnsi="Times New Roman" w:cs="Times New Roman"/>
          <w:sz w:val="24"/>
          <w:szCs w:val="24"/>
        </w:rPr>
        <w:t xml:space="preserve">] with a [+High] feature, [w] is inserted between the serial vowels. However, if </w:t>
      </w:r>
      <w:r>
        <w:rPr>
          <w:rFonts w:ascii="Times New Roman" w:hAnsi="Times New Roman" w:cs="Times New Roman"/>
          <w:sz w:val="24"/>
          <w:szCs w:val="24"/>
        </w:rPr>
        <w:t>the first vowel is a coronal [</w:t>
      </w:r>
      <w:r w:rsidRPr="000116AC">
        <w:rPr>
          <w:rFonts w:ascii="Times New Roman" w:hAnsi="Times New Roman" w:cs="Times New Roman"/>
          <w:sz w:val="24"/>
          <w:szCs w:val="24"/>
        </w:rPr>
        <w:t xml:space="preserve">Cor], and high for that matter, [j] is inserted between the vowels. </w:t>
      </w:r>
    </w:p>
    <w:p w14:paraId="64D58451" w14:textId="77777777" w:rsidR="0011411D" w:rsidRDefault="0011411D" w:rsidP="00332435">
      <w:pPr>
        <w:tabs>
          <w:tab w:val="center" w:pos="468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Consonant epenthesis in Nzema </w:t>
      </w:r>
    </w:p>
    <w:p w14:paraId="1C7DB5D7" w14:textId="1EE22B0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xml:space="preserve">) argues, “It is fairly common for languages to resolve high-vowel hiatus by inserting a glide that is homorganic (shares the same articulatory position) with one of the two adjacent vowels”. </w:t>
      </w:r>
    </w:p>
    <w:p w14:paraId="65997CD7" w14:textId="4C572104"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6A3696">
        <w:rPr>
          <w:rFonts w:ascii="Times New Roman" w:hAnsi="Times New Roman" w:cs="Times New Roman"/>
          <w:b/>
          <w:sz w:val="24"/>
          <w:szCs w:val="24"/>
        </w:rPr>
        <w:t>1.1</w:t>
      </w:r>
      <w:r>
        <w:rPr>
          <w:rFonts w:ascii="Times New Roman" w:hAnsi="Times New Roman" w:cs="Times New Roman"/>
          <w:b/>
          <w:sz w:val="24"/>
          <w:szCs w:val="24"/>
        </w:rPr>
        <w:t xml:space="preserve">   </w:t>
      </w:r>
      <w:r w:rsidRPr="000116AC">
        <w:rPr>
          <w:rFonts w:ascii="Times New Roman" w:hAnsi="Times New Roman" w:cs="Times New Roman"/>
          <w:b/>
          <w:sz w:val="24"/>
          <w:szCs w:val="24"/>
        </w:rPr>
        <w:t>Epenthesis of [w]</w:t>
      </w:r>
    </w:p>
    <w:p w14:paraId="5E235C5E" w14:textId="7777777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36B13129" w14:textId="49EB53C8" w:rsidR="00C2766C"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(18)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63F9ED81" w14:textId="06196381"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70B0616" w14:textId="1CF532A4"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05A47D59" w14:textId="1269628D"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6FF67CEF" w14:textId="77777777"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53A5383" w14:textId="77777777" w:rsidR="00C2766C" w:rsidRDefault="00C2766C" w:rsidP="00332435">
      <w:pPr>
        <w:autoSpaceDE w:val="0"/>
        <w:autoSpaceDN w:val="0"/>
        <w:adjustRightInd w:val="0"/>
        <w:spacing w:after="0" w:line="240" w:lineRule="auto"/>
        <w:jc w:val="both"/>
        <w:rPr>
          <w:rFonts w:ascii="Times New Roman" w:hAnsi="Times New Roman" w:cs="Times New Roman"/>
          <w:sz w:val="24"/>
          <w:szCs w:val="24"/>
        </w:rPr>
      </w:pPr>
    </w:p>
    <w:p w14:paraId="52998162" w14:textId="039AF897" w:rsidR="00C2766C" w:rsidRPr="00C2766C" w:rsidRDefault="00642D43" w:rsidP="00C2766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C2766C" w:rsidRPr="00C2766C">
        <w:rPr>
          <w:rFonts w:ascii="Times New Roman" w:hAnsi="Times New Roman" w:cs="Times New Roman"/>
          <w:b/>
          <w:bCs/>
          <w:sz w:val="24"/>
          <w:szCs w:val="24"/>
        </w:rPr>
        <w:t xml:space="preserve">18   </w:t>
      </w:r>
    </w:p>
    <w:p w14:paraId="660564F1" w14:textId="7B81CC63" w:rsidR="00C2766C" w:rsidRPr="000116AC" w:rsidRDefault="00C2766C" w:rsidP="00C2766C">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6C5DF66E" w:rsidR="00C2766C" w:rsidRPr="000116AC" w:rsidRDefault="00C2766C" w:rsidP="00C2766C">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B3CAE60" w:rsidR="00C2766C" w:rsidRPr="000116AC" w:rsidRDefault="00C2766C" w:rsidP="00C2766C">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C2766C">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C2766C">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4E798B46" w14:textId="749C88A2" w:rsidR="00332435" w:rsidRDefault="00C2766C" w:rsidP="00C2766C">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‘smoke pipe’</w:t>
      </w:r>
      <w:r w:rsidR="00332435" w:rsidRPr="000116AC">
        <w:rPr>
          <w:rFonts w:ascii="Times New Roman" w:hAnsi="Times New Roman" w:cs="Times New Roman"/>
          <w:sz w:val="24"/>
          <w:szCs w:val="24"/>
        </w:rPr>
        <w:t xml:space="preserve"> </w:t>
      </w:r>
    </w:p>
    <w:p w14:paraId="34329534" w14:textId="77777777" w:rsidR="00F31E23" w:rsidRDefault="00F31E23" w:rsidP="00C2766C">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F31E23">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‘smoke pipe’</w:t>
      </w:r>
    </w:p>
    <w:p w14:paraId="6D9339EB" w14:textId="56E64E9C" w:rsidR="00F31E23"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xml:space="preserve">ˊ]   </w:t>
      </w:r>
      <w:proofErr w:type="gramEnd"/>
      <w:r w:rsidRPr="000116AC">
        <w:rPr>
          <w:rFonts w:ascii="Times New Roman" w:hAnsi="Times New Roman" w:cs="Times New Roman"/>
          <w:sz w:val="24"/>
          <w:szCs w:val="24"/>
        </w:rPr>
        <w:t xml:space="preserve">                 ‘pay’</w:t>
      </w:r>
    </w:p>
    <w:p w14:paraId="01706055" w14:textId="77777777" w:rsidR="00F31E23" w:rsidRPr="000116AC"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335F2435" w:rsidR="00F31E23" w:rsidRPr="000116AC"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(18)</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different realization.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ave as labials. Thus, in (18</w:t>
      </w:r>
      <w:r w:rsidRPr="000116AC">
        <w:rPr>
          <w:rFonts w:ascii="Times New Roman" w:hAnsi="Times New Roman" w:cs="Times New Roman"/>
          <w:sz w:val="24"/>
          <w:szCs w:val="24"/>
        </w:rPr>
        <w:t>),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gained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4A599F">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 insertion of the epenthetic glide [w] enables onsetless syllables to have onsets though not strict and this usually occurs (in the case of Nzema)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labial]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for instance the following:</w:t>
      </w:r>
    </w:p>
    <w:p w14:paraId="7AAFAD24" w14:textId="6816E6B8" w:rsidR="00DD38F0" w:rsidRDefault="004A599F" w:rsidP="005A6418">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19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82F38D0" w:rsidR="004A599F" w:rsidRPr="000116AC" w:rsidRDefault="004A599F" w:rsidP="005A6418">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2337982C" w:rsidR="004A599F" w:rsidRPr="000116AC" w:rsidRDefault="004A599F" w:rsidP="005A6418">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 xml:space="preserve">]                  </w:t>
      </w:r>
    </w:p>
    <w:p w14:paraId="20F6B7A9" w14:textId="112E15A9" w:rsidR="004A599F" w:rsidRPr="000116AC" w:rsidRDefault="004A599F" w:rsidP="005A6418">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33F09521" w14:textId="12806B60" w:rsidR="004A599F" w:rsidRDefault="004A599F"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19a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63A408FB" w14:textId="26F96D7C" w:rsidR="00BB2B60" w:rsidRDefault="00BB2B60" w:rsidP="002648E7">
      <w:pPr>
        <w:tabs>
          <w:tab w:val="left" w:pos="1035"/>
        </w:tabs>
        <w:spacing w:after="0" w:line="240" w:lineRule="auto"/>
        <w:jc w:val="both"/>
        <w:rPr>
          <w:rFonts w:ascii="Times New Roman" w:hAnsi="Times New Roman" w:cs="Times New Roman"/>
          <w:sz w:val="24"/>
          <w:szCs w:val="24"/>
        </w:rPr>
      </w:pPr>
    </w:p>
    <w:p w14:paraId="49EA01E4" w14:textId="31576B7C" w:rsidR="00BB2B60" w:rsidRDefault="00BB2B60" w:rsidP="002648E7">
      <w:pPr>
        <w:tabs>
          <w:tab w:val="left" w:pos="1035"/>
        </w:tabs>
        <w:spacing w:after="0" w:line="240" w:lineRule="auto"/>
        <w:jc w:val="both"/>
        <w:rPr>
          <w:rFonts w:ascii="Times New Roman" w:hAnsi="Times New Roman" w:cs="Times New Roman"/>
          <w:sz w:val="24"/>
          <w:szCs w:val="24"/>
        </w:rPr>
      </w:pPr>
    </w:p>
    <w:p w14:paraId="01C33DDB" w14:textId="3A28AAD0" w:rsidR="00BB2B60" w:rsidRDefault="00BB2B60" w:rsidP="002648E7">
      <w:pPr>
        <w:tabs>
          <w:tab w:val="left" w:pos="1035"/>
        </w:tabs>
        <w:spacing w:after="0" w:line="240" w:lineRule="auto"/>
        <w:jc w:val="both"/>
        <w:rPr>
          <w:rFonts w:ascii="Times New Roman" w:hAnsi="Times New Roman" w:cs="Times New Roman"/>
          <w:sz w:val="24"/>
          <w:szCs w:val="24"/>
        </w:rPr>
      </w:pPr>
    </w:p>
    <w:p w14:paraId="452DC681"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6DFD0198" w14:textId="77777777" w:rsidR="002648E7" w:rsidRDefault="002648E7" w:rsidP="002648E7">
      <w:pPr>
        <w:tabs>
          <w:tab w:val="left" w:pos="1035"/>
        </w:tabs>
        <w:spacing w:after="0" w:line="240" w:lineRule="auto"/>
        <w:jc w:val="both"/>
        <w:rPr>
          <w:rFonts w:ascii="Times New Roman" w:hAnsi="Times New Roman" w:cs="Times New Roman"/>
          <w:sz w:val="24"/>
          <w:szCs w:val="24"/>
        </w:rPr>
      </w:pPr>
    </w:p>
    <w:p w14:paraId="3B946C23" w14:textId="4A0D591A" w:rsidR="002648E7" w:rsidRPr="000116AC" w:rsidRDefault="002648E7" w:rsidP="002648E7">
      <w:pPr>
        <w:tabs>
          <w:tab w:val="left" w:pos="1035"/>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5.</w:t>
      </w:r>
      <w:r w:rsidRPr="000116AC">
        <w:rPr>
          <w:rFonts w:ascii="Times New Roman" w:hAnsi="Times New Roman" w:cs="Times New Roman"/>
          <w:b/>
          <w:sz w:val="24"/>
          <w:szCs w:val="24"/>
        </w:rPr>
        <w:t xml:space="preserve">1.2 </w:t>
      </w:r>
      <w:r w:rsidR="00271EFE">
        <w:rPr>
          <w:rFonts w:ascii="Times New Roman" w:hAnsi="Times New Roman" w:cs="Times New Roman"/>
          <w:b/>
          <w:sz w:val="24"/>
          <w:szCs w:val="24"/>
        </w:rPr>
        <w:t xml:space="preserve">  </w:t>
      </w:r>
      <w:r w:rsidRPr="000116AC">
        <w:rPr>
          <w:rFonts w:ascii="Times New Roman" w:hAnsi="Times New Roman" w:cs="Times New Roman"/>
          <w:b/>
          <w:sz w:val="24"/>
          <w:szCs w:val="24"/>
        </w:rPr>
        <w:t>Epenthesis of [j]</w:t>
      </w:r>
    </w:p>
    <w:p w14:paraId="4E78DE04" w14:textId="082524A6" w:rsidR="006A3696" w:rsidRDefault="002648E7"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and [+high].</w:t>
      </w:r>
      <w:r w:rsidR="006A3696">
        <w:rPr>
          <w:rFonts w:ascii="Times New Roman" w:hAnsi="Times New Roman" w:cs="Times New Roman"/>
          <w:sz w:val="24"/>
          <w:szCs w:val="24"/>
        </w:rPr>
        <w:t xml:space="preserve"> </w:t>
      </w:r>
      <w:r w:rsidR="006A3696" w:rsidRPr="000116AC">
        <w:rPr>
          <w:rFonts w:ascii="Times New Roman" w:hAnsi="Times New Roman" w:cs="Times New Roman"/>
          <w:sz w:val="24"/>
          <w:szCs w:val="24"/>
        </w:rPr>
        <w:t>Let us consider examples below:</w:t>
      </w:r>
    </w:p>
    <w:p w14:paraId="13FBA95B"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0692F591" w14:textId="442C4C7A" w:rsidR="006A3696" w:rsidRPr="000116AC" w:rsidRDefault="006A3696" w:rsidP="006516F2">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20</w:t>
      </w:r>
      <w:r w:rsidRPr="000116AC">
        <w:rPr>
          <w:rFonts w:ascii="Times New Roman" w:hAnsi="Times New Roman" w:cs="Times New Roman"/>
          <w:b/>
          <w:sz w:val="24"/>
          <w:szCs w:val="24"/>
        </w:rPr>
        <w:t xml:space="preserve"> </w:t>
      </w:r>
    </w:p>
    <w:p w14:paraId="4EE3615D" w14:textId="4D58C006" w:rsidR="006A3696" w:rsidRDefault="006A3696" w:rsidP="006516F2">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88711C">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88711C">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proofErr w:type="gramStart"/>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01171A17"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79C4E596"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ʨɪ</w:t>
      </w:r>
      <w:proofErr w:type="spellEnd"/>
      <w:r w:rsidRPr="000116AC">
        <w:rPr>
          <w:rFonts w:ascii="Times New Roman" w:hAnsi="Times New Roman" w:cs="Times New Roman"/>
          <w:sz w:val="24"/>
          <w:szCs w:val="24"/>
        </w:rPr>
        <w:t>̀̀</w:t>
      </w:r>
      <w:proofErr w:type="spellStart"/>
      <w:r w:rsidRPr="000116AC">
        <w:rPr>
          <w:rFonts w:ascii="Times New Roman" w:hAnsi="Times New Roman" w:cs="Times New Roman"/>
          <w:b/>
          <w:sz w:val="24"/>
          <w:szCs w:val="24"/>
          <w:u w:val="single"/>
        </w:rPr>
        <w:t>jà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bend’</w:t>
      </w:r>
    </w:p>
    <w:p w14:paraId="667FF2A4" w14:textId="2E31416A"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proofErr w:type="gram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urinate’</w:t>
      </w:r>
    </w:p>
    <w:p w14:paraId="558C6953" w14:textId="5527AA87"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w:t>
      </w:r>
      <w:proofErr w:type="spellStart"/>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look’</w:t>
      </w:r>
    </w:p>
    <w:p w14:paraId="06B176A3" w14:textId="2D5795CF" w:rsidR="006A3696" w:rsidRPr="000116AC" w:rsidRDefault="006A3696" w:rsidP="006A3696">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proofErr w:type="gramStart"/>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6B58EBBE" w:rsidR="006A3696" w:rsidRPr="000116AC" w:rsidRDefault="006A3696" w:rsidP="006A3696">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proofErr w:type="gramStart"/>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w:t>
      </w:r>
      <w:proofErr w:type="spellStart"/>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4A1CCB3E" w14:textId="629EB6C1" w:rsidR="006A3696" w:rsidRDefault="006A3696" w:rsidP="006A3696">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18</w:t>
      </w:r>
      <w:r>
        <w:rPr>
          <w:rFonts w:ascii="Times New Roman" w:hAnsi="Times New Roman" w:cs="Times New Roman"/>
          <w:sz w:val="24"/>
          <w:szCs w:val="24"/>
        </w:rPr>
        <w:t>) and (</w:t>
      </w:r>
      <w:r w:rsidR="0088711C">
        <w:rPr>
          <w:rFonts w:ascii="Times New Roman" w:hAnsi="Times New Roman" w:cs="Times New Roman"/>
          <w:sz w:val="24"/>
          <w:szCs w:val="24"/>
        </w:rPr>
        <w:t>2</w:t>
      </w:r>
      <w:r>
        <w:rPr>
          <w:rFonts w:ascii="Times New Roman" w:hAnsi="Times New Roman" w:cs="Times New Roman"/>
          <w:sz w:val="24"/>
          <w:szCs w:val="24"/>
        </w:rPr>
        <w:t>0</w:t>
      </w:r>
      <w:r w:rsidRPr="000116AC">
        <w:rPr>
          <w:rFonts w:ascii="Times New Roman" w:hAnsi="Times New Roman" w:cs="Times New Roman"/>
          <w:sz w:val="24"/>
          <w:szCs w:val="24"/>
        </w:rPr>
        <w:t>), Nzema epenthesize rather than syllabifying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Optimality Theory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as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 [w] and [j] epenthesis facilitates easy articulation in the Nzema language. It is also utilized for the purpose of emphasis.</w:t>
      </w:r>
    </w:p>
    <w:p w14:paraId="7DD5EAFE" w14:textId="12A50D29" w:rsidR="0088711C" w:rsidRDefault="0088711C" w:rsidP="006A3696">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Default="00271EFE" w:rsidP="00271EF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5.2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Vowel coalescence</w:t>
      </w:r>
      <w:r>
        <w:rPr>
          <w:rFonts w:ascii="Times New Roman" w:hAnsi="Times New Roman" w:cs="Times New Roman"/>
          <w:b/>
          <w:sz w:val="24"/>
          <w:szCs w:val="24"/>
        </w:rPr>
        <w:t xml:space="preserve"> in Nzema</w:t>
      </w:r>
    </w:p>
    <w:p w14:paraId="3AF4B7CA" w14:textId="77777777" w:rsidR="00271EFE" w:rsidRPr="00BA4B30" w:rsidRDefault="00271EFE" w:rsidP="00271EFE">
      <w:pPr>
        <w:autoSpaceDE w:val="0"/>
        <w:autoSpaceDN w:val="0"/>
        <w:adjustRightInd w:val="0"/>
        <w:spacing w:after="0" w:line="240" w:lineRule="auto"/>
        <w:jc w:val="both"/>
        <w:rPr>
          <w:rFonts w:ascii="Times New Roman" w:hAnsi="Times New Roman" w:cs="Times New Roman"/>
          <w:sz w:val="24"/>
          <w:szCs w:val="24"/>
        </w:rPr>
      </w:pPr>
    </w:p>
    <w:p w14:paraId="3AD3B123" w14:textId="53CAF9C6" w:rsidR="00271EFE"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ε-Coalescence or e-Coalescence. Casali (1996) explains ε-Coalescence as the merger of two different vowels which usually surface as /ε/ and the contrary for e-Coalescence. </w:t>
      </w:r>
      <w:r>
        <w:rPr>
          <w:rFonts w:ascii="Times New Roman" w:hAnsi="Times New Roman" w:cs="Times New Roman"/>
          <w:sz w:val="24"/>
          <w:szCs w:val="24"/>
        </w:rPr>
        <w:t xml:space="preserve"> </w:t>
      </w:r>
    </w:p>
    <w:p w14:paraId="663F70A4" w14:textId="005DA93D" w:rsidR="00271EFE" w:rsidRPr="007D1F77" w:rsidRDefault="00271EFE" w:rsidP="00946F8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1EFE">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1EFE">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6C3EFAC0" w14:textId="6F934811"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1EFE">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proofErr w:type="gramStart"/>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ʌnl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EB5D56">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has flown’</w:t>
      </w:r>
    </w:p>
    <w:p w14:paraId="0443EF9F" w14:textId="3AD0993B" w:rsidR="00271EFE"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bàǹ</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proofErr w:type="gramStart"/>
      <w:r w:rsidR="00271EFE">
        <w:rPr>
          <w:rFonts w:ascii="Times New Roman" w:hAnsi="Times New Roman" w:cs="Times New Roman"/>
          <w:sz w:val="24"/>
          <w:szCs w:val="24"/>
        </w:rPr>
        <w:t>+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has finished’ </w:t>
      </w:r>
      <w:r w:rsidRPr="000116AC">
        <w:rPr>
          <w:rFonts w:ascii="Times New Roman" w:hAnsi="Times New Roman" w:cs="Times New Roman"/>
          <w:sz w:val="24"/>
          <w:szCs w:val="24"/>
        </w:rPr>
        <w:t xml:space="preserve"> </w:t>
      </w:r>
    </w:p>
    <w:p w14:paraId="3D4C69F9" w14:textId="2EB260DD" w:rsidR="00271EFE" w:rsidRDefault="00271EFE"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From the examples</w:t>
      </w:r>
      <w:r>
        <w:rPr>
          <w:rFonts w:ascii="Times New Roman" w:hAnsi="Times New Roman" w:cs="Times New Roman"/>
          <w:sz w:val="24"/>
          <w:szCs w:val="24"/>
        </w:rPr>
        <w:t xml:space="preserve"> in (</w:t>
      </w:r>
      <w:r w:rsidR="00D20E35">
        <w:rPr>
          <w:rFonts w:ascii="Times New Roman" w:hAnsi="Times New Roman" w:cs="Times New Roman"/>
          <w:sz w:val="24"/>
          <w:szCs w:val="24"/>
        </w:rPr>
        <w:t>21</w:t>
      </w:r>
      <w:r w:rsidRPr="000116AC">
        <w:rPr>
          <w:rFonts w:ascii="Times New Roman" w:hAnsi="Times New Roman" w:cs="Times New Roman"/>
          <w:sz w:val="24"/>
          <w:szCs w:val="24"/>
        </w:rPr>
        <w:t>) above, we see underlying /</w:t>
      </w:r>
      <w:proofErr w:type="spellStart"/>
      <w:r w:rsidRPr="000116AC">
        <w:rPr>
          <w:rFonts w:ascii="Times New Roman" w:hAnsi="Times New Roman" w:cs="Times New Roman"/>
          <w:sz w:val="24"/>
          <w:szCs w:val="24"/>
        </w:rPr>
        <w:t>a+ε</w:t>
      </w:r>
      <w:proofErr w:type="spellEnd"/>
      <w:r w:rsidRPr="000116AC">
        <w:rPr>
          <w:rFonts w:ascii="Times New Roman" w:hAnsi="Times New Roman" w:cs="Times New Roman"/>
          <w:sz w:val="24"/>
          <w:szCs w:val="24"/>
        </w:rPr>
        <w:t>/ coalesce into /e/. This form of coalescence is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D20E35">
        <w:rPr>
          <w:rFonts w:ascii="Times New Roman" w:hAnsi="Times New Roman" w:cs="Times New Roman"/>
          <w:sz w:val="24"/>
          <w:szCs w:val="24"/>
        </w:rPr>
        <w:t>13</w:t>
      </w:r>
      <w:r w:rsidRPr="000116AC">
        <w:rPr>
          <w:rFonts w:ascii="Times New Roman" w:hAnsi="Times New Roman" w:cs="Times New Roman"/>
          <w:sz w:val="24"/>
          <w:szCs w:val="24"/>
        </w:rPr>
        <w:t xml:space="preserve">) of Nguni, however, it is rather a [-ATR] and a [+ATR] that coalesce into a [+ATR] though [-high] as with Nzema. In the Nzema examples also, </w:t>
      </w:r>
      <w:r w:rsidR="008B1B0B">
        <w:rPr>
          <w:rFonts w:ascii="Times New Roman" w:hAnsi="Times New Roman" w:cs="Times New Roman"/>
          <w:sz w:val="24"/>
          <w:szCs w:val="24"/>
        </w:rPr>
        <w:t>it is clear</w:t>
      </w:r>
      <w:r w:rsidRPr="000116AC">
        <w:rPr>
          <w:rFonts w:ascii="Times New Roman" w:hAnsi="Times New Roman" w:cs="Times New Roman"/>
          <w:sz w:val="24"/>
          <w:szCs w:val="24"/>
        </w:rPr>
        <w:t xml:space="preserve"> that the resultant [-high] vowel actually shares both [-high] and [-Round] features with its coalesced vowels. According to Casali (1996: 63), feature preservation for height coalescence in general is always [-high] in a four-height vowel system. Th</w:t>
      </w:r>
      <w:r w:rsidR="008B1B0B">
        <w:rPr>
          <w:rFonts w:ascii="Times New Roman" w:hAnsi="Times New Roman" w:cs="Times New Roman"/>
          <w:sz w:val="24"/>
          <w:szCs w:val="24"/>
        </w:rPr>
        <w:t>is is true with the</w:t>
      </w:r>
      <w:r w:rsidRPr="000116AC">
        <w:rPr>
          <w:rFonts w:ascii="Times New Roman" w:hAnsi="Times New Roman" w:cs="Times New Roman"/>
          <w:sz w:val="24"/>
          <w:szCs w:val="24"/>
        </w:rPr>
        <w:t xml:space="preserve"> Nzema examples </w:t>
      </w:r>
      <w:r w:rsidR="008B1B0B">
        <w:rPr>
          <w:rFonts w:ascii="Times New Roman" w:hAnsi="Times New Roman" w:cs="Times New Roman"/>
          <w:sz w:val="24"/>
          <w:szCs w:val="24"/>
        </w:rPr>
        <w:t>above</w:t>
      </w:r>
      <w:r w:rsidRPr="000116AC">
        <w:rPr>
          <w:rFonts w:ascii="Times New Roman" w:hAnsi="Times New Roman" w:cs="Times New Roman"/>
          <w:sz w:val="24"/>
          <w:szCs w:val="24"/>
        </w:rPr>
        <w:t xml:space="preserve">. </w:t>
      </w:r>
    </w:p>
    <w:p w14:paraId="4FAC4CCF" w14:textId="43128DD2" w:rsidR="00271EFE" w:rsidRPr="00F657D5" w:rsidRDefault="009C459F"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b/>
          <w:sz w:val="24"/>
          <w:szCs w:val="24"/>
        </w:rPr>
        <w:t>5</w:t>
      </w:r>
      <w:r w:rsidR="00271EFE">
        <w:rPr>
          <w:rFonts w:ascii="Times New Roman" w:hAnsi="Times New Roman" w:cs="Times New Roman"/>
          <w:b/>
          <w:sz w:val="24"/>
          <w:szCs w:val="24"/>
        </w:rPr>
        <w:t>.</w:t>
      </w:r>
      <w:r>
        <w:rPr>
          <w:rFonts w:ascii="Times New Roman" w:hAnsi="Times New Roman" w:cs="Times New Roman"/>
          <w:b/>
          <w:sz w:val="24"/>
          <w:szCs w:val="24"/>
        </w:rPr>
        <w:t>3</w:t>
      </w:r>
      <w:r w:rsidR="00271EFE" w:rsidRPr="000116AC">
        <w:rPr>
          <w:rFonts w:ascii="Times New Roman" w:hAnsi="Times New Roman" w:cs="Times New Roman"/>
          <w:b/>
          <w:sz w:val="24"/>
          <w:szCs w:val="24"/>
        </w:rPr>
        <w:t xml:space="preserve"> </w:t>
      </w:r>
      <w:r>
        <w:rPr>
          <w:rFonts w:ascii="Times New Roman" w:hAnsi="Times New Roman" w:cs="Times New Roman"/>
          <w:b/>
          <w:sz w:val="24"/>
          <w:szCs w:val="24"/>
        </w:rPr>
        <w:t>Vowel assimilation in</w:t>
      </w:r>
      <w:r w:rsidRPr="000116AC">
        <w:rPr>
          <w:rFonts w:ascii="Times New Roman" w:hAnsi="Times New Roman" w:cs="Times New Roman"/>
          <w:b/>
          <w:sz w:val="24"/>
          <w:szCs w:val="24"/>
        </w:rPr>
        <w:t xml:space="preserve"> Nzema</w:t>
      </w:r>
    </w:p>
    <w:p w14:paraId="5C6F2852" w14:textId="548643E4" w:rsidR="009C459F" w:rsidRPr="000116AC"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This phenomenon usually occurs in rapid speech either between words or within a word in Nzema. Let us consider the following examples.</w:t>
      </w:r>
    </w:p>
    <w:p w14:paraId="720930FC" w14:textId="7BA14116" w:rsidR="00271EFE" w:rsidRPr="000116AC" w:rsidRDefault="009C459F"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271EFE">
        <w:rPr>
          <w:rFonts w:ascii="Times New Roman" w:hAnsi="Times New Roman" w:cs="Times New Roman"/>
          <w:b/>
          <w:sz w:val="24"/>
          <w:szCs w:val="24"/>
        </w:rPr>
        <w:t xml:space="preserve"> </w:t>
      </w:r>
    </w:p>
    <w:p w14:paraId="65A92DD4" w14:textId="179876EB" w:rsidR="00271EFE" w:rsidRPr="000116AC" w:rsidRDefault="00271EFE" w:rsidP="00946F84">
      <w:pPr>
        <w:tabs>
          <w:tab w:val="left" w:pos="2730"/>
          <w:tab w:val="left" w:pos="633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Word</w:t>
      </w:r>
      <w:r w:rsidR="009C459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Assimilation </w:t>
      </w:r>
      <w:r w:rsidR="009C459F">
        <w:rPr>
          <w:rFonts w:ascii="Times New Roman" w:hAnsi="Times New Roman" w:cs="Times New Roman"/>
          <w:b/>
          <w:sz w:val="24"/>
          <w:szCs w:val="24"/>
        </w:rPr>
        <w:t xml:space="preserve">           </w:t>
      </w:r>
      <w:r>
        <w:rPr>
          <w:rFonts w:ascii="Times New Roman" w:hAnsi="Times New Roman" w:cs="Times New Roman"/>
          <w:b/>
          <w:sz w:val="24"/>
          <w:szCs w:val="24"/>
        </w:rPr>
        <w:t xml:space="preserve"> G</w:t>
      </w:r>
      <w:r w:rsidRPr="000116AC">
        <w:rPr>
          <w:rFonts w:ascii="Times New Roman" w:hAnsi="Times New Roman" w:cs="Times New Roman"/>
          <w:b/>
          <w:sz w:val="24"/>
          <w:szCs w:val="24"/>
        </w:rPr>
        <w:t>loss</w:t>
      </w:r>
    </w:p>
    <w:p w14:paraId="265008A4" w14:textId="18F52B38" w:rsidR="00271EFE" w:rsidRPr="000116AC" w:rsidRDefault="00271EFE" w:rsidP="009C459F">
      <w:pPr>
        <w:tabs>
          <w:tab w:val="left" w:pos="5745"/>
          <w:tab w:val="left" w:pos="633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εẁɔbílé</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w:t>
      </w:r>
      <w:proofErr w:type="spellStart"/>
      <w:r>
        <w:rPr>
          <w:rFonts w:ascii="Times New Roman" w:hAnsi="Times New Roman" w:cs="Times New Roman"/>
          <w:sz w:val="24"/>
          <w:szCs w:val="24"/>
        </w:rPr>
        <w:t>ewóbílé</w:t>
      </w:r>
      <w:proofErr w:type="spellEnd"/>
      <w:r>
        <w:rPr>
          <w:rFonts w:ascii="Times New Roman" w:hAnsi="Times New Roman" w:cs="Times New Roman"/>
          <w:sz w:val="24"/>
          <w:szCs w:val="24"/>
        </w:rPr>
        <w:t>]</w:t>
      </w:r>
      <w:r w:rsidR="009C459F">
        <w:rPr>
          <w:rFonts w:ascii="Times New Roman" w:hAnsi="Times New Roman" w:cs="Times New Roman"/>
          <w:sz w:val="24"/>
          <w:szCs w:val="24"/>
        </w:rPr>
        <w:t xml:space="preserve">               </w:t>
      </w:r>
      <w:r>
        <w:rPr>
          <w:rFonts w:ascii="Times New Roman" w:hAnsi="Times New Roman" w:cs="Times New Roman"/>
          <w:sz w:val="24"/>
          <w:szCs w:val="24"/>
        </w:rPr>
        <w:t xml:space="preserve"> ‘b</w:t>
      </w:r>
      <w:r w:rsidRPr="000116AC">
        <w:rPr>
          <w:rFonts w:ascii="Times New Roman" w:hAnsi="Times New Roman" w:cs="Times New Roman"/>
          <w:sz w:val="24"/>
          <w:szCs w:val="24"/>
        </w:rPr>
        <w:t>lack cobra’</w:t>
      </w:r>
    </w:p>
    <w:p w14:paraId="67684142" w14:textId="7B4A5D90" w:rsidR="00271EFE" w:rsidRPr="000116AC" w:rsidRDefault="00271EFE" w:rsidP="009C459F">
      <w:pPr>
        <w:tabs>
          <w:tab w:val="left" w:pos="1710"/>
          <w:tab w:val="left" w:pos="3615"/>
          <w:tab w:val="left" w:pos="4320"/>
          <w:tab w:val="left" w:pos="504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ii. / ̀</w:t>
      </w:r>
      <w:proofErr w:type="spellStart"/>
      <w:r w:rsidRPr="000116AC">
        <w:rPr>
          <w:rFonts w:ascii="Times New Roman" w:hAnsi="Times New Roman" w:cs="Times New Roman"/>
          <w:sz w:val="24"/>
          <w:szCs w:val="24"/>
        </w:rPr>
        <w:t>εzíb̀ʊl</w:t>
      </w:r>
      <w:proofErr w:type="spellEnd"/>
      <w:r w:rsidRPr="000116AC">
        <w:rPr>
          <w:rFonts w:ascii="Times New Roman" w:hAnsi="Times New Roman" w:cs="Times New Roman"/>
          <w:sz w:val="24"/>
          <w:szCs w:val="24"/>
        </w:rPr>
        <w:t xml:space="preserve"> ̀ε/</w:t>
      </w:r>
      <w:r w:rsidR="00465CAA">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ezíb</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ʊl</w:t>
      </w:r>
      <w:proofErr w:type="spellEnd"/>
      <w:r w:rsidRPr="000116AC">
        <w:rPr>
          <w:rFonts w:ascii="Times New Roman" w:hAnsi="Times New Roman" w:cs="Times New Roman"/>
          <w:sz w:val="24"/>
          <w:szCs w:val="24"/>
        </w:rPr>
        <w:t xml:space="preserve"> ̀ε]</w:t>
      </w:r>
      <w:r w:rsidRPr="000116AC">
        <w:rPr>
          <w:rFonts w:ascii="Times New Roman" w:hAnsi="Times New Roman" w:cs="Times New Roman"/>
          <w:sz w:val="24"/>
          <w:szCs w:val="24"/>
        </w:rPr>
        <w:tab/>
        <w:t xml:space="preserve"> </w:t>
      </w:r>
      <w:r w:rsidR="009C459F">
        <w:rPr>
          <w:rFonts w:ascii="Times New Roman" w:hAnsi="Times New Roman" w:cs="Times New Roman"/>
          <w:sz w:val="24"/>
          <w:szCs w:val="24"/>
        </w:rPr>
        <w:t xml:space="preserve">       </w:t>
      </w:r>
      <w:r w:rsidRPr="000116AC">
        <w:rPr>
          <w:rFonts w:ascii="Times New Roman" w:hAnsi="Times New Roman" w:cs="Times New Roman"/>
          <w:sz w:val="24"/>
          <w:szCs w:val="24"/>
        </w:rPr>
        <w:t>‘</w:t>
      </w:r>
      <w:r>
        <w:rPr>
          <w:rFonts w:ascii="Times New Roman" w:hAnsi="Times New Roman" w:cs="Times New Roman"/>
          <w:sz w:val="24"/>
          <w:szCs w:val="24"/>
        </w:rPr>
        <w:t>a</w:t>
      </w:r>
      <w:r w:rsidRPr="000116AC">
        <w:rPr>
          <w:rFonts w:ascii="Times New Roman" w:hAnsi="Times New Roman" w:cs="Times New Roman"/>
          <w:sz w:val="24"/>
          <w:szCs w:val="24"/>
        </w:rPr>
        <w:t xml:space="preserve"> whetting stone’</w:t>
      </w:r>
    </w:p>
    <w:p w14:paraId="259C7E55" w14:textId="171A2466" w:rsidR="00271EFE" w:rsidRPr="000116AC" w:rsidRDefault="00271EFE" w:rsidP="009C459F">
      <w:pPr>
        <w:tabs>
          <w:tab w:val="left" w:pos="1710"/>
          <w:tab w:val="left" w:pos="3615"/>
          <w:tab w:val="left" w:pos="4320"/>
          <w:tab w:val="left" w:pos="5040"/>
          <w:tab w:val="left" w:pos="651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ii. / ̀</w:t>
      </w:r>
      <w:proofErr w:type="spellStart"/>
      <w:r w:rsidRPr="000116AC">
        <w:rPr>
          <w:rFonts w:ascii="Times New Roman" w:hAnsi="Times New Roman" w:cs="Times New Roman"/>
          <w:sz w:val="24"/>
          <w:szCs w:val="24"/>
        </w:rPr>
        <w:t>εkpútílé</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465CA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ekpútílé</w:t>
      </w:r>
      <w:proofErr w:type="spellEnd"/>
      <w:r>
        <w:rPr>
          <w:rFonts w:ascii="Times New Roman" w:hAnsi="Times New Roman" w:cs="Times New Roman"/>
          <w:sz w:val="24"/>
          <w:szCs w:val="24"/>
        </w:rPr>
        <w:t>]</w:t>
      </w:r>
      <w:r>
        <w:rPr>
          <w:rFonts w:ascii="Times New Roman" w:hAnsi="Times New Roman" w:cs="Times New Roman"/>
          <w:sz w:val="24"/>
          <w:szCs w:val="24"/>
        </w:rPr>
        <w:tab/>
      </w:r>
      <w:r w:rsidR="009C459F">
        <w:rPr>
          <w:rFonts w:ascii="Times New Roman" w:hAnsi="Times New Roman" w:cs="Times New Roman"/>
          <w:sz w:val="24"/>
          <w:szCs w:val="24"/>
        </w:rPr>
        <w:t xml:space="preserve">     </w:t>
      </w:r>
      <w:r w:rsidR="00465CAA">
        <w:rPr>
          <w:rFonts w:ascii="Times New Roman" w:hAnsi="Times New Roman" w:cs="Times New Roman"/>
          <w:sz w:val="24"/>
          <w:szCs w:val="24"/>
        </w:rPr>
        <w:t xml:space="preserve">  </w:t>
      </w:r>
      <w:r w:rsidR="009C459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atfish’</w:t>
      </w:r>
    </w:p>
    <w:p w14:paraId="7FA7584B" w14:textId="2CEEA047" w:rsidR="00271EFE" w:rsidRPr="000116AC" w:rsidRDefault="00271EFE" w:rsidP="00271EFE">
      <w:pPr>
        <w:tabs>
          <w:tab w:val="left" w:pos="1710"/>
          <w:tab w:val="left" w:pos="3615"/>
          <w:tab w:val="left" w:pos="4320"/>
          <w:tab w:val="left" w:pos="5040"/>
          <w:tab w:val="left" w:pos="651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examples in </w:t>
      </w:r>
      <w:r>
        <w:rPr>
          <w:rFonts w:ascii="Times New Roman" w:hAnsi="Times New Roman" w:cs="Times New Roman"/>
          <w:sz w:val="24"/>
          <w:szCs w:val="24"/>
        </w:rPr>
        <w:t>(</w:t>
      </w:r>
      <w:r w:rsidR="00C55487">
        <w:rPr>
          <w:rFonts w:ascii="Times New Roman" w:hAnsi="Times New Roman" w:cs="Times New Roman"/>
          <w:sz w:val="24"/>
          <w:szCs w:val="24"/>
        </w:rPr>
        <w:t>22</w:t>
      </w:r>
      <w:r w:rsidRPr="000116AC">
        <w:rPr>
          <w:rFonts w:ascii="Times New Roman" w:hAnsi="Times New Roman" w:cs="Times New Roman"/>
          <w:sz w:val="24"/>
          <w:szCs w:val="24"/>
        </w:rPr>
        <w:t>) show assimilation within words. The examples show that in Nzema, assimilation involving vowels is always regressive. In the examples, the vowels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/u/ which are both [+high] and [+ATR], spread their [+ATR] feature to cover /ε/ and /ɔ/ to assimilate into [+ATR] that is, /e/ and /o/. If the directionality of assimilation were both progressive and regressive,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could cause /e/ to assimilate to become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w:t>
      </w:r>
      <w:r w:rsidR="00C55487">
        <w:rPr>
          <w:rFonts w:ascii="Times New Roman" w:hAnsi="Times New Roman" w:cs="Times New Roman"/>
          <w:sz w:val="24"/>
          <w:szCs w:val="24"/>
        </w:rPr>
        <w:t>.</w:t>
      </w:r>
      <w:r w:rsidRPr="000116AC">
        <w:rPr>
          <w:rFonts w:ascii="Times New Roman" w:hAnsi="Times New Roman" w:cs="Times New Roman"/>
          <w:sz w:val="24"/>
          <w:szCs w:val="24"/>
        </w:rPr>
        <w:t xml:space="preserve"> This is because, the feature preservation for assimilation in Nzema is [+ATR] and not [+high]. Let us </w:t>
      </w:r>
      <w:r>
        <w:rPr>
          <w:rFonts w:ascii="Times New Roman" w:hAnsi="Times New Roman" w:cs="Times New Roman"/>
          <w:sz w:val="24"/>
          <w:szCs w:val="24"/>
        </w:rPr>
        <w:t>now consider the examples in (</w:t>
      </w:r>
      <w:r w:rsidR="00C55487">
        <w:rPr>
          <w:rFonts w:ascii="Times New Roman" w:hAnsi="Times New Roman" w:cs="Times New Roman"/>
          <w:sz w:val="24"/>
          <w:szCs w:val="24"/>
        </w:rPr>
        <w:t>23</w:t>
      </w:r>
      <w:r w:rsidRPr="000116AC">
        <w:rPr>
          <w:rFonts w:ascii="Times New Roman" w:hAnsi="Times New Roman" w:cs="Times New Roman"/>
          <w:sz w:val="24"/>
          <w:szCs w:val="24"/>
        </w:rPr>
        <w:t>) which deal with assimilation between words.</w:t>
      </w:r>
    </w:p>
    <w:p w14:paraId="51F33825" w14:textId="74EC74CB" w:rsidR="00271EFE" w:rsidRPr="000116AC" w:rsidRDefault="00C55487" w:rsidP="00946F84">
      <w:pPr>
        <w:tabs>
          <w:tab w:val="left" w:pos="1710"/>
          <w:tab w:val="left" w:pos="3615"/>
          <w:tab w:val="left" w:pos="4320"/>
          <w:tab w:val="left" w:pos="5040"/>
          <w:tab w:val="left" w:pos="651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271EFE" w:rsidRPr="000116AC">
        <w:rPr>
          <w:rFonts w:ascii="Times New Roman" w:hAnsi="Times New Roman" w:cs="Times New Roman"/>
          <w:b/>
          <w:sz w:val="24"/>
          <w:szCs w:val="24"/>
        </w:rPr>
        <w:t xml:space="preserve"> </w:t>
      </w:r>
      <w:r w:rsidR="0016042F">
        <w:rPr>
          <w:rFonts w:ascii="Times New Roman" w:hAnsi="Times New Roman" w:cs="Times New Roman"/>
          <w:b/>
          <w:sz w:val="24"/>
          <w:szCs w:val="24"/>
        </w:rPr>
        <w:t xml:space="preserve"> </w:t>
      </w:r>
      <w:r w:rsidR="00271EFE" w:rsidRPr="000116AC">
        <w:rPr>
          <w:rFonts w:ascii="Times New Roman" w:hAnsi="Times New Roman" w:cs="Times New Roman"/>
          <w:b/>
          <w:sz w:val="24"/>
          <w:szCs w:val="24"/>
        </w:rPr>
        <w:t xml:space="preserve"> </w:t>
      </w:r>
    </w:p>
    <w:p w14:paraId="7ABDC9DD" w14:textId="505C63A9" w:rsidR="00271EFE" w:rsidRPr="000116AC" w:rsidRDefault="00271EFE" w:rsidP="00946F84">
      <w:pPr>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UR                             </w:t>
      </w:r>
      <w:r w:rsidR="008258B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                      </w:t>
      </w:r>
      <w:r w:rsidR="0016042F">
        <w:rPr>
          <w:rFonts w:ascii="Times New Roman" w:hAnsi="Times New Roman" w:cs="Times New Roman"/>
          <w:b/>
          <w:sz w:val="24"/>
          <w:szCs w:val="24"/>
        </w:rPr>
        <w:t xml:space="preserve">   </w:t>
      </w:r>
      <w:r w:rsidRPr="000116AC">
        <w:rPr>
          <w:rFonts w:ascii="Times New Roman" w:hAnsi="Times New Roman" w:cs="Times New Roman"/>
          <w:b/>
          <w:sz w:val="24"/>
          <w:szCs w:val="24"/>
        </w:rPr>
        <w:t>Gloss</w:t>
      </w:r>
    </w:p>
    <w:p w14:paraId="5DF62F1A" w14:textId="7218445A"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C55487">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àkà</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éʨí</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5B6F2826" w14:textId="65AE45CF" w:rsidR="00C55487" w:rsidRPr="000116AC" w:rsidRDefault="00C55487"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‘name’        </w:t>
      </w:r>
      <w:proofErr w:type="gramStart"/>
      <w:r>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little’</w:t>
      </w:r>
    </w:p>
    <w:p w14:paraId="4879D030" w14:textId="41AC0490"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mànzà</w:t>
      </w:r>
      <w:proofErr w:type="spellEnd"/>
      <w:r w:rsidRPr="000116AC">
        <w:rPr>
          <w:rFonts w:ascii="Times New Roman" w:hAnsi="Times New Roman" w:cs="Times New Roman"/>
          <w:sz w:val="24"/>
          <w:szCs w:val="24"/>
        </w:rPr>
        <w:t xml:space="preserve">/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éʨí</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proofErr w:type="gramStart"/>
      <w:r w:rsidR="008258B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m ̀</w:t>
      </w:r>
      <w:proofErr w:type="spellStart"/>
      <w:r w:rsidRPr="000116AC">
        <w:rPr>
          <w:rFonts w:ascii="Times New Roman" w:hAnsi="Times New Roman" w:cs="Times New Roman"/>
          <w:sz w:val="24"/>
          <w:szCs w:val="24"/>
        </w:rPr>
        <w:t>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w:t>
      </w:r>
      <w:r w:rsidR="008258BF">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 xml:space="preserve">Manza </w:t>
      </w:r>
      <w:r w:rsidR="008258BF">
        <w:rPr>
          <w:rFonts w:ascii="Times New Roman" w:hAnsi="Times New Roman" w:cs="Times New Roman"/>
          <w:sz w:val="24"/>
          <w:szCs w:val="24"/>
        </w:rPr>
        <w:t>l</w:t>
      </w:r>
      <w:r w:rsidRPr="000116AC">
        <w:rPr>
          <w:rFonts w:ascii="Times New Roman" w:hAnsi="Times New Roman" w:cs="Times New Roman"/>
          <w:sz w:val="24"/>
          <w:szCs w:val="24"/>
        </w:rPr>
        <w:t>ittle’</w:t>
      </w:r>
    </w:p>
    <w:p w14:paraId="431C1D45" w14:textId="74E90B6C" w:rsidR="008258BF" w:rsidRPr="000116AC" w:rsidRDefault="008258B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‘name’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little’ </w:t>
      </w:r>
    </w:p>
    <w:p w14:paraId="04348FD1" w14:textId="1BFF5AD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ébúlé</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b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Pr>
          <w:rFonts w:ascii="Times New Roman" w:hAnsi="Times New Roman" w:cs="Times New Roman"/>
          <w:sz w:val="24"/>
          <w:szCs w:val="24"/>
        </w:rPr>
        <w:t>búlé</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piece of stick’</w:t>
      </w:r>
    </w:p>
    <w:p w14:paraId="4FFFA0D2" w14:textId="1E60080C" w:rsidR="008258BF" w:rsidRDefault="008258BF" w:rsidP="00946F84">
      <w:pPr>
        <w:tabs>
          <w:tab w:val="left" w:pos="1710"/>
          <w:tab w:val="left" w:pos="2412"/>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ab/>
        <w:t xml:space="preserve"> </w:t>
      </w:r>
      <w:r w:rsidRPr="000116AC">
        <w:rPr>
          <w:rFonts w:ascii="Times New Roman" w:hAnsi="Times New Roman" w:cs="Times New Roman"/>
          <w:sz w:val="24"/>
          <w:szCs w:val="24"/>
        </w:rPr>
        <w:t>‘piece’</w:t>
      </w:r>
    </w:p>
    <w:p w14:paraId="6F7DF840" w14:textId="478F60F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w:t>
      </w:r>
      <w:proofErr w:type="spellEnd"/>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étú</w:t>
      </w:r>
      <w:proofErr w:type="spellEnd"/>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r w:rsidRPr="000116AC">
        <w:rPr>
          <w:rFonts w:ascii="Times New Roman" w:hAnsi="Times New Roman" w:cs="Times New Roman"/>
          <w:b/>
          <w:sz w:val="24"/>
          <w:szCs w:val="24"/>
        </w:rPr>
        <w:t>é</w:t>
      </w:r>
      <w:r>
        <w:rPr>
          <w:rFonts w:ascii="Times New Roman" w:hAnsi="Times New Roman" w:cs="Times New Roman"/>
          <w:sz w:val="24"/>
          <w:szCs w:val="24"/>
        </w:rPr>
        <w:t>tú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rubber gun’</w:t>
      </w:r>
    </w:p>
    <w:p w14:paraId="044562F9" w14:textId="50CB1DAC" w:rsidR="008258B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‘rubber’</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gun’</w:t>
      </w:r>
    </w:p>
    <w:p w14:paraId="4EA99959" w14:textId="4C572E1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àʥàl</w:t>
      </w:r>
      <w:proofErr w:type="spellEnd"/>
      <w:r w:rsidRPr="000116AC">
        <w:rPr>
          <w:rFonts w:ascii="Times New Roman" w:hAnsi="Times New Roman" w:cs="Times New Roman"/>
          <w:sz w:val="24"/>
          <w:szCs w:val="24"/>
        </w:rPr>
        <w:t xml:space="preserve"> ̀ε/ </w:t>
      </w:r>
      <w:r w:rsidR="0016042F">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ézúk̀ʊà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àʥàlézúk̀ʊ</w:t>
      </w:r>
      <w:r>
        <w:rPr>
          <w:rFonts w:ascii="Times New Roman" w:hAnsi="Times New Roman" w:cs="Times New Roman"/>
          <w:sz w:val="24"/>
          <w:szCs w:val="24"/>
        </w:rPr>
        <w:t>à</w:t>
      </w:r>
      <w:proofErr w:type="spellEnd"/>
      <w:r>
        <w:rPr>
          <w:rFonts w:ascii="Times New Roman" w:hAnsi="Times New Roman" w:cs="Times New Roman"/>
          <w:sz w:val="24"/>
          <w:szCs w:val="24"/>
        </w:rPr>
        <w:t>]</w:t>
      </w:r>
      <w:r w:rsidR="0016042F">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ride price’</w:t>
      </w:r>
    </w:p>
    <w:p w14:paraId="1277FCE4" w14:textId="52F6C8A5" w:rsidR="0016042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‘marriage’</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money’</w:t>
      </w:r>
    </w:p>
    <w:p w14:paraId="5B6CCCF6" w14:textId="03681E18"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b̀εd</w:t>
      </w:r>
      <w:proofErr w:type="spellEnd"/>
      <w:r w:rsidRPr="000116AC">
        <w:rPr>
          <w:rFonts w:ascii="Times New Roman" w:hAnsi="Times New Roman" w:cs="Times New Roman"/>
          <w:sz w:val="24"/>
          <w:szCs w:val="24"/>
        </w:rPr>
        <w:t xml:space="preserve"> ̀ε/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és̀ʌm̀ʊ</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b̀εdés̀ʌm̀ʊ</w:t>
      </w:r>
      <w:proofErr w:type="spellEnd"/>
      <w:r>
        <w:rPr>
          <w:rFonts w:ascii="Times New Roman" w:hAnsi="Times New Roman" w:cs="Times New Roman"/>
          <w:sz w:val="24"/>
          <w:szCs w:val="24"/>
        </w:rPr>
        <w:t>]</w:t>
      </w:r>
      <w:r w:rsidR="0016042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assava flour’</w:t>
      </w:r>
    </w:p>
    <w:p w14:paraId="70512212" w14:textId="4E5CC59F" w:rsidR="0016042F"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‘cassava’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flour’</w:t>
      </w:r>
    </w:p>
    <w:p w14:paraId="58163276"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77FFED34" w14:textId="6CB61ACA"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sz w:val="24"/>
          <w:szCs w:val="24"/>
        </w:rPr>
        <w:t>From (</w:t>
      </w:r>
      <w:r w:rsidR="0016042F">
        <w:rPr>
          <w:rFonts w:ascii="Times New Roman" w:hAnsi="Times New Roman" w:cs="Times New Roman"/>
          <w:sz w:val="24"/>
          <w:szCs w:val="24"/>
        </w:rPr>
        <w:t>23</w:t>
      </w:r>
      <w:r w:rsidRPr="000116AC">
        <w:rPr>
          <w:rFonts w:ascii="Times New Roman" w:hAnsi="Times New Roman" w:cs="Times New Roman"/>
          <w:sz w:val="24"/>
          <w:szCs w:val="24"/>
        </w:rPr>
        <w:t>) above, [+ATR]</w:t>
      </w:r>
      <w:r w:rsidR="00C350A2">
        <w:rPr>
          <w:rFonts w:ascii="Times New Roman" w:hAnsi="Times New Roman" w:cs="Times New Roman"/>
          <w:sz w:val="24"/>
          <w:szCs w:val="24"/>
        </w:rPr>
        <w:t xml:space="preserve"> vowels</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s</w:t>
      </w:r>
      <w:r w:rsidRPr="000116AC">
        <w:rPr>
          <w:rFonts w:ascii="Times New Roman" w:hAnsi="Times New Roman" w:cs="Times New Roman"/>
          <w:sz w:val="24"/>
          <w:szCs w:val="24"/>
        </w:rPr>
        <w:t xml:space="preserve">pread from the right to the left of the assimilated vowels; /a/ and /ε/ so that both vowels become like /e/, a [+ATR]. As already </w:t>
      </w:r>
      <w:r w:rsidR="00D86F3F" w:rsidRPr="000116AC">
        <w:rPr>
          <w:rFonts w:ascii="Times New Roman" w:hAnsi="Times New Roman" w:cs="Times New Roman"/>
          <w:sz w:val="24"/>
          <w:szCs w:val="24"/>
        </w:rPr>
        <w:t>emphasized</w:t>
      </w:r>
      <w:r w:rsidRPr="000116AC">
        <w:rPr>
          <w:rFonts w:ascii="Times New Roman" w:hAnsi="Times New Roman" w:cs="Times New Roman"/>
          <w:sz w:val="24"/>
          <w:szCs w:val="24"/>
        </w:rPr>
        <w:t xml:space="preserve">, vowel assimilation in Nzema is always regressive. </w:t>
      </w:r>
    </w:p>
    <w:p w14:paraId="34BA86BE" w14:textId="77777777" w:rsidR="00BB2B60"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Within a rule-based framework, our</w:t>
      </w:r>
      <w:r>
        <w:rPr>
          <w:rFonts w:ascii="Times New Roman" w:hAnsi="Times New Roman" w:cs="Times New Roman"/>
          <w:sz w:val="24"/>
          <w:szCs w:val="24"/>
        </w:rPr>
        <w:t xml:space="preserve"> analysis in (</w:t>
      </w:r>
      <w:r w:rsidR="00C350A2">
        <w:rPr>
          <w:rFonts w:ascii="Times New Roman" w:hAnsi="Times New Roman" w:cs="Times New Roman"/>
          <w:sz w:val="24"/>
          <w:szCs w:val="24"/>
        </w:rPr>
        <w:t>23</w:t>
      </w:r>
      <w:r w:rsidRPr="000116AC">
        <w:rPr>
          <w:rFonts w:ascii="Times New Roman" w:hAnsi="Times New Roman" w:cs="Times New Roman"/>
          <w:sz w:val="24"/>
          <w:szCs w:val="24"/>
        </w:rPr>
        <w:t xml:space="preserve">) might be encoded as a pair of ordered rules, the first of which raises a [-ATR] vowel before a [+ATR] vowel, and the second of which deletes the assimilated vowel:  </w:t>
      </w:r>
    </w:p>
    <w:p w14:paraId="775756E4" w14:textId="2080770F"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24</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sidRPr="0092296A">
        <w:rPr>
          <w:rFonts w:ascii="Times New Roman" w:hAnsi="Times New Roman" w:cs="Times New Roman"/>
          <w:b/>
          <w:sz w:val="24"/>
          <w:szCs w:val="24"/>
        </w:rPr>
        <w:t xml:space="preserve"> raising and elision rule</w:t>
      </w:r>
    </w:p>
    <w:p w14:paraId="6CAD65E2"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w:t>
      </w:r>
      <w:r>
        <w:rPr>
          <w:rFonts w:ascii="Times New Roman" w:hAnsi="Times New Roman" w:cs="Times New Roman"/>
          <w:sz w:val="24"/>
          <w:szCs w:val="24"/>
          <w:vertAlign w:val="subscript"/>
        </w:rPr>
        <w:t>1</w:t>
      </w:r>
      <w:r>
        <w:rPr>
          <w:rFonts w:ascii="Times New Roman" w:hAnsi="Times New Roman" w:cs="Times New Roman"/>
          <w:sz w:val="24"/>
          <w:szCs w:val="24"/>
        </w:rPr>
        <w:t xml:space="preserve"> r</w:t>
      </w:r>
      <w:r w:rsidRPr="000116AC">
        <w:rPr>
          <w:rFonts w:ascii="Times New Roman" w:hAnsi="Times New Roman" w:cs="Times New Roman"/>
          <w:sz w:val="24"/>
          <w:szCs w:val="24"/>
        </w:rPr>
        <w:t xml:space="preserve">aising:           </w:t>
      </w:r>
      <w:proofErr w:type="gramStart"/>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-ATR]    →   [+ATR] /   ___  [+ATR]                                                                    </w:t>
      </w:r>
    </w:p>
    <w:p w14:paraId="532A6F15" w14:textId="67AA9A33"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BB2B60">
        <w:rPr>
          <w:rFonts w:ascii="Times New Roman" w:hAnsi="Times New Roman" w:cs="Times New Roman"/>
          <w:sz w:val="24"/>
          <w:szCs w:val="24"/>
        </w:rPr>
        <w:t xml:space="preserve"> </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V → Ø /   ___ V </w:t>
      </w:r>
    </w:p>
    <w:p w14:paraId="0C8CD97E" w14:textId="77777777" w:rsidR="00BB2B60" w:rsidRPr="000116AC" w:rsidRDefault="00BB2B60"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1DF46CB2" w14:textId="77777777"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rule thus gives rise to derivations such as the following: </w:t>
      </w:r>
    </w:p>
    <w:p w14:paraId="44FAAA00" w14:textId="7A20C475"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25</w:t>
      </w:r>
      <w:r w:rsidR="00271EFE" w:rsidRPr="000116AC">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Pr>
          <w:rFonts w:ascii="Times New Roman" w:hAnsi="Times New Roman" w:cs="Times New Roman"/>
          <w:b/>
          <w:sz w:val="24"/>
          <w:szCs w:val="24"/>
          <w:vertAlign w:val="subscript"/>
        </w:rPr>
        <w:t xml:space="preserve"> </w:t>
      </w:r>
      <w:r w:rsidR="00271EFE">
        <w:rPr>
          <w:rFonts w:ascii="Times New Roman" w:hAnsi="Times New Roman" w:cs="Times New Roman"/>
          <w:b/>
          <w:sz w:val="24"/>
          <w:szCs w:val="24"/>
        </w:rPr>
        <w:t>assimilation and elision rule</w:t>
      </w:r>
    </w:p>
    <w:p w14:paraId="5F58AAD3"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Underlying Sequence:        /a(ε)+e/                   </w:t>
      </w:r>
    </w:p>
    <w:p w14:paraId="679E3EE9"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Raising:                                </w:t>
      </w:r>
      <w:proofErr w:type="spellStart"/>
      <w:r w:rsidRPr="000116AC">
        <w:rPr>
          <w:rFonts w:ascii="Times New Roman" w:hAnsi="Times New Roman" w:cs="Times New Roman"/>
          <w:sz w:val="24"/>
          <w:szCs w:val="24"/>
        </w:rPr>
        <w:t>ee</w:t>
      </w:r>
      <w:proofErr w:type="spellEnd"/>
      <w:r w:rsidRPr="000116AC">
        <w:rPr>
          <w:rFonts w:ascii="Times New Roman" w:hAnsi="Times New Roman" w:cs="Times New Roman"/>
          <w:sz w:val="24"/>
          <w:szCs w:val="24"/>
        </w:rPr>
        <w:t xml:space="preserve"> </w:t>
      </w:r>
    </w:p>
    <w:p w14:paraId="3CE05DD1" w14:textId="051F9675"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w:t>
      </w:r>
      <w:proofErr w:type="spellStart"/>
      <w:r w:rsidRPr="000116AC">
        <w:rPr>
          <w:rFonts w:ascii="Times New Roman" w:hAnsi="Times New Roman" w:cs="Times New Roman"/>
          <w:sz w:val="24"/>
          <w:szCs w:val="24"/>
        </w:rPr>
        <w:t>Øe</w:t>
      </w:r>
      <w:proofErr w:type="spellEnd"/>
      <w:r w:rsidRPr="000116AC">
        <w:rPr>
          <w:rFonts w:ascii="Times New Roman" w:hAnsi="Times New Roman" w:cs="Times New Roman"/>
          <w:sz w:val="24"/>
          <w:szCs w:val="24"/>
        </w:rPr>
        <w:t xml:space="preserve"> </w:t>
      </w:r>
    </w:p>
    <w:p w14:paraId="27DBA7A0" w14:textId="77777777" w:rsidR="00946F84" w:rsidRPr="000116AC"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5B075C3E" w14:textId="77777777" w:rsidR="005050DD"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With the simple assimilation rule, we can still derive our output forms just as</w:t>
      </w:r>
      <w:r>
        <w:rPr>
          <w:rFonts w:ascii="Times New Roman" w:hAnsi="Times New Roman" w:cs="Times New Roman"/>
          <w:sz w:val="24"/>
          <w:szCs w:val="24"/>
        </w:rPr>
        <w:t xml:space="preserve"> in (</w:t>
      </w:r>
      <w:r w:rsidR="00C350A2">
        <w:rPr>
          <w:rFonts w:ascii="Times New Roman" w:hAnsi="Times New Roman" w:cs="Times New Roman"/>
          <w:sz w:val="24"/>
          <w:szCs w:val="24"/>
        </w:rPr>
        <w:t>23</w:t>
      </w:r>
      <w:r w:rsidRPr="000116AC">
        <w:rPr>
          <w:rFonts w:ascii="Times New Roman" w:hAnsi="Times New Roman" w:cs="Times New Roman"/>
          <w:sz w:val="24"/>
          <w:szCs w:val="24"/>
        </w:rPr>
        <w:t>). Let us observe fro</w:t>
      </w:r>
      <w:r>
        <w:rPr>
          <w:rFonts w:ascii="Times New Roman" w:hAnsi="Times New Roman" w:cs="Times New Roman"/>
          <w:sz w:val="24"/>
          <w:szCs w:val="24"/>
        </w:rPr>
        <w:t>m example (</w:t>
      </w:r>
      <w:r w:rsidR="00C350A2">
        <w:rPr>
          <w:rFonts w:ascii="Times New Roman" w:hAnsi="Times New Roman" w:cs="Times New Roman"/>
          <w:sz w:val="24"/>
          <w:szCs w:val="24"/>
        </w:rPr>
        <w:t>26</w:t>
      </w:r>
      <w:r w:rsidRPr="000116AC">
        <w:rPr>
          <w:rFonts w:ascii="Times New Roman" w:hAnsi="Times New Roman" w:cs="Times New Roman"/>
          <w:sz w:val="24"/>
          <w:szCs w:val="24"/>
        </w:rPr>
        <w:t xml:space="preserve">) in which the rule directly applies.  </w:t>
      </w:r>
    </w:p>
    <w:p w14:paraId="5A674C06" w14:textId="7FEDA607" w:rsidR="00271EFE" w:rsidRPr="005050DD" w:rsidRDefault="00C350A2" w:rsidP="005F05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 </w:t>
      </w:r>
      <w:r w:rsidR="00271EFE" w:rsidRPr="000116AC">
        <w:rPr>
          <w:rFonts w:ascii="Times New Roman" w:hAnsi="Times New Roman" w:cs="Times New Roman"/>
          <w:b/>
          <w:sz w:val="24"/>
          <w:szCs w:val="24"/>
        </w:rPr>
        <w:t xml:space="preserve"> </w:t>
      </w:r>
      <w:r w:rsidR="005050DD">
        <w:rPr>
          <w:rFonts w:ascii="Times New Roman" w:hAnsi="Times New Roman" w:cs="Times New Roman"/>
          <w:b/>
          <w:sz w:val="24"/>
          <w:szCs w:val="24"/>
        </w:rPr>
        <w:t xml:space="preserve"> </w:t>
      </w:r>
    </w:p>
    <w:p w14:paraId="47DC6456" w14:textId="4FCA0B3B" w:rsidR="00271EFE" w:rsidRPr="000116AC" w:rsidRDefault="00271EFE" w:rsidP="005F0584">
      <w:pPr>
        <w:tabs>
          <w:tab w:val="left" w:pos="720"/>
          <w:tab w:val="left" w:pos="1440"/>
          <w:tab w:val="left" w:pos="2160"/>
          <w:tab w:val="left" w:pos="288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Input</w:t>
      </w:r>
      <w:r>
        <w:rPr>
          <w:rFonts w:ascii="Times New Roman" w:hAnsi="Times New Roman" w:cs="Times New Roman"/>
          <w:b/>
          <w:sz w:val="24"/>
          <w:szCs w:val="24"/>
        </w:rPr>
        <w:tab/>
      </w:r>
      <w:r w:rsidR="005050DD">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Assimilation  </w:t>
      </w:r>
      <w:r>
        <w:rPr>
          <w:rFonts w:ascii="Times New Roman" w:hAnsi="Times New Roman" w:cs="Times New Roman"/>
          <w:b/>
          <w:sz w:val="24"/>
          <w:szCs w:val="24"/>
        </w:rPr>
        <w:t xml:space="preserve">    Output         </w:t>
      </w:r>
      <w:r w:rsidRPr="000116AC">
        <w:rPr>
          <w:rFonts w:ascii="Times New Roman" w:hAnsi="Times New Roman" w:cs="Times New Roman"/>
          <w:b/>
          <w:sz w:val="24"/>
          <w:szCs w:val="24"/>
        </w:rPr>
        <w:t>Gloss</w:t>
      </w:r>
    </w:p>
    <w:p w14:paraId="6D020F21" w14:textId="30EEA8DC"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àkà</w:t>
      </w:r>
      <w:proofErr w:type="spellEnd"/>
      <w:r w:rsidRPr="000116AC">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éʨ</w:t>
      </w:r>
      <w:r>
        <w:rPr>
          <w:rFonts w:ascii="Times New Roman" w:hAnsi="Times New Roman" w:cs="Times New Roman"/>
          <w:sz w:val="24"/>
          <w:szCs w:val="24"/>
        </w:rPr>
        <w:t>í</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ʌkééʨ̀</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85E893C" w14:textId="754B8AB9" w:rsidR="005050DD" w:rsidRPr="000116AC" w:rsidRDefault="005050DD"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‘name’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little’</w:t>
      </w:r>
    </w:p>
    <w:p w14:paraId="030B67AB" w14:textId="11FB6C01"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mànzà</w:t>
      </w:r>
      <w:proofErr w:type="spellEnd"/>
      <w:proofErr w:type="gramStart"/>
      <w:r w:rsidRPr="000116AC">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éʨ</w:t>
      </w:r>
      <w:r>
        <w:rPr>
          <w:rFonts w:ascii="Times New Roman" w:hAnsi="Times New Roman" w:cs="Times New Roman"/>
          <w:sz w:val="24"/>
          <w:szCs w:val="24"/>
        </w:rPr>
        <w:t>í</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w:t>
      </w:r>
      <w:proofErr w:type="spellStart"/>
      <w:r w:rsidRPr="000116AC">
        <w:rPr>
          <w:rFonts w:ascii="Times New Roman" w:hAnsi="Times New Roman" w:cs="Times New Roman"/>
          <w:sz w:val="24"/>
          <w:szCs w:val="24"/>
        </w:rPr>
        <w:t>ʌnzééʨ̀</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w:t>
      </w:r>
      <w:proofErr w:type="spellStart"/>
      <w:r w:rsidRPr="000116AC">
        <w:rPr>
          <w:rFonts w:ascii="Times New Roman" w:hAnsi="Times New Roman" w:cs="Times New Roman"/>
          <w:sz w:val="24"/>
          <w:szCs w:val="24"/>
        </w:rPr>
        <w:t>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    ‘</w:t>
      </w:r>
      <w:r w:rsidRPr="000116AC">
        <w:rPr>
          <w:rFonts w:ascii="Times New Roman" w:hAnsi="Times New Roman" w:cs="Times New Roman"/>
          <w:sz w:val="24"/>
          <w:szCs w:val="24"/>
        </w:rPr>
        <w:t>Manza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94139CC" w14:textId="75DDCCF1"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‘name’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little’</w:t>
      </w:r>
    </w:p>
    <w:p w14:paraId="6794B634" w14:textId="6CC6641C"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ébúlé</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b ̀</w:t>
      </w:r>
      <w:proofErr w:type="spellStart"/>
      <w:r w:rsidRPr="000116AC">
        <w:rPr>
          <w:rFonts w:ascii="Times New Roman" w:hAnsi="Times New Roman" w:cs="Times New Roman"/>
          <w:sz w:val="24"/>
          <w:szCs w:val="24"/>
        </w:rPr>
        <w:t>ʌ</w:t>
      </w:r>
      <w:r>
        <w:rPr>
          <w:rFonts w:ascii="Times New Roman" w:hAnsi="Times New Roman" w:cs="Times New Roman"/>
          <w:sz w:val="24"/>
          <w:szCs w:val="24"/>
        </w:rPr>
        <w:t>kéébúlé</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[b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Pr>
          <w:rFonts w:ascii="Times New Roman" w:hAnsi="Times New Roman" w:cs="Times New Roman"/>
          <w:sz w:val="24"/>
          <w:szCs w:val="24"/>
        </w:rPr>
        <w:t>búlé</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piece of stick’</w:t>
      </w:r>
    </w:p>
    <w:p w14:paraId="58942C0C" w14:textId="48A4F543"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w:t>
      </w:r>
      <w:r>
        <w:rPr>
          <w:rFonts w:ascii="Times New Roman" w:hAnsi="Times New Roman" w:cs="Times New Roman"/>
          <w:sz w:val="24"/>
          <w:szCs w:val="24"/>
        </w:rPr>
        <w:t xml:space="preserve">tick’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piece’</w:t>
      </w:r>
    </w:p>
    <w:p w14:paraId="77FD8C39" w14:textId="033A6F2E" w:rsidR="005050DD"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r>
        <w:rPr>
          <w:rFonts w:ascii="Times New Roman" w:hAnsi="Times New Roman" w:cs="Times New Roman"/>
          <w:sz w:val="24"/>
          <w:szCs w:val="24"/>
        </w:rPr>
        <w:t>à</w:t>
      </w:r>
      <w:proofErr w:type="spellEnd"/>
      <w:proofErr w:type="gramStart"/>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étú</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w:t>
      </w:r>
      <w:r>
        <w:rPr>
          <w:rFonts w:ascii="Times New Roman" w:hAnsi="Times New Roman" w:cs="Times New Roman"/>
          <w:sz w:val="24"/>
          <w:szCs w:val="24"/>
        </w:rPr>
        <w:t>béétú</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r w:rsidRPr="000116AC">
        <w:rPr>
          <w:rFonts w:ascii="Times New Roman" w:hAnsi="Times New Roman" w:cs="Times New Roman"/>
          <w:b/>
          <w:sz w:val="24"/>
          <w:szCs w:val="24"/>
        </w:rPr>
        <w:t>é</w:t>
      </w:r>
      <w:r>
        <w:rPr>
          <w:rFonts w:ascii="Times New Roman" w:hAnsi="Times New Roman" w:cs="Times New Roman"/>
          <w:sz w:val="24"/>
          <w:szCs w:val="24"/>
        </w:rPr>
        <w:t>tú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rubber gun’</w:t>
      </w:r>
    </w:p>
    <w:p w14:paraId="4F1ED3BD" w14:textId="0211C97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5050DD">
        <w:rPr>
          <w:rFonts w:ascii="Times New Roman" w:hAnsi="Times New Roman" w:cs="Times New Roman"/>
          <w:sz w:val="24"/>
          <w:szCs w:val="24"/>
        </w:rPr>
        <w:t xml:space="preserve">        ‘rubber’     </w:t>
      </w:r>
      <w:proofErr w:type="gramStart"/>
      <w:r w:rsidR="005050DD">
        <w:rPr>
          <w:rFonts w:ascii="Times New Roman" w:hAnsi="Times New Roman" w:cs="Times New Roman"/>
          <w:sz w:val="24"/>
          <w:szCs w:val="24"/>
        </w:rPr>
        <w:t xml:space="preserve">   ‘</w:t>
      </w:r>
      <w:proofErr w:type="gramEnd"/>
      <w:r w:rsidR="005050DD">
        <w:rPr>
          <w:rFonts w:ascii="Times New Roman" w:hAnsi="Times New Roman" w:cs="Times New Roman"/>
          <w:sz w:val="24"/>
          <w:szCs w:val="24"/>
        </w:rPr>
        <w:t>gun’</w:t>
      </w:r>
    </w:p>
    <w:p w14:paraId="7F69D5E7"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2A492763" w14:textId="78F3676F" w:rsidR="00AD503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w:t>
      </w:r>
      <w:r w:rsidR="00780C46">
        <w:rPr>
          <w:rFonts w:ascii="Times New Roman" w:hAnsi="Times New Roman" w:cs="Times New Roman"/>
          <w:sz w:val="24"/>
          <w:szCs w:val="24"/>
        </w:rPr>
        <w:t>26</w:t>
      </w:r>
      <w:r w:rsidRPr="000116AC">
        <w:rPr>
          <w:rFonts w:ascii="Times New Roman" w:hAnsi="Times New Roman" w:cs="Times New Roman"/>
          <w:sz w:val="24"/>
          <w:szCs w:val="24"/>
        </w:rPr>
        <w:t>), to arrive at the optimal output form, one of the vowels in the sequence must necessarily delete</w:t>
      </w:r>
      <w:r w:rsidR="00780C46">
        <w:rPr>
          <w:rFonts w:ascii="Times New Roman" w:hAnsi="Times New Roman" w:cs="Times New Roman"/>
          <w:sz w:val="24"/>
          <w:szCs w:val="24"/>
        </w:rPr>
        <w:t xml:space="preserve">. </w:t>
      </w:r>
    </w:p>
    <w:p w14:paraId="2CD4146C" w14:textId="77777777" w:rsidR="00946F84"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286F5AC7" w14:textId="7413A117" w:rsidR="00AD503E" w:rsidRPr="000116AC" w:rsidRDefault="00AD503E" w:rsidP="00946F84">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5.</w:t>
      </w:r>
      <w:r w:rsidR="00F5202C">
        <w:rPr>
          <w:rFonts w:ascii="Times New Roman" w:hAnsi="Times New Roman" w:cs="Times New Roman"/>
          <w:b/>
          <w:sz w:val="24"/>
          <w:szCs w:val="24"/>
        </w:rPr>
        <w:t>4</w:t>
      </w:r>
      <w:r>
        <w:rPr>
          <w:rFonts w:ascii="Times New Roman" w:hAnsi="Times New Roman" w:cs="Times New Roman"/>
          <w:b/>
          <w:sz w:val="24"/>
          <w:szCs w:val="24"/>
        </w:rPr>
        <w:t xml:space="preserve"> Consonant e</w:t>
      </w:r>
      <w:r w:rsidRPr="000116AC">
        <w:rPr>
          <w:rFonts w:ascii="Times New Roman" w:hAnsi="Times New Roman" w:cs="Times New Roman"/>
          <w:b/>
          <w:sz w:val="24"/>
          <w:szCs w:val="24"/>
        </w:rPr>
        <w:t xml:space="preserve">penthesis </w:t>
      </w:r>
      <w:r>
        <w:rPr>
          <w:rFonts w:ascii="Times New Roman" w:hAnsi="Times New Roman" w:cs="Times New Roman"/>
          <w:b/>
          <w:sz w:val="24"/>
          <w:szCs w:val="24"/>
        </w:rPr>
        <w:t>c</w:t>
      </w:r>
      <w:r w:rsidRPr="000116AC">
        <w:rPr>
          <w:rFonts w:ascii="Times New Roman" w:hAnsi="Times New Roman" w:cs="Times New Roman"/>
          <w:b/>
          <w:sz w:val="24"/>
          <w:szCs w:val="24"/>
        </w:rPr>
        <w:t>onstraints in OT</w:t>
      </w:r>
    </w:p>
    <w:p w14:paraId="7340347B" w14:textId="5F2039E4" w:rsidR="00F5202C" w:rsidRPr="000116AC" w:rsidRDefault="00AD503E" w:rsidP="00F5202C">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Nzema, when it comes to which consonant can act as a hiatus interrupter, the choice is triggered by adjacent high vowel. This vowel spreads its features to the epenthetic site. The following constraints as outlined in </w:t>
      </w:r>
      <w:proofErr w:type="spellStart"/>
      <w:r w:rsidRPr="00DD38F0">
        <w:rPr>
          <w:rFonts w:ascii="Times New Roman" w:hAnsi="Times New Roman" w:cs="Times New Roman"/>
          <w:sz w:val="24"/>
          <w:szCs w:val="24"/>
        </w:rPr>
        <w:t>Uffmann</w:t>
      </w:r>
      <w:proofErr w:type="spellEnd"/>
      <w:r w:rsidRPr="00DD38F0">
        <w:rPr>
          <w:rFonts w:ascii="Times New Roman" w:hAnsi="Times New Roman" w:cs="Times New Roman"/>
          <w:sz w:val="24"/>
          <w:szCs w:val="24"/>
        </w:rPr>
        <w:t xml:space="preserve"> (2006</w:t>
      </w:r>
      <w:r w:rsidRPr="000116AC">
        <w:rPr>
          <w:rFonts w:ascii="Times New Roman" w:hAnsi="Times New Roman" w:cs="Times New Roman"/>
          <w:sz w:val="24"/>
          <w:szCs w:val="24"/>
        </w:rPr>
        <w:t>) will be used.</w:t>
      </w:r>
    </w:p>
    <w:p w14:paraId="1DEFB97F" w14:textId="0CE1E7DE" w:rsidR="00F5202C" w:rsidRDefault="00F5202C" w:rsidP="00AD503E">
      <w:pPr>
        <w:spacing w:line="240" w:lineRule="auto"/>
        <w:jc w:val="both"/>
        <w:rPr>
          <w:rFonts w:ascii="Times New Roman" w:hAnsi="Times New Roman" w:cs="Times New Roman"/>
          <w:sz w:val="24"/>
          <w:szCs w:val="24"/>
        </w:rPr>
      </w:pPr>
      <w:r>
        <w:rPr>
          <w:rFonts w:ascii="Times New Roman" w:hAnsi="Times New Roman" w:cs="Times New Roman"/>
          <w:b/>
          <w:sz w:val="24"/>
          <w:szCs w:val="24"/>
        </w:rPr>
        <w:t>27</w:t>
      </w:r>
    </w:p>
    <w:p w14:paraId="7870C81E" w14:textId="0BCBB0CF" w:rsidR="00F5202C" w:rsidRDefault="00AD503E" w:rsidP="00E66E10">
      <w:pPr>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a</w:t>
      </w:r>
      <w:r w:rsidRPr="000116AC">
        <w:rPr>
          <w:rFonts w:ascii="Times New Roman" w:hAnsi="Times New Roman" w:cs="Times New Roman"/>
          <w:sz w:val="24"/>
          <w:szCs w:val="24"/>
        </w:rPr>
        <w:t>. Faithfulness constraint: DEP(F) – this constraint requires that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sidRPr="000116AC">
        <w:rPr>
          <w:rFonts w:ascii="Times New Roman" w:hAnsi="Times New Roman" w:cs="Times New Roman"/>
          <w:b/>
          <w:sz w:val="24"/>
          <w:szCs w:val="24"/>
        </w:rPr>
        <w:t xml:space="preserve"> </w:t>
      </w:r>
      <w:r w:rsidR="00F5202C">
        <w:rPr>
          <w:rFonts w:ascii="Times New Roman" w:hAnsi="Times New Roman" w:cs="Times New Roman"/>
          <w:b/>
          <w:sz w:val="24"/>
          <w:szCs w:val="24"/>
        </w:rPr>
        <w:t xml:space="preserve">   </w:t>
      </w:r>
    </w:p>
    <w:p w14:paraId="64908E5B" w14:textId="3F21B869" w:rsidR="00AD503E" w:rsidRPr="000116AC" w:rsidRDefault="00F5202C" w:rsidP="00E66E10">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correspondence. (</w:t>
      </w:r>
      <w:proofErr w:type="gramStart"/>
      <w:r w:rsidR="00AD503E" w:rsidRPr="000116AC">
        <w:rPr>
          <w:rFonts w:ascii="Times New Roman" w:hAnsi="Times New Roman" w:cs="Times New Roman"/>
          <w:sz w:val="24"/>
          <w:szCs w:val="24"/>
        </w:rPr>
        <w:t>no</w:t>
      </w:r>
      <w:proofErr w:type="gramEnd"/>
      <w:r w:rsidR="00AD503E" w:rsidRPr="000116AC">
        <w:rPr>
          <w:rFonts w:ascii="Times New Roman" w:hAnsi="Times New Roman" w:cs="Times New Roman"/>
          <w:sz w:val="24"/>
          <w:szCs w:val="24"/>
        </w:rPr>
        <w:t xml:space="preserve"> insertion of a feature)</w:t>
      </w:r>
    </w:p>
    <w:p w14:paraId="18B23046" w14:textId="118FF965" w:rsidR="00AD503E"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202C">
        <w:rPr>
          <w:rFonts w:ascii="Times New Roman" w:hAnsi="Times New Roman" w:cs="Times New Roman"/>
          <w:sz w:val="24"/>
          <w:szCs w:val="24"/>
        </w:rPr>
        <w:t>b</w:t>
      </w:r>
      <w:r w:rsidRPr="000116AC">
        <w:rPr>
          <w:rFonts w:ascii="Times New Roman" w:hAnsi="Times New Roman" w:cs="Times New Roman"/>
          <w:sz w:val="24"/>
          <w:szCs w:val="24"/>
        </w:rPr>
        <w:t xml:space="preserve">. Markedness constraints: *MULTIPLE – this constraint requires that each </w:t>
      </w:r>
      <w:r>
        <w:rPr>
          <w:rFonts w:ascii="Times New Roman" w:hAnsi="Times New Roman" w:cs="Times New Roman"/>
          <w:sz w:val="24"/>
          <w:szCs w:val="24"/>
        </w:rPr>
        <w:t>syllable</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F2A089" w14:textId="77777777" w:rsidR="00AD503E" w:rsidRPr="000116AC"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be</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assigned to one node (it should not be more than one)      </w:t>
      </w:r>
    </w:p>
    <w:p w14:paraId="2505569A" w14:textId="2E76D1C1"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c</w:t>
      </w:r>
      <w:r w:rsidRPr="000116AC">
        <w:rPr>
          <w:rFonts w:ascii="Times New Roman" w:hAnsi="Times New Roman" w:cs="Times New Roman"/>
          <w:sz w:val="24"/>
          <w:szCs w:val="24"/>
        </w:rPr>
        <w:t>. Markedness constraints: *VV – there should not be vowel-vowel clusters (</w:t>
      </w:r>
      <w:r w:rsidRPr="005F0584">
        <w:rPr>
          <w:rFonts w:ascii="Times New Roman" w:hAnsi="Times New Roman" w:cs="Times New Roman"/>
          <w:sz w:val="24"/>
          <w:szCs w:val="24"/>
        </w:rPr>
        <w:t>Motte 2013</w:t>
      </w:r>
      <w:r w:rsidRPr="000116AC">
        <w:rPr>
          <w:rFonts w:ascii="Times New Roman" w:hAnsi="Times New Roman" w:cs="Times New Roman"/>
          <w:sz w:val="24"/>
          <w:szCs w:val="24"/>
        </w:rPr>
        <w:t xml:space="preserve">).                                                         </w:t>
      </w:r>
    </w:p>
    <w:p w14:paraId="58D81993" w14:textId="72CFEBBB"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Based on the constraints given above, we can gen</w:t>
      </w:r>
      <w:r>
        <w:rPr>
          <w:rFonts w:ascii="Times New Roman" w:hAnsi="Times New Roman" w:cs="Times New Roman"/>
          <w:sz w:val="24"/>
          <w:szCs w:val="24"/>
        </w:rPr>
        <w:t>erate the</w:t>
      </w:r>
      <w:r w:rsidRPr="000116AC">
        <w:rPr>
          <w:rFonts w:ascii="Times New Roman" w:hAnsi="Times New Roman" w:cs="Times New Roman"/>
          <w:sz w:val="24"/>
          <w:szCs w:val="24"/>
        </w:rPr>
        <w:t xml:space="preserve"> constraints</w:t>
      </w:r>
      <w:r>
        <w:rPr>
          <w:rFonts w:ascii="Times New Roman" w:hAnsi="Times New Roman" w:cs="Times New Roman"/>
          <w:sz w:val="24"/>
          <w:szCs w:val="24"/>
        </w:rPr>
        <w:t xml:space="preserve"> below</w:t>
      </w:r>
      <w:r w:rsidRPr="000116AC">
        <w:rPr>
          <w:rFonts w:ascii="Times New Roman" w:hAnsi="Times New Roman" w:cs="Times New Roman"/>
          <w:sz w:val="24"/>
          <w:szCs w:val="24"/>
        </w:rPr>
        <w:t xml:space="preserve"> as</w:t>
      </w:r>
      <w:r>
        <w:rPr>
          <w:rFonts w:ascii="Times New Roman" w:hAnsi="Times New Roman" w:cs="Times New Roman"/>
          <w:sz w:val="24"/>
          <w:szCs w:val="24"/>
        </w:rPr>
        <w:t xml:space="preserve"> outlined</w:t>
      </w:r>
      <w:r w:rsidRPr="000116AC">
        <w:rPr>
          <w:rFonts w:ascii="Times New Roman" w:hAnsi="Times New Roman" w:cs="Times New Roman"/>
          <w:sz w:val="24"/>
          <w:szCs w:val="24"/>
        </w:rPr>
        <w:t xml:space="preserve"> in</w:t>
      </w:r>
      <w:r>
        <w:rPr>
          <w:rFonts w:ascii="Times New Roman" w:hAnsi="Times New Roman" w:cs="Times New Roman"/>
          <w:sz w:val="24"/>
          <w:szCs w:val="24"/>
        </w:rPr>
        <w:t xml:space="preserve"> </w:t>
      </w:r>
      <w:r w:rsidRPr="005F0584">
        <w:rPr>
          <w:rFonts w:ascii="Times New Roman" w:hAnsi="Times New Roman" w:cs="Times New Roman"/>
          <w:sz w:val="24"/>
          <w:szCs w:val="24"/>
        </w:rPr>
        <w:t>Amoh (2017).</w:t>
      </w:r>
    </w:p>
    <w:p w14:paraId="3596F6B1" w14:textId="77777777" w:rsidR="00BB2B60" w:rsidRDefault="00BB2B60" w:rsidP="003D3E2B">
      <w:pPr>
        <w:spacing w:after="0" w:line="240" w:lineRule="auto"/>
        <w:jc w:val="both"/>
        <w:rPr>
          <w:rFonts w:ascii="Times New Roman" w:hAnsi="Times New Roman" w:cs="Times New Roman"/>
          <w:b/>
          <w:bCs/>
          <w:sz w:val="24"/>
          <w:szCs w:val="24"/>
        </w:rPr>
      </w:pPr>
    </w:p>
    <w:p w14:paraId="6011753A" w14:textId="5D4EDD91" w:rsidR="00F72F82" w:rsidRPr="00F72F82" w:rsidRDefault="00F72F82" w:rsidP="003D3E2B">
      <w:pPr>
        <w:spacing w:after="0" w:line="240" w:lineRule="auto"/>
        <w:jc w:val="both"/>
        <w:rPr>
          <w:rFonts w:ascii="Times New Roman" w:hAnsi="Times New Roman" w:cs="Times New Roman"/>
          <w:b/>
          <w:bCs/>
          <w:sz w:val="24"/>
          <w:szCs w:val="24"/>
        </w:rPr>
      </w:pPr>
      <w:r w:rsidRPr="005F0584">
        <w:rPr>
          <w:rFonts w:ascii="Times New Roman" w:hAnsi="Times New Roman" w:cs="Times New Roman"/>
          <w:b/>
          <w:bCs/>
          <w:sz w:val="24"/>
          <w:szCs w:val="24"/>
        </w:rPr>
        <w:t>28</w:t>
      </w:r>
      <w:r w:rsidR="00AD503E" w:rsidRPr="00F72F82">
        <w:rPr>
          <w:rFonts w:ascii="Times New Roman" w:hAnsi="Times New Roman" w:cs="Times New Roman"/>
          <w:b/>
          <w:bCs/>
          <w:sz w:val="24"/>
          <w:szCs w:val="24"/>
        </w:rPr>
        <w:t xml:space="preserve"> </w:t>
      </w:r>
    </w:p>
    <w:p w14:paraId="755A0F1D" w14:textId="4AE27F16" w:rsidR="00AD503E" w:rsidRPr="000116AC" w:rsidRDefault="00AD503E" w:rsidP="003D3E2B">
      <w:pPr>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F56C15">
        <w:rPr>
          <w:rFonts w:ascii="Times New Roman" w:hAnsi="Times New Roman" w:cs="Times New Roman"/>
          <w:sz w:val="24"/>
          <w:szCs w:val="24"/>
        </w:rPr>
        <w:t>a</w:t>
      </w:r>
      <w:r w:rsidRPr="000116AC">
        <w:rPr>
          <w:rFonts w:ascii="Times New Roman" w:hAnsi="Times New Roman" w:cs="Times New Roman"/>
          <w:sz w:val="24"/>
          <w:szCs w:val="24"/>
        </w:rPr>
        <w:t>. *MULT(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 each dorsal should be assigned one node</w:t>
      </w:r>
    </w:p>
    <w:p w14:paraId="1B02CF43" w14:textId="30568509" w:rsidR="00AD503E" w:rsidRPr="000116AC" w:rsidRDefault="00AD503E" w:rsidP="00E66E10">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b</w:t>
      </w:r>
      <w:r w:rsidRPr="000116AC">
        <w:rPr>
          <w:rFonts w:ascii="Times New Roman" w:hAnsi="Times New Roman" w:cs="Times New Roman"/>
          <w:sz w:val="24"/>
          <w:szCs w:val="24"/>
        </w:rPr>
        <w:t>. *MULT(Cor) – each coronal should be assigned one node</w:t>
      </w:r>
    </w:p>
    <w:p w14:paraId="55D5FD67" w14:textId="6900D264" w:rsidR="00AD503E" w:rsidRPr="000116AC" w:rsidRDefault="00AD503E" w:rsidP="00E66E1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56C15">
        <w:rPr>
          <w:rFonts w:ascii="Times New Roman" w:hAnsi="Times New Roman" w:cs="Times New Roman"/>
          <w:sz w:val="24"/>
          <w:szCs w:val="24"/>
        </w:rPr>
        <w:t>c</w:t>
      </w:r>
      <w:r>
        <w:rPr>
          <w:rFonts w:ascii="Times New Roman" w:hAnsi="Times New Roman" w:cs="Times New Roman"/>
          <w:sz w:val="24"/>
          <w:szCs w:val="24"/>
        </w:rPr>
        <w:t>. *MULT(Lab</w:t>
      </w:r>
      <w:r w:rsidRPr="000116AC">
        <w:rPr>
          <w:rFonts w:ascii="Times New Roman" w:hAnsi="Times New Roman" w:cs="Times New Roman"/>
          <w:sz w:val="24"/>
          <w:szCs w:val="24"/>
        </w:rPr>
        <w:t xml:space="preserve">) – each labial should be assigned one node </w:t>
      </w:r>
    </w:p>
    <w:p w14:paraId="0D673DE0" w14:textId="02206028"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will penalize any candidate that insert unacceptable feature. This will in effect, lead us to the very consonant that should be inserted. Let us consider the following examples in the tableaux below.</w:t>
      </w:r>
    </w:p>
    <w:p w14:paraId="687E14AF" w14:textId="78B060B5" w:rsidR="00E66E10" w:rsidRDefault="00E66E10" w:rsidP="00FD43F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AD503E" w:rsidRPr="000116AC">
        <w:rPr>
          <w:rFonts w:ascii="Times New Roman" w:hAnsi="Times New Roman" w:cs="Times New Roman"/>
          <w:b/>
          <w:sz w:val="24"/>
          <w:szCs w:val="24"/>
        </w:rPr>
        <w:t xml:space="preserve"> </w:t>
      </w:r>
    </w:p>
    <w:p w14:paraId="4CBD6B9A" w14:textId="2F158AE4" w:rsidR="00AD503E" w:rsidRPr="000116AC" w:rsidRDefault="00AD503E" w:rsidP="00FD43F9">
      <w:pPr>
        <w:spacing w:after="0" w:line="240" w:lineRule="auto"/>
        <w:ind w:left="720" w:firstLine="720"/>
        <w:jc w:val="both"/>
        <w:rPr>
          <w:rFonts w:ascii="Times New Roman" w:hAnsi="Times New Roman" w:cs="Times New Roman"/>
          <w:sz w:val="24"/>
          <w:szCs w:val="24"/>
        </w:rPr>
      </w:pPr>
      <w:r w:rsidRPr="000116AC">
        <w:rPr>
          <w:rFonts w:ascii="Times New Roman" w:hAnsi="Times New Roman" w:cs="Times New Roman"/>
          <w:sz w:val="24"/>
          <w:szCs w:val="24"/>
        </w:rPr>
        <w:t>Constraints ranking: *VV &gt;&gt; *MULT(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xml:space="preserve">) &gt;&gt; DEP(F) &gt;&gt; *MULT(Cor) &gt;&gt;   </w:t>
      </w:r>
    </w:p>
    <w:p w14:paraId="66C3C472" w14:textId="15B97FDC" w:rsidR="005F0584" w:rsidRDefault="00AD503E" w:rsidP="00FD43F9">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p>
    <w:p w14:paraId="71675DE6" w14:textId="60449941" w:rsidR="00AD503E" w:rsidRPr="000116AC" w:rsidRDefault="00AD503E"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Tableau</w:t>
      </w:r>
      <w:r w:rsidR="00FD43F9">
        <w:rPr>
          <w:rFonts w:ascii="Times New Roman" w:hAnsi="Times New Roman" w:cs="Times New Roman"/>
          <w:b/>
          <w:sz w:val="24"/>
          <w:szCs w:val="24"/>
        </w:rPr>
        <w:t>x</w:t>
      </w:r>
      <w:r>
        <w:rPr>
          <w:rFonts w:ascii="Times New Roman" w:hAnsi="Times New Roman" w:cs="Times New Roman"/>
          <w:b/>
          <w:sz w:val="24"/>
          <w:szCs w:val="24"/>
        </w:rPr>
        <w:t xml:space="preserve"> </w:t>
      </w:r>
      <w:r w:rsidR="00E66E10">
        <w:rPr>
          <w:rFonts w:ascii="Times New Roman" w:hAnsi="Times New Roman" w:cs="Times New Roman"/>
          <w:b/>
          <w:sz w:val="24"/>
          <w:szCs w:val="24"/>
        </w:rPr>
        <w:t>1</w:t>
      </w:r>
      <w:r>
        <w:rPr>
          <w:rFonts w:ascii="Times New Roman" w:hAnsi="Times New Roman" w:cs="Times New Roman"/>
          <w:b/>
          <w:sz w:val="24"/>
          <w:szCs w:val="24"/>
        </w:rPr>
        <w:t>: G</w:t>
      </w:r>
      <w:r w:rsidRPr="000116AC">
        <w:rPr>
          <w:rFonts w:ascii="Times New Roman" w:hAnsi="Times New Roman" w:cs="Times New Roman"/>
          <w:b/>
          <w:sz w:val="24"/>
          <w:szCs w:val="24"/>
        </w:rPr>
        <w:t>lide</w:t>
      </w:r>
      <w:r>
        <w:rPr>
          <w:rFonts w:ascii="Times New Roman" w:hAnsi="Times New Roman" w:cs="Times New Roman"/>
          <w:b/>
          <w:sz w:val="24"/>
          <w:szCs w:val="24"/>
        </w:rPr>
        <w:t>,</w:t>
      </w:r>
      <w:r w:rsidRPr="000116AC">
        <w:rPr>
          <w:rFonts w:ascii="Times New Roman" w:hAnsi="Times New Roman" w:cs="Times New Roman"/>
          <w:b/>
          <w:sz w:val="24"/>
          <w:szCs w:val="24"/>
        </w:rPr>
        <w:t xml:space="preserve"> [w] epenthesis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ʌbuwʌ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65" w:type="dxa"/>
          </w:tcPr>
          <w:p w14:paraId="7993ACD8"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000000"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1037"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1038"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w:t>
            </w:r>
            <w:proofErr w:type="spellStart"/>
            <w:r w:rsidR="00AD503E" w:rsidRPr="000116AC">
              <w:rPr>
                <w:rFonts w:ascii="Times New Roman" w:hAnsi="Times New Roman" w:cs="Times New Roman"/>
                <w:sz w:val="24"/>
                <w:szCs w:val="24"/>
                <w:lang w:val="en-GB"/>
              </w:rPr>
              <w:t>Dor</w:t>
            </w:r>
            <w:proofErr w:type="spellEnd"/>
            <w:r w:rsidR="00AD503E" w:rsidRPr="000116AC">
              <w:rPr>
                <w:rFonts w:ascii="Times New Roman" w:hAnsi="Times New Roman" w:cs="Times New Roman"/>
                <w:sz w:val="24"/>
                <w:szCs w:val="24"/>
                <w:lang w:val="en-GB"/>
              </w:rPr>
              <w:t xml:space="preserve">    </w:t>
            </w:r>
          </w:p>
          <w:p w14:paraId="4B9CE07D"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000000" w:rsidP="008B146E">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1047"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000000" w:rsidP="006516F2">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1040"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1039"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6516F2">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V</w:t>
            </w:r>
            <w:proofErr w:type="gramStart"/>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C)   V</w:t>
            </w:r>
          </w:p>
          <w:p w14:paraId="0D28DDCB"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Default="00000000"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6EF417FA">
                <v:shape id="_x0000_s1041" type="#_x0000_t32" style="position:absolute;left:0;text-align:left;margin-left:32.3pt;margin-top:17.85pt;width:.65pt;height:14.85pt;z-index:251675648;mso-position-horizontal-relative:text;mso-position-vertical-relative:text" o:connectortype="straight"/>
              </w:pict>
            </w:r>
            <w:r w:rsidR="00AD503E" w:rsidRPr="000116AC">
              <w:rPr>
                <w:rFonts w:ascii="Times New Roman" w:hAnsi="Times New Roman" w:cs="Times New Roman"/>
                <w:sz w:val="24"/>
                <w:szCs w:val="24"/>
              </w:rPr>
              <w:t xml:space="preserve">  c. </w:t>
            </w:r>
            <w:proofErr w:type="spellStart"/>
            <w:r w:rsidR="00AD503E" w:rsidRPr="000116AC">
              <w:rPr>
                <w:rFonts w:ascii="Times New Roman" w:hAnsi="Times New Roman" w:cs="Times New Roman"/>
                <w:sz w:val="24"/>
                <w:szCs w:val="24"/>
              </w:rPr>
              <w:t>Dor</w:t>
            </w:r>
            <w:proofErr w:type="spellEnd"/>
          </w:p>
          <w:p w14:paraId="5138AC79" w14:textId="59BF6A62" w:rsidR="00AD503E" w:rsidRPr="000116AC"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1082D080" w14:textId="132D51D3" w:rsidR="00AD503E" w:rsidRPr="000116AC"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V  (</w:t>
            </w:r>
            <w:proofErr w:type="gramEnd"/>
            <w:r w:rsidRPr="000116AC">
              <w:rPr>
                <w:rFonts w:ascii="Times New Roman" w:hAnsi="Times New Roman" w:cs="Times New Roman"/>
                <w:sz w:val="24"/>
                <w:szCs w:val="24"/>
              </w:rPr>
              <w:t>C)    V</w:t>
            </w:r>
          </w:p>
          <w:p w14:paraId="058576C6" w14:textId="77777777" w:rsidR="00AD503E" w:rsidRPr="000116AC"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ʌbujʌ</w:t>
            </w:r>
            <w:proofErr w:type="spellEnd"/>
          </w:p>
        </w:tc>
        <w:tc>
          <w:tcPr>
            <w:tcW w:w="920" w:type="dxa"/>
          </w:tcPr>
          <w:p w14:paraId="6C2A4D3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2DE1152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2EF5D28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BB2B60">
      <w:pPr>
        <w:spacing w:after="0" w:line="240" w:lineRule="auto"/>
        <w:jc w:val="both"/>
        <w:rPr>
          <w:rFonts w:ascii="Times New Roman" w:hAnsi="Times New Roman" w:cs="Times New Roman"/>
          <w:sz w:val="24"/>
          <w:szCs w:val="24"/>
        </w:rPr>
      </w:pPr>
    </w:p>
    <w:p w14:paraId="1A288A64" w14:textId="7B9781CA"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tableau</w:t>
      </w:r>
      <w:r w:rsidR="00FD43F9">
        <w:rPr>
          <w:rFonts w:ascii="Times New Roman" w:hAnsi="Times New Roman" w:cs="Times New Roman"/>
          <w:sz w:val="24"/>
          <w:szCs w:val="24"/>
        </w:rPr>
        <w:t>x</w:t>
      </w:r>
      <w:r>
        <w:rPr>
          <w:rFonts w:ascii="Times New Roman" w:hAnsi="Times New Roman" w:cs="Times New Roman"/>
          <w:sz w:val="24"/>
          <w:szCs w:val="24"/>
        </w:rPr>
        <w:t xml:space="preserve"> (</w:t>
      </w:r>
      <w:r w:rsidR="00FD43F9">
        <w:rPr>
          <w:rFonts w:ascii="Times New Roman" w:hAnsi="Times New Roman" w:cs="Times New Roman"/>
          <w:sz w:val="24"/>
          <w:szCs w:val="24"/>
        </w:rPr>
        <w:t>1</w:t>
      </w:r>
      <w:r w:rsidRPr="000116AC">
        <w:rPr>
          <w:rFonts w:ascii="Times New Roman" w:hAnsi="Times New Roman" w:cs="Times New Roman"/>
          <w:sz w:val="24"/>
          <w:szCs w:val="24"/>
        </w:rPr>
        <w:t>), candidates (a) and (d) are eliminated at an early stage of the competition due to the highly ranked constraints they violated. Candidates (b) and (c) survive at this stage. There is however another high constraint, DEP(F) to satisfy or violate by candidates (b) and (c). The candidate that will do well to satisfy all the highly ranked constraints with insignificant violations would definitely emerge as the winner. 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 our winning candidates, (b) and (c) incur a violation each. However, candidate (b) wins the competition because its violation is not as </w:t>
      </w:r>
      <w:r w:rsidR="00783367">
        <w:rPr>
          <w:rFonts w:ascii="Times New Roman" w:hAnsi="Times New Roman" w:cs="Times New Roman"/>
          <w:sz w:val="24"/>
          <w:szCs w:val="24"/>
        </w:rPr>
        <w:t>significant</w:t>
      </w:r>
      <w:r w:rsidRPr="000116AC">
        <w:rPr>
          <w:rFonts w:ascii="Times New Roman" w:hAnsi="Times New Roman" w:cs="Times New Roman"/>
          <w:sz w:val="24"/>
          <w:szCs w:val="24"/>
        </w:rPr>
        <w:t xml:space="preserve"> as that of candidate (c). Candidate (b) violates the constraint that is ranked lower in the language and so emerge the winner. </w:t>
      </w:r>
    </w:p>
    <w:p w14:paraId="05008EBE" w14:textId="0170B012" w:rsidR="00BB2B60" w:rsidRDefault="00BB2B60" w:rsidP="00E66E10">
      <w:pPr>
        <w:spacing w:line="240" w:lineRule="auto"/>
        <w:jc w:val="both"/>
        <w:rPr>
          <w:rFonts w:ascii="Times New Roman" w:hAnsi="Times New Roman" w:cs="Times New Roman"/>
          <w:sz w:val="24"/>
          <w:szCs w:val="24"/>
        </w:rPr>
      </w:pPr>
    </w:p>
    <w:p w14:paraId="198001B0" w14:textId="77777777" w:rsidR="00BB2B60" w:rsidRPr="000116AC" w:rsidRDefault="00BB2B60" w:rsidP="00E66E10">
      <w:pPr>
        <w:spacing w:line="240" w:lineRule="auto"/>
        <w:jc w:val="both"/>
        <w:rPr>
          <w:rFonts w:ascii="Times New Roman" w:hAnsi="Times New Roman" w:cs="Times New Roman"/>
          <w:sz w:val="24"/>
          <w:szCs w:val="24"/>
        </w:rPr>
      </w:pPr>
    </w:p>
    <w:p w14:paraId="721A5861" w14:textId="77777777" w:rsidR="00FD43F9" w:rsidRDefault="00FD43F9" w:rsidP="00E66E1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30</w:t>
      </w:r>
    </w:p>
    <w:p w14:paraId="2051D494" w14:textId="7F543FB9" w:rsidR="00AD503E" w:rsidRDefault="00FD43F9" w:rsidP="00E66E1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 xml:space="preserve"> Constraints ranking:  *V</w:t>
      </w:r>
      <w:r w:rsidR="00AD503E">
        <w:rPr>
          <w:rFonts w:ascii="Times New Roman" w:hAnsi="Times New Roman" w:cs="Times New Roman"/>
          <w:sz w:val="24"/>
          <w:szCs w:val="24"/>
        </w:rPr>
        <w:t xml:space="preserve">V&gt;&gt; *MULT </w:t>
      </w:r>
      <w:r w:rsidR="00AD503E" w:rsidRPr="000116AC">
        <w:rPr>
          <w:rFonts w:ascii="Times New Roman" w:hAnsi="Times New Roman" w:cs="Times New Roman"/>
          <w:sz w:val="24"/>
          <w:szCs w:val="24"/>
        </w:rPr>
        <w:t>(</w:t>
      </w:r>
      <w:proofErr w:type="spellStart"/>
      <w:r w:rsidR="00AD503E" w:rsidRPr="000116AC">
        <w:rPr>
          <w:rFonts w:ascii="Times New Roman" w:hAnsi="Times New Roman" w:cs="Times New Roman"/>
          <w:sz w:val="24"/>
          <w:szCs w:val="24"/>
        </w:rPr>
        <w:t>Dor</w:t>
      </w:r>
      <w:proofErr w:type="spellEnd"/>
      <w:r w:rsidR="00AD503E" w:rsidRPr="000116AC">
        <w:rPr>
          <w:rFonts w:ascii="Times New Roman" w:hAnsi="Times New Roman" w:cs="Times New Roman"/>
          <w:sz w:val="24"/>
          <w:szCs w:val="24"/>
        </w:rPr>
        <w:t xml:space="preserve">) </w:t>
      </w:r>
      <w:r w:rsidR="00AD503E">
        <w:rPr>
          <w:rFonts w:ascii="Times New Roman" w:hAnsi="Times New Roman" w:cs="Times New Roman"/>
          <w:sz w:val="24"/>
          <w:szCs w:val="24"/>
        </w:rPr>
        <w:t>&gt;&gt; DEP (F) &gt;&gt; *MULT (Lab</w:t>
      </w:r>
      <w:r w:rsidR="00AD503E" w:rsidRPr="000116AC">
        <w:rPr>
          <w:rFonts w:ascii="Times New Roman" w:hAnsi="Times New Roman" w:cs="Times New Roman"/>
          <w:sz w:val="24"/>
          <w:szCs w:val="24"/>
        </w:rPr>
        <w:t>) &gt;&gt;*MUL</w:t>
      </w:r>
      <w:r w:rsidR="00AD503E">
        <w:rPr>
          <w:rFonts w:ascii="Times New Roman" w:hAnsi="Times New Roman" w:cs="Times New Roman"/>
          <w:sz w:val="24"/>
          <w:szCs w:val="24"/>
        </w:rPr>
        <w:t>T (C</w:t>
      </w:r>
      <w:r w:rsidR="00AD503E" w:rsidRPr="000116AC">
        <w:rPr>
          <w:rFonts w:ascii="Times New Roman" w:hAnsi="Times New Roman" w:cs="Times New Roman"/>
          <w:sz w:val="24"/>
          <w:szCs w:val="24"/>
        </w:rPr>
        <w:t>or)</w:t>
      </w:r>
    </w:p>
    <w:p w14:paraId="6E009F36" w14:textId="53563007" w:rsidR="00AD503E" w:rsidRPr="000116AC" w:rsidRDefault="00000000" w:rsidP="00AD503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pict w14:anchorId="714174E1">
          <v:shape id="_x0000_s1049"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w:t>
            </w:r>
            <w:r>
              <w:rPr>
                <w:rFonts w:ascii="Times New Roman" w:hAnsi="Times New Roman" w:cs="Times New Roman"/>
                <w:sz w:val="24"/>
                <w:szCs w:val="24"/>
              </w:rPr>
              <w:t>j</w:t>
            </w:r>
            <w:r w:rsidRPr="000116AC">
              <w:rPr>
                <w:rFonts w:ascii="Times New Roman" w:hAnsi="Times New Roman" w:cs="Times New Roman"/>
                <w:sz w:val="24"/>
                <w:szCs w:val="24"/>
              </w:rPr>
              <w:t>e</w:t>
            </w:r>
            <w:proofErr w:type="spellEnd"/>
          </w:p>
        </w:tc>
        <w:tc>
          <w:tcPr>
            <w:tcW w:w="844" w:type="dxa"/>
          </w:tcPr>
          <w:p w14:paraId="086FF86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37" w:type="dxa"/>
          </w:tcPr>
          <w:p w14:paraId="0B62C146"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0A6F2F80" w:rsidR="00AD503E" w:rsidRPr="000116AC" w:rsidRDefault="00AD503E"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154" w:type="dxa"/>
          </w:tcPr>
          <w:p w14:paraId="3525EEF8" w14:textId="77777777" w:rsidR="00D10B16"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3ADC6BF2"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000000"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1045"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w:t>
            </w:r>
            <w:proofErr w:type="gramEnd"/>
            <w:r w:rsidRPr="000116AC">
              <w:rPr>
                <w:rFonts w:ascii="Times New Roman" w:hAnsi="Times New Roman" w:cs="Times New Roman"/>
                <w:sz w:val="24"/>
                <w:szCs w:val="24"/>
                <w:lang w:val="en-GB"/>
              </w:rPr>
              <w:t>C)   V</w:t>
            </w:r>
          </w:p>
          <w:p w14:paraId="45262798" w14:textId="6E0BBCC8" w:rsidR="00AD503E" w:rsidRPr="000116AC" w:rsidRDefault="00AD503E" w:rsidP="00FD43F9">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ʌziwe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0116AC" w:rsidRDefault="00AD503E" w:rsidP="0014406B">
            <w:pPr>
              <w:tabs>
                <w:tab w:val="left" w:pos="1335"/>
              </w:tabs>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b.     </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ab/>
            </w:r>
          </w:p>
          <w:p w14:paraId="7E184730" w14:textId="2A4C0460" w:rsidR="00AD503E" w:rsidRPr="000116AC" w:rsidRDefault="00000000"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272FFB8">
                <v:shape id="_x0000_s1043"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1042" type="#_x0000_t32" style="position:absolute;left:0;text-align:left;margin-left:27.75pt;margin-top:2.15pt;width:11.7pt;height:14.25pt;flip:x;z-index:251676672" o:connectortype="straight"/>
              </w:pict>
            </w:r>
          </w:p>
          <w:p w14:paraId="595E18C0" w14:textId="00A7BD7E"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V</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C)    V                   </w:t>
            </w:r>
          </w:p>
          <w:p w14:paraId="09E874BD" w14:textId="77777777"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ʌzige</w:t>
            </w:r>
            <w:proofErr w:type="spellEnd"/>
          </w:p>
        </w:tc>
        <w:tc>
          <w:tcPr>
            <w:tcW w:w="844" w:type="dxa"/>
          </w:tcPr>
          <w:p w14:paraId="35D33B3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950" w:type="dxa"/>
          </w:tcPr>
          <w:p w14:paraId="0393B4E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  </w:t>
            </w:r>
          </w:p>
        </w:tc>
        <w:tc>
          <w:tcPr>
            <w:tcW w:w="1037" w:type="dxa"/>
          </w:tcPr>
          <w:p w14:paraId="548FC86D"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000000"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1044"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1046"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14406B">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w:t>
            </w:r>
            <w:proofErr w:type="gramStart"/>
            <w:r w:rsidRPr="000116AC">
              <w:rPr>
                <w:rFonts w:ascii="Times New Roman" w:hAnsi="Times New Roman" w:cs="Times New Roman"/>
                <w:sz w:val="24"/>
                <w:szCs w:val="24"/>
              </w:rPr>
              <w:t>)  V</w:t>
            </w:r>
            <w:proofErr w:type="gramEnd"/>
          </w:p>
          <w:p w14:paraId="54C4F176" w14:textId="77777777"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6766067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54" w:type="dxa"/>
          </w:tcPr>
          <w:p w14:paraId="5013515C"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14406B">
      <w:pPr>
        <w:spacing w:after="0" w:line="240" w:lineRule="auto"/>
        <w:jc w:val="both"/>
        <w:rPr>
          <w:rFonts w:ascii="Times New Roman" w:hAnsi="Times New Roman" w:cs="Times New Roman"/>
          <w:sz w:val="24"/>
          <w:szCs w:val="24"/>
        </w:rPr>
      </w:pPr>
    </w:p>
    <w:p w14:paraId="6433A6E6" w14:textId="7259C4AE" w:rsidR="00AD503E" w:rsidRDefault="00AD503E" w:rsidP="001440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tableau (</w:t>
      </w:r>
      <w:r w:rsidR="00FD43F9">
        <w:rPr>
          <w:rFonts w:ascii="Times New Roman" w:hAnsi="Times New Roman" w:cs="Times New Roman"/>
          <w:sz w:val="24"/>
          <w:szCs w:val="24"/>
        </w:rPr>
        <w:t>2</w:t>
      </w:r>
      <w:r w:rsidRPr="000116AC">
        <w:rPr>
          <w:rFonts w:ascii="Times New Roman" w:hAnsi="Times New Roman" w:cs="Times New Roman"/>
          <w:sz w:val="24"/>
          <w:szCs w:val="24"/>
        </w:rPr>
        <w:t>), candidates (b) and (d) are eliminated at an early stage of the competition as they could not satisfy constraints that are deemed very high in the language. Candidate (a) however violates a higher-ranked constraint and it is also kicked out of the competition. Candidate (c) finally emerges the winner with a violation of a lower-ranked constraint.</w:t>
      </w:r>
    </w:p>
    <w:p w14:paraId="78DB33C7" w14:textId="77777777" w:rsidR="00946F84" w:rsidRPr="000116AC" w:rsidRDefault="00946F84" w:rsidP="001F0D1F">
      <w:pPr>
        <w:spacing w:after="0" w:line="240" w:lineRule="auto"/>
        <w:jc w:val="both"/>
        <w:rPr>
          <w:rFonts w:ascii="Times New Roman" w:hAnsi="Times New Roman" w:cs="Times New Roman"/>
          <w:sz w:val="24"/>
          <w:szCs w:val="24"/>
        </w:rPr>
      </w:pPr>
    </w:p>
    <w:p w14:paraId="25600563" w14:textId="77777777" w:rsidR="00FD43F9" w:rsidRDefault="00FD43F9"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p>
    <w:p w14:paraId="025E1E77" w14:textId="39C230BA" w:rsidR="00E66E10" w:rsidRDefault="00E66E10" w:rsidP="001F0D1F">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Constraint ranking: *V</w:t>
      </w:r>
      <w:r>
        <w:rPr>
          <w:rFonts w:ascii="Times New Roman" w:hAnsi="Times New Roman" w:cs="Times New Roman"/>
          <w:sz w:val="24"/>
          <w:szCs w:val="24"/>
        </w:rPr>
        <w:t>#</w:t>
      </w:r>
      <w:r w:rsidRPr="000116AC">
        <w:rPr>
          <w:rFonts w:ascii="Times New Roman" w:hAnsi="Times New Roman" w:cs="Times New Roman"/>
          <w:sz w:val="24"/>
          <w:szCs w:val="24"/>
        </w:rPr>
        <w:t xml:space="preserve">V </w:t>
      </w:r>
      <w:r>
        <w:rPr>
          <w:rFonts w:ascii="Times New Roman" w:hAnsi="Times New Roman" w:cs="Times New Roman"/>
          <w:sz w:val="24"/>
          <w:szCs w:val="24"/>
        </w:rPr>
        <w:t xml:space="preserve">&gt;&gt; PARSE(-high) &gt;&gt; PARSE(+high), </w:t>
      </w:r>
      <w:r w:rsidRPr="000116AC">
        <w:rPr>
          <w:rFonts w:ascii="Times New Roman" w:hAnsi="Times New Roman" w:cs="Times New Roman"/>
          <w:sz w:val="24"/>
          <w:szCs w:val="24"/>
        </w:rPr>
        <w:t>PARSE(F)-lex &gt;&gt; PARSE (F)</w:t>
      </w:r>
    </w:p>
    <w:p w14:paraId="69D41554" w14:textId="77777777" w:rsidR="001F0D1F" w:rsidRPr="000116AC" w:rsidRDefault="001F0D1F" w:rsidP="001F0D1F">
      <w:pPr>
        <w:spacing w:after="0" w:line="240" w:lineRule="auto"/>
        <w:jc w:val="both"/>
        <w:rPr>
          <w:rFonts w:ascii="Times New Roman" w:hAnsi="Times New Roman" w:cs="Times New Roman"/>
          <w:sz w:val="24"/>
          <w:szCs w:val="24"/>
        </w:rPr>
      </w:pPr>
    </w:p>
    <w:p w14:paraId="346A6349" w14:textId="5ECD70A3" w:rsidR="005F0584" w:rsidRDefault="00E66E10" w:rsidP="001F0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Pr="000116AC">
        <w:rPr>
          <w:rFonts w:ascii="Times New Roman" w:hAnsi="Times New Roman" w:cs="Times New Roman"/>
          <w:sz w:val="24"/>
          <w:szCs w:val="24"/>
        </w:rPr>
        <w:t>The constraints ranked above will help determine the output form from coalesced vowels in Nzema as illustrated in the tableau below.</w:t>
      </w:r>
    </w:p>
    <w:p w14:paraId="7E660206" w14:textId="77777777" w:rsidR="00BB2B60" w:rsidRPr="001F0D1F" w:rsidRDefault="00BB2B60" w:rsidP="001F0D1F">
      <w:pPr>
        <w:spacing w:after="0" w:line="240" w:lineRule="auto"/>
        <w:jc w:val="both"/>
        <w:rPr>
          <w:rFonts w:ascii="Times New Roman" w:hAnsi="Times New Roman" w:cs="Times New Roman"/>
          <w:sz w:val="24"/>
          <w:szCs w:val="24"/>
        </w:rPr>
      </w:pPr>
    </w:p>
    <w:p w14:paraId="599B6B88" w14:textId="43C33F90" w:rsidR="00E66E10" w:rsidRPr="000116AC" w:rsidRDefault="00E66E10"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000000" w:rsidP="002A25F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1051"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w:t>
            </w:r>
            <w:proofErr w:type="gramStart"/>
            <w:r w:rsidR="002A25F5" w:rsidRPr="000116AC">
              <w:rPr>
                <w:rFonts w:ascii="Times New Roman" w:hAnsi="Times New Roman" w:cs="Times New Roman"/>
                <w:sz w:val="24"/>
                <w:szCs w:val="24"/>
              </w:rPr>
              <w:t>high)</w:t>
            </w:r>
            <w:r w:rsidR="002A25F5">
              <w:rPr>
                <w:rFonts w:ascii="Times New Roman" w:hAnsi="Times New Roman" w:cs="Times New Roman"/>
                <w:sz w:val="24"/>
                <w:szCs w:val="24"/>
                <w:lang w:val="en-GB"/>
              </w:rPr>
              <w:t xml:space="preserve">   </w:t>
            </w:r>
            <w:proofErr w:type="gramEnd"/>
            <w:r w:rsidR="002A25F5" w:rsidRPr="000116AC">
              <w:rPr>
                <w:rFonts w:ascii="Times New Roman" w:hAnsi="Times New Roman" w:cs="Times New Roman"/>
                <w:sz w:val="24"/>
                <w:szCs w:val="24"/>
              </w:rPr>
              <w:t>PARSE(F)-lex</w:t>
            </w:r>
          </w:p>
          <w:p w14:paraId="29FAB2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w:t>
            </w:r>
          </w:p>
        </w:tc>
        <w:tc>
          <w:tcPr>
            <w:tcW w:w="1134" w:type="dxa"/>
          </w:tcPr>
          <w:p w14:paraId="225C73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bl>
    <w:p w14:paraId="2F569135" w14:textId="58CFDC29" w:rsidR="00E66E10" w:rsidRDefault="00E66E10" w:rsidP="005D167B">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candidate (b) which also has a violation of a higher constraint emerges the winner as there is no other candidate that can fare better. </w:t>
      </w:r>
    </w:p>
    <w:p w14:paraId="6F7770B0" w14:textId="77777777" w:rsidR="001F0D1F" w:rsidRPr="000116AC" w:rsidRDefault="001F0D1F" w:rsidP="005D167B">
      <w:pPr>
        <w:spacing w:after="0" w:line="240" w:lineRule="auto"/>
        <w:jc w:val="both"/>
        <w:rPr>
          <w:rFonts w:ascii="Times New Roman" w:hAnsi="Times New Roman" w:cs="Times New Roman"/>
          <w:sz w:val="24"/>
          <w:szCs w:val="24"/>
        </w:rPr>
      </w:pPr>
    </w:p>
    <w:p w14:paraId="1094D7C8" w14:textId="77777777" w:rsidR="004578EE" w:rsidRDefault="00E66E10"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4578EE">
        <w:rPr>
          <w:rFonts w:ascii="Times New Roman" w:hAnsi="Times New Roman" w:cs="Times New Roman"/>
          <w:b/>
          <w:sz w:val="24"/>
          <w:szCs w:val="24"/>
        </w:rPr>
        <w:t>2</w:t>
      </w:r>
    </w:p>
    <w:p w14:paraId="270D7D7D" w14:textId="230E3261" w:rsidR="00E66E10" w:rsidRDefault="004578EE" w:rsidP="001F0D1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E66E10" w:rsidRPr="000116AC">
        <w:rPr>
          <w:rFonts w:ascii="Times New Roman" w:hAnsi="Times New Roman" w:cs="Times New Roman"/>
          <w:sz w:val="24"/>
          <w:szCs w:val="24"/>
        </w:rPr>
        <w:t xml:space="preserve"> 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V &gt;&gt; DEP-IO &gt;&gt; MAX-IO &gt;&gt; NO HIATUS</w:t>
      </w:r>
    </w:p>
    <w:p w14:paraId="4B93F914" w14:textId="77777777" w:rsidR="00E66E10" w:rsidRPr="000116AC" w:rsidRDefault="00E66E10" w:rsidP="004578EE">
      <w:pPr>
        <w:spacing w:line="240" w:lineRule="auto"/>
        <w:jc w:val="both"/>
        <w:rPr>
          <w:rFonts w:ascii="Times New Roman" w:hAnsi="Times New Roman" w:cs="Times New Roman"/>
          <w:sz w:val="24"/>
          <w:szCs w:val="24"/>
        </w:rPr>
      </w:pPr>
      <w:r>
        <w:rPr>
          <w:rFonts w:ascii="Times New Roman" w:hAnsi="Times New Roman" w:cs="Times New Roman"/>
          <w:sz w:val="24"/>
          <w:szCs w:val="24"/>
        </w:rPr>
        <w:t>Unlike *V#V, which bans hiatus of any vowel at morpheme boundary, NO HIATUS sees adjacent vowels with same features as a long vowel hence no hiatus. Thus, the constraint NO HIATUS does not ban sequence of vowels altogether. It however requires that adjacent vowels have the same features.</w:t>
      </w:r>
    </w:p>
    <w:p w14:paraId="10054DB7" w14:textId="1ACD4CCD" w:rsidR="00E66E10" w:rsidRPr="000116AC" w:rsidRDefault="00E66E10" w:rsidP="00E66E1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4578EE">
        <w:rPr>
          <w:rFonts w:ascii="Times New Roman" w:hAnsi="Times New Roman" w:cs="Times New Roman"/>
          <w:b/>
          <w:sz w:val="24"/>
          <w:szCs w:val="24"/>
        </w:rPr>
        <w:t>4</w:t>
      </w:r>
      <w:r w:rsidRPr="000116AC">
        <w:rPr>
          <w:rFonts w:ascii="Times New Roman" w:hAnsi="Times New Roman" w:cs="Times New Roman"/>
          <w:b/>
          <w:sz w:val="24"/>
          <w:szCs w:val="24"/>
        </w:rPr>
        <w:t>:</w:t>
      </w:r>
      <w:r>
        <w:rPr>
          <w:rFonts w:ascii="Times New Roman" w:hAnsi="Times New Roman" w:cs="Times New Roman"/>
          <w:b/>
          <w:sz w:val="24"/>
          <w:szCs w:val="24"/>
        </w:rPr>
        <w:t xml:space="preserve"> Vowel </w:t>
      </w:r>
      <w:r w:rsidRPr="000116AC">
        <w:rPr>
          <w:rFonts w:ascii="Times New Roman" w:hAnsi="Times New Roman" w:cs="Times New Roman"/>
          <w:b/>
          <w:sz w:val="24"/>
          <w:szCs w:val="24"/>
        </w:rPr>
        <w:t>assimilation</w:t>
      </w:r>
      <w:r>
        <w:rPr>
          <w:rFonts w:ascii="Times New Roman" w:hAnsi="Times New Roman" w:cs="Times New Roman"/>
          <w:b/>
          <w:sz w:val="24"/>
          <w:szCs w:val="24"/>
        </w:rPr>
        <w:t xml:space="preserv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w:t>
      </w:r>
      <w:r w:rsidRPr="000116AC">
        <w:rPr>
          <w:rFonts w:ascii="Times New Roman" w:hAnsi="Times New Roman" w:cs="Times New Roman"/>
          <w:b/>
          <w:sz w:val="24"/>
          <w:szCs w:val="24"/>
        </w:rPr>
        <w:t xml:space="preserve"> /e/ </w:t>
      </w:r>
    </w:p>
    <w:tbl>
      <w:tblPr>
        <w:tblStyle w:val="TableGrid"/>
        <w:tblW w:w="0" w:type="auto"/>
        <w:tblInd w:w="1389" w:type="dxa"/>
        <w:tblLook w:val="04A0" w:firstRow="1" w:lastRow="0" w:firstColumn="1" w:lastColumn="0" w:noHBand="0" w:noVBand="1"/>
      </w:tblPr>
      <w:tblGrid>
        <w:gridCol w:w="2088"/>
        <w:gridCol w:w="804"/>
        <w:gridCol w:w="1134"/>
        <w:gridCol w:w="993"/>
        <w:gridCol w:w="1559"/>
      </w:tblGrid>
      <w:tr w:rsidR="00E66E10" w:rsidRPr="000116AC" w14:paraId="31076A9E" w14:textId="77777777" w:rsidTr="0014406B">
        <w:tc>
          <w:tcPr>
            <w:tcW w:w="2088" w:type="dxa"/>
          </w:tcPr>
          <w:p w14:paraId="368311EA"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w:t>
            </w:r>
            <w:proofErr w:type="spellEnd"/>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etú</w:t>
            </w:r>
            <w:proofErr w:type="spellEnd"/>
            <w:r w:rsidRPr="000116AC">
              <w:rPr>
                <w:rFonts w:ascii="Times New Roman" w:hAnsi="Times New Roman" w:cs="Times New Roman"/>
                <w:sz w:val="24"/>
                <w:szCs w:val="24"/>
              </w:rPr>
              <w:t xml:space="preserve"> </w:t>
            </w:r>
          </w:p>
        </w:tc>
        <w:tc>
          <w:tcPr>
            <w:tcW w:w="804" w:type="dxa"/>
          </w:tcPr>
          <w:p w14:paraId="5D530CD5"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134" w:type="dxa"/>
          </w:tcPr>
          <w:p w14:paraId="5620248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DEP-IO</w:t>
            </w:r>
          </w:p>
        </w:tc>
        <w:tc>
          <w:tcPr>
            <w:tcW w:w="993" w:type="dxa"/>
          </w:tcPr>
          <w:p w14:paraId="2A25AD5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MAX-IO</w:t>
            </w:r>
          </w:p>
        </w:tc>
        <w:tc>
          <w:tcPr>
            <w:tcW w:w="1559" w:type="dxa"/>
          </w:tcPr>
          <w:p w14:paraId="02772D0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NO HIATUS</w:t>
            </w:r>
          </w:p>
        </w:tc>
      </w:tr>
      <w:tr w:rsidR="00E66E10" w:rsidRPr="000116AC" w14:paraId="3B993838" w14:textId="77777777" w:rsidTr="0014406B">
        <w:tc>
          <w:tcPr>
            <w:tcW w:w="2088" w:type="dxa"/>
          </w:tcPr>
          <w:p w14:paraId="0491F9A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roofErr w:type="gramStart"/>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a.</w:t>
            </w:r>
            <w:proofErr w:type="gramEnd"/>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etú</w:t>
            </w:r>
            <w:proofErr w:type="spellEnd"/>
          </w:p>
        </w:tc>
        <w:tc>
          <w:tcPr>
            <w:tcW w:w="804" w:type="dxa"/>
          </w:tcPr>
          <w:p w14:paraId="6F236CB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shd w:val="clear" w:color="auto" w:fill="FFFFFF" w:themeFill="background1"/>
          </w:tcPr>
          <w:p w14:paraId="3D0F45C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shd w:val="clear" w:color="auto" w:fill="FFFFFF" w:themeFill="background1"/>
          </w:tcPr>
          <w:p w14:paraId="0DF5E40E"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559" w:type="dxa"/>
            <w:shd w:val="clear" w:color="auto" w:fill="FFFFFF" w:themeFill="background1"/>
          </w:tcPr>
          <w:p w14:paraId="2D3A960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DB8D32A" w14:textId="77777777" w:rsidTr="0014406B">
        <w:tc>
          <w:tcPr>
            <w:tcW w:w="2088" w:type="dxa"/>
          </w:tcPr>
          <w:p w14:paraId="000E9B5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èetú</w:t>
            </w:r>
            <w:proofErr w:type="spellEnd"/>
          </w:p>
        </w:tc>
        <w:tc>
          <w:tcPr>
            <w:tcW w:w="804" w:type="dxa"/>
          </w:tcPr>
          <w:p w14:paraId="4B6AB1D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5734B53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C198E2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1B6F08F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A577306" w14:textId="77777777" w:rsidTr="0014406B">
        <w:tc>
          <w:tcPr>
            <w:tcW w:w="2088" w:type="dxa"/>
          </w:tcPr>
          <w:p w14:paraId="0689B26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ɔbàj</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etú</w:t>
            </w:r>
            <w:proofErr w:type="spellEnd"/>
          </w:p>
        </w:tc>
        <w:tc>
          <w:tcPr>
            <w:tcW w:w="804" w:type="dxa"/>
          </w:tcPr>
          <w:p w14:paraId="6B8DB91C"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134" w:type="dxa"/>
          </w:tcPr>
          <w:p w14:paraId="3703610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7AD4AB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559" w:type="dxa"/>
          </w:tcPr>
          <w:p w14:paraId="6E172E4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E66E10" w:rsidRPr="000116AC" w14:paraId="68B46288" w14:textId="77777777" w:rsidTr="0014406B">
        <w:tc>
          <w:tcPr>
            <w:tcW w:w="2088" w:type="dxa"/>
          </w:tcPr>
          <w:p w14:paraId="57E4723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εtú</w:t>
            </w:r>
            <w:proofErr w:type="spellEnd"/>
          </w:p>
        </w:tc>
        <w:tc>
          <w:tcPr>
            <w:tcW w:w="804" w:type="dxa"/>
          </w:tcPr>
          <w:p w14:paraId="71FD807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2535433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tcPr>
          <w:p w14:paraId="075FAE6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7CB28C1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bl>
    <w:p w14:paraId="12F518A3" w14:textId="77777777" w:rsidR="004578EE" w:rsidRDefault="004578EE" w:rsidP="004578EE">
      <w:pPr>
        <w:spacing w:after="0" w:line="240" w:lineRule="auto"/>
        <w:jc w:val="both"/>
        <w:rPr>
          <w:rFonts w:ascii="Times New Roman" w:hAnsi="Times New Roman" w:cs="Times New Roman"/>
          <w:sz w:val="24"/>
          <w:szCs w:val="24"/>
        </w:rPr>
      </w:pPr>
    </w:p>
    <w:p w14:paraId="6877BA6E" w14:textId="4963E588" w:rsidR="00E66E10" w:rsidRDefault="00E66E10" w:rsidP="004578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the tableau (</w:t>
      </w:r>
      <w:r w:rsidR="004578EE">
        <w:rPr>
          <w:rFonts w:ascii="Times New Roman" w:hAnsi="Times New Roman" w:cs="Times New Roman"/>
          <w:sz w:val="24"/>
          <w:szCs w:val="24"/>
        </w:rPr>
        <w:t>4</w:t>
      </w:r>
      <w:r>
        <w:rPr>
          <w:rFonts w:ascii="Times New Roman" w:hAnsi="Times New Roman" w:cs="Times New Roman"/>
          <w:sz w:val="24"/>
          <w:szCs w:val="24"/>
        </w:rPr>
        <w:t>), candidates (b) and (d) are eliminated for violating the initial higher-ranked constraint, *V#V. This constraint is the highest ranked in the language hence their violation is fatal. Candidate (c) though satisfied the first higher-ranked constraint, has a violation of the second higher-ranked constraint, DEP-IO which is also fatal. It is clear from the tableau (8</w:t>
      </w:r>
      <w:r w:rsidRPr="000116AC">
        <w:rPr>
          <w:rFonts w:ascii="Times New Roman" w:hAnsi="Times New Roman" w:cs="Times New Roman"/>
          <w:sz w:val="24"/>
          <w:szCs w:val="24"/>
        </w:rPr>
        <w:t xml:space="preserve">) that the only candidate that could satisfy the constraints deemed higher in the language is (a). This makes (a) the optimal output. </w:t>
      </w:r>
    </w:p>
    <w:p w14:paraId="60F68D2C" w14:textId="4647880C" w:rsidR="0088711C" w:rsidRPr="000116AC" w:rsidRDefault="00E66E10" w:rsidP="00271EF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B826544" w14:textId="50465179" w:rsidR="006A3696" w:rsidRDefault="004E6BD7" w:rsidP="00271EFE">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1EFE">
      <w:pPr>
        <w:tabs>
          <w:tab w:val="left" w:pos="1035"/>
        </w:tabs>
        <w:spacing w:after="0" w:line="240" w:lineRule="auto"/>
        <w:jc w:val="both"/>
        <w:rPr>
          <w:rFonts w:ascii="Times New Roman" w:hAnsi="Times New Roman" w:cs="Times New Roman"/>
          <w:b/>
          <w:bCs/>
          <w:sz w:val="24"/>
          <w:szCs w:val="24"/>
        </w:rPr>
      </w:pPr>
    </w:p>
    <w:p w14:paraId="64DF4223" w14:textId="3545A4A6" w:rsidR="004A599F" w:rsidRPr="004E6BD7" w:rsidRDefault="004E6BD7" w:rsidP="00271EFE">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 we have</w:t>
      </w:r>
      <w:r>
        <w:rPr>
          <w:rFonts w:ascii="Times New Roman" w:hAnsi="Times New Roman" w:cs="Times New Roman"/>
          <w:sz w:val="24"/>
          <w:szCs w:val="24"/>
        </w:rPr>
        <w:t xml:space="preserve"> discussed consonant epenthesis, vowel coalescence and vowel </w:t>
      </w:r>
      <w:r w:rsidRPr="004E6BD7">
        <w:rPr>
          <w:rFonts w:ascii="Times New Roman" w:hAnsi="Times New Roman" w:cs="Times New Roman"/>
          <w:sz w:val="24"/>
          <w:szCs w:val="24"/>
        </w:rPr>
        <w:t xml:space="preserve">assimilation as hiatus interrupters in Nzema. The consonants that are epenthesized as hiatus interrupters in Nzema are the labial-velar glide [w] and palatal glide [j]. The optimality analysis has also revealed that in Nzema, the markedness constraints, </w:t>
      </w:r>
      <w:r w:rsidRPr="004E6BD7">
        <w:rPr>
          <w:rFonts w:ascii="Times New Roman" w:hAnsi="Times New Roman" w:cs="Times New Roman"/>
          <w:sz w:val="24"/>
          <w:szCs w:val="24"/>
          <w:lang w:val="en-GB"/>
        </w:rPr>
        <w:t xml:space="preserve">*VV and *V#V, which respectively ban vowel-vowel sequence in word internal and at word boundaries, and the faithfulness constraint which requires output-input similarity, are the most highly ranked constraints as far as hiatus resolution in Nzema is concerned. Coalescence or assimilation of a vowel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eature preservation for coalescence and assimilation are [-high] and [+ATR] respectively.</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three</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 vowel coalescence and vowel assimilation all violate the constraint Faithfulness.</w:t>
      </w:r>
    </w:p>
    <w:p w14:paraId="640AA4D0" w14:textId="13CEA469" w:rsidR="004A599F" w:rsidRDefault="004A599F"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79861E84" w14:textId="294DAE02"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419468A" w14:textId="78B3DE5E"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766ABDE" w14:textId="77777777" w:rsidR="005315D2" w:rsidRPr="000116AC"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483D5E">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lastRenderedPageBreak/>
        <w:t>References</w:t>
      </w:r>
    </w:p>
    <w:p w14:paraId="22CC6E35" w14:textId="77777777" w:rsidR="00717131"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Ghana </w:t>
      </w:r>
      <w:r w:rsidR="00055B15"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p>
    <w:p w14:paraId="4216DDF9" w14:textId="3060E42C" w:rsidR="00483D5E" w:rsidRPr="007949EA" w:rsidRDefault="00717131"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Languages</w:t>
      </w:r>
    </w:p>
    <w:p w14:paraId="18E8E26B" w14:textId="6A2E819B"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 xml:space="preserve">hesis, University of </w:t>
      </w:r>
    </w:p>
    <w:p w14:paraId="3942E9AE" w14:textId="1BA6050D"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r w:rsidR="008743BE">
        <w:rPr>
          <w:rFonts w:ascii="Times New Roman" w:hAnsi="Times New Roman" w:cs="Times New Roman"/>
          <w:sz w:val="24"/>
          <w:szCs w:val="24"/>
        </w:rPr>
        <w:t xml:space="preserve"> </w:t>
      </w:r>
      <w:r w:rsidRPr="007949EA">
        <w:rPr>
          <w:rFonts w:ascii="Times New Roman" w:hAnsi="Times New Roman" w:cs="Times New Roman"/>
          <w:sz w:val="24"/>
          <w:szCs w:val="24"/>
        </w:rPr>
        <w:t>Education, Winneba.</w:t>
      </w:r>
    </w:p>
    <w:p w14:paraId="570B9BA4" w14:textId="7DDF5E4A"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Kɔtɔkɔ</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Ajumako</w:t>
      </w:r>
      <w:proofErr w:type="spellEnd"/>
      <w:r w:rsidRPr="007949EA">
        <w:rPr>
          <w:rFonts w:ascii="Times New Roman" w:hAnsi="Times New Roman" w:cs="Times New Roman"/>
          <w:sz w:val="24"/>
          <w:szCs w:val="24"/>
        </w:rPr>
        <w:t xml:space="preserve">: School of Ghana Languages.           </w:t>
      </w:r>
    </w:p>
    <w:p w14:paraId="735EBDD7" w14:textId="7D3130F1"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Unpublished.</w:t>
      </w:r>
    </w:p>
    <w:p w14:paraId="14A5C417" w14:textId="2A513809"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Ajumako</w:t>
      </w:r>
      <w:proofErr w:type="spellEnd"/>
      <w:r w:rsidRPr="007949EA">
        <w:rPr>
          <w:rFonts w:ascii="Times New Roman" w:hAnsi="Times New Roman" w:cs="Times New Roman"/>
          <w:sz w:val="24"/>
          <w:szCs w:val="24"/>
        </w:rPr>
        <w:t xml:space="preserve">: School of Ghana Languages.  </w:t>
      </w:r>
    </w:p>
    <w:p w14:paraId="366057E2" w14:textId="77777777"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Unpublished.</w:t>
      </w:r>
    </w:p>
    <w:p w14:paraId="3E8B260B" w14:textId="77777777" w:rsidR="008743BE"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Joola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PhD dissertation, the University </w:t>
      </w:r>
      <w:r w:rsidR="008743BE">
        <w:rPr>
          <w:rFonts w:ascii="Times New Roman" w:hAnsi="Times New Roman" w:cs="Times New Roman"/>
          <w:sz w:val="24"/>
          <w:szCs w:val="24"/>
        </w:rPr>
        <w:t xml:space="preserve">  </w:t>
      </w:r>
    </w:p>
    <w:p w14:paraId="3FEABFA1" w14:textId="497D22F2" w:rsidR="00483D5E" w:rsidRPr="007949EA" w:rsidRDefault="008743BE"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w:t>
      </w:r>
      <w:r w:rsidR="00483D5E" w:rsidRPr="007949EA">
        <w:rPr>
          <w:rFonts w:ascii="Times New Roman" w:hAnsi="Times New Roman" w:cs="Times New Roman"/>
          <w:sz w:val="24"/>
          <w:szCs w:val="24"/>
        </w:rPr>
        <w:t>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790CA4A2" w14:textId="3E771157"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PhD dissertation, University of Edinburgh.</w:t>
      </w:r>
    </w:p>
    <w:p w14:paraId="7514E564" w14:textId="57AF1D3E"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PhD dissertation, University of California. </w:t>
      </w:r>
    </w:p>
    <w:p w14:paraId="4EB7EE1E" w14:textId="77777777" w:rsidR="00AC29B7"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7949EA">
        <w:rPr>
          <w:rFonts w:ascii="Times New Roman" w:hAnsi="Times New Roman" w:cs="Times New Roman"/>
          <w:sz w:val="24"/>
          <w:szCs w:val="24"/>
        </w:rPr>
        <w:tab/>
        <w:t xml:space="preserve">73, </w:t>
      </w:r>
      <w:r w:rsidR="00AC29B7">
        <w:rPr>
          <w:rFonts w:ascii="Times New Roman" w:hAnsi="Times New Roman" w:cs="Times New Roman"/>
          <w:sz w:val="24"/>
          <w:szCs w:val="24"/>
        </w:rPr>
        <w:t xml:space="preserve"> </w:t>
      </w:r>
    </w:p>
    <w:p w14:paraId="3DB127FC" w14:textId="6D3CF72C" w:rsidR="00483D5E" w:rsidRPr="007949EA" w:rsidRDefault="00AC29B7" w:rsidP="00AC29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5" w:history="1">
        <w:r w:rsidR="00483D5E" w:rsidRPr="007949EA">
          <w:rPr>
            <w:rStyle w:val="Hyperlink"/>
            <w:rFonts w:ascii="Times New Roman" w:hAnsi="Times New Roman" w:cs="Times New Roman"/>
            <w:sz w:val="24"/>
            <w:szCs w:val="24"/>
          </w:rPr>
          <w:t>http://dx.doi.org/10.2307/415882</w:t>
        </w:r>
      </w:hyperlink>
    </w:p>
    <w:p w14:paraId="5057D5B9" w14:textId="074FFE4E" w:rsidR="00483D5E" w:rsidRPr="007949EA"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Ewen, </w:t>
      </w:r>
    </w:p>
    <w:p w14:paraId="3F4BB385" w14:textId="388ADF6D" w:rsidR="00AC29B7"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and Keren Rice (eds):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Pr="007949EA">
        <w:rPr>
          <w:rFonts w:ascii="Times New Roman" w:hAnsi="Times New Roman" w:cs="Times New Roman"/>
          <w:sz w:val="24"/>
          <w:szCs w:val="24"/>
        </w:rPr>
        <w:t>,</w:t>
      </w:r>
      <w:r w:rsidR="00AC29B7">
        <w:rPr>
          <w:rFonts w:ascii="Times New Roman" w:hAnsi="Times New Roman" w:cs="Times New Roman"/>
          <w:sz w:val="24"/>
          <w:szCs w:val="24"/>
        </w:rPr>
        <w:t xml:space="preserve"> </w:t>
      </w:r>
      <w:r w:rsidRPr="007949EA">
        <w:rPr>
          <w:rFonts w:ascii="Times New Roman" w:hAnsi="Times New Roman" w:cs="Times New Roman"/>
          <w:sz w:val="24"/>
          <w:szCs w:val="24"/>
        </w:rPr>
        <w:t>1434-</w:t>
      </w:r>
      <w:r w:rsidR="00AC29B7">
        <w:rPr>
          <w:rFonts w:ascii="Times New Roman" w:hAnsi="Times New Roman" w:cs="Times New Roman"/>
          <w:sz w:val="24"/>
          <w:szCs w:val="24"/>
        </w:rPr>
        <w:t xml:space="preserve"> </w:t>
      </w:r>
    </w:p>
    <w:p w14:paraId="65E8BC2B" w14:textId="6101430A" w:rsidR="00AC29B7" w:rsidRDefault="00AC29B7" w:rsidP="00400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1460. Malden, MA and Oxford: Wiley Blackwell Publishers.</w:t>
      </w:r>
    </w:p>
    <w:p w14:paraId="71A9D114" w14:textId="77777777" w:rsidR="00E13BAA" w:rsidRDefault="00483D5E" w:rsidP="00400D14">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1FFCD44C" w:rsidR="00483D5E" w:rsidRPr="007949EA" w:rsidRDefault="00E13BAA" w:rsidP="00400D1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3069853C" w:rsidR="00E13BAA" w:rsidRDefault="00483D5E" w:rsidP="00E13BAA">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Language: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45A0184A" w:rsidR="00483D5E" w:rsidRPr="007949EA" w:rsidRDefault="00E13BAA" w:rsidP="00E13BA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01E32B52" w14:textId="2BF027F9"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In </w:t>
      </w:r>
    </w:p>
    <w:p w14:paraId="03019D8B" w14:textId="45B06A0A"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Recent issues in linguistics. In </w:t>
      </w:r>
      <w:r w:rsidRPr="007949EA">
        <w:rPr>
          <w:rFonts w:ascii="Times New Roman" w:hAnsi="Times New Roman" w:cs="Times New Roman"/>
          <w:i/>
          <w:sz w:val="24"/>
          <w:szCs w:val="24"/>
        </w:rPr>
        <w:t>GLOT international</w:t>
      </w:r>
      <w:r w:rsidR="008B0093">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8B0093">
        <w:rPr>
          <w:rFonts w:ascii="Times New Roman" w:hAnsi="Times New Roman" w:cs="Times New Roman"/>
          <w:i/>
          <w:iCs/>
          <w:sz w:val="24"/>
          <w:szCs w:val="24"/>
        </w:rPr>
        <w:t>2</w:t>
      </w:r>
      <w:r w:rsidRPr="007949EA">
        <w:rPr>
          <w:rFonts w:ascii="Times New Roman" w:hAnsi="Times New Roman" w:cs="Times New Roman"/>
          <w:sz w:val="24"/>
          <w:szCs w:val="24"/>
        </w:rPr>
        <w:t>, 1/2:8</w:t>
      </w:r>
      <w:r w:rsidR="008B0093">
        <w:rPr>
          <w:rFonts w:ascii="Times New Roman" w:hAnsi="Times New Roman" w:cs="Times New Roman"/>
          <w:sz w:val="24"/>
          <w:szCs w:val="24"/>
        </w:rPr>
        <w:t>.</w:t>
      </w:r>
      <w:r w:rsidRPr="007949EA">
        <w:rPr>
          <w:rFonts w:ascii="Times New Roman" w:hAnsi="Times New Roman" w:cs="Times New Roman"/>
          <w:sz w:val="24"/>
          <w:szCs w:val="24"/>
        </w:rPr>
        <w:t xml:space="preserve"> </w:t>
      </w:r>
    </w:p>
    <w:p w14:paraId="798B03A8" w14:textId="77777777" w:rsidR="008B0093" w:rsidRDefault="00483D5E" w:rsidP="008B0093">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w:t>
      </w:r>
      <w:proofErr w:type="spellStart"/>
      <w:r w:rsidRPr="007949EA">
        <w:rPr>
          <w:rFonts w:ascii="Times New Roman" w:hAnsi="Times New Roman" w:cs="Times New Roman"/>
          <w:sz w:val="24"/>
          <w:szCs w:val="24"/>
        </w:rPr>
        <w:t>Akóóse</w:t>
      </w:r>
      <w:proofErr w:type="spellEnd"/>
      <w:r w:rsidRPr="007949EA">
        <w:rPr>
          <w:rFonts w:ascii="Times New Roman" w:hAnsi="Times New Roman" w:cs="Times New Roman"/>
          <w:sz w:val="24"/>
          <w:szCs w:val="24"/>
        </w:rPr>
        <w:t xml:space="preserve">: an OT approach. </w:t>
      </w:r>
      <w:r w:rsidRPr="007949EA">
        <w:rPr>
          <w:rFonts w:ascii="Times New Roman" w:hAnsi="Times New Roman" w:cs="Times New Roman"/>
          <w:i/>
          <w:sz w:val="24"/>
          <w:szCs w:val="24"/>
        </w:rPr>
        <w:t>Lagos Papers in</w:t>
      </w:r>
      <w:r w:rsidRPr="007949EA">
        <w:rPr>
          <w:rFonts w:ascii="Times New Roman" w:hAnsi="Times New Roman" w:cs="Times New Roman"/>
          <w:i/>
          <w:sz w:val="24"/>
          <w:szCs w:val="24"/>
        </w:rPr>
        <w:tab/>
        <w:t xml:space="preserve"> </w:t>
      </w:r>
      <w:r w:rsidR="008B0093">
        <w:rPr>
          <w:rFonts w:ascii="Times New Roman" w:hAnsi="Times New Roman" w:cs="Times New Roman"/>
          <w:i/>
          <w:sz w:val="24"/>
          <w:szCs w:val="24"/>
        </w:rPr>
        <w:t xml:space="preserve"> </w:t>
      </w:r>
    </w:p>
    <w:p w14:paraId="1FDF9168" w14:textId="07E71BE9" w:rsidR="00483D5E" w:rsidRPr="007949EA" w:rsidRDefault="008B0093" w:rsidP="008B009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(15)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510582">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12CADA74" w:rsidR="00510582" w:rsidRPr="00510582" w:rsidRDefault="00713256" w:rsidP="00510582">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 xml:space="preserve">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80D5858"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An Introduction to the Pronunciation of English</w:t>
      </w:r>
      <w:r w:rsidRPr="007949EA">
        <w:rPr>
          <w:rFonts w:ascii="Times New Roman" w:hAnsi="Times New Roman" w:cs="Times New Roman"/>
          <w:sz w:val="24"/>
          <w:szCs w:val="24"/>
        </w:rPr>
        <w:t xml:space="preserve">.  London: </w:t>
      </w:r>
    </w:p>
    <w:p w14:paraId="589D26DF" w14:textId="21B75F2C"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2D113BA6" w14:textId="7D6CB6A0"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&amp; </w:t>
      </w:r>
    </w:p>
    <w:p w14:paraId="6EA952B8" w14:textId="6FD09E47" w:rsidR="00510582"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6B6EE6">
        <w:rPr>
          <w:rFonts w:ascii="Times New Roman" w:hAnsi="Times New Roman" w:cs="Times New Roman"/>
          <w:sz w:val="24"/>
          <w:szCs w:val="24"/>
        </w:rPr>
        <w:t xml:space="preserve"> </w:t>
      </w:r>
      <w:r w:rsidRPr="007949EA">
        <w:rPr>
          <w:rFonts w:ascii="Times New Roman" w:hAnsi="Times New Roman" w:cs="Times New Roman"/>
          <w:sz w:val="24"/>
          <w:szCs w:val="24"/>
        </w:rPr>
        <w:t>Keren Rice (eds.):</w:t>
      </w:r>
      <w:r w:rsidR="00185D3A">
        <w:rPr>
          <w:rFonts w:ascii="Times New Roman" w:hAnsi="Times New Roman" w:cs="Times New Roman"/>
          <w:sz w:val="24"/>
          <w:szCs w:val="24"/>
        </w:rPr>
        <w:t xml:space="preserve"> </w:t>
      </w:r>
      <w:r w:rsidRPr="007949EA">
        <w:rPr>
          <w:rFonts w:ascii="Times New Roman" w:hAnsi="Times New Roman" w:cs="Times New Roman"/>
          <w:sz w:val="24"/>
          <w:szCs w:val="24"/>
        </w:rPr>
        <w:t>The Blackwell Companion to Phonology. Volume III.</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510582">
        <w:rPr>
          <w:rFonts w:ascii="Times New Roman" w:hAnsi="Times New Roman" w:cs="Times New Roman"/>
          <w:sz w:val="24"/>
          <w:szCs w:val="24"/>
        </w:rPr>
        <w:t xml:space="preserve">  </w:t>
      </w:r>
    </w:p>
    <w:p w14:paraId="092A1C2F" w14:textId="4A872354" w:rsidR="00483D5E" w:rsidRPr="007949EA" w:rsidRDefault="00510582"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1597–1621. </w:t>
      </w:r>
    </w:p>
    <w:p w14:paraId="2F87F87D" w14:textId="40302447" w:rsidR="00483D5E" w:rsidRPr="007949EA"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2581871B" w:rsidR="00483D5E" w:rsidRPr="007949EA" w:rsidRDefault="006B6EE6"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30-70</w:t>
      </w:r>
      <w:r>
        <w:rPr>
          <w:rFonts w:ascii="Times New Roman" w:hAnsi="Times New Roman" w:cs="Times New Roman"/>
          <w:sz w:val="24"/>
          <w:szCs w:val="24"/>
        </w:rPr>
        <w:t>.</w:t>
      </w:r>
    </w:p>
    <w:p w14:paraId="50F331F1" w14:textId="77777777" w:rsidR="00B14C0A" w:rsidRDefault="00483D5E" w:rsidP="00B14C0A">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B14C0A">
        <w:rPr>
          <w:rFonts w:ascii="Times New Roman" w:hAnsi="Times New Roman" w:cs="Times New Roman"/>
          <w:i/>
          <w:sz w:val="24"/>
          <w:szCs w:val="24"/>
        </w:rPr>
        <w:t xml:space="preserve"> </w:t>
      </w:r>
    </w:p>
    <w:p w14:paraId="46BC3E12" w14:textId="53BB2E19"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217–60.</w:t>
      </w:r>
    </w:p>
    <w:p w14:paraId="3EA60172" w14:textId="76B82F55" w:rsidR="00483D5E" w:rsidRPr="007949E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7431488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Verlag.</w:t>
      </w:r>
    </w:p>
    <w:p w14:paraId="3CD99147" w14:textId="455484EF"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1995. Faithfulness and reduplicative identity. University of</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66DD2BDD" w14:textId="152EFE3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B14C0A">
        <w:rPr>
          <w:rFonts w:ascii="Times New Roman" w:hAnsi="Times New Roman" w:cs="Times New Roman"/>
          <w:iCs/>
          <w:sz w:val="24"/>
          <w:szCs w:val="24"/>
        </w:rPr>
        <w:t>18</w:t>
      </w:r>
      <w:r>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3B87261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77777777" w:rsidR="00E87B2B" w:rsidRDefault="00483D5E" w:rsidP="00E87B2B">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lastRenderedPageBreak/>
        <w:t>Mba</w:t>
      </w:r>
      <w:proofErr w:type="spellEnd"/>
      <w:r w:rsidRPr="007949EA">
        <w:rPr>
          <w:rFonts w:ascii="Times New Roman" w:hAnsi="Times New Roman" w:cs="Times New Roman"/>
          <w:sz w:val="24"/>
          <w:szCs w:val="24"/>
        </w:rPr>
        <w:t>,</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4831BDD0"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E87B2B">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49C0A6E2"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77777777" w:rsidR="00E87B2B" w:rsidRDefault="00483D5E" w:rsidP="00E87B2B">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0C59BFC8"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28</w:t>
      </w:r>
      <w:r>
        <w:rPr>
          <w:rFonts w:ascii="Times New Roman" w:hAnsi="Times New Roman" w:cs="Times New Roman"/>
          <w:sz w:val="24"/>
          <w:szCs w:val="24"/>
        </w:rPr>
        <w:t>.</w:t>
      </w:r>
    </w:p>
    <w:p w14:paraId="28D4D887" w14:textId="2769C8C5" w:rsidR="00537094" w:rsidRDefault="00483D5E" w:rsidP="00537094">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Ngunga,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Phonology and Morphology of the Ciyao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06FD9D10"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17994AA" w:rsidR="00052579" w:rsidRPr="007949EA" w:rsidRDefault="00483D5E" w:rsidP="00F36BF8">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Nyame, J</w:t>
      </w:r>
      <w:r w:rsidR="00052579" w:rsidRPr="007949EA">
        <w:rPr>
          <w:rFonts w:ascii="Times New Roman" w:hAnsi="Times New Roman" w:cs="Times New Roman"/>
          <w:sz w:val="24"/>
          <w:szCs w:val="24"/>
        </w:rPr>
        <w:t xml:space="preserve">ohn. </w:t>
      </w:r>
      <w:r w:rsidRPr="007949EA">
        <w:rPr>
          <w:rFonts w:ascii="Times New Roman" w:hAnsi="Times New Roman" w:cs="Times New Roman"/>
          <w:sz w:val="24"/>
          <w:szCs w:val="24"/>
        </w:rPr>
        <w:t xml:space="preserve">2017. </w:t>
      </w:r>
      <w:r w:rsidRPr="007949EA">
        <w:rPr>
          <w:rFonts w:ascii="Times New Roman" w:hAnsi="Times New Roman" w:cs="Times New Roman"/>
          <w:i/>
          <w:sz w:val="24"/>
          <w:szCs w:val="24"/>
        </w:rPr>
        <w:t>Hiatus resolution in Nzema</w:t>
      </w:r>
      <w:r w:rsidRPr="007949EA">
        <w:rPr>
          <w:rFonts w:ascii="Times New Roman" w:hAnsi="Times New Roman" w:cs="Times New Roman"/>
          <w:sz w:val="24"/>
          <w:szCs w:val="24"/>
        </w:rPr>
        <w:t>. Munich, Germany: Grin Publishing.</w:t>
      </w:r>
    </w:p>
    <w:p w14:paraId="369CEA8E" w14:textId="77777777" w:rsidR="00537094" w:rsidRDefault="00052579" w:rsidP="00F36BF8">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Nyame, John.</w:t>
      </w:r>
      <w:r w:rsidR="00537094">
        <w:rPr>
          <w:rFonts w:ascii="Times New Roman" w:hAnsi="Times New Roman" w:cs="Times New Roman"/>
          <w:sz w:val="24"/>
          <w:szCs w:val="24"/>
        </w:rPr>
        <w:t xml:space="preserve"> </w:t>
      </w:r>
      <w:r w:rsidRPr="007949EA">
        <w:rPr>
          <w:rFonts w:ascii="Times New Roman" w:hAnsi="Times New Roman" w:cs="Times New Roman"/>
          <w:sz w:val="24"/>
          <w:szCs w:val="24"/>
        </w:rPr>
        <w:t xml:space="preserve">2019. </w:t>
      </w:r>
      <w:r w:rsidRPr="007949EA">
        <w:rPr>
          <w:rFonts w:ascii="Times New Roman" w:hAnsi="Times New Roman" w:cs="Times New Roman"/>
          <w:i/>
          <w:iCs/>
          <w:sz w:val="24"/>
          <w:szCs w:val="24"/>
        </w:rPr>
        <w:t>Hiatus resolution in Nzema</w:t>
      </w:r>
      <w:r w:rsidRPr="007949EA">
        <w:rPr>
          <w:rFonts w:ascii="Times New Roman" w:hAnsi="Times New Roman" w:cs="Times New Roman"/>
          <w:sz w:val="24"/>
          <w:szCs w:val="24"/>
        </w:rPr>
        <w:t xml:space="preserve">. Master’s thesis, University of Education, </w:t>
      </w:r>
      <w:r w:rsidR="00537094">
        <w:rPr>
          <w:rFonts w:ascii="Times New Roman" w:hAnsi="Times New Roman" w:cs="Times New Roman"/>
          <w:sz w:val="24"/>
          <w:szCs w:val="24"/>
        </w:rPr>
        <w:t xml:space="preserve"> </w:t>
      </w:r>
    </w:p>
    <w:p w14:paraId="71E44987" w14:textId="3D547C06"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Winneba.</w:t>
      </w:r>
    </w:p>
    <w:p w14:paraId="786D4621" w14:textId="77777777" w:rsidR="00F36BF8" w:rsidRDefault="00483D5E" w:rsidP="00F36BF8">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 xml:space="preserve">.  1993. Optimality Theory:  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F36BF8">
        <w:rPr>
          <w:rFonts w:ascii="Times New Roman" w:hAnsi="Times New Roman" w:cs="Times New Roman"/>
          <w:sz w:val="24"/>
          <w:szCs w:val="24"/>
        </w:rPr>
        <w:t xml:space="preserve">   </w:t>
      </w:r>
    </w:p>
    <w:p w14:paraId="32E3D16D" w14:textId="5200AC6A" w:rsidR="00483D5E" w:rsidRPr="007949EA" w:rsidRDefault="00F36BF8" w:rsidP="00F36B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56D0">
        <w:rPr>
          <w:rFonts w:ascii="Times New Roman" w:hAnsi="Times New Roman" w:cs="Times New Roman"/>
          <w:sz w:val="24"/>
          <w:szCs w:val="24"/>
        </w:rPr>
        <w:t xml:space="preser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rammar. In </w:t>
      </w:r>
      <w:r w:rsidR="00483D5E" w:rsidRPr="007949EA">
        <w:rPr>
          <w:rFonts w:ascii="Times New Roman" w:hAnsi="Times New Roman" w:cs="Times New Roman"/>
          <w:i/>
          <w:sz w:val="24"/>
          <w:szCs w:val="24"/>
        </w:rPr>
        <w:t>ROA version</w:t>
      </w:r>
      <w:r w:rsidR="00483D5E" w:rsidRPr="007949EA">
        <w:rPr>
          <w:rFonts w:ascii="Times New Roman" w:hAnsi="Times New Roman" w:cs="Times New Roman"/>
          <w:sz w:val="24"/>
          <w:szCs w:val="24"/>
        </w:rPr>
        <w:t>, 8/2002.</w:t>
      </w:r>
    </w:p>
    <w:p w14:paraId="2195080C" w14:textId="1396DD9F" w:rsidR="00F36BF8" w:rsidRDefault="00483D5E" w:rsidP="00F36BF8">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4D124C29" w:rsidR="00483D5E" w:rsidRPr="007949EA" w:rsidRDefault="00F36BF8" w:rsidP="00F36BF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 xml:space="preserve"> (1)</w:t>
      </w:r>
      <w:r w:rsidR="00483D5E" w:rsidRPr="007949EA">
        <w:rPr>
          <w:rFonts w:ascii="Times New Roman" w:hAnsi="Times New Roman" w:cs="Times New Roman"/>
          <w:sz w:val="24"/>
          <w:szCs w:val="24"/>
        </w:rPr>
        <w:t xml:space="preserve">, 139-180. </w:t>
      </w:r>
      <w:hyperlink r:id="rId6" w:history="1">
        <w:r w:rsidR="00483D5E" w:rsidRPr="007949EA">
          <w:rPr>
            <w:rStyle w:val="Hyperlink"/>
            <w:rFonts w:ascii="Times New Roman" w:hAnsi="Times New Roman" w:cs="Times New Roman"/>
            <w:sz w:val="24"/>
            <w:szCs w:val="24"/>
          </w:rPr>
          <w:t>http://dx.doi.org/10.1023/A:1005717617507</w:t>
        </w:r>
      </w:hyperlink>
    </w:p>
    <w:p w14:paraId="3B4D9E3F" w14:textId="77777777" w:rsidR="002256D0" w:rsidRDefault="00483D5E" w:rsidP="002256D0">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0B4713D9" w:rsidR="00483D5E" w:rsidRPr="007949EA" w:rsidRDefault="002256D0" w:rsidP="002256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7949EA">
        <w:rPr>
          <w:rFonts w:ascii="Times New Roman" w:hAnsi="Times New Roman" w:cs="Times New Roman"/>
          <w:sz w:val="24"/>
          <w:szCs w:val="24"/>
        </w:rPr>
        <w:t>2</w:t>
      </w:r>
      <w:r>
        <w:rPr>
          <w:rFonts w:ascii="Times New Roman" w:hAnsi="Times New Roman" w:cs="Times New Roman"/>
          <w:i/>
          <w:iCs/>
          <w:sz w:val="24"/>
          <w:szCs w:val="24"/>
        </w:rPr>
        <w:t>,</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4EAB13AA" w14:textId="77777777" w:rsidR="00900965" w:rsidRDefault="00483D5E" w:rsidP="0090096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Borer </w:t>
      </w:r>
      <w:r w:rsidR="00900965">
        <w:rPr>
          <w:rFonts w:ascii="Times New Roman" w:hAnsi="Times New Roman" w:cs="Times New Roman"/>
          <w:sz w:val="24"/>
          <w:szCs w:val="24"/>
        </w:rPr>
        <w:t xml:space="preserve">  </w:t>
      </w:r>
    </w:p>
    <w:p w14:paraId="610BE228" w14:textId="77777777" w:rsidR="00900965" w:rsidRDefault="00900965" w:rsidP="00900965">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and </w:t>
      </w:r>
      <w:r>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(eds.)</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Pr="00900965">
        <w:rPr>
          <w:rFonts w:ascii="Times New Roman" w:hAnsi="Times New Roman" w:cs="Times New Roman"/>
          <w:i/>
          <w:iCs/>
          <w:sz w:val="24"/>
          <w:szCs w:val="24"/>
        </w:rPr>
        <w:t xml:space="preserve">MIT </w:t>
      </w:r>
      <w:r>
        <w:rPr>
          <w:rFonts w:ascii="Times New Roman" w:hAnsi="Times New Roman" w:cs="Times New Roman"/>
          <w:i/>
          <w:iCs/>
          <w:sz w:val="24"/>
          <w:szCs w:val="24"/>
        </w:rPr>
        <w:t xml:space="preserve">  </w:t>
      </w:r>
    </w:p>
    <w:p w14:paraId="2031AB93" w14:textId="4E6D2B5A" w:rsidR="00483D5E" w:rsidRPr="00900965" w:rsidRDefault="00900965" w:rsidP="0090096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900965">
        <w:rPr>
          <w:rFonts w:ascii="Times New Roman" w:hAnsi="Times New Roman" w:cs="Times New Roman"/>
          <w:i/>
          <w:iCs/>
          <w:sz w:val="24"/>
          <w:szCs w:val="24"/>
        </w:rPr>
        <w:t>Working Papers in Linguistics</w:t>
      </w:r>
      <w:r>
        <w:rPr>
          <w:rFonts w:ascii="Times New Roman" w:hAnsi="Times New Roman" w:cs="Times New Roman"/>
          <w:sz w:val="24"/>
          <w:szCs w:val="24"/>
        </w:rPr>
        <w:t>,</w:t>
      </w:r>
      <w:r w:rsidRPr="00900965">
        <w:rPr>
          <w:rFonts w:ascii="Times New Roman" w:hAnsi="Times New Roman" w:cs="Times New Roman"/>
          <w:i/>
          <w:iCs/>
          <w:sz w:val="24"/>
          <w:szCs w:val="24"/>
        </w:rPr>
        <w:t xml:space="preserve"> 3</w:t>
      </w:r>
      <w:r>
        <w:rPr>
          <w:rFonts w:ascii="Times New Roman" w:hAnsi="Times New Roman" w:cs="Times New Roman"/>
          <w:sz w:val="24"/>
          <w:szCs w:val="24"/>
        </w:rPr>
        <w:t>.</w:t>
      </w:r>
    </w:p>
    <w:p w14:paraId="2C8FDC94" w14:textId="4F8F9100" w:rsidR="00483D5E" w:rsidRPr="007949EA" w:rsidRDefault="00483D5E" w:rsidP="00952129">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Pr="007949EA">
        <w:rPr>
          <w:rFonts w:ascii="Times New Roman" w:hAnsi="Times New Roman" w:cs="Times New Roman"/>
          <w:sz w:val="24"/>
          <w:szCs w:val="24"/>
        </w:rPr>
        <w:t xml:space="preserve"> 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PhD dissertation, University of Edinburgh. </w:t>
      </w:r>
    </w:p>
    <w:p w14:paraId="4A882F09" w14:textId="77777777" w:rsidR="00952129" w:rsidRDefault="00483D5E" w:rsidP="00952129">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Pr="007949EA">
        <w:rPr>
          <w:rFonts w:ascii="Times New Roman" w:hAnsi="Times New Roman" w:cs="Times New Roman"/>
          <w:sz w:val="24"/>
          <w:szCs w:val="24"/>
        </w:rPr>
        <w:t xml:space="preserve">VV </w:t>
      </w:r>
      <w:r w:rsidR="00952129">
        <w:rPr>
          <w:rFonts w:ascii="Times New Roman" w:hAnsi="Times New Roman" w:cs="Times New Roman"/>
          <w:sz w:val="24"/>
          <w:szCs w:val="24"/>
        </w:rPr>
        <w:t xml:space="preserve"> </w:t>
      </w:r>
    </w:p>
    <w:p w14:paraId="3C00C553" w14:textId="77777777" w:rsidR="00952129"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60DD9C2" w14:textId="1E2DC345" w:rsidR="00483D5E" w:rsidRPr="007949EA"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C679F98" w14:textId="3E06591C"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Pr="007949EA">
        <w:rPr>
          <w:rFonts w:ascii="Times New Roman" w:hAnsi="Times New Roman" w:cs="Times New Roman"/>
          <w:i/>
          <w:sz w:val="24"/>
          <w:szCs w:val="24"/>
        </w:rPr>
        <w:t xml:space="preserve">Phonetics  </w:t>
      </w:r>
    </w:p>
    <w:p w14:paraId="2E628C4C" w14:textId="6C1CDF9E"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i/>
          <w:sz w:val="24"/>
          <w:szCs w:val="24"/>
        </w:rPr>
        <w:t xml:space="preserve">         and Phonology, CIL</w:t>
      </w:r>
      <w:r w:rsidRPr="007949EA">
        <w:rPr>
          <w:rFonts w:ascii="Times New Roman" w:hAnsi="Times New Roman" w:cs="Times New Roman"/>
          <w:sz w:val="24"/>
          <w:szCs w:val="24"/>
        </w:rPr>
        <w:t xml:space="preserve"> </w:t>
      </w:r>
      <w:r w:rsidRPr="00726706">
        <w:rPr>
          <w:rFonts w:ascii="Times New Roman" w:hAnsi="Times New Roman" w:cs="Times New Roman"/>
          <w:i/>
          <w:iCs/>
          <w:sz w:val="24"/>
          <w:szCs w:val="24"/>
        </w:rPr>
        <w:t>18</w:t>
      </w:r>
      <w:r w:rsidRPr="007949EA">
        <w:rPr>
          <w:rFonts w:ascii="Times New Roman" w:hAnsi="Times New Roman" w:cs="Times New Roman"/>
          <w:sz w:val="24"/>
          <w:szCs w:val="24"/>
        </w:rPr>
        <w:t>, Seoul, Korea.</w:t>
      </w:r>
    </w:p>
    <w:p w14:paraId="1FEB618A" w14:textId="77777777" w:rsidR="000D24F3" w:rsidRDefault="000D24F3" w:rsidP="000D24F3">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00483D5E" w:rsidRPr="007949EA">
        <w:rPr>
          <w:rFonts w:ascii="Times New Roman" w:hAnsi="Times New Roman" w:cs="Times New Roman"/>
          <w:sz w:val="24"/>
          <w:szCs w:val="24"/>
        </w:rPr>
        <w:t>Simons</w:t>
      </w:r>
      <w:r>
        <w:rPr>
          <w:rFonts w:ascii="Times New Roman" w:hAnsi="Times New Roman" w:cs="Times New Roman"/>
          <w:sz w:val="24"/>
          <w:szCs w:val="24"/>
        </w:rPr>
        <w:t>.</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00483D5E" w:rsidRPr="007949EA">
        <w:rPr>
          <w:rFonts w:ascii="Times New Roman" w:hAnsi="Times New Roman" w:cs="Times New Roman"/>
          <w:sz w:val="24"/>
          <w:szCs w:val="24"/>
        </w:rPr>
        <w:t>(</w:t>
      </w:r>
      <w:r>
        <w:rPr>
          <w:rFonts w:ascii="Times New Roman" w:hAnsi="Times New Roman" w:cs="Times New Roman"/>
          <w:sz w:val="24"/>
          <w:szCs w:val="24"/>
        </w:rPr>
        <w:t>e</w:t>
      </w:r>
      <w:r w:rsidR="00483D5E" w:rsidRPr="007949EA">
        <w:rPr>
          <w:rFonts w:ascii="Times New Roman" w:hAnsi="Times New Roman" w:cs="Times New Roman"/>
          <w:sz w:val="24"/>
          <w:szCs w:val="24"/>
        </w:rPr>
        <w:t>ds.). 20</w:t>
      </w:r>
      <w:r>
        <w:rPr>
          <w:rFonts w:ascii="Times New Roman" w:hAnsi="Times New Roman" w:cs="Times New Roman"/>
          <w:sz w:val="24"/>
          <w:szCs w:val="24"/>
        </w:rPr>
        <w:t>22</w:t>
      </w:r>
      <w:r w:rsidR="00483D5E" w:rsidRPr="007949EA">
        <w:rPr>
          <w:rFonts w:ascii="Times New Roman" w:hAnsi="Times New Roman" w:cs="Times New Roman"/>
          <w:sz w:val="24"/>
          <w:szCs w:val="24"/>
        </w:rPr>
        <w:t xml:space="preserve">. </w:t>
      </w:r>
      <w:proofErr w:type="spellStart"/>
      <w:r w:rsidR="00483D5E" w:rsidRPr="007949EA">
        <w:rPr>
          <w:rFonts w:ascii="Times New Roman" w:hAnsi="Times New Roman" w:cs="Times New Roman"/>
          <w:i/>
          <w:sz w:val="24"/>
          <w:szCs w:val="24"/>
        </w:rPr>
        <w:t>Ethnolo</w:t>
      </w:r>
      <w:r w:rsidR="00726706">
        <w:rPr>
          <w:rFonts w:ascii="Times New Roman" w:hAnsi="Times New Roman" w:cs="Times New Roman"/>
          <w:i/>
          <w:sz w:val="24"/>
          <w:szCs w:val="24"/>
        </w:rPr>
        <w:t>g</w:t>
      </w:r>
      <w:r w:rsidR="00483D5E" w:rsidRPr="007949EA">
        <w:rPr>
          <w:rFonts w:ascii="Times New Roman" w:hAnsi="Times New Roman" w:cs="Times New Roman"/>
          <w:i/>
          <w:sz w:val="24"/>
          <w:szCs w:val="24"/>
        </w:rPr>
        <w:t>ue</w:t>
      </w:r>
      <w:proofErr w:type="spellEnd"/>
      <w:r w:rsidR="00483D5E"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739D4834" w14:textId="0D399603" w:rsidR="004443A1" w:rsidRDefault="000D24F3" w:rsidP="000D24F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443A1">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Language</w:t>
      </w:r>
      <w:r w:rsidR="00726706">
        <w:rPr>
          <w:rFonts w:ascii="Times New Roman" w:hAnsi="Times New Roman" w:cs="Times New Roman"/>
          <w:i/>
          <w:sz w:val="24"/>
          <w:szCs w:val="24"/>
        </w:rPr>
        <w:t>s</w:t>
      </w:r>
      <w:r w:rsidR="00483D5E" w:rsidRPr="007949EA">
        <w:rPr>
          <w:rFonts w:ascii="Times New Roman" w:hAnsi="Times New Roman" w:cs="Times New Roman"/>
          <w:i/>
          <w:sz w:val="24"/>
          <w:szCs w:val="24"/>
        </w:rPr>
        <w:t xml:space="preserve"> of the World, Twenty-fi</w:t>
      </w:r>
      <w:r>
        <w:rPr>
          <w:rFonts w:ascii="Times New Roman" w:hAnsi="Times New Roman" w:cs="Times New Roman"/>
          <w:i/>
          <w:sz w:val="24"/>
          <w:szCs w:val="24"/>
        </w:rPr>
        <w:t>fth</w:t>
      </w:r>
      <w:r w:rsidR="00483D5E" w:rsidRPr="007949EA">
        <w:rPr>
          <w:rFonts w:ascii="Times New Roman" w:hAnsi="Times New Roman" w:cs="Times New Roman"/>
          <w:i/>
          <w:sz w:val="24"/>
          <w:szCs w:val="24"/>
        </w:rPr>
        <w:t xml:space="preserve"> edition</w:t>
      </w:r>
      <w:r w:rsidR="00483D5E" w:rsidRPr="007949EA">
        <w:rPr>
          <w:rFonts w:ascii="Times New Roman" w:hAnsi="Times New Roman" w:cs="Times New Roman"/>
          <w:sz w:val="24"/>
          <w:szCs w:val="24"/>
        </w:rPr>
        <w:t>. Dallas, Texas: SIL International. Retrieve:</w:t>
      </w:r>
      <w:r w:rsidR="004443A1">
        <w:rPr>
          <w:rFonts w:ascii="Times New Roman" w:hAnsi="Times New Roman" w:cs="Times New Roman"/>
          <w:sz w:val="24"/>
          <w:szCs w:val="24"/>
        </w:rPr>
        <w:t xml:space="preserve">    </w:t>
      </w:r>
    </w:p>
    <w:p w14:paraId="0A74106F" w14:textId="5A198C02"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http://www.ethnologue.com&gt;nzi</w:t>
        </w:r>
      </w:hyperlink>
    </w:p>
    <w:p w14:paraId="08B17013" w14:textId="1DDC8CA4" w:rsid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Siptár,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Resolution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7666EC4B"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77777777"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248D8923" w:rsidR="004443A1" w:rsidRP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Context Insensitive Vowel Hiatus Resolution in Ciyao</w:t>
      </w:r>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4E3A66D"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429B391C" w:rsidR="00483D5E" w:rsidRPr="007949EA"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7" w:history="1">
        <w:r w:rsidRPr="00BE307A">
          <w:rPr>
            <w:rStyle w:val="Hyperlink"/>
            <w:rFonts w:ascii="Times New Roman" w:hAnsi="Times New Roman" w:cs="Times New Roman"/>
            <w:sz w:val="24"/>
            <w:szCs w:val="24"/>
          </w:rPr>
          <w:t>http://roa.rutgers.edu/files/903-0307/903-TANNER-0-0.PDF</w:t>
        </w:r>
      </w:hyperlink>
    </w:p>
    <w:p w14:paraId="27EC0324" w14:textId="200C3E36" w:rsidR="0044402F" w:rsidRDefault="00483D5E" w:rsidP="0044402F">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Empirical and formal issues.</w:t>
      </w:r>
      <w:r w:rsidRPr="007949EA">
        <w:rPr>
          <w:rFonts w:ascii="Times New Roman" w:hAnsi="Times New Roman" w:cs="Times New Roman"/>
          <w:sz w:val="24"/>
          <w:szCs w:val="24"/>
        </w:rPr>
        <w:tab/>
        <w:t xml:space="preserve"> </w:t>
      </w:r>
      <w:r w:rsidR="0044402F">
        <w:rPr>
          <w:rFonts w:ascii="Times New Roman" w:hAnsi="Times New Roman" w:cs="Times New Roman"/>
          <w:sz w:val="24"/>
          <w:szCs w:val="24"/>
        </w:rPr>
        <w:t xml:space="preserve"> </w:t>
      </w:r>
    </w:p>
    <w:p w14:paraId="7C798CCB" w14:textId="28BD6F4A"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Consonant Epenthesis and Hypercorrection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6AEC9A68"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3C77F22C"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University</w:t>
      </w:r>
      <w:r w:rsidR="0044402F">
        <w:rPr>
          <w:rFonts w:ascii="Times New Roman" w:hAnsi="Times New Roman" w:cs="Times New Roman"/>
          <w:sz w:val="24"/>
          <w:szCs w:val="24"/>
        </w:rPr>
        <w:t xml:space="preserve">   </w:t>
      </w:r>
    </w:p>
    <w:p w14:paraId="5BC0560F" w14:textId="77C28840" w:rsidR="00483D5E" w:rsidRPr="000116AC"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672BF4">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672BF4">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672BF4">
      <w:pPr>
        <w:rPr>
          <w:rFonts w:ascii="Times New Roman" w:hAnsi="Times New Roman" w:cs="Times New Roman"/>
          <w:sz w:val="24"/>
          <w:szCs w:val="24"/>
        </w:rPr>
      </w:pPr>
    </w:p>
    <w:sectPr w:rsidR="00672BF4" w:rsidRPr="00966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649651">
    <w:abstractNumId w:val="2"/>
  </w:num>
  <w:num w:numId="2" w16cid:durableId="932471618">
    <w:abstractNumId w:val="1"/>
  </w:num>
  <w:num w:numId="3" w16cid:durableId="69816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71330"/>
    <w:rsid w:val="00011ED9"/>
    <w:rsid w:val="00020E9A"/>
    <w:rsid w:val="00052579"/>
    <w:rsid w:val="00055B15"/>
    <w:rsid w:val="00056CFC"/>
    <w:rsid w:val="00071330"/>
    <w:rsid w:val="000C4F7D"/>
    <w:rsid w:val="000D24F3"/>
    <w:rsid w:val="000D510C"/>
    <w:rsid w:val="000E5A62"/>
    <w:rsid w:val="00107999"/>
    <w:rsid w:val="0011411D"/>
    <w:rsid w:val="00123D5A"/>
    <w:rsid w:val="00125E48"/>
    <w:rsid w:val="0014406B"/>
    <w:rsid w:val="0016042F"/>
    <w:rsid w:val="00185D3A"/>
    <w:rsid w:val="00190B47"/>
    <w:rsid w:val="001A165A"/>
    <w:rsid w:val="001C301F"/>
    <w:rsid w:val="001C51A8"/>
    <w:rsid w:val="001E780F"/>
    <w:rsid w:val="001E7C95"/>
    <w:rsid w:val="001F0D1F"/>
    <w:rsid w:val="001F7577"/>
    <w:rsid w:val="002041DD"/>
    <w:rsid w:val="0022501F"/>
    <w:rsid w:val="002256D0"/>
    <w:rsid w:val="00233FB1"/>
    <w:rsid w:val="002648E7"/>
    <w:rsid w:val="00271EFE"/>
    <w:rsid w:val="002728FC"/>
    <w:rsid w:val="002760C0"/>
    <w:rsid w:val="00292DB1"/>
    <w:rsid w:val="002A04AD"/>
    <w:rsid w:val="002A25F5"/>
    <w:rsid w:val="002D6314"/>
    <w:rsid w:val="002D6827"/>
    <w:rsid w:val="002F3B66"/>
    <w:rsid w:val="002F62C3"/>
    <w:rsid w:val="0030055C"/>
    <w:rsid w:val="00332435"/>
    <w:rsid w:val="00371AE8"/>
    <w:rsid w:val="003868FA"/>
    <w:rsid w:val="00391571"/>
    <w:rsid w:val="003A1D28"/>
    <w:rsid w:val="003D3E2B"/>
    <w:rsid w:val="003E31C6"/>
    <w:rsid w:val="00400D14"/>
    <w:rsid w:val="004019BD"/>
    <w:rsid w:val="00402943"/>
    <w:rsid w:val="00417194"/>
    <w:rsid w:val="00420520"/>
    <w:rsid w:val="0044402F"/>
    <w:rsid w:val="004443A1"/>
    <w:rsid w:val="004567F8"/>
    <w:rsid w:val="004578EE"/>
    <w:rsid w:val="004650E3"/>
    <w:rsid w:val="00465CAA"/>
    <w:rsid w:val="00466B15"/>
    <w:rsid w:val="00483D5E"/>
    <w:rsid w:val="004968B1"/>
    <w:rsid w:val="004A599F"/>
    <w:rsid w:val="004A7C45"/>
    <w:rsid w:val="004C1EE4"/>
    <w:rsid w:val="004C5258"/>
    <w:rsid w:val="004C7F6F"/>
    <w:rsid w:val="004E3F34"/>
    <w:rsid w:val="004E6BD7"/>
    <w:rsid w:val="004F6B85"/>
    <w:rsid w:val="005050DD"/>
    <w:rsid w:val="00510582"/>
    <w:rsid w:val="00531577"/>
    <w:rsid w:val="005315D2"/>
    <w:rsid w:val="005345FA"/>
    <w:rsid w:val="00536CC0"/>
    <w:rsid w:val="00537094"/>
    <w:rsid w:val="00560CEC"/>
    <w:rsid w:val="00567C2F"/>
    <w:rsid w:val="00576D5A"/>
    <w:rsid w:val="00590047"/>
    <w:rsid w:val="00591FF4"/>
    <w:rsid w:val="00592649"/>
    <w:rsid w:val="005A6418"/>
    <w:rsid w:val="005B06A6"/>
    <w:rsid w:val="005D167B"/>
    <w:rsid w:val="005D249F"/>
    <w:rsid w:val="005F0584"/>
    <w:rsid w:val="00601461"/>
    <w:rsid w:val="0062680B"/>
    <w:rsid w:val="00626DD2"/>
    <w:rsid w:val="00635A5B"/>
    <w:rsid w:val="00642788"/>
    <w:rsid w:val="00642D43"/>
    <w:rsid w:val="006516F2"/>
    <w:rsid w:val="00652767"/>
    <w:rsid w:val="0065335F"/>
    <w:rsid w:val="00661671"/>
    <w:rsid w:val="00663D04"/>
    <w:rsid w:val="00671007"/>
    <w:rsid w:val="00672BF4"/>
    <w:rsid w:val="00686FED"/>
    <w:rsid w:val="006A3696"/>
    <w:rsid w:val="006B61FB"/>
    <w:rsid w:val="006B6EE6"/>
    <w:rsid w:val="006C00FD"/>
    <w:rsid w:val="006E687B"/>
    <w:rsid w:val="006F5820"/>
    <w:rsid w:val="0071063C"/>
    <w:rsid w:val="00713256"/>
    <w:rsid w:val="00717131"/>
    <w:rsid w:val="00721AAD"/>
    <w:rsid w:val="00726706"/>
    <w:rsid w:val="00746BD8"/>
    <w:rsid w:val="00780C46"/>
    <w:rsid w:val="00783367"/>
    <w:rsid w:val="00791881"/>
    <w:rsid w:val="007949EA"/>
    <w:rsid w:val="007B2569"/>
    <w:rsid w:val="007C5655"/>
    <w:rsid w:val="007D2284"/>
    <w:rsid w:val="007D4835"/>
    <w:rsid w:val="007D78A4"/>
    <w:rsid w:val="00805625"/>
    <w:rsid w:val="0082394A"/>
    <w:rsid w:val="008258BF"/>
    <w:rsid w:val="0084771E"/>
    <w:rsid w:val="00851FA1"/>
    <w:rsid w:val="008520F5"/>
    <w:rsid w:val="008743BE"/>
    <w:rsid w:val="00881AB9"/>
    <w:rsid w:val="0088711C"/>
    <w:rsid w:val="0088716B"/>
    <w:rsid w:val="0088768B"/>
    <w:rsid w:val="00897F93"/>
    <w:rsid w:val="008A2D63"/>
    <w:rsid w:val="008A4B7E"/>
    <w:rsid w:val="008B0093"/>
    <w:rsid w:val="008B146E"/>
    <w:rsid w:val="008B1B0B"/>
    <w:rsid w:val="008B617B"/>
    <w:rsid w:val="00900965"/>
    <w:rsid w:val="00936A2B"/>
    <w:rsid w:val="00946F84"/>
    <w:rsid w:val="00952129"/>
    <w:rsid w:val="00962E21"/>
    <w:rsid w:val="00966BF9"/>
    <w:rsid w:val="00966F73"/>
    <w:rsid w:val="00984365"/>
    <w:rsid w:val="0098478B"/>
    <w:rsid w:val="00996CAD"/>
    <w:rsid w:val="009B32BE"/>
    <w:rsid w:val="009C459F"/>
    <w:rsid w:val="009E0A6B"/>
    <w:rsid w:val="009F06BB"/>
    <w:rsid w:val="00A1077E"/>
    <w:rsid w:val="00A12DCC"/>
    <w:rsid w:val="00A200B9"/>
    <w:rsid w:val="00A42419"/>
    <w:rsid w:val="00A54912"/>
    <w:rsid w:val="00A60526"/>
    <w:rsid w:val="00A67942"/>
    <w:rsid w:val="00A67CE4"/>
    <w:rsid w:val="00A7174E"/>
    <w:rsid w:val="00AC211D"/>
    <w:rsid w:val="00AC29B7"/>
    <w:rsid w:val="00AD164A"/>
    <w:rsid w:val="00AD503E"/>
    <w:rsid w:val="00AD7A2E"/>
    <w:rsid w:val="00AE1717"/>
    <w:rsid w:val="00B10BB1"/>
    <w:rsid w:val="00B14C0A"/>
    <w:rsid w:val="00B41337"/>
    <w:rsid w:val="00B4642C"/>
    <w:rsid w:val="00B6132B"/>
    <w:rsid w:val="00B61AE8"/>
    <w:rsid w:val="00BB2703"/>
    <w:rsid w:val="00BB2B60"/>
    <w:rsid w:val="00BD3E73"/>
    <w:rsid w:val="00BE6366"/>
    <w:rsid w:val="00C2766C"/>
    <w:rsid w:val="00C350A2"/>
    <w:rsid w:val="00C43A61"/>
    <w:rsid w:val="00C55487"/>
    <w:rsid w:val="00C71817"/>
    <w:rsid w:val="00C71D82"/>
    <w:rsid w:val="00CA4D2A"/>
    <w:rsid w:val="00CB2B47"/>
    <w:rsid w:val="00CD0C77"/>
    <w:rsid w:val="00CE1C2C"/>
    <w:rsid w:val="00D10B16"/>
    <w:rsid w:val="00D20E35"/>
    <w:rsid w:val="00D458FC"/>
    <w:rsid w:val="00D54C07"/>
    <w:rsid w:val="00D86F3F"/>
    <w:rsid w:val="00DA5ACA"/>
    <w:rsid w:val="00DD3767"/>
    <w:rsid w:val="00DD38F0"/>
    <w:rsid w:val="00E038A0"/>
    <w:rsid w:val="00E06F67"/>
    <w:rsid w:val="00E13BAA"/>
    <w:rsid w:val="00E20612"/>
    <w:rsid w:val="00E26325"/>
    <w:rsid w:val="00E3195D"/>
    <w:rsid w:val="00E5323F"/>
    <w:rsid w:val="00E53CDF"/>
    <w:rsid w:val="00E65D49"/>
    <w:rsid w:val="00E66065"/>
    <w:rsid w:val="00E66E10"/>
    <w:rsid w:val="00E80B91"/>
    <w:rsid w:val="00E87B2B"/>
    <w:rsid w:val="00EB39C2"/>
    <w:rsid w:val="00EB5D56"/>
    <w:rsid w:val="00EB7F7F"/>
    <w:rsid w:val="00ED3171"/>
    <w:rsid w:val="00ED4760"/>
    <w:rsid w:val="00EE704F"/>
    <w:rsid w:val="00EF6E7D"/>
    <w:rsid w:val="00F00400"/>
    <w:rsid w:val="00F31E23"/>
    <w:rsid w:val="00F332E8"/>
    <w:rsid w:val="00F34642"/>
    <w:rsid w:val="00F36BF8"/>
    <w:rsid w:val="00F45B43"/>
    <w:rsid w:val="00F5202C"/>
    <w:rsid w:val="00F56C15"/>
    <w:rsid w:val="00F607CA"/>
    <w:rsid w:val="00F7280C"/>
    <w:rsid w:val="00F72F82"/>
    <w:rsid w:val="00F94711"/>
    <w:rsid w:val="00F96BCF"/>
    <w:rsid w:val="00FD1E46"/>
    <w:rsid w:val="00FD43F9"/>
    <w:rsid w:val="00FE17B9"/>
    <w:rsid w:val="00FF3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rules v:ext="edit">
        <o:r id="V:Rule1" type="connector" idref="#_x0000_s1030"/>
        <o:r id="V:Rule2" type="connector" idref="#_x0000_s1033"/>
        <o:r id="V:Rule3" type="connector" idref="#_x0000_s1028"/>
        <o:r id="V:Rule4" type="connector" idref="#_x0000_s1045"/>
        <o:r id="V:Rule5" type="connector" idref="#_x0000_s1043"/>
        <o:r id="V:Rule6" type="connector" idref="#_x0000_s1032"/>
        <o:r id="V:Rule7" type="connector" idref="#_x0000_s1031"/>
        <o:r id="V:Rule8" type="connector" idref="#_x0000_s1046"/>
        <o:r id="V:Rule9" type="connector" idref="#_x0000_s1040"/>
        <o:r id="V:Rule10" type="connector" idref="#_x0000_s1041"/>
        <o:r id="V:Rule11" type="connector" idref="#_x0000_s1047"/>
        <o:r id="V:Rule12" type="connector" idref="#_x0000_s1038"/>
        <o:r id="V:Rule13" type="connector" idref="#_x0000_s1042"/>
        <o:r id="V:Rule14" type="connector" idref="#_x0000_s1051"/>
        <o:r id="V:Rule15" type="connector" idref="#_x0000_s1037"/>
        <o:r id="V:Rule16" type="connector" idref="#_x0000_s1026"/>
        <o:r id="V:Rule17" type="connector" idref="#_x0000_s1029"/>
        <o:r id="V:Rule18" type="connector" idref="#_x0000_s1027"/>
        <o:r id="V:Rule19" type="connector" idref="#_x0000_s1039"/>
        <o:r id="V:Rule20" type="connector" idref="#_x0000_s1044"/>
        <o:r id="V:Rule21" type="connector" idref="#_x0000_s1049"/>
      </o:rules>
    </o:shapelayout>
  </w:shapeDefaults>
  <w:decimalSymbol w:val="."/>
  <w:listSeparator w:val=","/>
  <w14:docId w14:val="67D21339"/>
  <w15:chartTrackingRefBased/>
  <w15:docId w15:val="{BC608A0D-0AFE-4748-8A49-D6DFB4CC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oa.rutgers.edu/files/903-0307/903-TANNER-0-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1023/A:1005717617507" TargetMode="External"/><Relationship Id="rId5" Type="http://schemas.openxmlformats.org/officeDocument/2006/relationships/hyperlink" Target="http://dx.doi.org/10.2307/41588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25</Pages>
  <Words>10106</Words>
  <Characters>57607</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Nyame</dc:creator>
  <cp:keywords/>
  <dc:description/>
  <cp:lastModifiedBy>John Nyame</cp:lastModifiedBy>
  <cp:revision>15</cp:revision>
  <dcterms:created xsi:type="dcterms:W3CDTF">2022-12-28T04:00:00Z</dcterms:created>
  <dcterms:modified xsi:type="dcterms:W3CDTF">2022-12-28T04:40:00Z</dcterms:modified>
</cp:coreProperties>
</file>