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7EFF5" w14:textId="1268D45F" w:rsidR="00B4642C" w:rsidRPr="00EC61C3" w:rsidRDefault="00EC61C3" w:rsidP="002701E5">
      <w:pPr>
        <w:jc w:val="center"/>
        <w:rPr>
          <w:rFonts w:ascii="Times New Roman" w:hAnsi="Times New Roman" w:cs="Times New Roman"/>
          <w:b/>
          <w:bCs/>
          <w:sz w:val="24"/>
          <w:szCs w:val="24"/>
        </w:rPr>
      </w:pPr>
      <w:bookmarkStart w:id="0" w:name="_GoBack"/>
      <w:bookmarkEnd w:id="0"/>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17B5AAFF"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0A54E5">
        <w:rPr>
          <w:rFonts w:ascii="Times New Roman" w:hAnsi="Times New Roman" w:cs="Times New Roman"/>
          <w:sz w:val="24"/>
          <w:szCs w:val="24"/>
        </w:rPr>
        <w:t>,</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w:t>
      </w:r>
      <w:r w:rsidR="000A54E5">
        <w:rPr>
          <w:rFonts w:ascii="Times New Roman" w:hAnsi="Times New Roman" w:cs="Times New Roman"/>
          <w:sz w:val="24"/>
          <w:szCs w:val="24"/>
        </w:rPr>
        <w:t>es</w:t>
      </w:r>
      <w:r w:rsidR="00DD3767" w:rsidRPr="000116AC">
        <w:rPr>
          <w:rFonts w:ascii="Times New Roman" w:hAnsi="Times New Roman" w:cs="Times New Roman"/>
          <w:sz w:val="24"/>
          <w:szCs w:val="24"/>
        </w:rPr>
        <w:t xml:space="preserve"> not readily </w:t>
      </w:r>
      <w:r w:rsidR="000A54E5">
        <w:rPr>
          <w:rFonts w:ascii="Times New Roman" w:hAnsi="Times New Roman" w:cs="Times New Roman"/>
          <w:sz w:val="24"/>
          <w:szCs w:val="24"/>
        </w:rPr>
        <w:t>permit</w:t>
      </w:r>
      <w:r w:rsidR="00DD3767" w:rsidRPr="000116AC">
        <w:rPr>
          <w:rFonts w:ascii="Times New Roman" w:hAnsi="Times New Roman" w:cs="Times New Roman"/>
          <w:sz w:val="24"/>
          <w:szCs w:val="24"/>
        </w:rPr>
        <w:t xml:space="preserv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literature on Nze</w:t>
      </w:r>
      <w:r w:rsidR="001C1DF6">
        <w:rPr>
          <w:rFonts w:ascii="Times New Roman" w:hAnsi="Times New Roman" w:cs="Times New Roman"/>
          <w:sz w:val="24"/>
          <w:szCs w:val="24"/>
        </w:rPr>
        <w:t>ma phonology and also expands</w:t>
      </w:r>
      <w:r w:rsidR="00C334D8">
        <w:rPr>
          <w:rFonts w:ascii="Times New Roman" w:hAnsi="Times New Roman" w:cs="Times New Roman"/>
          <w:sz w:val="24"/>
          <w:szCs w:val="24"/>
        </w:rPr>
        <w:t xml:space="preserve">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03ABB030" w14:textId="229E5148" w:rsidR="00AE19E5"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 xml:space="preserve">e </w:t>
      </w:r>
      <w:r>
        <w:rPr>
          <w:rFonts w:ascii="Times New Roman" w:hAnsi="Times New Roman" w:cs="Times New Roman"/>
          <w:sz w:val="24"/>
          <w:szCs w:val="24"/>
        </w:rPr>
        <w:t xml:space="preserve">paper </w:t>
      </w:r>
      <w:r w:rsidR="00942B8D">
        <w:rPr>
          <w:rFonts w:ascii="Times New Roman" w:hAnsi="Times New Roman" w:cs="Times New Roman"/>
          <w:sz w:val="24"/>
          <w:szCs w:val="24"/>
        </w:rPr>
        <w:t>is</w:t>
      </w:r>
      <w:r w:rsidR="00477223">
        <w:rPr>
          <w:rFonts w:ascii="Times New Roman" w:hAnsi="Times New Roman" w:cs="Times New Roman"/>
          <w:sz w:val="24"/>
          <w:szCs w:val="24"/>
        </w:rPr>
        <w:t xml:space="preserve"> both descriptive</w:t>
      </w:r>
      <w:r>
        <w:rPr>
          <w:rFonts w:ascii="Times New Roman" w:hAnsi="Times New Roman" w:cs="Times New Roman"/>
          <w:sz w:val="24"/>
          <w:szCs w:val="24"/>
        </w:rPr>
        <w:t xml:space="preserve"> and theoretical</w:t>
      </w:r>
      <w:r w:rsidR="00477223">
        <w:rPr>
          <w:rFonts w:ascii="Times New Roman" w:hAnsi="Times New Roman" w:cs="Times New Roman"/>
          <w:sz w:val="24"/>
          <w:szCs w:val="24"/>
        </w:rPr>
        <w:t xml:space="preserve"> in nature</w:t>
      </w:r>
      <w:r>
        <w:rPr>
          <w:rFonts w:ascii="Times New Roman" w:hAnsi="Times New Roman" w:cs="Times New Roman"/>
          <w:sz w:val="24"/>
          <w:szCs w:val="24"/>
        </w:rPr>
        <w:t xml:space="preserve">. The descriptive </w:t>
      </w:r>
      <w:r w:rsidR="00477223">
        <w:rPr>
          <w:rFonts w:ascii="Times New Roman" w:hAnsi="Times New Roman" w:cs="Times New Roman"/>
          <w:sz w:val="24"/>
          <w:szCs w:val="24"/>
        </w:rPr>
        <w:t>part</w:t>
      </w:r>
      <w:r>
        <w:rPr>
          <w:rFonts w:ascii="Times New Roman" w:hAnsi="Times New Roman" w:cs="Times New Roman"/>
          <w:sz w:val="24"/>
          <w:szCs w:val="24"/>
        </w:rPr>
        <w:t xml:space="preserve"> discuss</w:t>
      </w:r>
      <w:r w:rsidR="00477223">
        <w:rPr>
          <w:rFonts w:ascii="Times New Roman" w:hAnsi="Times New Roman" w:cs="Times New Roman"/>
          <w:sz w:val="24"/>
          <w:szCs w:val="24"/>
        </w:rPr>
        <w:t>es</w:t>
      </w:r>
      <w:r>
        <w:rPr>
          <w:rFonts w:ascii="Times New Roman" w:hAnsi="Times New Roman" w:cs="Times New Roman"/>
          <w:sz w:val="24"/>
          <w:szCs w:val="24"/>
        </w:rPr>
        <w:t xml:space="preserve"> how Nzema repair</w:t>
      </w:r>
      <w:r w:rsidR="00477223">
        <w:rPr>
          <w:rFonts w:ascii="Times New Roman" w:hAnsi="Times New Roman" w:cs="Times New Roman"/>
          <w:sz w:val="24"/>
          <w:szCs w:val="24"/>
        </w:rPr>
        <w:t>s</w:t>
      </w:r>
      <w:r>
        <w:rPr>
          <w:rFonts w:ascii="Times New Roman" w:hAnsi="Times New Roman" w:cs="Times New Roman"/>
          <w:sz w:val="24"/>
          <w:szCs w:val="24"/>
        </w:rPr>
        <w:t xml:space="preserve"> unacceptable vowel sequence. The theoretical </w:t>
      </w:r>
      <w:r w:rsidR="00477223">
        <w:rPr>
          <w:rFonts w:ascii="Times New Roman" w:hAnsi="Times New Roman" w:cs="Times New Roman"/>
          <w:sz w:val="24"/>
          <w:szCs w:val="24"/>
        </w:rPr>
        <w:t>part</w:t>
      </w:r>
      <w:r>
        <w:rPr>
          <w:rFonts w:ascii="Times New Roman" w:hAnsi="Times New Roman" w:cs="Times New Roman"/>
          <w:sz w:val="24"/>
          <w:szCs w:val="24"/>
        </w:rPr>
        <w:t xml:space="preserve"> argue</w:t>
      </w:r>
      <w:r w:rsidR="00477223">
        <w:rPr>
          <w:rFonts w:ascii="Times New Roman" w:hAnsi="Times New Roman" w:cs="Times New Roman"/>
          <w:sz w:val="24"/>
          <w:szCs w:val="24"/>
        </w:rPr>
        <w:t>s</w:t>
      </w:r>
      <w:r>
        <w:rPr>
          <w:rFonts w:ascii="Times New Roman" w:hAnsi="Times New Roman" w:cs="Times New Roman"/>
          <w:sz w:val="24"/>
          <w:szCs w:val="24"/>
        </w:rPr>
        <w:t xml:space="preserv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w:t>
      </w:r>
      <w:r w:rsidR="00477223">
        <w:rPr>
          <w:rFonts w:ascii="Times New Roman" w:hAnsi="Times New Roman" w:cs="Times New Roman"/>
          <w:sz w:val="24"/>
          <w:szCs w:val="24"/>
        </w:rPr>
        <w:t>In this paper,</w:t>
      </w:r>
      <w:r>
        <w:rPr>
          <w:rFonts w:ascii="Times New Roman" w:hAnsi="Times New Roman" w:cs="Times New Roman"/>
          <w:sz w:val="24"/>
          <w:szCs w:val="24"/>
        </w:rPr>
        <w:t xml:space="preserve"> two of</w:t>
      </w:r>
      <w:r w:rsidR="00AE19E5">
        <w:rPr>
          <w:rFonts w:ascii="Times New Roman" w:hAnsi="Times New Roman" w:cs="Times New Roman"/>
          <w:sz w:val="24"/>
          <w:szCs w:val="24"/>
        </w:rPr>
        <w:t xml:space="preserve"> the several possible mechanisms Nzema use</w:t>
      </w:r>
      <w:r w:rsidR="00477223">
        <w:rPr>
          <w:rFonts w:ascii="Times New Roman" w:hAnsi="Times New Roman" w:cs="Times New Roman"/>
          <w:sz w:val="24"/>
          <w:szCs w:val="24"/>
        </w:rPr>
        <w:t>s</w:t>
      </w:r>
      <w:r w:rsidR="00AE19E5">
        <w:rPr>
          <w:rFonts w:ascii="Times New Roman" w:hAnsi="Times New Roman" w:cs="Times New Roman"/>
          <w:sz w:val="24"/>
          <w:szCs w:val="24"/>
        </w:rPr>
        <w:t xml:space="preserve"> to resolve vowel-vowel sequence in the language</w:t>
      </w:r>
      <w:r w:rsidR="00477223">
        <w:rPr>
          <w:rFonts w:ascii="Times New Roman" w:hAnsi="Times New Roman" w:cs="Times New Roman"/>
          <w:sz w:val="24"/>
          <w:szCs w:val="24"/>
        </w:rPr>
        <w:t xml:space="preserve"> are discussed</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2EA0EB9C" w14:textId="77777777" w:rsidR="001A580A" w:rsidRDefault="001A580A" w:rsidP="00AE19E5">
      <w:pPr>
        <w:autoSpaceDE w:val="0"/>
        <w:autoSpaceDN w:val="0"/>
        <w:adjustRightInd w:val="0"/>
        <w:spacing w:after="0" w:line="240" w:lineRule="auto"/>
        <w:jc w:val="both"/>
        <w:rPr>
          <w:rFonts w:ascii="Times New Roman" w:hAnsi="Times New Roman" w:cs="Times New Roman"/>
          <w:sz w:val="24"/>
          <w:szCs w:val="24"/>
        </w:rPr>
      </w:pPr>
    </w:p>
    <w:p w14:paraId="510CCA41" w14:textId="7598E16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1A580A">
        <w:rPr>
          <w:rFonts w:ascii="Times New Roman" w:hAnsi="Times New Roman" w:cs="Times New Roman"/>
          <w:sz w:val="24"/>
          <w:szCs w:val="24"/>
        </w:rPr>
        <w:t xml:space="preserve"> </w:t>
      </w:r>
      <w:r w:rsidR="001A580A" w:rsidRPr="00966F73">
        <w:rPr>
          <w:rFonts w:ascii="Times New Roman" w:hAnsi="Times New Roman" w:cs="Times New Roman"/>
          <w:sz w:val="24"/>
          <w:szCs w:val="24"/>
        </w:rPr>
        <w:t>(Siptár 2005).</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4FF1B980" w14:textId="31FC1325" w:rsidR="00B54276" w:rsidRPr="00AD54EC"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r w:rsidR="001A580A">
        <w:rPr>
          <w:rFonts w:ascii="Times New Roman" w:hAnsi="Times New Roman" w:cs="Times New Roman"/>
          <w:sz w:val="24"/>
          <w:szCs w:val="24"/>
        </w:rPr>
        <w:t>disallows</w:t>
      </w:r>
      <w:r w:rsidR="005D249F" w:rsidRPr="007B3ED6">
        <w:rPr>
          <w:rFonts w:ascii="Times New Roman" w:hAnsi="Times New Roman" w:cs="Times New Roman"/>
          <w:sz w:val="24"/>
          <w:szCs w:val="24"/>
        </w:rPr>
        <w:t xml:space="preserve">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w:t>
      </w:r>
      <w:r w:rsidR="001A580A">
        <w:rPr>
          <w:rFonts w:ascii="Times New Roman" w:hAnsi="Times New Roman" w:cs="Times New Roman"/>
          <w:sz w:val="24"/>
          <w:szCs w:val="24"/>
        </w:rPr>
        <w:t>posits</w:t>
      </w:r>
      <w:r w:rsidRPr="007B3ED6">
        <w:rPr>
          <w:rFonts w:ascii="Times New Roman" w:hAnsi="Times New Roman" w:cs="Times New Roman"/>
          <w:sz w:val="24"/>
          <w:szCs w:val="24"/>
        </w:rPr>
        <w:t xml:space="preserve"> that,</w:t>
      </w:r>
      <w:r w:rsidRPr="00966F73">
        <w:rPr>
          <w:rFonts w:ascii="Times New Roman" w:hAnsi="Times New Roman" w:cs="Times New Roman"/>
          <w:sz w:val="24"/>
          <w:szCs w:val="24"/>
        </w:rPr>
        <w:t xml:space="preserve"> “vowel sequences lacking an intervening consonant are cross-linguistically dispreferred, and wherever morphemes concatenation threatens to create a hiatus </w:t>
      </w:r>
      <w:r w:rsidRPr="00966F73">
        <w:rPr>
          <w:rFonts w:ascii="Times New Roman" w:hAnsi="Times New Roman" w:cs="Times New Roman"/>
          <w:sz w:val="24"/>
          <w:szCs w:val="24"/>
        </w:rPr>
        <w:lastRenderedPageBreak/>
        <w:t xml:space="preserve">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15D3E3B8" w14:textId="54BF38C9" w:rsidR="00576B3E" w:rsidRPr="00F70513" w:rsidRDefault="00576B3E" w:rsidP="00576B3E">
      <w:pPr>
        <w:tabs>
          <w:tab w:val="left" w:pos="252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 xml:space="preserve">.1 The Nzema </w:t>
      </w:r>
      <w:r>
        <w:rPr>
          <w:rFonts w:ascii="Times New Roman" w:hAnsi="Times New Roman" w:cs="Times New Roman"/>
          <w:bCs/>
          <w:sz w:val="24"/>
          <w:szCs w:val="24"/>
        </w:rPr>
        <w:t>L</w:t>
      </w:r>
      <w:r w:rsidRPr="00F70513">
        <w:rPr>
          <w:rFonts w:ascii="Times New Roman" w:hAnsi="Times New Roman" w:cs="Times New Roman"/>
          <w:bCs/>
          <w:sz w:val="24"/>
          <w:szCs w:val="24"/>
        </w:rPr>
        <w:t xml:space="preserve">anguage and </w:t>
      </w:r>
      <w:r>
        <w:rPr>
          <w:rFonts w:ascii="Times New Roman" w:hAnsi="Times New Roman" w:cs="Times New Roman"/>
          <w:bCs/>
          <w:sz w:val="24"/>
          <w:szCs w:val="24"/>
        </w:rPr>
        <w:t>its Speakers</w:t>
      </w:r>
    </w:p>
    <w:p w14:paraId="7CD3D07F" w14:textId="766473A5"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a Volta-Comoe (or Southern Bia) language of the Niger-Congo language Phylum of the Kwa language family spoken mainly in the southwestern part of Ghana and some parts of the La Côte d`Ivoire both in West Africa. It consists of five main dialects namely; Dwɔmɔlɔ (Nzema West), Ɛlɛmgbɛlɛ (Nzema Central), Ɛvaloɛ, Egila and Adwɔmɔlɔ</w:t>
      </w:r>
      <w:r w:rsidR="00D93BCE">
        <w:rPr>
          <w:rFonts w:ascii="Times New Roman" w:hAnsi="Times New Roman" w:cs="Times New Roman"/>
          <w:sz w:val="24"/>
          <w:szCs w:val="24"/>
        </w:rPr>
        <w:t xml:space="preserve"> (Nzema E</w:t>
      </w:r>
      <w:r w:rsidRPr="00966F73">
        <w:rPr>
          <w:rFonts w:ascii="Times New Roman" w:hAnsi="Times New Roman" w:cs="Times New Roman"/>
          <w:sz w:val="24"/>
          <w:szCs w:val="24"/>
        </w:rPr>
        <w:t xml:space="preserve">ast). The language, the people and the place are called Nzema </w:t>
      </w:r>
      <w:r w:rsidRPr="00052579">
        <w:rPr>
          <w:rFonts w:ascii="Times New Roman" w:hAnsi="Times New Roman" w:cs="Times New Roman"/>
          <w:sz w:val="24"/>
          <w:szCs w:val="24"/>
        </w:rPr>
        <w:t>(Annan 1980</w:t>
      </w:r>
      <w:r>
        <w:rPr>
          <w:rFonts w:ascii="Times New Roman" w:hAnsi="Times New Roman" w:cs="Times New Roman"/>
          <w:sz w:val="24"/>
          <w:szCs w:val="24"/>
        </w:rPr>
        <w:t>a</w:t>
      </w:r>
      <w:r w:rsidRPr="00052579">
        <w:rPr>
          <w:rFonts w:ascii="Times New Roman" w:hAnsi="Times New Roman" w:cs="Times New Roman"/>
          <w:sz w:val="24"/>
          <w:szCs w:val="24"/>
        </w:rPr>
        <w:t xml:space="preserve">; </w:t>
      </w:r>
      <w:r>
        <w:rPr>
          <w:rFonts w:ascii="Times New Roman" w:hAnsi="Times New Roman" w:cs="Times New Roman"/>
          <w:sz w:val="24"/>
          <w:szCs w:val="24"/>
        </w:rPr>
        <w:t>Nyame</w:t>
      </w:r>
      <w:r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Nyo, Potou-Tano, Tano and Central Bia language groups </w:t>
      </w:r>
      <w:r w:rsidRPr="00052579">
        <w:rPr>
          <w:rFonts w:ascii="Times New Roman" w:hAnsi="Times New Roman" w:cs="Times New Roman"/>
          <w:sz w:val="24"/>
          <w:szCs w:val="24"/>
        </w:rPr>
        <w:t>(</w:t>
      </w:r>
      <w:r>
        <w:rPr>
          <w:rFonts w:ascii="Times New Roman" w:hAnsi="Times New Roman" w:cs="Times New Roman"/>
          <w:sz w:val="24"/>
          <w:szCs w:val="24"/>
        </w:rPr>
        <w:t xml:space="preserve">Eberhard, Gary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64F2A35A" w14:textId="43EC4267"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located at the southwestern part of Ghana. It is bordered to the West by La Côte d`Ivoire (also known as the Ivory Coast), to the East by the Ahanta, to the North by Aowin (or Anyi) and Wassa and to the South by the Gulf of Guinea.</w:t>
      </w:r>
      <w:r>
        <w:rPr>
          <w:rFonts w:ascii="Times New Roman" w:hAnsi="Times New Roman" w:cs="Times New Roman"/>
          <w:sz w:val="24"/>
          <w:szCs w:val="24"/>
        </w:rPr>
        <w:t xml:space="preserve"> </w:t>
      </w:r>
      <w:r w:rsidRPr="00966F73">
        <w:rPr>
          <w:rFonts w:ascii="Times New Roman" w:hAnsi="Times New Roman" w:cs="Times New Roman"/>
          <w:sz w:val="24"/>
          <w:szCs w:val="24"/>
        </w:rPr>
        <w:t>Some of the Nzema speaking communities in Ivory Coast include: Apolonu, Maama, Agyεkε, Mouah (Mowa), Ngyeme, Noi (Noe), Akpanye, Anzeasawu, Manvea (Mafia), Bassam, Kakusuazo, Kpɔkεti, Poso (Border town),</w:t>
      </w:r>
      <w:r>
        <w:rPr>
          <w:rFonts w:ascii="Times New Roman" w:hAnsi="Times New Roman" w:cs="Times New Roman"/>
          <w:sz w:val="24"/>
          <w:szCs w:val="24"/>
        </w:rPr>
        <w:t xml:space="preserve"> Asue,</w:t>
      </w:r>
      <w:r w:rsidRPr="00966F73">
        <w:rPr>
          <w:rFonts w:ascii="Times New Roman" w:hAnsi="Times New Roman" w:cs="Times New Roman"/>
          <w:sz w:val="24"/>
          <w:szCs w:val="24"/>
        </w:rPr>
        <w:t xml:space="preserve"> Nzɔbεnu, Mgbɔ</w:t>
      </w:r>
      <w:r w:rsidR="00FE0AC4">
        <w:rPr>
          <w:rFonts w:ascii="Times New Roman" w:hAnsi="Times New Roman" w:cs="Times New Roman"/>
          <w:sz w:val="24"/>
          <w:szCs w:val="24"/>
        </w:rPr>
        <w:t xml:space="preserve">sεya and Eboko, and </w:t>
      </w:r>
      <w:r w:rsidRPr="00966F73">
        <w:rPr>
          <w:rFonts w:ascii="Times New Roman" w:hAnsi="Times New Roman" w:cs="Times New Roman"/>
          <w:sz w:val="24"/>
          <w:szCs w:val="24"/>
        </w:rPr>
        <w:t>Bassam (also known as Grand Bassam) (</w:t>
      </w:r>
      <w:r>
        <w:rPr>
          <w:rFonts w:ascii="Times New Roman" w:hAnsi="Times New Roman" w:cs="Times New Roman"/>
          <w:sz w:val="24"/>
          <w:szCs w:val="24"/>
        </w:rPr>
        <w:t>Nyame</w:t>
      </w:r>
      <w:r w:rsidRPr="00966F73">
        <w:rPr>
          <w:rFonts w:ascii="Times New Roman" w:hAnsi="Times New Roman" w:cs="Times New Roman"/>
          <w:sz w:val="24"/>
          <w:szCs w:val="24"/>
        </w:rPr>
        <w:t xml:space="preserve"> 2019). </w:t>
      </w:r>
    </w:p>
    <w:p w14:paraId="4B71A06A" w14:textId="5FC4E0C6"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(2021)</w:t>
      </w:r>
      <w:r w:rsidRPr="00966F73">
        <w:rPr>
          <w:rFonts w:ascii="Times New Roman" w:hAnsi="Times New Roman" w:cs="Times New Roman"/>
          <w:sz w:val="24"/>
          <w:szCs w:val="24"/>
        </w:rPr>
        <w:t>, the population of Nzema speakers (in Ghana) totaled 342, 090. The language is studied as a subject at all levels of education in Ghana, including the tertiary level. Nzema is also used for radio and TV broadcasting programmes, particularly on the six radio stations of Nzema. It is also used in adult education programmes and as a result, has caused an increase in the number of publications in the language.</w:t>
      </w:r>
      <w:r>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called ‘Kɔtɔkɔ’ as they are affectionately called Nzema Kɔtɔkɔ today. The ‘Kɔtɔkɔ’ of Nzema is not however the same as that of the Asante of the Akan. The porcupine represents the Nzema ’Kɔtɔkɔ’ while hedgehog is for the Akan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6123F1D9" w14:textId="6F6B0E41"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Traditionally, Nzema is divided into five states; Dwɔmɔlɔ, Ɛlɛmgbɛlɛ, Ɛvaloɛ, Egila and Adwɔmɔlɔ</w:t>
      </w:r>
      <w:r w:rsidRPr="00FD59A4">
        <w:rPr>
          <w:rFonts w:ascii="Times New Roman" w:hAnsi="Times New Roman" w:cs="Times New Roman"/>
          <w:sz w:val="24"/>
          <w:szCs w:val="24"/>
        </w:rPr>
        <w:t xml:space="preserve"> </w:t>
      </w:r>
      <w:r>
        <w:rPr>
          <w:rFonts w:ascii="Times New Roman" w:hAnsi="Times New Roman" w:cs="Times New Roman"/>
          <w:sz w:val="24"/>
          <w:szCs w:val="24"/>
        </w:rPr>
        <w:t>(</w:t>
      </w:r>
      <w:r w:rsidRPr="007B2569">
        <w:rPr>
          <w:rFonts w:ascii="Times New Roman" w:hAnsi="Times New Roman" w:cs="Times New Roman"/>
          <w:sz w:val="24"/>
          <w:szCs w:val="24"/>
        </w:rPr>
        <w:t>Aboagye 1992</w:t>
      </w:r>
      <w:r>
        <w:rPr>
          <w:rFonts w:ascii="Times New Roman" w:hAnsi="Times New Roman" w:cs="Times New Roman"/>
          <w:sz w:val="24"/>
          <w:szCs w:val="24"/>
        </w:rPr>
        <w:t>)</w:t>
      </w:r>
      <w:r w:rsidRPr="00966F73">
        <w:rPr>
          <w:rFonts w:ascii="Times New Roman" w:hAnsi="Times New Roman" w:cs="Times New Roman"/>
          <w:sz w:val="24"/>
          <w:szCs w:val="24"/>
        </w:rPr>
        <w:t xml:space="preserve">. Annan (1980) </w:t>
      </w:r>
      <w:r>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Eboloza, Wasa, Aowin, Ahanta, Sehwi and Anyi of the La Côte d`Ivoire.</w:t>
      </w:r>
    </w:p>
    <w:p w14:paraId="5901FA5F" w14:textId="58516263" w:rsidR="00576B3E" w:rsidRPr="00F70513" w:rsidRDefault="00576B3E" w:rsidP="00576B3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.2 The sound system of Nzema</w:t>
      </w:r>
    </w:p>
    <w:p w14:paraId="30185CF4" w14:textId="1981DDED" w:rsidR="00576B3E" w:rsidRPr="00966F73" w:rsidRDefault="004E7A26" w:rsidP="00576B3E">
      <w:pPr>
        <w:spacing w:line="240" w:lineRule="auto"/>
        <w:rPr>
          <w:rFonts w:ascii="Times New Roman" w:hAnsi="Times New Roman" w:cs="Times New Roman"/>
          <w:sz w:val="24"/>
          <w:szCs w:val="24"/>
        </w:rPr>
      </w:pPr>
      <w:r>
        <w:rPr>
          <w:rFonts w:ascii="Times New Roman" w:hAnsi="Times New Roman" w:cs="Times New Roman"/>
          <w:sz w:val="24"/>
          <w:szCs w:val="24"/>
        </w:rPr>
        <w:t>Scholars of Nzema p</w:t>
      </w:r>
      <w:r w:rsidR="00576B3E" w:rsidRPr="00966F73">
        <w:rPr>
          <w:rFonts w:ascii="Times New Roman" w:hAnsi="Times New Roman" w:cs="Times New Roman"/>
          <w:sz w:val="24"/>
          <w:szCs w:val="24"/>
        </w:rPr>
        <w:t xml:space="preserve">honology such as </w:t>
      </w:r>
      <w:r w:rsidR="00576B3E" w:rsidRPr="007B2569">
        <w:rPr>
          <w:rFonts w:ascii="Times New Roman" w:hAnsi="Times New Roman" w:cs="Times New Roman"/>
          <w:sz w:val="24"/>
          <w:szCs w:val="24"/>
        </w:rPr>
        <w:t>Essuah (1965)</w:t>
      </w:r>
      <w:r w:rsidR="00576B3E" w:rsidRPr="00966F73">
        <w:rPr>
          <w:rFonts w:ascii="Times New Roman" w:hAnsi="Times New Roman" w:cs="Times New Roman"/>
          <w:sz w:val="24"/>
          <w:szCs w:val="24"/>
        </w:rPr>
        <w:t xml:space="preserve"> and Annan (1980</w:t>
      </w:r>
      <w:r w:rsidR="00576B3E">
        <w:rPr>
          <w:rFonts w:ascii="Times New Roman" w:hAnsi="Times New Roman" w:cs="Times New Roman"/>
          <w:sz w:val="24"/>
          <w:szCs w:val="24"/>
        </w:rPr>
        <w:t>b</w:t>
      </w:r>
      <w:r w:rsidR="00576B3E" w:rsidRPr="00966F73">
        <w:rPr>
          <w:rFonts w:ascii="Times New Roman" w:hAnsi="Times New Roman" w:cs="Times New Roman"/>
          <w:sz w:val="24"/>
          <w:szCs w:val="24"/>
        </w:rPr>
        <w:t xml:space="preserve">) both </w:t>
      </w:r>
      <w:r w:rsidR="00576B3E">
        <w:rPr>
          <w:rFonts w:ascii="Times New Roman" w:hAnsi="Times New Roman" w:cs="Times New Roman"/>
          <w:sz w:val="24"/>
          <w:szCs w:val="24"/>
        </w:rPr>
        <w:t>report</w:t>
      </w:r>
      <w:r w:rsidR="00576B3E" w:rsidRPr="00966F73">
        <w:rPr>
          <w:rFonts w:ascii="Times New Roman" w:hAnsi="Times New Roman" w:cs="Times New Roman"/>
          <w:sz w:val="24"/>
          <w:szCs w:val="24"/>
        </w:rPr>
        <w:t xml:space="preserve"> that there are seven</w:t>
      </w:r>
      <w:r w:rsidR="00576B3E">
        <w:rPr>
          <w:rFonts w:ascii="Times New Roman" w:hAnsi="Times New Roman" w:cs="Times New Roman"/>
          <w:sz w:val="24"/>
          <w:szCs w:val="24"/>
        </w:rPr>
        <w:t xml:space="preserve"> (7)</w:t>
      </w:r>
      <w:r w:rsidR="00576B3E" w:rsidRPr="00966F73">
        <w:rPr>
          <w:rFonts w:ascii="Times New Roman" w:hAnsi="Times New Roman" w:cs="Times New Roman"/>
          <w:sz w:val="24"/>
          <w:szCs w:val="24"/>
        </w:rPr>
        <w:t xml:space="preserve"> vowel </w:t>
      </w:r>
      <w:r>
        <w:rPr>
          <w:rFonts w:ascii="Times New Roman" w:hAnsi="Times New Roman" w:cs="Times New Roman"/>
          <w:sz w:val="24"/>
          <w:szCs w:val="24"/>
        </w:rPr>
        <w:t>symbols</w:t>
      </w:r>
      <w:r w:rsidR="00576B3E" w:rsidRPr="00966F73">
        <w:rPr>
          <w:rFonts w:ascii="Times New Roman" w:hAnsi="Times New Roman" w:cs="Times New Roman"/>
          <w:sz w:val="24"/>
          <w:szCs w:val="24"/>
        </w:rPr>
        <w:t xml:space="preserve">, namely a, ε, e, i, ɔ, o and u which are used for writing. </w:t>
      </w:r>
      <w:r w:rsidR="00576B3E">
        <w:rPr>
          <w:rFonts w:ascii="Times New Roman" w:hAnsi="Times New Roman" w:cs="Times New Roman"/>
          <w:sz w:val="24"/>
          <w:szCs w:val="24"/>
        </w:rPr>
        <w:t>Nyame</w:t>
      </w:r>
      <w:r w:rsidR="00576B3E" w:rsidRPr="00966F73">
        <w:rPr>
          <w:rFonts w:ascii="Times New Roman" w:hAnsi="Times New Roman" w:cs="Times New Roman"/>
          <w:sz w:val="24"/>
          <w:szCs w:val="24"/>
        </w:rPr>
        <w:t xml:space="preserve"> (2019) posits that Nzema has ten (10) oral vowels and six (6) nasal vowels making it a total of sixteen (16) vowels in the language. The nasal vowels are; [ã, ĩ, ɪ͂, ɔ͂, ʊ͂, ũ]. The oral vowels are; [a, ε, e, ɪ, i, ɔ, o, ʊ, ʌ, u].</w:t>
      </w:r>
      <w:r w:rsidR="00972D8B">
        <w:rPr>
          <w:rFonts w:ascii="Times New Roman" w:hAnsi="Times New Roman" w:cs="Times New Roman"/>
          <w:sz w:val="24"/>
          <w:szCs w:val="24"/>
        </w:rPr>
        <w:t xml:space="preserve"> Among the ten oral vowels, with the exception of [</w:t>
      </w:r>
      <w:r w:rsidR="00972D8B" w:rsidRPr="00966F73">
        <w:rPr>
          <w:rFonts w:ascii="Times New Roman" w:hAnsi="Times New Roman" w:cs="Times New Roman"/>
          <w:sz w:val="24"/>
          <w:szCs w:val="24"/>
        </w:rPr>
        <w:t>ʌ</w:t>
      </w:r>
      <w:r w:rsidR="00972D8B">
        <w:rPr>
          <w:rFonts w:ascii="Times New Roman" w:hAnsi="Times New Roman" w:cs="Times New Roman"/>
          <w:sz w:val="24"/>
          <w:szCs w:val="24"/>
        </w:rPr>
        <w:t xml:space="preserve">] which is only phonetic, the remaining nine are both phonetic and </w:t>
      </w:r>
      <w:r w:rsidR="00972D8B">
        <w:rPr>
          <w:rFonts w:ascii="Times New Roman" w:hAnsi="Times New Roman" w:cs="Times New Roman"/>
          <w:sz w:val="24"/>
          <w:szCs w:val="24"/>
        </w:rPr>
        <w:lastRenderedPageBreak/>
        <w:t>phonemic.</w:t>
      </w:r>
      <w:r w:rsidR="00576B3E" w:rsidRPr="00966F73">
        <w:rPr>
          <w:rFonts w:ascii="Times New Roman" w:hAnsi="Times New Roman" w:cs="Times New Roman"/>
          <w:sz w:val="24"/>
          <w:szCs w:val="24"/>
        </w:rPr>
        <w:t xml:space="preserve"> </w:t>
      </w:r>
      <w:r w:rsidR="00972D8B">
        <w:rPr>
          <w:rFonts w:ascii="Times New Roman" w:hAnsi="Times New Roman" w:cs="Times New Roman"/>
          <w:sz w:val="24"/>
          <w:szCs w:val="24"/>
        </w:rPr>
        <w:t>Nine</w:t>
      </w:r>
      <w:r w:rsidR="00576B3E" w:rsidRPr="00966F73">
        <w:rPr>
          <w:rFonts w:ascii="Times New Roman" w:hAnsi="Times New Roman" w:cs="Times New Roman"/>
          <w:sz w:val="24"/>
          <w:szCs w:val="24"/>
        </w:rPr>
        <w:t xml:space="preserve"> of these oral vowels, [a, ε, ɪ, i, ɔ, ʊ, ʌ, u]</w:t>
      </w:r>
      <w:r w:rsidR="00576B3E">
        <w:rPr>
          <w:rFonts w:ascii="Times New Roman" w:hAnsi="Times New Roman" w:cs="Times New Roman"/>
          <w:sz w:val="24"/>
          <w:szCs w:val="24"/>
        </w:rPr>
        <w:t>,</w:t>
      </w:r>
      <w:r w:rsidR="00972D8B">
        <w:rPr>
          <w:rFonts w:ascii="Times New Roman" w:hAnsi="Times New Roman" w:cs="Times New Roman"/>
          <w:sz w:val="24"/>
          <w:szCs w:val="24"/>
        </w:rPr>
        <w:t xml:space="preserve"> can be nasalized while one [</w:t>
      </w:r>
      <w:r w:rsidR="00576B3E" w:rsidRPr="00966F73">
        <w:rPr>
          <w:rFonts w:ascii="Times New Roman" w:hAnsi="Times New Roman" w:cs="Times New Roman"/>
          <w:sz w:val="24"/>
          <w:szCs w:val="24"/>
        </w:rPr>
        <w:t xml:space="preserve">o] cannot be nasalized in any environment. The </w:t>
      </w:r>
      <w:r w:rsidR="00FE6C7D">
        <w:rPr>
          <w:rFonts w:ascii="Times New Roman" w:hAnsi="Times New Roman" w:cs="Times New Roman"/>
          <w:sz w:val="24"/>
          <w:szCs w:val="24"/>
        </w:rPr>
        <w:t>figure</w:t>
      </w:r>
      <w:r w:rsidR="00576B3E" w:rsidRPr="00966F73">
        <w:rPr>
          <w:rFonts w:ascii="Times New Roman" w:hAnsi="Times New Roman" w:cs="Times New Roman"/>
          <w:sz w:val="24"/>
          <w:szCs w:val="24"/>
        </w:rPr>
        <w:t xml:space="preserve"> below shows the ten oral vowels of Nzema.</w:t>
      </w:r>
    </w:p>
    <w:p w14:paraId="5A347542" w14:textId="7F5FB173" w:rsidR="00576B3E" w:rsidRPr="00966F73" w:rsidRDefault="00FE6C7D" w:rsidP="00576B3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w:t>
      </w:r>
      <w:r w:rsidR="00576B3E">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1: Nzema Vowel Chart                                             </w:t>
      </w:r>
    </w:p>
    <w:p w14:paraId="2983518D" w14:textId="39B846BE" w:rsidR="00576B3E" w:rsidRPr="00966F73" w:rsidRDefault="006106D1" w:rsidP="00576B3E">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DB22773" wp14:editId="4D2258DF">
                <wp:simplePos x="0" y="0"/>
                <wp:positionH relativeFrom="column">
                  <wp:posOffset>1835150</wp:posOffset>
                </wp:positionH>
                <wp:positionV relativeFrom="paragraph">
                  <wp:posOffset>111125</wp:posOffset>
                </wp:positionV>
                <wp:extent cx="2712085" cy="6350"/>
                <wp:effectExtent l="6350" t="12700" r="5715" b="9525"/>
                <wp:wrapNone/>
                <wp:docPr id="2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2085"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530206" id="_x0000_t32" coordsize="21600,21600" o:spt="32" o:oned="t" path="m,l21600,21600e" filled="f">
                <v:path arrowok="t" fillok="f" o:connecttype="none"/>
                <o:lock v:ext="edit" shapetype="t"/>
              </v:shapetype>
              <v:shape id="AutoShape 31" o:spid="_x0000_s1026" type="#_x0000_t32" style="position:absolute;margin-left:144.5pt;margin-top:8.75pt;width:213.55pt;height:.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26A029D7" wp14:editId="7E85B3B7">
                <wp:simplePos x="0" y="0"/>
                <wp:positionH relativeFrom="column">
                  <wp:posOffset>4036060</wp:posOffset>
                </wp:positionH>
                <wp:positionV relativeFrom="paragraph">
                  <wp:posOffset>117475</wp:posOffset>
                </wp:positionV>
                <wp:extent cx="499110" cy="2154555"/>
                <wp:effectExtent l="6985" t="9525" r="8255" b="7620"/>
                <wp:wrapNone/>
                <wp:docPr id="2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9110" cy="2154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B21233" id="AutoShape 30" o:spid="_x0000_s1026" type="#_x0000_t32" style="position:absolute;margin-left:317.8pt;margin-top:9.25pt;width:39.3pt;height:169.6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6971E662" wp14:editId="3278437A">
                <wp:simplePos x="0" y="0"/>
                <wp:positionH relativeFrom="column">
                  <wp:posOffset>1842770</wp:posOffset>
                </wp:positionH>
                <wp:positionV relativeFrom="paragraph">
                  <wp:posOffset>117475</wp:posOffset>
                </wp:positionV>
                <wp:extent cx="499110" cy="2129790"/>
                <wp:effectExtent l="13970" t="9525" r="10795" b="13335"/>
                <wp:wrapNone/>
                <wp:docPr id="2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110" cy="2129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9D2ED9" id="AutoShape 28" o:spid="_x0000_s1026" type="#_x0000_t32" style="position:absolute;margin-left:145.1pt;margin-top:9.25pt;width:39.3pt;height:167.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51A0302B" wp14:editId="57FB0CBB">
                <wp:simplePos x="0" y="0"/>
                <wp:positionH relativeFrom="column">
                  <wp:posOffset>4664075</wp:posOffset>
                </wp:positionH>
                <wp:positionV relativeFrom="paragraph">
                  <wp:posOffset>26670</wp:posOffset>
                </wp:positionV>
                <wp:extent cx="300990" cy="782320"/>
                <wp:effectExtent l="6350" t="13970" r="6985" b="13335"/>
                <wp:wrapNone/>
                <wp:docPr id="21"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782320"/>
                        </a:xfrm>
                        <a:prstGeom prst="rightBrace">
                          <a:avLst>
                            <a:gd name="adj1" fmla="val 216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3C8A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6" o:spid="_x0000_s1026" type="#_x0000_t88" style="position:absolute;margin-left:367.25pt;margin-top:2.1pt;width:23.7pt;height:61.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964B10C" wp14:editId="04776CCB">
                <wp:simplePos x="0" y="0"/>
                <wp:positionH relativeFrom="column">
                  <wp:posOffset>2585720</wp:posOffset>
                </wp:positionH>
                <wp:positionV relativeFrom="paragraph">
                  <wp:posOffset>106045</wp:posOffset>
                </wp:positionV>
                <wp:extent cx="538480" cy="1695450"/>
                <wp:effectExtent l="13970" t="7620" r="9525" b="11430"/>
                <wp:wrapNone/>
                <wp:docPr id="20"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48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3C8A5" id="AutoShape 34" o:spid="_x0000_s1026" type="#_x0000_t32" style="position:absolute;margin-left:203.6pt;margin-top:8.35pt;width:42.4pt;height:13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KbJgIAAEI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6E8E183" wp14:editId="1766C6B0">
                <wp:simplePos x="0" y="0"/>
                <wp:positionH relativeFrom="column">
                  <wp:posOffset>3129915</wp:posOffset>
                </wp:positionH>
                <wp:positionV relativeFrom="paragraph">
                  <wp:posOffset>100330</wp:posOffset>
                </wp:positionV>
                <wp:extent cx="577850" cy="1697355"/>
                <wp:effectExtent l="5715" t="11430" r="6985" b="5715"/>
                <wp:wrapNone/>
                <wp:docPr id="1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7850" cy="1697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AD9A3" id="AutoShape 35" o:spid="_x0000_s1026" type="#_x0000_t32" style="position:absolute;margin-left:246.45pt;margin-top:7.9pt;width:45.5pt;height:133.6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"/>
            </w:pict>
          </mc:Fallback>
        </mc:AlternateConten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          </w: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r w:rsidR="00576B3E" w:rsidRPr="00966F73">
        <w:rPr>
          <w:rFonts w:ascii="Times New Roman" w:hAnsi="Times New Roman" w:cs="Times New Roman"/>
          <w:sz w:val="24"/>
          <w:szCs w:val="24"/>
        </w:rPr>
        <w:t xml:space="preserve">i                                                                            u  </w:t>
      </w:r>
      <w:r w:rsidR="00576B3E" w:rsidRPr="00966F73">
        <w:rPr>
          <w:rFonts w:ascii="Times New Roman" w:hAnsi="Times New Roman" w:cs="Times New Roman"/>
          <w:sz w:val="24"/>
          <w:szCs w:val="24"/>
        </w:rPr>
        <w:tab/>
      </w:r>
    </w:p>
    <w:p w14:paraId="2DDC4945"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76F394A2" w14:textId="4907978A" w:rsidR="00576B3E" w:rsidRPr="00966F73" w:rsidRDefault="006106D1"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F205BB8" wp14:editId="6177B92B">
                <wp:simplePos x="0" y="0"/>
                <wp:positionH relativeFrom="column">
                  <wp:posOffset>4540885</wp:posOffset>
                </wp:positionH>
                <wp:positionV relativeFrom="paragraph">
                  <wp:posOffset>290195</wp:posOffset>
                </wp:positionV>
                <wp:extent cx="377825" cy="665480"/>
                <wp:effectExtent l="6985" t="5715" r="5715" b="5080"/>
                <wp:wrapNone/>
                <wp:docPr id="18"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825" cy="665480"/>
                        </a:xfrm>
                        <a:prstGeom prst="rightBrace">
                          <a:avLst>
                            <a:gd name="adj1" fmla="val 1467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9572C" id="AutoShape 37" o:spid="_x0000_s1026" type="#_x0000_t88" style="position:absolute;margin-left:357.55pt;margin-top:22.85pt;width:29.75pt;height:5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"/>
            </w:pict>
          </mc:Fallback>
        </mc:AlternateContent>
      </w:r>
      <w:r w:rsidR="00576B3E" w:rsidRPr="00966F73">
        <w:rPr>
          <w:rFonts w:ascii="Times New Roman" w:hAnsi="Times New Roman" w:cs="Times New Roman"/>
          <w:sz w:val="24"/>
          <w:szCs w:val="24"/>
        </w:rPr>
        <w:t xml:space="preserve"> </w:t>
      </w:r>
    </w:p>
    <w:p w14:paraId="799A105F" w14:textId="57590AA5" w:rsidR="00576B3E" w:rsidRPr="00966F73" w:rsidRDefault="006106D1"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76B88DE" wp14:editId="1A4800F2">
                <wp:simplePos x="0" y="0"/>
                <wp:positionH relativeFrom="column">
                  <wp:posOffset>2035810</wp:posOffset>
                </wp:positionH>
                <wp:positionV relativeFrom="paragraph">
                  <wp:posOffset>97790</wp:posOffset>
                </wp:positionV>
                <wp:extent cx="2292350" cy="0"/>
                <wp:effectExtent l="6985" t="10795" r="5715" b="8255"/>
                <wp:wrapNone/>
                <wp:docPr id="1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2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D855A" id="AutoShape 33" o:spid="_x0000_s1026" type="#_x0000_t32" style="position:absolute;margin-left:160.3pt;margin-top:7.7pt;width:180.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"/>
            </w:pict>
          </mc:Fallback>
        </mc:AlternateContent>
      </w:r>
      <w:r w:rsidR="00576B3E" w:rsidRPr="00966F73">
        <w:rPr>
          <w:rFonts w:ascii="Times New Roman" w:hAnsi="Times New Roman" w:cs="Times New Roman"/>
          <w:sz w:val="24"/>
          <w:szCs w:val="24"/>
        </w:rPr>
        <w:t xml:space="preserve">          </w:t>
      </w:r>
      <w:r w:rsidR="00576B3E">
        <w:rPr>
          <w:rFonts w:ascii="Times New Roman" w:hAnsi="Times New Roman" w:cs="Times New Roman"/>
          <w:sz w:val="24"/>
          <w:szCs w:val="24"/>
        </w:rPr>
        <w:t xml:space="preserve">                    </w:t>
      </w:r>
      <w:r w:rsidR="00576B3E" w:rsidRPr="00966F73">
        <w:rPr>
          <w:rFonts w:ascii="Times New Roman" w:hAnsi="Times New Roman" w:cs="Times New Roman"/>
          <w:sz w:val="24"/>
          <w:szCs w:val="24"/>
        </w:rPr>
        <w:t xml:space="preserve">Mid       e            </w:t>
      </w:r>
      <w:r w:rsidR="00576B3E" w:rsidRPr="00966F73">
        <w:rPr>
          <w:rFonts w:ascii="Times New Roman" w:hAnsi="Times New Roman" w:cs="Times New Roman"/>
          <w:sz w:val="24"/>
          <w:szCs w:val="24"/>
        </w:rPr>
        <w:tab/>
        <w:t xml:space="preserve">       o</w:t>
      </w:r>
    </w:p>
    <w:p w14:paraId="267300BA" w14:textId="7A7AA805" w:rsidR="00576B3E" w:rsidRPr="00966F73" w:rsidRDefault="006106D1" w:rsidP="00576B3E">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736EA37B" wp14:editId="77184E24">
                <wp:simplePos x="0" y="0"/>
                <wp:positionH relativeFrom="column">
                  <wp:posOffset>2124075</wp:posOffset>
                </wp:positionH>
                <wp:positionV relativeFrom="paragraph">
                  <wp:posOffset>118110</wp:posOffset>
                </wp:positionV>
                <wp:extent cx="2141855" cy="635"/>
                <wp:effectExtent l="9525" t="9525" r="10795" b="8890"/>
                <wp:wrapNone/>
                <wp:docPr id="1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8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306149" id="AutoShape 32" o:spid="_x0000_s1026" type="#_x0000_t32" style="position:absolute;margin-left:167.25pt;margin-top:9.3pt;width:168.65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R8HIgIAAD8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"/>
            </w:pict>
          </mc:Fallback>
        </mc:AlternateConten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t xml:space="preserve">   ε</w:t>
      </w:r>
      <w:r w:rsidR="00576B3E" w:rsidRPr="00966F73">
        <w:rPr>
          <w:rFonts w:ascii="Times New Roman" w:hAnsi="Times New Roman" w:cs="Times New Roman"/>
          <w:sz w:val="24"/>
          <w:szCs w:val="24"/>
        </w:rPr>
        <w:tab/>
      </w:r>
      <w:r w:rsidR="00576B3E" w:rsidRPr="00966F73">
        <w:rPr>
          <w:rFonts w:ascii="Times New Roman" w:hAnsi="Times New Roman" w:cs="Times New Roman"/>
          <w:sz w:val="24"/>
          <w:szCs w:val="24"/>
        </w:rPr>
        <w:tab/>
        <w:t xml:space="preserve">      ɔ </w:t>
      </w:r>
      <w:r w:rsidR="00576B3E" w:rsidRPr="00966F73">
        <w:rPr>
          <w:rFonts w:ascii="Times New Roman" w:hAnsi="Times New Roman" w:cs="Times New Roman"/>
          <w:sz w:val="24"/>
          <w:szCs w:val="24"/>
        </w:rPr>
        <w:tab/>
      </w:r>
    </w:p>
    <w:p w14:paraId="24EFAEEC" w14:textId="0B887F68" w:rsidR="00576B3E" w:rsidRPr="00966F73" w:rsidRDefault="006106D1" w:rsidP="00576B3E">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7682A92E" wp14:editId="48FF7717">
                <wp:simplePos x="0" y="0"/>
                <wp:positionH relativeFrom="column">
                  <wp:posOffset>4297680</wp:posOffset>
                </wp:positionH>
                <wp:positionV relativeFrom="paragraph">
                  <wp:posOffset>234315</wp:posOffset>
                </wp:positionV>
                <wp:extent cx="381000" cy="643255"/>
                <wp:effectExtent l="11430" t="8890" r="7620" b="5080"/>
                <wp:wrapNone/>
                <wp:docPr id="1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643255"/>
                        </a:xfrm>
                        <a:prstGeom prst="rightBrace">
                          <a:avLst>
                            <a:gd name="adj1" fmla="val 1406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08CDC" id="AutoShape 38" o:spid="_x0000_s1026" type="#_x0000_t88" style="position:absolute;margin-left:338.4pt;margin-top:18.45pt;width:30pt;height:50.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"/>
            </w:pict>
          </mc:Fallback>
        </mc:AlternateContent>
      </w:r>
      <w:r w:rsidR="00576B3E" w:rsidRPr="00966F73">
        <w:rPr>
          <w:rFonts w:ascii="Times New Roman" w:hAnsi="Times New Roman" w:cs="Times New Roman"/>
          <w:sz w:val="24"/>
          <w:szCs w:val="24"/>
        </w:rPr>
        <w:tab/>
        <w:t xml:space="preserve">                   </w:t>
      </w:r>
    </w:p>
    <w:p w14:paraId="1A1654ED" w14:textId="77777777" w:rsidR="00576B3E" w:rsidRPr="00966F73" w:rsidRDefault="00576B3E" w:rsidP="00576B3E">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D164A">
        <w:rPr>
          <w:rFonts w:ascii="Times New Roman" w:hAnsi="Times New Roman" w:cs="Times New Roman"/>
          <w:sz w:val="24"/>
          <w:szCs w:val="24"/>
        </w:rPr>
        <w:t xml:space="preserve"> </w:t>
      </w:r>
      <w:r w:rsidRPr="00966F73">
        <w:rPr>
          <w:rFonts w:ascii="Times New Roman" w:hAnsi="Times New Roman" w:cs="Times New Roman"/>
          <w:sz w:val="24"/>
          <w:szCs w:val="24"/>
        </w:rPr>
        <w:t>ʌ</w:t>
      </w:r>
    </w:p>
    <w:p w14:paraId="65C4BC9F" w14:textId="225F657D" w:rsidR="00576B3E" w:rsidRDefault="006106D1" w:rsidP="00576B3E">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0DA14186" wp14:editId="37B47E55">
                <wp:simplePos x="0" y="0"/>
                <wp:positionH relativeFrom="column">
                  <wp:posOffset>2341880</wp:posOffset>
                </wp:positionH>
                <wp:positionV relativeFrom="paragraph">
                  <wp:posOffset>137160</wp:posOffset>
                </wp:positionV>
                <wp:extent cx="1694180" cy="19050"/>
                <wp:effectExtent l="8255" t="11430" r="12065" b="7620"/>
                <wp:wrapNone/>
                <wp:docPr id="1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1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329431" id="AutoShape 29" o:spid="_x0000_s1026" type="#_x0000_t32" style="position:absolute;margin-left:184.4pt;margin-top:10.8pt;width:133.4pt;height:1.5pt;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"/>
            </w:pict>
          </mc:Fallback>
        </mc:AlternateContent>
      </w:r>
      <w:r w:rsidR="00576B3E" w:rsidRPr="00966F73">
        <w:rPr>
          <w:rFonts w:ascii="Times New Roman" w:hAnsi="Times New Roman" w:cs="Times New Roman"/>
          <w:sz w:val="24"/>
          <w:szCs w:val="24"/>
        </w:rPr>
        <w:t xml:space="preserve">               </w:t>
      </w:r>
      <w:r w:rsidR="00576B3E" w:rsidRPr="00966F73">
        <w:rPr>
          <w:rFonts w:ascii="Times New Roman" w:hAnsi="Times New Roman" w:cs="Times New Roman"/>
          <w:sz w:val="24"/>
          <w:szCs w:val="24"/>
        </w:rPr>
        <w:tab/>
      </w:r>
    </w:p>
    <w:p w14:paraId="47850643" w14:textId="77777777" w:rsidR="00576B3E" w:rsidRDefault="00576B3E" w:rsidP="00576B3E">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a</w:t>
      </w:r>
    </w:p>
    <w:p w14:paraId="0D5C6C44" w14:textId="7177A136" w:rsidR="00576B3E" w:rsidRDefault="00576B3E" w:rsidP="00576B3E">
      <w:pPr>
        <w:tabs>
          <w:tab w:val="left" w:pos="5532"/>
        </w:tabs>
        <w:rPr>
          <w:rFonts w:ascii="Times New Roman" w:hAnsi="Times New Roman" w:cs="Times New Roman"/>
          <w:sz w:val="24"/>
          <w:szCs w:val="24"/>
        </w:rPr>
      </w:pPr>
      <w:r>
        <w:rPr>
          <w:rFonts w:ascii="Times New Roman" w:hAnsi="Times New Roman" w:cs="Times New Roman"/>
          <w:sz w:val="24"/>
          <w:szCs w:val="24"/>
        </w:rPr>
        <w:t xml:space="preserve">                                                                                                      Nyame (</w:t>
      </w:r>
      <w:r w:rsidRPr="00966F73">
        <w:rPr>
          <w:rFonts w:ascii="Times New Roman" w:hAnsi="Times New Roman" w:cs="Times New Roman"/>
          <w:sz w:val="24"/>
          <w:szCs w:val="24"/>
        </w:rPr>
        <w:t>2019)</w:t>
      </w:r>
    </w:p>
    <w:p w14:paraId="15709B0B" w14:textId="522D8F27" w:rsidR="00576B3E" w:rsidRDefault="00FE6C7D" w:rsidP="00FE6C7D">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rest of the paper is structured as follows. Section 2 surveys some hiatus resolution strategies discussed in the literature. Section 3 is the methodology. </w:t>
      </w:r>
      <w:r w:rsidRPr="00C644EA">
        <w:rPr>
          <w:rFonts w:ascii="Times New Roman" w:hAnsi="Times New Roman" w:cs="Times New Roman"/>
          <w:color w:val="111111"/>
          <w:sz w:val="24"/>
          <w:szCs w:val="24"/>
          <w:shd w:val="clear" w:color="auto" w:fill="FFFFFF"/>
        </w:rPr>
        <w:t>Section 4</w:t>
      </w:r>
      <w:r>
        <w:rPr>
          <w:rFonts w:ascii="Times New Roman" w:hAnsi="Times New Roman" w:cs="Times New Roman"/>
          <w:color w:val="111111"/>
          <w:sz w:val="24"/>
          <w:szCs w:val="24"/>
          <w:shd w:val="clear" w:color="auto" w:fill="FFFFFF"/>
        </w:rPr>
        <w:t xml:space="preserve"> provides a brief review of </w:t>
      </w:r>
      <w:r w:rsidRPr="00C644EA">
        <w:rPr>
          <w:rFonts w:ascii="Times New Roman" w:hAnsi="Times New Roman" w:cs="Times New Roman"/>
          <w:color w:val="111111"/>
          <w:sz w:val="24"/>
          <w:szCs w:val="24"/>
          <w:shd w:val="clear" w:color="auto" w:fill="FFFFFF"/>
        </w:rPr>
        <w:t>Optimality Theory</w:t>
      </w:r>
      <w:r>
        <w:rPr>
          <w:rFonts w:ascii="Times New Roman" w:hAnsi="Times New Roman" w:cs="Times New Roman"/>
          <w:color w:val="111111"/>
          <w:sz w:val="24"/>
          <w:szCs w:val="24"/>
          <w:shd w:val="clear" w:color="auto" w:fill="FFFFFF"/>
        </w:rPr>
        <w:t>. Section 5</w:t>
      </w:r>
      <w:r w:rsidRPr="00C644EA">
        <w:rPr>
          <w:rFonts w:ascii="Times New Roman" w:hAnsi="Times New Roman" w:cs="Times New Roman"/>
          <w:color w:val="111111"/>
          <w:sz w:val="24"/>
          <w:szCs w:val="24"/>
          <w:shd w:val="clear" w:color="auto" w:fill="FFFFFF"/>
        </w:rPr>
        <w:t xml:space="preserve"> provides generalisations as to how vowel hiatus is repaired through epenthesis and coalescence</w:t>
      </w:r>
      <w:r>
        <w:rPr>
          <w:rFonts w:ascii="Times New Roman" w:hAnsi="Times New Roman" w:cs="Times New Roman"/>
          <w:color w:val="111111"/>
          <w:sz w:val="24"/>
          <w:szCs w:val="24"/>
          <w:shd w:val="clear" w:color="auto" w:fill="FFFFFF"/>
        </w:rPr>
        <w:t xml:space="preserve"> and then</w:t>
      </w:r>
      <w:r w:rsidRPr="00C644EA">
        <w:rPr>
          <w:rFonts w:ascii="Times New Roman" w:hAnsi="Times New Roman" w:cs="Times New Roman"/>
          <w:color w:val="111111"/>
          <w:sz w:val="24"/>
          <w:szCs w:val="24"/>
          <w:shd w:val="clear" w:color="auto" w:fill="FFFFFF"/>
        </w:rPr>
        <w:t xml:space="preserve"> analys</w:t>
      </w:r>
      <w:r>
        <w:rPr>
          <w:rFonts w:ascii="Times New Roman" w:hAnsi="Times New Roman" w:cs="Times New Roman"/>
          <w:color w:val="111111"/>
          <w:sz w:val="24"/>
          <w:szCs w:val="24"/>
          <w:shd w:val="clear" w:color="auto" w:fill="FFFFFF"/>
        </w:rPr>
        <w:t xml:space="preserve">es </w:t>
      </w:r>
      <w:r w:rsidRPr="00C644EA">
        <w:rPr>
          <w:rFonts w:ascii="Times New Roman" w:hAnsi="Times New Roman" w:cs="Times New Roman"/>
          <w:color w:val="111111"/>
          <w:sz w:val="24"/>
          <w:szCs w:val="24"/>
          <w:shd w:val="clear" w:color="auto" w:fill="FFFFFF"/>
        </w:rPr>
        <w:t>the observed generalisations within the purview of Optimality Theory (Prince and Smolensky 1993)</w:t>
      </w:r>
      <w:r>
        <w:rPr>
          <w:rFonts w:ascii="Times New Roman" w:hAnsi="Times New Roman" w:cs="Times New Roman"/>
          <w:color w:val="111111"/>
          <w:sz w:val="24"/>
          <w:szCs w:val="24"/>
          <w:shd w:val="clear" w:color="auto" w:fill="FFFFFF"/>
        </w:rPr>
        <w:t xml:space="preserve">.     </w:t>
      </w:r>
      <w:r w:rsidRPr="00966F73">
        <w:rPr>
          <w:rFonts w:ascii="Times New Roman" w:hAnsi="Times New Roman" w:cs="Times New Roman"/>
          <w:color w:val="111111"/>
          <w:sz w:val="24"/>
          <w:szCs w:val="24"/>
          <w:shd w:val="clear" w:color="auto" w:fill="FFFFFF"/>
        </w:rPr>
        <w:t xml:space="preserve"> </w:t>
      </w:r>
    </w:p>
    <w:p w14:paraId="38D9BE69" w14:textId="77777777" w:rsidR="00FE6C7D" w:rsidRPr="00FE6C7D" w:rsidRDefault="00FE6C7D" w:rsidP="00FE6C7D">
      <w:pPr>
        <w:spacing w:line="240" w:lineRule="auto"/>
        <w:jc w:val="both"/>
        <w:rPr>
          <w:rFonts w:ascii="Times New Roman" w:hAnsi="Times New Roman" w:cs="Times New Roman"/>
          <w:color w:val="111111"/>
          <w:sz w:val="24"/>
          <w:szCs w:val="24"/>
          <w:shd w:val="clear" w:color="auto" w:fill="FFFFFF"/>
        </w:rPr>
      </w:pPr>
    </w:p>
    <w:p w14:paraId="22C78D5B" w14:textId="05DCF662" w:rsidR="00CD27F4" w:rsidRPr="00A12DCC" w:rsidRDefault="00CD27F4" w:rsidP="00CD27F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12DCC">
        <w:rPr>
          <w:rFonts w:ascii="Times New Roman" w:hAnsi="Times New Roman" w:cs="Times New Roman"/>
          <w:b/>
          <w:bCs/>
          <w:sz w:val="24"/>
          <w:szCs w:val="24"/>
        </w:rPr>
        <w:t xml:space="preserve">. </w:t>
      </w:r>
      <w:r>
        <w:rPr>
          <w:rFonts w:ascii="Times New Roman" w:hAnsi="Times New Roman" w:cs="Times New Roman"/>
          <w:b/>
          <w:bCs/>
          <w:sz w:val="24"/>
          <w:szCs w:val="24"/>
        </w:rPr>
        <w:t xml:space="preserve">  Literature Review</w:t>
      </w:r>
      <w:r w:rsidRPr="00A12DCC">
        <w:rPr>
          <w:rFonts w:ascii="Times New Roman" w:hAnsi="Times New Roman" w:cs="Times New Roman"/>
          <w:b/>
          <w:bCs/>
          <w:sz w:val="24"/>
          <w:szCs w:val="24"/>
        </w:rPr>
        <w:t xml:space="preserve"> </w:t>
      </w:r>
    </w:p>
    <w:p w14:paraId="5C868FAF" w14:textId="429E3E53" w:rsidR="00CD27F4"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xml:space="preserve">), one such strategy is to leave the sequence unchanged and syllabify the two vowels into separate syllables, a process he </w:t>
      </w:r>
      <w:r w:rsidR="00614CA0">
        <w:rPr>
          <w:rFonts w:ascii="Times New Roman" w:hAnsi="Times New Roman" w:cs="Times New Roman"/>
          <w:sz w:val="24"/>
          <w:szCs w:val="24"/>
        </w:rPr>
        <w:t>refers to as hetero-syllabification</w:t>
      </w:r>
      <w:r w:rsidR="006527BC">
        <w:rPr>
          <w:rFonts w:ascii="Times New Roman" w:hAnsi="Times New Roman" w:cs="Times New Roman"/>
          <w:sz w:val="24"/>
          <w:szCs w:val="24"/>
        </w:rPr>
        <w:t xml:space="preserve">. </w:t>
      </w:r>
      <w:r w:rsidRPr="000116AC">
        <w:rPr>
          <w:rFonts w:ascii="Times New Roman" w:hAnsi="Times New Roman" w:cs="Times New Roman"/>
          <w:sz w:val="24"/>
          <w:szCs w:val="24"/>
        </w:rPr>
        <w:t>Indeed, many languages do not readily tolerate adjacent hetero</w:t>
      </w:r>
      <w:r>
        <w:rPr>
          <w:rFonts w:ascii="Times New Roman" w:hAnsi="Times New Roman" w:cs="Times New Roman"/>
          <w:sz w:val="24"/>
          <w:szCs w:val="24"/>
        </w:rPr>
        <w:t>-</w:t>
      </w:r>
      <w:r w:rsidR="00DE1AAD">
        <w:rPr>
          <w:rFonts w:ascii="Times New Roman" w:hAnsi="Times New Roman" w:cs="Times New Roman"/>
          <w:sz w:val="24"/>
          <w:szCs w:val="24"/>
        </w:rPr>
        <w:t xml:space="preserve">syllabic vowels; for instance, </w:t>
      </w:r>
      <w:r w:rsidR="00DE1AAD" w:rsidRPr="000C6BCE">
        <w:rPr>
          <w:rFonts w:ascii="Times New Roman" w:hAnsi="Times New Roman" w:cs="Times New Roman"/>
          <w:sz w:val="24"/>
          <w:szCs w:val="24"/>
        </w:rPr>
        <w:t>Ndebele</w:t>
      </w:r>
      <w:r w:rsidR="00DE1AAD" w:rsidRPr="00B6132B">
        <w:rPr>
          <w:rFonts w:ascii="Times New Roman" w:hAnsi="Times New Roman" w:cs="Times New Roman"/>
          <w:bCs/>
          <w:sz w:val="24"/>
          <w:szCs w:val="24"/>
        </w:rPr>
        <w:t xml:space="preserve"> (Sabao, 2015)</w:t>
      </w:r>
      <w:r w:rsidR="00DE1AAD">
        <w:rPr>
          <w:rFonts w:ascii="Times New Roman" w:hAnsi="Times New Roman" w:cs="Times New Roman"/>
          <w:bCs/>
          <w:sz w:val="24"/>
          <w:szCs w:val="24"/>
        </w:rPr>
        <w:t>, Igbo (Mba 2011),</w:t>
      </w:r>
      <w:r w:rsidR="00614CA0">
        <w:rPr>
          <w:rFonts w:ascii="Times New Roman" w:hAnsi="Times New Roman" w:cs="Times New Roman"/>
          <w:sz w:val="24"/>
          <w:szCs w:val="24"/>
        </w:rPr>
        <w:t xml:space="preserve"> and</w:t>
      </w:r>
      <w:r w:rsidRPr="000116AC">
        <w:rPr>
          <w:rFonts w:ascii="Times New Roman" w:hAnsi="Times New Roman" w:cs="Times New Roman"/>
          <w:sz w:val="24"/>
          <w:szCs w:val="24"/>
        </w:rPr>
        <w:t xml:space="preserve"> others</w:t>
      </w:r>
      <w:r w:rsidR="00CD269C">
        <w:rPr>
          <w:rFonts w:ascii="Times New Roman" w:hAnsi="Times New Roman" w:cs="Times New Roman"/>
          <w:sz w:val="24"/>
          <w:szCs w:val="24"/>
        </w:rPr>
        <w:t xml:space="preserve"> such as </w:t>
      </w:r>
      <w:r w:rsidR="00DE1AAD">
        <w:rPr>
          <w:rFonts w:ascii="Times New Roman" w:hAnsi="Times New Roman" w:cs="Times New Roman"/>
          <w:sz w:val="24"/>
          <w:szCs w:val="24"/>
        </w:rPr>
        <w:t>Nguni (Sibanda 2009)</w:t>
      </w:r>
      <w:r w:rsidR="00CD269C">
        <w:rPr>
          <w:rFonts w:ascii="Times New Roman" w:hAnsi="Times New Roman" w:cs="Times New Roman"/>
          <w:sz w:val="24"/>
          <w:szCs w:val="24"/>
        </w:rPr>
        <w:t xml:space="preserve"> and</w:t>
      </w:r>
      <w:r w:rsidR="00DE1AAD">
        <w:rPr>
          <w:rFonts w:ascii="Times New Roman" w:hAnsi="Times New Roman" w:cs="Times New Roman"/>
          <w:sz w:val="24"/>
          <w:szCs w:val="24"/>
        </w:rPr>
        <w:t xml:space="preserve"> Ganda (Haris 2011)</w:t>
      </w:r>
      <w:r w:rsidR="006527BC">
        <w:rPr>
          <w:rFonts w:ascii="Times New Roman" w:hAnsi="Times New Roman" w:cs="Times New Roman"/>
          <w:sz w:val="24"/>
          <w:szCs w:val="24"/>
        </w:rPr>
        <w:t xml:space="preserve"> strongly disprefer </w:t>
      </w:r>
      <w:r w:rsidR="00230F8F">
        <w:rPr>
          <w:rFonts w:ascii="Times New Roman" w:hAnsi="Times New Roman" w:cs="Times New Roman"/>
          <w:sz w:val="24"/>
          <w:szCs w:val="24"/>
        </w:rPr>
        <w:t>it</w:t>
      </w:r>
      <w:r w:rsidRPr="000116AC">
        <w:rPr>
          <w:rFonts w:ascii="Times New Roman" w:hAnsi="Times New Roman" w:cs="Times New Roman"/>
          <w:sz w:val="24"/>
          <w:szCs w:val="24"/>
        </w:rPr>
        <w:t>.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w:t>
      </w:r>
      <w:r w:rsidRPr="000116AC">
        <w:rPr>
          <w:rFonts w:ascii="Times New Roman" w:hAnsi="Times New Roman" w:cs="Times New Roman"/>
          <w:sz w:val="24"/>
          <w:szCs w:val="24"/>
        </w:rPr>
        <w:lastRenderedPageBreak/>
        <w:t xml:space="preserve">languages also resort to </w:t>
      </w:r>
      <w:r>
        <w:rPr>
          <w:rFonts w:ascii="Times New Roman" w:hAnsi="Times New Roman" w:cs="Times New Roman"/>
          <w:sz w:val="24"/>
          <w:szCs w:val="24"/>
        </w:rPr>
        <w:t>a</w:t>
      </w:r>
      <w:r w:rsidRPr="000116AC">
        <w:rPr>
          <w:rFonts w:ascii="Times New Roman" w:hAnsi="Times New Roman" w:cs="Times New Roman"/>
          <w:sz w:val="24"/>
          <w:szCs w:val="24"/>
        </w:rPr>
        <w:t>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 xml:space="preserve">econdary </w:t>
      </w:r>
      <w:r>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ation; Ndau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31430C2F" w14:textId="5B5A492A" w:rsidR="00CD27F4" w:rsidRPr="0002373E" w:rsidRDefault="00406656" w:rsidP="00CD27F4">
      <w:pPr>
        <w:tabs>
          <w:tab w:val="left" w:pos="1185"/>
          <w:tab w:val="left" w:pos="303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.1 Hetero</w:t>
      </w:r>
      <w:r w:rsidR="00CD27F4">
        <w:rPr>
          <w:rFonts w:ascii="Times New Roman" w:hAnsi="Times New Roman" w:cs="Times New Roman"/>
          <w:bCs/>
          <w:sz w:val="24"/>
          <w:szCs w:val="24"/>
        </w:rPr>
        <w:t>-</w:t>
      </w:r>
      <w:r w:rsidR="00CD27F4" w:rsidRPr="0002373E">
        <w:rPr>
          <w:rFonts w:ascii="Times New Roman" w:hAnsi="Times New Roman" w:cs="Times New Roman"/>
          <w:bCs/>
          <w:sz w:val="24"/>
          <w:szCs w:val="24"/>
        </w:rPr>
        <w:t xml:space="preserve">syllabification  </w:t>
      </w:r>
    </w:p>
    <w:p w14:paraId="74373838" w14:textId="70650CC5" w:rsidR="00CD27F4" w:rsidRPr="000116AC" w:rsidRDefault="00CD27F4" w:rsidP="00CD27F4">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Pr>
          <w:rFonts w:ascii="Times New Roman" w:hAnsi="Times New Roman" w:cs="Times New Roman"/>
          <w:sz w:val="24"/>
          <w:szCs w:val="24"/>
        </w:rPr>
        <w:t>-</w:t>
      </w:r>
      <w:r w:rsidRPr="000116AC">
        <w:rPr>
          <w:rFonts w:ascii="Times New Roman" w:hAnsi="Times New Roman" w:cs="Times New Roman"/>
          <w:sz w:val="24"/>
          <w:szCs w:val="24"/>
        </w:rPr>
        <w:t>syllabification means vowels that are in sequence</w:t>
      </w:r>
      <w:r w:rsidR="004C079D">
        <w:rPr>
          <w:rFonts w:ascii="Times New Roman" w:hAnsi="Times New Roman" w:cs="Times New Roman"/>
          <w:sz w:val="24"/>
          <w:szCs w:val="24"/>
        </w:rPr>
        <w:t xml:space="preserve"> should</w:t>
      </w:r>
      <w:r w:rsidRPr="000116AC">
        <w:rPr>
          <w:rFonts w:ascii="Times New Roman" w:hAnsi="Times New Roman" w:cs="Times New Roman"/>
          <w:sz w:val="24"/>
          <w:szCs w:val="24"/>
        </w:rPr>
        <w:t xml:space="preserve"> be syllabified into their respective</w:t>
      </w:r>
      <w:r w:rsidR="004C079D">
        <w:rPr>
          <w:rFonts w:ascii="Times New Roman" w:hAnsi="Times New Roman" w:cs="Times New Roman"/>
          <w:sz w:val="24"/>
          <w:szCs w:val="24"/>
        </w:rPr>
        <w:t>,</w:t>
      </w:r>
      <w:r w:rsidRPr="000116AC">
        <w:rPr>
          <w:rFonts w:ascii="Times New Roman" w:hAnsi="Times New Roman" w:cs="Times New Roman"/>
          <w:sz w:val="24"/>
          <w:szCs w:val="24"/>
        </w:rPr>
        <w:t xml:space="preser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00AD3FFF">
        <w:rPr>
          <w:rFonts w:ascii="Times New Roman" w:hAnsi="Times New Roman" w:cs="Times New Roman"/>
          <w:sz w:val="24"/>
          <w:szCs w:val="24"/>
        </w:rPr>
        <w:t xml:space="preserve"> in (1)</w:t>
      </w:r>
      <w:r w:rsidRPr="000116AC">
        <w:rPr>
          <w:rFonts w:ascii="Times New Roman" w:hAnsi="Times New Roman" w:cs="Times New Roman"/>
          <w:sz w:val="24"/>
          <w:szCs w:val="24"/>
        </w:rPr>
        <w:t xml:space="preserve"> below as the process of hetero</w:t>
      </w:r>
      <w:r>
        <w:rPr>
          <w:rFonts w:ascii="Times New Roman" w:hAnsi="Times New Roman" w:cs="Times New Roman"/>
          <w:sz w:val="24"/>
          <w:szCs w:val="24"/>
        </w:rPr>
        <w:t>-</w:t>
      </w:r>
      <w:r w:rsidRPr="000116AC">
        <w:rPr>
          <w:rFonts w:ascii="Times New Roman" w:hAnsi="Times New Roman" w:cs="Times New Roman"/>
          <w:sz w:val="24"/>
          <w:szCs w:val="24"/>
        </w:rPr>
        <w:t>syllabification and use</w:t>
      </w:r>
      <w:r>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Pr>
          <w:rFonts w:ascii="Times New Roman" w:hAnsi="Times New Roman" w:cs="Times New Roman"/>
          <w:sz w:val="24"/>
          <w:szCs w:val="24"/>
        </w:rPr>
        <w:t>illustrate</w:t>
      </w:r>
      <w:r w:rsidRPr="000116AC">
        <w:rPr>
          <w:rFonts w:ascii="Times New Roman" w:hAnsi="Times New Roman" w:cs="Times New Roman"/>
          <w:sz w:val="24"/>
          <w:szCs w:val="24"/>
        </w:rPr>
        <w:t>.</w:t>
      </w:r>
    </w:p>
    <w:p w14:paraId="0574B1AF" w14:textId="77777777" w:rsidR="00CD27F4" w:rsidRPr="00EA0A26" w:rsidRDefault="00CD27F4" w:rsidP="00CD27F4">
      <w:pPr>
        <w:tabs>
          <w:tab w:val="left" w:pos="1185"/>
          <w:tab w:val="left" w:pos="3030"/>
        </w:tabs>
        <w:spacing w:line="24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Hetero</w:t>
      </w:r>
      <w:r>
        <w:rPr>
          <w:rFonts w:ascii="Times New Roman" w:hAnsi="Times New Roman" w:cs="Times New Roman"/>
          <w:sz w:val="24"/>
          <w:szCs w:val="24"/>
          <w:lang w:val="fr-FR"/>
        </w:rPr>
        <w:t>-</w:t>
      </w:r>
      <w:r w:rsidRPr="00EA0A26">
        <w:rPr>
          <w:rFonts w:ascii="Times New Roman" w:hAnsi="Times New Roman" w:cs="Times New Roman"/>
          <w:sz w:val="24"/>
          <w:szCs w:val="24"/>
          <w:lang w:val="fr-FR"/>
        </w:rPr>
        <w:t>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68D14B6E" w14:textId="77777777" w:rsidR="00CD27F4" w:rsidRPr="00EA0A26" w:rsidRDefault="00CD27F4" w:rsidP="00CD27F4">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 xml:space="preserve">1  </w:t>
      </w:r>
    </w:p>
    <w:p w14:paraId="4047B864" w14:textId="77777777" w:rsidR="00CD27F4" w:rsidRPr="000116AC" w:rsidRDefault="00CD27F4" w:rsidP="00CD27F4">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1A79B0B8"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ple  ɪnsaɪd              →      </w:t>
      </w:r>
      <w:r>
        <w:rPr>
          <w:rFonts w:ascii="Times New Roman" w:hAnsi="Times New Roman" w:cs="Times New Roman"/>
          <w:sz w:val="24"/>
          <w:szCs w:val="24"/>
        </w:rPr>
        <w:t>[</w:t>
      </w:r>
      <w:r w:rsidRPr="000116AC">
        <w:rPr>
          <w:rFonts w:ascii="Times New Roman" w:hAnsi="Times New Roman" w:cs="Times New Roman"/>
          <w:sz w:val="24"/>
          <w:szCs w:val="24"/>
        </w:rPr>
        <w:t>.ple.ɪn.saɪd.</w:t>
      </w:r>
      <w:r>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497D34E5" w14:textId="77777777" w:rsidR="00CD27F4"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go ǝwe                   →      </w:t>
      </w:r>
      <w:r>
        <w:rPr>
          <w:rFonts w:ascii="Times New Roman" w:hAnsi="Times New Roman" w:cs="Times New Roman"/>
          <w:sz w:val="24"/>
          <w:szCs w:val="24"/>
        </w:rPr>
        <w:t>[</w:t>
      </w:r>
      <w:r w:rsidRPr="000116AC">
        <w:rPr>
          <w:rFonts w:ascii="Times New Roman" w:hAnsi="Times New Roman" w:cs="Times New Roman"/>
          <w:sz w:val="24"/>
          <w:szCs w:val="24"/>
        </w:rPr>
        <w:t>.go.ǝ.we.</w:t>
      </w:r>
      <w:r>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63631BEB"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6C32E155" w14:textId="77777777" w:rsidR="00CD27F4" w:rsidRPr="0098478B"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(1</w:t>
      </w:r>
      <w:r w:rsidRPr="000116AC">
        <w:rPr>
          <w:rFonts w:ascii="Times New Roman" w:hAnsi="Times New Roman" w:cs="Times New Roman"/>
          <w:sz w:val="24"/>
          <w:szCs w:val="24"/>
        </w:rPr>
        <w:t xml:space="preserve">) above,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internal vowels into respective syllables. Eegimaa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Pr>
          <w:rFonts w:ascii="Times New Roman" w:hAnsi="Times New Roman" w:cs="Times New Roman"/>
          <w:sz w:val="24"/>
          <w:szCs w:val="24"/>
        </w:rPr>
        <w:t>b</w:t>
      </w:r>
      <w:r w:rsidRPr="000116AC">
        <w:rPr>
          <w:rFonts w:ascii="Times New Roman" w:hAnsi="Times New Roman" w:cs="Times New Roman"/>
          <w:sz w:val="24"/>
          <w:szCs w:val="24"/>
        </w:rPr>
        <w:t>) and Akan (</w:t>
      </w:r>
      <w:r w:rsidRPr="001F7577">
        <w:rPr>
          <w:rFonts w:ascii="Times New Roman" w:hAnsi="Times New Roman" w:cs="Times New Roman"/>
          <w:sz w:val="24"/>
          <w:szCs w:val="24"/>
        </w:rPr>
        <w:t>Dolphyne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Pr>
          <w:rFonts w:ascii="Times New Roman" w:hAnsi="Times New Roman" w:cs="Times New Roman"/>
          <w:sz w:val="24"/>
          <w:szCs w:val="24"/>
        </w:rPr>
        <w:t xml:space="preserve"> Let us consider the examples below.</w:t>
      </w:r>
      <w:r w:rsidRPr="000116AC">
        <w:rPr>
          <w:rFonts w:ascii="Times New Roman" w:hAnsi="Times New Roman" w:cs="Times New Roman"/>
          <w:sz w:val="24"/>
          <w:szCs w:val="24"/>
        </w:rPr>
        <w:t xml:space="preserve"> </w:t>
      </w:r>
    </w:p>
    <w:p w14:paraId="76FB6759" w14:textId="77777777" w:rsidR="00CD27F4"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sz w:val="24"/>
          <w:szCs w:val="24"/>
        </w:rPr>
        <w:t>Eegimaa</w:t>
      </w:r>
      <w:r>
        <w:rPr>
          <w:rFonts w:ascii="Times New Roman" w:hAnsi="Times New Roman" w:cs="Times New Roman"/>
          <w:b/>
          <w:sz w:val="24"/>
          <w:szCs w:val="24"/>
        </w:rPr>
        <w:t xml:space="preserve">   </w:t>
      </w:r>
    </w:p>
    <w:p w14:paraId="25B8A9B6"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38535FA5"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/ɛ-ap/                      →                </w:t>
      </w:r>
      <w:r>
        <w:rPr>
          <w:rFonts w:ascii="Times New Roman" w:hAnsi="Times New Roman" w:cs="Times New Roman"/>
          <w:sz w:val="24"/>
          <w:szCs w:val="24"/>
        </w:rPr>
        <w:t>[</w:t>
      </w:r>
      <w:r w:rsidRPr="000116AC">
        <w:rPr>
          <w:rFonts w:ascii="Times New Roman" w:hAnsi="Times New Roman" w:cs="Times New Roman"/>
          <w:sz w:val="24"/>
          <w:szCs w:val="24"/>
        </w:rPr>
        <w:t>ɛ.aɸ</w:t>
      </w:r>
      <w:r>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188FD1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/ɛ-at/                      →                </w:t>
      </w:r>
      <w:r>
        <w:rPr>
          <w:rFonts w:ascii="Times New Roman" w:hAnsi="Times New Roman" w:cs="Times New Roman"/>
          <w:sz w:val="24"/>
          <w:szCs w:val="24"/>
        </w:rPr>
        <w:t>[</w:t>
      </w:r>
      <w:r w:rsidRPr="000116AC">
        <w:rPr>
          <w:rFonts w:ascii="Times New Roman" w:hAnsi="Times New Roman" w:cs="Times New Roman"/>
          <w:sz w:val="24"/>
          <w:szCs w:val="24"/>
        </w:rPr>
        <w:t>ɛ.aȶ</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type of shrine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F61D4B0"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/fɪ-ɛɲ/                     →               </w:t>
      </w:r>
      <w:r>
        <w:rPr>
          <w:rFonts w:ascii="Times New Roman" w:hAnsi="Times New Roman" w:cs="Times New Roman"/>
          <w:sz w:val="24"/>
          <w:szCs w:val="24"/>
        </w:rPr>
        <w:t>[</w:t>
      </w:r>
      <w:r w:rsidRPr="000116AC">
        <w:rPr>
          <w:rFonts w:ascii="Times New Roman" w:hAnsi="Times New Roman" w:cs="Times New Roman"/>
          <w:sz w:val="24"/>
          <w:szCs w:val="24"/>
        </w:rPr>
        <w:t>fɪ.ɛɲ</w:t>
      </w:r>
      <w:r>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5729377B"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634257D4"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03303A4F"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6C39977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/debie/                      →             </w:t>
      </w:r>
      <w:r>
        <w:rPr>
          <w:rFonts w:ascii="Times New Roman" w:hAnsi="Times New Roman" w:cs="Times New Roman"/>
          <w:sz w:val="24"/>
          <w:szCs w:val="24"/>
        </w:rPr>
        <w:t>[</w:t>
      </w:r>
      <w:r w:rsidRPr="000116AC">
        <w:rPr>
          <w:rFonts w:ascii="Times New Roman" w:hAnsi="Times New Roman" w:cs="Times New Roman"/>
          <w:sz w:val="24"/>
          <w:szCs w:val="24"/>
        </w:rPr>
        <w:t>de.bi.e</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7874242B"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/dua/                         →             </w:t>
      </w:r>
      <w:r>
        <w:rPr>
          <w:rFonts w:ascii="Times New Roman" w:hAnsi="Times New Roman" w:cs="Times New Roman"/>
          <w:sz w:val="24"/>
          <w:szCs w:val="24"/>
        </w:rPr>
        <w:t>[</w:t>
      </w:r>
      <w:r w:rsidRPr="000116AC">
        <w:rPr>
          <w:rFonts w:ascii="Times New Roman" w:hAnsi="Times New Roman" w:cs="Times New Roman"/>
          <w:sz w:val="24"/>
          <w:szCs w:val="24"/>
        </w:rPr>
        <w:t>du.ʌ</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1A9C6D1A"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/aleεabo/  </w:t>
      </w:r>
      <w:r>
        <w:rPr>
          <w:rFonts w:ascii="Times New Roman" w:hAnsi="Times New Roman" w:cs="Times New Roman"/>
          <w:sz w:val="24"/>
          <w:szCs w:val="24"/>
        </w:rPr>
        <w:t xml:space="preserve">                →              [</w:t>
      </w:r>
      <w:r w:rsidRPr="000116AC">
        <w:rPr>
          <w:rFonts w:ascii="Times New Roman" w:hAnsi="Times New Roman" w:cs="Times New Roman"/>
          <w:sz w:val="24"/>
          <w:szCs w:val="24"/>
        </w:rPr>
        <w:t>a.lɪ.ε.a.bʊ</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7E122C13"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C51A8">
        <w:rPr>
          <w:rFonts w:ascii="Times New Roman" w:hAnsi="Times New Roman" w:cs="Times New Roman"/>
          <w:bCs/>
          <w:sz w:val="24"/>
          <w:szCs w:val="24"/>
        </w:rPr>
        <w:t>Akan</w:t>
      </w:r>
    </w:p>
    <w:p w14:paraId="1A31C67F"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/abaa/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a.ba.a</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0298B7B4"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/abʊa/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a.bʊ.a</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7CC2565" w14:textId="77777777" w:rsidR="00CD27F4"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/owuo/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o.wu.o</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2DC36598"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p>
    <w:p w14:paraId="3C1D30CA" w14:textId="77777777"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examples (1</w:t>
      </w:r>
      <w:r w:rsidRPr="000116AC">
        <w:rPr>
          <w:rFonts w:ascii="Times New Roman" w:hAnsi="Times New Roman" w:cs="Times New Roman"/>
          <w:sz w:val="24"/>
          <w:szCs w:val="24"/>
        </w:rPr>
        <w:t>)</w:t>
      </w:r>
      <w:r>
        <w:rPr>
          <w:rFonts w:ascii="Times New Roman" w:hAnsi="Times New Roman" w:cs="Times New Roman"/>
          <w:sz w:val="24"/>
          <w:szCs w:val="24"/>
        </w:rPr>
        <w:t>, (2), (3) and (4), we see that in (1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(2), (3) and (4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0ED8D66F" w14:textId="682A455A" w:rsidR="00654E21" w:rsidRPr="00654E21" w:rsidRDefault="00CD27F4" w:rsidP="00CD27F4">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lastRenderedPageBreak/>
        <w:t>I</w:t>
      </w:r>
      <w:r w:rsidRPr="008F5339">
        <w:rPr>
          <w:rFonts w:ascii="Times New Roman" w:hAnsi="Times New Roman" w:cs="Times New Roman"/>
          <w:sz w:val="24"/>
          <w:szCs w:val="24"/>
        </w:rPr>
        <w:t xml:space="preserve">n </w:t>
      </w:r>
      <w:r>
        <w:rPr>
          <w:rFonts w:ascii="Times New Roman" w:hAnsi="Times New Roman" w:cs="Times New Roman"/>
          <w:sz w:val="24"/>
          <w:szCs w:val="24"/>
        </w:rPr>
        <w:t>Nyame</w:t>
      </w:r>
      <w:r w:rsidR="00654E21">
        <w:rPr>
          <w:rFonts w:ascii="Times New Roman" w:hAnsi="Times New Roman" w:cs="Times New Roman"/>
          <w:sz w:val="24"/>
          <w:szCs w:val="24"/>
        </w:rPr>
        <w:t xml:space="preserve"> </w:t>
      </w:r>
      <w:r w:rsidRPr="008F5339">
        <w:rPr>
          <w:rFonts w:ascii="Times New Roman" w:hAnsi="Times New Roman" w:cs="Times New Roman"/>
          <w:sz w:val="24"/>
          <w:szCs w:val="24"/>
        </w:rPr>
        <w:t>(2017)</w:t>
      </w:r>
      <w:r>
        <w:rPr>
          <w:rFonts w:ascii="Times New Roman" w:hAnsi="Times New Roman" w:cs="Times New Roman"/>
          <w:sz w:val="24"/>
          <w:szCs w:val="24"/>
        </w:rPr>
        <w:t>, the author indicated</w:t>
      </w:r>
      <w:r w:rsidRPr="008F5339">
        <w:rPr>
          <w:rFonts w:ascii="Times New Roman" w:hAnsi="Times New Roman" w:cs="Times New Roman"/>
          <w:sz w:val="24"/>
          <w:szCs w:val="24"/>
        </w:rPr>
        <w:t xml:space="preserve"> that hetero</w:t>
      </w:r>
      <w:r>
        <w:rPr>
          <w:rFonts w:ascii="Times New Roman" w:hAnsi="Times New Roman" w:cs="Times New Roman"/>
          <w:sz w:val="24"/>
          <w:szCs w:val="24"/>
        </w:rPr>
        <w:t>-</w:t>
      </w:r>
      <w:r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8F5339">
        <w:rPr>
          <w:rFonts w:ascii="Times New Roman" w:hAnsi="Times New Roman" w:cs="Times New Roman"/>
          <w:sz w:val="24"/>
          <w:szCs w:val="24"/>
        </w:rPr>
        <w:t xml:space="preserve">present knowledge of </w:t>
      </w:r>
      <w:r w:rsidRPr="008F5339">
        <w:rPr>
          <w:rFonts w:ascii="Times New Roman" w:hAnsi="Times New Roman" w:cs="Times New Roman"/>
          <w:sz w:val="24"/>
          <w:szCs w:val="24"/>
          <w:lang w:val="en-GB"/>
        </w:rPr>
        <w:t>hetero</w:t>
      </w:r>
      <w:r>
        <w:rPr>
          <w:rFonts w:ascii="Times New Roman" w:hAnsi="Times New Roman" w:cs="Times New Roman"/>
          <w:sz w:val="24"/>
          <w:szCs w:val="24"/>
          <w:lang w:val="en-GB"/>
        </w:rPr>
        <w:t>-</w:t>
      </w:r>
      <w:r w:rsidRPr="008F5339">
        <w:rPr>
          <w:rFonts w:ascii="Times New Roman" w:hAnsi="Times New Roman" w:cs="Times New Roman"/>
          <w:sz w:val="24"/>
          <w:szCs w:val="24"/>
          <w:lang w:val="en-GB"/>
        </w:rPr>
        <w:t>syllabification</w:t>
      </w:r>
      <w:r w:rsidR="00B51947">
        <w:rPr>
          <w:rFonts w:ascii="Times New Roman" w:hAnsi="Times New Roman" w:cs="Times New Roman"/>
          <w:sz w:val="24"/>
          <w:szCs w:val="24"/>
          <w:lang w:val="en-GB"/>
        </w:rPr>
        <w:t>,</w:t>
      </w:r>
      <w:r>
        <w:rPr>
          <w:rFonts w:ascii="Times New Roman" w:hAnsi="Times New Roman" w:cs="Times New Roman"/>
          <w:sz w:val="24"/>
          <w:szCs w:val="24"/>
          <w:lang w:val="en-GB"/>
        </w:rPr>
        <w:t xml:space="preserve"> therefore</w:t>
      </w:r>
      <w:r w:rsidR="00B51947">
        <w:rPr>
          <w:rFonts w:ascii="Times New Roman" w:hAnsi="Times New Roman" w:cs="Times New Roman"/>
          <w:sz w:val="24"/>
          <w:szCs w:val="24"/>
          <w:lang w:val="en-GB"/>
        </w:rPr>
        <w:t>,</w:t>
      </w:r>
      <w:r w:rsidRPr="008F5339">
        <w:rPr>
          <w:rFonts w:ascii="Times New Roman" w:hAnsi="Times New Roman" w:cs="Times New Roman"/>
          <w:sz w:val="24"/>
          <w:szCs w:val="24"/>
          <w:lang w:val="en-GB"/>
        </w:rPr>
        <w:t xml:space="preserve"> contradicts N</w:t>
      </w:r>
      <w:r>
        <w:rPr>
          <w:rFonts w:ascii="Times New Roman" w:hAnsi="Times New Roman" w:cs="Times New Roman"/>
          <w:sz w:val="24"/>
          <w:szCs w:val="24"/>
          <w:lang w:val="en-GB"/>
        </w:rPr>
        <w:t>yame</w:t>
      </w:r>
      <w:r w:rsidRPr="008F5339">
        <w:rPr>
          <w:rFonts w:ascii="Times New Roman" w:hAnsi="Times New Roman" w:cs="Times New Roman"/>
          <w:sz w:val="24"/>
          <w:szCs w:val="24"/>
          <w:lang w:val="en-GB"/>
        </w:rPr>
        <w:t>’s (2017) assertion.</w:t>
      </w:r>
      <w:r w:rsidR="00654E21">
        <w:rPr>
          <w:rFonts w:ascii="Times New Roman" w:hAnsi="Times New Roman" w:cs="Times New Roman"/>
          <w:sz w:val="24"/>
          <w:szCs w:val="24"/>
          <w:lang w:val="en-GB"/>
        </w:rPr>
        <w:t xml:space="preserve"> </w:t>
      </w:r>
      <w:r w:rsidR="00654E21" w:rsidRPr="00654E21">
        <w:rPr>
          <w:rFonts w:ascii="Times New Roman" w:hAnsi="Times New Roman" w:cs="Times New Roman"/>
          <w:sz w:val="24"/>
          <w:szCs w:val="24"/>
        </w:rPr>
        <w:t xml:space="preserve">Nyame (2017) only focuses on vowel elision and glide epenthesis and </w:t>
      </w:r>
      <w:r w:rsidR="00B51947">
        <w:rPr>
          <w:rFonts w:ascii="Times New Roman" w:hAnsi="Times New Roman" w:cs="Times New Roman"/>
          <w:sz w:val="24"/>
          <w:szCs w:val="24"/>
        </w:rPr>
        <w:t>emphasises</w:t>
      </w:r>
      <w:r w:rsidR="00654E21" w:rsidRPr="00654E21">
        <w:rPr>
          <w:rFonts w:ascii="Times New Roman" w:hAnsi="Times New Roman" w:cs="Times New Roman"/>
          <w:sz w:val="24"/>
          <w:szCs w:val="24"/>
        </w:rPr>
        <w:t xml:space="preserve"> that these are the only mechanisms for breaking unacceptable vowel-vowel clusters in the language. </w:t>
      </w:r>
      <w:r w:rsidR="00654E21" w:rsidRPr="00654E21">
        <w:rPr>
          <w:rFonts w:ascii="Times New Roman" w:hAnsi="Times New Roman" w:cs="Times New Roman"/>
          <w:sz w:val="24"/>
          <w:szCs w:val="24"/>
          <w:lang w:val="en-GB"/>
        </w:rPr>
        <w:t>Furthermore, epenthesis of the labial-velar glide /w/, is also discussed in Nyame (2017) that it is as a result of the sequence of /uʌ/. Another sequence</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which also triggers epenthesis of /w/</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which is /ʊa</w:t>
      </w:r>
      <w:r w:rsidR="00B51947">
        <w:rPr>
          <w:rFonts w:ascii="Times New Roman" w:hAnsi="Times New Roman" w:cs="Times New Roman"/>
          <w:sz w:val="24"/>
          <w:szCs w:val="24"/>
          <w:lang w:val="en-GB"/>
        </w:rPr>
        <w:t xml:space="preserve">/, </w:t>
      </w:r>
      <w:r w:rsidR="00654E21" w:rsidRPr="00654E21">
        <w:rPr>
          <w:rFonts w:ascii="Times New Roman" w:hAnsi="Times New Roman" w:cs="Times New Roman"/>
          <w:sz w:val="24"/>
          <w:szCs w:val="24"/>
          <w:lang w:val="en-GB"/>
        </w:rPr>
        <w:t>is</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however</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not mentioned. Clear explanations are also not given to account for epenthesis of the consonants</w:t>
      </w:r>
      <w:r w:rsidR="00B51947">
        <w:rPr>
          <w:rFonts w:ascii="Times New Roman" w:hAnsi="Times New Roman" w:cs="Times New Roman"/>
          <w:sz w:val="24"/>
          <w:szCs w:val="24"/>
          <w:lang w:val="en-GB"/>
        </w:rPr>
        <w:t xml:space="preserve">, </w:t>
      </w:r>
      <w:r w:rsidR="00654E21" w:rsidRPr="00654E21">
        <w:rPr>
          <w:rFonts w:ascii="Times New Roman" w:hAnsi="Times New Roman" w:cs="Times New Roman"/>
          <w:sz w:val="24"/>
          <w:szCs w:val="24"/>
          <w:lang w:val="en-GB"/>
        </w:rPr>
        <w:t xml:space="preserve">/w/ and /j/ that are used </w:t>
      </w:r>
      <w:r w:rsidR="00654E21" w:rsidRPr="00654E21">
        <w:rPr>
          <w:rFonts w:ascii="Times New Roman" w:hAnsi="Times New Roman" w:cs="Times New Roman"/>
          <w:sz w:val="24"/>
          <w:szCs w:val="24"/>
        </w:rPr>
        <w:t>for epenthetic purposes</w:t>
      </w:r>
      <w:r w:rsidR="00654E21" w:rsidRPr="00654E21">
        <w:rPr>
          <w:rFonts w:ascii="Times New Roman" w:hAnsi="Times New Roman" w:cs="Times New Roman"/>
          <w:sz w:val="24"/>
          <w:szCs w:val="24"/>
          <w:lang w:val="en-GB"/>
        </w:rPr>
        <w:t xml:space="preserve"> in the language. This, perhaps, may be a result of wrong constraints used. For instance, *DIPH, a faithfulness constraint which penalises diphthongs</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is ranked over all other constraints in Nyame (2017). Additionally, ONSET</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which is a mild requirement for consonant epenthesis in the language</w:t>
      </w:r>
      <w:r w:rsidR="00B51947">
        <w:rPr>
          <w:rFonts w:ascii="Times New Roman" w:hAnsi="Times New Roman" w:cs="Times New Roman"/>
          <w:sz w:val="24"/>
          <w:szCs w:val="24"/>
          <w:lang w:val="en-GB"/>
        </w:rPr>
        <w:t>,</w:t>
      </w:r>
      <w:r w:rsidR="00654E21" w:rsidRPr="00654E21">
        <w:rPr>
          <w:rFonts w:ascii="Times New Roman" w:hAnsi="Times New Roman" w:cs="Times New Roman"/>
          <w:sz w:val="24"/>
          <w:szCs w:val="24"/>
          <w:lang w:val="en-GB"/>
        </w:rPr>
        <w:t xml:space="preserve"> particularly in slow and emphatic speeches, is ranked high in Nyame (2017) to imply that ONSET is a strict requirement. These and other observations provide a good reason for a second look into how Nzema resolves sequence of vowels in the language. </w:t>
      </w:r>
      <w:r w:rsidR="00654E21" w:rsidRPr="00654E21">
        <w:rPr>
          <w:rFonts w:ascii="Times New Roman" w:hAnsi="Times New Roman" w:cs="Times New Roman"/>
          <w:sz w:val="24"/>
          <w:szCs w:val="24"/>
        </w:rPr>
        <w:t xml:space="preserve">The present study draws on enough data to provide </w:t>
      </w:r>
      <w:r w:rsidR="00B51947">
        <w:rPr>
          <w:rFonts w:ascii="Times New Roman" w:hAnsi="Times New Roman" w:cs="Times New Roman"/>
          <w:sz w:val="24"/>
          <w:szCs w:val="24"/>
        </w:rPr>
        <w:t xml:space="preserve">a </w:t>
      </w:r>
      <w:r w:rsidR="00654E21" w:rsidRPr="00654E21">
        <w:rPr>
          <w:rFonts w:ascii="Times New Roman" w:hAnsi="Times New Roman" w:cs="Times New Roman"/>
          <w:sz w:val="24"/>
          <w:szCs w:val="24"/>
        </w:rPr>
        <w:t xml:space="preserve">detailed theoretical account of glide epenthesis and also examines other means through which Nzema resolves hiatus. </w:t>
      </w:r>
    </w:p>
    <w:p w14:paraId="70806632" w14:textId="76513697" w:rsidR="00CD27F4" w:rsidRPr="0002373E" w:rsidRDefault="00406656" w:rsidP="00CD27F4">
      <w:pPr>
        <w:tabs>
          <w:tab w:val="left" w:pos="1185"/>
          <w:tab w:val="left" w:pos="3510"/>
          <w:tab w:val="left" w:pos="615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 xml:space="preserve">.2 Diphthong </w:t>
      </w:r>
      <w:r w:rsidR="00CD27F4">
        <w:rPr>
          <w:rFonts w:ascii="Times New Roman" w:hAnsi="Times New Roman" w:cs="Times New Roman"/>
          <w:bCs/>
          <w:sz w:val="24"/>
          <w:szCs w:val="24"/>
        </w:rPr>
        <w:t>F</w:t>
      </w:r>
      <w:r w:rsidR="00CD27F4" w:rsidRPr="0002373E">
        <w:rPr>
          <w:rFonts w:ascii="Times New Roman" w:hAnsi="Times New Roman" w:cs="Times New Roman"/>
          <w:bCs/>
          <w:sz w:val="24"/>
          <w:szCs w:val="24"/>
        </w:rPr>
        <w:t>ormation (</w:t>
      </w:r>
      <w:r w:rsidR="00B51947">
        <w:rPr>
          <w:rFonts w:ascii="Times New Roman" w:hAnsi="Times New Roman" w:cs="Times New Roman"/>
          <w:bCs/>
          <w:sz w:val="24"/>
          <w:szCs w:val="24"/>
        </w:rPr>
        <w:t>Diphthongization</w:t>
      </w:r>
      <w:r w:rsidR="00CD27F4" w:rsidRPr="0002373E">
        <w:rPr>
          <w:rFonts w:ascii="Times New Roman" w:hAnsi="Times New Roman" w:cs="Times New Roman"/>
          <w:bCs/>
          <w:sz w:val="24"/>
          <w:szCs w:val="24"/>
        </w:rPr>
        <w:t>)</w:t>
      </w:r>
    </w:p>
    <w:p w14:paraId="08DD73DE"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Pr="00722E2F">
        <w:rPr>
          <w:rFonts w:ascii="Times New Roman" w:hAnsi="Times New Roman" w:cs="Times New Roman"/>
          <w:sz w:val="24"/>
          <w:szCs w:val="24"/>
        </w:rPr>
        <w:t xml:space="preserve"> </w:t>
      </w:r>
      <w:r w:rsidRPr="000116AC">
        <w:rPr>
          <w:rFonts w:ascii="Times New Roman" w:hAnsi="Times New Roman" w:cs="Times New Roman"/>
          <w:sz w:val="24"/>
          <w:szCs w:val="24"/>
        </w:rPr>
        <w:t xml:space="preserve">technically referred to as diphthong </w:t>
      </w:r>
      <w:r w:rsidRPr="001F7577">
        <w:rPr>
          <w:rFonts w:ascii="Times New Roman" w:hAnsi="Times New Roman" w:cs="Times New Roman"/>
          <w:sz w:val="24"/>
          <w:szCs w:val="24"/>
        </w:rPr>
        <w:t>(Yule 2010</w:t>
      </w:r>
      <w:r>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Pr>
          <w:rFonts w:ascii="Times New Roman" w:hAnsi="Times New Roman" w:cs="Times New Roman"/>
          <w:sz w:val="24"/>
          <w:szCs w:val="24"/>
        </w:rPr>
        <w:t xml:space="preserve"> </w:t>
      </w:r>
    </w:p>
    <w:p w14:paraId="32B2CE1C"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1099E66F"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B29F721"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 explains that some languages avoid hiatus by retaining both vowels but syllabify them into the nucleus of a single syllable. A language like Ngiti resolves hiatus via diphthong formation (</w:t>
      </w:r>
      <w:r w:rsidRPr="001F7577">
        <w:rPr>
          <w:rFonts w:ascii="Times New Roman" w:hAnsi="Times New Roman" w:cs="Times New Roman"/>
          <w:sz w:val="24"/>
          <w:szCs w:val="24"/>
        </w:rPr>
        <w:t>Kutsch Lojenda 1994:</w:t>
      </w:r>
      <w:r>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Pr>
          <w:rFonts w:ascii="Times New Roman" w:hAnsi="Times New Roman" w:cs="Times New Roman"/>
          <w:sz w:val="24"/>
          <w:szCs w:val="24"/>
        </w:rPr>
        <w:t>5</w:t>
      </w:r>
      <w:r w:rsidRPr="000116AC">
        <w:rPr>
          <w:rFonts w:ascii="Times New Roman" w:hAnsi="Times New Roman" w:cs="Times New Roman"/>
          <w:sz w:val="24"/>
          <w:szCs w:val="24"/>
        </w:rPr>
        <w:t>) below.</w:t>
      </w:r>
    </w:p>
    <w:p w14:paraId="13FA9FC8"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Pr="005A6418">
        <w:rPr>
          <w:rFonts w:ascii="Times New Roman" w:hAnsi="Times New Roman" w:cs="Times New Roman"/>
          <w:b/>
          <w:sz w:val="24"/>
          <w:szCs w:val="24"/>
        </w:rPr>
        <w:t xml:space="preserve">Diphthong </w:t>
      </w:r>
      <w:r>
        <w:rPr>
          <w:rFonts w:ascii="Times New Roman" w:hAnsi="Times New Roman" w:cs="Times New Roman"/>
          <w:b/>
          <w:sz w:val="24"/>
          <w:szCs w:val="24"/>
        </w:rPr>
        <w:t>F</w:t>
      </w:r>
      <w:r w:rsidRPr="005A6418">
        <w:rPr>
          <w:rFonts w:ascii="Times New Roman" w:hAnsi="Times New Roman" w:cs="Times New Roman"/>
          <w:b/>
          <w:sz w:val="24"/>
          <w:szCs w:val="24"/>
        </w:rPr>
        <w:t xml:space="preserve">ormation in Ngiti </w:t>
      </w:r>
      <w:r w:rsidRPr="000116AC">
        <w:rPr>
          <w:rFonts w:ascii="Times New Roman" w:hAnsi="Times New Roman" w:cs="Times New Roman"/>
          <w:sz w:val="24"/>
          <w:szCs w:val="24"/>
        </w:rPr>
        <w:t>(Kutsch Lojenda 1994)</w:t>
      </w:r>
    </w:p>
    <w:p w14:paraId="10D079A0"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Gloss</w:t>
      </w:r>
    </w:p>
    <w:p w14:paraId="28D6AAEB"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/abvo àji/     →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[a.bvoà.ji]       </w:t>
      </w:r>
      <w:r>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4E67D143"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/opi àji/        →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[o.pià.ji]         </w:t>
      </w:r>
      <w:r>
        <w:rPr>
          <w:rFonts w:ascii="Times New Roman" w:hAnsi="Times New Roman" w:cs="Times New Roman"/>
          <w:sz w:val="24"/>
          <w:szCs w:val="24"/>
        </w:rPr>
        <w:t xml:space="preserve">    </w:t>
      </w:r>
      <w:r w:rsidRPr="000116AC">
        <w:rPr>
          <w:rFonts w:ascii="Times New Roman" w:hAnsi="Times New Roman" w:cs="Times New Roman"/>
          <w:sz w:val="24"/>
          <w:szCs w:val="24"/>
        </w:rPr>
        <w:t>‘Lendu woman’</w:t>
      </w:r>
    </w:p>
    <w:p w14:paraId="7FD3D3A6"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/indrí akpà/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[in.dría.kpà]       ‘male goat’</w:t>
      </w:r>
    </w:p>
    <w:p w14:paraId="7C6B7F1D" w14:textId="514D9C34"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Kutsch Lojenga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Pr>
          <w:rFonts w:ascii="Times New Roman" w:hAnsi="Times New Roman" w:cs="Times New Roman"/>
          <w:sz w:val="24"/>
          <w:szCs w:val="24"/>
        </w:rPr>
        <w:t xml:space="preserve">It appears, therefore, </w:t>
      </w:r>
      <w:r w:rsidRPr="000116AC">
        <w:rPr>
          <w:rFonts w:ascii="Times New Roman" w:hAnsi="Times New Roman" w:cs="Times New Roman"/>
          <w:sz w:val="24"/>
          <w:szCs w:val="24"/>
        </w:rPr>
        <w:t xml:space="preserve">that for every </w:t>
      </w:r>
      <w:r w:rsidRPr="000116AC">
        <w:rPr>
          <w:rFonts w:ascii="Times New Roman" w:hAnsi="Times New Roman" w:cs="Times New Roman"/>
          <w:sz w:val="24"/>
          <w:szCs w:val="24"/>
        </w:rPr>
        <w:lastRenderedPageBreak/>
        <w:t>possible resolution strategy to work in a particular language as far as vowels are concerned, the featural properties of the vowels also count.</w:t>
      </w:r>
      <w:r>
        <w:rPr>
          <w:rFonts w:ascii="Times New Roman" w:hAnsi="Times New Roman" w:cs="Times New Roman"/>
          <w:sz w:val="24"/>
          <w:szCs w:val="24"/>
        </w:rPr>
        <w:t xml:space="preserve"> </w:t>
      </w:r>
      <w:r w:rsidRPr="000116AC">
        <w:rPr>
          <w:rFonts w:ascii="Times New Roman" w:hAnsi="Times New Roman" w:cs="Times New Roman"/>
          <w:sz w:val="24"/>
          <w:szCs w:val="24"/>
        </w:rPr>
        <w:t>Diphthong formation is</w:t>
      </w:r>
      <w:r w:rsidR="005D4986">
        <w:rPr>
          <w:rFonts w:ascii="Times New Roman" w:hAnsi="Times New Roman" w:cs="Times New Roman"/>
          <w:sz w:val="24"/>
          <w:szCs w:val="24"/>
        </w:rPr>
        <w:t xml:space="preserve"> not yet attested</w:t>
      </w:r>
      <w:r w:rsidRPr="000116AC">
        <w:rPr>
          <w:rFonts w:ascii="Times New Roman" w:hAnsi="Times New Roman" w:cs="Times New Roman"/>
          <w:sz w:val="24"/>
          <w:szCs w:val="24"/>
        </w:rPr>
        <w:t xml:space="preserve"> in Nzema as far as</w:t>
      </w:r>
      <w:r w:rsidR="005D4986">
        <w:rPr>
          <w:rFonts w:ascii="Times New Roman" w:hAnsi="Times New Roman" w:cs="Times New Roman"/>
          <w:sz w:val="24"/>
          <w:szCs w:val="24"/>
        </w:rPr>
        <w:t xml:space="preserve"> the current literature on Nzema is concerned</w:t>
      </w:r>
      <w:r w:rsidRPr="000116AC">
        <w:rPr>
          <w:rFonts w:ascii="Times New Roman" w:hAnsi="Times New Roman" w:cs="Times New Roman"/>
          <w:sz w:val="24"/>
          <w:szCs w:val="24"/>
        </w:rPr>
        <w:t>.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42F86675" w14:textId="46BF23E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.3 Consonant Epenthesis  </w:t>
      </w:r>
    </w:p>
    <w:p w14:paraId="4E7F7823" w14:textId="2AEB4601"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a semivowel, usually one that is homorganic with (that is, one that shares the same frontness or roundness as</w:t>
      </w:r>
      <w:r>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w:t>
      </w:r>
      <w:r w:rsidR="00877C8F">
        <w:rPr>
          <w:rFonts w:ascii="Times New Roman" w:hAnsi="Times New Roman" w:cs="Times New Roman"/>
          <w:sz w:val="24"/>
          <w:szCs w:val="24"/>
        </w:rPr>
        <w:t>Vaux (ibid)</w:t>
      </w:r>
      <w:r w:rsidRPr="000116AC">
        <w:rPr>
          <w:rFonts w:ascii="Times New Roman" w:hAnsi="Times New Roman" w:cs="Times New Roman"/>
          <w:sz w:val="24"/>
          <w:szCs w:val="24"/>
        </w:rPr>
        <w:t xml:space="preserve"> explains that epenthesis of a default consonant is language specific. I agree with Vaux’s (2001) submission in that</w:t>
      </w:r>
      <w:r>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w:t>
      </w:r>
      <w:r w:rsidR="00AD3FFF">
        <w:rPr>
          <w:rFonts w:ascii="Times New Roman" w:hAnsi="Times New Roman" w:cs="Times New Roman"/>
          <w:sz w:val="24"/>
          <w:szCs w:val="24"/>
        </w:rPr>
        <w:t xml:space="preserve"> the (isi)</w:t>
      </w:r>
      <w:r w:rsidRPr="000116AC">
        <w:rPr>
          <w:rFonts w:ascii="Times New Roman" w:hAnsi="Times New Roman" w:cs="Times New Roman"/>
          <w:sz w:val="24"/>
          <w:szCs w:val="24"/>
        </w:rPr>
        <w:t>Ndebele</w:t>
      </w:r>
      <w:r w:rsidR="00AD3FFF">
        <w:rPr>
          <w:rFonts w:ascii="Times New Roman" w:hAnsi="Times New Roman" w:cs="Times New Roman"/>
          <w:sz w:val="24"/>
          <w:szCs w:val="24"/>
        </w:rPr>
        <w:t xml:space="preserve"> language </w:t>
      </w:r>
      <w:r w:rsidRPr="000116AC">
        <w:rPr>
          <w:rFonts w:ascii="Times New Roman" w:hAnsi="Times New Roman" w:cs="Times New Roman"/>
          <w:sz w:val="24"/>
          <w:szCs w:val="24"/>
        </w:rPr>
        <w:t>in which labial consonant</w:t>
      </w:r>
      <w:r w:rsidR="00AD3FFF">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Pr>
          <w:rFonts w:ascii="Times New Roman" w:hAnsi="Times New Roman" w:cs="Times New Roman"/>
          <w:sz w:val="24"/>
          <w:szCs w:val="24"/>
        </w:rPr>
        <w:t>, as shown in (6).</w:t>
      </w:r>
    </w:p>
    <w:p w14:paraId="0B30A432"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6417BE9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7DF7C26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/la-o-mama/       →   [labomama]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24E9ECEB"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/la-o-mangoye/ →   [labomangoye]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3D32C4D2" w14:textId="7F081E31"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Pr>
          <w:rFonts w:ascii="Times New Roman" w:hAnsi="Times New Roman" w:cs="Times New Roman"/>
          <w:sz w:val="24"/>
          <w:szCs w:val="24"/>
        </w:rPr>
        <w:t>[</w:t>
      </w:r>
      <w:r w:rsidRPr="000116AC">
        <w:rPr>
          <w:rFonts w:ascii="Times New Roman" w:hAnsi="Times New Roman" w:cs="Times New Roman"/>
          <w:sz w:val="24"/>
          <w:szCs w:val="24"/>
        </w:rPr>
        <w:t>o</w:t>
      </w:r>
      <w:r>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w:t>
      </w:r>
      <w:r w:rsidR="00A60C6E">
        <w:rPr>
          <w:rFonts w:ascii="Times New Roman" w:hAnsi="Times New Roman" w:cs="Times New Roman"/>
          <w:sz w:val="24"/>
          <w:szCs w:val="24"/>
        </w:rPr>
        <w:t>ibid</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From the Ndebele example in (6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Pr>
          <w:rFonts w:ascii="Times New Roman" w:hAnsi="Times New Roman" w:cs="Times New Roman"/>
          <w:sz w:val="24"/>
          <w:szCs w:val="24"/>
        </w:rPr>
        <w:t>k</w:t>
      </w:r>
      <w:r w:rsidRPr="000116AC">
        <w:rPr>
          <w:rFonts w:ascii="Times New Roman" w:hAnsi="Times New Roman" w:cs="Times New Roman"/>
          <w:sz w:val="24"/>
          <w:szCs w:val="24"/>
        </w:rPr>
        <w:t>e</w:t>
      </w:r>
      <w:r>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w:t>
      </w:r>
      <w:r w:rsidR="00F53001">
        <w:rPr>
          <w:rFonts w:ascii="Times New Roman" w:hAnsi="Times New Roman" w:cs="Times New Roman"/>
          <w:sz w:val="24"/>
          <w:szCs w:val="24"/>
        </w:rPr>
        <w:t>suggests</w:t>
      </w:r>
      <w:r w:rsidRPr="000116AC">
        <w:rPr>
          <w:rFonts w:ascii="Times New Roman" w:hAnsi="Times New Roman" w:cs="Times New Roman"/>
          <w:sz w:val="24"/>
          <w:szCs w:val="24"/>
        </w:rPr>
        <w:t xml:space="preserve"> that it is not always the case that an epenthetic consonant will necessarily have to agree in feature with the first vowel and that the feature should be either frontness or roundness as Casali (1996) posited. </w:t>
      </w:r>
    </w:p>
    <w:p w14:paraId="5FB570C6" w14:textId="1AD576BE" w:rsidR="00CD27F4" w:rsidRPr="000116AC"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Nzema, the consonants that are used as hiatus interrupters do actually share same frontness and roundness as the vowel</w:t>
      </w:r>
      <w:r w:rsidR="00714C76">
        <w:rPr>
          <w:rFonts w:ascii="Times New Roman" w:hAnsi="Times New Roman" w:cs="Times New Roman"/>
          <w:sz w:val="24"/>
          <w:szCs w:val="24"/>
        </w:rPr>
        <w:t>s</w:t>
      </w:r>
      <w:r w:rsidRPr="000116AC">
        <w:rPr>
          <w:rFonts w:ascii="Times New Roman" w:hAnsi="Times New Roman" w:cs="Times New Roman"/>
          <w:sz w:val="24"/>
          <w:szCs w:val="24"/>
        </w:rPr>
        <w:t xml:space="preserve"> (usually the first vowel as stated in (Casali, 1996)</w:t>
      </w:r>
      <w:r w:rsidR="00714C76">
        <w:rPr>
          <w:rFonts w:ascii="Times New Roman" w:hAnsi="Times New Roman" w:cs="Times New Roman"/>
          <w:sz w:val="24"/>
          <w:szCs w:val="24"/>
        </w:rPr>
        <w:t>)</w:t>
      </w:r>
      <w:r w:rsidRPr="000116AC">
        <w:rPr>
          <w:rFonts w:ascii="Times New Roman" w:hAnsi="Times New Roman" w:cs="Times New Roman"/>
          <w:sz w:val="24"/>
          <w:szCs w:val="24"/>
        </w:rPr>
        <w:t>. If the first vowel is either of the specifications [+</w:t>
      </w:r>
      <w:r>
        <w:rPr>
          <w:rFonts w:ascii="Times New Roman" w:hAnsi="Times New Roman" w:cs="Times New Roman"/>
          <w:sz w:val="24"/>
          <w:szCs w:val="24"/>
        </w:rPr>
        <w:t>r</w:t>
      </w:r>
      <w:r w:rsidRPr="000116AC">
        <w:rPr>
          <w:rFonts w:ascii="Times New Roman" w:hAnsi="Times New Roman" w:cs="Times New Roman"/>
          <w:sz w:val="24"/>
          <w:szCs w:val="24"/>
        </w:rPr>
        <w:t>ound] or [-</w:t>
      </w:r>
      <w:r>
        <w:rPr>
          <w:rFonts w:ascii="Times New Roman" w:hAnsi="Times New Roman" w:cs="Times New Roman"/>
          <w:sz w:val="24"/>
          <w:szCs w:val="24"/>
        </w:rPr>
        <w:t>r</w:t>
      </w:r>
      <w:r w:rsidRPr="000116AC">
        <w:rPr>
          <w:rFonts w:ascii="Times New Roman" w:hAnsi="Times New Roman" w:cs="Times New Roman"/>
          <w:sz w:val="24"/>
          <w:szCs w:val="24"/>
        </w:rPr>
        <w:t>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 approximant</w:t>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53B38674" w14:textId="76ABB7B8" w:rsidR="00A96294" w:rsidRPr="005A6418"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 in Nzema, it is not only [i] and [u] that trigger epenthesis of [j] and [w] but also [ɪ] and [ʊ]</w:t>
      </w:r>
      <w:r>
        <w:rPr>
          <w:rFonts w:ascii="Times New Roman" w:hAnsi="Times New Roman" w:cs="Times New Roman"/>
          <w:sz w:val="24"/>
          <w:szCs w:val="24"/>
        </w:rPr>
        <w:t>,</w:t>
      </w:r>
      <w:r w:rsidRPr="000116AC">
        <w:rPr>
          <w:rFonts w:ascii="Times New Roman" w:hAnsi="Times New Roman" w:cs="Times New Roman"/>
          <w:sz w:val="24"/>
          <w:szCs w:val="24"/>
        </w:rPr>
        <w:t xml:space="preserve"> re</w:t>
      </w:r>
      <w:r>
        <w:rPr>
          <w:rFonts w:ascii="Times New Roman" w:hAnsi="Times New Roman" w:cs="Times New Roman"/>
          <w:sz w:val="24"/>
          <w:szCs w:val="24"/>
        </w:rPr>
        <w:t>spectively, as in example (7</w:t>
      </w:r>
      <w:r w:rsidRPr="000116AC">
        <w:rPr>
          <w:rFonts w:ascii="Times New Roman" w:hAnsi="Times New Roman" w:cs="Times New Roman"/>
          <w:sz w:val="24"/>
          <w:szCs w:val="24"/>
        </w:rPr>
        <w:t>) below.</w:t>
      </w:r>
    </w:p>
    <w:p w14:paraId="729C56F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Pr="005A6418">
        <w:rPr>
          <w:rFonts w:ascii="Times New Roman" w:hAnsi="Times New Roman" w:cs="Times New Roman"/>
          <w:b/>
          <w:sz w:val="24"/>
          <w:szCs w:val="24"/>
        </w:rPr>
        <w:t>Nzema (Environment for epenthesis of [j] and [w])</w:t>
      </w:r>
    </w:p>
    <w:p w14:paraId="72C0587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580E528D" w14:textId="1DDA4E99"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xml:space="preserve">. /sua/    →   [suwʌ]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3881C12B" w14:textId="122B265C"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/soa/    →   [sʊwa]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64DC4F35"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/tia/     →     [tijʌ]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72D7941E"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/tea/     →     [tɪja]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535A4A5E"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(7</w:t>
      </w:r>
      <w:r w:rsidRPr="000116AC">
        <w:rPr>
          <w:rFonts w:ascii="Times New Roman" w:hAnsi="Times New Roman" w:cs="Times New Roman"/>
          <w:sz w:val="24"/>
          <w:szCs w:val="24"/>
        </w:rPr>
        <w:t xml:space="preser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w:t>
      </w:r>
      <w:r>
        <w:rPr>
          <w:rFonts w:ascii="Times New Roman" w:hAnsi="Times New Roman" w:cs="Times New Roman"/>
          <w:sz w:val="24"/>
          <w:szCs w:val="24"/>
        </w:rPr>
        <w:t>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0116AC">
        <w:rPr>
          <w:rFonts w:ascii="Times New Roman" w:hAnsi="Times New Roman" w:cs="Times New Roman"/>
          <w:sz w:val="24"/>
          <w:szCs w:val="24"/>
        </w:rPr>
        <w:t xml:space="preserve"> (2017). The same way [i] and [ɪ] trigger epenthesis of [j] as both are front unrounded high vowels.</w:t>
      </w:r>
      <w:r>
        <w:rPr>
          <w:rFonts w:ascii="Times New Roman" w:hAnsi="Times New Roman" w:cs="Times New Roman"/>
          <w:sz w:val="24"/>
          <w:szCs w:val="24"/>
        </w:rPr>
        <w:t xml:space="preserve"> </w:t>
      </w:r>
    </w:p>
    <w:p w14:paraId="49E3E192" w14:textId="7EF44B88" w:rsidR="00CD27F4" w:rsidRPr="00C57360"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62624C">
        <w:rPr>
          <w:rFonts w:ascii="Times New Roman" w:hAnsi="Times New Roman" w:cs="Times New Roman"/>
          <w:bCs/>
          <w:sz w:val="24"/>
          <w:szCs w:val="24"/>
        </w:rPr>
        <w:t>.4 Vowel Elision</w:t>
      </w:r>
      <w:r w:rsidR="00CD27F4" w:rsidRPr="00C57360">
        <w:rPr>
          <w:rFonts w:ascii="Times New Roman" w:hAnsi="Times New Roman" w:cs="Times New Roman"/>
          <w:bCs/>
          <w:sz w:val="24"/>
          <w:szCs w:val="24"/>
        </w:rPr>
        <w:t xml:space="preserve"> </w:t>
      </w:r>
    </w:p>
    <w:p w14:paraId="46518DAF"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Pr>
          <w:rFonts w:ascii="Times New Roman" w:hAnsi="Times New Roman" w:cs="Times New Roman"/>
          <w:sz w:val="24"/>
          <w:szCs w:val="24"/>
        </w:rPr>
        <w:t xml:space="preserve">, </w:t>
      </w:r>
      <w:r w:rsidRPr="00E038A0">
        <w:rPr>
          <w:rFonts w:ascii="Times New Roman" w:hAnsi="Times New Roman" w:cs="Times New Roman"/>
          <w:sz w:val="24"/>
          <w:szCs w:val="24"/>
        </w:rPr>
        <w:t>Brinton</w:t>
      </w:r>
      <w:r>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759E85FF" w14:textId="1DA1BE46" w:rsidR="00CD27F4" w:rsidRPr="0098478B"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w:t>
      </w:r>
      <w:r w:rsidR="00207391">
        <w:rPr>
          <w:rFonts w:ascii="Times New Roman" w:hAnsi="Times New Roman" w:cs="Times New Roman"/>
          <w:sz w:val="24"/>
          <w:szCs w:val="24"/>
        </w:rPr>
        <w:t>. However,</w:t>
      </w:r>
      <w:r w:rsidRPr="000116AC">
        <w:rPr>
          <w:rFonts w:ascii="Times New Roman" w:hAnsi="Times New Roman" w:cs="Times New Roman"/>
          <w:sz w:val="24"/>
          <w:szCs w:val="24"/>
        </w:rPr>
        <w:t xml:space="preserve"> </w:t>
      </w:r>
      <w:r w:rsidR="00207391">
        <w:rPr>
          <w:rFonts w:ascii="Times New Roman" w:hAnsi="Times New Roman" w:cs="Times New Roman"/>
          <w:sz w:val="24"/>
          <w:szCs w:val="24"/>
        </w:rPr>
        <w:t>it</w:t>
      </w:r>
      <w:r w:rsidRPr="000116AC">
        <w:rPr>
          <w:rFonts w:ascii="Times New Roman" w:hAnsi="Times New Roman" w:cs="Times New Roman"/>
          <w:sz w:val="24"/>
          <w:szCs w:val="24"/>
        </w:rPr>
        <w:t xml:space="preserve"> </w:t>
      </w:r>
      <w:r>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w:t>
      </w:r>
      <w:r w:rsidR="00207391">
        <w:rPr>
          <w:rFonts w:ascii="Times New Roman" w:hAnsi="Times New Roman" w:cs="Times New Roman"/>
          <w:sz w:val="24"/>
          <w:szCs w:val="24"/>
        </w:rPr>
        <w:t>s of elision by</w:t>
      </w:r>
      <w:r w:rsidRPr="000116AC">
        <w:rPr>
          <w:rFonts w:ascii="Times New Roman" w:hAnsi="Times New Roman" w:cs="Times New Roman"/>
          <w:sz w:val="24"/>
          <w:szCs w:val="24"/>
        </w:rPr>
        <w:t xml:space="preserve"> focus</w:t>
      </w:r>
      <w:r w:rsidR="00207391">
        <w:rPr>
          <w:rFonts w:ascii="Times New Roman" w:hAnsi="Times New Roman" w:cs="Times New Roman"/>
          <w:sz w:val="24"/>
          <w:szCs w:val="24"/>
        </w:rPr>
        <w:t xml:space="preserve">ing solely </w:t>
      </w:r>
      <w:r w:rsidRPr="000116AC">
        <w:rPr>
          <w:rFonts w:ascii="Times New Roman" w:hAnsi="Times New Roman" w:cs="Times New Roman"/>
          <w:sz w:val="24"/>
          <w:szCs w:val="24"/>
        </w:rPr>
        <w:t>on first vowel</w:t>
      </w:r>
      <w:r>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00207391">
        <w:rPr>
          <w:rFonts w:ascii="Times New Roman" w:hAnsi="Times New Roman" w:cs="Times New Roman"/>
          <w:sz w:val="24"/>
          <w:szCs w:val="24"/>
        </w:rPr>
        <w:t xml:space="preserve">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5D8784C4"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Pr="005A6418">
        <w:rPr>
          <w:rFonts w:ascii="Times New Roman" w:hAnsi="Times New Roman" w:cs="Times New Roman"/>
          <w:b/>
          <w:sz w:val="24"/>
          <w:szCs w:val="24"/>
        </w:rPr>
        <w:t xml:space="preserve">Vowel elision as hiatus resolution in Nguni </w:t>
      </w:r>
      <w:r w:rsidRPr="0062624C">
        <w:rPr>
          <w:rFonts w:ascii="Times New Roman" w:hAnsi="Times New Roman" w:cs="Times New Roman"/>
          <w:bCs/>
          <w:sz w:val="24"/>
          <w:szCs w:val="24"/>
        </w:rPr>
        <w:t>(Sibanda 2009)</w:t>
      </w:r>
    </w:p>
    <w:p w14:paraId="32FD3A3B"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37AFB9E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/ba-onke/     →    [bonke]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6B7BD64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/ba-odwa/      →   [bodwa]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8D7D881"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c</w:t>
      </w:r>
      <w:r w:rsidRPr="000116AC">
        <w:rPr>
          <w:rFonts w:ascii="Times New Roman" w:hAnsi="Times New Roman" w:cs="Times New Roman"/>
          <w:sz w:val="24"/>
          <w:szCs w:val="24"/>
        </w:rPr>
        <w:t xml:space="preserve">. /ibe-ihamba/   →  [ibihamba]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5B99929F"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/ube-uhamba/ →  [ubuhamba]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D9ABBB9" w14:textId="35E0C43A"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w:t>
      </w:r>
      <w:r w:rsidR="00A96294">
        <w:rPr>
          <w:rFonts w:ascii="Times New Roman" w:hAnsi="Times New Roman" w:cs="Times New Roman"/>
          <w:sz w:val="24"/>
          <w:szCs w:val="24"/>
        </w:rPr>
        <w:t xml:space="preserve"> for instance,</w:t>
      </w:r>
      <w:r w:rsidRPr="000116AC">
        <w:rPr>
          <w:rFonts w:ascii="Times New Roman" w:hAnsi="Times New Roman" w:cs="Times New Roman"/>
          <w:sz w:val="24"/>
          <w:szCs w:val="24"/>
        </w:rPr>
        <w:t xml:space="preserve"> leftmost and rightmost vowel elision occur</w:t>
      </w:r>
      <w:r w:rsidR="00A96294">
        <w:rPr>
          <w:rFonts w:ascii="Times New Roman" w:hAnsi="Times New Roman" w:cs="Times New Roman"/>
          <w:sz w:val="24"/>
          <w:szCs w:val="24"/>
        </w:rPr>
        <w:t xml:space="preserve"> </w:t>
      </w:r>
      <w:r w:rsidR="00A96294" w:rsidRPr="000116AC">
        <w:rPr>
          <w:rFonts w:ascii="Times New Roman" w:hAnsi="Times New Roman" w:cs="Times New Roman"/>
          <w:sz w:val="24"/>
          <w:szCs w:val="24"/>
        </w:rPr>
        <w:t>(Amoh 2017)</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00A96294">
        <w:rPr>
          <w:rFonts w:ascii="Times New Roman" w:hAnsi="Times New Roman" w:cs="Times New Roman"/>
          <w:sz w:val="24"/>
          <w:szCs w:val="24"/>
        </w:rPr>
        <w:t>Consider the example</w:t>
      </w:r>
      <w:r>
        <w:rPr>
          <w:rFonts w:ascii="Times New Roman" w:hAnsi="Times New Roman" w:cs="Times New Roman"/>
          <w:sz w:val="24"/>
          <w:szCs w:val="24"/>
        </w:rPr>
        <w:t xml:space="preserve"> in (9) below.</w:t>
      </w:r>
    </w:p>
    <w:p w14:paraId="0AD4B4BA" w14:textId="1D25EAE9" w:rsidR="005402BD" w:rsidRDefault="005402BD" w:rsidP="00CD27F4">
      <w:pPr>
        <w:spacing w:line="240" w:lineRule="auto"/>
        <w:jc w:val="both"/>
        <w:rPr>
          <w:rFonts w:ascii="Times New Roman" w:hAnsi="Times New Roman" w:cs="Times New Roman"/>
          <w:sz w:val="24"/>
          <w:szCs w:val="24"/>
        </w:rPr>
      </w:pPr>
    </w:p>
    <w:p w14:paraId="52B1ADFB" w14:textId="056C5F03" w:rsidR="005402BD" w:rsidRDefault="005402BD" w:rsidP="00CD27F4">
      <w:pPr>
        <w:spacing w:line="240" w:lineRule="auto"/>
        <w:jc w:val="both"/>
        <w:rPr>
          <w:rFonts w:ascii="Times New Roman" w:hAnsi="Times New Roman" w:cs="Times New Roman"/>
          <w:sz w:val="24"/>
          <w:szCs w:val="24"/>
        </w:rPr>
      </w:pPr>
    </w:p>
    <w:p w14:paraId="2985ADFD" w14:textId="77777777" w:rsidR="005402BD" w:rsidRPr="000116AC" w:rsidRDefault="005402BD" w:rsidP="00CD27F4">
      <w:pPr>
        <w:spacing w:line="240" w:lineRule="auto"/>
        <w:jc w:val="both"/>
        <w:rPr>
          <w:rFonts w:ascii="Times New Roman" w:hAnsi="Times New Roman" w:cs="Times New Roman"/>
          <w:sz w:val="24"/>
          <w:szCs w:val="24"/>
        </w:rPr>
      </w:pPr>
    </w:p>
    <w:p w14:paraId="24207982" w14:textId="77777777" w:rsidR="00CD27F4" w:rsidRPr="001A2193" w:rsidRDefault="00CD27F4" w:rsidP="00CD27F4">
      <w:pPr>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9 </w:t>
      </w:r>
      <w:r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Vowel elision as hiatus resolution in Akan </w:t>
      </w:r>
      <w:r w:rsidRPr="0062624C">
        <w:rPr>
          <w:rFonts w:ascii="Times New Roman" w:hAnsi="Times New Roman" w:cs="Times New Roman"/>
          <w:bCs/>
          <w:sz w:val="24"/>
          <w:szCs w:val="24"/>
        </w:rPr>
        <w:t>(Amoh 2017)</w:t>
      </w:r>
      <w:r>
        <w:rPr>
          <w:rFonts w:ascii="Times New Roman" w:hAnsi="Times New Roman" w:cs="Times New Roman"/>
          <w:sz w:val="24"/>
          <w:szCs w:val="24"/>
        </w:rPr>
        <w:t xml:space="preserve"> </w:t>
      </w:r>
    </w:p>
    <w:p w14:paraId="0CE226C7" w14:textId="77777777" w:rsidR="00CD27F4" w:rsidRPr="005157A7" w:rsidRDefault="00CD27F4" w:rsidP="00CD27F4">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AF65CC2" w14:textId="77777777" w:rsidR="00CD27F4" w:rsidRPr="002E1405"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Pr="002E1405">
        <w:rPr>
          <w:rFonts w:ascii="Times New Roman" w:hAnsi="Times New Roman" w:cs="Times New Roman"/>
          <w:sz w:val="24"/>
          <w:szCs w:val="24"/>
        </w:rPr>
        <w:t>/efie/      +     /owura/ → /efiewura/             ‘landlord/landlady’</w:t>
      </w:r>
    </w:p>
    <w:p w14:paraId="38516EB8"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E1405">
        <w:rPr>
          <w:rFonts w:ascii="Times New Roman" w:hAnsi="Times New Roman" w:cs="Times New Roman"/>
          <w:sz w:val="24"/>
          <w:szCs w:val="24"/>
        </w:rPr>
        <w:t>house/home   owner</w:t>
      </w:r>
    </w:p>
    <w:p w14:paraId="2711666E" w14:textId="77777777" w:rsidR="00CD27F4" w:rsidRPr="002E1405" w:rsidRDefault="00CD27F4" w:rsidP="00CD27F4">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p>
    <w:p w14:paraId="61935EC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/abʊa/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/efunu/  → /abʊæfunu/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6DA7E9CF" w14:textId="77777777" w:rsidR="00CD27F4" w:rsidRDefault="00CD27F4" w:rsidP="00CD27F4">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carcass </w:t>
      </w:r>
    </w:p>
    <w:p w14:paraId="5DC18B28" w14:textId="77777777" w:rsidR="00CD27F4" w:rsidRPr="000116AC" w:rsidRDefault="00CD27F4" w:rsidP="00CD27F4">
      <w:pPr>
        <w:tabs>
          <w:tab w:val="left" w:pos="2292"/>
        </w:tabs>
        <w:spacing w:after="0" w:line="240" w:lineRule="auto"/>
        <w:jc w:val="both"/>
        <w:rPr>
          <w:rFonts w:ascii="Times New Roman" w:hAnsi="Times New Roman" w:cs="Times New Roman"/>
          <w:sz w:val="24"/>
          <w:szCs w:val="24"/>
        </w:rPr>
      </w:pPr>
    </w:p>
    <w:p w14:paraId="6504592B" w14:textId="1D4116F6" w:rsidR="00CD27F4" w:rsidRDefault="00CD27F4" w:rsidP="00CD27F4">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 In examples (8) and (9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Pr>
          <w:rFonts w:ascii="Times New Roman" w:hAnsi="Times New Roman" w:cs="Times New Roman"/>
          <w:sz w:val="24"/>
          <w:szCs w:val="24"/>
        </w:rPr>
        <w:t>The Nzema examples in (10</w:t>
      </w:r>
      <w:r w:rsidRPr="000116AC">
        <w:rPr>
          <w:rFonts w:ascii="Times New Roman" w:hAnsi="Times New Roman" w:cs="Times New Roman"/>
          <w:sz w:val="24"/>
          <w:szCs w:val="24"/>
        </w:rPr>
        <w:t>) and Gand</w:t>
      </w:r>
      <w:r>
        <w:rPr>
          <w:rFonts w:ascii="Times New Roman" w:hAnsi="Times New Roman" w:cs="Times New Roman"/>
          <w:sz w:val="24"/>
          <w:szCs w:val="24"/>
        </w:rPr>
        <w:t>a</w:t>
      </w:r>
      <w:r w:rsidR="00714C76">
        <w:rPr>
          <w:rFonts w:ascii="Times New Roman" w:hAnsi="Times New Roman" w:cs="Times New Roman"/>
          <w:sz w:val="24"/>
          <w:szCs w:val="24"/>
        </w:rPr>
        <w:t xml:space="preserve"> in</w:t>
      </w:r>
      <w:r>
        <w:rPr>
          <w:rFonts w:ascii="Times New Roman" w:hAnsi="Times New Roman" w:cs="Times New Roman"/>
          <w:sz w:val="24"/>
          <w:szCs w:val="24"/>
        </w:rPr>
        <w:t xml:space="preserve"> (11</w:t>
      </w:r>
      <w:r w:rsidRPr="000116AC">
        <w:rPr>
          <w:rFonts w:ascii="Times New Roman" w:hAnsi="Times New Roman" w:cs="Times New Roman"/>
          <w:sz w:val="24"/>
          <w:szCs w:val="24"/>
        </w:rPr>
        <w:t>)</w:t>
      </w:r>
      <w:r>
        <w:rPr>
          <w:rFonts w:ascii="Times New Roman" w:hAnsi="Times New Roman" w:cs="Times New Roman"/>
          <w:sz w:val="24"/>
          <w:szCs w:val="24"/>
        </w:rPr>
        <w:t xml:space="preserve"> are </w:t>
      </w:r>
      <w:r w:rsidRPr="000116AC">
        <w:rPr>
          <w:rFonts w:ascii="Times New Roman" w:hAnsi="Times New Roman" w:cs="Times New Roman"/>
          <w:sz w:val="24"/>
          <w:szCs w:val="24"/>
        </w:rPr>
        <w:t>p</w:t>
      </w:r>
      <w:r>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72DDA614" w14:textId="77777777" w:rsidR="00CD27F4" w:rsidRDefault="00CD27F4" w:rsidP="00CD27F4">
      <w:pPr>
        <w:spacing w:after="0" w:line="240" w:lineRule="auto"/>
        <w:jc w:val="both"/>
        <w:rPr>
          <w:rFonts w:ascii="Times New Roman" w:hAnsi="Times New Roman" w:cs="Times New Roman"/>
          <w:sz w:val="24"/>
          <w:szCs w:val="24"/>
        </w:rPr>
      </w:pPr>
    </w:p>
    <w:p w14:paraId="3C3936D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Pr="005A6418">
        <w:rPr>
          <w:rFonts w:ascii="Times New Roman" w:hAnsi="Times New Roman" w:cs="Times New Roman"/>
          <w:b/>
          <w:sz w:val="24"/>
          <w:szCs w:val="24"/>
        </w:rPr>
        <w:t>Syllable elision in Nzema</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9F9AD65"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A7DECFB"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/abεbε/ →   [a:bε]          ‘locust’</w:t>
      </w:r>
    </w:p>
    <w:p w14:paraId="4BF94B99"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/ʌbuburʌ/ → [ʌ:buɤʌ]    ‘a lame person’</w:t>
      </w:r>
    </w:p>
    <w:p w14:paraId="35D61482"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/ʌwuko/ → [ʌ:ko]         ‘abode’</w:t>
      </w:r>
    </w:p>
    <w:p w14:paraId="32460A30" w14:textId="7828BDBD"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(10</w:t>
      </w:r>
      <w:r w:rsidRPr="000116AC">
        <w:rPr>
          <w:rFonts w:ascii="Times New Roman" w:hAnsi="Times New Roman" w:cs="Times New Roman"/>
          <w:sz w:val="24"/>
          <w:szCs w:val="24"/>
        </w:rPr>
        <w:t>), a whole syllable</w:t>
      </w:r>
      <w:r>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4401A329" w14:textId="77777777" w:rsidR="00CD27F4" w:rsidRDefault="00CD27F4" w:rsidP="00CD27F4">
      <w:pPr>
        <w:pStyle w:val="Default"/>
        <w:jc w:val="both"/>
        <w:rPr>
          <w:b/>
        </w:rPr>
      </w:pPr>
      <w:r>
        <w:rPr>
          <w:b/>
        </w:rPr>
        <w:t xml:space="preserve"> 11 </w:t>
      </w:r>
      <w:r w:rsidRPr="000116AC">
        <w:rPr>
          <w:b/>
        </w:rPr>
        <w:t xml:space="preserve"> </w:t>
      </w:r>
      <w:r>
        <w:rPr>
          <w:b/>
        </w:rPr>
        <w:t xml:space="preserve"> </w:t>
      </w:r>
      <w:r w:rsidRPr="00466B15">
        <w:rPr>
          <w:b/>
        </w:rPr>
        <w:t>Vowel elision as hiatus resolution in Ganda</w:t>
      </w:r>
      <w:r w:rsidRPr="000116AC">
        <w:rPr>
          <w:b/>
        </w:rPr>
        <w:t xml:space="preserve"> </w:t>
      </w:r>
      <w:r w:rsidRPr="000116AC">
        <w:t>(Harris 2011)</w:t>
      </w:r>
      <w:r>
        <w:rPr>
          <w:b/>
        </w:rPr>
        <w:t xml:space="preserve">  </w:t>
      </w:r>
    </w:p>
    <w:p w14:paraId="0DDD3FED" w14:textId="77777777" w:rsidR="00CD27F4" w:rsidRPr="0012748C" w:rsidRDefault="00CD27F4" w:rsidP="00CD27F4">
      <w:pPr>
        <w:pStyle w:val="Default"/>
        <w:jc w:val="both"/>
      </w:pPr>
      <w:r>
        <w:rPr>
          <w:b/>
        </w:rPr>
        <w:t xml:space="preserve">        </w:t>
      </w:r>
    </w:p>
    <w:p w14:paraId="7BEA2D61"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61DBCA9D" w14:textId="77777777" w:rsidR="00CD27F4" w:rsidRPr="000116AC" w:rsidRDefault="00CD27F4" w:rsidP="00CD27F4">
      <w:pPr>
        <w:pStyle w:val="Default"/>
        <w:jc w:val="both"/>
      </w:pPr>
      <w:r>
        <w:t xml:space="preserve">                          a</w:t>
      </w:r>
      <w:r w:rsidRPr="000116AC">
        <w:t xml:space="preserve">. /Ba-ezi/   →          [be:zi]           ‘sweepers’ </w:t>
      </w:r>
    </w:p>
    <w:p w14:paraId="47F8C3EC" w14:textId="77777777" w:rsidR="00CD27F4" w:rsidRDefault="00CD27F4" w:rsidP="00CD27F4">
      <w:pPr>
        <w:pStyle w:val="Default"/>
        <w:jc w:val="both"/>
      </w:pPr>
      <w:r>
        <w:t xml:space="preserve">                          b</w:t>
      </w:r>
      <w:r w:rsidRPr="000116AC">
        <w:t>. /Ba-ogezi/ →        [bo:gezi]        ‘speakers’</w:t>
      </w:r>
    </w:p>
    <w:p w14:paraId="2D811B3D" w14:textId="77777777" w:rsidR="00CD27F4" w:rsidRDefault="00CD27F4" w:rsidP="00CD27F4">
      <w:pPr>
        <w:pStyle w:val="Default"/>
        <w:jc w:val="both"/>
      </w:pPr>
    </w:p>
    <w:p w14:paraId="4CFEB938" w14:textId="77777777" w:rsidR="00CD27F4" w:rsidRPr="000116AC" w:rsidRDefault="00CD27F4" w:rsidP="00CD27F4">
      <w:pPr>
        <w:pStyle w:val="Default"/>
        <w:jc w:val="both"/>
      </w:pPr>
      <w:r w:rsidRPr="000116AC">
        <w:t xml:space="preserve"> </w:t>
      </w:r>
      <w:r>
        <w:t>In (11</w:t>
      </w:r>
      <w:r w:rsidRPr="000116AC">
        <w:t>), the lost sounds invol</w:t>
      </w:r>
      <w:r>
        <w:t>ve low vowels, but in Nzema (10</w:t>
      </w:r>
      <w:r w:rsidRPr="000116AC">
        <w:t xml:space="preserve">), it involves syllables with non-low vowels.  </w:t>
      </w:r>
    </w:p>
    <w:p w14:paraId="63146CD0" w14:textId="77777777" w:rsidR="00CD27F4" w:rsidRDefault="00CD27F4" w:rsidP="00CD27F4">
      <w:pPr>
        <w:pStyle w:val="Default"/>
        <w:jc w:val="both"/>
      </w:pPr>
      <w:r w:rsidRPr="0098478B">
        <w:t>Gimson (1970</w:t>
      </w:r>
      <w:r w:rsidRPr="000116AC">
        <w:t xml:space="preserve">) </w:t>
      </w:r>
      <w:r>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t xml:space="preserve"> can </w:t>
      </w:r>
      <w:r w:rsidRPr="000116AC">
        <w:t>be</w:t>
      </w:r>
      <w:r>
        <w:t xml:space="preserve"> seen as</w:t>
      </w:r>
      <w:r w:rsidRPr="000116AC">
        <w:t xml:space="preserve"> a linguistic criterion that</w:t>
      </w:r>
      <w:r>
        <w:t xml:space="preserve"> </w:t>
      </w:r>
      <w:r w:rsidRPr="000116AC">
        <w:t>distinguish</w:t>
      </w:r>
      <w:r>
        <w:t>es</w:t>
      </w:r>
      <w:r w:rsidRPr="000116AC">
        <w:t xml:space="preserve"> a native speaker from a non-native speaker. </w:t>
      </w:r>
    </w:p>
    <w:p w14:paraId="219F4EBE" w14:textId="77777777" w:rsidR="00CD27F4" w:rsidRDefault="00CD27F4" w:rsidP="00CD27F4">
      <w:pPr>
        <w:pStyle w:val="Default"/>
        <w:jc w:val="both"/>
      </w:pPr>
    </w:p>
    <w:p w14:paraId="779C8711" w14:textId="4BF7CF3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.5 Coalescence </w:t>
      </w:r>
    </w:p>
    <w:p w14:paraId="4AF69248" w14:textId="33722395"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w:t>
      </w:r>
      <w:r w:rsidR="00B43B92">
        <w:rPr>
          <w:rFonts w:ascii="Times New Roman" w:hAnsi="Times New Roman" w:cs="Times New Roman"/>
          <w:sz w:val="24"/>
          <w:szCs w:val="24"/>
        </w:rPr>
        <w:t>sion (Hout 2015</w:t>
      </w:r>
      <w:r w:rsidRPr="000116AC">
        <w:rPr>
          <w:rFonts w:ascii="Times New Roman" w:hAnsi="Times New Roman" w:cs="Times New Roman"/>
          <w:sz w:val="24"/>
          <w:szCs w:val="24"/>
        </w:rPr>
        <w:t>). That is, the merger of two sounds to yield a third sound that shares feature(s) of both sounds. Casali (1996) explains coalescence with the following structure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056BEC7"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4AE1C45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Based on Casali’s (1996) description, the resulting sound of coalesced underlying sounds should surface a</w:t>
      </w:r>
      <w:r>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523614BF"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Pr="00466B15">
        <w:rPr>
          <w:rFonts w:ascii="Times New Roman" w:hAnsi="Times New Roman" w:cs="Times New Roman"/>
          <w:b/>
          <w:sz w:val="24"/>
          <w:szCs w:val="24"/>
        </w:rPr>
        <w:t>Coalescence as hiatus resolution in Ciyao</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(Ngunga 2000)</w:t>
      </w:r>
    </w:p>
    <w:p w14:paraId="7FC6C6BD"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7C33B52" w14:textId="77777777" w:rsidR="00CD27F4"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i/ → [e:]</w:t>
      </w:r>
    </w:p>
    <w:p w14:paraId="67C7799A"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/ma-ísó/  →  [mé:só]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6A90E75A"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u/  → [o:]</w:t>
      </w:r>
    </w:p>
    <w:p w14:paraId="540862CD"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/ma-úngu/ → [mó:ngu]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60C33D0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/ma-úvá/ →  [mó:vá]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3D08CDE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e/ → [e:]</w:t>
      </w:r>
    </w:p>
    <w:p w14:paraId="15CFA54F"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/ga-éswé:lá/ → [gé:swé:lá]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5A057661"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Pr="00936A2B">
        <w:rPr>
          <w:rFonts w:ascii="Times New Roman" w:hAnsi="Times New Roman" w:cs="Times New Roman"/>
          <w:bCs/>
          <w:sz w:val="24"/>
          <w:szCs w:val="24"/>
        </w:rPr>
        <w:t xml:space="preserve">d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1E9B474C"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/ma-óla/  →  [mó:la]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5EB74219" w14:textId="17E8EE15" w:rsidR="00F323D1"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(12</w:t>
      </w:r>
      <w:r w:rsidRPr="000116AC">
        <w:rPr>
          <w:rFonts w:ascii="Times New Roman" w:hAnsi="Times New Roman" w:cs="Times New Roman"/>
          <w:sz w:val="24"/>
          <w:szCs w:val="24"/>
        </w:rPr>
        <w:t xml:space="preserve">), </w:t>
      </w:r>
      <w:r w:rsidR="005402BD">
        <w:rPr>
          <w:rFonts w:ascii="Times New Roman" w:hAnsi="Times New Roman" w:cs="Times New Roman"/>
          <w:sz w:val="24"/>
          <w:szCs w:val="24"/>
        </w:rPr>
        <w:t>it is</w:t>
      </w:r>
      <w:r w:rsidRPr="000116AC">
        <w:rPr>
          <w:rFonts w:ascii="Times New Roman" w:hAnsi="Times New Roman" w:cs="Times New Roman"/>
          <w:sz w:val="24"/>
          <w:szCs w:val="24"/>
        </w:rPr>
        <w:t xml:space="preserv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and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r w:rsidR="00056248" w:rsidRPr="000116AC">
        <w:rPr>
          <w:rFonts w:ascii="Times New Roman" w:hAnsi="Times New Roman" w:cs="Times New Roman"/>
          <w:sz w:val="24"/>
          <w:szCs w:val="24"/>
        </w:rPr>
        <w:t>mid-vowel</w:t>
      </w:r>
      <w:r w:rsidRPr="000116AC">
        <w:rPr>
          <w:rFonts w:ascii="Times New Roman" w:hAnsi="Times New Roman" w:cs="Times New Roman"/>
          <w:sz w:val="24"/>
          <w:szCs w:val="24"/>
        </w:rPr>
        <w:t>, it shares features with the first and second vowel</w:t>
      </w:r>
      <w:r w:rsidR="00056248">
        <w:rPr>
          <w:rFonts w:ascii="Times New Roman" w:hAnsi="Times New Roman" w:cs="Times New Roman"/>
          <w:sz w:val="24"/>
          <w:szCs w:val="24"/>
        </w:rPr>
        <w:t>s</w:t>
      </w:r>
      <w:r w:rsidRPr="000116AC">
        <w:rPr>
          <w:rFonts w:ascii="Times New Roman" w:hAnsi="Times New Roman" w:cs="Times New Roman"/>
          <w:sz w:val="24"/>
          <w:szCs w:val="24"/>
        </w:rPr>
        <w:t>. That is to say, in examples (</w:t>
      </w:r>
      <w:r>
        <w:rPr>
          <w:rFonts w:ascii="Times New Roman" w:hAnsi="Times New Roman" w:cs="Times New Roman"/>
          <w:sz w:val="24"/>
          <w:szCs w:val="24"/>
        </w:rPr>
        <w:t>12a</w:t>
      </w:r>
      <w:r w:rsidRPr="000116AC">
        <w:rPr>
          <w:rFonts w:ascii="Times New Roman" w:hAnsi="Times New Roman" w:cs="Times New Roman"/>
          <w:sz w:val="24"/>
          <w:szCs w:val="24"/>
        </w:rPr>
        <w:t>) and (</w:t>
      </w:r>
      <w:r>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Pr>
          <w:rFonts w:ascii="Times New Roman" w:hAnsi="Times New Roman" w:cs="Times New Roman"/>
          <w:sz w:val="24"/>
          <w:szCs w:val="24"/>
        </w:rPr>
        <w:t>12b) and (12d</w:t>
      </w:r>
      <w:r w:rsidRPr="000116AC">
        <w:rPr>
          <w:rFonts w:ascii="Times New Roman" w:hAnsi="Times New Roman" w:cs="Times New Roman"/>
          <w:sz w:val="24"/>
          <w:szCs w:val="24"/>
        </w:rPr>
        <w:t>), however,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/a+i/ coalesce to /e/, and /a+u/ to /o/. 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(12</w:t>
      </w:r>
      <w:r w:rsidRPr="000116AC">
        <w:rPr>
          <w:rFonts w:ascii="Times New Roman" w:hAnsi="Times New Roman" w:cs="Times New Roman"/>
          <w:sz w:val="24"/>
          <w:szCs w:val="24"/>
        </w:rPr>
        <w:t>), it is not only /a+i/ and /a+u/ coalescence that result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/a+e/ and /a+o/</w:t>
      </w:r>
      <w:r>
        <w:rPr>
          <w:rFonts w:ascii="Times New Roman" w:hAnsi="Times New Roman" w:cs="Times New Roman"/>
          <w:sz w:val="24"/>
          <w:szCs w:val="24"/>
        </w:rPr>
        <w:t xml:space="preserve">. </w:t>
      </w:r>
      <w:r w:rsidRPr="000116AC">
        <w:rPr>
          <w:rFonts w:ascii="Times New Roman" w:hAnsi="Times New Roman" w:cs="Times New Roman"/>
          <w:sz w:val="24"/>
          <w:szCs w:val="24"/>
        </w:rPr>
        <w:t>This is because /i/ and /e/ share same frontness while /o/ and /u/ share same backness and roundness</w:t>
      </w:r>
      <w:r>
        <w:rPr>
          <w:rFonts w:ascii="Times New Roman" w:hAnsi="Times New Roman" w:cs="Times New Roman"/>
          <w:sz w:val="24"/>
          <w:szCs w:val="24"/>
        </w:rPr>
        <w:t>. Notwithstanding, (12c) and (12d) clearly display V</w:t>
      </w:r>
      <w:r>
        <w:rPr>
          <w:rFonts w:ascii="Times New Roman" w:hAnsi="Times New Roman" w:cs="Times New Roman"/>
          <w:sz w:val="24"/>
          <w:szCs w:val="24"/>
          <w:vertAlign w:val="subscript"/>
        </w:rPr>
        <w:t>1</w:t>
      </w:r>
      <w:r>
        <w:rPr>
          <w:rFonts w:ascii="Times New Roman" w:hAnsi="Times New Roman" w:cs="Times New Roman"/>
          <w:sz w:val="24"/>
          <w:szCs w:val="24"/>
        </w:rPr>
        <w:t xml:space="preserve"> elision more than classical coalescence</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Pr>
          <w:rFonts w:ascii="Times New Roman" w:hAnsi="Times New Roman" w:cs="Times New Roman"/>
          <w:sz w:val="24"/>
          <w:szCs w:val="24"/>
        </w:rPr>
        <w:t xml:space="preserve"> shown in (13) display</w:t>
      </w:r>
      <w:r w:rsidR="001E2E74">
        <w:rPr>
          <w:rFonts w:ascii="Times New Roman" w:hAnsi="Times New Roman" w:cs="Times New Roman"/>
          <w:sz w:val="24"/>
          <w:szCs w:val="24"/>
        </w:rPr>
        <w:t xml:space="preserve"> a</w:t>
      </w:r>
      <w:r>
        <w:rPr>
          <w:rFonts w:ascii="Times New Roman" w:hAnsi="Times New Roman" w:cs="Times New Roman"/>
          <w:sz w:val="24"/>
          <w:szCs w:val="24"/>
        </w:rPr>
        <w:t xml:space="preserve"> true instance of coalescence</w:t>
      </w:r>
      <w:r w:rsidRPr="000116AC">
        <w:rPr>
          <w:rFonts w:ascii="Times New Roman" w:hAnsi="Times New Roman" w:cs="Times New Roman"/>
          <w:sz w:val="24"/>
          <w:szCs w:val="24"/>
        </w:rPr>
        <w:t>.</w:t>
      </w:r>
    </w:p>
    <w:p w14:paraId="2F86BE81" w14:textId="77777777"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13   Coalescence in Nguni</w:t>
      </w:r>
    </w:p>
    <w:p w14:paraId="5F4721D2" w14:textId="77777777" w:rsidR="00CD27F4" w:rsidRPr="000116AC" w:rsidRDefault="00CD27F4" w:rsidP="00CD27F4">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6E94FA7"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/a+isi/   →   [esi]            ‘the big chair’ </w:t>
      </w:r>
    </w:p>
    <w:p w14:paraId="7FA195C0" w14:textId="77777777" w:rsidR="00CD27F4" w:rsidRPr="000116AC" w:rsidRDefault="00CD27F4" w:rsidP="00CD27F4">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 a+ulu/ →    [olu]          ‘the long stick’ </w:t>
      </w:r>
    </w:p>
    <w:p w14:paraId="74FAF004"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 xml:space="preserve">. / la+inja/ →   [lenja]       ‘and/with the dog’     </w:t>
      </w:r>
    </w:p>
    <w:p w14:paraId="59D6C0AA"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Pr="000116AC">
        <w:rPr>
          <w:rFonts w:ascii="Times New Roman" w:hAnsi="Times New Roman" w:cs="Times New Roman"/>
          <w:sz w:val="24"/>
          <w:szCs w:val="24"/>
        </w:rPr>
        <w:t xml:space="preserve">. /la+umuntu/   [lomuntu]    ‘and/with the person’   </w:t>
      </w:r>
    </w:p>
    <w:p w14:paraId="1EAA134D" w14:textId="77777777" w:rsidR="00CD27F4" w:rsidRPr="002323BC" w:rsidRDefault="00CD27F4" w:rsidP="00CD27F4">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(13</w:t>
      </w:r>
      <w:r w:rsidRPr="000116AC">
        <w:rPr>
          <w:rFonts w:ascii="Times New Roman" w:hAnsi="Times New Roman" w:cs="Times New Roman"/>
          <w:sz w:val="24"/>
          <w:szCs w:val="24"/>
        </w:rPr>
        <w:t>), coalescence occurs in Nguni when the vowel /a/ is followed by /i/ or /u/ resulting in /e/ or /o/</w:t>
      </w:r>
      <w:r>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Pr="00B84055">
        <w:rPr>
          <w:rFonts w:ascii="Times New Roman" w:hAnsi="Times New Roman" w:cs="Times New Roman"/>
          <w:sz w:val="24"/>
          <w:szCs w:val="24"/>
        </w:rPr>
        <w:t>The resulting vowel [e] shares the feature [-round] with the underlying vowels /a/ and /i/.</w:t>
      </w:r>
      <w:r w:rsidRPr="000116AC">
        <w:rPr>
          <w:rFonts w:ascii="Times New Roman" w:hAnsi="Times New Roman" w:cs="Times New Roman"/>
          <w:sz w:val="24"/>
          <w:szCs w:val="24"/>
        </w:rPr>
        <w:t xml:space="preserve"> The reverse is what we see in (</w:t>
      </w:r>
      <w:r>
        <w:rPr>
          <w:rFonts w:ascii="Times New Roman" w:hAnsi="Times New Roman" w:cs="Times New Roman"/>
          <w:sz w:val="24"/>
          <w:szCs w:val="24"/>
        </w:rPr>
        <w:t>13b</w:t>
      </w:r>
      <w:r w:rsidRPr="000116AC">
        <w:rPr>
          <w:rFonts w:ascii="Times New Roman" w:hAnsi="Times New Roman" w:cs="Times New Roman"/>
          <w:sz w:val="24"/>
          <w:szCs w:val="24"/>
        </w:rPr>
        <w:t>) and (</w:t>
      </w:r>
      <w:r>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7DB326C5" w14:textId="2850F471" w:rsidR="00CD27F4" w:rsidRPr="008C1971"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8C1971">
        <w:rPr>
          <w:rFonts w:ascii="Times New Roman" w:hAnsi="Times New Roman" w:cs="Times New Roman"/>
          <w:bCs/>
          <w:sz w:val="24"/>
          <w:szCs w:val="24"/>
        </w:rPr>
        <w:t xml:space="preserve">.6 Assimilation      </w:t>
      </w:r>
    </w:p>
    <w:p w14:paraId="5CE33D70"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ninety-two (92) languages surveyed by Casali (1996) in respect of hiatus resolution strategies, assimilation was not reported on. </w:t>
      </w:r>
    </w:p>
    <w:p w14:paraId="14B8E4DB" w14:textId="1BF62C2D"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w:t>
      </w:r>
      <w:r w:rsidR="009E55CA">
        <w:rPr>
          <w:rFonts w:ascii="Times New Roman" w:hAnsi="Times New Roman" w:cs="Times New Roman"/>
          <w:sz w:val="24"/>
          <w:szCs w:val="24"/>
        </w:rPr>
        <w:t>e a nearby sound. She adds that</w:t>
      </w:r>
      <w:r w:rsidRPr="000116AC">
        <w:rPr>
          <w:rFonts w:ascii="Times New Roman" w:hAnsi="Times New Roman" w:cs="Times New Roman"/>
          <w:sz w:val="24"/>
          <w:szCs w:val="24"/>
        </w:rPr>
        <w:t xml:space="preserve"> this occurs regularly in rapid speech either at word boundary or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Igbo, apart from vowel elision which is a major hiatus resolution strategy, vowel assimilation is another means of resolving hiatus in the language (Mba 2011). </w:t>
      </w:r>
      <w:r>
        <w:rPr>
          <w:rFonts w:ascii="Times New Roman" w:hAnsi="Times New Roman" w:cs="Times New Roman"/>
          <w:sz w:val="24"/>
          <w:szCs w:val="24"/>
        </w:rPr>
        <w:t>Consider the examples in (14</w:t>
      </w:r>
      <w:r w:rsidRPr="000116AC">
        <w:rPr>
          <w:rFonts w:ascii="Times New Roman" w:hAnsi="Times New Roman" w:cs="Times New Roman"/>
          <w:sz w:val="24"/>
          <w:szCs w:val="24"/>
        </w:rPr>
        <w:t>)</w:t>
      </w:r>
      <w:r>
        <w:rPr>
          <w:rFonts w:ascii="Times New Roman" w:hAnsi="Times New Roman" w:cs="Times New Roman"/>
          <w:sz w:val="24"/>
          <w:szCs w:val="24"/>
        </w:rPr>
        <w:t>.</w:t>
      </w:r>
    </w:p>
    <w:p w14:paraId="1430600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14   </w:t>
      </w:r>
      <w:r w:rsidRPr="00DD5984">
        <w:rPr>
          <w:rFonts w:ascii="Times New Roman" w:hAnsi="Times New Roman" w:cs="Times New Roman"/>
          <w:b/>
          <w:sz w:val="24"/>
          <w:szCs w:val="24"/>
        </w:rPr>
        <w:t>Assimilation as hiatus resolution in Igbo</w:t>
      </w:r>
      <w:r w:rsidRPr="000116AC">
        <w:rPr>
          <w:rFonts w:ascii="Times New Roman" w:hAnsi="Times New Roman" w:cs="Times New Roman"/>
          <w:sz w:val="24"/>
          <w:szCs w:val="24"/>
        </w:rPr>
        <w:t xml:space="preserve"> (Mba 2011) </w:t>
      </w:r>
    </w:p>
    <w:p w14:paraId="1EDFD3EB" w14:textId="77777777" w:rsidR="00CD27F4" w:rsidRPr="002E0EC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BD191C7"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elu  =    uleelu                   ‘storey building’ </w:t>
      </w:r>
    </w:p>
    <w:p w14:paraId="01D223A3"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ùdé + ísí     =   údíísí                  ‘ hair pomade’ </w:t>
      </w:r>
    </w:p>
    <w:p w14:paraId="75ADDB5C"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ódụ + ágụ  =   ódáágụ                ‘tiger’s tail’</w:t>
      </w:r>
    </w:p>
    <w:p w14:paraId="29C54CA4"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àkpà + égó  = àkpéégó               ‘bag of money’</w:t>
      </w:r>
    </w:p>
    <w:p w14:paraId="6DCE6A0E" w14:textId="4E097192" w:rsidR="00CD27F4" w:rsidRPr="00576B3E" w:rsidRDefault="00CD27F4" w:rsidP="00576B3E">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Pr="00CC731E">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2A7E3D14" w14:textId="7E5E3810" w:rsidR="009E55CA" w:rsidRDefault="009E55CA" w:rsidP="002701E5">
      <w:pPr>
        <w:spacing w:line="240" w:lineRule="auto"/>
        <w:jc w:val="both"/>
        <w:rPr>
          <w:rFonts w:ascii="Times New Roman" w:hAnsi="Times New Roman" w:cs="Times New Roman"/>
          <w:b/>
          <w:color w:val="111111"/>
          <w:sz w:val="24"/>
          <w:szCs w:val="24"/>
          <w:shd w:val="clear" w:color="auto" w:fill="FFFFFF"/>
        </w:rPr>
      </w:pPr>
    </w:p>
    <w:p w14:paraId="65C62F64" w14:textId="44BE6C11" w:rsidR="00CD27F4" w:rsidRPr="00CD27F4" w:rsidRDefault="00CD27F4" w:rsidP="002701E5">
      <w:pPr>
        <w:spacing w:line="240" w:lineRule="auto"/>
        <w:jc w:val="both"/>
        <w:rPr>
          <w:rFonts w:ascii="Times New Roman" w:hAnsi="Times New Roman" w:cs="Times New Roman"/>
          <w:b/>
          <w:color w:val="111111"/>
          <w:sz w:val="24"/>
          <w:szCs w:val="24"/>
          <w:shd w:val="clear" w:color="auto" w:fill="FFFFFF"/>
        </w:rPr>
      </w:pPr>
      <w:r w:rsidRPr="00CD27F4">
        <w:rPr>
          <w:rFonts w:ascii="Times New Roman" w:hAnsi="Times New Roman" w:cs="Times New Roman"/>
          <w:b/>
          <w:color w:val="111111"/>
          <w:sz w:val="24"/>
          <w:szCs w:val="24"/>
          <w:shd w:val="clear" w:color="auto" w:fill="FFFFFF"/>
        </w:rPr>
        <w:t>3. Methodology</w:t>
      </w:r>
    </w:p>
    <w:p w14:paraId="777C70F1" w14:textId="0974C68F" w:rsidR="009F06BB" w:rsidRPr="00576B3E" w:rsidRDefault="00332F06" w:rsidP="00576B3E">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w:t>
      </w:r>
      <w:r w:rsidR="00ED2DD8">
        <w:rPr>
          <w:rFonts w:ascii="Times New Roman" w:eastAsia="TimesNewRomanPSMT" w:hAnsi="Times New Roman" w:cs="Times New Roman"/>
          <w:sz w:val="24"/>
          <w:szCs w:val="24"/>
        </w:rPr>
        <w:t>ten</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males and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006643FB">
        <w:rPr>
          <w:rFonts w:ascii="Times New Roman" w:eastAsia="TimesNewRomanPSMT" w:hAnsi="Times New Roman" w:cs="Times New Roman"/>
          <w:sz w:val="24"/>
          <w:szCs w:val="24"/>
        </w:rPr>
        <w:t xml:space="preserve"> ages range</w:t>
      </w:r>
      <w:r w:rsidRPr="00332F06">
        <w:rPr>
          <w:rFonts w:ascii="Times New Roman" w:eastAsia="TimesNewRomanPSMT" w:hAnsi="Times New Roman" w:cs="Times New Roman"/>
          <w:sz w:val="24"/>
          <w:szCs w:val="24"/>
        </w:rPr>
        <w:t xml:space="preserve">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The data were gathered from three towns; Half Assini, 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 xml:space="preserve"> 1 and Menzezɔ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w:t>
      </w:r>
      <w:r w:rsidR="00FE37C9">
        <w:rPr>
          <w:rFonts w:ascii="Times New Roman" w:hAnsi="Times New Roman" w:cs="Times New Roman"/>
          <w:color w:val="111111"/>
          <w:sz w:val="24"/>
          <w:szCs w:val="24"/>
          <w:shd w:val="clear" w:color="auto" w:fill="FFFFFF"/>
        </w:rPr>
        <w:t>s were</w:t>
      </w:r>
      <w:r w:rsidR="008C6141">
        <w:rPr>
          <w:rFonts w:ascii="Times New Roman" w:hAnsi="Times New Roman" w:cs="Times New Roman"/>
          <w:color w:val="111111"/>
          <w:sz w:val="24"/>
          <w:szCs w:val="24"/>
          <w:shd w:val="clear" w:color="auto" w:fill="FFFFFF"/>
        </w:rPr>
        <w:t xml:space="preserve"> used to illicit responses from them.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45249358"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OT, which was first proposed by Prince &amp; Smolensky (1993), is a constraint-based linguistic theory and has mainly developed in the field of generative phonology. It</w:t>
      </w:r>
      <w:r w:rsidR="00D34478" w:rsidRPr="000116AC">
        <w:rPr>
          <w:rFonts w:ascii="Times New Roman" w:hAnsi="Times New Roman" w:cs="Times New Roman"/>
          <w:sz w:val="24"/>
          <w:szCs w:val="24"/>
        </w:rPr>
        <w:t xml:space="preserve"> is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w:t>
      </w:r>
      <w:r w:rsidR="000F6BD3">
        <w:rPr>
          <w:rFonts w:ascii="Times New Roman" w:hAnsi="Times New Roman" w:cs="Times New Roman"/>
          <w:sz w:val="24"/>
          <w:szCs w:val="24"/>
        </w:rPr>
        <w:t>grammatical output forms (Kager</w:t>
      </w:r>
      <w:r w:rsidR="00D34478" w:rsidRPr="000116AC">
        <w:rPr>
          <w:rFonts w:ascii="Times New Roman" w:hAnsi="Times New Roman" w:cs="Times New Roman"/>
          <w:sz w:val="24"/>
          <w:szCs w:val="24"/>
        </w:rPr>
        <w:t xml:space="preserve">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416E234D"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001F3CB7">
        <w:rPr>
          <w:rFonts w:ascii="Times New Roman" w:hAnsi="Times New Roman" w:cs="Times New Roman"/>
          <w:sz w:val="24"/>
          <w:szCs w:val="24"/>
          <w:lang w:val="en-GB"/>
        </w:rPr>
        <w:t>(Dresher 1996</w:t>
      </w:r>
      <w:r w:rsidRPr="000116AC">
        <w:rPr>
          <w:rFonts w:ascii="Times New Roman" w:hAnsi="Times New Roman" w:cs="Times New Roman"/>
          <w:sz w:val="24"/>
          <w:szCs w:val="24"/>
          <w:lang w:val="en-GB"/>
        </w:rPr>
        <w:t>).</w:t>
      </w:r>
      <w:r w:rsidR="00E31F77">
        <w:rPr>
          <w:rFonts w:ascii="Times New Roman" w:hAnsi="Times New Roman" w:cs="Times New Roman"/>
          <w:sz w:val="24"/>
          <w:szCs w:val="24"/>
          <w:lang w:val="en-GB"/>
        </w:rPr>
        <w:t xml:space="preserve"> According to </w:t>
      </w:r>
      <w:r w:rsidR="00E31F77" w:rsidRPr="000116AC">
        <w:rPr>
          <w:rFonts w:ascii="Times New Roman" w:hAnsi="Times New Roman" w:cs="Times New Roman"/>
          <w:sz w:val="24"/>
          <w:szCs w:val="24"/>
          <w:lang w:val="en-GB"/>
        </w:rPr>
        <w:t>Kager</w:t>
      </w:r>
      <w:r w:rsidR="00E31F77">
        <w:rPr>
          <w:rFonts w:ascii="Times New Roman" w:hAnsi="Times New Roman" w:cs="Times New Roman"/>
          <w:sz w:val="24"/>
          <w:szCs w:val="24"/>
          <w:lang w:val="en-GB"/>
        </w:rPr>
        <w:t xml:space="preserve"> (</w:t>
      </w:r>
      <w:r w:rsidR="00E31F77" w:rsidRPr="000116AC">
        <w:rPr>
          <w:rFonts w:ascii="Times New Roman" w:hAnsi="Times New Roman" w:cs="Times New Roman"/>
          <w:sz w:val="24"/>
          <w:szCs w:val="24"/>
          <w:lang w:val="en-GB"/>
        </w:rPr>
        <w:t>1999:18-19)</w:t>
      </w:r>
      <w:r w:rsidR="00E31F77">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p>
    <w:p w14:paraId="28FE0636" w14:textId="3D25D19C"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ptimal candidates are not necessarily flawless as they may incur at least the least costly violations in</w:t>
      </w:r>
      <w:r w:rsidR="00E31F77">
        <w:rPr>
          <w:rFonts w:ascii="Times New Roman" w:hAnsi="Times New Roman" w:cs="Times New Roman"/>
          <w:sz w:val="24"/>
          <w:szCs w:val="24"/>
          <w:lang w:val="en-GB"/>
        </w:rPr>
        <w:t xml:space="preserve"> a given language. Kager (1999</w:t>
      </w:r>
      <w:r w:rsidRPr="000116AC">
        <w:rPr>
          <w:rFonts w:ascii="Times New Roman" w:hAnsi="Times New Roman" w:cs="Times New Roman"/>
          <w:sz w:val="24"/>
          <w:szCs w:val="24"/>
          <w:lang w:val="en-GB"/>
        </w:rPr>
        <w:t>)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726E05B9" w:rsidR="00642B5A" w:rsidRPr="002A7083" w:rsidRDefault="00A1077E" w:rsidP="00642B5A">
      <w:pPr>
        <w:tabs>
          <w:tab w:val="center" w:pos="4680"/>
        </w:tabs>
        <w:spacing w:after="0" w:line="240" w:lineRule="auto"/>
        <w:jc w:val="both"/>
        <w:rPr>
          <w:rFonts w:ascii="Times New Roman" w:hAnsi="Times New Roman" w:cs="Times New Roman"/>
          <w:color w:val="FF0000"/>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00027F92">
        <w:rPr>
          <w:rFonts w:ascii="Times New Roman" w:hAnsi="Times New Roman" w:cs="Times New Roman"/>
          <w:sz w:val="24"/>
          <w:szCs w:val="24"/>
        </w:rPr>
        <w:t>hetero</w:t>
      </w:r>
      <w:r w:rsidR="00FD621B">
        <w:rPr>
          <w:rFonts w:ascii="Times New Roman" w:hAnsi="Times New Roman" w:cs="Times New Roman"/>
          <w:sz w:val="24"/>
          <w:szCs w:val="24"/>
        </w:rPr>
        <w:t>-</w:t>
      </w:r>
      <w:r w:rsidR="00027F92">
        <w:rPr>
          <w:rFonts w:ascii="Times New Roman" w:hAnsi="Times New Roman" w:cs="Times New Roman"/>
          <w:sz w:val="24"/>
          <w:szCs w:val="24"/>
        </w:rPr>
        <w:t>s</w:t>
      </w:r>
      <w:r w:rsidRPr="000116AC">
        <w:rPr>
          <w:rFonts w:ascii="Times New Roman" w:hAnsi="Times New Roman" w:cs="Times New Roman"/>
          <w:sz w:val="24"/>
          <w:szCs w:val="24"/>
        </w:rPr>
        <w:t>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A12A89">
        <w:rPr>
          <w:rFonts w:ascii="Times New Roman" w:hAnsi="Times New Roman" w:cs="Times New Roman"/>
          <w:sz w:val="24"/>
          <w:szCs w:val="24"/>
        </w:rPr>
        <w:t xml:space="preserve"> and</w:t>
      </w:r>
      <w:r w:rsidR="00CE1C2C">
        <w:rPr>
          <w:rFonts w:ascii="Times New Roman" w:hAnsi="Times New Roman" w:cs="Times New Roman"/>
          <w:sz w:val="24"/>
          <w:szCs w:val="24"/>
        </w:rPr>
        <w:t xml:space="preserve"> epenthesis</w:t>
      </w:r>
      <w:r w:rsidR="00A12A89">
        <w:rPr>
          <w:rFonts w:ascii="Times New Roman" w:hAnsi="Times New Roman" w:cs="Times New Roman"/>
          <w:sz w:val="24"/>
          <w:szCs w:val="24"/>
        </w:rPr>
        <w:t xml:space="preserve"> are</w:t>
      </w:r>
      <w:r w:rsidR="00A12A89" w:rsidRPr="00A12A89">
        <w:rPr>
          <w:rFonts w:ascii="Times New Roman" w:hAnsi="Times New Roman" w:cs="Times New Roman"/>
          <w:sz w:val="24"/>
          <w:szCs w:val="24"/>
        </w:rPr>
        <w:t xml:space="preserve"> </w:t>
      </w:r>
      <w:r w:rsidR="00A12A89">
        <w:rPr>
          <w:rFonts w:ascii="Times New Roman" w:hAnsi="Times New Roman" w:cs="Times New Roman"/>
          <w:sz w:val="24"/>
          <w:szCs w:val="24"/>
        </w:rPr>
        <w:t>discussed</w:t>
      </w:r>
      <w:r w:rsidR="00CE1C2C">
        <w:rPr>
          <w:rFonts w:ascii="Times New Roman" w:hAnsi="Times New Roman" w:cs="Times New Roman"/>
          <w:sz w:val="24"/>
          <w:szCs w:val="24"/>
        </w:rPr>
        <w:t xml:space="preserve">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w:t>
      </w:r>
      <w:r w:rsidR="00617289">
        <w:rPr>
          <w:rFonts w:ascii="Times New Roman" w:hAnsi="Times New Roman" w:cs="Times New Roman"/>
          <w:sz w:val="24"/>
          <w:szCs w:val="24"/>
        </w:rPr>
        <w:t xml:space="preserve"> through </w:t>
      </w:r>
      <w:r w:rsidR="00617289" w:rsidRPr="000116AC">
        <w:rPr>
          <w:rFonts w:ascii="Times New Roman" w:hAnsi="Times New Roman" w:cs="Times New Roman"/>
          <w:color w:val="000000" w:themeColor="text1"/>
          <w:sz w:val="24"/>
          <w:szCs w:val="24"/>
        </w:rPr>
        <w:t>consonant epenthesis</w:t>
      </w:r>
      <w:r w:rsidR="00617289">
        <w:rPr>
          <w:rFonts w:ascii="Times New Roman" w:hAnsi="Times New Roman" w:cs="Times New Roman"/>
          <w:color w:val="000000" w:themeColor="text1"/>
          <w:sz w:val="24"/>
          <w:szCs w:val="24"/>
        </w:rPr>
        <w:t xml:space="preserve"> and</w:t>
      </w:r>
      <w:r w:rsidR="00617289" w:rsidRPr="000116AC">
        <w:rPr>
          <w:rFonts w:ascii="Times New Roman" w:hAnsi="Times New Roman" w:cs="Times New Roman"/>
          <w:color w:val="000000" w:themeColor="text1"/>
          <w:sz w:val="24"/>
          <w:szCs w:val="24"/>
        </w:rPr>
        <w:t xml:space="preserve"> vowel coalescence</w:t>
      </w:r>
      <w:r w:rsidRPr="000116AC">
        <w:rPr>
          <w:rFonts w:ascii="Times New Roman" w:hAnsi="Times New Roman" w:cs="Times New Roman"/>
          <w:sz w:val="24"/>
          <w:szCs w:val="24"/>
        </w:rPr>
        <w:t>.</w:t>
      </w:r>
      <w:r w:rsidR="00AF115E">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38F7F708" w14:textId="532407E3" w:rsidR="00A1077E" w:rsidRPr="002A7083" w:rsidRDefault="00617289" w:rsidP="002701E5">
      <w:pPr>
        <w:tabs>
          <w:tab w:val="center" w:pos="4680"/>
        </w:tabs>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18E63AB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r w:rsidR="00DA7BA0">
        <w:rPr>
          <w:rFonts w:ascii="Times New Roman" w:hAnsi="Times New Roman" w:cs="Times New Roman"/>
          <w:sz w:val="24"/>
          <w:szCs w:val="24"/>
        </w:rPr>
        <w:t>Epenthesis of the p</w:t>
      </w:r>
      <w:r w:rsidR="00F323D1" w:rsidRPr="000116AC">
        <w:rPr>
          <w:rFonts w:ascii="Times New Roman" w:hAnsi="Times New Roman" w:cs="Times New Roman"/>
          <w:sz w:val="24"/>
          <w:szCs w:val="24"/>
        </w:rPr>
        <w:t>alatal</w:t>
      </w:r>
      <w:r w:rsidR="00F323D1">
        <w:rPr>
          <w:rFonts w:ascii="Times New Roman" w:hAnsi="Times New Roman" w:cs="Times New Roman"/>
          <w:sz w:val="24"/>
          <w:szCs w:val="24"/>
        </w:rPr>
        <w:t xml:space="preserve"> [j] and labial-velar [w] glides </w:t>
      </w:r>
      <w:r w:rsidR="00DA7BA0">
        <w:rPr>
          <w:rFonts w:ascii="Times New Roman" w:hAnsi="Times New Roman" w:cs="Times New Roman"/>
          <w:sz w:val="24"/>
          <w:szCs w:val="24"/>
        </w:rPr>
        <w:t>is</w:t>
      </w:r>
      <w:r w:rsidR="00F323D1">
        <w:rPr>
          <w:rFonts w:ascii="Times New Roman" w:hAnsi="Times New Roman" w:cs="Times New Roman"/>
          <w:sz w:val="24"/>
          <w:szCs w:val="24"/>
        </w:rPr>
        <w:t xml:space="preserve"> discussed in this subsection.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6437703B"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demonstrates</w:t>
      </w:r>
      <w:r w:rsidR="00DA7BA0" w:rsidRPr="00DA7BA0">
        <w:rPr>
          <w:rFonts w:ascii="Times New Roman" w:hAnsi="Times New Roman" w:cs="Times New Roman"/>
          <w:sz w:val="24"/>
          <w:szCs w:val="24"/>
        </w:rPr>
        <w:t xml:space="preserve"> </w:t>
      </w:r>
      <w:r w:rsidR="00DA7BA0">
        <w:rPr>
          <w:rFonts w:ascii="Times New Roman" w:hAnsi="Times New Roman" w:cs="Times New Roman"/>
          <w:sz w:val="24"/>
          <w:szCs w:val="24"/>
        </w:rPr>
        <w:t xml:space="preserve">epenthesis of the labial-velar </w:t>
      </w:r>
      <w:r w:rsidR="00C2766C" w:rsidRPr="000116AC">
        <w:rPr>
          <w:rFonts w:ascii="Times New Roman" w:hAnsi="Times New Roman" w:cs="Times New Roman"/>
          <w:sz w:val="24"/>
          <w:szCs w:val="24"/>
        </w:rPr>
        <w:t>[w]</w:t>
      </w:r>
      <w:r w:rsidR="00C2766C">
        <w:rPr>
          <w:rFonts w:ascii="Times New Roman" w:hAnsi="Times New Roman" w:cs="Times New Roman"/>
          <w:sz w:val="24"/>
          <w:szCs w:val="24"/>
        </w:rPr>
        <w:t>.</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t xml:space="preserve">   [s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/súʌ̀/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/b̀ʊànɪ̀ /        [b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xml:space="preserve"> ̀ʊ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               ‘sheep’</w:t>
      </w:r>
    </w:p>
    <w:p w14:paraId="6D9339EB" w14:textId="3FAF304D"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e</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388006B1"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f</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/kúʌˊ/</w:t>
      </w:r>
      <w:r>
        <w:rPr>
          <w:rFonts w:ascii="Times New Roman" w:hAnsi="Times New Roman" w:cs="Times New Roman"/>
          <w:sz w:val="24"/>
          <w:szCs w:val="24"/>
        </w:rPr>
        <w:t xml:space="preserve">            </w:t>
      </w:r>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53C770FE"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w:t>
      </w:r>
      <w:r w:rsidR="00A56EE9">
        <w:rPr>
          <w:rFonts w:ascii="Times New Roman" w:hAnsi="Times New Roman" w:cs="Times New Roman"/>
          <w:sz w:val="24"/>
          <w:szCs w:val="24"/>
        </w:rPr>
        <w:t xml:space="preserve"> This is because th</w:t>
      </w:r>
      <w:r w:rsidR="00406917">
        <w:rPr>
          <w:rFonts w:ascii="Times New Roman" w:hAnsi="Times New Roman" w:cs="Times New Roman"/>
          <w:sz w:val="24"/>
          <w:szCs w:val="24"/>
        </w:rPr>
        <w:t>e insertion</w:t>
      </w:r>
      <w:r w:rsidR="00A56EE9">
        <w:rPr>
          <w:rFonts w:ascii="Times New Roman" w:hAnsi="Times New Roman" w:cs="Times New Roman"/>
          <w:sz w:val="24"/>
          <w:szCs w:val="24"/>
        </w:rPr>
        <w:t xml:space="preserve"> of the glide has a discourse function, which</w:t>
      </w:r>
      <w:r w:rsidR="00406917">
        <w:rPr>
          <w:rFonts w:ascii="Times New Roman" w:hAnsi="Times New Roman" w:cs="Times New Roman"/>
          <w:sz w:val="24"/>
          <w:szCs w:val="24"/>
        </w:rPr>
        <w:t xml:space="preserve"> is emphasis. </w:t>
      </w:r>
      <w:r w:rsidRPr="000116AC">
        <w:rPr>
          <w:rFonts w:ascii="Times New Roman" w:hAnsi="Times New Roman" w:cs="Times New Roman"/>
          <w:sz w:val="24"/>
          <w:szCs w:val="24"/>
        </w:rPr>
        <w:t xml:space="preserve">This </w:t>
      </w:r>
      <w:r w:rsidR="00406917">
        <w:rPr>
          <w:rFonts w:ascii="Times New Roman" w:hAnsi="Times New Roman" w:cs="Times New Roman"/>
          <w:sz w:val="24"/>
          <w:szCs w:val="24"/>
        </w:rPr>
        <w:t>means</w:t>
      </w:r>
      <w:r w:rsidRPr="000116AC">
        <w:rPr>
          <w:rFonts w:ascii="Times New Roman" w:hAnsi="Times New Roman" w:cs="Times New Roman"/>
          <w:sz w:val="24"/>
          <w:szCs w:val="24"/>
        </w:rPr>
        <w:t xml:space="preserve"> that a true epenthesis will not render an item a different realization</w:t>
      </w:r>
      <w:r w:rsidR="00406917">
        <w:rPr>
          <w:rFonts w:ascii="Times New Roman" w:hAnsi="Times New Roman" w:cs="Times New Roman"/>
          <w:sz w:val="24"/>
          <w:szCs w:val="24"/>
        </w:rPr>
        <w:t xml:space="preserve"> in Nzema</w:t>
      </w:r>
      <w:r w:rsidR="00EE7AE2">
        <w:rPr>
          <w:rFonts w:ascii="Times New Roman" w:hAnsi="Times New Roman" w:cs="Times New Roman"/>
          <w:sz w:val="24"/>
          <w:szCs w:val="24"/>
        </w:rPr>
        <w:t xml:space="preserve">. </w:t>
      </w:r>
      <w:r w:rsidRPr="000116AC">
        <w:rPr>
          <w:rFonts w:ascii="Times New Roman" w:hAnsi="Times New Roman" w:cs="Times New Roman"/>
          <w:sz w:val="24"/>
          <w:szCs w:val="24"/>
        </w:rPr>
        <w:t>This phenomenon is</w:t>
      </w:r>
      <w:r w:rsidR="004C1971">
        <w:rPr>
          <w:rFonts w:ascii="Times New Roman" w:hAnsi="Times New Roman" w:cs="Times New Roman"/>
          <w:sz w:val="24"/>
          <w:szCs w:val="24"/>
        </w:rPr>
        <w:t xml:space="preserve"> also</w:t>
      </w:r>
      <w:r w:rsidRPr="000116AC">
        <w:rPr>
          <w:rFonts w:ascii="Times New Roman" w:hAnsi="Times New Roman" w:cs="Times New Roman"/>
          <w:sz w:val="24"/>
          <w:szCs w:val="24"/>
        </w:rPr>
        <w:t xml:space="preserve">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006F4644" w:rsidRPr="000116AC">
        <w:rPr>
          <w:rFonts w:ascii="Times New Roman" w:hAnsi="Times New Roman" w:cs="Times New Roman"/>
          <w:sz w:val="24"/>
          <w:szCs w:val="24"/>
        </w:rPr>
        <w:t>What accounts for this is that the vowel which is the trigger for the epenthesis spreads its labial feature to the epenthetic site. Thus</w:t>
      </w:r>
      <w:r w:rsidR="006F4644">
        <w:rPr>
          <w:rFonts w:ascii="Times New Roman" w:hAnsi="Times New Roman" w:cs="Times New Roman"/>
          <w:sz w:val="24"/>
          <w:szCs w:val="24"/>
        </w:rPr>
        <w:t>,</w:t>
      </w:r>
      <w:r w:rsidR="006F4644" w:rsidRPr="000116AC">
        <w:rPr>
          <w:rFonts w:ascii="Times New Roman" w:hAnsi="Times New Roman" w:cs="Times New Roman"/>
          <w:sz w:val="24"/>
          <w:szCs w:val="24"/>
        </w:rPr>
        <w:t xml:space="preserve"> the spreading is always from left to right</w:t>
      </w:r>
      <w:r w:rsidR="006F4644">
        <w:rPr>
          <w:rFonts w:ascii="Times New Roman" w:hAnsi="Times New Roman" w:cs="Times New Roman"/>
          <w:sz w:val="24"/>
          <w:szCs w:val="24"/>
        </w:rPr>
        <w:t xml:space="preserve"> as in the examples</w:t>
      </w:r>
      <w:r w:rsidR="006F4644" w:rsidRPr="000116AC">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0B8B0A" w:rsidR="004A599F" w:rsidRDefault="00A56EE9" w:rsidP="002701E5">
      <w:pPr>
        <w:tabs>
          <w:tab w:val="left" w:pos="1035"/>
        </w:tabs>
        <w:spacing w:line="240" w:lineRule="auto"/>
        <w:jc w:val="both"/>
        <w:rPr>
          <w:rFonts w:ascii="Times New Roman" w:hAnsi="Times New Roman" w:cs="Times New Roman"/>
          <w:sz w:val="24"/>
          <w:szCs w:val="24"/>
        </w:rPr>
      </w:pPr>
      <w:r>
        <w:rPr>
          <w:rFonts w:ascii="Times New Roman" w:hAnsi="Times New Roman" w:cs="Times New Roman"/>
          <w:sz w:val="24"/>
          <w:szCs w:val="24"/>
        </w:rPr>
        <w:t>Moreover, t</w:t>
      </w:r>
      <w:r w:rsidR="004A599F" w:rsidRPr="000116AC">
        <w:rPr>
          <w:rFonts w:ascii="Times New Roman" w:hAnsi="Times New Roman" w:cs="Times New Roman"/>
          <w:sz w:val="24"/>
          <w:szCs w:val="24"/>
        </w:rPr>
        <w:t>he insertion of the epenthetic glide [w] enables onsetless syllables to have onsets</w:t>
      </w:r>
      <w:r w:rsidR="00B30679">
        <w:rPr>
          <w:rFonts w:ascii="Times New Roman" w:hAnsi="Times New Roman" w:cs="Times New Roman"/>
          <w:sz w:val="24"/>
          <w:szCs w:val="24"/>
        </w:rPr>
        <w:t>,</w:t>
      </w:r>
      <w:r w:rsidR="005336E3">
        <w:rPr>
          <w:rFonts w:ascii="Times New Roman" w:hAnsi="Times New Roman" w:cs="Times New Roman"/>
          <w:sz w:val="24"/>
          <w:szCs w:val="24"/>
        </w:rPr>
        <w:t xml:space="preserve"> even</w:t>
      </w:r>
      <w:r w:rsidR="004A599F" w:rsidRPr="000116AC">
        <w:rPr>
          <w:rFonts w:ascii="Times New Roman" w:hAnsi="Times New Roman" w:cs="Times New Roman"/>
          <w:sz w:val="24"/>
          <w:szCs w:val="24"/>
        </w:rPr>
        <w:t xml:space="preserve"> though</w:t>
      </w:r>
      <w:r w:rsidR="00105F0A">
        <w:rPr>
          <w:rFonts w:ascii="Times New Roman" w:hAnsi="Times New Roman" w:cs="Times New Roman"/>
          <w:sz w:val="24"/>
          <w:szCs w:val="24"/>
        </w:rPr>
        <w:t xml:space="preserve"> this</w:t>
      </w:r>
      <w:r w:rsidR="005336E3">
        <w:rPr>
          <w:rFonts w:ascii="Times New Roman" w:hAnsi="Times New Roman" w:cs="Times New Roman"/>
          <w:sz w:val="24"/>
          <w:szCs w:val="24"/>
        </w:rPr>
        <w:t xml:space="preserve"> is</w:t>
      </w:r>
      <w:r w:rsidR="004A599F" w:rsidRPr="000116AC">
        <w:rPr>
          <w:rFonts w:ascii="Times New Roman" w:hAnsi="Times New Roman" w:cs="Times New Roman"/>
          <w:sz w:val="24"/>
          <w:szCs w:val="24"/>
        </w:rPr>
        <w:t xml:space="preserve"> not</w:t>
      </w:r>
      <w:r w:rsidR="005336E3">
        <w:rPr>
          <w:rFonts w:ascii="Times New Roman" w:hAnsi="Times New Roman" w:cs="Times New Roman"/>
          <w:sz w:val="24"/>
          <w:szCs w:val="24"/>
        </w:rPr>
        <w:t xml:space="preserve"> a</w:t>
      </w:r>
      <w:r w:rsidR="004A599F" w:rsidRPr="000116AC">
        <w:rPr>
          <w:rFonts w:ascii="Times New Roman" w:hAnsi="Times New Roman" w:cs="Times New Roman"/>
          <w:sz w:val="24"/>
          <w:szCs w:val="24"/>
        </w:rPr>
        <w:t xml:space="preserve"> strict</w:t>
      </w:r>
      <w:r w:rsidR="00750B76">
        <w:rPr>
          <w:rFonts w:ascii="Times New Roman" w:hAnsi="Times New Roman" w:cs="Times New Roman"/>
          <w:sz w:val="24"/>
          <w:szCs w:val="24"/>
        </w:rPr>
        <w:t xml:space="preserve"> requirement</w:t>
      </w:r>
      <w:r w:rsidR="00B30679">
        <w:rPr>
          <w:rFonts w:ascii="Times New Roman" w:hAnsi="Times New Roman" w:cs="Times New Roman"/>
          <w:sz w:val="24"/>
          <w:szCs w:val="24"/>
        </w:rPr>
        <w:t xml:space="preserve"> in Nzema. This</w:t>
      </w:r>
      <w:r w:rsidR="004A599F" w:rsidRPr="000116AC">
        <w:rPr>
          <w:rFonts w:ascii="Times New Roman" w:hAnsi="Times New Roman" w:cs="Times New Roman"/>
          <w:sz w:val="24"/>
          <w:szCs w:val="24"/>
        </w:rPr>
        <w:t xml:space="preserve"> usually occurs (in the case of Nzema) when the initial vowel of two or more vowels </w:t>
      </w:r>
      <w:r w:rsidR="004A599F">
        <w:rPr>
          <w:rFonts w:ascii="Times New Roman" w:hAnsi="Times New Roman" w:cs="Times New Roman"/>
          <w:sz w:val="24"/>
          <w:szCs w:val="24"/>
        </w:rPr>
        <w:t>in sequence has the feature [</w:t>
      </w:r>
      <w:r w:rsidR="004A599F" w:rsidRPr="000116AC">
        <w:rPr>
          <w:rFonts w:ascii="Times New Roman" w:hAnsi="Times New Roman" w:cs="Times New Roman"/>
          <w:sz w:val="24"/>
          <w:szCs w:val="24"/>
        </w:rPr>
        <w:t xml:space="preserve">labial] and [+high]. In the environments discussed above, inserting a different segment other than [w] would render the lexical items meaningless. Consider </w:t>
      </w:r>
      <w:r w:rsidR="00BF0402">
        <w:rPr>
          <w:rFonts w:ascii="Times New Roman" w:hAnsi="Times New Roman" w:cs="Times New Roman"/>
          <w:sz w:val="24"/>
          <w:szCs w:val="24"/>
        </w:rPr>
        <w:t>example (16).</w:t>
      </w:r>
    </w:p>
    <w:p w14:paraId="7AAFAD24" w14:textId="6AD4E12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64AA1">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4224A3EE"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00264AA1">
        <w:rPr>
          <w:rFonts w:ascii="Times New Roman" w:hAnsi="Times New Roman" w:cs="Times New Roman"/>
          <w:sz w:val="24"/>
          <w:szCs w:val="24"/>
        </w:rPr>
        <w:t xml:space="preserve">    ‘carry’</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264A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r w:rsidRPr="000116AC">
        <w:rPr>
          <w:rFonts w:ascii="Times New Roman" w:hAnsi="Times New Roman" w:cs="Times New Roman"/>
          <w:sz w:val="24"/>
          <w:szCs w:val="24"/>
        </w:rPr>
        <w:tab/>
        <w:t xml:space="preserve">           </w:t>
      </w:r>
    </w:p>
    <w:p w14:paraId="0AF62BB0" w14:textId="7CE6B1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00264AA1">
        <w:rPr>
          <w:rFonts w:ascii="Times New Roman" w:hAnsi="Times New Roman" w:cs="Times New Roman"/>
          <w:sz w:val="24"/>
          <w:szCs w:val="24"/>
        </w:rPr>
        <w:t xml:space="preserve"> ‘to fold’</w:t>
      </w:r>
      <w:r>
        <w:rPr>
          <w:rFonts w:ascii="Times New Roman" w:hAnsi="Times New Roman" w:cs="Times New Roman"/>
          <w:sz w:val="24"/>
          <w:szCs w:val="24"/>
        </w:rPr>
        <w:t xml:space="preserve">           </w:t>
      </w:r>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à]                  </w:t>
      </w:r>
    </w:p>
    <w:p w14:paraId="20F6B7A9" w14:textId="30A84325"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xml:space="preserve">.   /súʌ̀/     </w:t>
      </w:r>
      <w:r w:rsidR="00264AA1">
        <w:rPr>
          <w:rFonts w:ascii="Times New Roman" w:hAnsi="Times New Roman" w:cs="Times New Roman"/>
          <w:sz w:val="24"/>
          <w:szCs w:val="24"/>
        </w:rPr>
        <w:t xml:space="preserve"> ‘house’</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264A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5A41DFF0" w:rsidR="002648E7" w:rsidRDefault="00817FCD"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313E63">
        <w:rPr>
          <w:rFonts w:ascii="Times New Roman" w:hAnsi="Times New Roman" w:cs="Times New Roman"/>
          <w:sz w:val="24"/>
          <w:szCs w:val="24"/>
        </w:rPr>
        <w:t>t is</w:t>
      </w:r>
      <w:r w:rsidR="004A599F" w:rsidRPr="000116AC">
        <w:rPr>
          <w:rFonts w:ascii="Times New Roman" w:hAnsi="Times New Roman" w:cs="Times New Roman"/>
          <w:sz w:val="24"/>
          <w:szCs w:val="24"/>
        </w:rPr>
        <w:t xml:space="preserve"> </w:t>
      </w:r>
      <w:r w:rsidR="0062680B">
        <w:rPr>
          <w:rFonts w:ascii="Times New Roman" w:hAnsi="Times New Roman" w:cs="Times New Roman"/>
          <w:sz w:val="24"/>
          <w:szCs w:val="24"/>
        </w:rPr>
        <w:t>observe</w:t>
      </w:r>
      <w:r w:rsidR="00313E63">
        <w:rPr>
          <w:rFonts w:ascii="Times New Roman" w:hAnsi="Times New Roman" w:cs="Times New Roman"/>
          <w:sz w:val="24"/>
          <w:szCs w:val="24"/>
        </w:rPr>
        <w:t>d</w:t>
      </w:r>
      <w:r w:rsidR="004A599F"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sidR="004A599F">
        <w:rPr>
          <w:rFonts w:ascii="Times New Roman" w:hAnsi="Times New Roman" w:cs="Times New Roman"/>
          <w:sz w:val="24"/>
          <w:szCs w:val="24"/>
        </w:rPr>
        <w:t>-</w:t>
      </w:r>
      <w:r w:rsidR="0062680B">
        <w:rPr>
          <w:rFonts w:ascii="Times New Roman" w:hAnsi="Times New Roman" w:cs="Times New Roman"/>
          <w:sz w:val="24"/>
          <w:szCs w:val="24"/>
        </w:rPr>
        <w:t>c</w:t>
      </w:r>
      <w:r w:rsidR="004A599F">
        <w:rPr>
          <w:rFonts w:ascii="Times New Roman" w:hAnsi="Times New Roman" w:cs="Times New Roman"/>
          <w:sz w:val="24"/>
          <w:szCs w:val="24"/>
        </w:rPr>
        <w:t xml:space="preserve">) </w:t>
      </w:r>
      <w:r w:rsidR="004A599F" w:rsidRPr="000116AC">
        <w:rPr>
          <w:rFonts w:ascii="Times New Roman" w:hAnsi="Times New Roman" w:cs="Times New Roman"/>
          <w:sz w:val="24"/>
          <w:szCs w:val="24"/>
        </w:rPr>
        <w:t>that the meanings of the items are distort</w:t>
      </w:r>
      <w:r w:rsidR="008C6A1F">
        <w:rPr>
          <w:rFonts w:ascii="Times New Roman" w:hAnsi="Times New Roman" w:cs="Times New Roman"/>
          <w:sz w:val="24"/>
          <w:szCs w:val="24"/>
        </w:rPr>
        <w:t>ed. This means that inserting</w:t>
      </w:r>
      <w:r w:rsidR="004A599F" w:rsidRPr="000116AC">
        <w:rPr>
          <w:rFonts w:ascii="Times New Roman" w:hAnsi="Times New Roman" w:cs="Times New Roman"/>
          <w:sz w:val="24"/>
          <w:szCs w:val="24"/>
        </w:rPr>
        <w:t xml:space="preserve"> a segment in the wrong environment will create a disto</w:t>
      </w:r>
      <w:r w:rsidR="008C6A1F">
        <w:rPr>
          <w:rFonts w:ascii="Times New Roman" w:hAnsi="Times New Roman" w:cs="Times New Roman"/>
          <w:sz w:val="24"/>
          <w:szCs w:val="24"/>
        </w:rPr>
        <w:t xml:space="preserve">rtion in meaning. </w:t>
      </w:r>
      <w:r w:rsidR="00313E63">
        <w:rPr>
          <w:rFonts w:ascii="Times New Roman" w:hAnsi="Times New Roman" w:cs="Times New Roman"/>
          <w:sz w:val="24"/>
          <w:szCs w:val="24"/>
        </w:rPr>
        <w:t xml:space="preserve">It is </w:t>
      </w:r>
      <w:r w:rsidR="008C6A1F">
        <w:rPr>
          <w:rFonts w:ascii="Times New Roman" w:hAnsi="Times New Roman" w:cs="Times New Roman"/>
          <w:sz w:val="24"/>
          <w:szCs w:val="24"/>
        </w:rPr>
        <w:t>see</w:t>
      </w:r>
      <w:r w:rsidR="00313E63">
        <w:rPr>
          <w:rFonts w:ascii="Times New Roman" w:hAnsi="Times New Roman" w:cs="Times New Roman"/>
          <w:sz w:val="24"/>
          <w:szCs w:val="24"/>
        </w:rPr>
        <w:t>n</w:t>
      </w:r>
      <w:r w:rsidR="008C6A1F">
        <w:rPr>
          <w:rFonts w:ascii="Times New Roman" w:hAnsi="Times New Roman" w:cs="Times New Roman"/>
          <w:sz w:val="24"/>
          <w:szCs w:val="24"/>
        </w:rPr>
        <w:t xml:space="preserve"> that</w:t>
      </w:r>
      <w:r w:rsidR="002648E7">
        <w:rPr>
          <w:rFonts w:ascii="Times New Roman" w:hAnsi="Times New Roman" w:cs="Times New Roman"/>
          <w:sz w:val="24"/>
          <w:szCs w:val="24"/>
        </w:rPr>
        <w:t xml:space="preserve"> </w:t>
      </w:r>
      <w:r w:rsidR="004A599F" w:rsidRPr="000116AC">
        <w:rPr>
          <w:rFonts w:ascii="Times New Roman" w:hAnsi="Times New Roman" w:cs="Times New Roman"/>
          <w:sz w:val="24"/>
          <w:szCs w:val="24"/>
        </w:rPr>
        <w:t>the initial vowels, V</w:t>
      </w:r>
      <w:r w:rsidR="004A599F" w:rsidRPr="000116AC">
        <w:rPr>
          <w:rFonts w:ascii="Times New Roman" w:hAnsi="Times New Roman" w:cs="Times New Roman"/>
          <w:sz w:val="24"/>
          <w:szCs w:val="24"/>
          <w:vertAlign w:val="subscript"/>
        </w:rPr>
        <w:t>1</w:t>
      </w:r>
      <w:r w:rsidR="004A599F">
        <w:rPr>
          <w:rFonts w:ascii="Times New Roman" w:hAnsi="Times New Roman" w:cs="Times New Roman"/>
          <w:sz w:val="24"/>
          <w:szCs w:val="24"/>
        </w:rPr>
        <w:t xml:space="preserve"> are all [</w:t>
      </w:r>
      <w:r w:rsidR="004A599F" w:rsidRPr="000116AC">
        <w:rPr>
          <w:rFonts w:ascii="Times New Roman" w:hAnsi="Times New Roman" w:cs="Times New Roman"/>
          <w:sz w:val="24"/>
          <w:szCs w:val="24"/>
        </w:rPr>
        <w:t>labial] and so do not share same feature with [j] in spite of the fact</w:t>
      </w:r>
      <w:r w:rsidR="004A599F">
        <w:rPr>
          <w:rFonts w:ascii="Times New Roman" w:hAnsi="Times New Roman" w:cs="Times New Roman"/>
          <w:sz w:val="24"/>
          <w:szCs w:val="24"/>
        </w:rPr>
        <w:t xml:space="preserve"> that</w:t>
      </w:r>
      <w:r w:rsidR="004A599F"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cor]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13FBA95B" w14:textId="1C3BDF49"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̀ʌzíé/</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/bí ̀ʌ/ </w:t>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/ʨɪ̀à/</w:t>
      </w:r>
      <w:r w:rsidRPr="000116AC">
        <w:rPr>
          <w:rFonts w:ascii="Times New Roman" w:hAnsi="Times New Roman" w:cs="Times New Roman"/>
          <w:sz w:val="24"/>
          <w:szCs w:val="24"/>
        </w:rPr>
        <w:tab/>
        <w:t xml:space="preserve">   [ʨ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/bíé/</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/nɪ̀̀à/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[n</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xml:space="preserve">. /tíé/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é]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xml:space="preserve">. /àmgbɪ̀̀έ/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r w:rsidRPr="000116AC">
        <w:rPr>
          <w:rFonts w:ascii="Times New Roman" w:hAnsi="Times New Roman" w:cs="Times New Roman"/>
          <w:sz w:val="24"/>
          <w:szCs w:val="24"/>
        </w:rPr>
        <w:tab/>
        <w:t xml:space="preserve">              ‘a shell fish, mussel’</w:t>
      </w:r>
    </w:p>
    <w:p w14:paraId="0A87168E" w14:textId="270F038E" w:rsidR="00322F34"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Nzema epenthesize</w:t>
      </w:r>
      <w:r w:rsidR="00F6035C">
        <w:rPr>
          <w:rFonts w:ascii="Times New Roman" w:hAnsi="Times New Roman" w:cs="Times New Roman"/>
          <w:sz w:val="24"/>
          <w:szCs w:val="24"/>
        </w:rPr>
        <w:t>s</w:t>
      </w:r>
      <w:r w:rsidRPr="000116AC">
        <w:rPr>
          <w:rFonts w:ascii="Times New Roman" w:hAnsi="Times New Roman" w:cs="Times New Roman"/>
          <w:sz w:val="24"/>
          <w:szCs w:val="24"/>
        </w:rPr>
        <w:t xml:space="preserve"> rather than syllabif</w:t>
      </w:r>
      <w:r w:rsidR="008C6A1F">
        <w:rPr>
          <w:rFonts w:ascii="Times New Roman" w:hAnsi="Times New Roman" w:cs="Times New Roman"/>
          <w:sz w:val="24"/>
          <w:szCs w:val="24"/>
        </w:rPr>
        <w:t>ying</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w:t>
      </w:r>
      <w:r w:rsidR="00161914">
        <w:rPr>
          <w:rFonts w:ascii="Times New Roman" w:hAnsi="Times New Roman" w:cs="Times New Roman"/>
          <w:sz w:val="24"/>
          <w:szCs w:val="24"/>
        </w:rPr>
        <w:t>s to avoid hiatus. The strategy of</w:t>
      </w:r>
      <w:r w:rsidRPr="000116AC">
        <w:rPr>
          <w:rFonts w:ascii="Times New Roman" w:hAnsi="Times New Roman" w:cs="Times New Roman"/>
          <w:sz w:val="24"/>
          <w:szCs w:val="24"/>
        </w:rPr>
        <w:t xml:space="preserve"> [w] and [j] epenthesis facilitates easy articulation in the Nzema language. It is also utilized for the purpose of emphasis.</w:t>
      </w: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79CAD0BC"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Vowel coalescence is another strategy through which sequences of</w:t>
      </w:r>
      <w:r w:rsidR="00266FFE">
        <w:rPr>
          <w:rFonts w:ascii="Times New Roman" w:hAnsi="Times New Roman" w:cs="Times New Roman"/>
          <w:sz w:val="24"/>
          <w:szCs w:val="24"/>
        </w:rPr>
        <w:t xml:space="preserve"> vowels are resolved in Nzema. C</w:t>
      </w:r>
      <w:r w:rsidR="00B70156">
        <w:rPr>
          <w:rFonts w:ascii="Times New Roman" w:hAnsi="Times New Roman" w:cs="Times New Roman"/>
          <w:sz w:val="24"/>
          <w:szCs w:val="24"/>
        </w:rPr>
        <w:t>ross-linguistic</w:t>
      </w:r>
      <w:r w:rsidR="00266FFE">
        <w:rPr>
          <w:rFonts w:ascii="Times New Roman" w:hAnsi="Times New Roman" w:cs="Times New Roman"/>
          <w:sz w:val="24"/>
          <w:szCs w:val="24"/>
        </w:rPr>
        <w:t>ally,</w:t>
      </w:r>
      <w:r w:rsidR="00B70156">
        <w:rPr>
          <w:rFonts w:ascii="Times New Roman" w:hAnsi="Times New Roman" w:cs="Times New Roman"/>
          <w:sz w:val="24"/>
          <w:szCs w:val="24"/>
        </w:rPr>
        <w:t xml:space="preserve"> </w:t>
      </w:r>
      <w:r w:rsidR="00266FFE">
        <w:rPr>
          <w:rFonts w:ascii="Times New Roman" w:hAnsi="Times New Roman" w:cs="Times New Roman"/>
          <w:sz w:val="24"/>
          <w:szCs w:val="24"/>
        </w:rPr>
        <w:t>a</w:t>
      </w:r>
      <w:r w:rsidRPr="000116AC">
        <w:rPr>
          <w:rFonts w:ascii="Times New Roman" w:hAnsi="Times New Roman" w:cs="Times New Roman"/>
          <w:sz w:val="24"/>
          <w:szCs w:val="24"/>
        </w:rPr>
        <w:t xml:space="preserve"> true </w:t>
      </w:r>
      <w:r w:rsidR="00B026E2">
        <w:rPr>
          <w:rFonts w:ascii="Times New Roman" w:hAnsi="Times New Roman" w:cs="Times New Roman"/>
          <w:sz w:val="24"/>
          <w:szCs w:val="24"/>
        </w:rPr>
        <w:t>coalescence is either ε-coalescence or e-c</w:t>
      </w:r>
      <w:r w:rsidRPr="000116AC">
        <w:rPr>
          <w:rFonts w:ascii="Times New Roman" w:hAnsi="Times New Roman" w:cs="Times New Roman"/>
          <w:sz w:val="24"/>
          <w:szCs w:val="24"/>
        </w:rPr>
        <w:t>oalescence</w:t>
      </w:r>
      <w:r w:rsidR="00B026E2" w:rsidRPr="00B026E2">
        <w:rPr>
          <w:rFonts w:ascii="Times New Roman" w:hAnsi="Times New Roman" w:cs="Times New Roman"/>
          <w:sz w:val="24"/>
          <w:szCs w:val="24"/>
        </w:rPr>
        <w:t xml:space="preserve"> </w:t>
      </w:r>
      <w:r w:rsidR="00B026E2">
        <w:rPr>
          <w:rFonts w:ascii="Times New Roman" w:hAnsi="Times New Roman" w:cs="Times New Roman"/>
          <w:sz w:val="24"/>
          <w:szCs w:val="24"/>
        </w:rPr>
        <w:t xml:space="preserve">(Casali </w:t>
      </w:r>
      <w:r w:rsidR="00B026E2" w:rsidRPr="000116AC">
        <w:rPr>
          <w:rFonts w:ascii="Times New Roman" w:hAnsi="Times New Roman" w:cs="Times New Roman"/>
          <w:sz w:val="24"/>
          <w:szCs w:val="24"/>
        </w:rPr>
        <w:t>1996)</w:t>
      </w:r>
      <w:r w:rsidRPr="000116AC">
        <w:rPr>
          <w:rFonts w:ascii="Times New Roman" w:hAnsi="Times New Roman" w:cs="Times New Roman"/>
          <w:sz w:val="24"/>
          <w:szCs w:val="24"/>
        </w:rPr>
        <w:t>. Casali (</w:t>
      </w:r>
      <w:r w:rsidR="00B026E2">
        <w:rPr>
          <w:rFonts w:ascii="Times New Roman" w:hAnsi="Times New Roman" w:cs="Times New Roman"/>
          <w:sz w:val="24"/>
          <w:szCs w:val="24"/>
        </w:rPr>
        <w:t>ibid) explains ε-c</w:t>
      </w:r>
      <w:r w:rsidRPr="000116AC">
        <w:rPr>
          <w:rFonts w:ascii="Times New Roman" w:hAnsi="Times New Roman" w:cs="Times New Roman"/>
          <w:sz w:val="24"/>
          <w:szCs w:val="24"/>
        </w:rPr>
        <w:t>oalescence as the merger of two different vowels which usually surface</w:t>
      </w:r>
      <w:r w:rsidR="00B026E2">
        <w:rPr>
          <w:rFonts w:ascii="Times New Roman" w:hAnsi="Times New Roman" w:cs="Times New Roman"/>
          <w:sz w:val="24"/>
          <w:szCs w:val="24"/>
        </w:rPr>
        <w:t xml:space="preserve"> as /ε/ and the contrary for e-c</w:t>
      </w:r>
      <w:r w:rsidRPr="000116AC">
        <w:rPr>
          <w:rFonts w:ascii="Times New Roman" w:hAnsi="Times New Roman" w:cs="Times New Roman"/>
          <w:sz w:val="24"/>
          <w:szCs w:val="24"/>
        </w:rPr>
        <w:t xml:space="preserve">oalescence. </w:t>
      </w:r>
      <w:r w:rsidR="00F46C27">
        <w:rPr>
          <w:rFonts w:ascii="Times New Roman" w:hAnsi="Times New Roman" w:cs="Times New Roman"/>
          <w:sz w:val="24"/>
          <w:szCs w:val="24"/>
        </w:rPr>
        <w:t>The examples in (18) show e-c</w:t>
      </w:r>
      <w:r w:rsidR="00F46C27" w:rsidRPr="000116AC">
        <w:rPr>
          <w:rFonts w:ascii="Times New Roman" w:hAnsi="Times New Roman" w:cs="Times New Roman"/>
          <w:sz w:val="24"/>
          <w:szCs w:val="24"/>
        </w:rPr>
        <w:t>oalescence</w:t>
      </w:r>
      <w:r w:rsidR="00F46C27">
        <w:rPr>
          <w:rFonts w:ascii="Times New Roman" w:hAnsi="Times New Roman" w:cs="Times New Roman"/>
          <w:sz w:val="24"/>
          <w:szCs w:val="24"/>
        </w:rPr>
        <w:t xml:space="preserv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̀εbú/    →    [b̀ʌk</w:t>
      </w:r>
      <w:r w:rsidRPr="000116AC">
        <w:rPr>
          <w:rFonts w:ascii="Times New Roman" w:hAnsi="Times New Roman" w:cs="Times New Roman"/>
          <w:b/>
          <w:sz w:val="24"/>
          <w:szCs w:val="24"/>
        </w:rPr>
        <w:t>é</w:t>
      </w:r>
      <w:r>
        <w:rPr>
          <w:rFonts w:ascii="Times New Roman" w:hAnsi="Times New Roman" w:cs="Times New Roman"/>
          <w:sz w:val="24"/>
          <w:szCs w:val="24"/>
        </w:rPr>
        <w:t>bú]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àwà/       +     / ̀εfítí/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 xml:space="preserve">fítí]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640133DB"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/àǹ</w:t>
      </w:r>
      <w:r w:rsidR="00271EFE" w:rsidRPr="000116AC">
        <w:rPr>
          <w:rFonts w:ascii="Times New Roman" w:hAnsi="Times New Roman" w:cs="Times New Roman"/>
          <w:sz w:val="24"/>
          <w:szCs w:val="24"/>
        </w:rPr>
        <w:t>l ̀ʊ</w:t>
      </w:r>
      <w:r w:rsidR="00271EFE">
        <w:rPr>
          <w:rFonts w:ascii="Times New Roman" w:hAnsi="Times New Roman" w:cs="Times New Roman"/>
          <w:sz w:val="24"/>
          <w:szCs w:val="24"/>
        </w:rPr>
        <w:t xml:space="preserve">ˋmà/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̀εdú/     </w:t>
      </w:r>
      <w:r w:rsidR="00271EFE" w:rsidRPr="000116AC">
        <w:rPr>
          <w:rFonts w:ascii="Times New Roman" w:hAnsi="Times New Roman" w:cs="Times New Roman"/>
          <w:sz w:val="24"/>
          <w:szCs w:val="24"/>
        </w:rPr>
        <w:t xml:space="preserve"> →    [̀ʌ</w:t>
      </w:r>
      <w:r w:rsidR="005A01CF">
        <w:rPr>
          <w:rFonts w:ascii="Times New Roman" w:hAnsi="Times New Roman" w:cs="Times New Roman"/>
          <w:sz w:val="24"/>
          <w:szCs w:val="24"/>
        </w:rPr>
        <w:t>ǹ</w:t>
      </w:r>
      <w:r w:rsidR="00271EFE" w:rsidRPr="000116AC">
        <w:rPr>
          <w:rFonts w:ascii="Times New Roman" w:hAnsi="Times New Roman" w:cs="Times New Roman"/>
          <w:sz w:val="24"/>
          <w:szCs w:val="24"/>
        </w:rPr>
        <w:t>l ̀ʊm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29E98EE7"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/bà</w:t>
      </w:r>
      <w:r w:rsidR="00681F0E">
        <w:rPr>
          <w:rFonts w:ascii="Times New Roman" w:hAnsi="Times New Roman" w:cs="Times New Roman"/>
          <w:sz w:val="24"/>
          <w:szCs w:val="24"/>
        </w:rPr>
        <w:t>n</w:t>
      </w:r>
      <w:r w:rsidR="00271EFE" w:rsidRPr="000116AC">
        <w:rPr>
          <w:rFonts w:ascii="Times New Roman" w:hAnsi="Times New Roman" w:cs="Times New Roman"/>
          <w:sz w:val="24"/>
          <w:szCs w:val="24"/>
        </w:rPr>
        <w:t>à/</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̀εwíé/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 xml:space="preserve">wíé]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7682EAAD" w14:textId="14B52321" w:rsidR="00EE6C95" w:rsidRDefault="0097265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/a+ε/ coalesce into /e/. This form of coalescence is e-Coalescence</w:t>
      </w:r>
      <w:r w:rsidR="00EE6C95">
        <w:rPr>
          <w:rFonts w:ascii="Times New Roman" w:hAnsi="Times New Roman" w:cs="Times New Roman"/>
          <w:sz w:val="24"/>
          <w:szCs w:val="24"/>
        </w:rPr>
        <w:t>, which is usually uncommon</w:t>
      </w:r>
      <w:r w:rsidR="00271EFE" w:rsidRPr="000116AC">
        <w:rPr>
          <w:rFonts w:ascii="Times New Roman" w:hAnsi="Times New Roman" w:cs="Times New Roman"/>
          <w:sz w:val="24"/>
          <w:szCs w:val="24"/>
        </w:rPr>
        <w:t>.</w:t>
      </w:r>
      <w:r w:rsidR="00EE6C95">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What </w:t>
      </w:r>
      <w:r w:rsidR="00EE6C95">
        <w:rPr>
          <w:rFonts w:ascii="Times New Roman" w:hAnsi="Times New Roman" w:cs="Times New Roman"/>
          <w:sz w:val="24"/>
          <w:szCs w:val="24"/>
        </w:rPr>
        <w:t>we</w:t>
      </w:r>
      <w:r w:rsidR="00271EFE" w:rsidRPr="000116AC">
        <w:rPr>
          <w:rFonts w:ascii="Times New Roman" w:hAnsi="Times New Roman" w:cs="Times New Roman"/>
          <w:sz w:val="24"/>
          <w:szCs w:val="24"/>
        </w:rPr>
        <w:t xml:space="preserve"> observe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p>
    <w:p w14:paraId="40A03E8B" w14:textId="48A07588" w:rsidR="00EE6C95" w:rsidRDefault="007873A6"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 alternative analysis</w:t>
      </w:r>
      <w:r w:rsidR="00673D19">
        <w:rPr>
          <w:rFonts w:ascii="Times New Roman" w:hAnsi="Times New Roman" w:cs="Times New Roman"/>
          <w:sz w:val="24"/>
          <w:szCs w:val="24"/>
        </w:rPr>
        <w:t xml:space="preserve"> can also account</w:t>
      </w:r>
      <w:r>
        <w:rPr>
          <w:rFonts w:ascii="Times New Roman" w:hAnsi="Times New Roman" w:cs="Times New Roman"/>
          <w:sz w:val="24"/>
          <w:szCs w:val="24"/>
        </w:rPr>
        <w:t xml:space="preserve"> for</w:t>
      </w:r>
      <w:r w:rsidR="00673D19">
        <w:rPr>
          <w:rFonts w:ascii="Times New Roman" w:hAnsi="Times New Roman" w:cs="Times New Roman"/>
          <w:sz w:val="24"/>
          <w:szCs w:val="24"/>
        </w:rPr>
        <w:t xml:space="preserve"> the result in</w:t>
      </w:r>
      <w:r>
        <w:rPr>
          <w:rFonts w:ascii="Times New Roman" w:hAnsi="Times New Roman" w:cs="Times New Roman"/>
          <w:sz w:val="24"/>
          <w:szCs w:val="24"/>
        </w:rPr>
        <w:t xml:space="preserve"> (18)</w:t>
      </w:r>
      <w:r w:rsidR="00673D19">
        <w:rPr>
          <w:rFonts w:ascii="Times New Roman" w:hAnsi="Times New Roman" w:cs="Times New Roman"/>
          <w:sz w:val="24"/>
          <w:szCs w:val="24"/>
        </w:rPr>
        <w:t xml:space="preserve"> where</w:t>
      </w:r>
      <w:r>
        <w:rPr>
          <w:rFonts w:ascii="Times New Roman" w:hAnsi="Times New Roman" w:cs="Times New Roman"/>
          <w:sz w:val="24"/>
          <w:szCs w:val="24"/>
        </w:rPr>
        <w:t xml:space="preserve"> elision of V</w:t>
      </w:r>
      <w:r>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feeds</w:t>
      </w:r>
      <w:r>
        <w:rPr>
          <w:rFonts w:ascii="Times New Roman" w:hAnsi="Times New Roman" w:cs="Times New Roman"/>
          <w:sz w:val="24"/>
          <w:szCs w:val="24"/>
          <w:vertAlign w:val="subscript"/>
        </w:rPr>
        <w:t xml:space="preserve"> </w:t>
      </w:r>
      <w:r>
        <w:rPr>
          <w:rFonts w:ascii="Times New Roman" w:hAnsi="Times New Roman" w:cs="Times New Roman"/>
          <w:sz w:val="24"/>
          <w:szCs w:val="24"/>
        </w:rPr>
        <w:t>raising of V</w:t>
      </w:r>
      <w:r>
        <w:rPr>
          <w:rFonts w:ascii="Times New Roman" w:hAnsi="Times New Roman" w:cs="Times New Roman"/>
          <w:sz w:val="24"/>
          <w:szCs w:val="24"/>
          <w:vertAlign w:val="subscript"/>
        </w:rPr>
        <w:t>2</w:t>
      </w:r>
      <w:r>
        <w:rPr>
          <w:rFonts w:ascii="Times New Roman" w:hAnsi="Times New Roman" w:cs="Times New Roman"/>
          <w:sz w:val="24"/>
          <w:szCs w:val="24"/>
        </w:rPr>
        <w:t>. Examples (18a) and (18b) are repea</w:t>
      </w:r>
      <w:r w:rsidR="00A63E16">
        <w:rPr>
          <w:rFonts w:ascii="Times New Roman" w:hAnsi="Times New Roman" w:cs="Times New Roman"/>
          <w:sz w:val="24"/>
          <w:szCs w:val="24"/>
        </w:rPr>
        <w:t>ted in</w:t>
      </w:r>
      <w:r>
        <w:rPr>
          <w:rFonts w:ascii="Times New Roman" w:hAnsi="Times New Roman" w:cs="Times New Roman"/>
          <w:sz w:val="24"/>
          <w:szCs w:val="24"/>
        </w:rPr>
        <w:t xml:space="preserve"> example (19) to show the alternative analysis.</w:t>
      </w:r>
    </w:p>
    <w:p w14:paraId="4EC9CBFB" w14:textId="77777777" w:rsidR="002A7083" w:rsidRDefault="002A708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p>
    <w:p w14:paraId="6D32EAC5" w14:textId="67AC373B" w:rsidR="007C38F2" w:rsidRPr="000116AC" w:rsidRDefault="007873A6" w:rsidP="007C38F2">
      <w:pPr>
        <w:spacing w:after="0" w:line="240" w:lineRule="auto"/>
        <w:jc w:val="both"/>
        <w:rPr>
          <w:rFonts w:ascii="Times New Roman" w:hAnsi="Times New Roman" w:cs="Times New Roman"/>
          <w:b/>
          <w:sz w:val="24"/>
          <w:szCs w:val="24"/>
        </w:rPr>
      </w:pPr>
      <w:r w:rsidRPr="007C38F2">
        <w:rPr>
          <w:rFonts w:ascii="Times New Roman" w:hAnsi="Times New Roman" w:cs="Times New Roman"/>
          <w:b/>
          <w:sz w:val="24"/>
          <w:szCs w:val="24"/>
        </w:rPr>
        <w:t>19</w:t>
      </w:r>
      <w:r w:rsidR="007C38F2">
        <w:rPr>
          <w:rFonts w:ascii="Times New Roman" w:hAnsi="Times New Roman" w:cs="Times New Roman"/>
          <w:b/>
          <w:sz w:val="24"/>
          <w:szCs w:val="24"/>
        </w:rPr>
        <w:t xml:space="preserve"> </w:t>
      </w:r>
      <w:r w:rsidR="007C38F2">
        <w:rPr>
          <w:rFonts w:ascii="Times New Roman" w:hAnsi="Times New Roman" w:cs="Times New Roman"/>
          <w:sz w:val="24"/>
          <w:szCs w:val="24"/>
        </w:rPr>
        <w:t xml:space="preserve">   </w:t>
      </w:r>
      <w:r w:rsidR="007C38F2">
        <w:rPr>
          <w:rFonts w:ascii="Times New Roman" w:hAnsi="Times New Roman" w:cs="Times New Roman"/>
          <w:b/>
          <w:sz w:val="24"/>
          <w:szCs w:val="24"/>
        </w:rPr>
        <w:t xml:space="preserve">           UR                         </w:t>
      </w:r>
      <w:r w:rsidR="007C38F2" w:rsidRPr="000116AC">
        <w:rPr>
          <w:rFonts w:ascii="Times New Roman" w:hAnsi="Times New Roman" w:cs="Times New Roman"/>
          <w:b/>
          <w:sz w:val="24"/>
          <w:szCs w:val="24"/>
        </w:rPr>
        <w:t xml:space="preserve">      </w:t>
      </w:r>
      <w:r w:rsidR="007C38F2">
        <w:rPr>
          <w:rFonts w:ascii="Times New Roman" w:hAnsi="Times New Roman" w:cs="Times New Roman"/>
          <w:b/>
          <w:sz w:val="24"/>
          <w:szCs w:val="24"/>
        </w:rPr>
        <w:t xml:space="preserve">                      </w:t>
      </w:r>
      <w:r w:rsidR="009C34A2">
        <w:rPr>
          <w:rFonts w:ascii="Times New Roman" w:hAnsi="Times New Roman" w:cs="Times New Roman"/>
          <w:b/>
          <w:sz w:val="24"/>
          <w:szCs w:val="24"/>
        </w:rPr>
        <w:t xml:space="preserve">SR            </w:t>
      </w:r>
      <w:r w:rsidR="007C38F2" w:rsidRPr="000116AC">
        <w:rPr>
          <w:rFonts w:ascii="Times New Roman" w:hAnsi="Times New Roman" w:cs="Times New Roman"/>
          <w:b/>
          <w:sz w:val="24"/>
          <w:szCs w:val="24"/>
        </w:rPr>
        <w:t>Gloss</w:t>
      </w:r>
    </w:p>
    <w:p w14:paraId="55657EC7" w14:textId="7BC3B89D" w:rsidR="007C38F2" w:rsidRPr="000116AC" w:rsidRDefault="007C38F2" w:rsidP="007C38F2">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8F2259">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 xml:space="preserve">/ ̀εbú/ </w:t>
      </w:r>
      <w:r w:rsidRPr="000116AC">
        <w:rPr>
          <w:rFonts w:ascii="Times New Roman" w:hAnsi="Times New Roman" w:cs="Times New Roman"/>
          <w:sz w:val="24"/>
          <w:szCs w:val="24"/>
        </w:rPr>
        <w:t xml:space="preserve"> → </w:t>
      </w:r>
      <w:r>
        <w:rPr>
          <w:rFonts w:ascii="Times New Roman" w:hAnsi="Times New Roman" w:cs="Times New Roman"/>
          <w:sz w:val="24"/>
          <w:szCs w:val="24"/>
        </w:rPr>
        <w:t xml:space="preserve"> [bak</w:t>
      </w:r>
      <w:r w:rsidRPr="00FA4689">
        <w:rPr>
          <w:rFonts w:ascii="Times New Roman" w:hAnsi="Times New Roman" w:cs="Times New Roman"/>
          <w:b/>
          <w:sz w:val="24"/>
          <w:szCs w:val="24"/>
        </w:rPr>
        <w:t>ɛ</w:t>
      </w:r>
      <w:r>
        <w:rPr>
          <w:rFonts w:ascii="Times New Roman" w:hAnsi="Times New Roman" w:cs="Times New Roman"/>
          <w:sz w:val="24"/>
          <w:szCs w:val="24"/>
        </w:rPr>
        <w:t>bu]</w:t>
      </w:r>
      <w:r w:rsidR="009C34A2">
        <w:rPr>
          <w:rFonts w:ascii="Times New Roman" w:hAnsi="Times New Roman" w:cs="Times New Roman"/>
          <w:sz w:val="24"/>
          <w:szCs w:val="24"/>
        </w:rPr>
        <w:t xml:space="preserve"> </w:t>
      </w:r>
      <w:r w:rsidRPr="000116AC">
        <w:rPr>
          <w:rFonts w:ascii="Times New Roman" w:hAnsi="Times New Roman" w:cs="Times New Roman"/>
          <w:sz w:val="24"/>
          <w:szCs w:val="24"/>
        </w:rPr>
        <w:t>→  [b̀ʌk</w:t>
      </w:r>
      <w:r w:rsidRPr="000116AC">
        <w:rPr>
          <w:rFonts w:ascii="Times New Roman" w:hAnsi="Times New Roman" w:cs="Times New Roman"/>
          <w:b/>
          <w:sz w:val="24"/>
          <w:szCs w:val="24"/>
        </w:rPr>
        <w:t>é</w:t>
      </w:r>
      <w:r w:rsidR="009C34A2">
        <w:rPr>
          <w:rFonts w:ascii="Times New Roman" w:hAnsi="Times New Roman" w:cs="Times New Roman"/>
          <w:sz w:val="24"/>
          <w:szCs w:val="24"/>
        </w:rPr>
        <w:t xml:space="preserve">bú]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31BD71D5" w14:textId="699E0218" w:rsidR="007C38F2" w:rsidRDefault="008F2259"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C38F2" w:rsidRPr="000116AC">
        <w:rPr>
          <w:rFonts w:ascii="Times New Roman" w:hAnsi="Times New Roman" w:cs="Times New Roman"/>
          <w:sz w:val="24"/>
          <w:szCs w:val="24"/>
        </w:rPr>
        <w:t>‘stick’</w:t>
      </w:r>
      <w:r w:rsidR="007C38F2">
        <w:rPr>
          <w:rFonts w:ascii="Times New Roman" w:hAnsi="Times New Roman" w:cs="Times New Roman"/>
          <w:sz w:val="24"/>
          <w:szCs w:val="24"/>
        </w:rPr>
        <w:t xml:space="preserve">       </w:t>
      </w:r>
      <w:r>
        <w:rPr>
          <w:rFonts w:ascii="Times New Roman" w:hAnsi="Times New Roman" w:cs="Times New Roman"/>
          <w:sz w:val="24"/>
          <w:szCs w:val="24"/>
        </w:rPr>
        <w:t xml:space="preserve">  </w:t>
      </w:r>
      <w:r w:rsidR="007C38F2" w:rsidRPr="000116AC">
        <w:rPr>
          <w:rFonts w:ascii="Times New Roman" w:hAnsi="Times New Roman" w:cs="Times New Roman"/>
          <w:sz w:val="24"/>
          <w:szCs w:val="24"/>
        </w:rPr>
        <w:t>‘has broken’</w:t>
      </w:r>
    </w:p>
    <w:p w14:paraId="4BC4D48A" w14:textId="0E321258" w:rsidR="007C38F2" w:rsidRPr="00EB5D56" w:rsidRDefault="008F2259"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 /</w:t>
      </w:r>
      <w:r w:rsidR="007C38F2" w:rsidRPr="00EB5D56">
        <w:rPr>
          <w:rFonts w:ascii="Times New Roman" w:hAnsi="Times New Roman" w:cs="Times New Roman"/>
          <w:sz w:val="24"/>
          <w:szCs w:val="24"/>
        </w:rPr>
        <w:t xml:space="preserve">àwà/  </w:t>
      </w:r>
      <w:r>
        <w:rPr>
          <w:rFonts w:ascii="Times New Roman" w:hAnsi="Times New Roman" w:cs="Times New Roman"/>
          <w:sz w:val="24"/>
          <w:szCs w:val="24"/>
        </w:rPr>
        <w:t xml:space="preserve">       </w:t>
      </w:r>
      <w:r w:rsidR="007C38F2"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7C38F2" w:rsidRPr="00EB5D56">
        <w:rPr>
          <w:rFonts w:ascii="Times New Roman" w:hAnsi="Times New Roman" w:cs="Times New Roman"/>
          <w:sz w:val="24"/>
          <w:szCs w:val="24"/>
        </w:rPr>
        <w:t xml:space="preserve">/ ̀εfítí/ → </w:t>
      </w:r>
      <w:r w:rsidR="009C34A2">
        <w:rPr>
          <w:rFonts w:ascii="Times New Roman" w:hAnsi="Times New Roman" w:cs="Times New Roman"/>
          <w:sz w:val="24"/>
          <w:szCs w:val="24"/>
        </w:rPr>
        <w:t>[aw</w:t>
      </w:r>
      <w:r w:rsidR="009C34A2" w:rsidRPr="00FA4689">
        <w:rPr>
          <w:rFonts w:ascii="Times New Roman" w:hAnsi="Times New Roman" w:cs="Times New Roman"/>
          <w:b/>
          <w:sz w:val="24"/>
          <w:szCs w:val="24"/>
        </w:rPr>
        <w:t>ɛ</w:t>
      </w:r>
      <w:r w:rsidR="009C34A2">
        <w:rPr>
          <w:rFonts w:ascii="Times New Roman" w:hAnsi="Times New Roman" w:cs="Times New Roman"/>
          <w:sz w:val="24"/>
          <w:szCs w:val="24"/>
        </w:rPr>
        <w:t>fiti]</w:t>
      </w:r>
      <w:r w:rsidR="007C38F2" w:rsidRPr="00EB5D56">
        <w:rPr>
          <w:rFonts w:ascii="Times New Roman" w:hAnsi="Times New Roman" w:cs="Times New Roman"/>
          <w:sz w:val="24"/>
          <w:szCs w:val="24"/>
        </w:rPr>
        <w:t xml:space="preserve"> </w:t>
      </w:r>
      <w:r w:rsidR="009C34A2" w:rsidRPr="000116AC">
        <w:rPr>
          <w:rFonts w:ascii="Times New Roman" w:hAnsi="Times New Roman" w:cs="Times New Roman"/>
          <w:sz w:val="24"/>
          <w:szCs w:val="24"/>
        </w:rPr>
        <w:t xml:space="preserve">→ </w:t>
      </w:r>
      <w:r w:rsidR="007C38F2" w:rsidRPr="00EB5D56">
        <w:rPr>
          <w:rFonts w:ascii="Times New Roman" w:hAnsi="Times New Roman" w:cs="Times New Roman"/>
          <w:sz w:val="24"/>
          <w:szCs w:val="24"/>
        </w:rPr>
        <w:t xml:space="preserve"> [̀ʌw</w:t>
      </w:r>
      <w:r w:rsidR="007C38F2" w:rsidRPr="00EB5D56">
        <w:rPr>
          <w:rFonts w:ascii="Times New Roman" w:hAnsi="Times New Roman" w:cs="Times New Roman"/>
          <w:b/>
          <w:sz w:val="24"/>
          <w:szCs w:val="24"/>
        </w:rPr>
        <w:t>é</w:t>
      </w:r>
      <w:r>
        <w:rPr>
          <w:rFonts w:ascii="Times New Roman" w:hAnsi="Times New Roman" w:cs="Times New Roman"/>
          <w:sz w:val="24"/>
          <w:szCs w:val="24"/>
        </w:rPr>
        <w:t xml:space="preserve">fítí] </w:t>
      </w:r>
      <w:r w:rsidR="007C38F2" w:rsidRPr="00EB5D56">
        <w:rPr>
          <w:rFonts w:ascii="Times New Roman" w:hAnsi="Times New Roman" w:cs="Times New Roman"/>
          <w:sz w:val="24"/>
          <w:szCs w:val="24"/>
        </w:rPr>
        <w:t xml:space="preserve">‘a bottle gourd has cracked open’ </w:t>
      </w:r>
    </w:p>
    <w:p w14:paraId="319EF719" w14:textId="0F352931" w:rsidR="009C34A2" w:rsidRDefault="008F2259" w:rsidP="007C38F2">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C38F2" w:rsidRPr="00EB5D56">
        <w:rPr>
          <w:rFonts w:ascii="Times New Roman" w:hAnsi="Times New Roman" w:cs="Times New Roman"/>
          <w:sz w:val="24"/>
          <w:szCs w:val="24"/>
        </w:rPr>
        <w:t>‘bottle gourd</w:t>
      </w:r>
      <w:r w:rsidR="007C38F2">
        <w:rPr>
          <w:rFonts w:ascii="Times New Roman" w:hAnsi="Times New Roman" w:cs="Times New Roman"/>
          <w:sz w:val="24"/>
          <w:szCs w:val="24"/>
        </w:rPr>
        <w:t>’</w:t>
      </w:r>
      <w:r w:rsidR="007C38F2" w:rsidRPr="00EB5D56">
        <w:rPr>
          <w:rFonts w:ascii="Times New Roman" w:hAnsi="Times New Roman" w:cs="Times New Roman"/>
          <w:sz w:val="24"/>
          <w:szCs w:val="24"/>
        </w:rPr>
        <w:t xml:space="preserve">   </w:t>
      </w:r>
      <w:r w:rsidR="007C38F2">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‘has cracked open’</w:t>
      </w:r>
    </w:p>
    <w:p w14:paraId="0DBE1F78" w14:textId="55ED583B" w:rsidR="009D101C" w:rsidRDefault="009C34A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(19), </w:t>
      </w:r>
      <w:r w:rsidR="007B3B50">
        <w:rPr>
          <w:rFonts w:ascii="Times New Roman" w:hAnsi="Times New Roman" w:cs="Times New Roman"/>
          <w:sz w:val="24"/>
          <w:szCs w:val="24"/>
        </w:rPr>
        <w:t>it is</w:t>
      </w:r>
      <w:r w:rsidR="00673D19">
        <w:rPr>
          <w:rFonts w:ascii="Times New Roman" w:hAnsi="Times New Roman" w:cs="Times New Roman"/>
          <w:sz w:val="24"/>
          <w:szCs w:val="24"/>
        </w:rPr>
        <w:t xml:space="preserve"> observe</w:t>
      </w:r>
      <w:r w:rsidR="007B3B50">
        <w:rPr>
          <w:rFonts w:ascii="Times New Roman" w:hAnsi="Times New Roman" w:cs="Times New Roman"/>
          <w:sz w:val="24"/>
          <w:szCs w:val="24"/>
        </w:rPr>
        <w:t>d</w:t>
      </w:r>
      <w:r w:rsidR="00FA4689">
        <w:rPr>
          <w:rFonts w:ascii="Times New Roman" w:hAnsi="Times New Roman" w:cs="Times New Roman"/>
          <w:sz w:val="24"/>
          <w:szCs w:val="24"/>
        </w:rPr>
        <w:t xml:space="preserve"> that</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elision</w:t>
      </w:r>
      <w:r w:rsidR="00FA4689">
        <w:rPr>
          <w:rFonts w:ascii="Times New Roman" w:hAnsi="Times New Roman" w:cs="Times New Roman"/>
          <w:sz w:val="24"/>
          <w:szCs w:val="24"/>
        </w:rPr>
        <w:t xml:space="preserve"> first apply</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before</w:t>
      </w:r>
      <w:r w:rsidR="00AA35B9">
        <w:rPr>
          <w:rFonts w:ascii="Times New Roman" w:hAnsi="Times New Roman" w:cs="Times New Roman"/>
          <w:sz w:val="24"/>
          <w:szCs w:val="24"/>
        </w:rPr>
        <w:t xml:space="preserve"> </w:t>
      </w:r>
      <w:r w:rsidR="00673D19">
        <w:rPr>
          <w:rFonts w:ascii="Times New Roman" w:hAnsi="Times New Roman" w:cs="Times New Roman"/>
          <w:sz w:val="24"/>
          <w:szCs w:val="24"/>
        </w:rPr>
        <w:t>raising</w:t>
      </w:r>
      <w:r w:rsidR="00FA4689">
        <w:rPr>
          <w:rFonts w:ascii="Times New Roman" w:hAnsi="Times New Roman" w:cs="Times New Roman"/>
          <w:sz w:val="24"/>
          <w:szCs w:val="24"/>
        </w:rPr>
        <w:t xml:space="preserve"> of V</w:t>
      </w:r>
      <w:r w:rsidR="00FA468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FA4689">
        <w:rPr>
          <w:rFonts w:ascii="Times New Roman" w:hAnsi="Times New Roman" w:cs="Times New Roman"/>
          <w:sz w:val="24"/>
          <w:szCs w:val="24"/>
        </w:rPr>
        <w:t>to</w:t>
      </w:r>
      <w:r>
        <w:rPr>
          <w:rFonts w:ascii="Times New Roman" w:hAnsi="Times New Roman" w:cs="Times New Roman"/>
          <w:sz w:val="24"/>
          <w:szCs w:val="24"/>
        </w:rPr>
        <w:t xml:space="preserve"> </w:t>
      </w:r>
      <w:r w:rsidR="00FA4689">
        <w:rPr>
          <w:rFonts w:ascii="Times New Roman" w:hAnsi="Times New Roman" w:cs="Times New Roman"/>
          <w:sz w:val="24"/>
          <w:szCs w:val="24"/>
        </w:rPr>
        <w:t>realize</w:t>
      </w:r>
      <w:r>
        <w:rPr>
          <w:rFonts w:ascii="Times New Roman" w:hAnsi="Times New Roman" w:cs="Times New Roman"/>
          <w:sz w:val="24"/>
          <w:szCs w:val="24"/>
        </w:rPr>
        <w:t xml:space="preserve"> the output</w:t>
      </w:r>
      <w:r w:rsidR="00FA4689">
        <w:rPr>
          <w:rFonts w:ascii="Times New Roman" w:hAnsi="Times New Roman" w:cs="Times New Roman"/>
          <w:sz w:val="24"/>
          <w:szCs w:val="24"/>
        </w:rPr>
        <w:t>, V</w:t>
      </w:r>
      <w:r w:rsidR="00FA4689">
        <w:rPr>
          <w:rFonts w:ascii="Times New Roman" w:hAnsi="Times New Roman" w:cs="Times New Roman"/>
          <w:sz w:val="24"/>
          <w:szCs w:val="24"/>
          <w:vertAlign w:val="subscript"/>
        </w:rPr>
        <w:t>3</w:t>
      </w:r>
      <w:r>
        <w:rPr>
          <w:rFonts w:ascii="Times New Roman" w:hAnsi="Times New Roman" w:cs="Times New Roman"/>
          <w:sz w:val="24"/>
          <w:szCs w:val="24"/>
        </w:rPr>
        <w:t>.</w:t>
      </w:r>
      <w:r w:rsidR="00FA4689">
        <w:rPr>
          <w:rFonts w:ascii="Times New Roman" w:hAnsi="Times New Roman" w:cs="Times New Roman"/>
          <w:sz w:val="24"/>
          <w:szCs w:val="24"/>
        </w:rPr>
        <w:t xml:space="preserve"> Notwithstanding,</w:t>
      </w:r>
      <w:r w:rsidR="00271EFE" w:rsidRPr="00FA4689">
        <w:rPr>
          <w:rFonts w:ascii="Times New Roman" w:hAnsi="Times New Roman" w:cs="Times New Roman"/>
          <w:sz w:val="24"/>
          <w:szCs w:val="24"/>
        </w:rPr>
        <w:t xml:space="preserve"> the resultant [-high] vowel shares both [-high] and [-</w:t>
      </w:r>
      <w:r w:rsidR="008C1971" w:rsidRPr="00FA4689">
        <w:rPr>
          <w:rFonts w:ascii="Times New Roman" w:hAnsi="Times New Roman" w:cs="Times New Roman"/>
          <w:sz w:val="24"/>
          <w:szCs w:val="24"/>
        </w:rPr>
        <w:t>r</w:t>
      </w:r>
      <w:r w:rsidR="00271EFE" w:rsidRPr="00FA4689">
        <w:rPr>
          <w:rFonts w:ascii="Times New Roman" w:hAnsi="Times New Roman" w:cs="Times New Roman"/>
          <w:sz w:val="24"/>
          <w:szCs w:val="24"/>
        </w:rPr>
        <w:t xml:space="preserve">ound] features with its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FA4689">
        <w:rPr>
          <w:rFonts w:ascii="Times New Roman" w:hAnsi="Times New Roman" w:cs="Times New Roman"/>
          <w:sz w:val="24"/>
          <w:szCs w:val="24"/>
        </w:rPr>
        <w:t xml:space="preserve"> and V</w:t>
      </w:r>
      <w:r w:rsidR="00FA4689">
        <w:rPr>
          <w:rFonts w:ascii="Times New Roman" w:hAnsi="Times New Roman" w:cs="Times New Roman"/>
          <w:sz w:val="24"/>
          <w:szCs w:val="24"/>
          <w:vertAlign w:val="subscript"/>
        </w:rPr>
        <w:t>2</w:t>
      </w:r>
      <w:r w:rsidR="00271EFE" w:rsidRPr="00FA4689">
        <w:rPr>
          <w:rFonts w:ascii="Times New Roman" w:hAnsi="Times New Roman" w:cs="Times New Roman"/>
          <w:sz w:val="24"/>
          <w:szCs w:val="24"/>
        </w:rPr>
        <w:t xml:space="preserve">. </w:t>
      </w:r>
      <w:r w:rsidR="00C96CB9">
        <w:rPr>
          <w:rFonts w:ascii="Times New Roman" w:hAnsi="Times New Roman" w:cs="Times New Roman"/>
          <w:sz w:val="24"/>
          <w:szCs w:val="24"/>
        </w:rPr>
        <w:t>Observe</w:t>
      </w:r>
      <w:r w:rsidR="008C1971" w:rsidRPr="00FA4689">
        <w:rPr>
          <w:rFonts w:ascii="Times New Roman" w:hAnsi="Times New Roman" w:cs="Times New Roman"/>
          <w:sz w:val="24"/>
          <w:szCs w:val="24"/>
        </w:rPr>
        <w:t xml:space="preserve"> also,</w:t>
      </w:r>
      <w:r w:rsidR="00C96CB9">
        <w:rPr>
          <w:rFonts w:ascii="Times New Roman" w:hAnsi="Times New Roman" w:cs="Times New Roman"/>
          <w:sz w:val="24"/>
          <w:szCs w:val="24"/>
        </w:rPr>
        <w:t xml:space="preserve"> the example</w:t>
      </w:r>
      <w:r w:rsidR="00A63E16">
        <w:rPr>
          <w:rFonts w:ascii="Times New Roman" w:hAnsi="Times New Roman" w:cs="Times New Roman"/>
          <w:sz w:val="24"/>
          <w:szCs w:val="24"/>
        </w:rPr>
        <w:t xml:space="preserve"> (20</w:t>
      </w:r>
      <w:r w:rsidR="008C1971" w:rsidRPr="00FA4689">
        <w:rPr>
          <w:rFonts w:ascii="Times New Roman" w:hAnsi="Times New Roman" w:cs="Times New Roman"/>
          <w:sz w:val="24"/>
          <w:szCs w:val="24"/>
        </w:rPr>
        <w:t>)</w:t>
      </w:r>
      <w:r w:rsidR="00F40C29">
        <w:rPr>
          <w:rFonts w:ascii="Times New Roman" w:hAnsi="Times New Roman" w:cs="Times New Roman"/>
          <w:sz w:val="24"/>
          <w:szCs w:val="24"/>
        </w:rPr>
        <w:t xml:space="preserve"> where a +ATR low vowel and a –ATR mid vowel coalesce into a +ATR mid vowel</w:t>
      </w:r>
      <w:r w:rsidR="008C1971" w:rsidRPr="00FA4689">
        <w:rPr>
          <w:rFonts w:ascii="Times New Roman" w:hAnsi="Times New Roman" w:cs="Times New Roman"/>
          <w:sz w:val="24"/>
          <w:szCs w:val="24"/>
        </w:rPr>
        <w:t>.</w:t>
      </w:r>
    </w:p>
    <w:p w14:paraId="0D5EB4BD" w14:textId="05488052" w:rsidR="003324C5" w:rsidRDefault="003324C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496F6C1B" w14:textId="77777777" w:rsidR="003324C5" w:rsidRPr="008C1971" w:rsidRDefault="003324C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42B40A1A" w14:textId="5C8E513A" w:rsidR="008C1971" w:rsidRPr="008C1971" w:rsidRDefault="00A63E16" w:rsidP="008C1971">
      <w:pPr>
        <w:spacing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8C1971" w:rsidRPr="008C1971">
        <w:rPr>
          <w:rFonts w:ascii="Times New Roman" w:hAnsi="Times New Roman" w:cs="Times New Roman"/>
          <w:b/>
          <w:sz w:val="24"/>
          <w:szCs w:val="24"/>
        </w:rPr>
        <w:t xml:space="preserve">      </w:t>
      </w:r>
      <w:r w:rsidR="00D611F9">
        <w:rPr>
          <w:rFonts w:ascii="Times New Roman" w:hAnsi="Times New Roman" w:cs="Times New Roman"/>
          <w:b/>
          <w:sz w:val="24"/>
          <w:szCs w:val="24"/>
        </w:rPr>
        <w:t xml:space="preserve">    </w:t>
      </w:r>
      <w:r w:rsidR="008C1971" w:rsidRPr="008C1971">
        <w:rPr>
          <w:rFonts w:ascii="Times New Roman" w:hAnsi="Times New Roman" w:cs="Times New Roman"/>
          <w:b/>
          <w:sz w:val="24"/>
          <w:szCs w:val="24"/>
        </w:rPr>
        <w:t xml:space="preserve">UR            </w:t>
      </w:r>
      <w:r w:rsidR="00C96CB9">
        <w:rPr>
          <w:rFonts w:ascii="Times New Roman" w:hAnsi="Times New Roman" w:cs="Times New Roman"/>
          <w:b/>
          <w:sz w:val="24"/>
          <w:szCs w:val="24"/>
        </w:rPr>
        <w:t xml:space="preserve">                  </w:t>
      </w:r>
      <w:r w:rsidR="00D611F9">
        <w:rPr>
          <w:rFonts w:ascii="Times New Roman" w:hAnsi="Times New Roman" w:cs="Times New Roman"/>
          <w:b/>
          <w:sz w:val="24"/>
          <w:szCs w:val="24"/>
        </w:rPr>
        <w:t xml:space="preserve">SR   </w:t>
      </w:r>
      <w:r w:rsidR="008C1971" w:rsidRPr="008C1971">
        <w:rPr>
          <w:rFonts w:ascii="Times New Roman" w:hAnsi="Times New Roman" w:cs="Times New Roman"/>
          <w:b/>
          <w:sz w:val="24"/>
          <w:szCs w:val="24"/>
        </w:rPr>
        <w:t xml:space="preserve">           </w:t>
      </w:r>
      <w:r w:rsidR="00C96CB9">
        <w:rPr>
          <w:rFonts w:ascii="Times New Roman" w:hAnsi="Times New Roman" w:cs="Times New Roman"/>
          <w:b/>
          <w:sz w:val="24"/>
          <w:szCs w:val="24"/>
        </w:rPr>
        <w:t xml:space="preserve">   </w:t>
      </w:r>
      <w:r w:rsidR="008C1971" w:rsidRPr="008C1971">
        <w:rPr>
          <w:rFonts w:ascii="Times New Roman" w:hAnsi="Times New Roman" w:cs="Times New Roman"/>
          <w:b/>
          <w:sz w:val="24"/>
          <w:szCs w:val="24"/>
        </w:rPr>
        <w:t>Gloss</w:t>
      </w:r>
    </w:p>
    <w:p w14:paraId="0FF4687B" w14:textId="0E2596C8" w:rsidR="008C1971" w:rsidRPr="008C1971" w:rsidRDefault="00D611F9" w:rsidP="008C1971">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a. </w:t>
      </w:r>
      <w:r w:rsidR="008C1971" w:rsidRPr="00C96CB9">
        <w:rPr>
          <w:rFonts w:ascii="Times New Roman" w:hAnsi="Times New Roman" w:cs="Times New Roman"/>
          <w:sz w:val="24"/>
          <w:szCs w:val="24"/>
        </w:rPr>
        <w:t>/</w:t>
      </w:r>
      <w:r w:rsidR="008575F6" w:rsidRPr="00C96CB9">
        <w:rPr>
          <w:rFonts w:ascii="Times New Roman" w:hAnsi="Times New Roman" w:cs="Times New Roman"/>
          <w:sz w:val="24"/>
          <w:szCs w:val="24"/>
        </w:rPr>
        <w:t>èbí ˋʌ</w:t>
      </w:r>
      <w:r>
        <w:rPr>
          <w:rFonts w:ascii="Times New Roman" w:hAnsi="Times New Roman" w:cs="Times New Roman"/>
          <w:sz w:val="24"/>
          <w:szCs w:val="24"/>
        </w:rPr>
        <w:t xml:space="preserve">/ </w:t>
      </w:r>
      <w:r w:rsidR="00C96CB9">
        <w:rPr>
          <w:rFonts w:ascii="Times New Roman" w:hAnsi="Times New Roman" w:cs="Times New Roman"/>
          <w:sz w:val="24"/>
          <w:szCs w:val="24"/>
        </w:rPr>
        <w:t xml:space="preserve"> </w:t>
      </w:r>
      <w:r>
        <w:rPr>
          <w:rFonts w:ascii="Times New Roman" w:hAnsi="Times New Roman" w:cs="Times New Roman"/>
          <w:sz w:val="24"/>
          <w:szCs w:val="24"/>
        </w:rPr>
        <w:t xml:space="preserve">+ </w:t>
      </w:r>
      <w:r w:rsidR="00C96CB9">
        <w:rPr>
          <w:rFonts w:ascii="Times New Roman" w:hAnsi="Times New Roman" w:cs="Times New Roman"/>
          <w:sz w:val="24"/>
          <w:szCs w:val="24"/>
        </w:rPr>
        <w:t xml:space="preserve"> </w:t>
      </w:r>
      <w:r>
        <w:rPr>
          <w:rFonts w:ascii="Times New Roman" w:hAnsi="Times New Roman" w:cs="Times New Roman"/>
          <w:sz w:val="24"/>
          <w:szCs w:val="24"/>
        </w:rPr>
        <w:t xml:space="preserve">/ ̀εwú/ </w:t>
      </w:r>
      <w:r w:rsidR="00C96CB9">
        <w:rPr>
          <w:rFonts w:ascii="Times New Roman" w:hAnsi="Times New Roman" w:cs="Times New Roman"/>
          <w:sz w:val="24"/>
          <w:szCs w:val="24"/>
        </w:rPr>
        <w:t xml:space="preserve">   → [</w:t>
      </w:r>
      <w:r w:rsidR="008575F6" w:rsidRPr="00C96CB9">
        <w:rPr>
          <w:rFonts w:ascii="Times New Roman" w:hAnsi="Times New Roman" w:cs="Times New Roman"/>
          <w:sz w:val="24"/>
          <w:szCs w:val="24"/>
        </w:rPr>
        <w:t>èbí</w:t>
      </w:r>
      <w:r w:rsidR="000B4682" w:rsidRPr="00C96CB9">
        <w:rPr>
          <w:rFonts w:ascii="Times New Roman" w:hAnsi="Times New Roman" w:cs="Times New Roman"/>
          <w:sz w:val="24"/>
          <w:szCs w:val="24"/>
        </w:rPr>
        <w:t>.</w:t>
      </w:r>
      <w:r w:rsidR="008C1971" w:rsidRPr="00C96CB9">
        <w:rPr>
          <w:rFonts w:ascii="Times New Roman" w:hAnsi="Times New Roman" w:cs="Times New Roman"/>
          <w:b/>
          <w:sz w:val="24"/>
          <w:szCs w:val="24"/>
        </w:rPr>
        <w:t>é</w:t>
      </w:r>
      <w:r w:rsidR="00B16071" w:rsidRPr="00B16071">
        <w:rPr>
          <w:rFonts w:ascii="Times New Roman" w:hAnsi="Times New Roman" w:cs="Times New Roman"/>
          <w:sz w:val="24"/>
          <w:szCs w:val="24"/>
        </w:rPr>
        <w:t>.</w:t>
      </w:r>
      <w:r w:rsidRPr="00C96CB9">
        <w:rPr>
          <w:rFonts w:ascii="Times New Roman" w:hAnsi="Times New Roman" w:cs="Times New Roman"/>
          <w:sz w:val="24"/>
          <w:szCs w:val="24"/>
        </w:rPr>
        <w:t>wú</w:t>
      </w:r>
      <w:r>
        <w:rPr>
          <w:rFonts w:ascii="Times New Roman" w:hAnsi="Times New Roman" w:cs="Times New Roman"/>
          <w:sz w:val="24"/>
          <w:szCs w:val="24"/>
        </w:rPr>
        <w:t xml:space="preserve">]     </w:t>
      </w:r>
      <w:r w:rsidR="005726F3">
        <w:rPr>
          <w:rFonts w:ascii="Times New Roman" w:hAnsi="Times New Roman" w:cs="Times New Roman"/>
          <w:sz w:val="24"/>
          <w:szCs w:val="24"/>
        </w:rPr>
        <w:t>‘Ebia</w:t>
      </w:r>
      <w:r w:rsidR="008C1971" w:rsidRPr="008C1971">
        <w:rPr>
          <w:rFonts w:ascii="Times New Roman" w:hAnsi="Times New Roman" w:cs="Times New Roman"/>
          <w:sz w:val="24"/>
          <w:szCs w:val="24"/>
        </w:rPr>
        <w:t xml:space="preserve"> has died’</w:t>
      </w:r>
    </w:p>
    <w:p w14:paraId="78D0ED26" w14:textId="5ACEF882" w:rsidR="00C96CB9" w:rsidRDefault="00D611F9"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6CB9">
        <w:rPr>
          <w:rFonts w:ascii="Times New Roman" w:hAnsi="Times New Roman" w:cs="Times New Roman"/>
          <w:sz w:val="24"/>
          <w:szCs w:val="24"/>
        </w:rPr>
        <w:t xml:space="preserve">  ‘name’        ‘has died’  </w:t>
      </w:r>
    </w:p>
    <w:p w14:paraId="505469C7" w14:textId="0DDBCF9F" w:rsidR="008C1971" w:rsidRPr="008C1971" w:rsidRDefault="00C96CB9"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b. /sú ̀ʌ/ </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 ̀εbú/ →   [sú.</w:t>
      </w:r>
      <w:r w:rsidR="008C1971" w:rsidRPr="008C1971">
        <w:rPr>
          <w:rFonts w:ascii="Times New Roman" w:hAnsi="Times New Roman" w:cs="Times New Roman"/>
          <w:b/>
          <w:sz w:val="24"/>
          <w:szCs w:val="24"/>
        </w:rPr>
        <w:t>é</w:t>
      </w:r>
      <w:r w:rsidR="00B16071" w:rsidRPr="00B16071">
        <w:rPr>
          <w:rFonts w:ascii="Times New Roman" w:hAnsi="Times New Roman" w:cs="Times New Roman"/>
          <w:sz w:val="24"/>
          <w:szCs w:val="24"/>
        </w:rPr>
        <w:t>.</w:t>
      </w:r>
      <w:r w:rsidR="008C1971" w:rsidRPr="008C1971">
        <w:rPr>
          <w:rFonts w:ascii="Times New Roman" w:hAnsi="Times New Roman" w:cs="Times New Roman"/>
          <w:sz w:val="24"/>
          <w:szCs w:val="24"/>
        </w:rPr>
        <w:t>bú]</w:t>
      </w:r>
      <w:r w:rsidR="00D611F9">
        <w:rPr>
          <w:rFonts w:ascii="Times New Roman" w:hAnsi="Times New Roman" w:cs="Times New Roman"/>
          <w:sz w:val="24"/>
          <w:szCs w:val="24"/>
        </w:rPr>
        <w:t xml:space="preserve">   </w:t>
      </w:r>
      <w:r w:rsidR="00B623A2">
        <w:rPr>
          <w:rFonts w:ascii="Times New Roman" w:hAnsi="Times New Roman" w:cs="Times New Roman"/>
          <w:sz w:val="24"/>
          <w:szCs w:val="24"/>
        </w:rPr>
        <w:t xml:space="preserve">       </w:t>
      </w:r>
      <w:r w:rsidR="008C1971" w:rsidRPr="008C1971">
        <w:rPr>
          <w:rFonts w:ascii="Times New Roman" w:hAnsi="Times New Roman" w:cs="Times New Roman"/>
          <w:sz w:val="24"/>
          <w:szCs w:val="24"/>
        </w:rPr>
        <w:t>‘a building has</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collapsed’</w:t>
      </w:r>
    </w:p>
    <w:p w14:paraId="656686F0" w14:textId="7074F0C4" w:rsidR="00C96CB9" w:rsidRDefault="00D611F9"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6CB9">
        <w:rPr>
          <w:rFonts w:ascii="Times New Roman" w:hAnsi="Times New Roman" w:cs="Times New Roman"/>
          <w:sz w:val="24"/>
          <w:szCs w:val="24"/>
        </w:rPr>
        <w:t xml:space="preserve">       </w:t>
      </w:r>
      <w:r w:rsidR="00C96CB9" w:rsidRPr="008C1971">
        <w:rPr>
          <w:rFonts w:ascii="Times New Roman" w:hAnsi="Times New Roman" w:cs="Times New Roman"/>
          <w:sz w:val="24"/>
          <w:szCs w:val="24"/>
        </w:rPr>
        <w:t xml:space="preserve">‘house’ </w:t>
      </w:r>
      <w:r>
        <w:rPr>
          <w:rFonts w:ascii="Times New Roman" w:hAnsi="Times New Roman" w:cs="Times New Roman"/>
          <w:sz w:val="24"/>
          <w:szCs w:val="24"/>
        </w:rPr>
        <w:t xml:space="preserve">    </w:t>
      </w:r>
      <w:r w:rsidR="00C96CB9">
        <w:rPr>
          <w:rFonts w:ascii="Times New Roman" w:hAnsi="Times New Roman" w:cs="Times New Roman"/>
          <w:sz w:val="24"/>
          <w:szCs w:val="24"/>
        </w:rPr>
        <w:t xml:space="preserve"> </w:t>
      </w:r>
      <w:r w:rsidR="00C96CB9" w:rsidRPr="008C1971">
        <w:rPr>
          <w:rFonts w:ascii="Times New Roman" w:hAnsi="Times New Roman" w:cs="Times New Roman"/>
          <w:sz w:val="24"/>
          <w:szCs w:val="24"/>
        </w:rPr>
        <w:t xml:space="preserve">‘has collapsed’  </w:t>
      </w:r>
    </w:p>
    <w:p w14:paraId="07B22DE0" w14:textId="77777777" w:rsidR="00C96CB9" w:rsidRDefault="00C96CB9"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p>
    <w:p w14:paraId="1EB2FC9C" w14:textId="44B8B152" w:rsidR="00C96CB9" w:rsidRDefault="00C96CB9"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c. /gú ̀ʌ/ </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 ̀εdú/ </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   [gú.</w:t>
      </w:r>
      <w:r w:rsidR="008C1971" w:rsidRPr="008C1971">
        <w:rPr>
          <w:rFonts w:ascii="Times New Roman" w:hAnsi="Times New Roman" w:cs="Times New Roman"/>
          <w:b/>
          <w:bCs/>
          <w:sz w:val="24"/>
          <w:szCs w:val="24"/>
        </w:rPr>
        <w:t>é</w:t>
      </w:r>
      <w:r w:rsidR="00B16071" w:rsidRPr="00B16071">
        <w:rPr>
          <w:rFonts w:ascii="Times New Roman" w:hAnsi="Times New Roman" w:cs="Times New Roman"/>
          <w:bCs/>
          <w:sz w:val="24"/>
          <w:szCs w:val="24"/>
        </w:rPr>
        <w:t>.</w:t>
      </w:r>
      <w:r w:rsidR="00D611F9">
        <w:rPr>
          <w:rFonts w:ascii="Times New Roman" w:hAnsi="Times New Roman" w:cs="Times New Roman"/>
          <w:sz w:val="24"/>
          <w:szCs w:val="24"/>
        </w:rPr>
        <w:t xml:space="preserve">dú]  </w:t>
      </w:r>
      <w:r w:rsidR="00B623A2">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‘the market is closed’ </w:t>
      </w:r>
    </w:p>
    <w:p w14:paraId="3BF5B08F" w14:textId="12DEDE62" w:rsidR="00C96CB9" w:rsidRDefault="00C96CB9"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‘market’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‘has closed’ </w:t>
      </w:r>
      <w:r>
        <w:rPr>
          <w:rFonts w:ascii="Times New Roman" w:hAnsi="Times New Roman" w:cs="Times New Roman"/>
          <w:sz w:val="24"/>
          <w:szCs w:val="24"/>
        </w:rPr>
        <w:t xml:space="preserve"> </w:t>
      </w:r>
    </w:p>
    <w:p w14:paraId="293C98E3" w14:textId="496828E5" w:rsidR="00C96CB9" w:rsidRDefault="00C96CB9"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sidRPr="008C1971">
        <w:rPr>
          <w:rFonts w:ascii="Times New Roman" w:hAnsi="Times New Roman" w:cs="Times New Roman"/>
          <w:sz w:val="24"/>
          <w:szCs w:val="24"/>
        </w:rPr>
        <w:t xml:space="preserve">   </w:t>
      </w:r>
    </w:p>
    <w:p w14:paraId="20C87153" w14:textId="189093CA" w:rsidR="003A721E" w:rsidRDefault="00151ADB" w:rsidP="00C96CB9">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From (20</w:t>
      </w:r>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see</w:t>
      </w:r>
      <w:r w:rsidR="007C754C">
        <w:rPr>
          <w:rFonts w:ascii="Times New Roman" w:hAnsi="Times New Roman" w:cs="Times New Roman"/>
          <w:sz w:val="24"/>
          <w:szCs w:val="24"/>
        </w:rPr>
        <w:t>n that</w:t>
      </w:r>
      <w:r w:rsidR="008C1971" w:rsidRPr="008C1971">
        <w:rPr>
          <w:rFonts w:ascii="Times New Roman" w:hAnsi="Times New Roman" w:cs="Times New Roman"/>
          <w:sz w:val="24"/>
          <w:szCs w:val="24"/>
        </w:rPr>
        <w:t xml:space="preserve"> underlying /</w:t>
      </w:r>
      <w:r w:rsidR="00C118B5" w:rsidRPr="008C1971">
        <w:rPr>
          <w:rFonts w:ascii="Times New Roman" w:hAnsi="Times New Roman" w:cs="Times New Roman"/>
          <w:sz w:val="24"/>
          <w:szCs w:val="24"/>
        </w:rPr>
        <w:t>ʌ</w:t>
      </w:r>
      <w:r w:rsidR="008C1971" w:rsidRPr="008C1971">
        <w:rPr>
          <w:rFonts w:ascii="Times New Roman" w:hAnsi="Times New Roman" w:cs="Times New Roman"/>
          <w:sz w:val="24"/>
          <w:szCs w:val="24"/>
        </w:rPr>
        <w:t xml:space="preserve">+ε/ </w:t>
      </w:r>
      <w:r w:rsidR="007C754C">
        <w:rPr>
          <w:rFonts w:ascii="Times New Roman" w:hAnsi="Times New Roman" w:cs="Times New Roman"/>
          <w:sz w:val="24"/>
          <w:szCs w:val="24"/>
        </w:rPr>
        <w:t>merges</w:t>
      </w:r>
      <w:r w:rsidR="008C1971" w:rsidRPr="008C1971">
        <w:rPr>
          <w:rFonts w:ascii="Times New Roman" w:hAnsi="Times New Roman" w:cs="Times New Roman"/>
          <w:sz w:val="24"/>
          <w:szCs w:val="24"/>
        </w:rPr>
        <w:t xml:space="preserve"> into /e/. What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observe</w:t>
      </w:r>
      <w:r w:rsidR="007C754C">
        <w:rPr>
          <w:rFonts w:ascii="Times New Roman" w:hAnsi="Times New Roman" w:cs="Times New Roman"/>
          <w:sz w:val="24"/>
          <w:szCs w:val="24"/>
        </w:rPr>
        <w:t>d</w:t>
      </w:r>
      <w:r w:rsidR="008C1971" w:rsidRPr="008C1971">
        <w:rPr>
          <w:rFonts w:ascii="Times New Roman" w:hAnsi="Times New Roman" w:cs="Times New Roman"/>
          <w:sz w:val="24"/>
          <w:szCs w:val="24"/>
        </w:rPr>
        <w:t xml:space="preserve"> is that, both V</w:t>
      </w:r>
      <w:r w:rsidR="008C1971" w:rsidRPr="008C1971">
        <w:rPr>
          <w:rFonts w:ascii="Times New Roman" w:hAnsi="Times New Roman" w:cs="Times New Roman"/>
          <w:sz w:val="24"/>
          <w:szCs w:val="24"/>
          <w:vertAlign w:val="subscript"/>
        </w:rPr>
        <w:t xml:space="preserve">1 </w:t>
      </w:r>
      <w:r w:rsidR="008C1971" w:rsidRPr="008C1971">
        <w:rPr>
          <w:rFonts w:ascii="Times New Roman" w:hAnsi="Times New Roman" w:cs="Times New Roman"/>
          <w:sz w:val="24"/>
          <w:szCs w:val="24"/>
        </w:rPr>
        <w:t>and V</w:t>
      </w:r>
      <w:r w:rsidR="008C1971" w:rsidRPr="008C1971">
        <w:rPr>
          <w:rFonts w:ascii="Times New Roman" w:hAnsi="Times New Roman" w:cs="Times New Roman"/>
          <w:sz w:val="24"/>
          <w:szCs w:val="24"/>
          <w:vertAlign w:val="subscript"/>
        </w:rPr>
        <w:t xml:space="preserve">2 </w:t>
      </w:r>
      <w:r w:rsidR="00E52874">
        <w:rPr>
          <w:rFonts w:ascii="Times New Roman" w:hAnsi="Times New Roman" w:cs="Times New Roman"/>
          <w:sz w:val="24"/>
          <w:szCs w:val="24"/>
        </w:rPr>
        <w:t>which</w:t>
      </w:r>
      <w:r w:rsidR="008C1971" w:rsidRPr="008C1971">
        <w:rPr>
          <w:rFonts w:ascii="Times New Roman" w:hAnsi="Times New Roman" w:cs="Times New Roman"/>
          <w:sz w:val="24"/>
          <w:szCs w:val="24"/>
        </w:rPr>
        <w:t xml:space="preserve"> are</w:t>
      </w:r>
      <w:r w:rsidR="004912DA">
        <w:rPr>
          <w:rFonts w:ascii="Times New Roman" w:hAnsi="Times New Roman" w:cs="Times New Roman"/>
          <w:sz w:val="24"/>
          <w:szCs w:val="24"/>
        </w:rPr>
        <w:t xml:space="preserve"> [+ATR] and</w:t>
      </w:r>
      <w:r w:rsidR="008C1971" w:rsidRPr="008C1971">
        <w:rPr>
          <w:rFonts w:ascii="Times New Roman" w:hAnsi="Times New Roman" w:cs="Times New Roman"/>
          <w:sz w:val="24"/>
          <w:szCs w:val="24"/>
        </w:rPr>
        <w:t xml:space="preserve"> [-ATR]</w:t>
      </w:r>
      <w:r w:rsidR="004912DA">
        <w:rPr>
          <w:rFonts w:ascii="Times New Roman" w:hAnsi="Times New Roman" w:cs="Times New Roman"/>
          <w:sz w:val="24"/>
          <w:szCs w:val="24"/>
        </w:rPr>
        <w:t>, respectively</w:t>
      </w:r>
      <w:r w:rsidR="00F521DD">
        <w:rPr>
          <w:rFonts w:ascii="Times New Roman" w:hAnsi="Times New Roman" w:cs="Times New Roman"/>
          <w:sz w:val="24"/>
          <w:szCs w:val="24"/>
        </w:rPr>
        <w:t xml:space="preserve"> coalesce into a [+AT</w:t>
      </w:r>
      <w:r w:rsidR="00D26C48">
        <w:rPr>
          <w:rFonts w:ascii="Times New Roman" w:hAnsi="Times New Roman" w:cs="Times New Roman"/>
          <w:sz w:val="24"/>
          <w:szCs w:val="24"/>
        </w:rPr>
        <w:t>R]. The resultant</w:t>
      </w:r>
      <w:r w:rsidR="00F521DD">
        <w:rPr>
          <w:rFonts w:ascii="Times New Roman" w:hAnsi="Times New Roman" w:cs="Times New Roman"/>
          <w:sz w:val="24"/>
          <w:szCs w:val="24"/>
        </w:rPr>
        <w:t xml:space="preserve"> </w:t>
      </w:r>
      <w:r w:rsidR="00D26C48">
        <w:rPr>
          <w:rFonts w:ascii="Times New Roman" w:hAnsi="Times New Roman" w:cs="Times New Roman"/>
          <w:sz w:val="24"/>
          <w:szCs w:val="24"/>
        </w:rPr>
        <w:t>vowel thus</w:t>
      </w:r>
      <w:r w:rsidR="00F521DD">
        <w:rPr>
          <w:rFonts w:ascii="Times New Roman" w:hAnsi="Times New Roman" w:cs="Times New Roman"/>
          <w:sz w:val="24"/>
          <w:szCs w:val="24"/>
        </w:rPr>
        <w:t xml:space="preserve"> shares the feature [+spread] of both </w:t>
      </w:r>
      <w:r w:rsidR="00F521DD" w:rsidRPr="008C1971">
        <w:rPr>
          <w:rFonts w:ascii="Times New Roman" w:hAnsi="Times New Roman" w:cs="Times New Roman"/>
          <w:sz w:val="24"/>
          <w:szCs w:val="24"/>
        </w:rPr>
        <w:t>V</w:t>
      </w:r>
      <w:r w:rsidR="00F521DD" w:rsidRPr="008C1971">
        <w:rPr>
          <w:rFonts w:ascii="Times New Roman" w:hAnsi="Times New Roman" w:cs="Times New Roman"/>
          <w:sz w:val="24"/>
          <w:szCs w:val="24"/>
          <w:vertAlign w:val="subscript"/>
        </w:rPr>
        <w:t xml:space="preserve">1 </w:t>
      </w:r>
      <w:r w:rsidR="00F521DD" w:rsidRPr="008C1971">
        <w:rPr>
          <w:rFonts w:ascii="Times New Roman" w:hAnsi="Times New Roman" w:cs="Times New Roman"/>
          <w:sz w:val="24"/>
          <w:szCs w:val="24"/>
        </w:rPr>
        <w:t>and V</w:t>
      </w:r>
      <w:r w:rsidR="00F521DD" w:rsidRPr="008C1971">
        <w:rPr>
          <w:rFonts w:ascii="Times New Roman" w:hAnsi="Times New Roman" w:cs="Times New Roman"/>
          <w:sz w:val="24"/>
          <w:szCs w:val="24"/>
          <w:vertAlign w:val="subscript"/>
        </w:rPr>
        <w:t xml:space="preserve">2 </w:t>
      </w:r>
      <w:r w:rsidR="00F521DD">
        <w:rPr>
          <w:rFonts w:ascii="Times New Roman" w:hAnsi="Times New Roman" w:cs="Times New Roman"/>
          <w:sz w:val="24"/>
          <w:szCs w:val="24"/>
        </w:rPr>
        <w:t xml:space="preserve">. </w:t>
      </w:r>
    </w:p>
    <w:p w14:paraId="69BD3D7D" w14:textId="2F9B2569"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sidR="00E52874">
        <w:rPr>
          <w:rFonts w:ascii="Times New Roman" w:hAnsi="Times New Roman" w:cs="Times New Roman"/>
          <w:sz w:val="24"/>
          <w:szCs w:val="24"/>
        </w:rPr>
        <w:t xml:space="preserve"> that</w:t>
      </w:r>
      <w:r>
        <w:rPr>
          <w:rFonts w:ascii="Times New Roman" w:hAnsi="Times New Roman" w:cs="Times New Roman"/>
          <w:sz w:val="24"/>
          <w:szCs w:val="24"/>
        </w:rPr>
        <w:t xml:space="preserve">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w:t>
      </w:r>
      <w:r w:rsidR="00124A49">
        <w:rPr>
          <w:rFonts w:ascii="Times New Roman" w:hAnsi="Times New Roman" w:cs="Times New Roman"/>
          <w:sz w:val="24"/>
          <w:szCs w:val="24"/>
        </w:rPr>
        <w:t>also noted</w:t>
      </w:r>
      <w:r w:rsidR="003A721E">
        <w:rPr>
          <w:rFonts w:ascii="Times New Roman" w:hAnsi="Times New Roman" w:cs="Times New Roman"/>
          <w:sz w:val="24"/>
          <w:szCs w:val="24"/>
        </w:rPr>
        <w:t xml:space="preserve"> by </w:t>
      </w:r>
      <w:r w:rsidR="00124A49">
        <w:rPr>
          <w:rFonts w:ascii="Times New Roman" w:hAnsi="Times New Roman" w:cs="Times New Roman"/>
          <w:sz w:val="24"/>
          <w:szCs w:val="24"/>
        </w:rPr>
        <w:t>Casali (1996</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3A721E">
        <w:rPr>
          <w:rFonts w:ascii="Times New Roman" w:hAnsi="Times New Roman" w:cs="Times New Roman"/>
          <w:sz w:val="24"/>
          <w:szCs w:val="24"/>
        </w:rPr>
        <w:t xml:space="preserve">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6E304B">
        <w:rPr>
          <w:rFonts w:ascii="Times New Roman" w:hAnsi="Times New Roman" w:cs="Times New Roman"/>
          <w:sz w:val="24"/>
          <w:szCs w:val="24"/>
        </w:rPr>
        <w:t xml:space="preserve"> which</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58D2416" w:rsidR="008C1971" w:rsidRPr="008C1971" w:rsidRDefault="007C754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w:t>
      </w:r>
      <w:r w:rsidR="000B4682">
        <w:rPr>
          <w:rFonts w:ascii="Times New Roman" w:hAnsi="Times New Roman" w:cs="Times New Roman"/>
          <w:sz w:val="24"/>
          <w:szCs w:val="24"/>
        </w:rPr>
        <w:t xml:space="preserve">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made</w:t>
      </w:r>
      <w:r>
        <w:rPr>
          <w:rFonts w:ascii="Times New Roman" w:hAnsi="Times New Roman" w:cs="Times New Roman"/>
          <w:sz w:val="24"/>
          <w:szCs w:val="24"/>
        </w:rPr>
        <w:t xml:space="preserve"> during the</w:t>
      </w:r>
      <w:r w:rsidR="00163817">
        <w:rPr>
          <w:rFonts w:ascii="Times New Roman" w:hAnsi="Times New Roman" w:cs="Times New Roman"/>
          <w:sz w:val="24"/>
          <w:szCs w:val="24"/>
        </w:rPr>
        <w:t xml:space="preserv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w:t>
      </w:r>
      <w:r w:rsidR="00BD572E">
        <w:rPr>
          <w:rFonts w:ascii="Times New Roman" w:hAnsi="Times New Roman" w:cs="Times New Roman"/>
          <w:sz w:val="24"/>
          <w:szCs w:val="24"/>
        </w:rPr>
        <w:t>s</w:t>
      </w:r>
      <w:r w:rsidR="00163817">
        <w:rPr>
          <w:rFonts w:ascii="Times New Roman" w:hAnsi="Times New Roman" w:cs="Times New Roman"/>
          <w:sz w:val="24"/>
          <w:szCs w:val="24"/>
        </w:rPr>
        <w:t xml:space="preserve"> in</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b) and</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[swebu] and [gwedu]</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0708FC">
        <w:rPr>
          <w:rFonts w:ascii="Times New Roman" w:hAnsi="Times New Roman" w:cs="Times New Roman"/>
          <w:sz w:val="24"/>
          <w:szCs w:val="24"/>
        </w:rPr>
        <w:t>ε/ are</w:t>
      </w:r>
      <w:r w:rsidR="008C1971" w:rsidRPr="008C1971">
        <w:rPr>
          <w:rFonts w:ascii="Times New Roman" w:hAnsi="Times New Roman" w:cs="Times New Roman"/>
          <w:sz w:val="24"/>
          <w:szCs w:val="24"/>
        </w:rPr>
        <w:t xml:space="preserve"> seen to have taken place at the same time. This is not surprising as some languages in which the phenomenon is very frequent exhibit complex patterns of resolution (Casali 1996). </w:t>
      </w:r>
    </w:p>
    <w:p w14:paraId="2CD4146C" w14:textId="72A58433"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/sw/ and /gw/. </w:t>
      </w:r>
      <w:r w:rsidR="00D0569F">
        <w:rPr>
          <w:rFonts w:ascii="Times New Roman" w:hAnsi="Times New Roman" w:cs="Times New Roman"/>
          <w:sz w:val="24"/>
          <w:szCs w:val="24"/>
        </w:rPr>
        <w:t>T</w:t>
      </w:r>
      <w:r w:rsidR="009B655A">
        <w:rPr>
          <w:rFonts w:ascii="Times New Roman" w:hAnsi="Times New Roman" w:cs="Times New Roman"/>
          <w:sz w:val="24"/>
          <w:szCs w:val="24"/>
        </w:rPr>
        <w:t>his question</w:t>
      </w:r>
      <w:r w:rsidR="008D2393">
        <w:rPr>
          <w:rFonts w:ascii="Times New Roman" w:hAnsi="Times New Roman" w:cs="Times New Roman"/>
          <w:sz w:val="24"/>
          <w:szCs w:val="24"/>
        </w:rPr>
        <w:t xml:space="preserve"> </w:t>
      </w:r>
      <w:r w:rsidR="00D0569F">
        <w:rPr>
          <w:rFonts w:ascii="Times New Roman" w:hAnsi="Times New Roman" w:cs="Times New Roman"/>
          <w:sz w:val="24"/>
          <w:szCs w:val="24"/>
        </w:rPr>
        <w:t>will require another study to answer it</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 xml:space="preserve">penthesis in </w:t>
      </w:r>
      <w:r w:rsidRPr="00A3047E">
        <w:rPr>
          <w:rFonts w:ascii="Times New Roman" w:hAnsi="Times New Roman" w:cs="Times New Roman"/>
          <w:b/>
          <w:bCs/>
          <w:sz w:val="24"/>
          <w:szCs w:val="24"/>
        </w:rPr>
        <w:t>OT</w:t>
      </w:r>
    </w:p>
    <w:p w14:paraId="2A65EE78" w14:textId="505A7799"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noted earlier, when it comes to which consonant can act as a hiatus interrupter, the choice is trigge</w:t>
      </w:r>
      <w:r w:rsidR="00A3047E">
        <w:rPr>
          <w:rFonts w:ascii="Times New Roman" w:hAnsi="Times New Roman" w:cs="Times New Roman"/>
          <w:sz w:val="24"/>
          <w:szCs w:val="24"/>
        </w:rPr>
        <w:t xml:space="preserve">red by </w:t>
      </w:r>
      <w:r w:rsidR="00256060">
        <w:rPr>
          <w:rFonts w:ascii="Times New Roman" w:hAnsi="Times New Roman" w:cs="Times New Roman"/>
          <w:sz w:val="24"/>
          <w:szCs w:val="24"/>
        </w:rPr>
        <w:t xml:space="preserve">an </w:t>
      </w:r>
      <w:r w:rsidR="00A3047E">
        <w:rPr>
          <w:rFonts w:ascii="Times New Roman" w:hAnsi="Times New Roman" w:cs="Times New Roman"/>
          <w:sz w:val="24"/>
          <w:szCs w:val="24"/>
        </w:rPr>
        <w:t>adjacent high vowel. This</w:t>
      </w:r>
      <w:r w:rsidR="00A3047E" w:rsidRPr="00A3047E">
        <w:rPr>
          <w:rFonts w:ascii="Times New Roman" w:hAnsi="Times New Roman" w:cs="Times New Roman"/>
          <w:sz w:val="24"/>
          <w:szCs w:val="24"/>
        </w:rPr>
        <w:t xml:space="preserve"> </w:t>
      </w:r>
      <w:r w:rsidR="00A3047E" w:rsidRPr="000116AC">
        <w:rPr>
          <w:rFonts w:ascii="Times New Roman" w:hAnsi="Times New Roman" w:cs="Times New Roman"/>
          <w:sz w:val="24"/>
          <w:szCs w:val="24"/>
        </w:rPr>
        <w:t>adjacent high</w:t>
      </w:r>
      <w:r w:rsidRPr="000116AC">
        <w:rPr>
          <w:rFonts w:ascii="Times New Roman" w:hAnsi="Times New Roman" w:cs="Times New Roman"/>
          <w:sz w:val="24"/>
          <w:szCs w:val="24"/>
        </w:rPr>
        <w:t xml:space="preserve"> vowel</w:t>
      </w:r>
      <w:r w:rsidR="00A3047E">
        <w:rPr>
          <w:rFonts w:ascii="Times New Roman" w:hAnsi="Times New Roman" w:cs="Times New Roman"/>
          <w:sz w:val="24"/>
          <w:szCs w:val="24"/>
        </w:rPr>
        <w:t xml:space="preserve"> then</w:t>
      </w:r>
      <w:r w:rsidRPr="000116AC">
        <w:rPr>
          <w:rFonts w:ascii="Times New Roman" w:hAnsi="Times New Roman" w:cs="Times New Roman"/>
          <w:sz w:val="24"/>
          <w:szCs w:val="24"/>
        </w:rPr>
        <w:t xml:space="preserve"> spreads its features</w:t>
      </w:r>
      <w:r w:rsidR="00A3047E">
        <w:rPr>
          <w:rFonts w:ascii="Times New Roman" w:hAnsi="Times New Roman" w:cs="Times New Roman"/>
          <w:sz w:val="24"/>
          <w:szCs w:val="24"/>
        </w:rPr>
        <w:t xml:space="preserve"> (be it [cor] or [labial])</w:t>
      </w:r>
      <w:r w:rsidRPr="000116AC">
        <w:rPr>
          <w:rFonts w:ascii="Times New Roman" w:hAnsi="Times New Roman" w:cs="Times New Roman"/>
          <w:sz w:val="24"/>
          <w:szCs w:val="24"/>
        </w:rPr>
        <w:t xml:space="preserve"> to the epenthetic site. </w:t>
      </w:r>
      <w:r w:rsidR="00AF4FA6" w:rsidRPr="000116AC">
        <w:rPr>
          <w:rFonts w:ascii="Times New Roman" w:hAnsi="Times New Roman" w:cs="Times New Roman"/>
          <w:sz w:val="24"/>
          <w:szCs w:val="24"/>
        </w:rPr>
        <w:t xml:space="preserve">In optimality-theoretic terms, epenthesis involves a violation of </w:t>
      </w:r>
      <w:r w:rsidR="00256060">
        <w:rPr>
          <w:rFonts w:ascii="Times New Roman" w:hAnsi="Times New Roman" w:cs="Times New Roman"/>
          <w:sz w:val="24"/>
          <w:szCs w:val="24"/>
        </w:rPr>
        <w:t xml:space="preserve">the </w:t>
      </w:r>
      <w:r w:rsidR="00AF4FA6" w:rsidRPr="000116AC">
        <w:rPr>
          <w:rFonts w:ascii="Times New Roman" w:hAnsi="Times New Roman" w:cs="Times New Roman"/>
          <w:sz w:val="24"/>
          <w:szCs w:val="24"/>
        </w:rPr>
        <w:t>faithfulness</w:t>
      </w:r>
      <w:r w:rsidR="00982DEC">
        <w:rPr>
          <w:rFonts w:ascii="Times New Roman" w:hAnsi="Times New Roman" w:cs="Times New Roman"/>
          <w:sz w:val="24"/>
          <w:szCs w:val="24"/>
        </w:rPr>
        <w:t xml:space="preserve"> constraint</w:t>
      </w:r>
      <w:r w:rsidR="00256060">
        <w:rPr>
          <w:rFonts w:ascii="Times New Roman" w:hAnsi="Times New Roman" w:cs="Times New Roman"/>
          <w:sz w:val="24"/>
          <w:szCs w:val="24"/>
        </w:rPr>
        <w:t>,</w:t>
      </w:r>
      <w:r w:rsidR="00AF4FA6" w:rsidRPr="000116AC">
        <w:rPr>
          <w:rFonts w:ascii="Times New Roman" w:hAnsi="Times New Roman" w:cs="Times New Roman"/>
          <w:sz w:val="24"/>
          <w:szCs w:val="24"/>
        </w:rPr>
        <w:t xml:space="preserve"> which is a result of </w:t>
      </w:r>
      <w:r w:rsidR="00256060">
        <w:rPr>
          <w:rFonts w:ascii="Times New Roman" w:hAnsi="Times New Roman" w:cs="Times New Roman"/>
          <w:sz w:val="24"/>
          <w:szCs w:val="24"/>
        </w:rPr>
        <w:t xml:space="preserve">the </w:t>
      </w:r>
      <w:r w:rsidR="00AF4FA6" w:rsidRPr="000116AC">
        <w:rPr>
          <w:rFonts w:ascii="Times New Roman" w:hAnsi="Times New Roman" w:cs="Times New Roman"/>
          <w:sz w:val="24"/>
          <w:szCs w:val="24"/>
        </w:rPr>
        <w:t xml:space="preserve">non-existence of the epenthetic segment in the input counterpart. This violation of </w:t>
      </w:r>
      <w:r w:rsidR="00256060">
        <w:rPr>
          <w:rFonts w:ascii="Times New Roman" w:hAnsi="Times New Roman" w:cs="Times New Roman"/>
          <w:sz w:val="24"/>
          <w:szCs w:val="24"/>
        </w:rPr>
        <w:t xml:space="preserve">the </w:t>
      </w:r>
      <w:r w:rsidR="00AF4FA6" w:rsidRPr="000116AC">
        <w:rPr>
          <w:rFonts w:ascii="Times New Roman" w:hAnsi="Times New Roman" w:cs="Times New Roman"/>
          <w:sz w:val="24"/>
          <w:szCs w:val="24"/>
        </w:rPr>
        <w:t>faithfulness</w:t>
      </w:r>
      <w:r w:rsidR="009B2B37">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is mostly due to dominant syllable well-formedness constraints, such as Onset and No-Coda. In languages where there is constant epenthesis in output forms, because</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the input</w:t>
      </w:r>
      <w:r w:rsidR="00AF4FA6" w:rsidRPr="000116AC">
        <w:rPr>
          <w:rFonts w:ascii="Times New Roman" w:hAnsi="Times New Roman" w:cs="Times New Roman"/>
          <w:sz w:val="24"/>
          <w:szCs w:val="24"/>
        </w:rPr>
        <w:t xml:space="preserve"> did not stay loyal or faithful to the output</w:t>
      </w:r>
      <w:r w:rsidR="00AF4FA6">
        <w:rPr>
          <w:rFonts w:ascii="Times New Roman" w:hAnsi="Times New Roman" w:cs="Times New Roman"/>
          <w:sz w:val="24"/>
          <w:szCs w:val="24"/>
        </w:rPr>
        <w:t>,</w:t>
      </w:r>
      <w:r w:rsidR="00B96C00">
        <w:rPr>
          <w:rFonts w:ascii="Times New Roman" w:hAnsi="Times New Roman" w:cs="Times New Roman"/>
          <w:sz w:val="24"/>
          <w:szCs w:val="24"/>
        </w:rPr>
        <w:t xml:space="preserve"> it</w:t>
      </w:r>
      <w:r w:rsidR="00AF4FA6" w:rsidRPr="000116AC">
        <w:rPr>
          <w:rFonts w:ascii="Times New Roman" w:hAnsi="Times New Roman" w:cs="Times New Roman"/>
          <w:sz w:val="24"/>
          <w:szCs w:val="24"/>
        </w:rPr>
        <w:t xml:space="preserve"> breaches </w:t>
      </w:r>
      <w:r w:rsidR="00256060">
        <w:rPr>
          <w:rFonts w:ascii="Times New Roman" w:hAnsi="Times New Roman" w:cs="Times New Roman"/>
          <w:sz w:val="24"/>
          <w:szCs w:val="24"/>
        </w:rPr>
        <w:t xml:space="preserve">the </w:t>
      </w:r>
      <w:r w:rsidR="00AF4FA6" w:rsidRPr="000116AC">
        <w:rPr>
          <w:rFonts w:ascii="Times New Roman" w:hAnsi="Times New Roman" w:cs="Times New Roman"/>
          <w:sz w:val="24"/>
          <w:szCs w:val="24"/>
        </w:rPr>
        <w:t xml:space="preserve">contract with the </w:t>
      </w:r>
      <w:r w:rsidR="00B96C00">
        <w:rPr>
          <w:rFonts w:ascii="Times New Roman" w:hAnsi="Times New Roman" w:cs="Times New Roman"/>
          <w:sz w:val="24"/>
          <w:szCs w:val="24"/>
        </w:rPr>
        <w:t>f</w:t>
      </w:r>
      <w:r w:rsidR="00AF4FA6" w:rsidRPr="000116AC">
        <w:rPr>
          <w:rFonts w:ascii="Times New Roman" w:hAnsi="Times New Roman" w:cs="Times New Roman"/>
          <w:sz w:val="24"/>
          <w:szCs w:val="24"/>
        </w:rPr>
        <w:t>aithful</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constraint</w:t>
      </w:r>
      <w:r w:rsidR="00AF4FA6" w:rsidRPr="000116AC">
        <w:rPr>
          <w:rFonts w:ascii="Times New Roman" w:hAnsi="Times New Roman" w:cs="Times New Roman"/>
          <w:sz w:val="24"/>
          <w:szCs w:val="24"/>
        </w:rPr>
        <w:t xml:space="preserve">. However, if it is a strict requirement for syllables to have onsets, Faithfulness constraint will necessarily be dominated by Onset to enable onsetless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2DB3D86A"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r w:rsidRPr="00DD38F0">
        <w:rPr>
          <w:rFonts w:ascii="Times New Roman" w:hAnsi="Times New Roman" w:cs="Times New Roman"/>
          <w:sz w:val="24"/>
          <w:szCs w:val="24"/>
        </w:rPr>
        <w:t>Itô 1989</w:t>
      </w:r>
      <w:r w:rsidRPr="000116AC">
        <w:rPr>
          <w:rFonts w:ascii="Times New Roman" w:hAnsi="Times New Roman" w:cs="Times New Roman"/>
          <w:sz w:val="24"/>
          <w:szCs w:val="24"/>
        </w:rPr>
        <w:t>). For instance, [àlɪˊέàb̀ʊ] ‘universe’ will become [à.lɪ</w:t>
      </w:r>
      <w:r w:rsidR="00D112AD">
        <w:rPr>
          <w:rFonts w:ascii="Times New Roman" w:hAnsi="Times New Roman" w:cs="Times New Roman"/>
          <w:sz w:val="24"/>
          <w:szCs w:val="24"/>
        </w:rPr>
        <w:t>.</w:t>
      </w:r>
      <w:r w:rsidRPr="000116AC">
        <w:rPr>
          <w:rFonts w:ascii="Times New Roman" w:hAnsi="Times New Roman" w:cs="Times New Roman"/>
          <w:sz w:val="24"/>
          <w:szCs w:val="24"/>
        </w:rPr>
        <w:t>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[έẁɔlέ] ‘snake’, [έ.ẁɔ.lέ]</w:t>
      </w:r>
      <w:r>
        <w:rPr>
          <w:rFonts w:ascii="Times New Roman" w:hAnsi="Times New Roman" w:cs="Times New Roman"/>
          <w:sz w:val="24"/>
          <w:szCs w:val="24"/>
        </w:rPr>
        <w:t>;</w:t>
      </w:r>
      <w:r w:rsidRPr="000116AC">
        <w:rPr>
          <w:rFonts w:ascii="Times New Roman" w:hAnsi="Times New Roman" w:cs="Times New Roman"/>
          <w:sz w:val="24"/>
          <w:szCs w:val="24"/>
        </w:rPr>
        <w:t xml:space="preserve"> [ ̀ʌlókó] ‘ripe plantain’, [ ̀ʌ.ló.kó].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onsetless syllables, ‘έ’ and ‘ ̀ʌ’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dial onsetless syllables exist. Thus, syllables that may necessarily require onsets may not be as a result of imperfec</w:t>
      </w:r>
      <w:r w:rsidR="00982DEC">
        <w:rPr>
          <w:rFonts w:ascii="Times New Roman" w:hAnsi="Times New Roman" w:cs="Times New Roman"/>
          <w:sz w:val="24"/>
          <w:szCs w:val="24"/>
        </w:rPr>
        <w:t>t matching as may be the case for</w:t>
      </w:r>
      <w:r w:rsidRPr="000116AC">
        <w:rPr>
          <w:rFonts w:ascii="Times New Roman" w:hAnsi="Times New Roman" w:cs="Times New Roman"/>
          <w:sz w:val="24"/>
          <w:szCs w:val="24"/>
        </w:rPr>
        <w:t xml:space="preserve">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and Itô (1989) explain epenthetic segment as an empty structural position whose presence is required by a language-speciﬁc ‘syllable template’. This template defines whether or not an onset is obligatory, wheth</w:t>
      </w:r>
      <w:r w:rsidR="0026353E">
        <w:rPr>
          <w:rFonts w:ascii="Times New Roman" w:hAnsi="Times New Roman" w:cs="Times New Roman"/>
          <w:sz w:val="24"/>
          <w:szCs w:val="24"/>
        </w:rPr>
        <w:t>er or not a coda is allowed</w:t>
      </w:r>
      <w:r w:rsidRPr="000116AC">
        <w:rPr>
          <w:rFonts w:ascii="Times New Roman" w:hAnsi="Times New Roman" w:cs="Times New Roman"/>
          <w:sz w:val="24"/>
          <w:szCs w:val="24"/>
        </w:rPr>
        <w:t xml:space="preserve">.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onsetless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r w:rsidR="00AD503E" w:rsidRPr="00DD38F0">
        <w:rPr>
          <w:rFonts w:ascii="Times New Roman" w:hAnsi="Times New Roman" w:cs="Times New Roman"/>
          <w:sz w:val="24"/>
          <w:szCs w:val="24"/>
        </w:rPr>
        <w:t>Uffmann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2554FD39" w14:textId="77777777" w:rsidR="00980298" w:rsidRDefault="00980298" w:rsidP="00980298">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Pr>
          <w:rFonts w:ascii="Times New Roman" w:hAnsi="Times New Roman" w:cs="Times New Roman"/>
          <w:sz w:val="24"/>
          <w:szCs w:val="24"/>
        </w:rPr>
        <w:t xml:space="preserve"> </w:t>
      </w:r>
      <w:r w:rsidRPr="000116AC">
        <w:rPr>
          <w:rFonts w:ascii="Times New Roman" w:hAnsi="Times New Roman" w:cs="Times New Roman"/>
          <w:sz w:val="24"/>
          <w:szCs w:val="24"/>
        </w:rPr>
        <w:t>Constraints ranking: *VV &gt;&gt; *MULT(Dor) &gt;&gt; *MULT(Cor) &gt;&gt;</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r w:rsidRPr="004F25D1">
        <w:rPr>
          <w:rFonts w:ascii="Times New Roman" w:hAnsi="Times New Roman" w:cs="Times New Roman"/>
          <w:sz w:val="24"/>
          <w:szCs w:val="24"/>
        </w:rPr>
        <w:t xml:space="preserve"> </w:t>
      </w:r>
      <w:r>
        <w:rPr>
          <w:rFonts w:ascii="Times New Roman" w:hAnsi="Times New Roman" w:cs="Times New Roman"/>
          <w:sz w:val="24"/>
          <w:szCs w:val="24"/>
        </w:rPr>
        <w:t xml:space="preserve">&gt;&gt;  </w:t>
      </w:r>
    </w:p>
    <w:p w14:paraId="48833293" w14:textId="77777777" w:rsidR="00980298" w:rsidRDefault="00980298" w:rsidP="009802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DEP(F)</w:t>
      </w:r>
    </w:p>
    <w:p w14:paraId="6C380B1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3D0E5B74"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6AD752C5"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618F436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5019BFBA" w14:textId="010AB248"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*MULT(Dor) – </w:t>
      </w:r>
      <w:r w:rsidR="005C1949">
        <w:rPr>
          <w:rFonts w:ascii="Times New Roman" w:hAnsi="Times New Roman" w:cs="Times New Roman"/>
          <w:sz w:val="24"/>
          <w:szCs w:val="24"/>
        </w:rPr>
        <w:t xml:space="preserve">there should be no multiple </w:t>
      </w:r>
      <w:r w:rsidR="000B38C9">
        <w:rPr>
          <w:rFonts w:ascii="Times New Roman" w:hAnsi="Times New Roman" w:cs="Times New Roman"/>
          <w:sz w:val="24"/>
          <w:szCs w:val="24"/>
        </w:rPr>
        <w:t>dorsals</w:t>
      </w:r>
    </w:p>
    <w:p w14:paraId="06DD1F56" w14:textId="2F11722F"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*MULT(Cor) – </w:t>
      </w:r>
      <w:r w:rsidR="005C1949">
        <w:rPr>
          <w:rFonts w:ascii="Times New Roman" w:hAnsi="Times New Roman" w:cs="Times New Roman"/>
          <w:sz w:val="24"/>
          <w:szCs w:val="24"/>
        </w:rPr>
        <w:t>there should be no multiple coronals</w:t>
      </w:r>
    </w:p>
    <w:p w14:paraId="6C07D4C5" w14:textId="0C7BB63B"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xml:space="preserve">) – </w:t>
      </w:r>
      <w:r w:rsidR="000B38C9">
        <w:rPr>
          <w:rFonts w:ascii="Times New Roman" w:hAnsi="Times New Roman" w:cs="Times New Roman"/>
          <w:sz w:val="24"/>
          <w:szCs w:val="24"/>
        </w:rPr>
        <w:t>there should be no multiple labials</w:t>
      </w:r>
    </w:p>
    <w:p w14:paraId="037A820E" w14:textId="18CEEA1E" w:rsidR="00980298" w:rsidRDefault="00980298" w:rsidP="003F6E8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DEP(F)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w:t>
      </w:r>
      <w:r w:rsidR="000B38C9">
        <w:rPr>
          <w:rFonts w:ascii="Times New Roman" w:hAnsi="Times New Roman" w:cs="Times New Roman"/>
          <w:sz w:val="24"/>
          <w:szCs w:val="24"/>
        </w:rPr>
        <w:t xml:space="preserve"> must</w:t>
      </w:r>
      <w:r w:rsidRPr="000116AC">
        <w:rPr>
          <w:rFonts w:ascii="Times New Roman" w:hAnsi="Times New Roman" w:cs="Times New Roman"/>
          <w:sz w:val="24"/>
          <w:szCs w:val="24"/>
        </w:rPr>
        <w:t xml:space="preserve">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Pr>
          <w:rFonts w:ascii="Times New Roman" w:hAnsi="Times New Roman" w:cs="Times New Roman"/>
          <w:sz w:val="24"/>
          <w:szCs w:val="24"/>
        </w:rPr>
        <w:t xml:space="preserve"> </w:t>
      </w:r>
      <w:r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Pr="000116AC">
        <w:rPr>
          <w:rFonts w:ascii="Times New Roman" w:hAnsi="Times New Roman" w:cs="Times New Roman"/>
          <w:sz w:val="24"/>
          <w:szCs w:val="24"/>
        </w:rPr>
        <w:t>(no insertion of a feature)</w:t>
      </w:r>
    </w:p>
    <w:p w14:paraId="1AC9C5FB" w14:textId="77777777" w:rsidR="003F6E8B" w:rsidRDefault="003F6E8B" w:rsidP="003F6E8B">
      <w:pPr>
        <w:spacing w:after="0" w:line="240" w:lineRule="auto"/>
        <w:jc w:val="both"/>
        <w:rPr>
          <w:rFonts w:ascii="Times New Roman" w:hAnsi="Times New Roman" w:cs="Times New Roman"/>
          <w:sz w:val="24"/>
          <w:szCs w:val="24"/>
        </w:rPr>
      </w:pPr>
    </w:p>
    <w:p w14:paraId="046BE945" w14:textId="4E140FB9" w:rsidR="00A12221" w:rsidRDefault="0088679C" w:rsidP="003F6E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These constraints penalis</w:t>
      </w:r>
      <w:r w:rsidR="00AD503E" w:rsidRPr="000116AC">
        <w:rPr>
          <w:rFonts w:ascii="Times New Roman" w:hAnsi="Times New Roman" w:cs="Times New Roman"/>
          <w:sz w:val="24"/>
          <w:szCs w:val="24"/>
        </w:rPr>
        <w:t>e any candidate that insert</w:t>
      </w:r>
      <w:r w:rsidR="00006367">
        <w:rPr>
          <w:rFonts w:ascii="Times New Roman" w:hAnsi="Times New Roman" w:cs="Times New Roman"/>
          <w:sz w:val="24"/>
          <w:szCs w:val="24"/>
        </w:rPr>
        <w:t>s</w:t>
      </w:r>
      <w:r w:rsidR="00AD503E"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00AD503E"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00AD503E"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00AD503E"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00AD503E" w:rsidRPr="000116AC">
        <w:rPr>
          <w:rFonts w:ascii="Times New Roman" w:hAnsi="Times New Roman" w:cs="Times New Roman"/>
          <w:sz w:val="24"/>
          <w:szCs w:val="24"/>
        </w:rPr>
        <w:t>.</w:t>
      </w:r>
    </w:p>
    <w:p w14:paraId="49CBC00F" w14:textId="2893D219" w:rsidR="009D101C" w:rsidRDefault="009D101C" w:rsidP="002A7083">
      <w:pPr>
        <w:spacing w:line="240" w:lineRule="auto"/>
        <w:jc w:val="both"/>
        <w:rPr>
          <w:rFonts w:ascii="Times New Roman" w:hAnsi="Times New Roman" w:cs="Times New Roman"/>
          <w:sz w:val="24"/>
          <w:szCs w:val="24"/>
        </w:rPr>
      </w:pPr>
    </w:p>
    <w:p w14:paraId="49EFC9F8" w14:textId="0F24147A" w:rsidR="009D101C" w:rsidRDefault="009D101C" w:rsidP="002A7083">
      <w:pPr>
        <w:spacing w:line="240" w:lineRule="auto"/>
        <w:jc w:val="both"/>
        <w:rPr>
          <w:rFonts w:ascii="Times New Roman" w:hAnsi="Times New Roman" w:cs="Times New Roman"/>
          <w:sz w:val="24"/>
          <w:szCs w:val="24"/>
        </w:rPr>
      </w:pPr>
    </w:p>
    <w:p w14:paraId="76323694" w14:textId="7F64B6AF" w:rsidR="009D101C" w:rsidRDefault="009D101C" w:rsidP="002A7083">
      <w:pPr>
        <w:spacing w:line="240" w:lineRule="auto"/>
        <w:jc w:val="both"/>
        <w:rPr>
          <w:rFonts w:ascii="Times New Roman" w:hAnsi="Times New Roman" w:cs="Times New Roman"/>
          <w:sz w:val="24"/>
          <w:szCs w:val="24"/>
        </w:rPr>
      </w:pPr>
    </w:p>
    <w:p w14:paraId="55C15F91" w14:textId="767C3196" w:rsidR="009D101C" w:rsidRDefault="009D101C" w:rsidP="002A7083">
      <w:pPr>
        <w:spacing w:line="240" w:lineRule="auto"/>
        <w:jc w:val="both"/>
        <w:rPr>
          <w:rFonts w:ascii="Times New Roman" w:hAnsi="Times New Roman" w:cs="Times New Roman"/>
          <w:sz w:val="24"/>
          <w:szCs w:val="24"/>
        </w:rPr>
      </w:pPr>
    </w:p>
    <w:p w14:paraId="2687977C" w14:textId="72AC1242" w:rsidR="009D101C" w:rsidRDefault="009D101C" w:rsidP="002A7083">
      <w:pPr>
        <w:spacing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ʌbuʌ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4F3420E" w14:textId="77777777" w:rsidR="00391751" w:rsidRDefault="00391751" w:rsidP="00391751">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7993ACD8" w14:textId="40CA30F0" w:rsidR="00AD503E" w:rsidRPr="000116AC" w:rsidRDefault="00391751" w:rsidP="00391751">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r>
              <w:rPr>
                <w:rFonts w:ascii="Times New Roman" w:hAnsi="Times New Roman" w:cs="Times New Roman"/>
                <w:sz w:val="24"/>
                <w:szCs w:val="24"/>
              </w:rPr>
              <w:t xml:space="preserve"> </w:t>
            </w:r>
          </w:p>
        </w:tc>
        <w:tc>
          <w:tcPr>
            <w:tcW w:w="1016" w:type="dxa"/>
          </w:tcPr>
          <w:p w14:paraId="21E7C95D" w14:textId="77777777" w:rsidR="00391751" w:rsidRDefault="00391751" w:rsidP="0039175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315ADABF" w14:textId="5424C8A2" w:rsidR="00AD503E" w:rsidRPr="000116AC" w:rsidRDefault="00391751" w:rsidP="00391751">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016" w:type="dxa"/>
          </w:tcPr>
          <w:p w14:paraId="0586AA08" w14:textId="27C4400E" w:rsidR="00AD503E" w:rsidRPr="000116AC" w:rsidRDefault="00391751"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r>
      <w:tr w:rsidR="008B146E" w:rsidRPr="000116AC" w14:paraId="31F3F212" w14:textId="77777777" w:rsidTr="006516F2">
        <w:trPr>
          <w:trHeight w:val="1069"/>
        </w:trPr>
        <w:tc>
          <w:tcPr>
            <w:tcW w:w="1511" w:type="dxa"/>
            <w:tcBorders>
              <w:bottom w:val="nil"/>
            </w:tcBorders>
          </w:tcPr>
          <w:p w14:paraId="16DA312A" w14:textId="785049C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Dor    </w:t>
            </w:r>
          </w:p>
          <w:p w14:paraId="4B9CE07D" w14:textId="18FA54E6" w:rsidR="00AD503E" w:rsidRPr="000116AC" w:rsidRDefault="006106D1"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CCA23E6" wp14:editId="2E80A9AE">
                      <wp:simplePos x="0" y="0"/>
                      <wp:positionH relativeFrom="column">
                        <wp:posOffset>365760</wp:posOffset>
                      </wp:positionH>
                      <wp:positionV relativeFrom="paragraph">
                        <wp:posOffset>28575</wp:posOffset>
                      </wp:positionV>
                      <wp:extent cx="635" cy="203200"/>
                      <wp:effectExtent l="13335" t="9525" r="5080" b="635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32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FC5FE8" id="AutoShape 14" o:spid="_x0000_s1026" type="#_x0000_t32" style="position:absolute;margin-left:28.8pt;margin-top:2.25pt;width:.05pt;height:1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">
                      <v:stroke dashstyle="dash"/>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1CFE6AE" wp14:editId="390D52A8">
                      <wp:simplePos x="0" y="0"/>
                      <wp:positionH relativeFrom="column">
                        <wp:posOffset>170180</wp:posOffset>
                      </wp:positionH>
                      <wp:positionV relativeFrom="paragraph">
                        <wp:posOffset>28575</wp:posOffset>
                      </wp:positionV>
                      <wp:extent cx="186055" cy="175895"/>
                      <wp:effectExtent l="8255" t="9525" r="5715" b="5080"/>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055" cy="1758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EAEF9A" id="AutoShape 13" o:spid="_x0000_s1026" type="#_x0000_t32" style="position:absolute;margin-left:13.4pt;margin-top:2.25pt;width:14.65pt;height:13.8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"/>
                  </w:pict>
                </mc:Fallback>
              </mc:AlternateContent>
            </w:r>
            <w:r w:rsidR="00AD503E" w:rsidRPr="000116AC">
              <w:rPr>
                <w:rFonts w:ascii="Times New Roman" w:hAnsi="Times New Roman" w:cs="Times New Roman"/>
                <w:sz w:val="24"/>
                <w:szCs w:val="24"/>
                <w:lang w:val="en-GB"/>
              </w:rPr>
              <w:t xml:space="preserve">           </w:t>
            </w:r>
          </w:p>
          <w:p w14:paraId="75CEE332" w14:textId="244BC7CB"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V</w:t>
            </w:r>
          </w:p>
          <w:p w14:paraId="1CEEDE71" w14:textId="50A39D24" w:rsidR="00AD503E" w:rsidRPr="000116AC" w:rsidRDefault="006106D1"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FD1568F" wp14:editId="6798167D">
                      <wp:simplePos x="0" y="0"/>
                      <wp:positionH relativeFrom="column">
                        <wp:posOffset>-66675</wp:posOffset>
                      </wp:positionH>
                      <wp:positionV relativeFrom="paragraph">
                        <wp:posOffset>172720</wp:posOffset>
                      </wp:positionV>
                      <wp:extent cx="1022985" cy="22860"/>
                      <wp:effectExtent l="9525" t="10795" r="5715" b="13970"/>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2985" cy="228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9A4B1" id="AutoShape 23" o:spid="_x0000_s1026" type="#_x0000_t32" style="position:absolute;margin-left:-5.25pt;margin-top:13.6pt;width:80.55pt;height:1.8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" strokeweight=".25pt"/>
                  </w:pict>
                </mc:Fallback>
              </mc:AlternateContent>
            </w:r>
            <w:r w:rsidR="006334DF">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4015D37B"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r>
      <w:tr w:rsidR="008B146E" w:rsidRPr="000116AC" w14:paraId="31597DB7" w14:textId="77777777" w:rsidTr="006516F2">
        <w:trPr>
          <w:trHeight w:val="1225"/>
        </w:trPr>
        <w:tc>
          <w:tcPr>
            <w:tcW w:w="1511" w:type="dxa"/>
            <w:tcBorders>
              <w:top w:val="nil"/>
            </w:tcBorders>
          </w:tcPr>
          <w:p w14:paraId="769A5DCC" w14:textId="12AEB56F" w:rsidR="00AD503E" w:rsidRPr="000116AC" w:rsidRDefault="006106D1"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CF29260" wp14:editId="1A7842FD">
                      <wp:simplePos x="0" y="0"/>
                      <wp:positionH relativeFrom="column">
                        <wp:posOffset>438150</wp:posOffset>
                      </wp:positionH>
                      <wp:positionV relativeFrom="paragraph">
                        <wp:posOffset>198120</wp:posOffset>
                      </wp:positionV>
                      <wp:extent cx="36195" cy="199390"/>
                      <wp:effectExtent l="9525" t="7620" r="11430" b="12065"/>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1993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E3FC9" id="AutoShape 16" o:spid="_x0000_s1026" type="#_x0000_t32" style="position:absolute;margin-left:34.5pt;margin-top:15.6pt;width:2.85pt;height:1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">
                      <v:stroke dashstyle="dash"/>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0E65268" wp14:editId="2BD937E8">
                      <wp:simplePos x="0" y="0"/>
                      <wp:positionH relativeFrom="column">
                        <wp:posOffset>262255</wp:posOffset>
                      </wp:positionH>
                      <wp:positionV relativeFrom="paragraph">
                        <wp:posOffset>187960</wp:posOffset>
                      </wp:positionV>
                      <wp:extent cx="175895" cy="197485"/>
                      <wp:effectExtent l="5080" t="6985" r="9525" b="508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895"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41618" id="AutoShape 15" o:spid="_x0000_s1026" type="#_x0000_t32" style="position:absolute;margin-left:20.65pt;margin-top:14.8pt;width:13.85pt;height:15.5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"/>
                  </w:pict>
                </mc:Fallback>
              </mc:AlternateConten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09B9D9C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7C51212A"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006334DF">
              <w:rPr>
                <w:rFonts w:ascii="Times New Roman" w:hAnsi="Times New Roman" w:cs="Times New Roman"/>
                <w:sz w:val="24"/>
                <w:szCs w:val="24"/>
              </w:rPr>
              <w:t xml:space="preserve"> </w:t>
            </w:r>
            <w:r>
              <w:rPr>
                <w:rFonts w:ascii="Times New Roman" w:hAnsi="Times New Roman" w:cs="Times New Roman"/>
                <w:sz w:val="24"/>
                <w:szCs w:val="24"/>
              </w:rPr>
              <w:t xml:space="preserve">V </w:t>
            </w:r>
            <w:r w:rsidRPr="000116AC">
              <w:rPr>
                <w:rFonts w:ascii="Times New Roman" w:hAnsi="Times New Roman" w:cs="Times New Roman"/>
                <w:sz w:val="24"/>
                <w:szCs w:val="24"/>
              </w:rPr>
              <w:t>(C)  V</w:t>
            </w:r>
          </w:p>
          <w:p w14:paraId="0D28DDCB" w14:textId="1DA1AFC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ʌbuwʌ</w:t>
            </w:r>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2EDA1CE6" w:rsidR="00AD503E" w:rsidRPr="000116AC" w:rsidRDefault="00391751"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AE1645" w:rsidRPr="000116AC" w14:paraId="046625B9" w14:textId="77777777" w:rsidTr="006516F2">
        <w:trPr>
          <w:trHeight w:val="1225"/>
        </w:trPr>
        <w:tc>
          <w:tcPr>
            <w:tcW w:w="1511" w:type="dxa"/>
            <w:tcBorders>
              <w:top w:val="nil"/>
            </w:tcBorders>
          </w:tcPr>
          <w:p w14:paraId="3390BA3E" w14:textId="07B5F40C" w:rsidR="00254895" w:rsidRPr="000116AC" w:rsidRDefault="006106D1" w:rsidP="0025489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10E65268" wp14:editId="0463E788">
                      <wp:simplePos x="0" y="0"/>
                      <wp:positionH relativeFrom="column">
                        <wp:posOffset>366395</wp:posOffset>
                      </wp:positionH>
                      <wp:positionV relativeFrom="paragraph">
                        <wp:posOffset>175895</wp:posOffset>
                      </wp:positionV>
                      <wp:extent cx="9525" cy="170815"/>
                      <wp:effectExtent l="13970" t="13970" r="5080" b="5715"/>
                      <wp:wrapNone/>
                      <wp:docPr id="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ABA78" id="AutoShape 40" o:spid="_x0000_s1026" type="#_x0000_t32" style="position:absolute;margin-left:28.85pt;margin-top:13.85pt;width:.75pt;height:13.4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"/>
                  </w:pict>
                </mc:Fallback>
              </mc:AlternateContent>
            </w:r>
            <w:r w:rsidR="006334DF">
              <w:rPr>
                <w:rFonts w:ascii="Times New Roman" w:hAnsi="Times New Roman" w:cs="Times New Roman"/>
                <w:sz w:val="24"/>
                <w:szCs w:val="24"/>
              </w:rPr>
              <w:t>c</w:t>
            </w:r>
            <w:r w:rsidR="00254895">
              <w:rPr>
                <w:rFonts w:ascii="Times New Roman" w:hAnsi="Times New Roman" w:cs="Times New Roman"/>
                <w:sz w:val="24"/>
                <w:szCs w:val="24"/>
              </w:rPr>
              <w:t>.  Cor</w:t>
            </w:r>
            <w:r w:rsidR="00254895" w:rsidRPr="000116AC">
              <w:rPr>
                <w:rFonts w:ascii="Times New Roman" w:hAnsi="Times New Roman" w:cs="Times New Roman"/>
                <w:sz w:val="24"/>
                <w:szCs w:val="24"/>
              </w:rPr>
              <w:tab/>
            </w:r>
          </w:p>
          <w:p w14:paraId="5245A67A" w14:textId="626BF8F8" w:rsidR="00254895" w:rsidRPr="000116AC" w:rsidRDefault="00254895" w:rsidP="00254895">
            <w:pPr>
              <w:autoSpaceDE w:val="0"/>
              <w:autoSpaceDN w:val="0"/>
              <w:adjustRightInd w:val="0"/>
              <w:jc w:val="both"/>
              <w:rPr>
                <w:rFonts w:ascii="Times New Roman" w:hAnsi="Times New Roman" w:cs="Times New Roman"/>
                <w:sz w:val="24"/>
                <w:szCs w:val="24"/>
              </w:rPr>
            </w:pPr>
          </w:p>
          <w:p w14:paraId="55107AE0" w14:textId="3994E031" w:rsidR="00254895" w:rsidRPr="00A57552" w:rsidRDefault="00254895" w:rsidP="0025489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 </w:t>
            </w:r>
            <w:r w:rsidRPr="000116AC">
              <w:rPr>
                <w:rFonts w:ascii="Times New Roman" w:hAnsi="Times New Roman" w:cs="Times New Roman"/>
                <w:sz w:val="24"/>
                <w:szCs w:val="24"/>
              </w:rPr>
              <w:t>(C) V</w:t>
            </w:r>
          </w:p>
          <w:p w14:paraId="74746BBF" w14:textId="06283EFC" w:rsidR="00AE1645" w:rsidRDefault="00254895" w:rsidP="00254895">
            <w:pPr>
              <w:tabs>
                <w:tab w:val="left" w:pos="1335"/>
              </w:tabs>
              <w:autoSpaceDE w:val="0"/>
              <w:autoSpaceDN w:val="0"/>
              <w:adjustRightInd w:val="0"/>
              <w:jc w:val="both"/>
              <w:rPr>
                <w:rFonts w:ascii="Times New Roman" w:hAnsi="Times New Roman" w:cs="Times New Roman"/>
                <w:noProof/>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w:t>
            </w:r>
            <w:r>
              <w:rPr>
                <w:rFonts w:ascii="Times New Roman" w:hAnsi="Times New Roman" w:cs="Times New Roman"/>
                <w:sz w:val="24"/>
                <w:szCs w:val="24"/>
              </w:rPr>
              <w:t>buj</w:t>
            </w:r>
            <w:r w:rsidRPr="000116AC">
              <w:rPr>
                <w:rFonts w:ascii="Times New Roman" w:hAnsi="Times New Roman" w:cs="Times New Roman"/>
                <w:sz w:val="24"/>
                <w:szCs w:val="24"/>
              </w:rPr>
              <w:t>ʌ</w:t>
            </w:r>
          </w:p>
        </w:tc>
        <w:tc>
          <w:tcPr>
            <w:tcW w:w="920" w:type="dxa"/>
          </w:tcPr>
          <w:p w14:paraId="31566F3B"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5BF5F330"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057F6097" w14:textId="6B27393C"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2A946C5" w14:textId="124E5417" w:rsidR="00AE1645"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330C92BD" w14:textId="0B326129" w:rsidR="00AE1645" w:rsidRPr="000116AC" w:rsidRDefault="00BE2E72"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8B146E" w:rsidRPr="000116AC" w14:paraId="49C87D6B" w14:textId="77777777" w:rsidTr="006516F2">
        <w:trPr>
          <w:trHeight w:val="342"/>
        </w:trPr>
        <w:tc>
          <w:tcPr>
            <w:tcW w:w="1511" w:type="dxa"/>
          </w:tcPr>
          <w:p w14:paraId="4D9ABF83" w14:textId="5DB12F70" w:rsidR="00AD503E" w:rsidRPr="000116AC"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w:t>
            </w:r>
            <w:r w:rsidR="00AD503E" w:rsidRPr="000116AC">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ʌbuʌ</w:t>
            </w:r>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3159ECC8" w14:textId="4BB10086" w:rsidR="008B0DB8" w:rsidRDefault="001A03D3" w:rsidP="0056597C">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 xml:space="preserve">As can be seen from tableau (1), candidates (a) and (d) are eliminated at an early stage of the competition due to the highly ranked constraints </w:t>
      </w:r>
      <w:r w:rsidR="000F60AE">
        <w:rPr>
          <w:rFonts w:ascii="Times New Roman" w:hAnsi="Times New Roman" w:cs="Times New Roman"/>
          <w:sz w:val="24"/>
          <w:szCs w:val="24"/>
        </w:rPr>
        <w:t>each</w:t>
      </w:r>
      <w:r w:rsidRPr="0089451A">
        <w:rPr>
          <w:rFonts w:ascii="Times New Roman" w:hAnsi="Times New Roman" w:cs="Times New Roman"/>
          <w:sz w:val="24"/>
          <w:szCs w:val="24"/>
        </w:rPr>
        <w:t xml:space="preserve"> violate</w:t>
      </w:r>
      <w:r w:rsidR="000F60AE">
        <w:rPr>
          <w:rFonts w:ascii="Times New Roman" w:hAnsi="Times New Roman" w:cs="Times New Roman"/>
          <w:sz w:val="24"/>
          <w:szCs w:val="24"/>
        </w:rPr>
        <w:t>s</w:t>
      </w:r>
      <w:r w:rsidRPr="0089451A">
        <w:rPr>
          <w:rFonts w:ascii="Times New Roman" w:hAnsi="Times New Roman" w:cs="Times New Roman"/>
          <w:sz w:val="24"/>
          <w:szCs w:val="24"/>
        </w:rPr>
        <w:t>.</w:t>
      </w:r>
      <w:r w:rsidR="00E904B1">
        <w:rPr>
          <w:rFonts w:ascii="Times New Roman" w:hAnsi="Times New Roman" w:cs="Times New Roman"/>
          <w:sz w:val="24"/>
          <w:szCs w:val="24"/>
        </w:rPr>
        <w:t xml:space="preserve"> Candidate</w:t>
      </w:r>
      <w:r>
        <w:rPr>
          <w:rFonts w:ascii="Times New Roman" w:hAnsi="Times New Roman" w:cs="Times New Roman"/>
          <w:sz w:val="24"/>
          <w:szCs w:val="24"/>
        </w:rPr>
        <w:t xml:space="preserve"> (a)</w:t>
      </w:r>
      <w:r w:rsidR="00BD389C">
        <w:rPr>
          <w:rFonts w:ascii="Times New Roman" w:hAnsi="Times New Roman" w:cs="Times New Roman"/>
          <w:sz w:val="24"/>
          <w:szCs w:val="24"/>
        </w:rPr>
        <w:t xml:space="preserve"> violates a second highest-ranked constraint by inserting</w:t>
      </w:r>
      <w:r>
        <w:rPr>
          <w:rFonts w:ascii="Times New Roman" w:hAnsi="Times New Roman" w:cs="Times New Roman"/>
          <w:sz w:val="24"/>
          <w:szCs w:val="24"/>
        </w:rPr>
        <w:t xml:space="preserve"> multiple dorsal</w:t>
      </w:r>
      <w:r w:rsidR="007C4938">
        <w:rPr>
          <w:rFonts w:ascii="Times New Roman" w:hAnsi="Times New Roman" w:cs="Times New Roman"/>
          <w:sz w:val="24"/>
          <w:szCs w:val="24"/>
        </w:rPr>
        <w:t xml:space="preserve"> /u, k/</w:t>
      </w:r>
      <w:r w:rsidR="00E904B1">
        <w:rPr>
          <w:rFonts w:ascii="Times New Roman" w:hAnsi="Times New Roman" w:cs="Times New Roman"/>
          <w:sz w:val="24"/>
          <w:szCs w:val="24"/>
        </w:rPr>
        <w:t>, which is fatal</w:t>
      </w:r>
      <w:r w:rsidR="00BD389C">
        <w:rPr>
          <w:rFonts w:ascii="Times New Roman" w:hAnsi="Times New Roman" w:cs="Times New Roman"/>
          <w:sz w:val="24"/>
          <w:szCs w:val="24"/>
        </w:rPr>
        <w:t>.</w:t>
      </w:r>
      <w:r>
        <w:rPr>
          <w:rFonts w:ascii="Times New Roman" w:hAnsi="Times New Roman" w:cs="Times New Roman"/>
          <w:sz w:val="24"/>
          <w:szCs w:val="24"/>
        </w:rPr>
        <w:t xml:space="preserve"> </w:t>
      </w:r>
      <w:r w:rsidR="00E904B1">
        <w:rPr>
          <w:rFonts w:ascii="Times New Roman" w:hAnsi="Times New Roman" w:cs="Times New Roman"/>
          <w:sz w:val="24"/>
          <w:szCs w:val="24"/>
        </w:rPr>
        <w:t>Candidate (d) violates the first and most highly-ranked constraint by presenting</w:t>
      </w:r>
      <w:r>
        <w:rPr>
          <w:rFonts w:ascii="Times New Roman" w:hAnsi="Times New Roman" w:cs="Times New Roman"/>
          <w:sz w:val="24"/>
          <w:szCs w:val="24"/>
        </w:rPr>
        <w:t xml:space="preserve"> vowel </w:t>
      </w:r>
      <w:r w:rsidR="00E904B1">
        <w:rPr>
          <w:rFonts w:ascii="Times New Roman" w:hAnsi="Times New Roman" w:cs="Times New Roman"/>
          <w:sz w:val="24"/>
          <w:szCs w:val="24"/>
        </w:rPr>
        <w:t>clusters</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u</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ʌ</w:t>
      </w:r>
      <w:r w:rsidR="007C4938">
        <w:rPr>
          <w:rFonts w:ascii="Times New Roman" w:hAnsi="Times New Roman" w:cs="Times New Roman"/>
          <w:sz w:val="24"/>
          <w:szCs w:val="24"/>
        </w:rPr>
        <w:t>/</w:t>
      </w:r>
      <w:r>
        <w:rPr>
          <w:rFonts w:ascii="Times New Roman" w:hAnsi="Times New Roman" w:cs="Times New Roman"/>
          <w:sz w:val="24"/>
          <w:szCs w:val="24"/>
        </w:rPr>
        <w:t>, which is</w:t>
      </w:r>
      <w:r w:rsidR="00E904B1">
        <w:rPr>
          <w:rFonts w:ascii="Times New Roman" w:hAnsi="Times New Roman" w:cs="Times New Roman"/>
          <w:sz w:val="24"/>
          <w:szCs w:val="24"/>
        </w:rPr>
        <w:t xml:space="preserve"> also</w:t>
      </w:r>
      <w:r>
        <w:rPr>
          <w:rFonts w:ascii="Times New Roman" w:hAnsi="Times New Roman" w:cs="Times New Roman"/>
          <w:sz w:val="24"/>
          <w:szCs w:val="24"/>
        </w:rPr>
        <w:t xml:space="preserve"> fatal. </w:t>
      </w:r>
      <w:r w:rsidRPr="0089451A">
        <w:rPr>
          <w:rFonts w:ascii="Times New Roman" w:hAnsi="Times New Roman" w:cs="Times New Roman"/>
          <w:sz w:val="24"/>
          <w:szCs w:val="24"/>
        </w:rPr>
        <w:t xml:space="preserve"> Candidates (b) and (c) survive at this </w:t>
      </w:r>
      <w:r w:rsidR="000F60AE">
        <w:rPr>
          <w:rFonts w:ascii="Times New Roman" w:hAnsi="Times New Roman" w:cs="Times New Roman"/>
          <w:sz w:val="24"/>
          <w:szCs w:val="24"/>
        </w:rPr>
        <w:t xml:space="preserve">stage. There are however other </w:t>
      </w:r>
      <w:r w:rsidRPr="0089451A">
        <w:rPr>
          <w:rFonts w:ascii="Times New Roman" w:hAnsi="Times New Roman" w:cs="Times New Roman"/>
          <w:sz w:val="24"/>
          <w:szCs w:val="24"/>
        </w:rPr>
        <w:t>constraint</w:t>
      </w:r>
      <w:r w:rsidR="000F60AE">
        <w:rPr>
          <w:rFonts w:ascii="Times New Roman" w:hAnsi="Times New Roman" w:cs="Times New Roman"/>
          <w:sz w:val="24"/>
          <w:szCs w:val="24"/>
        </w:rPr>
        <w:t>s</w:t>
      </w:r>
      <w:r w:rsidRPr="0089451A">
        <w:rPr>
          <w:rFonts w:ascii="Times New Roman" w:hAnsi="Times New Roman" w:cs="Times New Roman"/>
          <w:sz w:val="24"/>
          <w:szCs w:val="24"/>
        </w:rPr>
        <w:t xml:space="preserve"> to be satisfied or violated by candidates (b) and (c). </w:t>
      </w:r>
      <w:r>
        <w:rPr>
          <w:rFonts w:ascii="Times New Roman" w:hAnsi="Times New Roman" w:cs="Times New Roman"/>
          <w:sz w:val="24"/>
          <w:szCs w:val="24"/>
        </w:rPr>
        <w:t>C</w:t>
      </w:r>
      <w:r w:rsidRPr="0089451A">
        <w:rPr>
          <w:rFonts w:ascii="Times New Roman" w:hAnsi="Times New Roman" w:cs="Times New Roman"/>
          <w:sz w:val="24"/>
          <w:szCs w:val="24"/>
        </w:rPr>
        <w:t>andidate (b)</w:t>
      </w:r>
      <w:r w:rsidR="00BE4866">
        <w:rPr>
          <w:rFonts w:ascii="Times New Roman" w:hAnsi="Times New Roman" w:cs="Times New Roman"/>
          <w:sz w:val="24"/>
          <w:szCs w:val="24"/>
        </w:rPr>
        <w:t xml:space="preserve"> and candidate (c) violates two constraints each.</w:t>
      </w:r>
      <w:r>
        <w:rPr>
          <w:rFonts w:ascii="Times New Roman" w:hAnsi="Times New Roman" w:cs="Times New Roman"/>
          <w:sz w:val="24"/>
          <w:szCs w:val="24"/>
        </w:rPr>
        <w:t xml:space="preserve"> </w:t>
      </w:r>
      <w:r w:rsidR="00BE4866">
        <w:rPr>
          <w:rFonts w:ascii="Times New Roman" w:hAnsi="Times New Roman" w:cs="Times New Roman"/>
          <w:sz w:val="24"/>
          <w:szCs w:val="24"/>
        </w:rPr>
        <w:t>H</w:t>
      </w:r>
      <w:r>
        <w:rPr>
          <w:rFonts w:ascii="Times New Roman" w:hAnsi="Times New Roman" w:cs="Times New Roman"/>
          <w:sz w:val="24"/>
          <w:szCs w:val="24"/>
        </w:rPr>
        <w:t>owever,</w:t>
      </w:r>
      <w:r w:rsidRPr="0089451A">
        <w:rPr>
          <w:rFonts w:ascii="Times New Roman" w:hAnsi="Times New Roman" w:cs="Times New Roman"/>
          <w:sz w:val="24"/>
          <w:szCs w:val="24"/>
        </w:rPr>
        <w:t xml:space="preserve"> </w:t>
      </w:r>
      <w:r w:rsidR="00BE4866">
        <w:rPr>
          <w:rFonts w:ascii="Times New Roman" w:hAnsi="Times New Roman" w:cs="Times New Roman"/>
          <w:sz w:val="24"/>
          <w:szCs w:val="24"/>
        </w:rPr>
        <w:t>candidate</w:t>
      </w:r>
      <w:r w:rsidR="00BE4866" w:rsidRPr="0089451A">
        <w:rPr>
          <w:rFonts w:ascii="Times New Roman" w:hAnsi="Times New Roman" w:cs="Times New Roman"/>
          <w:sz w:val="24"/>
          <w:szCs w:val="24"/>
        </w:rPr>
        <w:t xml:space="preserve"> (b) </w:t>
      </w:r>
      <w:r w:rsidRPr="0089451A">
        <w:rPr>
          <w:rFonts w:ascii="Times New Roman" w:hAnsi="Times New Roman" w:cs="Times New Roman"/>
          <w:sz w:val="24"/>
          <w:szCs w:val="24"/>
        </w:rPr>
        <w:t>performs better on the hierarchy than (c) in the sense that (c)</w:t>
      </w:r>
      <w:r w:rsidR="00BE4866">
        <w:rPr>
          <w:rFonts w:ascii="Times New Roman" w:hAnsi="Times New Roman" w:cs="Times New Roman"/>
          <w:sz w:val="24"/>
          <w:szCs w:val="24"/>
        </w:rPr>
        <w:t xml:space="preserve"> inserts a dispreferred sound. </w:t>
      </w:r>
      <w:r w:rsidRPr="000116AC">
        <w:rPr>
          <w:rFonts w:ascii="Times New Roman" w:hAnsi="Times New Roman" w:cs="Times New Roman"/>
          <w:sz w:val="24"/>
          <w:szCs w:val="24"/>
        </w:rPr>
        <w:t>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w:t>
      </w:r>
      <w:r w:rsidRPr="006A7BF2">
        <w:rPr>
          <w:rFonts w:ascii="Times New Roman" w:hAnsi="Times New Roman" w:cs="Times New Roman"/>
          <w:sz w:val="24"/>
          <w:szCs w:val="24"/>
        </w:rPr>
        <w:t xml:space="preserve"> </w:t>
      </w:r>
      <w:r>
        <w:rPr>
          <w:rFonts w:ascii="Times New Roman" w:hAnsi="Times New Roman" w:cs="Times New Roman"/>
          <w:sz w:val="24"/>
          <w:szCs w:val="24"/>
        </w:rPr>
        <w:t>c</w:t>
      </w:r>
      <w:r w:rsidR="006D0115">
        <w:rPr>
          <w:rFonts w:ascii="Times New Roman" w:hAnsi="Times New Roman" w:cs="Times New Roman"/>
          <w:sz w:val="24"/>
          <w:szCs w:val="24"/>
        </w:rPr>
        <w:t>andidate (b) emerges</w:t>
      </w:r>
      <w:r w:rsidRPr="006A7BF2">
        <w:rPr>
          <w:rFonts w:ascii="Times New Roman" w:hAnsi="Times New Roman" w:cs="Times New Roman"/>
          <w:sz w:val="24"/>
          <w:szCs w:val="24"/>
        </w:rPr>
        <w:t xml:space="preserve"> the </w:t>
      </w:r>
      <w:r w:rsidR="00C80535">
        <w:rPr>
          <w:rFonts w:ascii="Times New Roman" w:hAnsi="Times New Roman" w:cs="Times New Roman"/>
          <w:sz w:val="24"/>
          <w:szCs w:val="24"/>
        </w:rPr>
        <w:t>optimal</w:t>
      </w:r>
      <w:r w:rsidRPr="006A7BF2">
        <w:rPr>
          <w:rFonts w:ascii="Times New Roman" w:hAnsi="Times New Roman" w:cs="Times New Roman"/>
          <w:sz w:val="24"/>
          <w:szCs w:val="24"/>
        </w:rPr>
        <w:t xml:space="preserve"> because it has the best performance on the entire hierarchy, notwithstanding its violation of the lowest ranked constraint</w:t>
      </w:r>
      <w:r w:rsidR="00C80535">
        <w:rPr>
          <w:rFonts w:ascii="Times New Roman" w:hAnsi="Times New Roman" w:cs="Times New Roman"/>
          <w:sz w:val="24"/>
          <w:szCs w:val="24"/>
        </w:rPr>
        <w:t>s</w:t>
      </w:r>
      <w:r w:rsidRPr="006A7BF2">
        <w:rPr>
          <w:rFonts w:ascii="Times New Roman" w:hAnsi="Times New Roman" w:cs="Times New Roman"/>
          <w:sz w:val="24"/>
          <w:szCs w:val="24"/>
        </w:rPr>
        <w:t xml:space="preserve"> in the given hierarchy</w:t>
      </w:r>
      <w:r w:rsidR="006D0115">
        <w:rPr>
          <w:rFonts w:ascii="Times New Roman" w:hAnsi="Times New Roman" w:cs="Times New Roman"/>
          <w:sz w:val="24"/>
          <w:szCs w:val="24"/>
        </w:rPr>
        <w:t xml:space="preserve"> which is insignificant to the outcome</w:t>
      </w:r>
      <w:r w:rsidR="0056597C">
        <w:rPr>
          <w:rFonts w:ascii="Times New Roman" w:hAnsi="Times New Roman" w:cs="Times New Roman"/>
          <w:sz w:val="24"/>
          <w:szCs w:val="24"/>
        </w:rPr>
        <w:t>.</w:t>
      </w:r>
    </w:p>
    <w:p w14:paraId="7B1E37CD"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79F4B95C"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63DD2185"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20BAD243"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202D0EFD"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7A4BBA12"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778BC4B7" w14:textId="77777777" w:rsidR="00374C8C" w:rsidRDefault="00374C8C" w:rsidP="002701E5">
      <w:pPr>
        <w:autoSpaceDE w:val="0"/>
        <w:autoSpaceDN w:val="0"/>
        <w:adjustRightInd w:val="0"/>
        <w:spacing w:after="0" w:line="480" w:lineRule="auto"/>
        <w:jc w:val="both"/>
        <w:rPr>
          <w:rFonts w:ascii="Times New Roman" w:hAnsi="Times New Roman" w:cs="Times New Roman"/>
          <w:sz w:val="24"/>
          <w:szCs w:val="24"/>
        </w:rPr>
      </w:pPr>
    </w:p>
    <w:p w14:paraId="6E009F36" w14:textId="2661015C" w:rsidR="00AD503E" w:rsidRPr="000116AC" w:rsidRDefault="006106D1"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14174E1" wp14:editId="40981B6D">
                <wp:simplePos x="0" y="0"/>
                <wp:positionH relativeFrom="column">
                  <wp:posOffset>756920</wp:posOffset>
                </wp:positionH>
                <wp:positionV relativeFrom="paragraph">
                  <wp:posOffset>1409065</wp:posOffset>
                </wp:positionV>
                <wp:extent cx="1332230" cy="12065"/>
                <wp:effectExtent l="13970" t="8890" r="6350" b="762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230" cy="1206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FCECF" id="AutoShape 25" o:spid="_x0000_s1026" type="#_x0000_t32" style="position:absolute;margin-left:59.6pt;margin-top:110.95pt;width:104.9pt;height:.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" strokeweight=".25pt"/>
            </w:pict>
          </mc:Fallback>
        </mc:AlternateConten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96"/>
        <w:gridCol w:w="963"/>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ʌzie</w:t>
            </w:r>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55818C62"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Lab</w:t>
            </w:r>
            <w:r w:rsidR="00AD503E" w:rsidRPr="000116AC">
              <w:rPr>
                <w:rFonts w:ascii="Times New Roman" w:hAnsi="Times New Roman" w:cs="Times New Roman"/>
                <w:sz w:val="24"/>
                <w:szCs w:val="24"/>
              </w:rPr>
              <w:t>)</w:t>
            </w:r>
          </w:p>
        </w:tc>
        <w:tc>
          <w:tcPr>
            <w:tcW w:w="1037" w:type="dxa"/>
          </w:tcPr>
          <w:p w14:paraId="28CA7AC9" w14:textId="77777777" w:rsidR="00AD503E" w:rsidRDefault="00CC719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*MULTI</w:t>
            </w:r>
          </w:p>
          <w:p w14:paraId="0B62C146" w14:textId="44FD77EE" w:rsidR="00CC7190" w:rsidRPr="000116AC" w:rsidRDefault="00716EBC"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C7190">
              <w:rPr>
                <w:rFonts w:ascii="Times New Roman" w:hAnsi="Times New Roman" w:cs="Times New Roman"/>
                <w:sz w:val="24"/>
                <w:szCs w:val="24"/>
                <w:lang w:val="en-GB"/>
              </w:rPr>
              <w:t>(Dor)</w:t>
            </w:r>
          </w:p>
        </w:tc>
        <w:tc>
          <w:tcPr>
            <w:tcW w:w="950" w:type="dxa"/>
          </w:tcPr>
          <w:p w14:paraId="669D50AD" w14:textId="7C0DC025" w:rsidR="00AD503E" w:rsidRPr="000116AC" w:rsidRDefault="00CC7190"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45027513"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Cor</w:t>
            </w:r>
            <w:r w:rsidR="00AD503E"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31607D20" w:rsidR="00AD503E" w:rsidRPr="000116AC" w:rsidRDefault="006106D1"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548B481" wp14:editId="30FB3D04">
                      <wp:simplePos x="0" y="0"/>
                      <wp:positionH relativeFrom="column">
                        <wp:posOffset>137795</wp:posOffset>
                      </wp:positionH>
                      <wp:positionV relativeFrom="paragraph">
                        <wp:posOffset>151765</wp:posOffset>
                      </wp:positionV>
                      <wp:extent cx="134620" cy="224155"/>
                      <wp:effectExtent l="13970" t="8890" r="13335" b="5080"/>
                      <wp:wrapNone/>
                      <wp:docPr id="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620" cy="224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DA05C9" id="AutoShape 21" o:spid="_x0000_s1026" type="#_x0000_t32" style="position:absolute;margin-left:10.85pt;margin-top:11.95pt;width:10.6pt;height:17.6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00C9087E" wp14:editId="6C0FCDDB">
                      <wp:simplePos x="0" y="0"/>
                      <wp:positionH relativeFrom="column">
                        <wp:posOffset>287020</wp:posOffset>
                      </wp:positionH>
                      <wp:positionV relativeFrom="paragraph">
                        <wp:posOffset>151765</wp:posOffset>
                      </wp:positionV>
                      <wp:extent cx="46990" cy="209550"/>
                      <wp:effectExtent l="10795" t="8890" r="8890" b="10160"/>
                      <wp:wrapNone/>
                      <wp:docPr id="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 cy="209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EAAC1" id="AutoShape 41" o:spid="_x0000_s1026" type="#_x0000_t32" style="position:absolute;margin-left:22.6pt;margin-top:11.95pt;width:3.7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">
                      <v:stroke dashstyle="dash"/>
                    </v:shape>
                  </w:pict>
                </mc:Fallback>
              </mc:AlternateConten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641FF2B1"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sidR="003478BF">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V</w:t>
            </w: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(C</w:t>
            </w:r>
            <w:r w:rsidR="006E2621">
              <w:rPr>
                <w:rFonts w:ascii="Times New Roman" w:hAnsi="Times New Roman" w:cs="Times New Roman"/>
                <w:sz w:val="24"/>
                <w:szCs w:val="24"/>
                <w:lang w:val="en-GB"/>
              </w:rPr>
              <w:t xml:space="preserve">) </w:t>
            </w:r>
            <w:r w:rsidR="006E2621" w:rsidRPr="000116AC">
              <w:rPr>
                <w:rFonts w:ascii="Times New Roman" w:hAnsi="Times New Roman" w:cs="Times New Roman"/>
                <w:sz w:val="24"/>
                <w:szCs w:val="24"/>
                <w:lang w:val="en-GB"/>
              </w:rPr>
              <w:t>V</w:t>
            </w:r>
          </w:p>
          <w:p w14:paraId="45262798" w14:textId="2C37F8D8" w:rsidR="00AD503E" w:rsidRPr="000116AC" w:rsidRDefault="00BD389C" w:rsidP="00BD389C">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415ECC">
              <w:rPr>
                <w:rFonts w:ascii="Times New Roman" w:hAnsi="Times New Roman" w:cs="Times New Roman"/>
                <w:sz w:val="24"/>
                <w:szCs w:val="24"/>
              </w:rPr>
              <w:t>zu</w:t>
            </w:r>
            <w:r w:rsidR="00AD503E" w:rsidRPr="000116AC">
              <w:rPr>
                <w:rFonts w:ascii="Times New Roman" w:hAnsi="Times New Roman" w:cs="Times New Roman"/>
                <w:sz w:val="24"/>
                <w:szCs w:val="24"/>
              </w:rPr>
              <w:t>we</w:t>
            </w:r>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56641853" w:rsidR="00AD503E" w:rsidRPr="000116AC" w:rsidRDefault="00415EC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37" w:type="dxa"/>
            <w:shd w:val="clear" w:color="auto" w:fill="FFFFFF" w:themeFill="background1"/>
          </w:tcPr>
          <w:p w14:paraId="08475439" w14:textId="25F4AE8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05278304"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154" w:type="dxa"/>
            <w:shd w:val="clear" w:color="auto" w:fill="FFFFFF" w:themeFill="background1"/>
          </w:tcPr>
          <w:p w14:paraId="6FE18146" w14:textId="29D061F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1C902676"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w:t>
            </w:r>
            <w:r w:rsidR="0056597C">
              <w:rPr>
                <w:rFonts w:ascii="Times New Roman" w:hAnsi="Times New Roman" w:cs="Times New Roman"/>
                <w:sz w:val="24"/>
                <w:szCs w:val="24"/>
                <w:lang w:val="fr-FR"/>
              </w:rPr>
              <w:t xml:space="preserve"> </w:t>
            </w:r>
            <w:r w:rsidRPr="00EA0A26">
              <w:rPr>
                <w:rFonts w:ascii="Times New Roman" w:hAnsi="Times New Roman" w:cs="Times New Roman"/>
                <w:sz w:val="24"/>
                <w:szCs w:val="24"/>
                <w:lang w:val="fr-FR"/>
              </w:rPr>
              <w:t>Dor</w:t>
            </w:r>
            <w:r w:rsidRPr="00EA0A26">
              <w:rPr>
                <w:rFonts w:ascii="Times New Roman" w:hAnsi="Times New Roman" w:cs="Times New Roman"/>
                <w:sz w:val="24"/>
                <w:szCs w:val="24"/>
                <w:lang w:val="fr-FR"/>
              </w:rPr>
              <w:tab/>
            </w:r>
          </w:p>
          <w:p w14:paraId="7E184730" w14:textId="5CC7791E" w:rsidR="00AD503E" w:rsidRPr="00EA0A26" w:rsidRDefault="006106D1"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72DC888" wp14:editId="1B3F0C4C">
                      <wp:simplePos x="0" y="0"/>
                      <wp:positionH relativeFrom="column">
                        <wp:posOffset>372110</wp:posOffset>
                      </wp:positionH>
                      <wp:positionV relativeFrom="paragraph">
                        <wp:posOffset>6985</wp:posOffset>
                      </wp:positionV>
                      <wp:extent cx="635" cy="187960"/>
                      <wp:effectExtent l="10160" t="6985" r="8255" b="508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7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9F109" id="AutoShape 18" o:spid="_x0000_s1026" type="#_x0000_t32" style="position:absolute;margin-left:29.3pt;margin-top:.55pt;width:.0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"/>
                  </w:pict>
                </mc:Fallback>
              </mc:AlternateContent>
            </w:r>
          </w:p>
          <w:p w14:paraId="595E18C0" w14:textId="28AF1343"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V</w:t>
            </w:r>
            <w:r w:rsidR="00AD503E" w:rsidRPr="00EA0A26">
              <w:rPr>
                <w:rFonts w:ascii="Times New Roman" w:hAnsi="Times New Roman" w:cs="Times New Roman"/>
                <w:sz w:val="24"/>
                <w:szCs w:val="24"/>
                <w:lang w:val="fr-FR"/>
              </w:rPr>
              <w:t xml:space="preserve"> (C) V                  </w:t>
            </w:r>
          </w:p>
          <w:p w14:paraId="09E874BD" w14:textId="0CEFF589"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AD503E" w:rsidRPr="00EA0A26">
              <w:rPr>
                <w:rFonts w:ascii="Times New Roman" w:hAnsi="Times New Roman" w:cs="Times New Roman"/>
                <w:sz w:val="24"/>
                <w:szCs w:val="24"/>
                <w:lang w:val="fr-FR"/>
              </w:rPr>
              <w:t xml:space="preserve"> ʌ</w:t>
            </w:r>
            <w:r w:rsidR="00415ECC">
              <w:rPr>
                <w:rFonts w:ascii="Times New Roman" w:hAnsi="Times New Roman" w:cs="Times New Roman"/>
                <w:sz w:val="24"/>
                <w:szCs w:val="24"/>
                <w:lang w:val="fr-FR"/>
              </w:rPr>
              <w:t>zij</w:t>
            </w:r>
            <w:r w:rsidR="00415ECC" w:rsidRPr="00415ECC">
              <w:rPr>
                <w:rFonts w:ascii="Times New Roman" w:hAnsi="Times New Roman" w:cs="Times New Roman"/>
                <w:sz w:val="24"/>
                <w:szCs w:val="24"/>
                <w:lang w:val="fr-FR"/>
              </w:rPr>
              <w:t>ɛ</w:t>
            </w:r>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D0E47E2"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6CAB3559" w:rsidR="00AD503E"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415ECC">
              <w:rPr>
                <w:rFonts w:ascii="Times New Roman" w:hAnsi="Times New Roman" w:cs="Times New Roman"/>
                <w:sz w:val="24"/>
                <w:szCs w:val="24"/>
                <w:lang w:val="en-GB"/>
              </w:rPr>
              <w:t>*</w:t>
            </w:r>
          </w:p>
        </w:tc>
        <w:tc>
          <w:tcPr>
            <w:tcW w:w="1154" w:type="dxa"/>
          </w:tcPr>
          <w:p w14:paraId="0CCD9A68" w14:textId="3A4AD1E4"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716EBC">
              <w:rPr>
                <w:rFonts w:ascii="Times New Roman" w:hAnsi="Times New Roman" w:cs="Times New Roman"/>
                <w:sz w:val="24"/>
                <w:szCs w:val="24"/>
                <w:lang w:val="en-GB"/>
              </w:rPr>
              <w:t>*</w:t>
            </w:r>
          </w:p>
        </w:tc>
      </w:tr>
      <w:tr w:rsidR="0014406B" w:rsidRPr="000116AC" w14:paraId="10250480" w14:textId="77777777" w:rsidTr="00716EBC">
        <w:trPr>
          <w:trHeight w:val="1441"/>
        </w:trPr>
        <w:tc>
          <w:tcPr>
            <w:tcW w:w="1371" w:type="dxa"/>
          </w:tcPr>
          <w:p w14:paraId="6658B8E1" w14:textId="0B4487DC"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c. Cor  </w:t>
            </w:r>
          </w:p>
          <w:p w14:paraId="74B971BE" w14:textId="22B122B2" w:rsidR="00AD503E" w:rsidRPr="000116AC" w:rsidRDefault="006106D1"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B578AA9" wp14:editId="055ED8D5">
                      <wp:simplePos x="0" y="0"/>
                      <wp:positionH relativeFrom="column">
                        <wp:posOffset>244475</wp:posOffset>
                      </wp:positionH>
                      <wp:positionV relativeFrom="paragraph">
                        <wp:posOffset>100330</wp:posOffset>
                      </wp:positionV>
                      <wp:extent cx="136525" cy="269875"/>
                      <wp:effectExtent l="6350" t="5080" r="9525" b="1079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525" cy="269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8B5B3" id="AutoShape 20" o:spid="_x0000_s1026" type="#_x0000_t32" style="position:absolute;margin-left:19.25pt;margin-top:7.9pt;width:10.75pt;height:21.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0C9087E" wp14:editId="6B057AEC">
                      <wp:simplePos x="0" y="0"/>
                      <wp:positionH relativeFrom="column">
                        <wp:posOffset>390525</wp:posOffset>
                      </wp:positionH>
                      <wp:positionV relativeFrom="paragraph">
                        <wp:posOffset>100330</wp:posOffset>
                      </wp:positionV>
                      <wp:extent cx="46990" cy="264160"/>
                      <wp:effectExtent l="9525" t="5080" r="10160" b="698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 cy="2641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D62176" id="AutoShape 22" o:spid="_x0000_s1026" type="#_x0000_t32" style="position:absolute;margin-left:30.75pt;margin-top:7.9pt;width:3.7pt;height:2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">
                      <v:stroke dashstyle="dash"/>
                    </v:shape>
                  </w:pict>
                </mc:Fallback>
              </mc:AlternateContent>
            </w:r>
            <w:r w:rsidR="00AD503E" w:rsidRPr="000116AC">
              <w:rPr>
                <w:rFonts w:ascii="Times New Roman" w:hAnsi="Times New Roman" w:cs="Times New Roman"/>
                <w:sz w:val="24"/>
                <w:szCs w:val="24"/>
              </w:rPr>
              <w:t xml:space="preserve"> </w:t>
            </w:r>
          </w:p>
          <w:p w14:paraId="094D7658" w14:textId="717C8829"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7A52400C"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w:t>
            </w:r>
            <w:r w:rsidR="00BD389C">
              <w:rPr>
                <w:rFonts w:ascii="Times New Roman" w:hAnsi="Times New Roman" w:cs="Times New Roman"/>
                <w:sz w:val="24"/>
                <w:szCs w:val="24"/>
              </w:rPr>
              <w:t xml:space="preserve"> </w:t>
            </w:r>
            <w:r w:rsidR="00A57552">
              <w:rPr>
                <w:rFonts w:ascii="Times New Roman" w:hAnsi="Times New Roman" w:cs="Times New Roman"/>
                <w:sz w:val="24"/>
                <w:szCs w:val="24"/>
              </w:rPr>
              <w:t xml:space="preserve">(C) </w:t>
            </w:r>
            <w:r w:rsidRPr="000116AC">
              <w:rPr>
                <w:rFonts w:ascii="Times New Roman" w:hAnsi="Times New Roman" w:cs="Times New Roman"/>
                <w:sz w:val="24"/>
                <w:szCs w:val="24"/>
              </w:rPr>
              <w:t>V</w:t>
            </w:r>
          </w:p>
          <w:p w14:paraId="54C4F176" w14:textId="22012BB4" w:rsidR="00AD503E" w:rsidRPr="000116AC" w:rsidRDefault="00BD389C"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ʌzije</w:t>
            </w:r>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0A6FA366" w:rsidR="00AD503E" w:rsidRPr="000116AC" w:rsidRDefault="00AE164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ʌzie</w:t>
            </w:r>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426953E7"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006E2621">
        <w:rPr>
          <w:rFonts w:ascii="Times New Roman" w:hAnsi="Times New Roman" w:cs="Times New Roman"/>
          <w:sz w:val="24"/>
          <w:szCs w:val="24"/>
        </w:rPr>
        <w:t>), candidates (a</w:t>
      </w:r>
      <w:r w:rsidRPr="000116AC">
        <w:rPr>
          <w:rFonts w:ascii="Times New Roman" w:hAnsi="Times New Roman" w:cs="Times New Roman"/>
          <w:sz w:val="24"/>
          <w:szCs w:val="24"/>
        </w:rPr>
        <w:t>) and (d) are eliminated at an early stage of the competition as they could not satisfy</w:t>
      </w:r>
      <w:r w:rsidR="000328DF">
        <w:rPr>
          <w:rFonts w:ascii="Times New Roman" w:hAnsi="Times New Roman" w:cs="Times New Roman"/>
          <w:sz w:val="24"/>
          <w:szCs w:val="24"/>
        </w:rPr>
        <w:t xml:space="preserve"> higher-</w:t>
      </w:r>
      <w:r w:rsidR="006E2621">
        <w:rPr>
          <w:rFonts w:ascii="Times New Roman" w:hAnsi="Times New Roman" w:cs="Times New Roman"/>
          <w:sz w:val="24"/>
          <w:szCs w:val="24"/>
        </w:rPr>
        <w:t>ranked</w:t>
      </w:r>
      <w:r w:rsidRPr="000116AC">
        <w:rPr>
          <w:rFonts w:ascii="Times New Roman" w:hAnsi="Times New Roman" w:cs="Times New Roman"/>
          <w:sz w:val="24"/>
          <w:szCs w:val="24"/>
        </w:rPr>
        <w:t xml:space="preserve"> constraints</w:t>
      </w:r>
      <w:r w:rsidR="006E2621">
        <w:rPr>
          <w:rFonts w:ascii="Times New Roman" w:hAnsi="Times New Roman" w:cs="Times New Roman"/>
          <w:sz w:val="24"/>
          <w:szCs w:val="24"/>
        </w:rPr>
        <w:t xml:space="preserve"> on</w:t>
      </w:r>
      <w:r w:rsidRPr="000116AC">
        <w:rPr>
          <w:rFonts w:ascii="Times New Roman" w:hAnsi="Times New Roman" w:cs="Times New Roman"/>
          <w:sz w:val="24"/>
          <w:szCs w:val="24"/>
        </w:rPr>
        <w:t xml:space="preserve"> the</w:t>
      </w:r>
      <w:r w:rsidR="006E2621" w:rsidRPr="006E2621">
        <w:rPr>
          <w:rFonts w:ascii="Times New Roman" w:hAnsi="Times New Roman" w:cs="Times New Roman"/>
          <w:sz w:val="24"/>
          <w:szCs w:val="24"/>
        </w:rPr>
        <w:t xml:space="preserve"> </w:t>
      </w:r>
      <w:r w:rsidR="006E2621" w:rsidRPr="0089451A">
        <w:rPr>
          <w:rFonts w:ascii="Times New Roman" w:hAnsi="Times New Roman" w:cs="Times New Roman"/>
          <w:sz w:val="24"/>
          <w:szCs w:val="24"/>
        </w:rPr>
        <w:t>hierarchy</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Candidate (b</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performs better than candidates (a) and (d)</w:t>
      </w:r>
      <w:r w:rsidR="0023794E">
        <w:rPr>
          <w:rFonts w:ascii="Times New Roman" w:hAnsi="Times New Roman" w:cs="Times New Roman"/>
          <w:sz w:val="24"/>
          <w:szCs w:val="24"/>
        </w:rPr>
        <w:t>.</w:t>
      </w:r>
      <w:r w:rsidR="00A23779">
        <w:rPr>
          <w:rFonts w:ascii="Times New Roman" w:hAnsi="Times New Roman" w:cs="Times New Roman"/>
          <w:sz w:val="24"/>
          <w:szCs w:val="24"/>
        </w:rPr>
        <w:t xml:space="preserve"> C</w:t>
      </w:r>
      <w:r w:rsidR="000328DF">
        <w:rPr>
          <w:rFonts w:ascii="Times New Roman" w:hAnsi="Times New Roman" w:cs="Times New Roman"/>
          <w:sz w:val="24"/>
          <w:szCs w:val="24"/>
        </w:rPr>
        <w:t xml:space="preserve">andidate (b) incurs </w:t>
      </w:r>
      <w:r w:rsidR="00A23779">
        <w:rPr>
          <w:rFonts w:ascii="Times New Roman" w:hAnsi="Times New Roman" w:cs="Times New Roman"/>
          <w:sz w:val="24"/>
          <w:szCs w:val="24"/>
        </w:rPr>
        <w:t>three</w:t>
      </w:r>
      <w:r w:rsidR="000328DF">
        <w:rPr>
          <w:rFonts w:ascii="Times New Roman" w:hAnsi="Times New Roman" w:cs="Times New Roman"/>
          <w:sz w:val="24"/>
          <w:szCs w:val="24"/>
        </w:rPr>
        <w:t xml:space="preserve"> violation</w:t>
      </w:r>
      <w:r w:rsidR="0023794E">
        <w:rPr>
          <w:rFonts w:ascii="Times New Roman" w:hAnsi="Times New Roman" w:cs="Times New Roman"/>
          <w:sz w:val="24"/>
          <w:szCs w:val="24"/>
        </w:rPr>
        <w:t>s</w:t>
      </w:r>
      <w:r w:rsidR="00A23779">
        <w:rPr>
          <w:rFonts w:ascii="Times New Roman" w:hAnsi="Times New Roman" w:cs="Times New Roman"/>
          <w:sz w:val="24"/>
          <w:szCs w:val="24"/>
        </w:rPr>
        <w:t xml:space="preserve"> </w:t>
      </w:r>
      <w:r w:rsidRPr="000116AC">
        <w:rPr>
          <w:rFonts w:ascii="Times New Roman" w:hAnsi="Times New Roman" w:cs="Times New Roman"/>
          <w:sz w:val="24"/>
          <w:szCs w:val="24"/>
        </w:rPr>
        <w:t xml:space="preserve">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w:t>
      </w:r>
      <w:r w:rsidR="00CD2633">
        <w:rPr>
          <w:rFonts w:ascii="Times New Roman" w:hAnsi="Times New Roman" w:cs="Times New Roman"/>
          <w:sz w:val="24"/>
          <w:szCs w:val="24"/>
        </w:rPr>
        <w:t xml:space="preserve"> incurs two violations as opposed to candidate (b) which incurred three violations. Candidate (c)</w:t>
      </w:r>
      <w:r w:rsidRPr="000116AC">
        <w:rPr>
          <w:rFonts w:ascii="Times New Roman" w:hAnsi="Times New Roman" w:cs="Times New Roman"/>
          <w:sz w:val="24"/>
          <w:szCs w:val="24"/>
        </w:rPr>
        <w:t xml:space="preserve"> </w:t>
      </w:r>
      <w:r w:rsidR="00CD2633">
        <w:rPr>
          <w:rFonts w:ascii="Times New Roman" w:hAnsi="Times New Roman" w:cs="Times New Roman"/>
          <w:sz w:val="24"/>
          <w:szCs w:val="24"/>
        </w:rPr>
        <w:t>therefore emerges the winner of the competition.</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w:t>
      </w:r>
      <w:r w:rsidRPr="000F004E">
        <w:rPr>
          <w:rFonts w:ascii="Times New Roman" w:hAnsi="Times New Roman" w:cs="Times New Roman"/>
          <w:b/>
          <w:sz w:val="24"/>
          <w:szCs w:val="24"/>
        </w:rPr>
        <w:t>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50DB9887" w:rsidR="008D53B3" w:rsidRDefault="00E76935"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510D78" w:rsidRPr="000116AC">
        <w:rPr>
          <w:rFonts w:ascii="Times New Roman" w:hAnsi="Times New Roman" w:cs="Times New Roman"/>
          <w:sz w:val="24"/>
          <w:szCs w:val="24"/>
        </w:rPr>
        <w:t>n</w:t>
      </w:r>
      <w:r>
        <w:rPr>
          <w:rFonts w:ascii="Times New Roman" w:hAnsi="Times New Roman" w:cs="Times New Roman"/>
          <w:sz w:val="24"/>
          <w:szCs w:val="24"/>
        </w:rPr>
        <w:t xml:space="preserve"> the context of</w:t>
      </w:r>
      <w:r w:rsidR="00510D78" w:rsidRPr="000116AC">
        <w:rPr>
          <w:rFonts w:ascii="Times New Roman" w:hAnsi="Times New Roman" w:cs="Times New Roman"/>
          <w:sz w:val="24"/>
          <w:szCs w:val="24"/>
        </w:rPr>
        <w:t xml:space="preserve"> hiatus in the Nzema language</w:t>
      </w:r>
      <w:r>
        <w:rPr>
          <w:rFonts w:ascii="Times New Roman" w:hAnsi="Times New Roman" w:cs="Times New Roman"/>
          <w:sz w:val="24"/>
          <w:szCs w:val="24"/>
        </w:rPr>
        <w:t>, c</w:t>
      </w:r>
      <w:r w:rsidRPr="000116AC">
        <w:rPr>
          <w:rFonts w:ascii="Times New Roman" w:hAnsi="Times New Roman" w:cs="Times New Roman"/>
          <w:sz w:val="24"/>
          <w:szCs w:val="24"/>
        </w:rPr>
        <w:t>oalescence</w:t>
      </w:r>
      <w:r w:rsidR="00510D78" w:rsidRPr="000116AC">
        <w:rPr>
          <w:rFonts w:ascii="Times New Roman" w:hAnsi="Times New Roman" w:cs="Times New Roman"/>
          <w:sz w:val="24"/>
          <w:szCs w:val="24"/>
        </w:rPr>
        <w:t xml:space="preserve"> occur</w:t>
      </w:r>
      <w:r>
        <w:rPr>
          <w:rFonts w:ascii="Times New Roman" w:hAnsi="Times New Roman" w:cs="Times New Roman"/>
          <w:sz w:val="24"/>
          <w:szCs w:val="24"/>
        </w:rPr>
        <w:t>s</w:t>
      </w:r>
      <w:r w:rsidR="00510D78" w:rsidRPr="000116AC">
        <w:rPr>
          <w:rFonts w:ascii="Times New Roman" w:hAnsi="Times New Roman" w:cs="Times New Roman"/>
          <w:sz w:val="24"/>
          <w:szCs w:val="24"/>
        </w:rPr>
        <w:t xml:space="preserve"> mostly at the boundary of words. Determining the directionality of each context in this regard however needs investigation. In</w:t>
      </w:r>
      <w:r w:rsidR="00510D78">
        <w:rPr>
          <w:rFonts w:ascii="Times New Roman" w:hAnsi="Times New Roman" w:cs="Times New Roman"/>
          <w:sz w:val="24"/>
          <w:szCs w:val="24"/>
        </w:rPr>
        <w:t xml:space="preserve"> doing</w:t>
      </w:r>
      <w:r w:rsidR="00510D78" w:rsidRPr="000116AC">
        <w:rPr>
          <w:rFonts w:ascii="Times New Roman" w:hAnsi="Times New Roman" w:cs="Times New Roman"/>
          <w:sz w:val="24"/>
          <w:szCs w:val="24"/>
        </w:rPr>
        <w:t xml:space="preserve"> this, faithfulness constraints are used. </w:t>
      </w:r>
      <w:r w:rsidR="00510D78">
        <w:rPr>
          <w:rFonts w:ascii="Times New Roman" w:hAnsi="Times New Roman" w:cs="Times New Roman"/>
          <w:sz w:val="24"/>
          <w:szCs w:val="24"/>
        </w:rPr>
        <w:t>Thus</w:t>
      </w:r>
      <w:r w:rsidR="00510D78" w:rsidRPr="000116AC">
        <w:rPr>
          <w:rFonts w:ascii="Times New Roman" w:hAnsi="Times New Roman" w:cs="Times New Roman"/>
          <w:sz w:val="24"/>
          <w:szCs w:val="24"/>
        </w:rPr>
        <w:t>, the position-sensitive faithfulness approach</w:t>
      </w:r>
      <w:r w:rsidR="00510D78">
        <w:rPr>
          <w:rFonts w:ascii="Times New Roman" w:hAnsi="Times New Roman" w:cs="Times New Roman"/>
          <w:sz w:val="24"/>
          <w:szCs w:val="24"/>
        </w:rPr>
        <w:t xml:space="preserve"> is adopted</w:t>
      </w:r>
      <w:r w:rsidR="00510D78"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w:t>
      </w:r>
      <w:r w:rsidR="00412E5E">
        <w:rPr>
          <w:rFonts w:ascii="Times New Roman" w:hAnsi="Times New Roman" w:cs="Times New Roman"/>
          <w:sz w:val="24"/>
          <w:szCs w:val="24"/>
        </w:rPr>
        <w:t>segments</w:t>
      </w:r>
      <w:r w:rsidR="00510D78" w:rsidRPr="000116AC">
        <w:rPr>
          <w:rFonts w:ascii="Times New Roman" w:hAnsi="Times New Roman" w:cs="Times New Roman"/>
          <w:sz w:val="24"/>
          <w:szCs w:val="24"/>
        </w:rPr>
        <w:t xml:space="preserve">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w:t>
      </w:r>
      <w:r w:rsidR="00510D78">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676A2B72" w:rsidR="00643B47" w:rsidRDefault="00063E80"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21</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5829A608" w:rsidR="005F0584" w:rsidRDefault="00A53611"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r w:rsidR="005C58CA">
        <w:rPr>
          <w:rFonts w:ascii="Times New Roman" w:hAnsi="Times New Roman" w:cs="Times New Roman"/>
          <w:sz w:val="24"/>
          <w:szCs w:val="24"/>
        </w:rPr>
        <w:t xml:space="preserve"> is a markedness constraint which</w:t>
      </w:r>
      <w:r>
        <w:rPr>
          <w:rFonts w:ascii="Times New Roman" w:hAnsi="Times New Roman" w:cs="Times New Roman"/>
          <w:sz w:val="24"/>
          <w:szCs w:val="24"/>
        </w:rPr>
        <w:t xml:space="preserve"> bans vowel sequence at the boundary of wor</w:t>
      </w:r>
      <w:r w:rsidR="005C58CA">
        <w:rPr>
          <w:rFonts w:ascii="Times New Roman" w:hAnsi="Times New Roman" w:cs="Times New Roman"/>
          <w:sz w:val="24"/>
          <w:szCs w:val="24"/>
        </w:rPr>
        <w:t xml:space="preserve">ds. The remaining are faithfulness constraints. </w:t>
      </w:r>
      <w:r>
        <w:rPr>
          <w:rFonts w:ascii="Times New Roman" w:hAnsi="Times New Roman" w:cs="Times New Roman"/>
          <w:sz w:val="24"/>
          <w:szCs w:val="24"/>
        </w:rPr>
        <w:t>PARSE(-high)</w:t>
      </w:r>
      <w:r w:rsidR="00E66E10">
        <w:rPr>
          <w:rFonts w:ascii="Times New Roman" w:hAnsi="Times New Roman" w:cs="Times New Roman"/>
          <w:sz w:val="24"/>
          <w:szCs w:val="24"/>
        </w:rPr>
        <w:t xml:space="preserve">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PARSE(+high) on the other hand,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836317">
        <w:rPr>
          <w:rFonts w:ascii="Times New Roman" w:hAnsi="Times New Roman" w:cs="Times New Roman"/>
          <w:sz w:val="24"/>
          <w:szCs w:val="24"/>
        </w:rPr>
        <w:t xml:space="preserve">, and </w:t>
      </w:r>
      <w:r w:rsidR="00836317" w:rsidRPr="000116AC">
        <w:rPr>
          <w:rFonts w:ascii="Times New Roman" w:hAnsi="Times New Roman" w:cs="Times New Roman"/>
          <w:sz w:val="24"/>
          <w:szCs w:val="24"/>
        </w:rPr>
        <w:t>PARSE (F)</w:t>
      </w:r>
      <w:r w:rsidR="00836317">
        <w:rPr>
          <w:rFonts w:ascii="Times New Roman" w:hAnsi="Times New Roman" w:cs="Times New Roman"/>
          <w:sz w:val="24"/>
          <w:szCs w:val="24"/>
        </w:rPr>
        <w:t xml:space="preserve"> requires that </w:t>
      </w:r>
      <w:r>
        <w:rPr>
          <w:rFonts w:ascii="Times New Roman" w:hAnsi="Times New Roman" w:cs="Times New Roman"/>
          <w:sz w:val="24"/>
          <w:szCs w:val="24"/>
        </w:rPr>
        <w:t>all features in the input are preserved in the output</w:t>
      </w:r>
      <w:r w:rsidR="00643B47">
        <w:rPr>
          <w:rFonts w:ascii="Times New Roman" w:hAnsi="Times New Roman" w:cs="Times New Roman"/>
          <w:sz w:val="24"/>
          <w:szCs w:val="24"/>
        </w:rPr>
        <w:t>.</w:t>
      </w:r>
      <w:r w:rsidR="00643B47" w:rsidRPr="000116AC">
        <w:rPr>
          <w:rFonts w:ascii="Times New Roman" w:hAnsi="Times New Roman" w:cs="Times New Roman"/>
          <w:sz w:val="24"/>
          <w:szCs w:val="24"/>
        </w:rPr>
        <w:t xml:space="preserve"> </w:t>
      </w:r>
      <w:r w:rsidR="00E66E10"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00E66E10"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bàkà+ ̀εbú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18E0A2F4" w:rsidR="002A25F5" w:rsidRPr="000116AC" w:rsidRDefault="006106D1"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3ABDD5B" wp14:editId="50C10B70">
                      <wp:simplePos x="0" y="0"/>
                      <wp:positionH relativeFrom="column">
                        <wp:posOffset>977900</wp:posOffset>
                      </wp:positionH>
                      <wp:positionV relativeFrom="paragraph">
                        <wp:posOffset>43180</wp:posOffset>
                      </wp:positionV>
                      <wp:extent cx="6350" cy="1234440"/>
                      <wp:effectExtent l="6350" t="5080" r="6350" b="8255"/>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234440"/>
                              </a:xfrm>
                              <a:prstGeom prst="straightConnector1">
                                <a:avLst/>
                              </a:prstGeom>
                              <a:noFill/>
                              <a:ln w="317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1E41E3" id="AutoShape 27" o:spid="_x0000_s1026" type="#_x0000_t32" style="position:absolute;margin-left:77pt;margin-top:3.4pt;width:.5pt;height:9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" strokeweight=".25pt">
                      <v:stroke dashstyle="longDash"/>
                    </v:shape>
                  </w:pict>
                </mc:Fallback>
              </mc:AlternateConten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bàkíbú</w:t>
            </w:r>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bàkébú</w:t>
            </w:r>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bàk ̀ε ̀εbú</w:t>
            </w:r>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bàkà ̀εbú</w:t>
            </w:r>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104C7F8"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xml:space="preserve">) above, candidates (c) and (d) violated the highest ranked constraint hence eliminated. Candidate (a) </w:t>
      </w:r>
      <w:r w:rsidR="00F31064">
        <w:rPr>
          <w:rFonts w:ascii="Times New Roman" w:hAnsi="Times New Roman" w:cs="Times New Roman"/>
          <w:sz w:val="24"/>
          <w:szCs w:val="24"/>
        </w:rPr>
        <w:t>satisfies</w:t>
      </w:r>
      <w:r w:rsidRPr="000116AC">
        <w:rPr>
          <w:rFonts w:ascii="Times New Roman" w:hAnsi="Times New Roman" w:cs="Times New Roman"/>
          <w:sz w:val="24"/>
          <w:szCs w:val="24"/>
        </w:rPr>
        <w:t xml:space="preserve">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V</w:t>
      </w:r>
      <w:r w:rsidR="00F31064">
        <w:rPr>
          <w:rFonts w:ascii="Times New Roman" w:hAnsi="Times New Roman" w:cs="Times New Roman"/>
          <w:sz w:val="24"/>
          <w:szCs w:val="24"/>
        </w:rPr>
        <w:t>. H</w:t>
      </w:r>
      <w:r w:rsidRPr="000116AC">
        <w:rPr>
          <w:rFonts w:ascii="Times New Roman" w:hAnsi="Times New Roman" w:cs="Times New Roman"/>
          <w:sz w:val="24"/>
          <w:szCs w:val="24"/>
        </w:rPr>
        <w:t>owever</w:t>
      </w:r>
      <w:r w:rsidR="00F31064">
        <w:rPr>
          <w:rFonts w:ascii="Times New Roman" w:hAnsi="Times New Roman" w:cs="Times New Roman"/>
          <w:sz w:val="24"/>
          <w:szCs w:val="24"/>
        </w:rPr>
        <w:t>, candidate (a)</w:t>
      </w:r>
      <w:r w:rsidRPr="000116AC">
        <w:rPr>
          <w:rFonts w:ascii="Times New Roman" w:hAnsi="Times New Roman" w:cs="Times New Roman"/>
          <w:sz w:val="24"/>
          <w:szCs w:val="24"/>
        </w:rPr>
        <w:t xml:space="preserve"> violates </w:t>
      </w:r>
      <w:r w:rsidR="005C58CA">
        <w:rPr>
          <w:rFonts w:ascii="Times New Roman" w:hAnsi="Times New Roman" w:cs="Times New Roman"/>
          <w:sz w:val="24"/>
          <w:szCs w:val="24"/>
        </w:rPr>
        <w:t>a second higher-ranked</w:t>
      </w:r>
      <w:r w:rsidRPr="000116AC">
        <w:rPr>
          <w:rFonts w:ascii="Times New Roman" w:hAnsi="Times New Roman" w:cs="Times New Roman"/>
          <w:sz w:val="24"/>
          <w:szCs w:val="24"/>
        </w:rPr>
        <w:t xml:space="preserve"> constraint, PARSE(-high)</w:t>
      </w:r>
      <w:r w:rsidR="005C58CA">
        <w:rPr>
          <w:rFonts w:ascii="Times New Roman" w:hAnsi="Times New Roman" w:cs="Times New Roman"/>
          <w:sz w:val="24"/>
          <w:szCs w:val="24"/>
        </w:rPr>
        <w:t xml:space="preserve"> </w:t>
      </w:r>
      <w:r w:rsidR="00F31064">
        <w:rPr>
          <w:rFonts w:ascii="Times New Roman" w:hAnsi="Times New Roman" w:cs="Times New Roman"/>
          <w:sz w:val="24"/>
          <w:szCs w:val="24"/>
        </w:rPr>
        <w:t>by shedding a [-high] feature in its root, which is fatal</w:t>
      </w:r>
      <w:r w:rsidRPr="000116AC">
        <w:rPr>
          <w:rFonts w:ascii="Times New Roman" w:hAnsi="Times New Roman" w:cs="Times New Roman"/>
          <w:sz w:val="24"/>
          <w:szCs w:val="24"/>
        </w:rPr>
        <w:t>. Consequently, candidate (b) which also has a violation of a</w:t>
      </w:r>
      <w:r w:rsidR="004462A9">
        <w:rPr>
          <w:rFonts w:ascii="Times New Roman" w:hAnsi="Times New Roman" w:cs="Times New Roman"/>
          <w:sz w:val="24"/>
          <w:szCs w:val="24"/>
        </w:rPr>
        <w:t xml:space="preserve"> high-ranked</w:t>
      </w:r>
      <w:r w:rsidRPr="000116AC">
        <w:rPr>
          <w:rFonts w:ascii="Times New Roman" w:hAnsi="Times New Roman" w:cs="Times New Roman"/>
          <w:sz w:val="24"/>
          <w:szCs w:val="24"/>
        </w:rPr>
        <w:t xml:space="preserve">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775DD880"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The consonants that are epenthesized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2A7083" w:rsidRPr="002A7083">
        <w:rPr>
          <w:rFonts w:ascii="Times New Roman" w:hAnsi="Times New Roman" w:cs="Times New Roman"/>
          <w:sz w:val="24"/>
          <w:szCs w:val="24"/>
        </w:rPr>
        <w:t xml:space="preserve"> </w:t>
      </w:r>
      <w:r w:rsidR="002A7083" w:rsidRPr="000116AC">
        <w:rPr>
          <w:rFonts w:ascii="Times New Roman" w:hAnsi="Times New Roman" w:cs="Times New Roman"/>
          <w:sz w:val="24"/>
          <w:szCs w:val="24"/>
        </w:rPr>
        <w:t>Fo</w:t>
      </w:r>
      <w:r w:rsidR="002A7083">
        <w:rPr>
          <w:rFonts w:ascii="Times New Roman" w:hAnsi="Times New Roman" w:cs="Times New Roman"/>
          <w:sz w:val="24"/>
          <w:szCs w:val="24"/>
        </w:rPr>
        <w:t xml:space="preserve">r every resolution, the </w:t>
      </w:r>
      <w:r w:rsidR="002A7083" w:rsidRPr="000116AC">
        <w:rPr>
          <w:rFonts w:ascii="Times New Roman" w:hAnsi="Times New Roman" w:cs="Times New Roman"/>
          <w:sz w:val="24"/>
          <w:szCs w:val="24"/>
        </w:rPr>
        <w:t>strategy to employ is usually subject to the environment in which the sequences occur.</w:t>
      </w:r>
      <w:r w:rsidR="002A7083">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642B5A" w:rsidRPr="00642B5A">
        <w:rPr>
          <w:rFonts w:ascii="Times New Roman" w:hAnsi="Times New Roman" w:cs="Times New Roman"/>
          <w:sz w:val="24"/>
          <w:szCs w:val="24"/>
        </w:rPr>
        <w:t xml:space="preserve"> </w:t>
      </w:r>
      <w:r w:rsidR="00642B5A">
        <w:rPr>
          <w:rFonts w:ascii="Times New Roman" w:hAnsi="Times New Roman" w:cs="Times New Roman"/>
          <w:sz w:val="24"/>
          <w:szCs w:val="24"/>
        </w:rPr>
        <w:t>It is worth mentioning that the present study provides a more detailed analysis of the phenomenon of hiatus resolution in Nzema.</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w:t>
      </w:r>
      <w:r w:rsidR="00642B5A">
        <w:rPr>
          <w:rFonts w:ascii="Times New Roman" w:hAnsi="Times New Roman" w:cs="Times New Roman"/>
          <w:sz w:val="24"/>
          <w:szCs w:val="24"/>
        </w:rPr>
        <w:t xml:space="preserve">ither in frontness or backness with the consonant in question. </w:t>
      </w:r>
      <w:r w:rsidR="00F642B1" w:rsidRPr="000116AC">
        <w:rPr>
          <w:rFonts w:ascii="Times New Roman" w:hAnsi="Times New Roman" w:cs="Times New Roman"/>
          <w:sz w:val="24"/>
          <w:szCs w:val="24"/>
        </w:rPr>
        <w:t xml:space="preserve">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[c</w:t>
      </w:r>
      <w:r w:rsidR="00F642B1" w:rsidRPr="000116AC">
        <w:rPr>
          <w:rFonts w:ascii="Times New Roman" w:hAnsi="Times New Roman" w:cs="Times New Roman"/>
          <w:sz w:val="24"/>
          <w:szCs w:val="24"/>
        </w:rPr>
        <w:t xml:space="preserve">or], and high for that matter, [j] is inserted between the vowels. </w:t>
      </w:r>
      <w:r w:rsidRPr="004E6BD7">
        <w:rPr>
          <w:rFonts w:ascii="Times New Roman" w:hAnsi="Times New Roman" w:cs="Times New Roman"/>
          <w:sz w:val="24"/>
          <w:szCs w:val="24"/>
        </w:rPr>
        <w:t xml:space="preserve"> The optimality analysis has also revealed that in Nzema, the markedness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w:t>
      </w:r>
      <w:r w:rsidR="00FE14C8">
        <w:rPr>
          <w:rFonts w:ascii="Times New Roman" w:hAnsi="Times New Roman" w:cs="Times New Roman"/>
          <w:sz w:val="24"/>
          <w:szCs w:val="24"/>
          <w:lang w:val="en-GB"/>
        </w:rPr>
        <w:t>,</w:t>
      </w:r>
      <w:r w:rsidR="00FE14C8" w:rsidRPr="00FE14C8">
        <w:rPr>
          <w:rFonts w:ascii="Times New Roman" w:hAnsi="Times New Roman" w:cs="Times New Roman"/>
          <w:sz w:val="24"/>
          <w:szCs w:val="24"/>
        </w:rPr>
        <w:t xml:space="preserve"> </w:t>
      </w:r>
      <w:r w:rsidR="00FE14C8" w:rsidRPr="000116AC">
        <w:rPr>
          <w:rFonts w:ascii="Times New Roman" w:hAnsi="Times New Roman" w:cs="Times New Roman"/>
          <w:sz w:val="24"/>
          <w:szCs w:val="24"/>
        </w:rPr>
        <w:t>PARSE(-high)</w:t>
      </w:r>
      <w:r w:rsidR="00FE14C8">
        <w:rPr>
          <w:rFonts w:ascii="Times New Roman" w:hAnsi="Times New Roman" w:cs="Times New Roman"/>
          <w:sz w:val="24"/>
          <w:szCs w:val="24"/>
        </w:rPr>
        <w:t xml:space="preserve"> </w:t>
      </w:r>
      <w:r w:rsidRPr="004E6BD7">
        <w:rPr>
          <w:rFonts w:ascii="Times New Roman" w:hAnsi="Times New Roman" w:cs="Times New Roman"/>
          <w:sz w:val="24"/>
          <w:szCs w:val="24"/>
          <w:lang w:val="en-GB"/>
        </w:rPr>
        <w:t>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w:t>
      </w:r>
      <w:r w:rsidR="00FE14C8">
        <w:rPr>
          <w:rFonts w:ascii="Times New Roman" w:hAnsi="Times New Roman" w:cs="Times New Roman"/>
          <w:sz w:val="24"/>
          <w:szCs w:val="24"/>
          <w:lang w:val="en-GB"/>
        </w:rPr>
        <w:t xml:space="preserve"> all violate</w:t>
      </w:r>
      <w:r w:rsidRPr="004E6BD7">
        <w:rPr>
          <w:rFonts w:ascii="Times New Roman" w:hAnsi="Times New Roman" w:cs="Times New Roman"/>
          <w:sz w:val="24"/>
          <w:szCs w:val="24"/>
          <w:lang w:val="en-GB"/>
        </w:rPr>
        <w:t xml:space="preserve"> </w:t>
      </w:r>
      <w:r w:rsidR="00FE14C8">
        <w:rPr>
          <w:rFonts w:ascii="Times New Roman" w:hAnsi="Times New Roman" w:cs="Times New Roman"/>
          <w:sz w:val="24"/>
          <w:szCs w:val="24"/>
          <w:lang w:val="en-GB"/>
        </w:rPr>
        <w:t>f</w:t>
      </w:r>
      <w:r w:rsidRPr="004E6BD7">
        <w:rPr>
          <w:rFonts w:ascii="Times New Roman" w:hAnsi="Times New Roman" w:cs="Times New Roman"/>
          <w:sz w:val="24"/>
          <w:szCs w:val="24"/>
          <w:lang w:val="en-GB"/>
        </w:rPr>
        <w:t>aithfulness</w:t>
      </w:r>
      <w:r w:rsidR="00FE14C8" w:rsidRPr="00FE14C8">
        <w:rPr>
          <w:rFonts w:ascii="Times New Roman" w:hAnsi="Times New Roman" w:cs="Times New Roman"/>
          <w:sz w:val="24"/>
          <w:szCs w:val="24"/>
          <w:lang w:val="en-GB"/>
        </w:rPr>
        <w:t xml:space="preserve"> </w:t>
      </w:r>
      <w:r w:rsidR="00FE14C8" w:rsidRPr="004E6BD7">
        <w:rPr>
          <w:rFonts w:ascii="Times New Roman" w:hAnsi="Times New Roman" w:cs="Times New Roman"/>
          <w:sz w:val="24"/>
          <w:szCs w:val="24"/>
          <w:lang w:val="en-GB"/>
        </w:rPr>
        <w:t>constraint</w:t>
      </w:r>
      <w:r w:rsidRPr="004E6BD7">
        <w:rPr>
          <w:rFonts w:ascii="Times New Roman" w:hAnsi="Times New Roman" w:cs="Times New Roman"/>
          <w:sz w:val="24"/>
          <w:szCs w:val="24"/>
          <w:lang w:val="en-GB"/>
        </w:rPr>
        <w:t>.</w:t>
      </w:r>
      <w:r w:rsidR="00FE14C8">
        <w:rPr>
          <w:rFonts w:ascii="Times New Roman" w:hAnsi="Times New Roman" w:cs="Times New Roman"/>
          <w:sz w:val="24"/>
          <w:szCs w:val="24"/>
          <w:lang w:val="en-GB"/>
        </w:rPr>
        <w:t xml:space="preserve"> </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Nzema aneε ne anwo mgbanyidwεkε</w:t>
      </w:r>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r w:rsidRPr="007949EA">
        <w:rPr>
          <w:rFonts w:ascii="Times New Roman" w:hAnsi="Times New Roman" w:cs="Times New Roman"/>
          <w:i/>
          <w:sz w:val="24"/>
          <w:szCs w:val="24"/>
        </w:rPr>
        <w:t>Vaworo ntoatoasoɔ anosie wɔ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6F1197C4"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1980</w:t>
      </w:r>
      <w:r w:rsidR="00063E80">
        <w:rPr>
          <w:rFonts w:ascii="Times New Roman" w:hAnsi="Times New Roman" w:cs="Times New Roman"/>
          <w:sz w:val="24"/>
          <w:szCs w:val="24"/>
        </w:rPr>
        <w:t>a</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Ajumako.</w:t>
      </w:r>
      <w:r w:rsidR="00483D5E" w:rsidRPr="007949EA">
        <w:rPr>
          <w:rFonts w:ascii="Times New Roman" w:hAnsi="Times New Roman" w:cs="Times New Roman"/>
          <w:sz w:val="24"/>
          <w:szCs w:val="24"/>
        </w:rPr>
        <w:t xml:space="preserve">           </w:t>
      </w:r>
    </w:p>
    <w:p w14:paraId="1EFEDD8B" w14:textId="10F834DD"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1980</w:t>
      </w:r>
      <w:r w:rsidR="00063E80">
        <w:rPr>
          <w:rFonts w:ascii="Times New Roman" w:hAnsi="Times New Roman" w:cs="Times New Roman"/>
          <w:sz w:val="24"/>
          <w:szCs w:val="24"/>
        </w:rPr>
        <w:t>b</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Nzema Fɔnɔlɔgyi</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Ajumako.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Morphophonology of Joola Eegimaa</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8"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Oosterndorp,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Dolphyne,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Accra: Woeli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 xml:space="preserve">ue: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Ekanjume,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Essuah, A</w:t>
      </w:r>
      <w:r w:rsidR="00510582">
        <w:rPr>
          <w:rFonts w:ascii="Times New Roman" w:hAnsi="Times New Roman" w:cs="Times New Roman"/>
          <w:sz w:val="24"/>
          <w:szCs w:val="24"/>
        </w:rPr>
        <w:t>mihere</w:t>
      </w:r>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Claverianum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Mushunguli.</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Itô,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Lojenga,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r w:rsidRPr="007949EA">
        <w:rPr>
          <w:rFonts w:ascii="Times New Roman" w:hAnsi="Times New Roman" w:cs="Times New Roman"/>
          <w:i/>
          <w:sz w:val="24"/>
          <w:szCs w:val="24"/>
        </w:rPr>
        <w:t>Ngiti: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Köppe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Ndau.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9"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xml:space="preserve">. 2015. Resolving hiatus in (isi)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529328FD" w:rsidR="00483D5E"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298624D" w14:textId="77777777" w:rsidR="003324C5" w:rsidRPr="007949EA" w:rsidRDefault="003324C5" w:rsidP="002701E5">
      <w:pPr>
        <w:spacing w:after="0" w:line="240" w:lineRule="auto"/>
        <w:jc w:val="both"/>
        <w:rPr>
          <w:rFonts w:ascii="Times New Roman" w:hAnsi="Times New Roman" w:cs="Times New Roman"/>
          <w:sz w:val="24"/>
          <w:szCs w:val="24"/>
        </w:rPr>
      </w:pP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28290598" w14:textId="5E0D9A51" w:rsidR="00E13542"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0"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Uffmann,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0AF13" w14:textId="77777777" w:rsidR="00033304" w:rsidRDefault="00033304" w:rsidP="00EA0A26">
      <w:pPr>
        <w:spacing w:after="0" w:line="240" w:lineRule="auto"/>
      </w:pPr>
      <w:r>
        <w:separator/>
      </w:r>
    </w:p>
  </w:endnote>
  <w:endnote w:type="continuationSeparator" w:id="0">
    <w:p w14:paraId="60C121A5" w14:textId="77777777" w:rsidR="00033304" w:rsidRDefault="00033304"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20000003" w:usb1="08070000" w:usb2="00000010" w:usb3="00000000" w:csb0="00020101" w:csb1="00000000"/>
  </w:font>
  <w:font w:name="Doulos SIL">
    <w:altName w:val="Segoe UI Historic"/>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338EA" w14:textId="77777777" w:rsidR="00033304" w:rsidRDefault="00033304" w:rsidP="00EA0A26">
      <w:pPr>
        <w:spacing w:after="0" w:line="240" w:lineRule="auto"/>
      </w:pPr>
      <w:r>
        <w:separator/>
      </w:r>
    </w:p>
  </w:footnote>
  <w:footnote w:type="continuationSeparator" w:id="0">
    <w:p w14:paraId="55346972" w14:textId="77777777" w:rsidR="00033304" w:rsidRDefault="00033304" w:rsidP="00EA0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330"/>
    <w:rsid w:val="00006367"/>
    <w:rsid w:val="00011ED9"/>
    <w:rsid w:val="0001278A"/>
    <w:rsid w:val="00020E9A"/>
    <w:rsid w:val="0002373E"/>
    <w:rsid w:val="00023999"/>
    <w:rsid w:val="000269E3"/>
    <w:rsid w:val="00027F92"/>
    <w:rsid w:val="000328DF"/>
    <w:rsid w:val="00033304"/>
    <w:rsid w:val="00044CFF"/>
    <w:rsid w:val="00052579"/>
    <w:rsid w:val="00054ABA"/>
    <w:rsid w:val="00055B15"/>
    <w:rsid w:val="00056248"/>
    <w:rsid w:val="00056CFC"/>
    <w:rsid w:val="000601B4"/>
    <w:rsid w:val="0006081A"/>
    <w:rsid w:val="00063E80"/>
    <w:rsid w:val="00070049"/>
    <w:rsid w:val="000708FC"/>
    <w:rsid w:val="00071330"/>
    <w:rsid w:val="00072C37"/>
    <w:rsid w:val="00090298"/>
    <w:rsid w:val="000A54E5"/>
    <w:rsid w:val="000B38C9"/>
    <w:rsid w:val="000B4682"/>
    <w:rsid w:val="000B7107"/>
    <w:rsid w:val="000C4F7D"/>
    <w:rsid w:val="000D24F3"/>
    <w:rsid w:val="000D510C"/>
    <w:rsid w:val="000E36E4"/>
    <w:rsid w:val="000E5A62"/>
    <w:rsid w:val="000F004E"/>
    <w:rsid w:val="000F0BF9"/>
    <w:rsid w:val="000F0DD9"/>
    <w:rsid w:val="000F60AE"/>
    <w:rsid w:val="000F6BD3"/>
    <w:rsid w:val="00105F0A"/>
    <w:rsid w:val="00107999"/>
    <w:rsid w:val="00113144"/>
    <w:rsid w:val="0011411D"/>
    <w:rsid w:val="00123D5A"/>
    <w:rsid w:val="00124A49"/>
    <w:rsid w:val="00125E48"/>
    <w:rsid w:val="0014406B"/>
    <w:rsid w:val="00145886"/>
    <w:rsid w:val="00151ADB"/>
    <w:rsid w:val="0016042F"/>
    <w:rsid w:val="00161165"/>
    <w:rsid w:val="00161914"/>
    <w:rsid w:val="00163817"/>
    <w:rsid w:val="00185D3A"/>
    <w:rsid w:val="00190B47"/>
    <w:rsid w:val="001A03D3"/>
    <w:rsid w:val="001A165A"/>
    <w:rsid w:val="001A580A"/>
    <w:rsid w:val="001A69C8"/>
    <w:rsid w:val="001C1DF6"/>
    <w:rsid w:val="001C301F"/>
    <w:rsid w:val="001C51A8"/>
    <w:rsid w:val="001D50B7"/>
    <w:rsid w:val="001E2E74"/>
    <w:rsid w:val="001E39EE"/>
    <w:rsid w:val="001E780F"/>
    <w:rsid w:val="001E7C95"/>
    <w:rsid w:val="001F085D"/>
    <w:rsid w:val="001F0D1F"/>
    <w:rsid w:val="001F22C0"/>
    <w:rsid w:val="001F3CB7"/>
    <w:rsid w:val="001F7577"/>
    <w:rsid w:val="002041DD"/>
    <w:rsid w:val="00205CBF"/>
    <w:rsid w:val="002064B5"/>
    <w:rsid w:val="00207391"/>
    <w:rsid w:val="0020781A"/>
    <w:rsid w:val="00222F4B"/>
    <w:rsid w:val="00223AD7"/>
    <w:rsid w:val="0022501F"/>
    <w:rsid w:val="002256D0"/>
    <w:rsid w:val="00230F8F"/>
    <w:rsid w:val="00233FB1"/>
    <w:rsid w:val="0023794E"/>
    <w:rsid w:val="00254895"/>
    <w:rsid w:val="00256060"/>
    <w:rsid w:val="0026353E"/>
    <w:rsid w:val="002648E7"/>
    <w:rsid w:val="00264AA1"/>
    <w:rsid w:val="00266FFE"/>
    <w:rsid w:val="002701E5"/>
    <w:rsid w:val="00271EFE"/>
    <w:rsid w:val="002728FC"/>
    <w:rsid w:val="002760C0"/>
    <w:rsid w:val="00292DB1"/>
    <w:rsid w:val="002A04AD"/>
    <w:rsid w:val="002A25F5"/>
    <w:rsid w:val="002A7083"/>
    <w:rsid w:val="002A7CEF"/>
    <w:rsid w:val="002B75E1"/>
    <w:rsid w:val="002D6314"/>
    <w:rsid w:val="002D6827"/>
    <w:rsid w:val="002E1405"/>
    <w:rsid w:val="002E58B8"/>
    <w:rsid w:val="002F3B66"/>
    <w:rsid w:val="002F4666"/>
    <w:rsid w:val="002F62C3"/>
    <w:rsid w:val="002F67B0"/>
    <w:rsid w:val="0030055C"/>
    <w:rsid w:val="00313E63"/>
    <w:rsid w:val="00322F34"/>
    <w:rsid w:val="003301B9"/>
    <w:rsid w:val="003310CF"/>
    <w:rsid w:val="00332435"/>
    <w:rsid w:val="003324C5"/>
    <w:rsid w:val="00332F06"/>
    <w:rsid w:val="0033302A"/>
    <w:rsid w:val="0034264A"/>
    <w:rsid w:val="003478BF"/>
    <w:rsid w:val="0035041A"/>
    <w:rsid w:val="00357D24"/>
    <w:rsid w:val="00371AE8"/>
    <w:rsid w:val="00374C8C"/>
    <w:rsid w:val="003868FA"/>
    <w:rsid w:val="00391571"/>
    <w:rsid w:val="00391751"/>
    <w:rsid w:val="003A1D28"/>
    <w:rsid w:val="003A721E"/>
    <w:rsid w:val="003B55E5"/>
    <w:rsid w:val="003B5770"/>
    <w:rsid w:val="003D31D1"/>
    <w:rsid w:val="003D3E2B"/>
    <w:rsid w:val="003E0C16"/>
    <w:rsid w:val="003E31C6"/>
    <w:rsid w:val="003F6E8B"/>
    <w:rsid w:val="00400D14"/>
    <w:rsid w:val="004019BD"/>
    <w:rsid w:val="00402943"/>
    <w:rsid w:val="00406656"/>
    <w:rsid w:val="00406917"/>
    <w:rsid w:val="00412E5E"/>
    <w:rsid w:val="00415ECC"/>
    <w:rsid w:val="00417194"/>
    <w:rsid w:val="00420520"/>
    <w:rsid w:val="0043283E"/>
    <w:rsid w:val="004426C3"/>
    <w:rsid w:val="0044402F"/>
    <w:rsid w:val="004443A1"/>
    <w:rsid w:val="004462A9"/>
    <w:rsid w:val="004567F8"/>
    <w:rsid w:val="004578EE"/>
    <w:rsid w:val="004650E3"/>
    <w:rsid w:val="00465CAA"/>
    <w:rsid w:val="00466B15"/>
    <w:rsid w:val="00471E3F"/>
    <w:rsid w:val="004771E3"/>
    <w:rsid w:val="00477223"/>
    <w:rsid w:val="0048314C"/>
    <w:rsid w:val="00483D5E"/>
    <w:rsid w:val="004912DA"/>
    <w:rsid w:val="004968B1"/>
    <w:rsid w:val="004A4743"/>
    <w:rsid w:val="004A599F"/>
    <w:rsid w:val="004A7C45"/>
    <w:rsid w:val="004B2502"/>
    <w:rsid w:val="004B5628"/>
    <w:rsid w:val="004C079D"/>
    <w:rsid w:val="004C1971"/>
    <w:rsid w:val="004C1EE4"/>
    <w:rsid w:val="004C5258"/>
    <w:rsid w:val="004C7F6F"/>
    <w:rsid w:val="004D3655"/>
    <w:rsid w:val="004D4766"/>
    <w:rsid w:val="004E0A7D"/>
    <w:rsid w:val="004E1F5E"/>
    <w:rsid w:val="004E3F34"/>
    <w:rsid w:val="004E6BD7"/>
    <w:rsid w:val="004E7A26"/>
    <w:rsid w:val="004F6B85"/>
    <w:rsid w:val="005050DD"/>
    <w:rsid w:val="00510582"/>
    <w:rsid w:val="00510D78"/>
    <w:rsid w:val="00522869"/>
    <w:rsid w:val="00531577"/>
    <w:rsid w:val="005315D2"/>
    <w:rsid w:val="005336E3"/>
    <w:rsid w:val="005345FA"/>
    <w:rsid w:val="0053517F"/>
    <w:rsid w:val="00535538"/>
    <w:rsid w:val="00536ABC"/>
    <w:rsid w:val="00536CC0"/>
    <w:rsid w:val="00537094"/>
    <w:rsid w:val="005402BD"/>
    <w:rsid w:val="00553837"/>
    <w:rsid w:val="00560CEC"/>
    <w:rsid w:val="0056597C"/>
    <w:rsid w:val="00567C2F"/>
    <w:rsid w:val="005726F3"/>
    <w:rsid w:val="00576B3E"/>
    <w:rsid w:val="00576D5A"/>
    <w:rsid w:val="00585582"/>
    <w:rsid w:val="00586510"/>
    <w:rsid w:val="00590047"/>
    <w:rsid w:val="00591612"/>
    <w:rsid w:val="00591FF4"/>
    <w:rsid w:val="00592649"/>
    <w:rsid w:val="005A01CF"/>
    <w:rsid w:val="005A143A"/>
    <w:rsid w:val="005A2AAE"/>
    <w:rsid w:val="005A459A"/>
    <w:rsid w:val="005A6418"/>
    <w:rsid w:val="005A7E15"/>
    <w:rsid w:val="005B06A6"/>
    <w:rsid w:val="005B5E1E"/>
    <w:rsid w:val="005C1949"/>
    <w:rsid w:val="005C58CA"/>
    <w:rsid w:val="005D167B"/>
    <w:rsid w:val="005D249F"/>
    <w:rsid w:val="005D4986"/>
    <w:rsid w:val="005E498A"/>
    <w:rsid w:val="005F0584"/>
    <w:rsid w:val="005F50B8"/>
    <w:rsid w:val="005F77F8"/>
    <w:rsid w:val="00601461"/>
    <w:rsid w:val="0060584B"/>
    <w:rsid w:val="006106D1"/>
    <w:rsid w:val="00614CA0"/>
    <w:rsid w:val="00614F49"/>
    <w:rsid w:val="00617289"/>
    <w:rsid w:val="0062624C"/>
    <w:rsid w:val="0062680B"/>
    <w:rsid w:val="00626DD2"/>
    <w:rsid w:val="006334DF"/>
    <w:rsid w:val="00633F47"/>
    <w:rsid w:val="00635A5B"/>
    <w:rsid w:val="00642788"/>
    <w:rsid w:val="00642B5A"/>
    <w:rsid w:val="00642D43"/>
    <w:rsid w:val="00643B47"/>
    <w:rsid w:val="006444C4"/>
    <w:rsid w:val="006504E9"/>
    <w:rsid w:val="006516F2"/>
    <w:rsid w:val="00652767"/>
    <w:rsid w:val="006527BC"/>
    <w:rsid w:val="0065335F"/>
    <w:rsid w:val="00654E21"/>
    <w:rsid w:val="00661671"/>
    <w:rsid w:val="006617E9"/>
    <w:rsid w:val="00663780"/>
    <w:rsid w:val="00663D04"/>
    <w:rsid w:val="006643FB"/>
    <w:rsid w:val="006657C9"/>
    <w:rsid w:val="00667C10"/>
    <w:rsid w:val="00671007"/>
    <w:rsid w:val="00672BF4"/>
    <w:rsid w:val="00673977"/>
    <w:rsid w:val="00673D19"/>
    <w:rsid w:val="006777DB"/>
    <w:rsid w:val="00681F0E"/>
    <w:rsid w:val="00686FED"/>
    <w:rsid w:val="00690A79"/>
    <w:rsid w:val="006A3696"/>
    <w:rsid w:val="006A64B3"/>
    <w:rsid w:val="006A7BF2"/>
    <w:rsid w:val="006B61FB"/>
    <w:rsid w:val="006B6EE6"/>
    <w:rsid w:val="006B7E33"/>
    <w:rsid w:val="006C00FD"/>
    <w:rsid w:val="006D0115"/>
    <w:rsid w:val="006D2EB6"/>
    <w:rsid w:val="006D32E2"/>
    <w:rsid w:val="006E2621"/>
    <w:rsid w:val="006E304B"/>
    <w:rsid w:val="006E6202"/>
    <w:rsid w:val="006E687B"/>
    <w:rsid w:val="006F4644"/>
    <w:rsid w:val="006F507A"/>
    <w:rsid w:val="006F5820"/>
    <w:rsid w:val="0071063C"/>
    <w:rsid w:val="00713256"/>
    <w:rsid w:val="00714C76"/>
    <w:rsid w:val="00716EBC"/>
    <w:rsid w:val="00717131"/>
    <w:rsid w:val="00721AAD"/>
    <w:rsid w:val="00722E2F"/>
    <w:rsid w:val="00723555"/>
    <w:rsid w:val="00726706"/>
    <w:rsid w:val="00730140"/>
    <w:rsid w:val="00732115"/>
    <w:rsid w:val="00746BD8"/>
    <w:rsid w:val="00750B76"/>
    <w:rsid w:val="00773AAF"/>
    <w:rsid w:val="00776552"/>
    <w:rsid w:val="00780C46"/>
    <w:rsid w:val="00783367"/>
    <w:rsid w:val="007873A6"/>
    <w:rsid w:val="00791881"/>
    <w:rsid w:val="00793C04"/>
    <w:rsid w:val="007949EA"/>
    <w:rsid w:val="007A3B6B"/>
    <w:rsid w:val="007A4218"/>
    <w:rsid w:val="007A7754"/>
    <w:rsid w:val="007B2569"/>
    <w:rsid w:val="007B3B50"/>
    <w:rsid w:val="007B3ED6"/>
    <w:rsid w:val="007C38F2"/>
    <w:rsid w:val="007C4938"/>
    <w:rsid w:val="007C5655"/>
    <w:rsid w:val="007C754C"/>
    <w:rsid w:val="007D2284"/>
    <w:rsid w:val="007D4835"/>
    <w:rsid w:val="007D78A4"/>
    <w:rsid w:val="007F292E"/>
    <w:rsid w:val="00805625"/>
    <w:rsid w:val="00817FCD"/>
    <w:rsid w:val="00822290"/>
    <w:rsid w:val="00822510"/>
    <w:rsid w:val="00822B50"/>
    <w:rsid w:val="0082394A"/>
    <w:rsid w:val="008258BF"/>
    <w:rsid w:val="00833415"/>
    <w:rsid w:val="00836317"/>
    <w:rsid w:val="0084771E"/>
    <w:rsid w:val="00851FA1"/>
    <w:rsid w:val="008520F5"/>
    <w:rsid w:val="008575F6"/>
    <w:rsid w:val="008647A6"/>
    <w:rsid w:val="00866969"/>
    <w:rsid w:val="00867011"/>
    <w:rsid w:val="00870030"/>
    <w:rsid w:val="008743BE"/>
    <w:rsid w:val="00877C8F"/>
    <w:rsid w:val="00880C0E"/>
    <w:rsid w:val="00881AB9"/>
    <w:rsid w:val="00883301"/>
    <w:rsid w:val="0088679C"/>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C6A1F"/>
    <w:rsid w:val="008D2393"/>
    <w:rsid w:val="008D53B3"/>
    <w:rsid w:val="008F2259"/>
    <w:rsid w:val="008F5339"/>
    <w:rsid w:val="008F65BE"/>
    <w:rsid w:val="00900965"/>
    <w:rsid w:val="009040ED"/>
    <w:rsid w:val="00907D2F"/>
    <w:rsid w:val="00936A2B"/>
    <w:rsid w:val="00942B8D"/>
    <w:rsid w:val="009440D1"/>
    <w:rsid w:val="009454CD"/>
    <w:rsid w:val="00946F84"/>
    <w:rsid w:val="00952129"/>
    <w:rsid w:val="00962E21"/>
    <w:rsid w:val="00964CF0"/>
    <w:rsid w:val="00965F28"/>
    <w:rsid w:val="00966BF9"/>
    <w:rsid w:val="00966F73"/>
    <w:rsid w:val="00972653"/>
    <w:rsid w:val="00972D8B"/>
    <w:rsid w:val="0097734B"/>
    <w:rsid w:val="00980298"/>
    <w:rsid w:val="00982DEC"/>
    <w:rsid w:val="00984365"/>
    <w:rsid w:val="009843C4"/>
    <w:rsid w:val="0098478B"/>
    <w:rsid w:val="00996867"/>
    <w:rsid w:val="00996CAD"/>
    <w:rsid w:val="009B0D1C"/>
    <w:rsid w:val="009B2B37"/>
    <w:rsid w:val="009B32BE"/>
    <w:rsid w:val="009B655A"/>
    <w:rsid w:val="009C34A2"/>
    <w:rsid w:val="009C459F"/>
    <w:rsid w:val="009D101C"/>
    <w:rsid w:val="009E0A6B"/>
    <w:rsid w:val="009E55CA"/>
    <w:rsid w:val="009F06BB"/>
    <w:rsid w:val="009F2C5F"/>
    <w:rsid w:val="00A0184E"/>
    <w:rsid w:val="00A072BD"/>
    <w:rsid w:val="00A07315"/>
    <w:rsid w:val="00A1077E"/>
    <w:rsid w:val="00A12221"/>
    <w:rsid w:val="00A12A89"/>
    <w:rsid w:val="00A12DCC"/>
    <w:rsid w:val="00A172F1"/>
    <w:rsid w:val="00A200B9"/>
    <w:rsid w:val="00A23779"/>
    <w:rsid w:val="00A26B27"/>
    <w:rsid w:val="00A3047E"/>
    <w:rsid w:val="00A42419"/>
    <w:rsid w:val="00A432A3"/>
    <w:rsid w:val="00A53611"/>
    <w:rsid w:val="00A54614"/>
    <w:rsid w:val="00A54912"/>
    <w:rsid w:val="00A56EE9"/>
    <w:rsid w:val="00A57552"/>
    <w:rsid w:val="00A60526"/>
    <w:rsid w:val="00A60C6E"/>
    <w:rsid w:val="00A63E16"/>
    <w:rsid w:val="00A67942"/>
    <w:rsid w:val="00A67CE4"/>
    <w:rsid w:val="00A70A7E"/>
    <w:rsid w:val="00A7174E"/>
    <w:rsid w:val="00A769B4"/>
    <w:rsid w:val="00A90C68"/>
    <w:rsid w:val="00A91103"/>
    <w:rsid w:val="00A96294"/>
    <w:rsid w:val="00AA0695"/>
    <w:rsid w:val="00AA35B9"/>
    <w:rsid w:val="00AC211D"/>
    <w:rsid w:val="00AC29B7"/>
    <w:rsid w:val="00AD164A"/>
    <w:rsid w:val="00AD3FFF"/>
    <w:rsid w:val="00AD503E"/>
    <w:rsid w:val="00AD54EC"/>
    <w:rsid w:val="00AD7A2E"/>
    <w:rsid w:val="00AE1645"/>
    <w:rsid w:val="00AE1717"/>
    <w:rsid w:val="00AE19E5"/>
    <w:rsid w:val="00AF115E"/>
    <w:rsid w:val="00AF2155"/>
    <w:rsid w:val="00AF4FA6"/>
    <w:rsid w:val="00B026E2"/>
    <w:rsid w:val="00B104A9"/>
    <w:rsid w:val="00B1073B"/>
    <w:rsid w:val="00B10BB1"/>
    <w:rsid w:val="00B14C0A"/>
    <w:rsid w:val="00B154E9"/>
    <w:rsid w:val="00B16071"/>
    <w:rsid w:val="00B278B5"/>
    <w:rsid w:val="00B30679"/>
    <w:rsid w:val="00B41337"/>
    <w:rsid w:val="00B43B92"/>
    <w:rsid w:val="00B4642C"/>
    <w:rsid w:val="00B51947"/>
    <w:rsid w:val="00B54276"/>
    <w:rsid w:val="00B6132B"/>
    <w:rsid w:val="00B61AE8"/>
    <w:rsid w:val="00B623A2"/>
    <w:rsid w:val="00B62863"/>
    <w:rsid w:val="00B63FC8"/>
    <w:rsid w:val="00B65590"/>
    <w:rsid w:val="00B66FA6"/>
    <w:rsid w:val="00B70156"/>
    <w:rsid w:val="00B70319"/>
    <w:rsid w:val="00B801C6"/>
    <w:rsid w:val="00B84055"/>
    <w:rsid w:val="00B841B5"/>
    <w:rsid w:val="00B96C00"/>
    <w:rsid w:val="00BA655D"/>
    <w:rsid w:val="00BB2703"/>
    <w:rsid w:val="00BB2B60"/>
    <w:rsid w:val="00BC249C"/>
    <w:rsid w:val="00BD389C"/>
    <w:rsid w:val="00BD3E73"/>
    <w:rsid w:val="00BD572E"/>
    <w:rsid w:val="00BE2E72"/>
    <w:rsid w:val="00BE4866"/>
    <w:rsid w:val="00BE6366"/>
    <w:rsid w:val="00BF0402"/>
    <w:rsid w:val="00BF1B4D"/>
    <w:rsid w:val="00BF2335"/>
    <w:rsid w:val="00C0591F"/>
    <w:rsid w:val="00C05DF4"/>
    <w:rsid w:val="00C118B5"/>
    <w:rsid w:val="00C17BD2"/>
    <w:rsid w:val="00C253B1"/>
    <w:rsid w:val="00C2766C"/>
    <w:rsid w:val="00C334D8"/>
    <w:rsid w:val="00C350A2"/>
    <w:rsid w:val="00C40CD1"/>
    <w:rsid w:val="00C43554"/>
    <w:rsid w:val="00C43A61"/>
    <w:rsid w:val="00C55487"/>
    <w:rsid w:val="00C57360"/>
    <w:rsid w:val="00C574B5"/>
    <w:rsid w:val="00C644EA"/>
    <w:rsid w:val="00C71817"/>
    <w:rsid w:val="00C71D82"/>
    <w:rsid w:val="00C76C42"/>
    <w:rsid w:val="00C80535"/>
    <w:rsid w:val="00C811E2"/>
    <w:rsid w:val="00C81A65"/>
    <w:rsid w:val="00C96CB9"/>
    <w:rsid w:val="00CA1878"/>
    <w:rsid w:val="00CA3A81"/>
    <w:rsid w:val="00CA4D2A"/>
    <w:rsid w:val="00CB2B47"/>
    <w:rsid w:val="00CB734A"/>
    <w:rsid w:val="00CC7190"/>
    <w:rsid w:val="00CC731E"/>
    <w:rsid w:val="00CD0C77"/>
    <w:rsid w:val="00CD2633"/>
    <w:rsid w:val="00CD269C"/>
    <w:rsid w:val="00CD27F4"/>
    <w:rsid w:val="00CD5B92"/>
    <w:rsid w:val="00CE1C2C"/>
    <w:rsid w:val="00CE2868"/>
    <w:rsid w:val="00D0569F"/>
    <w:rsid w:val="00D05D60"/>
    <w:rsid w:val="00D06C09"/>
    <w:rsid w:val="00D1048B"/>
    <w:rsid w:val="00D10B16"/>
    <w:rsid w:val="00D1123B"/>
    <w:rsid w:val="00D112AD"/>
    <w:rsid w:val="00D20E35"/>
    <w:rsid w:val="00D26C48"/>
    <w:rsid w:val="00D34478"/>
    <w:rsid w:val="00D4485C"/>
    <w:rsid w:val="00D458FC"/>
    <w:rsid w:val="00D47200"/>
    <w:rsid w:val="00D54C07"/>
    <w:rsid w:val="00D611F9"/>
    <w:rsid w:val="00D63DE9"/>
    <w:rsid w:val="00D66925"/>
    <w:rsid w:val="00D705B0"/>
    <w:rsid w:val="00D866D8"/>
    <w:rsid w:val="00D86F3F"/>
    <w:rsid w:val="00D93BCE"/>
    <w:rsid w:val="00D95DDA"/>
    <w:rsid w:val="00DA5792"/>
    <w:rsid w:val="00DA5ACA"/>
    <w:rsid w:val="00DA7BA0"/>
    <w:rsid w:val="00DB2F1C"/>
    <w:rsid w:val="00DC1C52"/>
    <w:rsid w:val="00DD2096"/>
    <w:rsid w:val="00DD3767"/>
    <w:rsid w:val="00DD38F0"/>
    <w:rsid w:val="00DD5984"/>
    <w:rsid w:val="00DE1AAD"/>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31F77"/>
    <w:rsid w:val="00E52874"/>
    <w:rsid w:val="00E53237"/>
    <w:rsid w:val="00E5323F"/>
    <w:rsid w:val="00E53CDF"/>
    <w:rsid w:val="00E61C83"/>
    <w:rsid w:val="00E65331"/>
    <w:rsid w:val="00E65D49"/>
    <w:rsid w:val="00E66065"/>
    <w:rsid w:val="00E66E10"/>
    <w:rsid w:val="00E76935"/>
    <w:rsid w:val="00E80B91"/>
    <w:rsid w:val="00E8635C"/>
    <w:rsid w:val="00E87B2B"/>
    <w:rsid w:val="00E904B1"/>
    <w:rsid w:val="00EA0A26"/>
    <w:rsid w:val="00EA2654"/>
    <w:rsid w:val="00EA2C9D"/>
    <w:rsid w:val="00EB39C2"/>
    <w:rsid w:val="00EB5D56"/>
    <w:rsid w:val="00EB7F7F"/>
    <w:rsid w:val="00EC0C7F"/>
    <w:rsid w:val="00EC4C76"/>
    <w:rsid w:val="00EC61C3"/>
    <w:rsid w:val="00ED0177"/>
    <w:rsid w:val="00ED25E1"/>
    <w:rsid w:val="00ED2DD8"/>
    <w:rsid w:val="00ED3171"/>
    <w:rsid w:val="00ED4760"/>
    <w:rsid w:val="00EE6C95"/>
    <w:rsid w:val="00EE704F"/>
    <w:rsid w:val="00EE7AE2"/>
    <w:rsid w:val="00EF6E7D"/>
    <w:rsid w:val="00F00400"/>
    <w:rsid w:val="00F03914"/>
    <w:rsid w:val="00F13EB6"/>
    <w:rsid w:val="00F1436E"/>
    <w:rsid w:val="00F21B21"/>
    <w:rsid w:val="00F23390"/>
    <w:rsid w:val="00F31064"/>
    <w:rsid w:val="00F31E23"/>
    <w:rsid w:val="00F323D1"/>
    <w:rsid w:val="00F332E8"/>
    <w:rsid w:val="00F34642"/>
    <w:rsid w:val="00F34AC0"/>
    <w:rsid w:val="00F36BF8"/>
    <w:rsid w:val="00F40C29"/>
    <w:rsid w:val="00F45B43"/>
    <w:rsid w:val="00F46C27"/>
    <w:rsid w:val="00F5202C"/>
    <w:rsid w:val="00F521DD"/>
    <w:rsid w:val="00F53001"/>
    <w:rsid w:val="00F53791"/>
    <w:rsid w:val="00F56C15"/>
    <w:rsid w:val="00F6035C"/>
    <w:rsid w:val="00F607CA"/>
    <w:rsid w:val="00F642B1"/>
    <w:rsid w:val="00F66B0A"/>
    <w:rsid w:val="00F70513"/>
    <w:rsid w:val="00F72217"/>
    <w:rsid w:val="00F7280C"/>
    <w:rsid w:val="00F72F82"/>
    <w:rsid w:val="00F76E35"/>
    <w:rsid w:val="00F82C47"/>
    <w:rsid w:val="00F8677B"/>
    <w:rsid w:val="00F90F9D"/>
    <w:rsid w:val="00F94711"/>
    <w:rsid w:val="00F96BCF"/>
    <w:rsid w:val="00FA4689"/>
    <w:rsid w:val="00FA50E1"/>
    <w:rsid w:val="00FB11F3"/>
    <w:rsid w:val="00FD0860"/>
    <w:rsid w:val="00FD1E46"/>
    <w:rsid w:val="00FD43F9"/>
    <w:rsid w:val="00FD59A4"/>
    <w:rsid w:val="00FD621B"/>
    <w:rsid w:val="00FD7D54"/>
    <w:rsid w:val="00FE0AC4"/>
    <w:rsid w:val="00FE14C8"/>
    <w:rsid w:val="00FE17B9"/>
    <w:rsid w:val="00FE37C9"/>
    <w:rsid w:val="00FE6C7D"/>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22" type="connector" idref="#_x0000_s1046"/>
        <o:r id="V:Rule23" type="connector" idref="#_x0000_s1040"/>
        <o:r id="V:Rule24" type="connector" idref="#_x0000_s1045"/>
        <o:r id="V:Rule25" type="connector" idref="#_x0000_s1057"/>
        <o:r id="V:Rule26" type="connector" idref="#_x0000_s1055"/>
        <o:r id="V:Rule27" type="connector" idref="#_x0000_s1044"/>
        <o:r id="V:Rule28" type="connector" idref="#_x0000_s1038"/>
        <o:r id="V:Rule29" type="connector" idref="#_x0000_s1047"/>
        <o:r id="V:Rule30" type="connector" idref="#_x0000_s1052"/>
        <o:r id="V:Rule31" type="connector" idref="#_x0000_s1051"/>
        <o:r id="V:Rule32" type="connector" idref="#_x0000_s1058"/>
        <o:r id="V:Rule33" type="connector" idref="#_x0000_s1054"/>
        <o:r id="V:Rule34" type="connector" idref="#_x0000_s1065"/>
        <o:r id="V:Rule35" type="connector" idref="#_x0000_s1037"/>
        <o:r id="V:Rule36" type="connector" idref="#_x0000_s1064"/>
        <o:r id="V:Rule37" type="connector" idref="#_x0000_s1042"/>
        <o:r id="V:Rule38" type="connector" idref="#_x0000_s1039"/>
        <o:r id="V:Rule39" type="connector" idref="#_x0000_s1053"/>
        <o:r id="V:Rule40" type="connector" idref="#_x0000_s1049"/>
        <o:r id="V:Rule41" type="connector" idref="#_x0000_s1059"/>
        <o:r id="V:Rule42" type="connector" idref="#_x0000_s1056"/>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customStyle="1"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1A03D3"/>
    <w:rPr>
      <w:sz w:val="16"/>
      <w:szCs w:val="16"/>
    </w:rPr>
  </w:style>
  <w:style w:type="paragraph" w:styleId="BalloonText">
    <w:name w:val="Balloon Text"/>
    <w:basedOn w:val="Normal"/>
    <w:link w:val="BalloonTextChar"/>
    <w:uiPriority w:val="99"/>
    <w:semiHidden/>
    <w:unhideWhenUsed/>
    <w:rsid w:val="000F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2307/4158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oa.rutgers.edu/files/903-0307/903-TANNER-0-0.PDF" TargetMode="External"/><Relationship Id="rId4" Type="http://schemas.openxmlformats.org/officeDocument/2006/relationships/settings" Target="settings.xml"/><Relationship Id="rId9" Type="http://schemas.openxmlformats.org/officeDocument/2006/relationships/hyperlink" Target="http://doi.org/10.1023/A:1005717617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7F54B-98AA-4203-BAFD-686441CD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8401</Words>
  <Characters>47889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2026-02-08T22:12:00Z</dcterms:created>
  <dcterms:modified xsi:type="dcterms:W3CDTF">2026-02-08T22:12:00Z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5ec00c2a-1e53-49b8-af05-234cb3ebd5a7</vt:lpwstr>
  </property>
</Properties>
</file>