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70337784"/>
    <w:p w14:paraId="4149E137" w14:textId="71D5B5D7" w:rsidR="00DC65F7" w:rsidRDefault="00D06411" w:rsidP="0014656A">
      <w:pPr>
        <w:jc w:val="both"/>
        <w:rPr>
          <w:rFonts w:ascii="Times New Roman" w:hAnsi="Times New Roman"/>
          <w:bCs/>
        </w:rPr>
      </w:pPr>
      <w:r>
        <w:rPr>
          <w:rFonts w:ascii="Times New Roman" w:hAnsi="Times New Roman"/>
          <w:bCs/>
        </w:rPr>
        <w:fldChar w:fldCharType="begin"/>
      </w:r>
      <w:r>
        <w:rPr>
          <w:rFonts w:ascii="Times New Roman" w:hAnsi="Times New Roman"/>
          <w:bCs/>
        </w:rPr>
        <w:instrText>HYPERLINK "</w:instrText>
      </w:r>
      <w:r w:rsidRPr="00D06411">
        <w:rPr>
          <w:rFonts w:ascii="Times New Roman" w:hAnsi="Times New Roman"/>
          <w:bCs/>
        </w:rPr>
        <w:instrText>https://dx.doi.org/10.4314/gjl.v13i1.5</w:instrText>
      </w:r>
      <w:r>
        <w:rPr>
          <w:rFonts w:ascii="Times New Roman" w:hAnsi="Times New Roman"/>
          <w:bCs/>
        </w:rPr>
        <w:instrText>"</w:instrText>
      </w:r>
      <w:r>
        <w:rPr>
          <w:rFonts w:ascii="Times New Roman" w:hAnsi="Times New Roman"/>
          <w:bCs/>
        </w:rPr>
      </w:r>
      <w:r>
        <w:rPr>
          <w:rFonts w:ascii="Times New Roman" w:hAnsi="Times New Roman"/>
          <w:bCs/>
        </w:rPr>
        <w:fldChar w:fldCharType="separate"/>
      </w:r>
      <w:r w:rsidRPr="00CA6D0E">
        <w:rPr>
          <w:rStyle w:val="Hyperlink"/>
          <w:rFonts w:ascii="Times New Roman" w:hAnsi="Times New Roman"/>
          <w:bCs/>
        </w:rPr>
        <w:t>https://dx.doi.org/10.4314/gjl.v13i1.5</w:t>
      </w:r>
      <w:r>
        <w:rPr>
          <w:rFonts w:ascii="Times New Roman" w:hAnsi="Times New Roman"/>
          <w:bCs/>
        </w:rPr>
        <w:fldChar w:fldCharType="end"/>
      </w:r>
      <w:r>
        <w:rPr>
          <w:rFonts w:ascii="Times New Roman" w:hAnsi="Times New Roman"/>
          <w:bCs/>
        </w:rPr>
        <w:t xml:space="preserve"> </w:t>
      </w:r>
    </w:p>
    <w:p w14:paraId="6C1F200F" w14:textId="77777777" w:rsidR="0014656A" w:rsidRDefault="0014656A" w:rsidP="0014656A">
      <w:pPr>
        <w:jc w:val="both"/>
        <w:rPr>
          <w:rFonts w:ascii="Times New Roman" w:hAnsi="Times New Roman" w:cs="Times New Roman"/>
          <w:b/>
          <w:bCs/>
        </w:rPr>
      </w:pPr>
    </w:p>
    <w:p w14:paraId="41A03F7A" w14:textId="77777777" w:rsidR="00DC65F7" w:rsidRDefault="00DC65F7" w:rsidP="00614088">
      <w:pPr>
        <w:jc w:val="center"/>
        <w:rPr>
          <w:rFonts w:ascii="Times New Roman" w:hAnsi="Times New Roman" w:cs="Times New Roman"/>
          <w:b/>
          <w:bCs/>
        </w:rPr>
      </w:pPr>
    </w:p>
    <w:p w14:paraId="058C801D" w14:textId="4A51DD36" w:rsidR="00336333" w:rsidRDefault="00DC65F7" w:rsidP="00DC65F7">
      <w:pPr>
        <w:ind w:left="810" w:right="566"/>
        <w:jc w:val="center"/>
        <w:rPr>
          <w:rFonts w:ascii="Times New Roman" w:hAnsi="Times New Roman" w:cs="Times New Roman"/>
          <w:b/>
          <w:bCs/>
        </w:rPr>
      </w:pPr>
      <w:r>
        <w:rPr>
          <w:rFonts w:ascii="Times New Roman" w:hAnsi="Times New Roman" w:cs="Times New Roman"/>
          <w:b/>
          <w:bCs/>
        </w:rPr>
        <w:t>CONTEXT-CREATED IDEOPHONIC INSULTS AMONG SOME AFLAO-EWE</w:t>
      </w:r>
      <w:bookmarkEnd w:id="0"/>
    </w:p>
    <w:p w14:paraId="6B490A9D" w14:textId="77777777" w:rsidR="00DC65F7" w:rsidRPr="00DC65F7" w:rsidRDefault="00DC65F7" w:rsidP="00DC65F7">
      <w:pPr>
        <w:ind w:left="810" w:right="566"/>
        <w:jc w:val="center"/>
        <w:rPr>
          <w:rFonts w:ascii="Times New Roman" w:hAnsi="Times New Roman" w:cs="Times New Roman"/>
        </w:rPr>
      </w:pPr>
    </w:p>
    <w:p w14:paraId="5FDA3D99" w14:textId="3FD680A8" w:rsidR="007B5BE4" w:rsidRPr="00DC65F7" w:rsidRDefault="00E91218" w:rsidP="00DC65F7">
      <w:pPr>
        <w:ind w:left="810" w:right="566"/>
        <w:jc w:val="center"/>
        <w:rPr>
          <w:rFonts w:ascii="Times New Roman" w:hAnsi="Times New Roman" w:cs="Times New Roman"/>
          <w:i/>
          <w:iCs/>
        </w:rPr>
      </w:pPr>
      <w:r w:rsidRPr="00DC65F7">
        <w:rPr>
          <w:rFonts w:ascii="Times New Roman" w:hAnsi="Times New Roman" w:cs="Times New Roman"/>
          <w:i/>
          <w:iCs/>
        </w:rPr>
        <w:t xml:space="preserve"> </w:t>
      </w:r>
      <w:r w:rsidR="00DC65F7" w:rsidRPr="00DC65F7">
        <w:rPr>
          <w:rFonts w:ascii="Times New Roman" w:hAnsi="Times New Roman" w:cs="Times New Roman"/>
          <w:i/>
          <w:iCs/>
        </w:rPr>
        <w:t>Cosmas Rai</w:t>
      </w:r>
      <w:r w:rsidR="001B7250">
        <w:rPr>
          <w:rFonts w:ascii="Times New Roman" w:hAnsi="Times New Roman" w:cs="Times New Roman"/>
          <w:i/>
          <w:iCs/>
        </w:rPr>
        <w:t xml:space="preserve"> Amenorvi</w:t>
      </w:r>
    </w:p>
    <w:p w14:paraId="76C00D46" w14:textId="77777777" w:rsidR="006C5769" w:rsidRPr="00992503" w:rsidRDefault="006C5769" w:rsidP="00DC65F7">
      <w:pPr>
        <w:ind w:left="810" w:right="566"/>
        <w:rPr>
          <w:rFonts w:ascii="Times New Roman" w:hAnsi="Times New Roman" w:cs="Times New Roman"/>
          <w:b/>
          <w:bCs/>
        </w:rPr>
      </w:pPr>
    </w:p>
    <w:p w14:paraId="5A9BB2FC" w14:textId="6D6DB4D8" w:rsidR="009470F7" w:rsidRPr="00992503" w:rsidRDefault="009470F7" w:rsidP="00DC65F7">
      <w:pPr>
        <w:spacing w:line="360" w:lineRule="auto"/>
        <w:ind w:left="810" w:right="566"/>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w:t>
      </w:r>
      <w:r w:rsidR="00962AE7">
        <w:rPr>
          <w:rFonts w:ascii="Times New Roman" w:hAnsi="Times New Roman" w:cs="Times New Roman"/>
        </w:rPr>
        <w:t>some</w:t>
      </w:r>
      <w:r w:rsidRPr="00992503">
        <w:rPr>
          <w:rFonts w:ascii="Times New Roman" w:hAnsi="Times New Roman" w:cs="Times New Roman"/>
        </w:rPr>
        <w:t xml:space="preserve"> fisherfolk of Aflao,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w:t>
      </w:r>
      <w:r w:rsidR="00962AE7">
        <w:rPr>
          <w:rFonts w:ascii="Times New Roman" w:hAnsi="Times New Roman" w:cs="Times New Roman"/>
        </w:rPr>
        <w:t>in</w:t>
      </w:r>
      <w:r w:rsidRPr="00992503">
        <w:rPr>
          <w:rFonts w:ascii="Times New Roman" w:hAnsi="Times New Roman" w:cs="Times New Roman"/>
        </w:rPr>
        <w:t xml:space="preserve"> Aflao.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w:t>
      </w:r>
      <w:r w:rsidR="00962AE7">
        <w:rPr>
          <w:rFonts w:ascii="Times New Roman" w:hAnsi="Times New Roman" w:cs="Times New Roman"/>
        </w:rPr>
        <w:t>s</w:t>
      </w:r>
      <w:r w:rsidRPr="00992503">
        <w:rPr>
          <w:rFonts w:ascii="Times New Roman" w:hAnsi="Times New Roman" w:cs="Times New Roman"/>
        </w:rPr>
        <w:t xml:space="preserve"> of syllables or a particular vowel sound. The ideophones function as nouns, verbs, adjectives, adverbs</w:t>
      </w:r>
      <w:r w:rsidR="008C7EB3">
        <w:rPr>
          <w:rFonts w:ascii="Times New Roman" w:hAnsi="Times New Roman" w:cs="Times New Roman"/>
        </w:rPr>
        <w:t>,</w:t>
      </w:r>
      <w:r w:rsidRPr="00992503">
        <w:rPr>
          <w:rFonts w:ascii="Times New Roman" w:hAnsi="Times New Roman" w:cs="Times New Roman"/>
        </w:rPr>
        <w:t xml:space="preserve"> and interjections. The structure of the insults containing the ideophones is </w:t>
      </w:r>
      <w:r w:rsidR="008C7EB3">
        <w:rPr>
          <w:rFonts w:ascii="Times New Roman" w:hAnsi="Times New Roman" w:cs="Times New Roman"/>
        </w:rPr>
        <w:t xml:space="preserve">a </w:t>
      </w:r>
      <w:r w:rsidRPr="00992503">
        <w:rPr>
          <w:rFonts w:ascii="Times New Roman" w:hAnsi="Times New Roman" w:cs="Times New Roman"/>
        </w:rPr>
        <w:t xml:space="preserve">comparative language that gives meaning to the ideophones. This study has extended the boundary of knowledge of ideophones </w:t>
      </w:r>
      <w:r w:rsidR="00962AE7">
        <w:rPr>
          <w:rFonts w:ascii="Times New Roman" w:hAnsi="Times New Roman" w:cs="Times New Roman"/>
        </w:rPr>
        <w:t>in the</w:t>
      </w:r>
      <w:r w:rsidRPr="00992503">
        <w:rPr>
          <w:rFonts w:ascii="Times New Roman" w:hAnsi="Times New Roman" w:cs="Times New Roman"/>
        </w:rPr>
        <w:t xml:space="preserve"> Ewe </w:t>
      </w:r>
      <w:r w:rsidR="00962AE7">
        <w:rPr>
          <w:rFonts w:ascii="Times New Roman" w:hAnsi="Times New Roman" w:cs="Times New Roman"/>
        </w:rPr>
        <w:t xml:space="preserve">language </w:t>
      </w:r>
      <w:r w:rsidRPr="00992503">
        <w:rPr>
          <w:rFonts w:ascii="Times New Roman" w:hAnsi="Times New Roman" w:cs="Times New Roman"/>
        </w:rPr>
        <w:t>in particular</w:t>
      </w:r>
      <w:r w:rsidR="00962AE7">
        <w:rPr>
          <w:rFonts w:ascii="Times New Roman" w:hAnsi="Times New Roman" w:cs="Times New Roman"/>
        </w:rPr>
        <w:t>,</w:t>
      </w:r>
      <w:r w:rsidRPr="00992503">
        <w:rPr>
          <w:rFonts w:ascii="Times New Roman" w:hAnsi="Times New Roman" w:cs="Times New Roman"/>
        </w:rPr>
        <w:t xml:space="preserve"> and on ideophonic languages in general</w:t>
      </w:r>
      <w:r w:rsidR="00CA67DE">
        <w:rPr>
          <w:rFonts w:ascii="Times New Roman" w:hAnsi="Times New Roman" w:cs="Times New Roman"/>
        </w:rPr>
        <w:t>,</w:t>
      </w:r>
      <w:r w:rsidRPr="00992503">
        <w:rPr>
          <w:rFonts w:ascii="Times New Roman" w:hAnsi="Times New Roman" w:cs="Times New Roman"/>
        </w:rPr>
        <w:t xml:space="preserve">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DC65F7">
      <w:pPr>
        <w:spacing w:line="360" w:lineRule="auto"/>
        <w:ind w:left="810" w:right="566"/>
        <w:jc w:val="both"/>
        <w:rPr>
          <w:rFonts w:ascii="Times New Roman" w:hAnsi="Times New Roman" w:cs="Times New Roman"/>
        </w:rPr>
      </w:pPr>
    </w:p>
    <w:p w14:paraId="0295482D" w14:textId="46B35F9F" w:rsidR="00CA3D30" w:rsidRPr="000F0840" w:rsidRDefault="00CA3D30" w:rsidP="00DC65F7">
      <w:pPr>
        <w:spacing w:line="360" w:lineRule="auto"/>
        <w:ind w:left="810" w:right="566"/>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w:t>
      </w:r>
      <w:r w:rsidR="007E4615">
        <w:rPr>
          <w:rFonts w:ascii="Times New Roman" w:hAnsi="Times New Roman" w:cs="Times New Roman"/>
        </w:rPr>
        <w:t>,</w:t>
      </w:r>
      <w:r w:rsidRPr="00992503">
        <w:rPr>
          <w:rFonts w:ascii="Times New Roman" w:hAnsi="Times New Roman" w:cs="Times New Roman"/>
        </w:rPr>
        <w:t xml:space="preserve"> culture, Ewe language</w:t>
      </w:r>
      <w:r w:rsidR="007E4615">
        <w:rPr>
          <w:rFonts w:ascii="Times New Roman" w:hAnsi="Times New Roman" w:cs="Times New Roman"/>
        </w:rPr>
        <w:t>,</w:t>
      </w:r>
      <w:r w:rsidRPr="00992503">
        <w:rPr>
          <w:rFonts w:ascii="Times New Roman" w:hAnsi="Times New Roman" w:cs="Times New Roman"/>
        </w:rPr>
        <w:t xml:space="preserve"> ideophones</w:t>
      </w:r>
      <w:r w:rsidR="007E4615">
        <w:rPr>
          <w:rFonts w:ascii="Times New Roman" w:hAnsi="Times New Roman" w:cs="Times New Roman"/>
        </w:rPr>
        <w:t>,</w:t>
      </w:r>
      <w:r w:rsidRPr="00992503">
        <w:rPr>
          <w:rFonts w:ascii="Times New Roman" w:hAnsi="Times New Roman" w:cs="Times New Roman"/>
        </w:rPr>
        <w:t xml:space="preserve"> insults</w:t>
      </w:r>
      <w:r w:rsidR="00962AE7">
        <w:rPr>
          <w:rFonts w:ascii="Times New Roman" w:hAnsi="Times New Roman" w:cs="Times New Roman"/>
        </w:rPr>
        <w:t>; sound symbolism</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623194D2"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fibre of language </w:t>
      </w:r>
      <w:r w:rsidR="00465850">
        <w:rPr>
          <w:rFonts w:ascii="Times New Roman" w:hAnsi="Times New Roman" w:cs="Times New Roman"/>
        </w:rPr>
        <w:t>continue</w:t>
      </w:r>
      <w:r w:rsidR="00465850" w:rsidRPr="00992503">
        <w:rPr>
          <w:rFonts w:ascii="Times New Roman" w:hAnsi="Times New Roman" w:cs="Times New Roman"/>
        </w:rPr>
        <w:t xml:space="preserve"> </w:t>
      </w:r>
      <w:r w:rsidRPr="00992503">
        <w:rPr>
          <w:rFonts w:ascii="Times New Roman" w:hAnsi="Times New Roman" w:cs="Times New Roman"/>
        </w:rPr>
        <w:t xml:space="preserve">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press thoughts and ideas</w:t>
      </w:r>
      <w:r w:rsidR="00083D30">
        <w:rPr>
          <w:rFonts w:ascii="Times New Roman" w:hAnsi="Times New Roman" w:cs="Times New Roman"/>
        </w:rPr>
        <w:t xml:space="preserve"> </w:t>
      </w:r>
      <w:r w:rsidR="00465850">
        <w:rPr>
          <w:rFonts w:ascii="Times New Roman" w:hAnsi="Times New Roman" w:cs="Times New Roman"/>
        </w:rPr>
        <w:t>(</w:t>
      </w:r>
      <w:r w:rsidR="00821EA5">
        <w:rPr>
          <w:rFonts w:ascii="Times New Roman" w:hAnsi="Times New Roman" w:cs="Times New Roman"/>
        </w:rPr>
        <w:t>Yule, 2023</w:t>
      </w:r>
      <w:r w:rsidR="00821EA5" w:rsidRPr="00962AE7">
        <w:rPr>
          <w:rFonts w:ascii="Times New Roman" w:hAnsi="Times New Roman" w:cs="Times New Roman"/>
        </w:rPr>
        <w:t>;</w:t>
      </w:r>
      <w:r w:rsidR="00D72436" w:rsidRPr="00962AE7">
        <w:rPr>
          <w:rFonts w:ascii="Times New Roman" w:eastAsia="Times New Roman" w:hAnsi="Times New Roman" w:cs="Times New Roman"/>
        </w:rPr>
        <w:t xml:space="preserve"> </w:t>
      </w:r>
      <w:r w:rsidR="00D72436" w:rsidRPr="00962AE7">
        <w:rPr>
          <w:rFonts w:ascii="Times New Roman" w:hAnsi="Times New Roman" w:cs="Times New Roman"/>
        </w:rPr>
        <w:t>Fromkin et al</w:t>
      </w:r>
      <w:r w:rsidR="00083D30" w:rsidRPr="00962AE7">
        <w:rPr>
          <w:rFonts w:ascii="Times New Roman" w:hAnsi="Times New Roman" w:cs="Times New Roman"/>
        </w:rPr>
        <w:t>.</w:t>
      </w:r>
      <w:r w:rsidR="00D72436" w:rsidRPr="00962AE7">
        <w:rPr>
          <w:rFonts w:ascii="Times New Roman" w:hAnsi="Times New Roman" w:cs="Times New Roman"/>
        </w:rPr>
        <w:t>, 2017</w:t>
      </w:r>
      <w:r w:rsidR="00D72436">
        <w:rPr>
          <w:rFonts w:ascii="Times New Roman" w:hAnsi="Times New Roman" w:cs="Times New Roman"/>
        </w:rPr>
        <w:t xml:space="preserve"> </w:t>
      </w:r>
      <w:r w:rsidR="00465850">
        <w:rPr>
          <w:rFonts w:ascii="Times New Roman" w:hAnsi="Times New Roman" w:cs="Times New Roman"/>
        </w:rPr>
        <w:t>)</w:t>
      </w:r>
      <w:r w:rsidR="00A74607" w:rsidRPr="00992503">
        <w:rPr>
          <w:rFonts w:ascii="Times New Roman" w:hAnsi="Times New Roman" w:cs="Times New Roman"/>
        </w:rPr>
        <w:t xml:space="preserve">. </w:t>
      </w:r>
    </w:p>
    <w:p w14:paraId="2B7E7C1F" w14:textId="48AED1D0"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w:t>
      </w:r>
      <w:r w:rsidR="008C7EB3">
        <w:rPr>
          <w:rFonts w:ascii="Times New Roman" w:hAnsi="Times New Roman" w:cs="Times New Roman"/>
        </w:rPr>
        <w:t>is</w:t>
      </w:r>
      <w:r w:rsidR="008C7EB3" w:rsidRPr="00992503">
        <w:rPr>
          <w:rFonts w:ascii="Times New Roman" w:hAnsi="Times New Roman" w:cs="Times New Roman"/>
        </w:rPr>
        <w:t xml:space="preserve"> </w:t>
      </w:r>
      <w:r w:rsidR="008F5877" w:rsidRPr="00992503">
        <w:rPr>
          <w:rFonts w:ascii="Times New Roman" w:hAnsi="Times New Roman" w:cs="Times New Roman"/>
        </w:rPr>
        <w:t>as new as Hoque et al</w:t>
      </w:r>
      <w:r w:rsidR="00083D30">
        <w:rPr>
          <w:rFonts w:ascii="Times New Roman" w:hAnsi="Times New Roman" w:cs="Times New Roman"/>
        </w:rPr>
        <w:t>.</w:t>
      </w:r>
      <w:r w:rsidR="008F5877" w:rsidRPr="00992503">
        <w:rPr>
          <w:rFonts w:ascii="Times New Roman" w:hAnsi="Times New Roman" w:cs="Times New Roman"/>
        </w:rPr>
        <w:t xml:space="preserve"> (2021) and Sasala et al</w:t>
      </w:r>
      <w:r w:rsidR="00083D30">
        <w:rPr>
          <w:rFonts w:ascii="Times New Roman" w:hAnsi="Times New Roman" w:cs="Times New Roman"/>
        </w:rPr>
        <w:t>.</w:t>
      </w:r>
      <w:r w:rsidR="008F5877" w:rsidRPr="00992503">
        <w:rPr>
          <w:rFonts w:ascii="Times New Roman" w:hAnsi="Times New Roman" w:cs="Times New Roman"/>
        </w:rPr>
        <w:t xml:space="preserve"> (2019), as recent as Myers-Scotton (1992</w:t>
      </w:r>
      <w:r w:rsidR="00870FAA">
        <w:rPr>
          <w:rFonts w:ascii="Times New Roman" w:hAnsi="Times New Roman" w:cs="Times New Roman"/>
        </w:rPr>
        <w:t>a, 1992b</w:t>
      </w:r>
      <w:r w:rsidR="00C55290" w:rsidRPr="00992503">
        <w:rPr>
          <w:rFonts w:ascii="Times New Roman" w:hAnsi="Times New Roman" w:cs="Times New Roman"/>
        </w:rPr>
        <w:t>)</w:t>
      </w:r>
      <w:r w:rsidR="008C7EB3">
        <w:rPr>
          <w:rFonts w:ascii="Times New Roman" w:hAnsi="Times New Roman" w:cs="Times New Roman"/>
        </w:rPr>
        <w:t>,</w:t>
      </w:r>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w:t>
      </w:r>
      <w:r w:rsidR="00C55290" w:rsidRPr="00992503">
        <w:rPr>
          <w:rFonts w:ascii="Times New Roman" w:hAnsi="Times New Roman" w:cs="Times New Roman"/>
        </w:rPr>
        <w:lastRenderedPageBreak/>
        <w:t xml:space="preserve">borrowing, we can conclude that there hardly exists any human language without a borrowed element from another language. </w:t>
      </w:r>
    </w:p>
    <w:p w14:paraId="3F22A953" w14:textId="37A2A164"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xml:space="preserve">, novel </w:t>
      </w:r>
      <w:r w:rsidR="007E4615" w:rsidRPr="00992503">
        <w:rPr>
          <w:rFonts w:ascii="Times New Roman" w:hAnsi="Times New Roman" w:cs="Times New Roman"/>
        </w:rPr>
        <w:t>creations,</w:t>
      </w:r>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 xml:space="preserve">ideophones, which is the focus of this paper. </w:t>
      </w:r>
      <w:r w:rsidR="0092699C" w:rsidRPr="0092699C">
        <w:rPr>
          <w:rFonts w:ascii="Times New Roman" w:hAnsi="Times New Roman" w:cs="Times New Roman"/>
        </w:rPr>
        <w:t>Ideophones are distinctive words that evoke vivid sensory scenes in an imitative fashion and are abundant in language</w:t>
      </w:r>
      <w:r w:rsidR="00962AE7">
        <w:rPr>
          <w:rFonts w:ascii="Times New Roman" w:hAnsi="Times New Roman" w:cs="Times New Roman"/>
        </w:rPr>
        <w:t>s</w:t>
      </w:r>
      <w:r w:rsidR="0092699C" w:rsidRPr="0092699C">
        <w:rPr>
          <w:rFonts w:ascii="Times New Roman" w:hAnsi="Times New Roman" w:cs="Times New Roman"/>
        </w:rPr>
        <w:t xml:space="preserve"> such as Bantu, Basque, and Japanese</w:t>
      </w:r>
      <w:r w:rsidR="0092699C">
        <w:rPr>
          <w:rFonts w:ascii="Times New Roman" w:hAnsi="Times New Roman" w:cs="Times New Roman"/>
        </w:rPr>
        <w:t xml:space="preserve"> (Akita, 2021; </w:t>
      </w:r>
      <w:r w:rsidR="0092699C" w:rsidRPr="0092699C">
        <w:rPr>
          <w:rFonts w:ascii="Times New Roman" w:hAnsi="Times New Roman" w:cs="Times New Roman"/>
        </w:rPr>
        <w:t>Dingemanse</w:t>
      </w:r>
      <w:r w:rsidR="0092699C">
        <w:rPr>
          <w:rFonts w:ascii="Times New Roman" w:hAnsi="Times New Roman" w:cs="Times New Roman"/>
        </w:rPr>
        <w:t xml:space="preserve">, 2019). </w:t>
      </w:r>
      <w:r w:rsidR="0092699C" w:rsidRPr="0092699C">
        <w:rPr>
          <w:rFonts w:ascii="Times New Roman" w:hAnsi="Times New Roman" w:cs="Times New Roman"/>
        </w:rPr>
        <w:t xml:space="preserve"> </w:t>
      </w:r>
      <w:r w:rsidR="00EC4687" w:rsidRPr="00992503">
        <w:rPr>
          <w:rFonts w:ascii="Times New Roman" w:hAnsi="Times New Roman" w:cs="Times New Roman"/>
        </w:rPr>
        <w:t xml:space="preserve">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247B9A9D"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w:t>
      </w:r>
      <w:r w:rsidR="00C5286E">
        <w:rPr>
          <w:rFonts w:ascii="Times New Roman" w:hAnsi="Times New Roman" w:cs="Times New Roman"/>
        </w:rPr>
        <w:t xml:space="preserve"> and</w:t>
      </w:r>
      <w:r w:rsidR="00C5286E" w:rsidRPr="00C5286E">
        <w:rPr>
          <w:rFonts w:ascii="Times New Roman" w:eastAsia="Times New Roman" w:hAnsi="Times New Roman" w:cs="Times New Roman"/>
        </w:rPr>
        <w:t xml:space="preserve"> </w:t>
      </w:r>
      <w:r w:rsidR="00C5286E" w:rsidRPr="00C5286E">
        <w:rPr>
          <w:rFonts w:ascii="Times New Roman" w:hAnsi="Times New Roman" w:cs="Times New Roman"/>
        </w:rPr>
        <w:t>Francine</w:t>
      </w:r>
      <w:r w:rsidR="00C5286E">
        <w:rPr>
          <w:rFonts w:ascii="Times New Roman" w:hAnsi="Times New Roman" w:cs="Times New Roman"/>
        </w:rPr>
        <w:t xml:space="preserve"> (2021)</w:t>
      </w:r>
      <w:r w:rsidRPr="00992503">
        <w:rPr>
          <w:rFonts w:ascii="Times New Roman" w:hAnsi="Times New Roman" w:cs="Times New Roman"/>
        </w:rPr>
        <w:t>. One outstanding uniqueness of ideophones is that they cannot be translated, the reason being that they are language bound (Mokitini,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17F55463"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w:t>
      </w:r>
      <w:r w:rsidR="00962AE7">
        <w:rPr>
          <w:rFonts w:ascii="Times New Roman" w:hAnsi="Times New Roman" w:cs="Times New Roman"/>
        </w:rPr>
        <w:t xml:space="preserve">some </w:t>
      </w:r>
      <w:r w:rsidRPr="00992503">
        <w:rPr>
          <w:rFonts w:ascii="Times New Roman" w:hAnsi="Times New Roman" w:cs="Times New Roman"/>
        </w:rPr>
        <w:t>Aflao</w:t>
      </w:r>
      <w:r w:rsidR="001B7250">
        <w:rPr>
          <w:rFonts w:ascii="Times New Roman" w:hAnsi="Times New Roman" w:cs="Times New Roman"/>
        </w:rPr>
        <w:t>-</w:t>
      </w:r>
      <w:r w:rsidRPr="00992503">
        <w:rPr>
          <w:rFonts w:ascii="Times New Roman" w:hAnsi="Times New Roman" w:cs="Times New Roman"/>
        </w:rPr>
        <w:t xml:space="preserve">Ewe fisherfolk of the Volta Region of Ghana. The Aflao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r w:rsidR="00F01682" w:rsidRPr="00992503">
        <w:rPr>
          <w:rFonts w:ascii="Times New Roman" w:hAnsi="Times New Roman" w:cs="Times New Roman"/>
        </w:rPr>
        <w:t xml:space="preserve">Dingemanse (2018), </w:t>
      </w:r>
      <w:r w:rsidR="00AD05C3" w:rsidRPr="00992503">
        <w:rPr>
          <w:rFonts w:ascii="Times New Roman" w:hAnsi="Times New Roman" w:cs="Times New Roman"/>
        </w:rPr>
        <w:t>Dingemanse et al</w:t>
      </w:r>
      <w:r w:rsidR="006F65D8">
        <w:rPr>
          <w:rFonts w:ascii="Times New Roman" w:hAnsi="Times New Roman" w:cs="Times New Roman"/>
        </w:rPr>
        <w:t>.</w:t>
      </w:r>
      <w:r w:rsidR="00AD05C3" w:rsidRPr="00992503">
        <w:rPr>
          <w:rFonts w:ascii="Times New Roman" w:hAnsi="Times New Roman" w:cs="Times New Roman"/>
        </w:rPr>
        <w:t xml:space="preserve">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Aflao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AAC8793"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r w:rsidR="00962AE7">
        <w:rPr>
          <w:rFonts w:ascii="Times New Roman" w:hAnsi="Times New Roman" w:cs="Times New Roman"/>
        </w:rPr>
        <w:t xml:space="preserve"> among the Aflao fisherfolk</w:t>
      </w:r>
      <w:r w:rsidRPr="00992503">
        <w:rPr>
          <w:rFonts w:ascii="Times New Roman" w:hAnsi="Times New Roman" w:cs="Times New Roman"/>
        </w:rPr>
        <w:t>?</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764E1ECB" w14:textId="6166FC26" w:rsidR="001742C5" w:rsidRDefault="001215DF" w:rsidP="00962AE7">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of the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83ADD4D" w14:textId="77777777" w:rsidR="00962AE7" w:rsidRPr="00962AE7" w:rsidRDefault="00962AE7" w:rsidP="00962AE7">
      <w:pPr>
        <w:pStyle w:val="ListParagraph"/>
        <w:spacing w:line="360" w:lineRule="auto"/>
        <w:rPr>
          <w:rFonts w:ascii="Times New Roman" w:hAnsi="Times New Roman" w:cs="Times New Roman"/>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lastRenderedPageBreak/>
        <w:t xml:space="preserve">3 </w:t>
      </w:r>
      <w:r w:rsidR="00950FEA" w:rsidRPr="00992503">
        <w:rPr>
          <w:rFonts w:ascii="Times New Roman" w:hAnsi="Times New Roman" w:cs="Times New Roman"/>
          <w:b/>
          <w:bCs/>
        </w:rPr>
        <w:t>Literature review</w:t>
      </w:r>
    </w:p>
    <w:p w14:paraId="498C9AD6" w14:textId="15A20A3E" w:rsidR="00950FEA"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some relevant literature in the thematic areas of insults and id</w:t>
      </w:r>
      <w:r w:rsidR="001A0649">
        <w:rPr>
          <w:rFonts w:ascii="Times New Roman" w:hAnsi="Times New Roman" w:cs="Times New Roman"/>
        </w:rPr>
        <w:t>e</w:t>
      </w:r>
      <w:r w:rsidRPr="00992503">
        <w:rPr>
          <w:rFonts w:ascii="Times New Roman" w:hAnsi="Times New Roman" w:cs="Times New Roman"/>
        </w:rPr>
        <w:t xml:space="preserve">ophones, the goal of which is to </w:t>
      </w:r>
      <w:r w:rsidR="006040A7" w:rsidRPr="00992503">
        <w:rPr>
          <w:rFonts w:ascii="Times New Roman" w:hAnsi="Times New Roman" w:cs="Times New Roman"/>
        </w:rPr>
        <w:t>contextualise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1190286D" w14:textId="77777777" w:rsidR="00962AE7" w:rsidRPr="00992503" w:rsidRDefault="00962AE7" w:rsidP="00950FEA">
      <w:pPr>
        <w:spacing w:line="480" w:lineRule="auto"/>
        <w:jc w:val="both"/>
        <w:rPr>
          <w:rFonts w:ascii="Times New Roman" w:hAnsi="Times New Roman" w:cs="Times New Roman"/>
        </w:rPr>
      </w:pP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3.1 </w:t>
      </w:r>
      <w:r w:rsidR="00950FEA" w:rsidRPr="00992503">
        <w:rPr>
          <w:rFonts w:ascii="Times New Roman" w:hAnsi="Times New Roman" w:cs="Times New Roman"/>
          <w:b/>
          <w:bCs/>
        </w:rPr>
        <w:t>Insults</w:t>
      </w:r>
    </w:p>
    <w:p w14:paraId="1BA9498F" w14:textId="53CBD60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They are prototypical means to express impoliteness in social interactions (Pavesi et al</w:t>
      </w:r>
      <w:r w:rsidR="00083D30">
        <w:rPr>
          <w:rFonts w:ascii="Times New Roman" w:hAnsi="Times New Roman" w:cs="Times New Roman"/>
        </w:rPr>
        <w:t>.</w:t>
      </w:r>
      <w:r w:rsidRPr="00992503">
        <w:rPr>
          <w:rFonts w:ascii="Times New Roman" w:hAnsi="Times New Roman" w:cs="Times New Roman"/>
        </w:rPr>
        <w:t>, 2019). There is an increasing body of literature on this unique use of language. For example, Dogbey et al</w:t>
      </w:r>
      <w:r w:rsidR="00083D30">
        <w:rPr>
          <w:rFonts w:ascii="Times New Roman" w:hAnsi="Times New Roman" w:cs="Times New Roman"/>
        </w:rPr>
        <w:t>.</w:t>
      </w:r>
      <w:r w:rsidRPr="00992503">
        <w:rPr>
          <w:rFonts w:ascii="Times New Roman" w:hAnsi="Times New Roman" w:cs="Times New Roman"/>
        </w:rPr>
        <w:t xml:space="preserve"> (2021) conducted a study on the use of insults among the Tongu, Anlo and </w:t>
      </w:r>
      <w:r w:rsidR="008B260F" w:rsidRPr="00992503">
        <w:rPr>
          <w:rFonts w:ascii="Times New Roman" w:hAnsi="Times New Roman" w:cs="Times New Roman"/>
        </w:rPr>
        <w:t>Ʋ</w:t>
      </w:r>
      <w:r w:rsidRPr="00992503">
        <w:rPr>
          <w:rFonts w:ascii="Times New Roman" w:hAnsi="Times New Roman" w:cs="Times New Roman"/>
        </w:rPr>
        <w:t xml:space="preserve">edome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Dogbey et al</w:t>
      </w:r>
      <w:r w:rsidR="00083D30">
        <w:rPr>
          <w:rFonts w:ascii="Times New Roman" w:hAnsi="Times New Roman" w:cs="Times New Roman"/>
        </w:rPr>
        <w:t>.</w:t>
      </w:r>
      <w:r w:rsidRPr="00992503">
        <w:rPr>
          <w:rFonts w:ascii="Times New Roman" w:hAnsi="Times New Roman" w:cs="Times New Roman"/>
        </w:rPr>
        <w:t xml:space="preserve">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4E13D5B9"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w:t>
      </w:r>
      <w:r w:rsidR="00083D30">
        <w:rPr>
          <w:rFonts w:ascii="Times New Roman" w:hAnsi="Times New Roman" w:cs="Times New Roman"/>
        </w:rPr>
        <w:t>and Boyer</w:t>
      </w:r>
      <w:r w:rsidRPr="00992503">
        <w:rPr>
          <w:rFonts w:ascii="Times New Roman" w:hAnsi="Times New Roman" w:cs="Times New Roman"/>
        </w:rPr>
        <w:t xml:space="preserve"> (2013) </w:t>
      </w:r>
      <w:r w:rsidR="00FE4F08" w:rsidRPr="00992503">
        <w:rPr>
          <w:rFonts w:ascii="Times New Roman" w:hAnsi="Times New Roman" w:cs="Times New Roman"/>
        </w:rPr>
        <w:t>argue</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 xml:space="preserve">as pointed out by </w:t>
      </w:r>
      <w:r w:rsidRPr="00992503">
        <w:rPr>
          <w:rFonts w:ascii="Times New Roman" w:hAnsi="Times New Roman" w:cs="Times New Roman"/>
        </w:rPr>
        <w:lastRenderedPageBreak/>
        <w:t>Dogbey et al</w:t>
      </w:r>
      <w:r w:rsidR="008B2CA1">
        <w:rPr>
          <w:rFonts w:ascii="Times New Roman" w:hAnsi="Times New Roman" w:cs="Times New Roman"/>
        </w:rPr>
        <w:t>.</w:t>
      </w:r>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understanding this practice.</w:t>
      </w:r>
    </w:p>
    <w:p w14:paraId="318331E9" w14:textId="7C8A6A9A"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Another finding of Dogbey et al</w:t>
      </w:r>
      <w:r w:rsidR="00083D30">
        <w:rPr>
          <w:rFonts w:ascii="Times New Roman" w:hAnsi="Times New Roman" w:cs="Times New Roman"/>
        </w:rPr>
        <w:t>.</w:t>
      </w:r>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humour. On the 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Aflao under study is that of fun and to create humour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6DDCA9EC"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Avorgbedor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w:t>
      </w:r>
      <w:r w:rsidRPr="00345DDD">
        <w:rPr>
          <w:rFonts w:ascii="Times New Roman" w:hAnsi="Times New Roman" w:cs="Times New Roman"/>
          <w:i/>
          <w:iCs/>
        </w:rPr>
        <w:t>halo</w:t>
      </w:r>
      <w:r w:rsidRPr="00992503">
        <w:rPr>
          <w:rFonts w:ascii="Times New Roman" w:hAnsi="Times New Roman" w:cs="Times New Roman"/>
        </w:rPr>
        <w:t xml:space="preserve">. According to Avorgbedor (1994:84), </w:t>
      </w:r>
      <w:r w:rsidRPr="001B7250">
        <w:rPr>
          <w:rFonts w:ascii="Times New Roman" w:hAnsi="Times New Roman" w:cs="Times New Roman"/>
        </w:rPr>
        <w:t xml:space="preserve">halo </w:t>
      </w:r>
      <w:r w:rsidRPr="00992503">
        <w:rPr>
          <w:rFonts w:ascii="Times New Roman" w:hAnsi="Times New Roman" w:cs="Times New Roman"/>
        </w:rPr>
        <w:t xml:space="preserve">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xml:space="preserve">. </w:t>
      </w:r>
      <w:r w:rsidRPr="001B7250">
        <w:rPr>
          <w:rFonts w:ascii="Times New Roman" w:hAnsi="Times New Roman" w:cs="Times New Roman"/>
        </w:rPr>
        <w:t>Halo</w:t>
      </w:r>
      <w:r w:rsidRPr="00992503">
        <w:rPr>
          <w:rFonts w:ascii="Times New Roman" w:hAnsi="Times New Roman" w:cs="Times New Roman"/>
        </w:rPr>
        <w:t xml:space="preserve"> performances</w:t>
      </w:r>
      <w:r w:rsidR="00345DDD">
        <w:rPr>
          <w:rFonts w:ascii="Times New Roman" w:hAnsi="Times New Roman" w:cs="Times New Roman"/>
        </w:rPr>
        <w:t xml:space="preserve"> were</w:t>
      </w:r>
      <w:r w:rsidRPr="00992503">
        <w:rPr>
          <w:rFonts w:ascii="Times New Roman" w:hAnsi="Times New Roman" w:cs="Times New Roman"/>
        </w:rPr>
        <w:t xml:space="preserve"> usually </w:t>
      </w:r>
      <w:r w:rsidR="00345DDD">
        <w:rPr>
          <w:rFonts w:ascii="Times New Roman" w:hAnsi="Times New Roman" w:cs="Times New Roman"/>
        </w:rPr>
        <w:t xml:space="preserve">done among representatives of villages or individuals </w:t>
      </w:r>
      <w:r w:rsidRPr="00992503">
        <w:rPr>
          <w:rFonts w:ascii="Times New Roman" w:hAnsi="Times New Roman" w:cs="Times New Roman"/>
        </w:rPr>
        <w:t xml:space="preserve"> </w:t>
      </w:r>
      <w:r w:rsidR="00F619E3">
        <w:rPr>
          <w:rFonts w:ascii="Times New Roman" w:hAnsi="Times New Roman" w:cs="Times New Roman"/>
        </w:rPr>
        <w:t>who spoke or sang insults at one another</w:t>
      </w:r>
      <w:r w:rsidRPr="00992503">
        <w:rPr>
          <w:rFonts w:ascii="Times New Roman" w:hAnsi="Times New Roman" w:cs="Times New Roman"/>
        </w:rPr>
        <w:t xml:space="preserve">. Avorgbedor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w:t>
      </w:r>
      <w:r w:rsidR="007D1B6F" w:rsidRPr="00992503">
        <w:rPr>
          <w:rFonts w:ascii="Times New Roman" w:hAnsi="Times New Roman" w:cs="Times New Roman"/>
        </w:rPr>
        <w:t>insults,</w:t>
      </w:r>
      <w:r w:rsidRPr="00992503">
        <w:rPr>
          <w:rFonts w:ascii="Times New Roman" w:hAnsi="Times New Roman" w:cs="Times New Roman"/>
        </w:rPr>
        <w:t xml:space="preserve">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of </w:t>
      </w:r>
      <w:r w:rsidRPr="001B7250">
        <w:rPr>
          <w:rFonts w:ascii="Times New Roman" w:hAnsi="Times New Roman" w:cs="Times New Roman"/>
        </w:rPr>
        <w:t>halo</w:t>
      </w:r>
      <w:r w:rsidRPr="00992503">
        <w:rPr>
          <w:rFonts w:ascii="Times New Roman" w:hAnsi="Times New Roman" w:cs="Times New Roman"/>
        </w:rPr>
        <w:t xml:space="preserve">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w:t>
      </w:r>
      <w:r w:rsidR="00843535">
        <w:rPr>
          <w:rFonts w:ascii="Times New Roman" w:hAnsi="Times New Roman" w:cs="Times New Roman"/>
        </w:rPr>
        <w:t xml:space="preserve">The use of insults to correct societal ills during these periods </w:t>
      </w:r>
      <w:r w:rsidR="00843535">
        <w:rPr>
          <w:rFonts w:ascii="Times New Roman" w:hAnsi="Times New Roman" w:cs="Times New Roman"/>
        </w:rPr>
        <w:lastRenderedPageBreak/>
        <w:t>was not strange at all</w:t>
      </w:r>
      <w:r w:rsidR="00345DDD">
        <w:rPr>
          <w:rFonts w:ascii="Times New Roman" w:hAnsi="Times New Roman" w:cs="Times New Roman"/>
        </w:rPr>
        <w:t xml:space="preserve"> because there were</w:t>
      </w:r>
      <w:r w:rsidR="00843535">
        <w:rPr>
          <w:rFonts w:ascii="Times New Roman" w:hAnsi="Times New Roman" w:cs="Times New Roman"/>
        </w:rPr>
        <w:t xml:space="preserve"> even festivals that allowed chiefs to be insulted (Yankah, 1985). </w:t>
      </w:r>
      <w:r w:rsidR="00345DDD">
        <w:rPr>
          <w:rFonts w:ascii="Times New Roman" w:hAnsi="Times New Roman" w:cs="Times New Roman"/>
        </w:rPr>
        <w:t>Paradoxically i</w:t>
      </w:r>
      <w:r w:rsidRPr="00992503">
        <w:rPr>
          <w:rFonts w:ascii="Times New Roman" w:hAnsi="Times New Roman" w:cs="Times New Roman"/>
        </w:rPr>
        <w:t>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w:t>
      </w:r>
      <w:r w:rsidRPr="001B7250">
        <w:rPr>
          <w:rFonts w:ascii="Times New Roman" w:hAnsi="Times New Roman" w:cs="Times New Roman"/>
        </w:rPr>
        <w:t xml:space="preserve">halo </w:t>
      </w:r>
      <w:r w:rsidRPr="00992503">
        <w:rPr>
          <w:rFonts w:ascii="Times New Roman" w:hAnsi="Times New Roman" w:cs="Times New Roman"/>
        </w:rPr>
        <w:t xml:space="preserve">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It is clear that the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w:t>
      </w:r>
      <w:r w:rsidR="00345DDD">
        <w:rPr>
          <w:rFonts w:ascii="Times New Roman" w:hAnsi="Times New Roman" w:cs="Times New Roman"/>
        </w:rPr>
        <w:t xml:space="preserve">paradox </w:t>
      </w:r>
      <w:r w:rsidR="000202B6" w:rsidRPr="00992503">
        <w:rPr>
          <w:rFonts w:ascii="Times New Roman" w:hAnsi="Times New Roman" w:cs="Times New Roman"/>
        </w:rPr>
        <w:t>in the case of halo</w:t>
      </w:r>
      <w:r w:rsidRPr="00992503">
        <w:rPr>
          <w:rFonts w:ascii="Times New Roman" w:hAnsi="Times New Roman" w:cs="Times New Roman"/>
        </w:rPr>
        <w:t xml:space="preserve"> was that insults were employed to correct insults. At a second thought, the employment of halo insults to correct insults was to teach the one perpetrating the insults the stings of his or her own insults. However, these organised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46742885"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w:t>
      </w:r>
      <w:r w:rsidR="00CA67DE">
        <w:rPr>
          <w:rFonts w:ascii="Times New Roman" w:hAnsi="Times New Roman" w:cs="Times New Roman"/>
        </w:rPr>
        <w:t>studied</w:t>
      </w:r>
      <w:r w:rsidRPr="00992503">
        <w:rPr>
          <w:rFonts w:ascii="Times New Roman" w:hAnsi="Times New Roman" w:cs="Times New Roman"/>
        </w:rPr>
        <w:t xml:space="preserve"> by Dogbey et al</w:t>
      </w:r>
      <w:r w:rsidR="007D1B6F">
        <w:rPr>
          <w:rFonts w:ascii="Times New Roman" w:hAnsi="Times New Roman" w:cs="Times New Roman"/>
        </w:rPr>
        <w:t>.</w:t>
      </w:r>
      <w:r w:rsidRPr="00992503">
        <w:rPr>
          <w:rFonts w:ascii="Times New Roman" w:hAnsi="Times New Roman" w:cs="Times New Roman"/>
        </w:rPr>
        <w:t xml:space="preserve"> (2021). The very focus of this paper, insults among some fishermen of Aflao,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during work such as pulling the net from sea, dragging the fishing boat out of sea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 catch</w:t>
      </w:r>
      <w:r w:rsidR="001B7250">
        <w:rPr>
          <w:rFonts w:ascii="Times New Roman" w:hAnsi="Times New Roman" w:cs="Times New Roman"/>
        </w:rPr>
        <w:t xml:space="preserve"> of the day</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w:t>
      </w:r>
      <w:r w:rsidR="00CA67DE">
        <w:rPr>
          <w:rFonts w:ascii="Times New Roman" w:hAnsi="Times New Roman" w:cs="Times New Roman"/>
        </w:rPr>
        <w:t xml:space="preserve">physical </w:t>
      </w:r>
      <w:r w:rsidRPr="00992503">
        <w:rPr>
          <w:rFonts w:ascii="Times New Roman" w:hAnsi="Times New Roman" w:cs="Times New Roman"/>
        </w:rPr>
        <w:t>violence.</w:t>
      </w:r>
    </w:p>
    <w:p w14:paraId="77D1DF7B" w14:textId="456FB26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Insults have also been studied along gender lines. One of such is Korobov (2017).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w:t>
      </w:r>
      <w:r w:rsidR="00345DDD">
        <w:rPr>
          <w:rFonts w:ascii="Times New Roman" w:hAnsi="Times New Roman" w:cs="Times New Roman"/>
        </w:rPr>
        <w:t>,</w:t>
      </w:r>
      <w:r w:rsidRPr="00992503">
        <w:rPr>
          <w:rFonts w:ascii="Times New Roman" w:hAnsi="Times New Roman" w:cs="Times New Roman"/>
        </w:rPr>
        <w:t xml:space="preserve"> the majority of insults among the couples investigated are gendered; second, the insults employ irony, laughter</w:t>
      </w:r>
      <w:r w:rsidR="00C67A88">
        <w:rPr>
          <w:rFonts w:ascii="Times New Roman" w:hAnsi="Times New Roman" w:cs="Times New Roman"/>
        </w:rPr>
        <w:t>,</w:t>
      </w:r>
      <w:r w:rsidRPr="00992503">
        <w:rPr>
          <w:rFonts w:ascii="Times New Roman" w:hAnsi="Times New Roman" w:cs="Times New Roman"/>
        </w:rPr>
        <w:t xml:space="preserve">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t>
      </w:r>
      <w:r w:rsidRPr="00992503">
        <w:rPr>
          <w:rFonts w:ascii="Times New Roman" w:hAnsi="Times New Roman" w:cs="Times New Roman"/>
        </w:rPr>
        <w:lastRenderedPageBreak/>
        <w:t xml:space="preserve">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00EA36E3"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Darweesh and Abdullah (2016) </w:t>
      </w:r>
      <w:r w:rsidR="0028209F">
        <w:rPr>
          <w:rFonts w:ascii="Times New Roman" w:hAnsi="Times New Roman" w:cs="Times New Roman"/>
        </w:rPr>
        <w:t xml:space="preserve"> </w:t>
      </w:r>
      <w:r w:rsidRPr="00992503">
        <w:rPr>
          <w:rFonts w:ascii="Times New Roman" w:hAnsi="Times New Roman" w:cs="Times New Roman"/>
        </w:rPr>
        <w:t>have corroborated Korobov (2017) that insults are gendered among other characteristics 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Darweesh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Trump’s employment of insults</w:t>
      </w:r>
      <w:r w:rsidR="00404645" w:rsidRPr="00992503">
        <w:rPr>
          <w:rFonts w:ascii="Times New Roman" w:hAnsi="Times New Roman" w:cs="Times New Roman"/>
        </w:rPr>
        <w:t>, for example,</w:t>
      </w:r>
      <w:r w:rsidRPr="00992503">
        <w:rPr>
          <w:rFonts w:ascii="Times New Roman" w:hAnsi="Times New Roman" w:cs="Times New Roman"/>
        </w:rPr>
        <w:t xml:space="preserve"> </w:t>
      </w:r>
      <w:r w:rsidR="00561CB7">
        <w:rPr>
          <w:rFonts w:ascii="Times New Roman" w:hAnsi="Times New Roman" w:cs="Times New Roman"/>
        </w:rPr>
        <w:t>was</w:t>
      </w:r>
      <w:r w:rsidRPr="00992503">
        <w:rPr>
          <w:rFonts w:ascii="Times New Roman" w:hAnsi="Times New Roman" w:cs="Times New Roman"/>
        </w:rPr>
        <w:t xml:space="preserve"> more directed towards females than males. Felmlee et al</w:t>
      </w:r>
      <w:r w:rsidR="00561CB7">
        <w:rPr>
          <w:rFonts w:ascii="Times New Roman" w:hAnsi="Times New Roman" w:cs="Times New Roman"/>
        </w:rPr>
        <w:t>.</w:t>
      </w:r>
      <w:r w:rsidRPr="00992503">
        <w:rPr>
          <w:rFonts w:ascii="Times New Roman" w:hAnsi="Times New Roman" w:cs="Times New Roman"/>
        </w:rPr>
        <w:t xml:space="preserve"> (2020) have revealed that social media is gutted with a plethora of gendered insults such as ‘bitch’, </w:t>
      </w:r>
      <w:r w:rsidR="00561CB7">
        <w:rPr>
          <w:rFonts w:ascii="Times New Roman" w:hAnsi="Times New Roman" w:cs="Times New Roman"/>
        </w:rPr>
        <w:t>‘</w:t>
      </w:r>
      <w:r w:rsidRPr="00992503">
        <w:rPr>
          <w:rFonts w:ascii="Times New Roman" w:hAnsi="Times New Roman" w:cs="Times New Roman"/>
        </w:rPr>
        <w:t>cunt’, ‘s</w:t>
      </w:r>
      <w:r w:rsidR="00404645" w:rsidRPr="00992503">
        <w:rPr>
          <w:rFonts w:ascii="Times New Roman" w:hAnsi="Times New Roman" w:cs="Times New Roman"/>
        </w:rPr>
        <w:t>l</w:t>
      </w:r>
      <w:r w:rsidRPr="00992503">
        <w:rPr>
          <w:rFonts w:ascii="Times New Roman" w:hAnsi="Times New Roman" w:cs="Times New Roman"/>
        </w:rPr>
        <w:t xml:space="preserve">ut’ or ‘whore’. These words expose feminine stereotypes that are very common on social media such as </w:t>
      </w:r>
      <w:r w:rsidR="00561CB7">
        <w:rPr>
          <w:rFonts w:ascii="Times New Roman" w:hAnsi="Times New Roman" w:cs="Times New Roman"/>
        </w:rPr>
        <w:t>Twitter</w:t>
      </w:r>
      <w:r w:rsidRPr="00992503">
        <w:rPr>
          <w:rFonts w:ascii="Times New Roman" w:hAnsi="Times New Roman" w:cs="Times New Roman"/>
        </w:rPr>
        <w:t>, Facebook</w:t>
      </w:r>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k of Amenuveve Fishing Company</w:t>
      </w:r>
      <w:r w:rsidR="00DD5F37" w:rsidRPr="00992503">
        <w:rPr>
          <w:rFonts w:ascii="Times New Roman" w:hAnsi="Times New Roman" w:cs="Times New Roman"/>
        </w:rPr>
        <w:t xml:space="preserve"> in Aflao</w:t>
      </w:r>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w:t>
      </w:r>
      <w:r w:rsidR="00345DDD">
        <w:rPr>
          <w:rFonts w:ascii="Times New Roman" w:hAnsi="Times New Roman" w:cs="Times New Roman"/>
        </w:rPr>
        <w:t>as</w:t>
      </w:r>
      <w:r w:rsidRPr="00992503">
        <w:rPr>
          <w:rFonts w:ascii="Times New Roman" w:hAnsi="Times New Roman" w:cs="Times New Roman"/>
        </w:rPr>
        <w:t xml:space="preserve"> buyers of th</w:t>
      </w:r>
      <w:r w:rsidR="00404645" w:rsidRPr="00992503">
        <w:rPr>
          <w:rFonts w:ascii="Times New Roman" w:hAnsi="Times New Roman" w:cs="Times New Roman"/>
        </w:rPr>
        <w:t>e</w:t>
      </w:r>
      <w:r w:rsidR="00345DDD">
        <w:rPr>
          <w:rFonts w:ascii="Times New Roman" w:hAnsi="Times New Roman" w:cs="Times New Roman"/>
        </w:rPr>
        <w:t xml:space="preserve"> fishermen’s</w:t>
      </w:r>
      <w:r w:rsidR="00404645" w:rsidRPr="00992503">
        <w:rPr>
          <w:rFonts w:ascii="Times New Roman" w:hAnsi="Times New Roman" w:cs="Times New Roman"/>
        </w:rPr>
        <w:t xml:space="preserve">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ophones in the insults. These are thoroughly discussed under findings</w:t>
      </w:r>
      <w:r w:rsidR="001B7250">
        <w:rPr>
          <w:rFonts w:ascii="Times New Roman" w:hAnsi="Times New Roman" w:cs="Times New Roman"/>
        </w:rPr>
        <w:t xml:space="preserve"> of the study</w:t>
      </w:r>
      <w:r w:rsidRPr="00992503">
        <w:rPr>
          <w:rFonts w:ascii="Times New Roman" w:hAnsi="Times New Roman" w:cs="Times New Roman"/>
        </w:rPr>
        <w:t>. Suffice is now to say that one major factor of focus in the study of insults is the gender variable.</w:t>
      </w:r>
    </w:p>
    <w:p w14:paraId="7E78786A" w14:textId="245B1969"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insults can have 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(Amenorvi</w:t>
      </w:r>
      <w:r w:rsidR="00AF77DF">
        <w:rPr>
          <w:rFonts w:ascii="Times New Roman" w:hAnsi="Times New Roman" w:cs="Times New Roman"/>
        </w:rPr>
        <w:t>,</w:t>
      </w:r>
      <w:r w:rsidR="00950FEA" w:rsidRPr="00992503">
        <w:rPr>
          <w:rFonts w:ascii="Times New Roman" w:hAnsi="Times New Roman" w:cs="Times New Roman"/>
        </w:rPr>
        <w:t xml:space="preserve"> 2020).</w:t>
      </w:r>
      <w:r w:rsidR="003834BF" w:rsidRPr="00992503">
        <w:rPr>
          <w:rFonts w:ascii="Times New Roman" w:hAnsi="Times New Roman" w:cs="Times New Roman"/>
        </w:rPr>
        <w:t xml:space="preserve"> For example, Lobov (1972) and Levine (1978) close to fi</w:t>
      </w:r>
      <w:r w:rsidR="00E717F4" w:rsidRPr="00992503">
        <w:rPr>
          <w:rFonts w:ascii="Times New Roman" w:hAnsi="Times New Roman" w:cs="Times New Roman"/>
        </w:rPr>
        <w:t>v</w:t>
      </w:r>
      <w:r w:rsidR="003834BF" w:rsidRPr="00992503">
        <w:rPr>
          <w:rFonts w:ascii="Times New Roman" w:hAnsi="Times New Roman" w:cs="Times New Roman"/>
        </w:rPr>
        <w:t>e decades ago studied a ritualised form of insults among Black people in America called ‘snapping’ where insults are directed towards one’s mother o</w:t>
      </w:r>
      <w:r w:rsidR="00345DDD">
        <w:rPr>
          <w:rFonts w:ascii="Times New Roman" w:hAnsi="Times New Roman" w:cs="Times New Roman"/>
        </w:rPr>
        <w:t>r</w:t>
      </w:r>
      <w:r w:rsidR="003834BF" w:rsidRPr="00992503">
        <w:rPr>
          <w:rFonts w:ascii="Times New Roman" w:hAnsi="Times New Roman" w:cs="Times New Roman"/>
        </w:rPr>
        <w:t xml:space="preserve"> one’s person. One of the functions of this ‘snapping’ is that it creates social distance or proximity (</w:t>
      </w:r>
      <w:r w:rsidR="00552656" w:rsidRPr="00992503">
        <w:rPr>
          <w:rFonts w:ascii="Times New Roman" w:hAnsi="Times New Roman" w:cs="Times New Roman"/>
        </w:rPr>
        <w:t>Swhweg</w:t>
      </w:r>
      <w:r w:rsidR="0016583B">
        <w:rPr>
          <w:rFonts w:ascii="Times New Roman" w:hAnsi="Times New Roman" w:cs="Times New Roman"/>
        </w:rPr>
        <w:t>l</w:t>
      </w:r>
      <w:r w:rsidR="00552656" w:rsidRPr="00992503">
        <w:rPr>
          <w:rFonts w:ascii="Times New Roman" w:hAnsi="Times New Roman" w:cs="Times New Roman"/>
        </w:rPr>
        <w:t xml:space="preserve">er, 2007), </w:t>
      </w:r>
      <w:r w:rsidR="00552656" w:rsidRPr="00992503">
        <w:rPr>
          <w:rFonts w:ascii="Times New Roman" w:hAnsi="Times New Roman" w:cs="Times New Roman"/>
        </w:rPr>
        <w:lastRenderedPageBreak/>
        <w:t>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w:t>
      </w:r>
      <w:r w:rsidR="00AF77DF" w:rsidRPr="00992503">
        <w:rPr>
          <w:rFonts w:ascii="Times New Roman" w:hAnsi="Times New Roman" w:cs="Times New Roman"/>
        </w:rPr>
        <w:t>cultural</w:t>
      </w:r>
      <w:r w:rsidR="00950FEA" w:rsidRPr="00992503">
        <w:rPr>
          <w:rFonts w:ascii="Times New Roman" w:hAnsi="Times New Roman" w:cs="Times New Roman"/>
        </w:rPr>
        <w:t xml:space="preserve"> lenses in order to comprehend the way of life of a people. We also noted that insults employ artistic language 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Aflao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587734CE" w:rsidR="00950FEA" w:rsidRPr="00992503" w:rsidRDefault="00950FEA" w:rsidP="00404645">
      <w:pPr>
        <w:spacing w:line="480" w:lineRule="auto"/>
        <w:jc w:val="both"/>
        <w:rPr>
          <w:rFonts w:ascii="Times New Roman" w:hAnsi="Times New Roman" w:cs="Times New Roman"/>
        </w:rPr>
      </w:pPr>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ophones are generally defined as words that project an idea in sound</w:t>
      </w:r>
      <w:r w:rsidR="0028209F">
        <w:rPr>
          <w:rFonts w:ascii="Times New Roman" w:hAnsi="Times New Roman" w:cs="Times New Roman"/>
        </w:rPr>
        <w:t xml:space="preserve"> (Dingemanse, 2012)</w:t>
      </w:r>
      <w:r w:rsidRPr="00992503">
        <w:rPr>
          <w:rFonts w:ascii="Times New Roman" w:hAnsi="Times New Roman" w:cs="Times New Roman"/>
        </w:rPr>
        <w:t xml:space="preserve">. While the focus has </w:t>
      </w:r>
      <w:r w:rsidR="00AF77DF">
        <w:rPr>
          <w:rFonts w:ascii="Times New Roman" w:hAnsi="Times New Roman" w:cs="Times New Roman"/>
        </w:rPr>
        <w:t>been</w:t>
      </w:r>
      <w:r w:rsidR="00AF77DF" w:rsidRPr="00992503">
        <w:rPr>
          <w:rFonts w:ascii="Times New Roman" w:hAnsi="Times New Roman" w:cs="Times New Roman"/>
        </w:rPr>
        <w:t xml:space="preserve"> </w:t>
      </w:r>
      <w:r w:rsidRPr="00992503">
        <w:rPr>
          <w:rFonts w:ascii="Times New Roman" w:hAnsi="Times New Roman" w:cs="Times New Roman"/>
        </w:rPr>
        <w:t>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s main focus i</w:t>
      </w:r>
      <w:r w:rsidR="00345DDD">
        <w:rPr>
          <w:rFonts w:ascii="Times New Roman" w:hAnsi="Times New Roman" w:cs="Times New Roman"/>
        </w:rPr>
        <w:t>s</w:t>
      </w:r>
      <w:r w:rsidR="00200666" w:rsidRPr="00992503">
        <w:rPr>
          <w:rFonts w:ascii="Times New Roman" w:hAnsi="Times New Roman" w:cs="Times New Roman"/>
        </w:rPr>
        <w:t xml:space="preserve"> the</w:t>
      </w:r>
      <w:r w:rsidR="00345DDD">
        <w:rPr>
          <w:rFonts w:ascii="Times New Roman" w:hAnsi="Times New Roman" w:cs="Times New Roman"/>
        </w:rPr>
        <w:t xml:space="preserve"> id</w:t>
      </w:r>
      <w:r w:rsidR="001A0649">
        <w:rPr>
          <w:rFonts w:ascii="Times New Roman" w:hAnsi="Times New Roman" w:cs="Times New Roman"/>
        </w:rPr>
        <w:t>e</w:t>
      </w:r>
      <w:r w:rsidR="00345DDD">
        <w:rPr>
          <w:rFonts w:ascii="Times New Roman" w:hAnsi="Times New Roman" w:cs="Times New Roman"/>
        </w:rPr>
        <w:t xml:space="preserve">ophones in the </w:t>
      </w:r>
      <w:r w:rsidRPr="00992503">
        <w:rPr>
          <w:rFonts w:ascii="Times New Roman" w:hAnsi="Times New Roman" w:cs="Times New Roman"/>
        </w:rPr>
        <w:t xml:space="preserve"> insults among </w:t>
      </w:r>
      <w:r w:rsidR="00345DDD">
        <w:rPr>
          <w:rFonts w:ascii="Times New Roman" w:hAnsi="Times New Roman" w:cs="Times New Roman"/>
        </w:rPr>
        <w:t xml:space="preserve">the </w:t>
      </w:r>
      <w:r w:rsidRPr="00992503">
        <w:rPr>
          <w:rFonts w:ascii="Times New Roman" w:hAnsi="Times New Roman" w:cs="Times New Roman"/>
        </w:rPr>
        <w:t>Aflao</w:t>
      </w:r>
      <w:r w:rsidR="001B7250">
        <w:rPr>
          <w:rFonts w:ascii="Times New Roman" w:hAnsi="Times New Roman" w:cs="Times New Roman"/>
        </w:rPr>
        <w:t>-</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p>
    <w:p w14:paraId="62EB75E8" w14:textId="3BC16A79"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Scholars such as Amuzu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w:t>
      </w:r>
      <w:r w:rsidR="00497F5C">
        <w:rPr>
          <w:rFonts w:ascii="Times New Roman" w:hAnsi="Times New Roman" w:cs="Times New Roman"/>
        </w:rPr>
        <w:t>ideophones</w:t>
      </w:r>
      <w:r w:rsidR="00497F5C" w:rsidRPr="00992503">
        <w:rPr>
          <w:rFonts w:ascii="Times New Roman" w:hAnsi="Times New Roman" w:cs="Times New Roman"/>
        </w:rPr>
        <w:t xml:space="preserve"> </w:t>
      </w:r>
      <w:r w:rsidRPr="00992503">
        <w:rPr>
          <w:rFonts w:ascii="Times New Roman" w:hAnsi="Times New Roman" w:cs="Times New Roman"/>
        </w:rPr>
        <w:t xml:space="preserve">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041C18F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w:t>
      </w:r>
      <w:r w:rsidR="001A0649">
        <w:rPr>
          <w:rFonts w:ascii="Times New Roman" w:hAnsi="Times New Roman" w:cs="Times New Roman"/>
        </w:rPr>
        <w:t>e</w:t>
      </w:r>
      <w:r w:rsidRPr="00992503">
        <w:rPr>
          <w:rFonts w:ascii="Times New Roman" w:hAnsi="Times New Roman" w:cs="Times New Roman"/>
        </w:rPr>
        <w:t>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w:t>
      </w:r>
      <w:r w:rsidRPr="00992503">
        <w:rPr>
          <w:rFonts w:ascii="Times New Roman" w:hAnsi="Times New Roman" w:cs="Times New Roman"/>
        </w:rPr>
        <w:lastRenderedPageBreak/>
        <w:t>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gbudugbudu</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minyaminya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kpɔdzɔɔ</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ŋanaŋana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tsakli</w:t>
      </w:r>
      <w:r w:rsidR="00200666" w:rsidRPr="00992503">
        <w:rPr>
          <w:rFonts w:ascii="Times New Roman" w:hAnsi="Times New Roman" w:cs="Times New Roman"/>
          <w:i/>
          <w:iCs/>
        </w:rPr>
        <w:t xml:space="preserve">i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nyadri</w:t>
      </w:r>
      <w:r w:rsidR="00200666" w:rsidRPr="00992503">
        <w:rPr>
          <w:rFonts w:ascii="Times New Roman" w:hAnsi="Times New Roman" w:cs="Times New Roman"/>
          <w:i/>
          <w:iCs/>
        </w:rPr>
        <w:t>i</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290847EA"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ophones under investigation in this paper are on-the-spot context</w:t>
      </w:r>
      <w:r w:rsidR="001B7250">
        <w:rPr>
          <w:rFonts w:ascii="Times New Roman" w:hAnsi="Times New Roman" w:cs="Times New Roman"/>
        </w:rPr>
        <w:t>-</w:t>
      </w:r>
      <w:r w:rsidRPr="00992503">
        <w:rPr>
          <w:rFonts w:ascii="Times New Roman" w:hAnsi="Times New Roman" w:cs="Times New Roman"/>
        </w:rPr>
        <w:t xml:space="preserve">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Westermann</w:t>
      </w:r>
      <w:r w:rsidR="00345DDD">
        <w:rPr>
          <w:rFonts w:ascii="Times New Roman" w:hAnsi="Times New Roman" w:cs="Times New Roman"/>
        </w:rPr>
        <w:t>’s</w:t>
      </w:r>
      <w:r w:rsidRPr="00992503">
        <w:rPr>
          <w:rFonts w:ascii="Times New Roman" w:hAnsi="Times New Roman" w:cs="Times New Roman"/>
        </w:rPr>
        <w:t xml:space="preserve"> (1930</w:t>
      </w:r>
      <w:r w:rsidR="008D51EF" w:rsidRPr="00992503">
        <w:rPr>
          <w:rFonts w:ascii="Times New Roman" w:hAnsi="Times New Roman" w:cs="Times New Roman"/>
        </w:rPr>
        <w:t xml:space="preserve">) </w:t>
      </w:r>
      <w:r w:rsidR="00345DDD">
        <w:rPr>
          <w:rFonts w:ascii="Times New Roman" w:hAnsi="Times New Roman" w:cs="Times New Roman"/>
        </w:rPr>
        <w:t xml:space="preserve">words, </w:t>
      </w:r>
      <w:r w:rsidR="008D51EF" w:rsidRPr="00992503">
        <w:rPr>
          <w:rFonts w:ascii="Times New Roman" w:hAnsi="Times New Roman" w:cs="Times New Roman"/>
        </w:rPr>
        <w:t>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00345DDD">
        <w:rPr>
          <w:rFonts w:ascii="Times New Roman" w:hAnsi="Times New Roman" w:cs="Times New Roman"/>
        </w:rPr>
        <w:t>,</w:t>
      </w:r>
      <w:r w:rsidRPr="00992503">
        <w:rPr>
          <w:rFonts w:ascii="Times New Roman" w:hAnsi="Times New Roman" w:cs="Times New Roman"/>
        </w:rPr>
        <w:t xml:space="preserve"> Ewe is reach in translating ideas into sounds</w:t>
      </w:r>
      <w:r w:rsidR="00345DDD">
        <w:rPr>
          <w:rFonts w:ascii="Times New Roman" w:hAnsi="Times New Roman" w:cs="Times New Roman"/>
        </w:rPr>
        <w:t xml:space="preserve">. That statement </w:t>
      </w:r>
      <w:r w:rsidR="001B7250">
        <w:rPr>
          <w:rFonts w:ascii="Times New Roman" w:hAnsi="Times New Roman" w:cs="Times New Roman"/>
        </w:rPr>
        <w:t>may</w:t>
      </w:r>
      <w:r w:rsidRPr="00992503">
        <w:rPr>
          <w:rFonts w:ascii="Times New Roman" w:hAnsi="Times New Roman" w:cs="Times New Roman"/>
        </w:rPr>
        <w:t xml:space="preserve"> still </w:t>
      </w:r>
      <w:r w:rsidR="001B7250">
        <w:rPr>
          <w:rFonts w:ascii="Times New Roman" w:hAnsi="Times New Roman" w:cs="Times New Roman"/>
        </w:rPr>
        <w:t xml:space="preserve">be </w:t>
      </w:r>
      <w:r w:rsidRPr="00992503">
        <w:rPr>
          <w:rFonts w:ascii="Times New Roman" w:hAnsi="Times New Roman" w:cs="Times New Roman"/>
        </w:rPr>
        <w:t xml:space="preserve">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 xml:space="preserve">also holds for the context-created ideophones identified in this </w:t>
      </w:r>
      <w:r w:rsidR="00C85EC4">
        <w:rPr>
          <w:rFonts w:ascii="Times New Roman" w:hAnsi="Times New Roman" w:cs="Times New Roman"/>
        </w:rPr>
        <w:t>study</w:t>
      </w:r>
      <w:r w:rsidR="00623CD2" w:rsidRPr="00992503">
        <w:rPr>
          <w:rFonts w:ascii="Times New Roman" w:hAnsi="Times New Roman" w:cs="Times New Roman"/>
        </w:rPr>
        <w:t>.</w:t>
      </w:r>
    </w:p>
    <w:p w14:paraId="7E52814C" w14:textId="7CFE1519"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 xml:space="preserve">Basa ideophonic personal names function like adjectives because they are generally descriptive of things, places, texture and </w:t>
      </w:r>
      <w:r w:rsidRPr="00992503">
        <w:rPr>
          <w:rFonts w:ascii="Times New Roman" w:hAnsi="Times New Roman" w:cs="Times New Roman"/>
        </w:rPr>
        <w:lastRenderedPageBreak/>
        <w:t>manner. Imoh (2021) corroborates Ameka (2001) that id</w:t>
      </w:r>
      <w:r w:rsidR="001A0649">
        <w:rPr>
          <w:rFonts w:ascii="Times New Roman" w:hAnsi="Times New Roman" w:cs="Times New Roman"/>
        </w:rPr>
        <w:t>e</w:t>
      </w:r>
      <w:r w:rsidRPr="00992503">
        <w:rPr>
          <w:rFonts w:ascii="Times New Roman" w:hAnsi="Times New Roman" w:cs="Times New Roman"/>
        </w:rPr>
        <w:t xml:space="preserve">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Basa personal names, the 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Gbonyo, Gbem and </w:t>
      </w:r>
      <w:r w:rsidR="006862CF" w:rsidRPr="00992503">
        <w:rPr>
          <w:rFonts w:ascii="Times New Roman" w:hAnsi="Times New Roman" w:cs="Times New Roman"/>
        </w:rPr>
        <w:t>Gwosoin</w:t>
      </w:r>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Gbonyo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1B7250">
        <w:rPr>
          <w:rFonts w:ascii="Times New Roman" w:hAnsi="Times New Roman" w:cs="Times New Roman"/>
        </w:rPr>
        <w:t>An i</w:t>
      </w:r>
      <w:r w:rsidR="006862CF" w:rsidRPr="00992503">
        <w:rPr>
          <w:rFonts w:ascii="Times New Roman" w:hAnsi="Times New Roman" w:cs="Times New Roman"/>
        </w:rPr>
        <w:t>deophone</w:t>
      </w:r>
      <w:r w:rsidRPr="00992503">
        <w:rPr>
          <w:rFonts w:ascii="Times New Roman" w:hAnsi="Times New Roman" w:cs="Times New Roman"/>
        </w:rPr>
        <w:t xml:space="preserve"> </w:t>
      </w:r>
      <w:r w:rsidR="001B7250">
        <w:rPr>
          <w:rFonts w:ascii="Times New Roman" w:hAnsi="Times New Roman" w:cs="Times New Roman"/>
        </w:rPr>
        <w:t>like</w:t>
      </w:r>
      <w:r w:rsidRPr="00992503">
        <w:rPr>
          <w:rFonts w:ascii="Times New Roman" w:hAnsi="Times New Roman" w:cs="Times New Roman"/>
        </w:rPr>
        <w:t xml:space="preserve"> Gbonyo</w:t>
      </w:r>
      <w:r w:rsidR="001B7250">
        <w:rPr>
          <w:rFonts w:ascii="Times New Roman" w:hAnsi="Times New Roman" w:cs="Times New Roman"/>
        </w:rPr>
        <w:t xml:space="preserve"> can</w:t>
      </w:r>
      <w:r w:rsidRPr="00992503">
        <w:rPr>
          <w:rFonts w:ascii="Times New Roman" w:hAnsi="Times New Roman" w:cs="Times New Roman"/>
        </w:rPr>
        <w:t xml:space="preserve">, </w:t>
      </w:r>
      <w:r w:rsidR="006862CF" w:rsidRPr="00992503">
        <w:rPr>
          <w:rFonts w:ascii="Times New Roman" w:hAnsi="Times New Roman" w:cs="Times New Roman"/>
        </w:rPr>
        <w:t>therefore</w:t>
      </w:r>
      <w:r w:rsidRPr="00992503">
        <w:rPr>
          <w:rFonts w:ascii="Times New Roman" w:hAnsi="Times New Roman" w:cs="Times New Roman"/>
        </w:rPr>
        <w:t xml:space="preserve">, preserve </w:t>
      </w:r>
      <w:r w:rsidR="00941C28">
        <w:rPr>
          <w:rFonts w:ascii="Times New Roman" w:hAnsi="Times New Roman" w:cs="Times New Roman"/>
        </w:rPr>
        <w:t xml:space="preserve">a part of the </w:t>
      </w:r>
      <w:r w:rsidRPr="00992503">
        <w:rPr>
          <w:rFonts w:ascii="Times New Roman" w:hAnsi="Times New Roman" w:cs="Times New Roman"/>
        </w:rPr>
        <w:t xml:space="preserve">history </w:t>
      </w:r>
      <w:r w:rsidR="001B7250">
        <w:rPr>
          <w:rFonts w:ascii="Times New Roman" w:hAnsi="Times New Roman" w:cs="Times New Roman"/>
        </w:rPr>
        <w:t>of a</w:t>
      </w:r>
      <w:r w:rsidRPr="00992503">
        <w:rPr>
          <w:rFonts w:ascii="Times New Roman" w:hAnsi="Times New Roman" w:cs="Times New Roman"/>
        </w:rPr>
        <w:t xml:space="preserv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w:t>
      </w:r>
      <w:r w:rsidR="00C85EC4">
        <w:rPr>
          <w:rFonts w:ascii="Times New Roman" w:hAnsi="Times New Roman" w:cs="Times New Roman"/>
        </w:rPr>
        <w:t xml:space="preserve">such </w:t>
      </w:r>
      <w:r w:rsidRPr="00992503">
        <w:rPr>
          <w:rFonts w:ascii="Times New Roman" w:hAnsi="Times New Roman" w:cs="Times New Roman"/>
        </w:rPr>
        <w:t>as Gbem and Gwosoin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C85EC4">
        <w:rPr>
          <w:rFonts w:ascii="Times New Roman" w:hAnsi="Times New Roman" w:cs="Times New Roman"/>
        </w:rPr>
        <w:t xml:space="preserve">, which is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 xml:space="preserve">functions of the ideophones employed in </w:t>
      </w:r>
      <w:r w:rsidR="00C85EC4">
        <w:rPr>
          <w:rFonts w:ascii="Times New Roman" w:hAnsi="Times New Roman" w:cs="Times New Roman"/>
        </w:rPr>
        <w:t xml:space="preserve"> the </w:t>
      </w:r>
      <w:r w:rsidRPr="00992503">
        <w:rPr>
          <w:rFonts w:ascii="Times New Roman" w:hAnsi="Times New Roman" w:cs="Times New Roman"/>
        </w:rPr>
        <w:t>Ewe insults among the fisherfo</w:t>
      </w:r>
      <w:r w:rsidR="006862CF" w:rsidRPr="00992503">
        <w:rPr>
          <w:rFonts w:ascii="Times New Roman" w:hAnsi="Times New Roman" w:cs="Times New Roman"/>
        </w:rPr>
        <w:t>l</w:t>
      </w:r>
      <w:r w:rsidRPr="00992503">
        <w:rPr>
          <w:rFonts w:ascii="Times New Roman" w:hAnsi="Times New Roman" w:cs="Times New Roman"/>
        </w:rPr>
        <w:t>k of Aflao.</w:t>
      </w:r>
    </w:p>
    <w:p w14:paraId="54E7A735" w14:textId="4B63E40C"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ophones. Ikegwuonu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r w:rsidRPr="00C85EC4">
        <w:rPr>
          <w:rFonts w:ascii="Times New Roman" w:hAnsi="Times New Roman" w:cs="Times New Roman"/>
          <w:i/>
          <w:iCs/>
        </w:rPr>
        <w:t>fiamfiam</w:t>
      </w:r>
      <w:r w:rsidR="006862CF" w:rsidRPr="00992503">
        <w:rPr>
          <w:rFonts w:ascii="Times New Roman" w:hAnsi="Times New Roman" w:cs="Times New Roman"/>
        </w:rPr>
        <w:t xml:space="preserve"> </w:t>
      </w:r>
      <w:r w:rsidR="00C85EC4">
        <w:rPr>
          <w:rFonts w:ascii="Times New Roman" w:hAnsi="Times New Roman" w:cs="Times New Roman"/>
        </w:rPr>
        <w:t>‘</w:t>
      </w:r>
      <w:r w:rsidRPr="00992503">
        <w:rPr>
          <w:rFonts w:ascii="Times New Roman" w:hAnsi="Times New Roman" w:cs="Times New Roman"/>
        </w:rPr>
        <w:t>hastily</w:t>
      </w:r>
      <w:r w:rsidR="00C85EC4">
        <w:rPr>
          <w:rFonts w:ascii="Times New Roman" w:hAnsi="Times New Roman" w:cs="Times New Roman"/>
        </w:rPr>
        <w:t>’</w:t>
      </w:r>
      <w:r w:rsidR="006862CF" w:rsidRPr="00992503">
        <w:rPr>
          <w:rFonts w:ascii="Times New Roman" w:hAnsi="Times New Roman" w:cs="Times New Roman"/>
        </w:rPr>
        <w:t xml:space="preserve">, </w:t>
      </w:r>
      <w:r w:rsidR="008D51EF" w:rsidRPr="00992503">
        <w:rPr>
          <w:rFonts w:ascii="Times New Roman" w:hAnsi="Times New Roman" w:cs="Times New Roman"/>
        </w:rPr>
        <w:t>g</w:t>
      </w:r>
      <w:r w:rsidRPr="00C85EC4">
        <w:rPr>
          <w:rFonts w:ascii="Times New Roman" w:hAnsi="Times New Roman" w:cs="Times New Roman"/>
          <w:i/>
          <w:iCs/>
        </w:rPr>
        <w:t>egelegem</w:t>
      </w:r>
      <w:r w:rsidR="006862CF" w:rsidRPr="00C85EC4">
        <w:rPr>
          <w:rFonts w:ascii="Times New Roman" w:hAnsi="Times New Roman" w:cs="Times New Roman"/>
          <w:i/>
          <w:iCs/>
        </w:rPr>
        <w:t xml:space="preserve"> </w:t>
      </w:r>
      <w:r w:rsidR="00C85EC4">
        <w:rPr>
          <w:rFonts w:ascii="Times New Roman" w:hAnsi="Times New Roman" w:cs="Times New Roman"/>
        </w:rPr>
        <w:t>‘</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C85EC4">
        <w:rPr>
          <w:rFonts w:ascii="Times New Roman" w:hAnsi="Times New Roman" w:cs="Times New Roman"/>
        </w:rPr>
        <w:t>’</w:t>
      </w:r>
      <w:r w:rsidR="006862CF" w:rsidRPr="00992503">
        <w:rPr>
          <w:rFonts w:ascii="Times New Roman" w:hAnsi="Times New Roman" w:cs="Times New Roman"/>
        </w:rPr>
        <w:t xml:space="preserve"> and</w:t>
      </w:r>
      <w:r w:rsidR="00AD356B" w:rsidRPr="00992503">
        <w:rPr>
          <w:rFonts w:ascii="Times New Roman" w:hAnsi="Times New Roman" w:cs="Times New Roman"/>
        </w:rPr>
        <w:t xml:space="preserve"> </w:t>
      </w:r>
      <w:r w:rsidR="008D51EF" w:rsidRPr="00C85EC4">
        <w:rPr>
          <w:rFonts w:ascii="Times New Roman" w:hAnsi="Times New Roman" w:cs="Times New Roman"/>
          <w:i/>
          <w:iCs/>
        </w:rPr>
        <w:t>g</w:t>
      </w:r>
      <w:r w:rsidRPr="00C85EC4">
        <w:rPr>
          <w:rFonts w:ascii="Times New Roman" w:hAnsi="Times New Roman" w:cs="Times New Roman"/>
          <w:i/>
          <w:iCs/>
        </w:rPr>
        <w:t>agaragam</w:t>
      </w:r>
      <w:r w:rsidR="006862CF" w:rsidRPr="00992503">
        <w:rPr>
          <w:rFonts w:ascii="Times New Roman" w:hAnsi="Times New Roman" w:cs="Times New Roman"/>
        </w:rPr>
        <w:t xml:space="preserve"> </w:t>
      </w:r>
      <w:r w:rsidR="00C85EC4">
        <w:rPr>
          <w:rFonts w:ascii="Times New Roman" w:hAnsi="Times New Roman" w:cs="Times New Roman"/>
        </w:rPr>
        <w:t>‘</w:t>
      </w:r>
      <w:r w:rsidRPr="00992503">
        <w:rPr>
          <w:rFonts w:ascii="Times New Roman" w:hAnsi="Times New Roman" w:cs="Times New Roman"/>
        </w:rPr>
        <w:t>tautness</w:t>
      </w:r>
      <w:r w:rsidR="00C85EC4">
        <w:rPr>
          <w:rFonts w:ascii="Times New Roman" w:hAnsi="Times New Roman" w:cs="Times New Roman"/>
        </w:rPr>
        <w:t>’</w:t>
      </w:r>
      <w:r w:rsidR="00AD356B" w:rsidRPr="00992503">
        <w:rPr>
          <w:rFonts w:ascii="Times New Roman" w:hAnsi="Times New Roman" w:cs="Times New Roman"/>
        </w:rPr>
        <w:t xml:space="preserve">. </w:t>
      </w:r>
      <w:r w:rsidRPr="00992503">
        <w:rPr>
          <w:rFonts w:ascii="Times New Roman" w:hAnsi="Times New Roman" w:cs="Times New Roman"/>
        </w:rPr>
        <w:t>Some of the ideophones in the Ewe insults under consideration function as adverbials as  discussed under findings. One thing worth noting is that most of the examples provided by</w:t>
      </w:r>
      <w:r w:rsidR="00AD356B" w:rsidRPr="00992503">
        <w:rPr>
          <w:rFonts w:ascii="Times New Roman" w:hAnsi="Times New Roman" w:cs="Times New Roman"/>
        </w:rPr>
        <w:t xml:space="preserve"> Ikegwuonu</w:t>
      </w:r>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13128923"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 xml:space="preserve">ophones in Japanese cover a wide range of </w:t>
      </w:r>
      <w:r w:rsidR="00D45825">
        <w:rPr>
          <w:rFonts w:ascii="Times New Roman" w:hAnsi="Times New Roman" w:cs="Times New Roman"/>
        </w:rPr>
        <w:t>meanings</w:t>
      </w:r>
      <w:r w:rsidR="00D45825" w:rsidRPr="00992503">
        <w:rPr>
          <w:rFonts w:ascii="Times New Roman" w:hAnsi="Times New Roman" w:cs="Times New Roman"/>
        </w:rPr>
        <w:t xml:space="preserve"> </w:t>
      </w:r>
      <w:r w:rsidRPr="00992503">
        <w:rPr>
          <w:rFonts w:ascii="Times New Roman" w:hAnsi="Times New Roman" w:cs="Times New Roman"/>
        </w:rPr>
        <w:t>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w:t>
      </w:r>
      <w:r w:rsidRPr="00992503">
        <w:rPr>
          <w:rFonts w:ascii="Times New Roman" w:hAnsi="Times New Roman" w:cs="Times New Roman"/>
        </w:rPr>
        <w:lastRenderedPageBreak/>
        <w:t xml:space="preserve">every ideophone related to laugh contains a unique meaning. He gave examples of ideophones related to laughter such as </w:t>
      </w:r>
      <w:r w:rsidRPr="00992503">
        <w:rPr>
          <w:rFonts w:ascii="Times New Roman" w:hAnsi="Times New Roman" w:cs="Times New Roman"/>
          <w:i/>
          <w:iCs/>
        </w:rPr>
        <w:t>kerakera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 xml:space="preserve">herahera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niyaniya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kusukusu</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r w:rsidRPr="00992503">
        <w:rPr>
          <w:rFonts w:ascii="Times New Roman" w:hAnsi="Times New Roman" w:cs="Times New Roman"/>
          <w:i/>
          <w:iCs/>
        </w:rPr>
        <w:t>nikoniko gao</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w:t>
      </w:r>
      <w:r w:rsidR="00D45825">
        <w:rPr>
          <w:rFonts w:ascii="Times New Roman" w:hAnsi="Times New Roman" w:cs="Times New Roman"/>
        </w:rPr>
        <w:t>,</w:t>
      </w:r>
      <w:r w:rsidRPr="00992503">
        <w:rPr>
          <w:rFonts w:ascii="Times New Roman" w:hAnsi="Times New Roman" w:cs="Times New Roman"/>
        </w:rPr>
        <w:t xml:space="preserve"> laughter is categorised by ideophones that describe it. If someone laughs </w:t>
      </w:r>
      <w:r w:rsidRPr="00992503">
        <w:rPr>
          <w:rFonts w:ascii="Times New Roman" w:hAnsi="Times New Roman" w:cs="Times New Roman"/>
          <w:i/>
          <w:iCs/>
        </w:rPr>
        <w:t>nikoniko</w:t>
      </w:r>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r w:rsidRPr="00992503">
        <w:rPr>
          <w:rFonts w:ascii="Times New Roman" w:hAnsi="Times New Roman" w:cs="Times New Roman"/>
          <w:i/>
          <w:iCs/>
        </w:rPr>
        <w:t>kusukusu</w:t>
      </w:r>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t>
      </w:r>
      <w:r w:rsidR="00941C28">
        <w:rPr>
          <w:rFonts w:ascii="Times New Roman" w:hAnsi="Times New Roman" w:cs="Times New Roman"/>
        </w:rPr>
        <w:t>c</w:t>
      </w:r>
      <w:r w:rsidRPr="00992503">
        <w:rPr>
          <w:rFonts w:ascii="Times New Roman" w:hAnsi="Times New Roman" w:cs="Times New Roman"/>
        </w:rPr>
        <w:t>ould enable him or her underst</w:t>
      </w:r>
      <w:r w:rsidR="00AD356B" w:rsidRPr="00992503">
        <w:rPr>
          <w:rFonts w:ascii="Times New Roman" w:hAnsi="Times New Roman" w:cs="Times New Roman"/>
        </w:rPr>
        <w:t>an</w:t>
      </w:r>
      <w:r w:rsidRPr="00992503">
        <w:rPr>
          <w:rFonts w:ascii="Times New Roman" w:hAnsi="Times New Roman" w:cs="Times New Roman"/>
        </w:rPr>
        <w:t xml:space="preserve">d the nuances of </w:t>
      </w:r>
      <w:r w:rsidR="00941C28">
        <w:rPr>
          <w:rFonts w:ascii="Times New Roman" w:hAnsi="Times New Roman" w:cs="Times New Roman"/>
        </w:rPr>
        <w:t xml:space="preserve">the </w:t>
      </w:r>
      <w:r w:rsidRPr="00992503">
        <w:rPr>
          <w:rFonts w:ascii="Times New Roman" w:hAnsi="Times New Roman" w:cs="Times New Roman"/>
        </w:rPr>
        <w:t>use</w:t>
      </w:r>
      <w:r w:rsidR="00941C28">
        <w:rPr>
          <w:rFonts w:ascii="Times New Roman" w:hAnsi="Times New Roman" w:cs="Times New Roman"/>
        </w:rPr>
        <w:t xml:space="preserve"> of ideophones</w:t>
      </w:r>
      <w:r w:rsidRPr="00992503">
        <w:rPr>
          <w:rFonts w:ascii="Times New Roman" w:hAnsi="Times New Roman" w:cs="Times New Roman"/>
        </w:rPr>
        <w:t xml:space="preserve"> in relation to Japanese laughter and also have a deeper comprehension </w:t>
      </w:r>
      <w:r w:rsidR="00AD356B" w:rsidRPr="00992503">
        <w:rPr>
          <w:rFonts w:ascii="Times New Roman" w:hAnsi="Times New Roman" w:cs="Times New Roman"/>
        </w:rPr>
        <w:t xml:space="preserve">of </w:t>
      </w:r>
      <w:r w:rsidR="00941C28">
        <w:rPr>
          <w:rFonts w:ascii="Times New Roman" w:hAnsi="Times New Roman" w:cs="Times New Roman"/>
        </w:rPr>
        <w:t xml:space="preserve">the </w:t>
      </w:r>
      <w:r w:rsidRPr="00992503">
        <w:rPr>
          <w:rFonts w:ascii="Times New Roman" w:hAnsi="Times New Roman" w:cs="Times New Roman"/>
        </w:rPr>
        <w:t>Japanese language and culture.</w:t>
      </w:r>
    </w:p>
    <w:p w14:paraId="40DE10EA" w14:textId="08E5A594"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A survey of key studies on ideophones such as Ameka (2001), Childs (1994)</w:t>
      </w:r>
      <w:r w:rsidR="000A6B4F">
        <w:rPr>
          <w:rFonts w:ascii="Times New Roman" w:hAnsi="Times New Roman" w:cs="Times New Roman"/>
        </w:rPr>
        <w:t xml:space="preserve"> and</w:t>
      </w:r>
      <w:r w:rsidRPr="00992503">
        <w:rPr>
          <w:rFonts w:ascii="Times New Roman" w:hAnsi="Times New Roman" w:cs="Times New Roman"/>
        </w:rPr>
        <w:t xml:space="preserve"> Dingemanse (2018)</w:t>
      </w:r>
      <w:r w:rsidR="000A6B4F">
        <w:rPr>
          <w:rFonts w:ascii="Times New Roman" w:hAnsi="Times New Roman" w:cs="Times New Roman"/>
        </w:rPr>
        <w:t xml:space="preserve"> </w:t>
      </w:r>
      <w:r w:rsidRPr="00992503">
        <w:rPr>
          <w:rFonts w:ascii="Times New Roman" w:hAnsi="Times New Roman" w:cs="Times New Roman"/>
        </w:rPr>
        <w:t>have revealed such thrusts as phonological, morphological, morphosyntactic, typological, arbitrary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231C3F18"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y language to convey the threats insults carry. This section has also discussed the roles of ideophones in Ewe and some other languages. We have established that ideophones in Ewe do not belong to one particular word class, neither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w:t>
      </w:r>
      <w:r w:rsidR="00B24F68">
        <w:rPr>
          <w:rFonts w:ascii="Times New Roman" w:hAnsi="Times New Roman" w:cs="Times New Roman"/>
        </w:rPr>
        <w:t>however</w:t>
      </w:r>
      <w:r w:rsidR="00AD356B" w:rsidRPr="00992503">
        <w:rPr>
          <w:rFonts w:ascii="Times New Roman" w:hAnsi="Times New Roman" w:cs="Times New Roman"/>
        </w:rPr>
        <w:t>,</w:t>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r w:rsidR="00523F65">
        <w:rPr>
          <w:rFonts w:ascii="Times New Roman" w:hAnsi="Times New Roman" w:cs="Times New Roman"/>
        </w:rPr>
        <w:t>adverbs ,</w:t>
      </w:r>
      <w:r w:rsidRPr="00992503">
        <w:rPr>
          <w:rFonts w:ascii="Times New Roman" w:hAnsi="Times New Roman" w:cs="Times New Roman"/>
        </w:rPr>
        <w:t xml:space="preserve">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w:t>
      </w:r>
      <w:r w:rsidR="00AD356B" w:rsidRPr="00992503">
        <w:rPr>
          <w:rFonts w:ascii="Times New Roman" w:hAnsi="Times New Roman" w:cs="Times New Roman"/>
        </w:rPr>
        <w:lastRenderedPageBreak/>
        <w:t>as</w:t>
      </w:r>
      <w:r w:rsidRPr="00992503">
        <w:rPr>
          <w:rFonts w:ascii="Times New Roman" w:hAnsi="Times New Roman" w:cs="Times New Roman"/>
        </w:rPr>
        <w:t xml:space="preserve"> in the case of the Basa language ideophonic personal names. In all, ideophones possess interesting </w:t>
      </w:r>
      <w:r w:rsidR="00C85EC4">
        <w:rPr>
          <w:rFonts w:ascii="Times New Roman" w:hAnsi="Times New Roman" w:cs="Times New Roman"/>
        </w:rPr>
        <w:t>gems</w:t>
      </w:r>
      <w:r w:rsidRPr="00992503">
        <w:rPr>
          <w:rFonts w:ascii="Times New Roman" w:hAnsi="Times New Roman" w:cs="Times New Roman"/>
        </w:rPr>
        <w:t xml:space="preserve"> worth </w:t>
      </w:r>
      <w:r w:rsidR="00C85EC4">
        <w:rPr>
          <w:rFonts w:ascii="Times New Roman" w:hAnsi="Times New Roman" w:cs="Times New Roman"/>
        </w:rPr>
        <w:t>exploring</w:t>
      </w:r>
      <w:r w:rsidRPr="00992503">
        <w:rPr>
          <w:rFonts w:ascii="Times New Roman" w:hAnsi="Times New Roman" w:cs="Times New Roman"/>
        </w:rPr>
        <w:t xml:space="preserve">.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67AE1080" w14:textId="6A563238" w:rsidR="00D1166D" w:rsidRDefault="000A25A6" w:rsidP="00C85EC4">
      <w:pPr>
        <w:spacing w:line="480" w:lineRule="auto"/>
        <w:jc w:val="both"/>
        <w:rPr>
          <w:rFonts w:ascii="Times New Roman" w:hAnsi="Times New Roman" w:cs="Times New Roman"/>
        </w:rPr>
      </w:pPr>
      <w:r w:rsidRPr="00992503">
        <w:rPr>
          <w:rFonts w:ascii="Times New Roman" w:hAnsi="Times New Roman" w:cs="Times New Roman"/>
        </w:rPr>
        <w:t>This study was conducted among the fisherfolk of Aflao Viepe Futa along the coast in the Volta Region of Ghana. A purposive sample of one of the fishing companies, Amenuveve Fishing Company, was adopted for the study</w:t>
      </w:r>
      <w:r w:rsidR="009833FA">
        <w:rPr>
          <w:rFonts w:ascii="Times New Roman" w:hAnsi="Times New Roman" w:cs="Times New Roman"/>
        </w:rPr>
        <w:t>, based on an established relationship between the researcher and members of the company during an earlier research</w:t>
      </w:r>
      <w:r w:rsidRPr="00992503">
        <w:rPr>
          <w:rFonts w:ascii="Times New Roman" w:hAnsi="Times New Roman" w:cs="Times New Roman"/>
        </w:rPr>
        <w:t>.</w:t>
      </w:r>
      <w:r w:rsidR="009833FA">
        <w:rPr>
          <w:rFonts w:ascii="Times New Roman" w:hAnsi="Times New Roman" w:cs="Times New Roman"/>
        </w:rPr>
        <w:t xml:space="preserve"> Moreover, there was the availability of data</w:t>
      </w:r>
      <w:r w:rsidR="00C85EC4">
        <w:rPr>
          <w:rFonts w:ascii="Times New Roman" w:hAnsi="Times New Roman" w:cs="Times New Roman"/>
        </w:rPr>
        <w:t xml:space="preserve"> on id</w:t>
      </w:r>
      <w:r w:rsidR="001A0649">
        <w:rPr>
          <w:rFonts w:ascii="Times New Roman" w:hAnsi="Times New Roman" w:cs="Times New Roman"/>
        </w:rPr>
        <w:t>e</w:t>
      </w:r>
      <w:r w:rsidR="00C85EC4">
        <w:rPr>
          <w:rFonts w:ascii="Times New Roman" w:hAnsi="Times New Roman" w:cs="Times New Roman"/>
        </w:rPr>
        <w:t>ophones</w:t>
      </w:r>
      <w:r w:rsidR="009833FA">
        <w:rPr>
          <w:rFonts w:ascii="Times New Roman" w:hAnsi="Times New Roman" w:cs="Times New Roman"/>
        </w:rPr>
        <w:t xml:space="preserve"> among this specific </w:t>
      </w:r>
      <w:r w:rsidR="00C85EC4">
        <w:rPr>
          <w:rFonts w:ascii="Times New Roman" w:hAnsi="Times New Roman" w:cs="Times New Roman"/>
        </w:rPr>
        <w:t>group</w:t>
      </w:r>
      <w:r w:rsidR="00D1166D">
        <w:rPr>
          <w:rFonts w:ascii="Times New Roman" w:hAnsi="Times New Roman" w:cs="Times New Roman"/>
        </w:rPr>
        <w:t>.</w:t>
      </w:r>
      <w:r w:rsidR="004A185F">
        <w:rPr>
          <w:rFonts w:ascii="Times New Roman" w:hAnsi="Times New Roman" w:cs="Times New Roman"/>
        </w:rPr>
        <w:t xml:space="preserve"> The Amenuveve Fishing Company had 15 </w:t>
      </w:r>
      <w:r w:rsidR="00235238">
        <w:rPr>
          <w:rFonts w:ascii="Times New Roman" w:hAnsi="Times New Roman" w:cs="Times New Roman"/>
        </w:rPr>
        <w:t xml:space="preserve">offshore </w:t>
      </w:r>
      <w:r w:rsidR="004A185F">
        <w:rPr>
          <w:rFonts w:ascii="Times New Roman" w:hAnsi="Times New Roman" w:cs="Times New Roman"/>
        </w:rPr>
        <w:t xml:space="preserve">fishermen, ranging from ages 24 to 61 years. While females are not registered members of the company, they are </w:t>
      </w:r>
      <w:r w:rsidR="00C85EC4">
        <w:rPr>
          <w:rFonts w:ascii="Times New Roman" w:hAnsi="Times New Roman" w:cs="Times New Roman"/>
        </w:rPr>
        <w:t xml:space="preserve">usually </w:t>
      </w:r>
      <w:r w:rsidR="004A185F">
        <w:rPr>
          <w:rFonts w:ascii="Times New Roman" w:hAnsi="Times New Roman" w:cs="Times New Roman"/>
        </w:rPr>
        <w:t>the b</w:t>
      </w:r>
      <w:r w:rsidR="00CA67DE">
        <w:rPr>
          <w:rFonts w:ascii="Times New Roman" w:hAnsi="Times New Roman" w:cs="Times New Roman"/>
        </w:rPr>
        <w:t>uyers</w:t>
      </w:r>
      <w:r w:rsidR="004A185F">
        <w:rPr>
          <w:rFonts w:ascii="Times New Roman" w:hAnsi="Times New Roman" w:cs="Times New Roman"/>
        </w:rPr>
        <w:t xml:space="preserve"> of the</w:t>
      </w:r>
      <w:r w:rsidR="00C85EC4">
        <w:rPr>
          <w:rFonts w:ascii="Times New Roman" w:hAnsi="Times New Roman" w:cs="Times New Roman"/>
        </w:rPr>
        <w:t xml:space="preserve"> fishermen’s</w:t>
      </w:r>
      <w:r w:rsidR="004A185F">
        <w:rPr>
          <w:rFonts w:ascii="Times New Roman" w:hAnsi="Times New Roman" w:cs="Times New Roman"/>
        </w:rPr>
        <w:t xml:space="preserve"> catch.</w:t>
      </w:r>
      <w:r w:rsidRPr="00992503">
        <w:rPr>
          <w:rFonts w:ascii="Times New Roman" w:hAnsi="Times New Roman" w:cs="Times New Roman"/>
        </w:rPr>
        <w:t xml:space="preserve">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E1170A" w:rsidRPr="00E1170A">
        <w:rPr>
          <w:lang w:val="en-GB"/>
        </w:rPr>
        <w:t xml:space="preserve"> </w:t>
      </w:r>
      <w:r w:rsidR="00424202">
        <w:rPr>
          <w:rFonts w:ascii="Times New Roman" w:hAnsi="Times New Roman" w:cs="Times New Roman"/>
          <w:lang w:val="en-GB"/>
        </w:rPr>
        <w:t xml:space="preserve"> </w:t>
      </w:r>
      <w:r w:rsidR="000D0394" w:rsidRPr="00992503">
        <w:rPr>
          <w:rFonts w:ascii="Times New Roman" w:hAnsi="Times New Roman" w:cs="Times New Roman"/>
        </w:rPr>
        <w:t>H</w:t>
      </w:r>
      <w:r w:rsidRPr="00992503">
        <w:rPr>
          <w:rFonts w:ascii="Times New Roman" w:hAnsi="Times New Roman" w:cs="Times New Roman"/>
        </w:rPr>
        <w:t>e noticed the excessive use of insults for fun among the fisherfolk during work</w:t>
      </w:r>
      <w:r w:rsidR="00235238">
        <w:rPr>
          <w:rFonts w:ascii="Times New Roman" w:hAnsi="Times New Roman" w:cs="Times New Roman"/>
        </w:rPr>
        <w:t xml:space="preserve"> such as mending their </w:t>
      </w:r>
      <w:r w:rsidR="00C85EC4">
        <w:rPr>
          <w:rFonts w:ascii="Times New Roman" w:hAnsi="Times New Roman" w:cs="Times New Roman"/>
        </w:rPr>
        <w:t xml:space="preserve">fishing </w:t>
      </w:r>
      <w:r w:rsidR="00235238">
        <w:rPr>
          <w:rFonts w:ascii="Times New Roman" w:hAnsi="Times New Roman" w:cs="Times New Roman"/>
        </w:rPr>
        <w:t>nets</w:t>
      </w:r>
      <w:r w:rsidR="00C85EC4">
        <w:rPr>
          <w:rFonts w:ascii="Times New Roman" w:hAnsi="Times New Roman" w:cs="Times New Roman"/>
        </w:rPr>
        <w:t xml:space="preserve">, </w:t>
      </w:r>
      <w:r w:rsidR="00235238">
        <w:rPr>
          <w:rFonts w:ascii="Times New Roman" w:hAnsi="Times New Roman" w:cs="Times New Roman"/>
        </w:rPr>
        <w:t>servicing their outboard motor</w:t>
      </w:r>
      <w:r w:rsidR="00C85EC4">
        <w:rPr>
          <w:rFonts w:ascii="Times New Roman" w:hAnsi="Times New Roman" w:cs="Times New Roman"/>
        </w:rPr>
        <w:t>s</w:t>
      </w:r>
      <w:r w:rsidR="00235238">
        <w:rPr>
          <w:rFonts w:ascii="Times New Roman" w:hAnsi="Times New Roman" w:cs="Times New Roman"/>
        </w:rPr>
        <w:t xml:space="preserve">, relaxing after a day’s </w:t>
      </w:r>
      <w:r w:rsidR="00C85EC4">
        <w:rPr>
          <w:rFonts w:ascii="Times New Roman" w:hAnsi="Times New Roman" w:cs="Times New Roman"/>
        </w:rPr>
        <w:t xml:space="preserve">hard </w:t>
      </w:r>
      <w:r w:rsidR="00235238">
        <w:rPr>
          <w:rFonts w:ascii="Times New Roman" w:hAnsi="Times New Roman" w:cs="Times New Roman"/>
        </w:rPr>
        <w:t>work and casual talks after their business meetings</w:t>
      </w:r>
      <w:r w:rsidRPr="00992503">
        <w:rPr>
          <w:rFonts w:ascii="Times New Roman" w:hAnsi="Times New Roman" w:cs="Times New Roman"/>
        </w:rPr>
        <w:t>. These insults among other things contain many on-the-spot created ideophones.</w:t>
      </w:r>
      <w:r w:rsidR="008634AE">
        <w:rPr>
          <w:rFonts w:ascii="Times New Roman" w:hAnsi="Times New Roman" w:cs="Times New Roman"/>
        </w:rPr>
        <w:t xml:space="preserve"> </w:t>
      </w:r>
      <w:r w:rsidR="00424202">
        <w:rPr>
          <w:rFonts w:ascii="Times New Roman" w:hAnsi="Times New Roman" w:cs="Times New Roman"/>
        </w:rPr>
        <w:t>After obtaining consent from the fisherfolk, the researcher recorded sessions of these insult</w:t>
      </w:r>
      <w:r w:rsidR="00941C28">
        <w:rPr>
          <w:rFonts w:ascii="Times New Roman" w:hAnsi="Times New Roman" w:cs="Times New Roman"/>
        </w:rPr>
        <w:t>-</w:t>
      </w:r>
      <w:r w:rsidR="00424202">
        <w:rPr>
          <w:rFonts w:ascii="Times New Roman" w:hAnsi="Times New Roman" w:cs="Times New Roman"/>
        </w:rPr>
        <w:t xml:space="preserve">play times with a mobile phone. The recordings were transcribed and  the ideophones and the contexts within which they appear were isolated and analysed. </w:t>
      </w:r>
      <w:r w:rsidRPr="00992503">
        <w:rPr>
          <w:rFonts w:ascii="Times New Roman" w:hAnsi="Times New Roman" w:cs="Times New Roman"/>
        </w:rPr>
        <w:t>Moreover,</w:t>
      </w:r>
      <w:r w:rsidR="00424202">
        <w:rPr>
          <w:rFonts w:ascii="Times New Roman" w:hAnsi="Times New Roman" w:cs="Times New Roman"/>
        </w:rPr>
        <w:t xml:space="preserve"> focus group discussions were held</w:t>
      </w:r>
      <w:r w:rsidRPr="00992503">
        <w:rPr>
          <w:rFonts w:ascii="Times New Roman" w:hAnsi="Times New Roman" w:cs="Times New Roman"/>
        </w:rPr>
        <w:t xml:space="preserve"> </w:t>
      </w:r>
      <w:r w:rsidR="00424202">
        <w:rPr>
          <w:rFonts w:ascii="Times New Roman" w:hAnsi="Times New Roman" w:cs="Times New Roman"/>
        </w:rPr>
        <w:t>as regards the</w:t>
      </w:r>
      <w:r w:rsidRPr="00992503">
        <w:rPr>
          <w:rFonts w:ascii="Times New Roman" w:hAnsi="Times New Roman" w:cs="Times New Roman"/>
        </w:rPr>
        <w:t xml:space="preserve"> collected ideophones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Aflao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w:t>
      </w:r>
      <w:r w:rsidR="00424202">
        <w:rPr>
          <w:rFonts w:ascii="Times New Roman" w:hAnsi="Times New Roman" w:cs="Times New Roman"/>
        </w:rPr>
        <w:t>Some of the scholars consulted regarding the id</w:t>
      </w:r>
      <w:r w:rsidR="001A0649">
        <w:rPr>
          <w:rFonts w:ascii="Times New Roman" w:hAnsi="Times New Roman" w:cs="Times New Roman"/>
        </w:rPr>
        <w:t>e</w:t>
      </w:r>
      <w:r w:rsidR="00424202">
        <w:rPr>
          <w:rFonts w:ascii="Times New Roman" w:hAnsi="Times New Roman" w:cs="Times New Roman"/>
        </w:rPr>
        <w:t xml:space="preserve">ophones are lecturers of Ewe at the University of </w:t>
      </w:r>
      <w:r w:rsidR="009833FA">
        <w:rPr>
          <w:rFonts w:ascii="Times New Roman" w:hAnsi="Times New Roman" w:cs="Times New Roman"/>
        </w:rPr>
        <w:t xml:space="preserve">Education, Winneba. </w:t>
      </w:r>
      <w:r w:rsidR="007949BB" w:rsidRPr="00992503">
        <w:rPr>
          <w:rFonts w:ascii="Times New Roman" w:hAnsi="Times New Roman" w:cs="Times New Roman"/>
        </w:rPr>
        <w:t xml:space="preserve">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 xml:space="preserve">were analysed as regards their form, grammatical </w:t>
      </w:r>
      <w:r w:rsidR="00E8471F" w:rsidRPr="00992503">
        <w:rPr>
          <w:rFonts w:ascii="Times New Roman" w:hAnsi="Times New Roman" w:cs="Times New Roman"/>
        </w:rPr>
        <w:t>functions,</w:t>
      </w:r>
      <w:r w:rsidR="007949BB" w:rsidRPr="00992503">
        <w:rPr>
          <w:rFonts w:ascii="Times New Roman" w:hAnsi="Times New Roman" w:cs="Times New Roman"/>
        </w:rPr>
        <w:t xml:space="preserve"> and the structure of the insults in which they appear.</w:t>
      </w:r>
    </w:p>
    <w:p w14:paraId="0E23616D" w14:textId="77777777" w:rsidR="00941C28" w:rsidRPr="00992503" w:rsidRDefault="00941C28" w:rsidP="00C85EC4">
      <w:pPr>
        <w:spacing w:line="480" w:lineRule="auto"/>
        <w:jc w:val="both"/>
        <w:rPr>
          <w:rFonts w:ascii="Times New Roman" w:hAnsi="Times New Roman" w:cs="Times New Roman"/>
        </w:rPr>
      </w:pP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lastRenderedPageBreak/>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039382" w14:textId="52644C22" w:rsidR="00DD17EE" w:rsidRPr="00992503" w:rsidRDefault="00DD17EE" w:rsidP="009833F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w:t>
      </w:r>
      <w:r w:rsidR="00523F65">
        <w:rPr>
          <w:rFonts w:ascii="Times New Roman" w:hAnsi="Times New Roman" w:cs="Times New Roman"/>
        </w:rPr>
        <w:t>a</w:t>
      </w:r>
      <w:r w:rsidR="00523F65" w:rsidRPr="00992503">
        <w:rPr>
          <w:rFonts w:ascii="Times New Roman" w:hAnsi="Times New Roman" w:cs="Times New Roman"/>
        </w:rPr>
        <w:t xml:space="preserve"> </w:t>
      </w:r>
      <w:r w:rsidRPr="00992503">
        <w:rPr>
          <w:rFonts w:ascii="Times New Roman" w:hAnsi="Times New Roman" w:cs="Times New Roman"/>
        </w:rPr>
        <w:t xml:space="preserve">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w:t>
      </w:r>
      <w:r w:rsidR="00C85EC4">
        <w:rPr>
          <w:rFonts w:ascii="Times New Roman" w:hAnsi="Times New Roman" w:cs="Times New Roman"/>
        </w:rPr>
        <w:t xml:space="preserve">the </w:t>
      </w:r>
      <w:r w:rsidRPr="00992503">
        <w:rPr>
          <w:rFonts w:ascii="Times New Roman" w:hAnsi="Times New Roman" w:cs="Times New Roman"/>
        </w:rPr>
        <w:t xml:space="preserve">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0C88DA7A" w14:textId="6806ED60"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 xml:space="preserve">Ideophones in </w:t>
      </w:r>
      <w:r w:rsidR="00941C28">
        <w:rPr>
          <w:rFonts w:ascii="Times New Roman" w:hAnsi="Times New Roman" w:cs="Times New Roman"/>
          <w:b/>
          <w:bCs/>
        </w:rPr>
        <w:t>Aflao-</w:t>
      </w:r>
      <w:r w:rsidR="00DD17EE" w:rsidRPr="00992503">
        <w:rPr>
          <w:rFonts w:ascii="Times New Roman" w:hAnsi="Times New Roman" w:cs="Times New Roman"/>
          <w:b/>
          <w:bCs/>
        </w:rPr>
        <w:t>Ewe insults</w:t>
      </w:r>
    </w:p>
    <w:p w14:paraId="43A01CE3" w14:textId="246CBF56"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w:t>
      </w:r>
      <w:r w:rsidR="00C85EC4">
        <w:rPr>
          <w:rFonts w:ascii="Times New Roman" w:hAnsi="Times New Roman" w:cs="Times New Roman"/>
        </w:rPr>
        <w:t xml:space="preserve">the </w:t>
      </w:r>
      <w:r w:rsidRPr="00992503">
        <w:rPr>
          <w:rFonts w:ascii="Times New Roman" w:hAnsi="Times New Roman" w:cs="Times New Roman"/>
        </w:rPr>
        <w:t xml:space="preserve">Ewe insults among the fisherfolk of Aflao. These </w:t>
      </w:r>
      <w:r w:rsidR="00C10ED4" w:rsidRPr="00992503">
        <w:rPr>
          <w:rFonts w:ascii="Times New Roman" w:hAnsi="Times New Roman" w:cs="Times New Roman"/>
        </w:rPr>
        <w:t xml:space="preserve">ideophones are not found in the pool of mainstream Ewe ideophones understood in isolation by Ewe speakers such as the ones identified by Ameka (2001)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w:t>
      </w:r>
      <w:r w:rsidR="00941C28">
        <w:rPr>
          <w:rFonts w:ascii="Times New Roman" w:hAnsi="Times New Roman" w:cs="Times New Roman"/>
        </w:rPr>
        <w:t xml:space="preserve">had </w:t>
      </w:r>
      <w:r w:rsidR="00C10ED4" w:rsidRPr="00992503">
        <w:rPr>
          <w:rFonts w:ascii="Times New Roman" w:hAnsi="Times New Roman" w:cs="Times New Roman"/>
        </w:rPr>
        <w:t xml:space="preserve">used them </w:t>
      </w:r>
      <w:r w:rsidR="00941C28">
        <w:rPr>
          <w:rFonts w:ascii="Times New Roman" w:hAnsi="Times New Roman" w:cs="Times New Roman"/>
        </w:rPr>
        <w:t>n</w:t>
      </w:r>
      <w:r w:rsidR="00C10ED4" w:rsidRPr="00992503">
        <w:rPr>
          <w:rFonts w:ascii="Times New Roman" w:hAnsi="Times New Roman" w:cs="Times New Roman"/>
        </w:rPr>
        <w:t xml:space="preserve">or what </w:t>
      </w:r>
      <w:r w:rsidR="00923A16" w:rsidRPr="00992503">
        <w:rPr>
          <w:rFonts w:ascii="Times New Roman" w:hAnsi="Times New Roman" w:cs="Times New Roman"/>
        </w:rPr>
        <w:t>the</w:t>
      </w:r>
      <w:r w:rsidR="00941C28">
        <w:rPr>
          <w:rFonts w:ascii="Times New Roman" w:hAnsi="Times New Roman" w:cs="Times New Roman"/>
        </w:rPr>
        <w:t xml:space="preserve"> ideophones</w:t>
      </w:r>
      <w:r w:rsidR="00923A16" w:rsidRPr="00992503">
        <w:rPr>
          <w:rFonts w:ascii="Times New Roman" w:hAnsi="Times New Roman" w:cs="Times New Roman"/>
        </w:rPr>
        <w:t xml:space="preserve">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w:t>
      </w:r>
      <w:r w:rsidR="008634AE">
        <w:rPr>
          <w:rFonts w:ascii="Times New Roman" w:hAnsi="Times New Roman" w:cs="Times New Roman"/>
        </w:rPr>
        <w:t xml:space="preserve"> – university lecturers of Ewe – </w:t>
      </w:r>
      <w:r w:rsidR="00923A16" w:rsidRPr="00992503">
        <w:rPr>
          <w:rFonts w:ascii="Times New Roman" w:hAnsi="Times New Roman" w:cs="Times New Roman"/>
        </w:rPr>
        <w:t>who agree</w:t>
      </w:r>
      <w:r w:rsidR="00BD7568">
        <w:rPr>
          <w:rFonts w:ascii="Times New Roman" w:hAnsi="Times New Roman" w:cs="Times New Roman"/>
        </w:rPr>
        <w:t>d</w:t>
      </w:r>
      <w:r w:rsidR="00923A16" w:rsidRPr="00992503">
        <w:rPr>
          <w:rFonts w:ascii="Times New Roman" w:hAnsi="Times New Roman" w:cs="Times New Roman"/>
        </w:rPr>
        <w:t xml:space="preserv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51DC28F8" w:rsidR="00923A16"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t xml:space="preserve">Presented </w:t>
      </w:r>
      <w:r w:rsidR="00B42E6B">
        <w:rPr>
          <w:rFonts w:ascii="Times New Roman" w:hAnsi="Times New Roman" w:cs="Times New Roman"/>
        </w:rPr>
        <w:t xml:space="preserve">on Table 1 </w:t>
      </w:r>
      <w:r w:rsidRPr="00992503">
        <w:rPr>
          <w:rFonts w:ascii="Times New Roman" w:hAnsi="Times New Roman" w:cs="Times New Roman"/>
        </w:rPr>
        <w:t xml:space="preserve">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B24F68">
        <w:rPr>
          <w:rFonts w:ascii="Times New Roman" w:hAnsi="Times New Roman" w:cs="Times New Roman"/>
        </w:rPr>
        <w:t xml:space="preserve"> and </w:t>
      </w:r>
      <w:r w:rsidR="00E01901">
        <w:rPr>
          <w:rFonts w:ascii="Times New Roman" w:hAnsi="Times New Roman" w:cs="Times New Roman"/>
        </w:rPr>
        <w:t>their a</w:t>
      </w:r>
      <w:r w:rsidR="00F619E3">
        <w:rPr>
          <w:rFonts w:ascii="Times New Roman" w:hAnsi="Times New Roman" w:cs="Times New Roman"/>
        </w:rPr>
        <w:t xml:space="preserve">pproximate </w:t>
      </w:r>
      <w:r w:rsidR="00B24F68">
        <w:rPr>
          <w:rFonts w:ascii="Times New Roman" w:hAnsi="Times New Roman" w:cs="Times New Roman"/>
        </w:rPr>
        <w:t xml:space="preserve"> translations</w:t>
      </w:r>
      <w:r w:rsidR="00E04624" w:rsidRPr="00992503">
        <w:rPr>
          <w:rFonts w:ascii="Times New Roman" w:hAnsi="Times New Roman" w:cs="Times New Roman"/>
        </w:rPr>
        <w:t>:</w:t>
      </w:r>
    </w:p>
    <w:p w14:paraId="536DED8F" w14:textId="77777777" w:rsidR="00A27CBC" w:rsidRDefault="00A27CBC" w:rsidP="00923A16">
      <w:pPr>
        <w:spacing w:line="360" w:lineRule="auto"/>
        <w:jc w:val="both"/>
        <w:rPr>
          <w:rFonts w:ascii="Times New Roman" w:hAnsi="Times New Roman" w:cs="Times New Roman"/>
        </w:rPr>
      </w:pPr>
      <w:r>
        <w:rPr>
          <w:rFonts w:ascii="Times New Roman" w:hAnsi="Times New Roman" w:cs="Times New Roman"/>
        </w:rPr>
        <w:tab/>
      </w:r>
    </w:p>
    <w:p w14:paraId="7584DC4B" w14:textId="77777777" w:rsidR="00DC65F7" w:rsidRDefault="00DC65F7" w:rsidP="001A0649">
      <w:pPr>
        <w:spacing w:line="360" w:lineRule="auto"/>
        <w:ind w:left="1440"/>
        <w:jc w:val="both"/>
        <w:rPr>
          <w:rFonts w:ascii="Times New Roman" w:hAnsi="Times New Roman" w:cs="Times New Roman"/>
          <w:b/>
          <w:bCs/>
        </w:rPr>
      </w:pPr>
    </w:p>
    <w:p w14:paraId="08A355F7" w14:textId="77777777" w:rsidR="00DC65F7" w:rsidRDefault="00DC65F7" w:rsidP="001A0649">
      <w:pPr>
        <w:spacing w:line="360" w:lineRule="auto"/>
        <w:ind w:left="1440"/>
        <w:jc w:val="both"/>
        <w:rPr>
          <w:rFonts w:ascii="Times New Roman" w:hAnsi="Times New Roman" w:cs="Times New Roman"/>
          <w:b/>
          <w:bCs/>
        </w:rPr>
      </w:pPr>
    </w:p>
    <w:p w14:paraId="2405752E" w14:textId="77777777" w:rsidR="00DC65F7" w:rsidRDefault="00DC65F7" w:rsidP="001A0649">
      <w:pPr>
        <w:spacing w:line="360" w:lineRule="auto"/>
        <w:ind w:left="1440"/>
        <w:jc w:val="both"/>
        <w:rPr>
          <w:rFonts w:ascii="Times New Roman" w:hAnsi="Times New Roman" w:cs="Times New Roman"/>
          <w:b/>
          <w:bCs/>
        </w:rPr>
      </w:pPr>
    </w:p>
    <w:p w14:paraId="7900E357" w14:textId="77777777" w:rsidR="00DC65F7" w:rsidRDefault="00DC65F7" w:rsidP="001A0649">
      <w:pPr>
        <w:spacing w:line="360" w:lineRule="auto"/>
        <w:ind w:left="1440"/>
        <w:jc w:val="both"/>
        <w:rPr>
          <w:rFonts w:ascii="Times New Roman" w:hAnsi="Times New Roman" w:cs="Times New Roman"/>
          <w:b/>
          <w:bCs/>
        </w:rPr>
      </w:pPr>
    </w:p>
    <w:p w14:paraId="582C17E1" w14:textId="77777777" w:rsidR="00DC65F7" w:rsidRDefault="00DC65F7" w:rsidP="001A0649">
      <w:pPr>
        <w:spacing w:line="360" w:lineRule="auto"/>
        <w:ind w:left="1440"/>
        <w:jc w:val="both"/>
        <w:rPr>
          <w:rFonts w:ascii="Times New Roman" w:hAnsi="Times New Roman" w:cs="Times New Roman"/>
          <w:b/>
          <w:bCs/>
        </w:rPr>
      </w:pPr>
    </w:p>
    <w:p w14:paraId="2FD82393" w14:textId="321E86F4" w:rsidR="00B42E6B" w:rsidRPr="00B42E6B" w:rsidRDefault="00B42E6B" w:rsidP="001A0649">
      <w:pPr>
        <w:spacing w:line="360" w:lineRule="auto"/>
        <w:ind w:left="1440"/>
        <w:jc w:val="both"/>
        <w:rPr>
          <w:rFonts w:ascii="Times New Roman" w:hAnsi="Times New Roman" w:cs="Times New Roman"/>
          <w:b/>
          <w:bCs/>
        </w:rPr>
      </w:pPr>
      <w:r w:rsidRPr="00B42E6B">
        <w:rPr>
          <w:rFonts w:ascii="Times New Roman" w:hAnsi="Times New Roman" w:cs="Times New Roman"/>
          <w:b/>
          <w:bCs/>
        </w:rPr>
        <w:lastRenderedPageBreak/>
        <w:t>Table 1: Some context-created id</w:t>
      </w:r>
      <w:r w:rsidR="001A0649">
        <w:rPr>
          <w:rFonts w:ascii="Times New Roman" w:hAnsi="Times New Roman" w:cs="Times New Roman"/>
          <w:b/>
          <w:bCs/>
        </w:rPr>
        <w:t>e</w:t>
      </w:r>
      <w:r w:rsidRPr="00B42E6B">
        <w:rPr>
          <w:rFonts w:ascii="Times New Roman" w:hAnsi="Times New Roman" w:cs="Times New Roman"/>
          <w:b/>
          <w:bCs/>
        </w:rPr>
        <w:t>ophones and their approximate meanings.</w:t>
      </w:r>
    </w:p>
    <w:p w14:paraId="229163B4" w14:textId="2FF5092D" w:rsidR="00A27CBC" w:rsidRPr="00B42E6B" w:rsidRDefault="00A27CBC" w:rsidP="00A27CBC">
      <w:pPr>
        <w:pStyle w:val="Caption"/>
        <w:keepNext/>
        <w:rPr>
          <w:i w:val="0"/>
          <w:iCs w:val="0"/>
        </w:rPr>
      </w:pPr>
    </w:p>
    <w:tbl>
      <w:tblPr>
        <w:tblStyle w:val="TableGrid"/>
        <w:tblW w:w="0" w:type="auto"/>
        <w:tblInd w:w="1129" w:type="dxa"/>
        <w:tblLook w:val="04A0" w:firstRow="1" w:lastRow="0" w:firstColumn="1" w:lastColumn="0" w:noHBand="0" w:noVBand="1"/>
      </w:tblPr>
      <w:tblGrid>
        <w:gridCol w:w="3261"/>
        <w:gridCol w:w="3827"/>
      </w:tblGrid>
      <w:tr w:rsidR="00B42E6B" w14:paraId="2B15A87B" w14:textId="77777777" w:rsidTr="00D1166D">
        <w:trPr>
          <w:trHeight w:val="502"/>
        </w:trPr>
        <w:tc>
          <w:tcPr>
            <w:tcW w:w="3261" w:type="dxa"/>
          </w:tcPr>
          <w:p w14:paraId="55783028" w14:textId="23136318" w:rsidR="00B42E6B" w:rsidRPr="007B51B6" w:rsidRDefault="008634AE" w:rsidP="00923A16">
            <w:pPr>
              <w:spacing w:line="360" w:lineRule="auto"/>
              <w:jc w:val="both"/>
              <w:rPr>
                <w:rFonts w:ascii="Times New Roman" w:hAnsi="Times New Roman" w:cs="Times New Roman"/>
                <w:b/>
                <w:bCs/>
              </w:rPr>
            </w:pPr>
            <w:r>
              <w:rPr>
                <w:rFonts w:ascii="Times New Roman" w:hAnsi="Times New Roman" w:cs="Times New Roman"/>
                <w:b/>
                <w:bCs/>
              </w:rPr>
              <w:t xml:space="preserve">Context-created </w:t>
            </w:r>
            <w:r w:rsidR="00B42E6B" w:rsidRPr="007B51B6">
              <w:rPr>
                <w:rFonts w:ascii="Times New Roman" w:hAnsi="Times New Roman" w:cs="Times New Roman"/>
                <w:b/>
                <w:bCs/>
              </w:rPr>
              <w:t>id</w:t>
            </w:r>
            <w:r w:rsidR="00A644A5">
              <w:rPr>
                <w:rFonts w:ascii="Times New Roman" w:hAnsi="Times New Roman" w:cs="Times New Roman"/>
                <w:b/>
                <w:bCs/>
              </w:rPr>
              <w:t>e</w:t>
            </w:r>
            <w:r w:rsidR="00B42E6B" w:rsidRPr="007B51B6">
              <w:rPr>
                <w:rFonts w:ascii="Times New Roman" w:hAnsi="Times New Roman" w:cs="Times New Roman"/>
                <w:b/>
                <w:bCs/>
              </w:rPr>
              <w:t>ophone</w:t>
            </w:r>
          </w:p>
          <w:p w14:paraId="7F86E721" w14:textId="2A3D069A" w:rsidR="00B42E6B" w:rsidRPr="007B51B6" w:rsidRDefault="00B42E6B" w:rsidP="00923A16">
            <w:pPr>
              <w:spacing w:line="360" w:lineRule="auto"/>
              <w:jc w:val="both"/>
              <w:rPr>
                <w:rFonts w:ascii="Times New Roman" w:hAnsi="Times New Roman" w:cs="Times New Roman"/>
                <w:b/>
                <w:bCs/>
              </w:rPr>
            </w:pPr>
          </w:p>
        </w:tc>
        <w:tc>
          <w:tcPr>
            <w:tcW w:w="3827" w:type="dxa"/>
          </w:tcPr>
          <w:p w14:paraId="755DD086" w14:textId="0C6668BC" w:rsidR="00B42E6B" w:rsidRPr="007B51B6" w:rsidRDefault="00B42E6B" w:rsidP="00923A16">
            <w:pPr>
              <w:spacing w:line="360" w:lineRule="auto"/>
              <w:jc w:val="both"/>
              <w:rPr>
                <w:rFonts w:ascii="Times New Roman" w:hAnsi="Times New Roman" w:cs="Times New Roman"/>
                <w:b/>
                <w:bCs/>
              </w:rPr>
            </w:pPr>
            <w:r w:rsidRPr="007B51B6">
              <w:rPr>
                <w:rFonts w:ascii="Times New Roman" w:hAnsi="Times New Roman" w:cs="Times New Roman"/>
                <w:b/>
                <w:bCs/>
              </w:rPr>
              <w:t>Approximate meaning</w:t>
            </w:r>
          </w:p>
        </w:tc>
      </w:tr>
      <w:tr w:rsidR="00B42E6B" w14:paraId="01114ADE" w14:textId="77777777" w:rsidTr="00D1166D">
        <w:tc>
          <w:tcPr>
            <w:tcW w:w="3261" w:type="dxa"/>
          </w:tcPr>
          <w:p w14:paraId="1BB2A90E" w14:textId="35313A0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vigbaã</w:t>
            </w:r>
          </w:p>
        </w:tc>
        <w:tc>
          <w:tcPr>
            <w:tcW w:w="3827" w:type="dxa"/>
          </w:tcPr>
          <w:p w14:paraId="214577CA" w14:textId="67009074" w:rsidR="00B42E6B" w:rsidRDefault="00B42E6B" w:rsidP="00923A16">
            <w:pPr>
              <w:spacing w:line="360" w:lineRule="auto"/>
              <w:jc w:val="both"/>
              <w:rPr>
                <w:rFonts w:ascii="Times New Roman" w:hAnsi="Times New Roman" w:cs="Times New Roman"/>
              </w:rPr>
            </w:pPr>
            <w:r>
              <w:rPr>
                <w:rFonts w:ascii="Times New Roman" w:hAnsi="Times New Roman" w:cs="Times New Roman"/>
              </w:rPr>
              <w:t>dark and hideous</w:t>
            </w:r>
          </w:p>
        </w:tc>
      </w:tr>
      <w:tr w:rsidR="00B42E6B" w14:paraId="6958ABBC" w14:textId="77777777" w:rsidTr="00D1166D">
        <w:tc>
          <w:tcPr>
            <w:tcW w:w="3261" w:type="dxa"/>
          </w:tcPr>
          <w:p w14:paraId="2EC37059" w14:textId="29C4507F"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kotopa</w:t>
            </w:r>
          </w:p>
        </w:tc>
        <w:tc>
          <w:tcPr>
            <w:tcW w:w="3827" w:type="dxa"/>
          </w:tcPr>
          <w:p w14:paraId="4EDF58A6" w14:textId="3AD8EB30" w:rsidR="00B42E6B" w:rsidRDefault="00B42E6B" w:rsidP="00923A16">
            <w:pPr>
              <w:spacing w:line="360" w:lineRule="auto"/>
              <w:jc w:val="both"/>
              <w:rPr>
                <w:rFonts w:ascii="Times New Roman" w:hAnsi="Times New Roman" w:cs="Times New Roman"/>
              </w:rPr>
            </w:pPr>
            <w:r>
              <w:rPr>
                <w:rFonts w:ascii="Times New Roman" w:hAnsi="Times New Roman" w:cs="Times New Roman"/>
              </w:rPr>
              <w:t>grotesque in form</w:t>
            </w:r>
          </w:p>
        </w:tc>
      </w:tr>
      <w:tr w:rsidR="00B42E6B" w14:paraId="282C8BC2" w14:textId="77777777" w:rsidTr="00D1166D">
        <w:tc>
          <w:tcPr>
            <w:tcW w:w="3261" w:type="dxa"/>
          </w:tcPr>
          <w:p w14:paraId="40398500" w14:textId="47D749AA"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futsuku</w:t>
            </w:r>
          </w:p>
        </w:tc>
        <w:tc>
          <w:tcPr>
            <w:tcW w:w="3827" w:type="dxa"/>
          </w:tcPr>
          <w:p w14:paraId="2F74A00B" w14:textId="002BE0DC" w:rsidR="00B42E6B" w:rsidRDefault="00C5286E" w:rsidP="00923A16">
            <w:pPr>
              <w:spacing w:line="360" w:lineRule="auto"/>
              <w:jc w:val="both"/>
              <w:rPr>
                <w:rFonts w:ascii="Times New Roman" w:hAnsi="Times New Roman" w:cs="Times New Roman"/>
              </w:rPr>
            </w:pPr>
            <w:r w:rsidRPr="00C5286E">
              <w:rPr>
                <w:rFonts w:ascii="Times New Roman" w:hAnsi="Times New Roman" w:cs="Times New Roman"/>
              </w:rPr>
              <w:t>sitting down relaxed and unconcerned</w:t>
            </w:r>
          </w:p>
        </w:tc>
      </w:tr>
      <w:tr w:rsidR="00B42E6B" w14:paraId="66706F84" w14:textId="77777777" w:rsidTr="00D1166D">
        <w:tc>
          <w:tcPr>
            <w:tcW w:w="3261" w:type="dxa"/>
          </w:tcPr>
          <w:p w14:paraId="4274EB64" w14:textId="4C567153"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gagbaga</w:t>
            </w:r>
          </w:p>
        </w:tc>
        <w:tc>
          <w:tcPr>
            <w:tcW w:w="3827" w:type="dxa"/>
          </w:tcPr>
          <w:p w14:paraId="4D699470" w14:textId="0413B8EF" w:rsidR="00B42E6B" w:rsidRDefault="008634AE" w:rsidP="00923A16">
            <w:pPr>
              <w:spacing w:line="360" w:lineRule="auto"/>
              <w:jc w:val="both"/>
              <w:rPr>
                <w:rFonts w:ascii="Times New Roman" w:hAnsi="Times New Roman" w:cs="Times New Roman"/>
              </w:rPr>
            </w:pPr>
            <w:r>
              <w:rPr>
                <w:rFonts w:ascii="Times New Roman" w:hAnsi="Times New Roman" w:cs="Times New Roman"/>
              </w:rPr>
              <w:t>f</w:t>
            </w:r>
            <w:r w:rsidR="00B42E6B">
              <w:rPr>
                <w:rFonts w:ascii="Times New Roman" w:hAnsi="Times New Roman" w:cs="Times New Roman"/>
              </w:rPr>
              <w:t>lat</w:t>
            </w:r>
            <w:r>
              <w:rPr>
                <w:rFonts w:ascii="Times New Roman" w:hAnsi="Times New Roman" w:cs="Times New Roman"/>
              </w:rPr>
              <w:t>,</w:t>
            </w:r>
            <w:r w:rsidR="00B42E6B">
              <w:rPr>
                <w:rFonts w:ascii="Times New Roman" w:hAnsi="Times New Roman" w:cs="Times New Roman"/>
              </w:rPr>
              <w:t xml:space="preserve"> broad</w:t>
            </w:r>
            <w:r>
              <w:rPr>
                <w:rFonts w:ascii="Times New Roman" w:hAnsi="Times New Roman" w:cs="Times New Roman"/>
              </w:rPr>
              <w:t xml:space="preserve"> and heavy</w:t>
            </w:r>
          </w:p>
        </w:tc>
      </w:tr>
      <w:tr w:rsidR="00B42E6B" w14:paraId="531D5F32" w14:textId="77777777" w:rsidTr="00D1166D">
        <w:tc>
          <w:tcPr>
            <w:tcW w:w="3261" w:type="dxa"/>
          </w:tcPr>
          <w:p w14:paraId="3F32CB53" w14:textId="7FACD70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glogbogbo</w:t>
            </w:r>
          </w:p>
        </w:tc>
        <w:tc>
          <w:tcPr>
            <w:tcW w:w="3827" w:type="dxa"/>
          </w:tcPr>
          <w:p w14:paraId="07834C93" w14:textId="5118CB0E" w:rsidR="00B42E6B" w:rsidRDefault="00B42E6B" w:rsidP="00923A16">
            <w:pPr>
              <w:spacing w:line="360" w:lineRule="auto"/>
              <w:jc w:val="both"/>
              <w:rPr>
                <w:rFonts w:ascii="Times New Roman" w:hAnsi="Times New Roman" w:cs="Times New Roman"/>
              </w:rPr>
            </w:pPr>
            <w:r>
              <w:rPr>
                <w:rFonts w:ascii="Times New Roman" w:hAnsi="Times New Roman" w:cs="Times New Roman"/>
              </w:rPr>
              <w:t>big and bulky</w:t>
            </w:r>
          </w:p>
        </w:tc>
      </w:tr>
      <w:tr w:rsidR="00B42E6B" w14:paraId="0D9A255A" w14:textId="77777777" w:rsidTr="00D1166D">
        <w:tc>
          <w:tcPr>
            <w:tcW w:w="3261" w:type="dxa"/>
          </w:tcPr>
          <w:p w14:paraId="7F42E5C7" w14:textId="603FD95C"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blukutu</w:t>
            </w:r>
          </w:p>
        </w:tc>
        <w:tc>
          <w:tcPr>
            <w:tcW w:w="3827" w:type="dxa"/>
          </w:tcPr>
          <w:p w14:paraId="77297C80" w14:textId="06AA7040" w:rsidR="00B42E6B" w:rsidRDefault="00C5286E" w:rsidP="00923A16">
            <w:pPr>
              <w:spacing w:line="360" w:lineRule="auto"/>
              <w:jc w:val="both"/>
              <w:rPr>
                <w:rFonts w:ascii="Times New Roman" w:hAnsi="Times New Roman" w:cs="Times New Roman"/>
              </w:rPr>
            </w:pPr>
            <w:r>
              <w:rPr>
                <w:rFonts w:ascii="Times New Roman" w:hAnsi="Times New Roman" w:cs="Times New Roman"/>
              </w:rPr>
              <w:t>sitting down relaxed and unconcerned</w:t>
            </w:r>
          </w:p>
        </w:tc>
      </w:tr>
      <w:tr w:rsidR="00B42E6B" w14:paraId="7EEB43B5" w14:textId="77777777" w:rsidTr="00D1166D">
        <w:trPr>
          <w:trHeight w:val="395"/>
        </w:trPr>
        <w:tc>
          <w:tcPr>
            <w:tcW w:w="3261" w:type="dxa"/>
          </w:tcPr>
          <w:p w14:paraId="5E68CD8D" w14:textId="38E46866"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mɔglimɔgli</w:t>
            </w:r>
          </w:p>
        </w:tc>
        <w:tc>
          <w:tcPr>
            <w:tcW w:w="3827" w:type="dxa"/>
          </w:tcPr>
          <w:p w14:paraId="1B008B43" w14:textId="220CC185" w:rsidR="00B42E6B" w:rsidRDefault="00B42E6B" w:rsidP="00923A16">
            <w:pPr>
              <w:spacing w:line="360" w:lineRule="auto"/>
              <w:jc w:val="both"/>
              <w:rPr>
                <w:rFonts w:ascii="Times New Roman" w:hAnsi="Times New Roman" w:cs="Times New Roman"/>
              </w:rPr>
            </w:pPr>
            <w:r w:rsidRPr="007B51B6">
              <w:rPr>
                <w:rFonts w:ascii="Times New Roman" w:hAnsi="Times New Roman" w:cs="Times New Roman"/>
              </w:rPr>
              <w:t>sturdy but clumsy way of walkin</w:t>
            </w:r>
            <w:r>
              <w:rPr>
                <w:rFonts w:ascii="Times New Roman" w:hAnsi="Times New Roman" w:cs="Times New Roman"/>
              </w:rPr>
              <w:t>g</w:t>
            </w:r>
          </w:p>
        </w:tc>
      </w:tr>
      <w:tr w:rsidR="00B42E6B" w14:paraId="29971110" w14:textId="77777777" w:rsidTr="00D1166D">
        <w:trPr>
          <w:trHeight w:val="285"/>
        </w:trPr>
        <w:tc>
          <w:tcPr>
            <w:tcW w:w="3261" w:type="dxa"/>
          </w:tcPr>
          <w:p w14:paraId="278689ED" w14:textId="797348A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botoglo</w:t>
            </w:r>
          </w:p>
        </w:tc>
        <w:tc>
          <w:tcPr>
            <w:tcW w:w="3827" w:type="dxa"/>
          </w:tcPr>
          <w:p w14:paraId="431F79F9" w14:textId="0E6082CC"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big, round and bulky</w:t>
            </w:r>
          </w:p>
        </w:tc>
      </w:tr>
      <w:tr w:rsidR="00B42E6B" w14:paraId="5190AE82" w14:textId="77777777" w:rsidTr="00D1166D">
        <w:trPr>
          <w:trHeight w:val="225"/>
        </w:trPr>
        <w:tc>
          <w:tcPr>
            <w:tcW w:w="3261" w:type="dxa"/>
          </w:tcPr>
          <w:p w14:paraId="676BFD77" w14:textId="1FBC6A35"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gbagbagbo</w:t>
            </w:r>
          </w:p>
        </w:tc>
        <w:tc>
          <w:tcPr>
            <w:tcW w:w="3827" w:type="dxa"/>
          </w:tcPr>
          <w:p w14:paraId="2908CC41" w14:textId="2319F9A6" w:rsidR="00B42E6B" w:rsidRPr="007B51B6" w:rsidRDefault="00941C28" w:rsidP="00923A16">
            <w:pPr>
              <w:spacing w:line="360" w:lineRule="auto"/>
              <w:jc w:val="both"/>
              <w:rPr>
                <w:rFonts w:ascii="Times New Roman" w:hAnsi="Times New Roman" w:cs="Times New Roman"/>
              </w:rPr>
            </w:pPr>
            <w:r>
              <w:rPr>
                <w:rFonts w:ascii="Times New Roman" w:hAnsi="Times New Roman" w:cs="Times New Roman"/>
              </w:rPr>
              <w:t>i</w:t>
            </w:r>
            <w:r w:rsidR="00B42E6B">
              <w:rPr>
                <w:rFonts w:ascii="Times New Roman" w:hAnsi="Times New Roman" w:cs="Times New Roman"/>
              </w:rPr>
              <w:t>diot</w:t>
            </w:r>
            <w:r w:rsidR="008634AE">
              <w:rPr>
                <w:rFonts w:ascii="Times New Roman" w:hAnsi="Times New Roman" w:cs="Times New Roman"/>
              </w:rPr>
              <w:t>, fool</w:t>
            </w:r>
          </w:p>
        </w:tc>
      </w:tr>
      <w:tr w:rsidR="00B42E6B" w14:paraId="580559B2" w14:textId="77777777" w:rsidTr="00D1166D">
        <w:trPr>
          <w:trHeight w:val="225"/>
        </w:trPr>
        <w:tc>
          <w:tcPr>
            <w:tcW w:w="3261" w:type="dxa"/>
          </w:tcPr>
          <w:p w14:paraId="7A7C9D2F" w14:textId="2B2B8D7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hlãhlãhlaã</w:t>
            </w:r>
          </w:p>
        </w:tc>
        <w:tc>
          <w:tcPr>
            <w:tcW w:w="3827" w:type="dxa"/>
          </w:tcPr>
          <w:p w14:paraId="6EDE0F7E" w14:textId="25383FFE"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 xml:space="preserve">sound </w:t>
            </w:r>
            <w:r w:rsidR="008634AE">
              <w:rPr>
                <w:rFonts w:ascii="Times New Roman" w:hAnsi="Times New Roman" w:cs="Times New Roman"/>
              </w:rPr>
              <w:t xml:space="preserve">of </w:t>
            </w:r>
            <w:r>
              <w:rPr>
                <w:rFonts w:ascii="Times New Roman" w:hAnsi="Times New Roman" w:cs="Times New Roman"/>
              </w:rPr>
              <w:t>munching something</w:t>
            </w:r>
            <w:r w:rsidR="008634AE">
              <w:rPr>
                <w:rFonts w:ascii="Times New Roman" w:hAnsi="Times New Roman" w:cs="Times New Roman"/>
              </w:rPr>
              <w:t xml:space="preserve"> crispy or hard</w:t>
            </w:r>
          </w:p>
        </w:tc>
      </w:tr>
      <w:tr w:rsidR="00B42E6B" w14:paraId="633C604A" w14:textId="77777777" w:rsidTr="00D1166D">
        <w:trPr>
          <w:trHeight w:val="240"/>
        </w:trPr>
        <w:tc>
          <w:tcPr>
            <w:tcW w:w="3261" w:type="dxa"/>
          </w:tcPr>
          <w:p w14:paraId="2D9E5A61" w14:textId="1E794610"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belembelem</w:t>
            </w:r>
          </w:p>
        </w:tc>
        <w:tc>
          <w:tcPr>
            <w:tcW w:w="3827" w:type="dxa"/>
          </w:tcPr>
          <w:p w14:paraId="2EFE0CC3" w14:textId="50615C55"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flexible and soft</w:t>
            </w:r>
          </w:p>
        </w:tc>
      </w:tr>
      <w:tr w:rsidR="00B42E6B" w14:paraId="2810F4C4" w14:textId="77777777" w:rsidTr="00D1166D">
        <w:trPr>
          <w:trHeight w:val="210"/>
        </w:trPr>
        <w:tc>
          <w:tcPr>
            <w:tcW w:w="3261" w:type="dxa"/>
          </w:tcPr>
          <w:p w14:paraId="0D510230" w14:textId="71791DB7"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kakabibiibi</w:t>
            </w:r>
          </w:p>
        </w:tc>
        <w:tc>
          <w:tcPr>
            <w:tcW w:w="3827" w:type="dxa"/>
          </w:tcPr>
          <w:p w14:paraId="77CDAA73" w14:textId="4C00A366"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sound made by burning nylon material</w:t>
            </w:r>
          </w:p>
        </w:tc>
      </w:tr>
      <w:tr w:rsidR="00B42E6B" w14:paraId="67179A0E" w14:textId="77777777" w:rsidTr="00D1166D">
        <w:trPr>
          <w:trHeight w:val="189"/>
        </w:trPr>
        <w:tc>
          <w:tcPr>
            <w:tcW w:w="3261" w:type="dxa"/>
          </w:tcPr>
          <w:p w14:paraId="01AD6276" w14:textId="4539723D"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gbogom</w:t>
            </w:r>
          </w:p>
        </w:tc>
        <w:tc>
          <w:tcPr>
            <w:tcW w:w="3827" w:type="dxa"/>
          </w:tcPr>
          <w:p w14:paraId="73A6F526" w14:textId="2524D02A"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sound made by a big bell, big in size</w:t>
            </w:r>
          </w:p>
        </w:tc>
      </w:tr>
      <w:tr w:rsidR="00B42E6B" w14:paraId="6ED1AEFA" w14:textId="77777777" w:rsidTr="00D1166D">
        <w:trPr>
          <w:trHeight w:val="270"/>
        </w:trPr>
        <w:tc>
          <w:tcPr>
            <w:tcW w:w="3261" w:type="dxa"/>
          </w:tcPr>
          <w:p w14:paraId="66FF0AF3" w14:textId="58E3E2D8"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tuituitui</w:t>
            </w:r>
          </w:p>
        </w:tc>
        <w:tc>
          <w:tcPr>
            <w:tcW w:w="3827" w:type="dxa"/>
          </w:tcPr>
          <w:p w14:paraId="615401B0" w14:textId="2EF58196" w:rsidR="00B42E6B" w:rsidRPr="007B51B6" w:rsidRDefault="008634AE" w:rsidP="00923A16">
            <w:pPr>
              <w:spacing w:line="360" w:lineRule="auto"/>
              <w:jc w:val="both"/>
              <w:rPr>
                <w:rFonts w:ascii="Times New Roman" w:hAnsi="Times New Roman" w:cs="Times New Roman"/>
              </w:rPr>
            </w:pPr>
            <w:r>
              <w:rPr>
                <w:rFonts w:ascii="Times New Roman" w:hAnsi="Times New Roman" w:cs="Times New Roman"/>
              </w:rPr>
              <w:t xml:space="preserve">sound of a baby’s fart </w:t>
            </w:r>
          </w:p>
        </w:tc>
      </w:tr>
      <w:tr w:rsidR="00B42E6B" w14:paraId="0F03EC76" w14:textId="77777777" w:rsidTr="00D1166D">
        <w:trPr>
          <w:trHeight w:val="189"/>
        </w:trPr>
        <w:tc>
          <w:tcPr>
            <w:tcW w:w="3261" w:type="dxa"/>
          </w:tcPr>
          <w:p w14:paraId="20B06FF5" w14:textId="1057BF80"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nyanyatsɔɔ</w:t>
            </w:r>
          </w:p>
        </w:tc>
        <w:tc>
          <w:tcPr>
            <w:tcW w:w="3827" w:type="dxa"/>
          </w:tcPr>
          <w:p w14:paraId="2BC3BBAF" w14:textId="560FB4B0"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watery and nasty</w:t>
            </w:r>
          </w:p>
        </w:tc>
      </w:tr>
      <w:tr w:rsidR="00B42E6B" w14:paraId="1E295B41" w14:textId="77777777" w:rsidTr="00D1166D">
        <w:trPr>
          <w:trHeight w:val="210"/>
        </w:trPr>
        <w:tc>
          <w:tcPr>
            <w:tcW w:w="3261" w:type="dxa"/>
          </w:tcPr>
          <w:p w14:paraId="163120E9" w14:textId="40F9CB85"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tsaafui</w:t>
            </w:r>
          </w:p>
        </w:tc>
        <w:tc>
          <w:tcPr>
            <w:tcW w:w="3827" w:type="dxa"/>
          </w:tcPr>
          <w:p w14:paraId="75C83F17" w14:textId="6C6E6E63" w:rsidR="00B42E6B" w:rsidRDefault="00C5286E" w:rsidP="00923A16">
            <w:pPr>
              <w:spacing w:line="360" w:lineRule="auto"/>
              <w:jc w:val="both"/>
              <w:rPr>
                <w:rFonts w:ascii="Times New Roman" w:hAnsi="Times New Roman" w:cs="Times New Roman"/>
              </w:rPr>
            </w:pPr>
            <w:r>
              <w:rPr>
                <w:rFonts w:ascii="Times New Roman" w:hAnsi="Times New Roman" w:cs="Times New Roman"/>
              </w:rPr>
              <w:t>watery and nasty</w:t>
            </w:r>
          </w:p>
        </w:tc>
      </w:tr>
      <w:tr w:rsidR="00B42E6B" w14:paraId="3BAC5FAE" w14:textId="77777777" w:rsidTr="00D1166D">
        <w:trPr>
          <w:trHeight w:val="300"/>
        </w:trPr>
        <w:tc>
          <w:tcPr>
            <w:tcW w:w="3261" w:type="dxa"/>
          </w:tcPr>
          <w:p w14:paraId="50D20F4A" w14:textId="62E286D3"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gozoglo</w:t>
            </w:r>
          </w:p>
        </w:tc>
        <w:tc>
          <w:tcPr>
            <w:tcW w:w="3827" w:type="dxa"/>
          </w:tcPr>
          <w:p w14:paraId="25A164FF" w14:textId="14F3B9B4" w:rsidR="00B42E6B" w:rsidRDefault="00B42E6B" w:rsidP="00923A16">
            <w:pPr>
              <w:spacing w:line="360" w:lineRule="auto"/>
              <w:jc w:val="both"/>
              <w:rPr>
                <w:rFonts w:ascii="Times New Roman" w:hAnsi="Times New Roman" w:cs="Times New Roman"/>
              </w:rPr>
            </w:pPr>
            <w:r>
              <w:rPr>
                <w:rFonts w:ascii="Times New Roman" w:hAnsi="Times New Roman" w:cs="Times New Roman"/>
              </w:rPr>
              <w:t>bend over</w:t>
            </w:r>
          </w:p>
        </w:tc>
      </w:tr>
      <w:tr w:rsidR="00B42E6B" w14:paraId="11111D2E" w14:textId="77777777" w:rsidTr="00D1166D">
        <w:trPr>
          <w:trHeight w:val="99"/>
        </w:trPr>
        <w:tc>
          <w:tcPr>
            <w:tcW w:w="3261" w:type="dxa"/>
          </w:tcPr>
          <w:p w14:paraId="10F83332" w14:textId="5951B80C"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tsɔkɔtsɔkɔ</w:t>
            </w:r>
          </w:p>
        </w:tc>
        <w:tc>
          <w:tcPr>
            <w:tcW w:w="3827" w:type="dxa"/>
          </w:tcPr>
          <w:p w14:paraId="1CD0CB39" w14:textId="13F5B887" w:rsidR="00B42E6B" w:rsidRDefault="00B42E6B" w:rsidP="00923A16">
            <w:pPr>
              <w:spacing w:line="360" w:lineRule="auto"/>
              <w:jc w:val="both"/>
              <w:rPr>
                <w:rFonts w:ascii="Times New Roman" w:hAnsi="Times New Roman" w:cs="Times New Roman"/>
              </w:rPr>
            </w:pPr>
            <w:r>
              <w:rPr>
                <w:rFonts w:ascii="Times New Roman" w:hAnsi="Times New Roman" w:cs="Times New Roman"/>
              </w:rPr>
              <w:t>sexual sound</w:t>
            </w:r>
          </w:p>
        </w:tc>
      </w:tr>
    </w:tbl>
    <w:p w14:paraId="50AE2B42" w14:textId="67D90C08" w:rsidR="00552656" w:rsidRPr="00D1166D" w:rsidRDefault="00552656" w:rsidP="00D1166D">
      <w:pPr>
        <w:spacing w:line="360" w:lineRule="auto"/>
        <w:jc w:val="both"/>
        <w:rPr>
          <w:rFonts w:ascii="Times New Roman" w:hAnsi="Times New Roman" w:cs="Times New Roman"/>
        </w:rPr>
      </w:pPr>
    </w:p>
    <w:p w14:paraId="04E2CBAD" w14:textId="6AA2BB52"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w:t>
      </w:r>
      <w:r w:rsidR="00DF5D08" w:rsidRPr="00992503">
        <w:rPr>
          <w:rFonts w:ascii="Times New Roman" w:hAnsi="Times New Roman" w:cs="Times New Roman"/>
        </w:rPr>
        <w:lastRenderedPageBreak/>
        <w:t xml:space="preserve">have employed the word-formation process of reduplication or triplication, which is very usual of mainstream Ewe ideophones. The </w:t>
      </w:r>
      <w:r w:rsidR="009110FA" w:rsidRPr="00992503">
        <w:rPr>
          <w:rFonts w:ascii="Times New Roman" w:hAnsi="Times New Roman" w:cs="Times New Roman"/>
        </w:rPr>
        <w:t>on-the-spot context-created</w:t>
      </w:r>
      <w:r w:rsidR="00F91A28">
        <w:rPr>
          <w:rFonts w:ascii="Times New Roman" w:hAnsi="Times New Roman" w:cs="Times New Roman"/>
        </w:rPr>
        <w:t xml:space="preserve"> </w:t>
      </w:r>
      <w:r w:rsidR="00DF5D08" w:rsidRPr="00992503">
        <w:rPr>
          <w:rFonts w:ascii="Times New Roman" w:hAnsi="Times New Roman" w:cs="Times New Roman"/>
        </w:rPr>
        <w:t>reduplication manifests in two ways – reduplication of syllables or group</w:t>
      </w:r>
      <w:r w:rsidR="008634AE">
        <w:rPr>
          <w:rFonts w:ascii="Times New Roman" w:hAnsi="Times New Roman" w:cs="Times New Roman"/>
        </w:rPr>
        <w:t>s</w:t>
      </w:r>
      <w:r w:rsidR="00DF5D08" w:rsidRPr="00992503">
        <w:rPr>
          <w:rFonts w:ascii="Times New Roman" w:hAnsi="Times New Roman" w:cs="Times New Roman"/>
        </w:rPr>
        <w:t xml:space="preserve"> of syllables and the reduplication of </w:t>
      </w:r>
      <w:r w:rsidR="000D0394" w:rsidRPr="00992503">
        <w:rPr>
          <w:rFonts w:ascii="Times New Roman" w:hAnsi="Times New Roman" w:cs="Times New Roman"/>
        </w:rPr>
        <w:t>one particular</w:t>
      </w:r>
      <w:r w:rsidR="00DF5D08" w:rsidRPr="00992503">
        <w:rPr>
          <w:rFonts w:ascii="Times New Roman" w:hAnsi="Times New Roman" w:cs="Times New Roman"/>
        </w:rPr>
        <w:t xml:space="preserve"> vowel sound. Examples of </w:t>
      </w:r>
      <w:r w:rsidR="008634AE">
        <w:rPr>
          <w:rFonts w:ascii="Times New Roman" w:hAnsi="Times New Roman" w:cs="Times New Roman"/>
        </w:rPr>
        <w:t>id</w:t>
      </w:r>
      <w:r w:rsidR="001A0649">
        <w:rPr>
          <w:rFonts w:ascii="Times New Roman" w:hAnsi="Times New Roman" w:cs="Times New Roman"/>
        </w:rPr>
        <w:t>e</w:t>
      </w:r>
      <w:r w:rsidR="008634AE">
        <w:rPr>
          <w:rFonts w:ascii="Times New Roman" w:hAnsi="Times New Roman" w:cs="Times New Roman"/>
        </w:rPr>
        <w:t>ophones that employ</w:t>
      </w:r>
      <w:r w:rsidR="00DF5D08" w:rsidRPr="00992503">
        <w:rPr>
          <w:rFonts w:ascii="Times New Roman" w:hAnsi="Times New Roman" w:cs="Times New Roman"/>
        </w:rPr>
        <w:t xml:space="preserve"> reduplicated syllables or group</w:t>
      </w:r>
      <w:r w:rsidR="008634AE">
        <w:rPr>
          <w:rFonts w:ascii="Times New Roman" w:hAnsi="Times New Roman" w:cs="Times New Roman"/>
        </w:rPr>
        <w:t>s</w:t>
      </w:r>
      <w:r w:rsidR="00DF5D08" w:rsidRPr="00992503">
        <w:rPr>
          <w:rFonts w:ascii="Times New Roman" w:hAnsi="Times New Roman" w:cs="Times New Roman"/>
        </w:rPr>
        <w:t xml:space="preserve"> of syllables are as follows:</w:t>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r w:rsidRPr="00992503">
        <w:rPr>
          <w:rFonts w:ascii="Times New Roman" w:hAnsi="Times New Roman" w:cs="Times New Roman"/>
        </w:rPr>
        <w:t>tuituitui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b. bezobezo</w:t>
      </w:r>
    </w:p>
    <w:p w14:paraId="60A0326D" w14:textId="3844401B"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hlãhlãhlã</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mɔglimɔgli</w:t>
      </w:r>
    </w:p>
    <w:p w14:paraId="1F64AAFF" w14:textId="4C961237" w:rsidR="00DF5D08" w:rsidRPr="00D1166D" w:rsidRDefault="00DF5D08" w:rsidP="00D1166D">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kakabibiibi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belembelem</w:t>
      </w:r>
    </w:p>
    <w:p w14:paraId="626EA02F" w14:textId="5E1B626F"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w:t>
      </w:r>
      <w:r w:rsidR="006F1092">
        <w:rPr>
          <w:rFonts w:ascii="Times New Roman" w:hAnsi="Times New Roman" w:cs="Times New Roman"/>
        </w:rPr>
        <w:t>(</w:t>
      </w:r>
      <w:r w:rsidRPr="00992503">
        <w:rPr>
          <w:rFonts w:ascii="Times New Roman" w:hAnsi="Times New Roman" w:cs="Times New Roman"/>
        </w:rPr>
        <w:t>a</w:t>
      </w:r>
      <w:r w:rsidR="006F1092">
        <w:rPr>
          <w:rFonts w:ascii="Times New Roman" w:hAnsi="Times New Roman" w:cs="Times New Roman"/>
        </w:rPr>
        <w:t>)</w:t>
      </w:r>
      <w:r w:rsidRPr="00992503">
        <w:rPr>
          <w:rFonts w:ascii="Times New Roman" w:hAnsi="Times New Roman" w:cs="Times New Roman"/>
        </w:rPr>
        <w:t xml:space="preserve"> are  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reduplication of two syllables. For the other ideophones that do not seem to employ reduplication, there is at least reduplication or triplication of some vowel sounds.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c.   futsuku</w:t>
      </w:r>
      <w:r w:rsidR="00FE5558" w:rsidRPr="00992503">
        <w:rPr>
          <w:rFonts w:ascii="Times New Roman" w:hAnsi="Times New Roman" w:cs="Times New Roman"/>
        </w:rPr>
        <w:tab/>
      </w:r>
      <w:r w:rsidR="00FE5558" w:rsidRPr="00992503">
        <w:rPr>
          <w:rFonts w:ascii="Times New Roman" w:hAnsi="Times New Roman" w:cs="Times New Roman"/>
        </w:rPr>
        <w:tab/>
        <w:t>gozoglo</w:t>
      </w:r>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blukutu</w:t>
      </w:r>
      <w:r w:rsidR="00FE5558" w:rsidRPr="00992503">
        <w:rPr>
          <w:rFonts w:ascii="Times New Roman" w:hAnsi="Times New Roman" w:cs="Times New Roman"/>
        </w:rPr>
        <w:tab/>
      </w:r>
      <w:r w:rsidR="00FE5558" w:rsidRPr="00992503">
        <w:rPr>
          <w:rFonts w:ascii="Times New Roman" w:hAnsi="Times New Roman" w:cs="Times New Roman"/>
        </w:rPr>
        <w:tab/>
        <w:t>botoglo</w:t>
      </w:r>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kotopa</w:t>
      </w:r>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t xml:space="preserve">gbogom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gagbaga   </w:t>
      </w:r>
    </w:p>
    <w:p w14:paraId="05A909C0" w14:textId="20C9026E" w:rsidR="00E04624" w:rsidRDefault="00113A7A" w:rsidP="006040A7">
      <w:pPr>
        <w:spacing w:line="480" w:lineRule="auto"/>
        <w:jc w:val="both"/>
        <w:rPr>
          <w:rFonts w:ascii="Times New Roman" w:hAnsi="Times New Roman" w:cs="Times New Roman"/>
        </w:rPr>
      </w:pPr>
      <w:r w:rsidRPr="00992503">
        <w:rPr>
          <w:rFonts w:ascii="Times New Roman" w:hAnsi="Times New Roman" w:cs="Times New Roman"/>
        </w:rPr>
        <w:t xml:space="preserve">For ‘futsuku’ and ‘blukutu’, we note the repetitive use of the vowel /u/; for ‘gbagagba’, we note the recurring of the vowel /a/, while for </w:t>
      </w:r>
      <w:r w:rsidR="00DC6FB2" w:rsidRPr="00992503">
        <w:rPr>
          <w:rFonts w:ascii="Times New Roman" w:hAnsi="Times New Roman" w:cs="Times New Roman"/>
        </w:rPr>
        <w:t xml:space="preserve">‘kotopa’, </w:t>
      </w:r>
      <w:r w:rsidR="00383F0B">
        <w:rPr>
          <w:rFonts w:ascii="Times New Roman" w:hAnsi="Times New Roman" w:cs="Times New Roman"/>
        </w:rPr>
        <w:t>gozoglo</w:t>
      </w:r>
      <w:r w:rsidR="00DC6FB2" w:rsidRPr="00992503">
        <w:rPr>
          <w:rFonts w:ascii="Times New Roman" w:hAnsi="Times New Roman" w:cs="Times New Roman"/>
        </w:rPr>
        <w:t>, ‘gbogom’ and ‘botoglo’, we note the repetitive use of the vowel /o/. The foregoing illustrations show that the context-created ideophones in the Ewe insults demonstrate the use of reduplication o</w:t>
      </w:r>
      <w:r w:rsidR="00F619E3">
        <w:rPr>
          <w:rFonts w:ascii="Times New Roman" w:hAnsi="Times New Roman" w:cs="Times New Roman"/>
        </w:rPr>
        <w:t>r</w:t>
      </w:r>
      <w:r w:rsidR="00DC6FB2" w:rsidRPr="00992503">
        <w:rPr>
          <w:rFonts w:ascii="Times New Roman" w:hAnsi="Times New Roman" w:cs="Times New Roman"/>
        </w:rPr>
        <w:t xml:space="preserve"> triplication 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syllables or group</w:t>
      </w:r>
      <w:r w:rsidR="008634AE">
        <w:rPr>
          <w:rFonts w:ascii="Times New Roman" w:hAnsi="Times New Roman" w:cs="Times New Roman"/>
        </w:rPr>
        <w:t>s</w:t>
      </w:r>
      <w:r w:rsidR="00DC6FB2" w:rsidRPr="00992503">
        <w:rPr>
          <w:rFonts w:ascii="Times New Roman" w:hAnsi="Times New Roman" w:cs="Times New Roman"/>
        </w:rPr>
        <w:t xml:space="preserve">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r w:rsidR="000D0394" w:rsidRPr="00992503">
        <w:rPr>
          <w:rFonts w:ascii="Times New Roman" w:hAnsi="Times New Roman" w:cs="Times New Roman"/>
        </w:rPr>
        <w:t>particular</w:t>
      </w:r>
      <w:r w:rsidR="00DC6FB2" w:rsidRPr="00992503">
        <w:rPr>
          <w:rFonts w:ascii="Times New Roman" w:hAnsi="Times New Roman" w:cs="Times New Roman"/>
        </w:rPr>
        <w:t xml:space="preserve"> vowel sounds. In all, the answer to the first research question is that the on-the-spot context-created ideophones in Ewe insults among the fisherfolk of Aflao resemble mainstream Ewe ideophones in form</w:t>
      </w:r>
      <w:r w:rsidR="00FE5558" w:rsidRPr="00992503">
        <w:rPr>
          <w:rFonts w:ascii="Times New Roman" w:hAnsi="Times New Roman" w:cs="Times New Roman"/>
        </w:rPr>
        <w:t xml:space="preserve">, in that reduplication </w:t>
      </w:r>
      <w:r w:rsidR="00941C28">
        <w:rPr>
          <w:rFonts w:ascii="Times New Roman" w:hAnsi="Times New Roman" w:cs="Times New Roman"/>
        </w:rPr>
        <w:t>or</w:t>
      </w:r>
      <w:r w:rsidR="00AB51F8" w:rsidRPr="00992503">
        <w:rPr>
          <w:rFonts w:ascii="Times New Roman" w:hAnsi="Times New Roman" w:cs="Times New Roman"/>
        </w:rPr>
        <w:t xml:space="preserve"> triplication </w:t>
      </w:r>
      <w:r w:rsidR="00FE5558" w:rsidRPr="00992503">
        <w:rPr>
          <w:rFonts w:ascii="Times New Roman" w:hAnsi="Times New Roman" w:cs="Times New Roman"/>
        </w:rPr>
        <w:t>is a common feature between them.</w:t>
      </w:r>
    </w:p>
    <w:p w14:paraId="707EEB7F" w14:textId="77777777" w:rsidR="00941C28" w:rsidRDefault="00941C28" w:rsidP="006040A7">
      <w:pPr>
        <w:spacing w:line="480" w:lineRule="auto"/>
        <w:jc w:val="both"/>
        <w:rPr>
          <w:rFonts w:ascii="Times New Roman" w:hAnsi="Times New Roman" w:cs="Times New Roman"/>
        </w:rPr>
      </w:pPr>
    </w:p>
    <w:p w14:paraId="57184552" w14:textId="77777777" w:rsidR="00DC65F7" w:rsidRPr="00992503" w:rsidRDefault="00DC65F7" w:rsidP="006040A7">
      <w:pPr>
        <w:spacing w:line="480" w:lineRule="auto"/>
        <w:jc w:val="both"/>
        <w:rPr>
          <w:rFonts w:ascii="Times New Roman" w:hAnsi="Times New Roman" w:cs="Times New Roman"/>
        </w:rPr>
      </w:pP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lastRenderedPageBreak/>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71BF0008" w14:textId="0F27AE21" w:rsidR="00D1166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r w:rsidRPr="00992503">
        <w:rPr>
          <w:rFonts w:ascii="Times New Roman" w:hAnsi="Times New Roman" w:cs="Times New Roman"/>
        </w:rPr>
        <w:t>adverbs and interjections</w:t>
      </w:r>
      <w:r w:rsidR="00843535">
        <w:rPr>
          <w:rFonts w:ascii="Times New Roman" w:hAnsi="Times New Roman" w:cs="Times New Roman"/>
        </w:rPr>
        <w:t xml:space="preserve"> </w:t>
      </w:r>
      <w:r w:rsidR="00843535" w:rsidRPr="00843535">
        <w:rPr>
          <w:rFonts w:ascii="Times New Roman" w:hAnsi="Times New Roman" w:cs="Times New Roman"/>
        </w:rPr>
        <w:t>This supports Ameka's (2001) assertion that Ewe ideophones do not belong to a single grammatical category but can function as various word classes depending on the context.</w:t>
      </w:r>
      <w:r w:rsidR="00CF3C9A" w:rsidRPr="00992503">
        <w:rPr>
          <w:rFonts w:ascii="Times New Roman" w:hAnsi="Times New Roman" w:cs="Times New Roman"/>
        </w:rPr>
        <w:t xml:space="preserve">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insults among the fisherfolk of Aflao.</w:t>
      </w:r>
    </w:p>
    <w:p w14:paraId="2FF5E145" w14:textId="455C8E6D"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5.</w:t>
      </w:r>
      <w:r w:rsidR="00252EEC">
        <w:rPr>
          <w:rFonts w:ascii="Times New Roman" w:hAnsi="Times New Roman" w:cs="Times New Roman"/>
          <w:b/>
          <w:bCs/>
        </w:rPr>
        <w:t>2.1</w:t>
      </w:r>
      <w:r>
        <w:rPr>
          <w:rFonts w:ascii="Times New Roman" w:hAnsi="Times New Roman" w:cs="Times New Roman"/>
          <w:b/>
          <w:bCs/>
        </w:rPr>
        <w:t xml:space="preserve">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kakabibiibi</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ye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awu.</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-wear shi</w:t>
      </w:r>
      <w:r w:rsidRPr="00992503">
        <w:rPr>
          <w:rFonts w:ascii="Times New Roman" w:hAnsi="Times New Roman" w:cs="Times New Roman"/>
        </w:rPr>
        <w:t>r</w:t>
      </w:r>
      <w:r w:rsidR="00CF3C9A" w:rsidRPr="00992503">
        <w:rPr>
          <w:rFonts w:ascii="Times New Roman" w:hAnsi="Times New Roman" w:cs="Times New Roman"/>
        </w:rPr>
        <w:t>t</w:t>
      </w:r>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‘He is wearing kakabibiibi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r w:rsidRPr="00992503">
        <w:rPr>
          <w:rFonts w:ascii="Times New Roman" w:hAnsi="Times New Roman" w:cs="Times New Roman"/>
        </w:rPr>
        <w:t xml:space="preserve">ɖoe </w:t>
      </w:r>
      <w:r w:rsidR="006040A7">
        <w:rPr>
          <w:rFonts w:ascii="Times New Roman" w:hAnsi="Times New Roman" w:cs="Times New Roman"/>
        </w:rPr>
        <w:t xml:space="preserve">      </w:t>
      </w:r>
      <w:r w:rsidRPr="00992503">
        <w:rPr>
          <w:rFonts w:ascii="Times New Roman" w:hAnsi="Times New Roman" w:cs="Times New Roman"/>
        </w:rPr>
        <w:t xml:space="preserve">abe </w:t>
      </w:r>
      <w:r w:rsidRPr="00992503">
        <w:rPr>
          <w:rFonts w:ascii="Times New Roman" w:hAnsi="Times New Roman" w:cs="Times New Roman"/>
          <w:b/>
          <w:bCs/>
        </w:rPr>
        <w:t>gbagbagbo</w:t>
      </w:r>
      <w:r w:rsidRPr="00992503">
        <w:rPr>
          <w:rFonts w:ascii="Times New Roman" w:hAnsi="Times New Roman" w:cs="Times New Roman"/>
        </w:rPr>
        <w:t xml:space="preserve"> ene.</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‘You are as lazy as gbagbagbo.’</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b/>
          <w:bCs/>
        </w:rPr>
        <w:t>Belembelem</w:t>
      </w:r>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aleke?</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say what</w:t>
      </w:r>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‘What is this belembelem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09E213C0"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4, the ideophones employed are </w:t>
      </w:r>
      <w:r w:rsidRPr="00773937">
        <w:rPr>
          <w:rFonts w:ascii="Times New Roman" w:hAnsi="Times New Roman" w:cs="Times New Roman"/>
          <w:i/>
          <w:iCs/>
        </w:rPr>
        <w:t>kakabibiibi</w:t>
      </w:r>
      <w:r w:rsidRPr="00992503">
        <w:rPr>
          <w:rFonts w:ascii="Times New Roman" w:hAnsi="Times New Roman" w:cs="Times New Roman"/>
        </w:rPr>
        <w:t xml:space="preserve">, </w:t>
      </w:r>
      <w:r w:rsidRPr="00773937">
        <w:rPr>
          <w:rFonts w:ascii="Times New Roman" w:hAnsi="Times New Roman" w:cs="Times New Roman"/>
          <w:i/>
          <w:iCs/>
        </w:rPr>
        <w:t>gbagbagbo</w:t>
      </w:r>
      <w:r w:rsidRPr="00992503">
        <w:rPr>
          <w:rFonts w:ascii="Times New Roman" w:hAnsi="Times New Roman" w:cs="Times New Roman"/>
        </w:rPr>
        <w:t xml:space="preserve"> and </w:t>
      </w:r>
      <w:r w:rsidRPr="00773937">
        <w:rPr>
          <w:rFonts w:ascii="Times New Roman" w:hAnsi="Times New Roman" w:cs="Times New Roman"/>
          <w:i/>
          <w:iCs/>
        </w:rPr>
        <w:t>belembelem</w:t>
      </w:r>
      <w:r w:rsidRPr="00992503">
        <w:rPr>
          <w:rFonts w:ascii="Times New Roman" w:hAnsi="Times New Roman" w:cs="Times New Roman"/>
        </w:rPr>
        <w:t xml:space="preserve">. In Example 4i, </w:t>
      </w:r>
      <w:r w:rsidRPr="00773937">
        <w:rPr>
          <w:rFonts w:ascii="Times New Roman" w:hAnsi="Times New Roman" w:cs="Times New Roman"/>
          <w:i/>
          <w:iCs/>
        </w:rPr>
        <w:t>kakabibiibi</w:t>
      </w:r>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r w:rsidRPr="00992503">
        <w:rPr>
          <w:rFonts w:ascii="Times New Roman" w:hAnsi="Times New Roman" w:cs="Times New Roman"/>
          <w:i/>
          <w:iCs/>
        </w:rPr>
        <w:t>afɔkpa</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xml:space="preserve">, revealing its unquestionable use as a noun in the example. Explaining what is meant by the ideophone ‘kakabibiibi’,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w:t>
      </w:r>
      <w:r w:rsidR="00CA67DE">
        <w:rPr>
          <w:rFonts w:ascii="Times New Roman" w:hAnsi="Times New Roman" w:cs="Times New Roman"/>
        </w:rPr>
        <w:t xml:space="preserve"> an</w:t>
      </w:r>
      <w:r w:rsidRPr="00992503">
        <w:rPr>
          <w:rFonts w:ascii="Times New Roman" w:hAnsi="Times New Roman" w:cs="Times New Roman"/>
        </w:rPr>
        <w:t xml:space="preserve">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Aflao.</w:t>
      </w:r>
    </w:p>
    <w:p w14:paraId="147F25C9" w14:textId="6853F2F4"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tab/>
        <w:t xml:space="preserve">In Example 4ii, someone’s laziness is compared to that of the ideophone </w:t>
      </w:r>
      <w:r w:rsidRPr="00773937">
        <w:rPr>
          <w:rFonts w:ascii="Times New Roman" w:hAnsi="Times New Roman" w:cs="Times New Roman"/>
          <w:i/>
          <w:iCs/>
        </w:rPr>
        <w:t>gbagbagbo</w:t>
      </w:r>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r w:rsidRPr="00992503">
        <w:rPr>
          <w:rFonts w:ascii="Times New Roman" w:hAnsi="Times New Roman" w:cs="Times New Roman"/>
          <w:i/>
          <w:iCs/>
        </w:rPr>
        <w:t>abe…ene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r w:rsidRPr="00773937">
        <w:rPr>
          <w:rFonts w:ascii="Times New Roman" w:hAnsi="Times New Roman" w:cs="Times New Roman"/>
          <w:i/>
          <w:iCs/>
        </w:rPr>
        <w:lastRenderedPageBreak/>
        <w:t>gbagbagbo</w:t>
      </w:r>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must either be a pronoun or a noun since </w:t>
      </w:r>
      <w:r w:rsidR="00DA6779" w:rsidRPr="00CA67DE">
        <w:rPr>
          <w:rFonts w:ascii="Times New Roman" w:hAnsi="Times New Roman" w:cs="Times New Roman"/>
          <w:i/>
          <w:iCs/>
        </w:rPr>
        <w:t>ѐ</w:t>
      </w:r>
      <w:r w:rsidR="00DA6779" w:rsidRPr="00992503">
        <w:rPr>
          <w:rFonts w:ascii="Times New Roman" w:hAnsi="Times New Roman" w:cs="Times New Roman"/>
        </w:rPr>
        <w:t xml:space="preserve"> is in paradigmatic relations with any pronoun or noun, making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obviously function as a noun in this context. Regarding the meaning of </w:t>
      </w:r>
      <w:r w:rsidR="00DA6779" w:rsidRPr="00773937">
        <w:rPr>
          <w:rFonts w:ascii="Times New Roman" w:hAnsi="Times New Roman" w:cs="Times New Roman"/>
          <w:i/>
          <w:iCs/>
        </w:rPr>
        <w:t>gbagbagb</w:t>
      </w:r>
      <w:r w:rsidR="00773937" w:rsidRPr="00773937">
        <w:rPr>
          <w:rFonts w:ascii="Times New Roman" w:hAnsi="Times New Roman" w:cs="Times New Roman"/>
          <w:i/>
          <w:iCs/>
        </w:rPr>
        <w:t>o</w:t>
      </w:r>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Nukae nye gbagbagboa</w:t>
      </w:r>
      <w:r w:rsidR="00DA6779" w:rsidRPr="00A91DAF">
        <w:rPr>
          <w:rFonts w:ascii="Times New Roman" w:hAnsi="Times New Roman" w:cs="Times New Roman"/>
        </w:rPr>
        <w:t>?</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 xml:space="preserve">What is </w:t>
      </w:r>
      <w:r w:rsidR="00941C28">
        <w:rPr>
          <w:rFonts w:ascii="Times New Roman" w:hAnsi="Times New Roman" w:cs="Times New Roman"/>
        </w:rPr>
        <w:t xml:space="preserve">the </w:t>
      </w:r>
      <w:proofErr w:type="spellStart"/>
      <w:r w:rsidR="00DA6779" w:rsidRPr="00992503">
        <w:rPr>
          <w:rFonts w:ascii="Times New Roman" w:hAnsi="Times New Roman" w:cs="Times New Roman"/>
        </w:rPr>
        <w:t>gbagbagbo</w:t>
      </w:r>
      <w:proofErr w:type="spellEnd"/>
      <w:r w:rsidR="00DA6779" w:rsidRPr="00992503">
        <w:rPr>
          <w:rFonts w:ascii="Times New Roman" w:hAnsi="Times New Roman" w:cs="Times New Roman"/>
        </w:rPr>
        <w:t>?</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Manya gbaa</w:t>
      </w:r>
      <w:r w:rsidR="00DA6779" w:rsidRPr="00A91DAF">
        <w:rPr>
          <w:rFonts w:ascii="Times New Roman" w:hAnsi="Times New Roman" w:cs="Times New Roman"/>
        </w:rPr>
        <w:t>?</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w:t>
      </w:r>
      <w:r w:rsidR="008634AE">
        <w:rPr>
          <w:rFonts w:ascii="Times New Roman" w:hAnsi="Times New Roman" w:cs="Times New Roman"/>
        </w:rPr>
        <w:t xml:space="preserve"> The performance was followed by laughter, which</w:t>
      </w:r>
      <w:r w:rsidR="00D30F9F">
        <w:rPr>
          <w:rFonts w:ascii="Times New Roman" w:hAnsi="Times New Roman" w:cs="Times New Roman"/>
        </w:rPr>
        <w:t xml:space="preserve"> means that the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then the laziness of the victim of the insult in question is incomparable.</w:t>
      </w:r>
    </w:p>
    <w:p w14:paraId="3C1D3FEA" w14:textId="5E287B2E"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r w:rsidRPr="00773937">
        <w:rPr>
          <w:rFonts w:ascii="Times New Roman" w:hAnsi="Times New Roman" w:cs="Times New Roman"/>
          <w:i/>
          <w:iCs/>
        </w:rPr>
        <w:t>gbagbagbo</w:t>
      </w:r>
      <w:r w:rsidRPr="00992503">
        <w:rPr>
          <w:rFonts w:ascii="Times New Roman" w:hAnsi="Times New Roman" w:cs="Times New Roman"/>
        </w:rPr>
        <w:t xml:space="preserve">. This time he is not compared to anything but referred to as </w:t>
      </w:r>
      <w:r w:rsidRPr="00773937">
        <w:rPr>
          <w:rFonts w:ascii="Times New Roman" w:hAnsi="Times New Roman" w:cs="Times New Roman"/>
          <w:i/>
          <w:iCs/>
        </w:rPr>
        <w:t>belembelem</w:t>
      </w:r>
      <w:r w:rsidRPr="00992503">
        <w:rPr>
          <w:rFonts w:ascii="Times New Roman" w:hAnsi="Times New Roman" w:cs="Times New Roman"/>
        </w:rPr>
        <w:t xml:space="preserve">. In the example, </w:t>
      </w:r>
      <w:r w:rsidRPr="00773937">
        <w:rPr>
          <w:rFonts w:ascii="Times New Roman" w:hAnsi="Times New Roman" w:cs="Times New Roman"/>
          <w:i/>
          <w:iCs/>
        </w:rPr>
        <w:t>belembelem</w:t>
      </w:r>
      <w:r w:rsidRPr="00992503">
        <w:rPr>
          <w:rFonts w:ascii="Times New Roman" w:hAnsi="Times New Roman" w:cs="Times New Roman"/>
        </w:rPr>
        <w:t xml:space="preserve"> functions as the subject of the construction; it is also the head of the noun phrase </w:t>
      </w:r>
      <w:r w:rsidRPr="00992503">
        <w:rPr>
          <w:rFonts w:ascii="Times New Roman" w:hAnsi="Times New Roman" w:cs="Times New Roman"/>
          <w:i/>
          <w:iCs/>
        </w:rPr>
        <w:t>belembelem ya</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this belembelem</w:t>
      </w:r>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r w:rsidRPr="00671010">
        <w:rPr>
          <w:rFonts w:ascii="Times New Roman" w:hAnsi="Times New Roman" w:cs="Times New Roman"/>
          <w:i/>
          <w:iCs/>
        </w:rPr>
        <w:t>belembelem</w:t>
      </w:r>
      <w:r w:rsidRPr="00992503">
        <w:rPr>
          <w:rFonts w:ascii="Times New Roman" w:hAnsi="Times New Roman" w:cs="Times New Roman"/>
        </w:rPr>
        <w:t xml:space="preserve">. It, therefore, functions as a noun. As to the meaning of </w:t>
      </w:r>
      <w:r w:rsidR="00513FC7" w:rsidRPr="00671010">
        <w:rPr>
          <w:rFonts w:ascii="Times New Roman" w:hAnsi="Times New Roman" w:cs="Times New Roman"/>
          <w:i/>
          <w:iCs/>
        </w:rPr>
        <w:t>belembelem,</w:t>
      </w:r>
      <w:r w:rsidR="00513FC7" w:rsidRPr="00992503">
        <w:rPr>
          <w:rFonts w:ascii="Times New Roman" w:hAnsi="Times New Roman" w:cs="Times New Roman"/>
        </w:rPr>
        <w:t xml:space="preserve"> its user says the sound perfectly describes the laziness of the victim in question and that he is too slow</w:t>
      </w:r>
      <w:r w:rsidR="00282408" w:rsidRPr="00992503">
        <w:rPr>
          <w:rFonts w:ascii="Times New Roman" w:hAnsi="Times New Roman" w:cs="Times New Roman"/>
        </w:rPr>
        <w:t xml:space="preserve">, too </w:t>
      </w:r>
      <w:proofErr w:type="spellStart"/>
      <w:r w:rsidR="00282408" w:rsidRPr="00671010">
        <w:rPr>
          <w:rFonts w:ascii="Times New Roman" w:hAnsi="Times New Roman" w:cs="Times New Roman"/>
          <w:i/>
          <w:iCs/>
        </w:rPr>
        <w:t>belembelem</w:t>
      </w:r>
      <w:proofErr w:type="spellEnd"/>
      <w:r w:rsidR="00282408" w:rsidRPr="00992503">
        <w:rPr>
          <w:rFonts w:ascii="Times New Roman" w:hAnsi="Times New Roman" w:cs="Times New Roman"/>
        </w:rPr>
        <w:t xml:space="preserve"> to succeed </w:t>
      </w:r>
      <w:r w:rsidR="00941C28">
        <w:rPr>
          <w:rFonts w:ascii="Times New Roman" w:hAnsi="Times New Roman" w:cs="Times New Roman"/>
        </w:rPr>
        <w:t>at</w:t>
      </w:r>
      <w:r w:rsidR="00282408" w:rsidRPr="00992503">
        <w:rPr>
          <w:rFonts w:ascii="Times New Roman" w:hAnsi="Times New Roman" w:cs="Times New Roman"/>
        </w:rPr>
        <w:t xml:space="preserve"> any work.</w:t>
      </w:r>
    </w:p>
    <w:p w14:paraId="13282EE3" w14:textId="775CA790"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5.</w:t>
      </w:r>
      <w:r w:rsidR="00D30F9F">
        <w:rPr>
          <w:rFonts w:ascii="Times New Roman" w:hAnsi="Times New Roman" w:cs="Times New Roman"/>
          <w:b/>
          <w:bCs/>
        </w:rPr>
        <w:t>2.2.</w:t>
      </w:r>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r w:rsidRPr="00992503">
        <w:rPr>
          <w:rFonts w:ascii="Times New Roman" w:hAnsi="Times New Roman" w:cs="Times New Roman"/>
        </w:rPr>
        <w:t>Some of the ideophones collected also function as verbs. 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r w:rsidRPr="00992503">
        <w:rPr>
          <w:rFonts w:ascii="Times New Roman" w:hAnsi="Times New Roman" w:cs="Times New Roman"/>
          <w:b/>
          <w:bCs/>
        </w:rPr>
        <w:t>tsɔkɔtsɔkɔ</w:t>
      </w:r>
      <w:r w:rsidR="00671010">
        <w:rPr>
          <w:rFonts w:ascii="Times New Roman" w:hAnsi="Times New Roman" w:cs="Times New Roman"/>
          <w:b/>
          <w:bCs/>
        </w:rPr>
        <w:t>-</w:t>
      </w:r>
      <w:r w:rsidRPr="00992503">
        <w:rPr>
          <w:rFonts w:ascii="Times New Roman" w:hAnsi="Times New Roman" w:cs="Times New Roman"/>
        </w:rPr>
        <w:t>na</w:t>
      </w:r>
      <w:r w:rsidR="00671010">
        <w:rPr>
          <w:rFonts w:ascii="Times New Roman" w:hAnsi="Times New Roman" w:cs="Times New Roman"/>
        </w:rPr>
        <w:t xml:space="preserve">     </w:t>
      </w:r>
      <w:r w:rsidRPr="00992503">
        <w:rPr>
          <w:rFonts w:ascii="Times New Roman" w:hAnsi="Times New Roman" w:cs="Times New Roman"/>
        </w:rPr>
        <w:t xml:space="preserve"> ɖevi</w:t>
      </w:r>
      <w:r w:rsidR="00671010">
        <w:rPr>
          <w:rFonts w:ascii="Times New Roman" w:hAnsi="Times New Roman" w:cs="Times New Roman"/>
        </w:rPr>
        <w:t>-</w:t>
      </w:r>
      <w:r w:rsidRPr="00992503">
        <w:rPr>
          <w:rFonts w:ascii="Times New Roman" w:hAnsi="Times New Roman" w:cs="Times New Roman"/>
        </w:rPr>
        <w:t xml:space="preserve">wo </w:t>
      </w:r>
      <w:r w:rsidR="00671010">
        <w:rPr>
          <w:rFonts w:ascii="Times New Roman" w:hAnsi="Times New Roman" w:cs="Times New Roman"/>
        </w:rPr>
        <w:t xml:space="preserve"> </w:t>
      </w:r>
      <w:r w:rsidRPr="00992503">
        <w:rPr>
          <w:rFonts w:ascii="Times New Roman" w:hAnsi="Times New Roman" w:cs="Times New Roman"/>
        </w:rPr>
        <w:t>abe w</w:t>
      </w:r>
      <w:r w:rsidR="000D0394" w:rsidRPr="00992503">
        <w:rPr>
          <w:rFonts w:ascii="Times New Roman" w:hAnsi="Times New Roman" w:cs="Times New Roman"/>
        </w:rPr>
        <w:t>ò</w:t>
      </w:r>
      <w:r w:rsidRPr="00992503">
        <w:rPr>
          <w:rFonts w:ascii="Times New Roman" w:hAnsi="Times New Roman" w:cs="Times New Roman"/>
        </w:rPr>
        <w:t xml:space="preserve"> ene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 xml:space="preserve">2SG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11241AB3" w:rsidR="00D04AC4" w:rsidRPr="00992503" w:rsidRDefault="00D04AC4" w:rsidP="00E06127">
      <w:pPr>
        <w:pStyle w:val="ListParagraph"/>
        <w:numPr>
          <w:ilvl w:val="0"/>
          <w:numId w:val="8"/>
        </w:numPr>
        <w:jc w:val="both"/>
        <w:rPr>
          <w:rFonts w:ascii="Times New Roman" w:hAnsi="Times New Roman" w:cs="Times New Roman"/>
        </w:rPr>
      </w:pPr>
      <w:bookmarkStart w:id="1" w:name="_Hlk77970070"/>
      <w:r w:rsidRPr="00992503">
        <w:rPr>
          <w:rFonts w:ascii="Times New Roman" w:hAnsi="Times New Roman" w:cs="Times New Roman"/>
        </w:rPr>
        <w:t>E</w:t>
      </w:r>
      <w:r w:rsidR="00671010">
        <w:rPr>
          <w:rFonts w:ascii="Times New Roman" w:hAnsi="Times New Roman" w:cs="Times New Roman"/>
        </w:rPr>
        <w:t>-</w:t>
      </w:r>
      <w:r w:rsidRPr="00992503">
        <w:rPr>
          <w:rFonts w:ascii="Times New Roman" w:hAnsi="Times New Roman" w:cs="Times New Roman"/>
          <w:b/>
          <w:bCs/>
        </w:rPr>
        <w:t>gozoglo</w:t>
      </w:r>
      <w:r w:rsidR="00671010">
        <w:rPr>
          <w:rFonts w:ascii="Times New Roman" w:hAnsi="Times New Roman" w:cs="Times New Roman"/>
          <w:b/>
          <w:bCs/>
        </w:rPr>
        <w:t xml:space="preserve"> </w:t>
      </w:r>
      <w:r w:rsidRPr="00992503">
        <w:rPr>
          <w:rFonts w:ascii="Times New Roman" w:hAnsi="Times New Roman" w:cs="Times New Roman"/>
        </w:rPr>
        <w:t xml:space="preserve"> ɖe</w:t>
      </w:r>
      <w:r w:rsidR="00671010">
        <w:rPr>
          <w:rFonts w:ascii="Times New Roman" w:hAnsi="Times New Roman" w:cs="Times New Roman"/>
        </w:rPr>
        <w:t xml:space="preserve">      </w:t>
      </w:r>
      <w:r w:rsidRPr="00992503">
        <w:rPr>
          <w:rFonts w:ascii="Times New Roman" w:hAnsi="Times New Roman" w:cs="Times New Roman"/>
        </w:rPr>
        <w:t xml:space="preserve"> vidz</w:t>
      </w:r>
      <w:r w:rsidR="000D0394" w:rsidRPr="00992503">
        <w:rPr>
          <w:rFonts w:ascii="Times New Roman" w:hAnsi="Times New Roman" w:cs="Times New Roman"/>
        </w:rPr>
        <w:t>ῖ</w:t>
      </w:r>
      <w:r w:rsidRPr="00992503">
        <w:rPr>
          <w:rFonts w:ascii="Times New Roman" w:hAnsi="Times New Roman" w:cs="Times New Roman"/>
        </w:rPr>
        <w:t xml:space="preserve"> </w:t>
      </w:r>
      <w:r w:rsidR="00D30F9F">
        <w:rPr>
          <w:rFonts w:ascii="Times New Roman" w:hAnsi="Times New Roman" w:cs="Times New Roman"/>
        </w:rPr>
        <w:t xml:space="preserve"> </w:t>
      </w:r>
      <w:r w:rsidRPr="00992503">
        <w:rPr>
          <w:rFonts w:ascii="Times New Roman" w:hAnsi="Times New Roman" w:cs="Times New Roman"/>
        </w:rPr>
        <w:t xml:space="preserve">ma </w:t>
      </w:r>
      <w:r w:rsidR="00671010">
        <w:rPr>
          <w:rFonts w:ascii="Times New Roman" w:hAnsi="Times New Roman" w:cs="Times New Roman"/>
        </w:rPr>
        <w:t xml:space="preserve">    </w:t>
      </w:r>
      <w:r w:rsidRPr="00992503">
        <w:rPr>
          <w:rFonts w:ascii="Times New Roman" w:hAnsi="Times New Roman" w:cs="Times New Roman"/>
        </w:rPr>
        <w:t>dzi</w:t>
      </w:r>
      <w:r w:rsidR="00671010">
        <w:rPr>
          <w:rFonts w:ascii="Times New Roman" w:hAnsi="Times New Roman" w:cs="Times New Roman"/>
        </w:rPr>
        <w:t xml:space="preserve">     </w:t>
      </w:r>
      <w:r w:rsidRPr="00992503">
        <w:rPr>
          <w:rFonts w:ascii="Times New Roman" w:hAnsi="Times New Roman" w:cs="Times New Roman"/>
        </w:rPr>
        <w:t xml:space="preserve"> abe a</w:t>
      </w:r>
      <w:r w:rsidR="00707EE5" w:rsidRPr="00992503">
        <w:rPr>
          <w:rFonts w:ascii="Times New Roman" w:hAnsi="Times New Roman" w:cs="Times New Roman"/>
        </w:rPr>
        <w:t>ʋ</w:t>
      </w:r>
      <w:r w:rsidRPr="00992503">
        <w:rPr>
          <w:rFonts w:ascii="Times New Roman" w:hAnsi="Times New Roman" w:cs="Times New Roman"/>
        </w:rPr>
        <w:t>ako</w:t>
      </w:r>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r w:rsidRPr="00992503">
        <w:rPr>
          <w:rFonts w:ascii="Times New Roman" w:hAnsi="Times New Roman" w:cs="Times New Roman"/>
        </w:rPr>
        <w:t>l</w:t>
      </w:r>
      <w:r w:rsidR="00D30F9F">
        <w:rPr>
          <w:rFonts w:ascii="Times New Roman" w:hAnsi="Times New Roman" w:cs="Times New Roman"/>
        </w:rPr>
        <w:t>é</w:t>
      </w:r>
      <w:r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koklovi ene</w:t>
      </w:r>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361480FD"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‘He has bent over that </w:t>
      </w:r>
      <w:r w:rsidR="00FD2AAE">
        <w:rPr>
          <w:rFonts w:ascii="Times New Roman" w:hAnsi="Times New Roman" w:cs="Times New Roman"/>
        </w:rPr>
        <w:t xml:space="preserve">child </w:t>
      </w:r>
      <w:r w:rsidRPr="00992503">
        <w:rPr>
          <w:rFonts w:ascii="Times New Roman" w:hAnsi="Times New Roman" w:cs="Times New Roman"/>
        </w:rPr>
        <w:t xml:space="preserve"> like a hawk that has caught a chick.’</w:t>
      </w:r>
    </w:p>
    <w:bookmarkEnd w:id="1"/>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77B17C56"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5i, the ideophone </w:t>
      </w:r>
      <w:bookmarkStart w:id="2" w:name="_Hlk77939171"/>
      <w:r w:rsidR="00671010" w:rsidRPr="00671010">
        <w:rPr>
          <w:rFonts w:ascii="Times New Roman" w:hAnsi="Times New Roman" w:cs="Times New Roman"/>
          <w:i/>
          <w:iCs/>
        </w:rPr>
        <w:t>tsɔkɔtsɔkɔ</w:t>
      </w:r>
      <w:r w:rsidRPr="00992503">
        <w:rPr>
          <w:rFonts w:ascii="Times New Roman" w:hAnsi="Times New Roman" w:cs="Times New Roman"/>
        </w:rPr>
        <w:t xml:space="preserve"> </w:t>
      </w:r>
      <w:bookmarkEnd w:id="2"/>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 xml:space="preserve">with a verb as one word in Ewe </w:t>
      </w:r>
      <w:r w:rsidR="00D30F9F">
        <w:rPr>
          <w:rFonts w:ascii="Times New Roman" w:hAnsi="Times New Roman" w:cs="Times New Roman"/>
        </w:rPr>
        <w:t xml:space="preserve">orthography </w:t>
      </w:r>
      <w:r w:rsidR="00905E19" w:rsidRPr="00992503">
        <w:rPr>
          <w:rFonts w:ascii="Times New Roman" w:hAnsi="Times New Roman" w:cs="Times New Roman"/>
        </w:rPr>
        <w:t xml:space="preserve">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r w:rsidR="00671010" w:rsidRPr="00671010">
        <w:rPr>
          <w:rFonts w:ascii="Times New Roman" w:hAnsi="Times New Roman" w:cs="Times New Roman"/>
          <w:i/>
          <w:iCs/>
        </w:rPr>
        <w:t>tsɔkɔtsɔkɔ</w:t>
      </w:r>
      <w:r w:rsidR="00FF39AD" w:rsidRPr="00992503">
        <w:rPr>
          <w:rFonts w:ascii="Times New Roman" w:hAnsi="Times New Roman" w:cs="Times New Roman"/>
        </w:rPr>
        <w:t xml:space="preserve"> functions as a verb is </w:t>
      </w:r>
      <w:r w:rsidR="00FF39AD" w:rsidRPr="00992503">
        <w:rPr>
          <w:rFonts w:ascii="Times New Roman" w:hAnsi="Times New Roman" w:cs="Times New Roman"/>
        </w:rPr>
        <w:lastRenderedPageBreak/>
        <w:t>that the Ewe habitual marker -na  is added to it. Just as the morpheme -ing is only added to verbal elements</w:t>
      </w:r>
      <w:r w:rsidR="00914B48" w:rsidRPr="00992503">
        <w:rPr>
          <w:rFonts w:ascii="Times New Roman" w:hAnsi="Times New Roman" w:cs="Times New Roman"/>
        </w:rPr>
        <w:t xml:space="preserve"> in English, so is -na only added to verbs in Ewe. </w:t>
      </w:r>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4D00DF6D" w:rsidR="005B29DE"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r w:rsidR="00383F0B" w:rsidRPr="00383F0B">
        <w:rPr>
          <w:rFonts w:ascii="Times New Roman" w:hAnsi="Times New Roman" w:cs="Times New Roman"/>
          <w:i/>
          <w:iCs/>
        </w:rPr>
        <w:t>gozoglo</w:t>
      </w:r>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w:t>
      </w:r>
      <w:r w:rsidRPr="00A91DAF">
        <w:rPr>
          <w:rFonts w:ascii="Times New Roman" w:hAnsi="Times New Roman" w:cs="Times New Roman"/>
          <w:i/>
          <w:iCs/>
        </w:rPr>
        <w:t>e</w:t>
      </w:r>
      <w:r w:rsidRPr="00992503">
        <w:rPr>
          <w:rFonts w:ascii="Times New Roman" w:hAnsi="Times New Roman" w:cs="Times New Roman"/>
        </w:rPr>
        <w:t xml:space="preserve"> (he/she/it) and written with a verb as one word</w:t>
      </w:r>
      <w:r w:rsidR="00941C28">
        <w:rPr>
          <w:rFonts w:ascii="Times New Roman" w:hAnsi="Times New Roman" w:cs="Times New Roman"/>
        </w:rPr>
        <w:t xml:space="preserve"> the way it is done</w:t>
      </w:r>
      <w:r w:rsidRPr="00992503">
        <w:rPr>
          <w:rFonts w:ascii="Times New Roman" w:hAnsi="Times New Roman" w:cs="Times New Roman"/>
        </w:rPr>
        <w:t xml:space="preserve"> in Ewe </w:t>
      </w:r>
      <w:r w:rsidR="007F0901">
        <w:rPr>
          <w:rFonts w:ascii="Times New Roman" w:hAnsi="Times New Roman" w:cs="Times New Roman"/>
        </w:rPr>
        <w:t>orthography</w:t>
      </w:r>
      <w:r w:rsidRPr="00992503">
        <w:rPr>
          <w:rFonts w:ascii="Times New Roman" w:hAnsi="Times New Roman" w:cs="Times New Roman"/>
        </w:rPr>
        <w:t xml:space="preserve">. </w:t>
      </w:r>
      <w:r w:rsidR="00383F0B" w:rsidRPr="00383F0B">
        <w:rPr>
          <w:rFonts w:ascii="Times New Roman" w:hAnsi="Times New Roman" w:cs="Times New Roman"/>
          <w:i/>
          <w:iCs/>
        </w:rPr>
        <w:t>Gozoglo</w:t>
      </w:r>
      <w:r w:rsidRPr="00992503">
        <w:rPr>
          <w:rFonts w:ascii="Times New Roman" w:hAnsi="Times New Roman" w:cs="Times New Roman"/>
        </w:rPr>
        <w:t xml:space="preserve"> is followed immediately by the postposition ‘ɖe’, revealing its role as the main verb of the construction. According to the speaker of this insult, the best way he could capture the posture of the one he was insulting as having sex with a </w:t>
      </w:r>
      <w:r w:rsidR="007F0901">
        <w:rPr>
          <w:rFonts w:ascii="Times New Roman" w:hAnsi="Times New Roman" w:cs="Times New Roman"/>
        </w:rPr>
        <w:t xml:space="preserve">minor </w:t>
      </w:r>
      <w:r w:rsidRPr="00992503">
        <w:rPr>
          <w:rFonts w:ascii="Times New Roman" w:hAnsi="Times New Roman" w:cs="Times New Roman"/>
        </w:rPr>
        <w:t xml:space="preserve"> is by the ideophone </w:t>
      </w:r>
      <w:r w:rsidR="00383F0B" w:rsidRPr="00383F0B">
        <w:rPr>
          <w:rFonts w:ascii="Times New Roman" w:hAnsi="Times New Roman" w:cs="Times New Roman"/>
          <w:i/>
          <w:iCs/>
        </w:rPr>
        <w:t>gozoglo</w:t>
      </w:r>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35F7FCCC" w14:textId="5C3F6139"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t>5.</w:t>
      </w:r>
      <w:r w:rsidR="008634AE">
        <w:rPr>
          <w:rFonts w:ascii="Times New Roman" w:hAnsi="Times New Roman" w:cs="Times New Roman"/>
          <w:b/>
          <w:bCs/>
        </w:rPr>
        <w:t>2.3</w:t>
      </w:r>
      <w:r>
        <w:rPr>
          <w:rFonts w:ascii="Times New Roman" w:hAnsi="Times New Roman" w:cs="Times New Roman"/>
          <w:b/>
          <w:bCs/>
        </w:rPr>
        <w:t xml:space="preserve"> </w:t>
      </w:r>
      <w:r w:rsidR="009E7472" w:rsidRPr="00992503">
        <w:rPr>
          <w:rFonts w:ascii="Times New Roman" w:hAnsi="Times New Roman" w:cs="Times New Roman"/>
          <w:b/>
          <w:bCs/>
        </w:rPr>
        <w:t xml:space="preserve">Ideophones as </w:t>
      </w:r>
      <w:r w:rsidR="00FD2AAE">
        <w:rPr>
          <w:rFonts w:ascii="Times New Roman" w:hAnsi="Times New Roman" w:cs="Times New Roman"/>
          <w:b/>
          <w:bCs/>
        </w:rPr>
        <w:t>Adjectives</w:t>
      </w:r>
      <w:r w:rsidR="00FD2AAE" w:rsidRPr="00992503">
        <w:rPr>
          <w:rFonts w:ascii="Times New Roman" w:hAnsi="Times New Roman" w:cs="Times New Roman"/>
          <w:b/>
          <w:bCs/>
        </w:rPr>
        <w:t xml:space="preserve"> </w:t>
      </w:r>
    </w:p>
    <w:p w14:paraId="3DBCEADF" w14:textId="59845841" w:rsidR="007F5798" w:rsidRPr="00992503" w:rsidRDefault="007F5798" w:rsidP="00905E19">
      <w:pPr>
        <w:spacing w:line="360" w:lineRule="auto"/>
        <w:jc w:val="both"/>
        <w:rPr>
          <w:rFonts w:ascii="Times New Roman" w:hAnsi="Times New Roman" w:cs="Times New Roman"/>
        </w:rPr>
      </w:pPr>
      <w:r w:rsidRPr="00992503">
        <w:rPr>
          <w:rFonts w:ascii="Times New Roman" w:hAnsi="Times New Roman" w:cs="Times New Roman"/>
        </w:rPr>
        <w:t>Some of the ideophones function as adjectives.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r w:rsidRPr="00992503">
        <w:rPr>
          <w:rFonts w:ascii="Times New Roman" w:hAnsi="Times New Roman" w:cs="Times New Roman"/>
          <w:b/>
          <w:bCs/>
        </w:rPr>
        <w:t xml:space="preserve">kotopa </w:t>
      </w:r>
      <w:r w:rsidR="00383F0B">
        <w:rPr>
          <w:rFonts w:ascii="Times New Roman" w:hAnsi="Times New Roman" w:cs="Times New Roman"/>
          <w:b/>
          <w:bCs/>
        </w:rPr>
        <w:t xml:space="preserve">  </w:t>
      </w:r>
      <w:r w:rsidRPr="00992503">
        <w:rPr>
          <w:rFonts w:ascii="Times New Roman" w:hAnsi="Times New Roman" w:cs="Times New Roman"/>
        </w:rPr>
        <w:t xml:space="preserve">ya </w:t>
      </w:r>
      <w:r w:rsidR="00383F0B">
        <w:rPr>
          <w:rFonts w:ascii="Times New Roman" w:hAnsi="Times New Roman" w:cs="Times New Roman"/>
        </w:rPr>
        <w:t xml:space="preserve">     </w:t>
      </w:r>
      <w:r w:rsidRPr="00992503">
        <w:rPr>
          <w:rFonts w:ascii="Times New Roman" w:hAnsi="Times New Roman" w:cs="Times New Roman"/>
        </w:rPr>
        <w:t xml:space="preserve">paa, </w:t>
      </w:r>
      <w:r w:rsidR="00383F0B">
        <w:rPr>
          <w:rFonts w:ascii="Times New Roman" w:hAnsi="Times New Roman" w:cs="Times New Roman"/>
        </w:rPr>
        <w:t xml:space="preserve">       </w:t>
      </w:r>
      <w:r w:rsidRPr="00992503">
        <w:rPr>
          <w:rFonts w:ascii="Times New Roman" w:hAnsi="Times New Roman" w:cs="Times New Roman"/>
        </w:rPr>
        <w:t>tsiiaaa!</w:t>
      </w:r>
    </w:p>
    <w:p w14:paraId="13A568B3" w14:textId="60D8382E"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IDEO     DEM INT</w:t>
      </w:r>
      <w:r w:rsidR="0016583B">
        <w:rPr>
          <w:rFonts w:ascii="Times New Roman" w:hAnsi="Times New Roman" w:cs="Times New Roman"/>
        </w:rPr>
        <w:t xml:space="preserve">       </w:t>
      </w:r>
      <w:r w:rsidR="00FE5558" w:rsidRPr="00992503">
        <w:rPr>
          <w:rFonts w:ascii="Times New Roman" w:hAnsi="Times New Roman" w:cs="Times New Roman"/>
        </w:rPr>
        <w:t xml:space="preserve"> </w:t>
      </w:r>
      <w:r w:rsidR="00383F0B">
        <w:rPr>
          <w:rFonts w:ascii="Times New Roman" w:hAnsi="Times New Roman" w:cs="Times New Roman"/>
        </w:rPr>
        <w:t>INTERJ</w:t>
      </w:r>
    </w:p>
    <w:p w14:paraId="03E1511D" w14:textId="6682C22F"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‘As for this kotopa Agbeko, </w:t>
      </w:r>
      <w:r w:rsidR="00A91DAF">
        <w:rPr>
          <w:rFonts w:ascii="Times New Roman" w:hAnsi="Times New Roman" w:cs="Times New Roman"/>
        </w:rPr>
        <w:t>come on</w:t>
      </w:r>
      <w:r w:rsidRPr="00992503">
        <w:rPr>
          <w:rFonts w:ascii="Times New Roman" w:hAnsi="Times New Roman" w:cs="Times New Roman"/>
        </w:rPr>
        <w:t>!’</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r w:rsidRPr="00992503">
        <w:rPr>
          <w:rFonts w:ascii="Times New Roman" w:hAnsi="Times New Roman" w:cs="Times New Roman"/>
          <w:b/>
          <w:bCs/>
        </w:rPr>
        <w:t>vigbaã</w:t>
      </w:r>
      <w:r w:rsidRPr="00992503">
        <w:rPr>
          <w:rFonts w:ascii="Times New Roman" w:hAnsi="Times New Roman" w:cs="Times New Roman"/>
        </w:rPr>
        <w:t xml:space="preserve"> abe tsi</w:t>
      </w:r>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r w:rsidRPr="00992503">
        <w:rPr>
          <w:rFonts w:ascii="Times New Roman" w:hAnsi="Times New Roman" w:cs="Times New Roman"/>
        </w:rPr>
        <w:t xml:space="preserve">ɖo </w:t>
      </w:r>
      <w:r w:rsidR="00383F0B">
        <w:rPr>
          <w:rFonts w:ascii="Times New Roman" w:hAnsi="Times New Roman" w:cs="Times New Roman"/>
        </w:rPr>
        <w:t xml:space="preserve">        </w:t>
      </w:r>
      <w:r w:rsidRPr="00992503">
        <w:rPr>
          <w:rFonts w:ascii="Times New Roman" w:hAnsi="Times New Roman" w:cs="Times New Roman"/>
        </w:rPr>
        <w:t>ene.</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‘His face is vigbaã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a kat</w:t>
      </w:r>
      <w:r w:rsidR="0027063F" w:rsidRPr="00992503">
        <w:rPr>
          <w:rFonts w:ascii="Times New Roman" w:hAnsi="Times New Roman" w:cs="Times New Roman"/>
        </w:rPr>
        <w:t>ã</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0027063F" w:rsidRPr="00992503">
        <w:rPr>
          <w:rFonts w:ascii="Times New Roman" w:hAnsi="Times New Roman" w:cs="Times New Roman"/>
          <w:b/>
          <w:bCs/>
        </w:rPr>
        <w:t>gbagagba glogbogbo</w:t>
      </w:r>
      <w:r w:rsidR="0027063F" w:rsidRPr="00992503">
        <w:rPr>
          <w:rFonts w:ascii="Times New Roman" w:hAnsi="Times New Roman" w:cs="Times New Roman"/>
        </w:rPr>
        <w:t xml:space="preserve"> abe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r w:rsidR="0027063F" w:rsidRPr="00992503">
        <w:rPr>
          <w:rFonts w:ascii="Times New Roman" w:hAnsi="Times New Roman" w:cs="Times New Roman"/>
        </w:rPr>
        <w:t>gagbã me ene.</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r w:rsidR="00FE5558" w:rsidRPr="00992503">
        <w:rPr>
          <w:rFonts w:ascii="Times New Roman" w:hAnsi="Times New Roman" w:cs="Times New Roman"/>
        </w:rPr>
        <w:t xml:space="preserve">IDEO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‘The whole person is gbagagba glogbogbo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 xml:space="preserve">a le </w:t>
      </w:r>
      <w:r w:rsidRPr="00992503">
        <w:rPr>
          <w:rFonts w:ascii="Times New Roman" w:hAnsi="Times New Roman" w:cs="Times New Roman"/>
          <w:b/>
          <w:bCs/>
        </w:rPr>
        <w:t>gbogom</w:t>
      </w:r>
      <w:r w:rsidRPr="00992503">
        <w:rPr>
          <w:rFonts w:ascii="Times New Roman" w:hAnsi="Times New Roman" w:cs="Times New Roman"/>
        </w:rPr>
        <w:t xml:space="preserve"> abe Katoliko tsɔtsi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r w:rsidRPr="00992503">
        <w:rPr>
          <w:rFonts w:ascii="Times New Roman" w:hAnsi="Times New Roman" w:cs="Times New Roman"/>
        </w:rPr>
        <w:t>ene.</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‘His penis is gbogom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nyanyatsɔɔ</w:t>
      </w:r>
      <w:r w:rsidRPr="00992503">
        <w:rPr>
          <w:rFonts w:ascii="Times New Roman" w:hAnsi="Times New Roman" w:cs="Times New Roman"/>
        </w:rPr>
        <w:t xml:space="preserve"> abe korela mi </w:t>
      </w:r>
      <w:r w:rsidR="00383F0B">
        <w:rPr>
          <w:rFonts w:ascii="Times New Roman" w:hAnsi="Times New Roman" w:cs="Times New Roman"/>
        </w:rPr>
        <w:t xml:space="preserve">      </w:t>
      </w:r>
      <w:r w:rsidRPr="00992503">
        <w:rPr>
          <w:rFonts w:ascii="Times New Roman" w:hAnsi="Times New Roman" w:cs="Times New Roman"/>
        </w:rPr>
        <w:t>ene.</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faeces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nyanyatsɔɔ like </w:t>
      </w:r>
      <w:r w:rsidR="00343C66" w:rsidRPr="00992503">
        <w:rPr>
          <w:rFonts w:ascii="Times New Roman" w:hAnsi="Times New Roman" w:cs="Times New Roman"/>
        </w:rPr>
        <w:t>cholera</w:t>
      </w:r>
      <w:r w:rsidRPr="00992503">
        <w:rPr>
          <w:rFonts w:ascii="Times New Roman" w:hAnsi="Times New Roman" w:cs="Times New Roman"/>
        </w:rPr>
        <w:t xml:space="preserve"> faeces.’</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00FFE594"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The ideophones that have functioned as adjectives in </w:t>
      </w:r>
      <w:r w:rsidR="006C2261">
        <w:rPr>
          <w:rFonts w:ascii="Times New Roman" w:hAnsi="Times New Roman" w:cs="Times New Roman"/>
        </w:rPr>
        <w:t>E</w:t>
      </w:r>
      <w:r w:rsidRPr="00992503">
        <w:rPr>
          <w:rFonts w:ascii="Times New Roman" w:hAnsi="Times New Roman" w:cs="Times New Roman"/>
        </w:rPr>
        <w:t xml:space="preserve">xamples 6i to 6v are </w:t>
      </w:r>
      <w:r w:rsidRPr="00383F0B">
        <w:rPr>
          <w:rFonts w:ascii="Times New Roman" w:hAnsi="Times New Roman" w:cs="Times New Roman"/>
          <w:i/>
          <w:iCs/>
        </w:rPr>
        <w:t xml:space="preserve">kotopa, vigbaã, gbagagba glogbogbo, gbogom </w:t>
      </w:r>
      <w:r w:rsidRPr="00383F0B">
        <w:rPr>
          <w:rFonts w:ascii="Times New Roman" w:hAnsi="Times New Roman" w:cs="Times New Roman"/>
        </w:rPr>
        <w:t>and</w:t>
      </w:r>
      <w:r w:rsidRPr="00383F0B">
        <w:rPr>
          <w:rFonts w:ascii="Times New Roman" w:hAnsi="Times New Roman" w:cs="Times New Roman"/>
          <w:i/>
          <w:iCs/>
        </w:rPr>
        <w:t xml:space="preserve"> nyanyatsɔɔ</w:t>
      </w:r>
      <w:r w:rsidR="00383F0B">
        <w:rPr>
          <w:rFonts w:ascii="Times New Roman" w:hAnsi="Times New Roman" w:cs="Times New Roman"/>
        </w:rPr>
        <w:t>.</w:t>
      </w:r>
      <w:r w:rsidRPr="00992503">
        <w:rPr>
          <w:rFonts w:ascii="Times New Roman" w:hAnsi="Times New Roman" w:cs="Times New Roman"/>
        </w:rPr>
        <w:t xml:space="preserve"> </w:t>
      </w:r>
      <w:r w:rsidRPr="00383F0B">
        <w:rPr>
          <w:rFonts w:ascii="Times New Roman" w:hAnsi="Times New Roman" w:cs="Times New Roman"/>
          <w:i/>
          <w:iCs/>
        </w:rPr>
        <w:t>Kotopa</w:t>
      </w:r>
      <w:r w:rsidRPr="00992503">
        <w:rPr>
          <w:rFonts w:ascii="Times New Roman" w:hAnsi="Times New Roman" w:cs="Times New Roman"/>
        </w:rPr>
        <w:t xml:space="preserve"> postmodifies the name Agbeko; </w:t>
      </w:r>
      <w:r w:rsidRPr="00383F0B">
        <w:rPr>
          <w:rFonts w:ascii="Times New Roman" w:hAnsi="Times New Roman" w:cs="Times New Roman"/>
          <w:i/>
          <w:iCs/>
        </w:rPr>
        <w:t xml:space="preserve">vigbaã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r w:rsidR="00A91995" w:rsidRPr="00383F0B">
        <w:rPr>
          <w:rFonts w:ascii="Times New Roman" w:hAnsi="Times New Roman" w:cs="Times New Roman"/>
          <w:i/>
          <w:iCs/>
        </w:rPr>
        <w:t>gagbaga glogbogbo</w:t>
      </w:r>
      <w:r w:rsidR="00A91995" w:rsidRPr="00992503">
        <w:rPr>
          <w:rFonts w:ascii="Times New Roman" w:hAnsi="Times New Roman" w:cs="Times New Roman"/>
        </w:rPr>
        <w:t xml:space="preserve"> functions as </w:t>
      </w:r>
      <w:r w:rsidR="00D31264">
        <w:rPr>
          <w:rFonts w:ascii="Times New Roman" w:hAnsi="Times New Roman" w:cs="Times New Roman"/>
        </w:rPr>
        <w:t xml:space="preserve">an </w:t>
      </w:r>
      <w:r w:rsidR="00A91995" w:rsidRPr="00992503">
        <w:rPr>
          <w:rFonts w:ascii="Times New Roman" w:hAnsi="Times New Roman" w:cs="Times New Roman"/>
        </w:rPr>
        <w:t xml:space="preserve">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r w:rsidR="00A91995" w:rsidRPr="00383F0B">
        <w:rPr>
          <w:rFonts w:ascii="Times New Roman" w:hAnsi="Times New Roman" w:cs="Times New Roman"/>
          <w:i/>
          <w:iCs/>
        </w:rPr>
        <w:t>ame</w:t>
      </w:r>
      <w:r w:rsidR="00A91DAF">
        <w:rPr>
          <w:rFonts w:ascii="Times New Roman" w:hAnsi="Times New Roman" w:cs="Times New Roman"/>
          <w:i/>
          <w:iCs/>
        </w:rPr>
        <w:t>-</w:t>
      </w:r>
      <w:r w:rsidR="00A91995" w:rsidRPr="00383F0B">
        <w:rPr>
          <w:rFonts w:ascii="Times New Roman" w:hAnsi="Times New Roman" w:cs="Times New Roman"/>
          <w:i/>
          <w:iCs/>
        </w:rPr>
        <w:t>a</w:t>
      </w:r>
      <w:r w:rsidR="00D9333E" w:rsidRPr="00A91DAF">
        <w:rPr>
          <w:rFonts w:ascii="Times New Roman" w:hAnsi="Times New Roman" w:cs="Times New Roman"/>
          <w:i/>
          <w:iCs/>
        </w:rPr>
        <w:t xml:space="preserve"> katã</w:t>
      </w:r>
      <w:r w:rsidR="00383F0B">
        <w:rPr>
          <w:rFonts w:ascii="Times New Roman" w:hAnsi="Times New Roman" w:cs="Times New Roman"/>
        </w:rPr>
        <w:t>‘the</w:t>
      </w:r>
      <w:r w:rsidR="00D9333E">
        <w:rPr>
          <w:rFonts w:ascii="Times New Roman" w:hAnsi="Times New Roman" w:cs="Times New Roman"/>
        </w:rPr>
        <w:t xml:space="preserve"> whole</w:t>
      </w:r>
      <w:r w:rsidR="00383F0B">
        <w:rPr>
          <w:rFonts w:ascii="Times New Roman" w:hAnsi="Times New Roman" w:cs="Times New Roman"/>
        </w:rPr>
        <w:t xml:space="preserve"> person’</w:t>
      </w:r>
      <w:r w:rsidR="00A91995" w:rsidRPr="00992503">
        <w:rPr>
          <w:rFonts w:ascii="Times New Roman" w:hAnsi="Times New Roman" w:cs="Times New Roman"/>
        </w:rPr>
        <w:t xml:space="preserve">; </w:t>
      </w:r>
      <w:r w:rsidR="00A91995" w:rsidRPr="00383F0B">
        <w:rPr>
          <w:rFonts w:ascii="Times New Roman" w:hAnsi="Times New Roman" w:cs="Times New Roman"/>
          <w:i/>
          <w:iCs/>
        </w:rPr>
        <w:t xml:space="preserve">gbogom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r w:rsidR="00A91995" w:rsidRPr="00992503">
        <w:rPr>
          <w:rFonts w:ascii="Times New Roman" w:hAnsi="Times New Roman" w:cs="Times New Roman"/>
        </w:rPr>
        <w:t xml:space="preserve"> </w:t>
      </w:r>
      <w:r w:rsidR="00B124E9" w:rsidRPr="00992503">
        <w:rPr>
          <w:rFonts w:ascii="Times New Roman" w:hAnsi="Times New Roman" w:cs="Times New Roman"/>
        </w:rPr>
        <w:t>‘</w:t>
      </w:r>
      <w:r w:rsidR="00A91995" w:rsidRPr="00992503">
        <w:rPr>
          <w:rFonts w:ascii="Times New Roman" w:hAnsi="Times New Roman" w:cs="Times New Roman"/>
        </w:rPr>
        <w:t>penis</w:t>
      </w:r>
      <w:r w:rsidR="00B124E9" w:rsidRPr="00992503">
        <w:rPr>
          <w:rFonts w:ascii="Times New Roman" w:hAnsi="Times New Roman" w:cs="Times New Roman"/>
        </w:rPr>
        <w:t>’</w:t>
      </w:r>
      <w:r w:rsidR="00A91995" w:rsidRPr="00992503">
        <w:rPr>
          <w:rFonts w:ascii="Times New Roman" w:hAnsi="Times New Roman" w:cs="Times New Roman"/>
        </w:rPr>
        <w:t xml:space="preserve">, while </w:t>
      </w:r>
      <w:r w:rsidR="00A91995" w:rsidRPr="004E5D96">
        <w:rPr>
          <w:rFonts w:ascii="Times New Roman" w:hAnsi="Times New Roman" w:cs="Times New Roman"/>
          <w:i/>
          <w:iCs/>
        </w:rPr>
        <w:t>nyanyatsɔɔ</w:t>
      </w:r>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0CBA9BBA"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5.</w:t>
      </w:r>
      <w:r w:rsidR="008634AE">
        <w:rPr>
          <w:rFonts w:ascii="Times New Roman" w:hAnsi="Times New Roman" w:cs="Times New Roman"/>
          <w:b/>
          <w:bCs/>
        </w:rPr>
        <w:t>2.4</w:t>
      </w:r>
      <w:r>
        <w:rPr>
          <w:rFonts w:ascii="Times New Roman" w:hAnsi="Times New Roman" w:cs="Times New Roman"/>
          <w:b/>
          <w:bCs/>
        </w:rPr>
        <w:t xml:space="preserve"> </w:t>
      </w:r>
      <w:r w:rsidR="00A91995" w:rsidRPr="00992503">
        <w:rPr>
          <w:rFonts w:ascii="Times New Roman" w:hAnsi="Times New Roman" w:cs="Times New Roman"/>
          <w:b/>
          <w:bCs/>
        </w:rPr>
        <w:t>Ideophones as adverbs</w:t>
      </w:r>
    </w:p>
    <w:p w14:paraId="77B2579A" w14:textId="4BE6F618" w:rsidR="00CB78A9" w:rsidRDefault="00CB78A9" w:rsidP="0050138F">
      <w:pPr>
        <w:spacing w:line="360" w:lineRule="auto"/>
        <w:jc w:val="both"/>
        <w:rPr>
          <w:rFonts w:ascii="Times New Roman" w:hAnsi="Times New Roman" w:cs="Times New Roman"/>
        </w:rPr>
      </w:pPr>
      <w:r w:rsidRPr="00992503">
        <w:rPr>
          <w:rFonts w:ascii="Times New Roman" w:hAnsi="Times New Roman" w:cs="Times New Roman"/>
        </w:rPr>
        <w:t>The following examples illustrate the use of ideophones as adverbs in the Ewe insults among the Aflao fisherfolk:</w:t>
      </w:r>
    </w:p>
    <w:p w14:paraId="07C96F1A" w14:textId="77777777" w:rsidR="004D39BF" w:rsidRPr="00992503" w:rsidRDefault="004D39BF" w:rsidP="0050138F">
      <w:pPr>
        <w:spacing w:line="360" w:lineRule="auto"/>
        <w:jc w:val="both"/>
        <w:rPr>
          <w:rFonts w:ascii="Times New Roman" w:hAnsi="Times New Roman" w:cs="Times New Roman"/>
        </w:rPr>
      </w:pPr>
    </w:p>
    <w:p w14:paraId="5331D374" w14:textId="70A9D49E" w:rsidR="001C045B" w:rsidRPr="004D39BF" w:rsidRDefault="00E01901" w:rsidP="004D39BF">
      <w:pPr>
        <w:pStyle w:val="ListParagraph"/>
        <w:numPr>
          <w:ilvl w:val="0"/>
          <w:numId w:val="3"/>
        </w:numPr>
        <w:spacing w:line="360" w:lineRule="auto"/>
        <w:jc w:val="both"/>
        <w:rPr>
          <w:rFonts w:ascii="Times New Roman" w:hAnsi="Times New Roman" w:cs="Times New Roman"/>
        </w:rPr>
      </w:pPr>
      <w:r w:rsidRPr="004D39BF">
        <w:rPr>
          <w:rFonts w:ascii="Times New Roman" w:hAnsi="Times New Roman" w:cs="Times New Roman"/>
        </w:rPr>
        <w:t xml:space="preserve"> </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Kpɔ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r w:rsidRPr="00992503">
        <w:rPr>
          <w:rFonts w:ascii="Times New Roman" w:hAnsi="Times New Roman" w:cs="Times New Roman"/>
        </w:rPr>
        <w:t>zɔ</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rPr>
        <w:t>w</w:t>
      </w:r>
      <w:r w:rsidR="00343C66" w:rsidRPr="00992503">
        <w:rPr>
          <w:rFonts w:ascii="Times New Roman" w:hAnsi="Times New Roman" w:cs="Times New Roman"/>
        </w:rPr>
        <w:t>ò</w:t>
      </w:r>
      <w:r w:rsidR="004E5D96">
        <w:rPr>
          <w:rFonts w:ascii="Times New Roman" w:hAnsi="Times New Roman" w:cs="Times New Roman"/>
        </w:rPr>
        <w:t>-</w:t>
      </w:r>
      <w:r w:rsidRPr="00992503">
        <w:rPr>
          <w:rFonts w:ascii="Times New Roman" w:hAnsi="Times New Roman" w:cs="Times New Roman"/>
        </w:rPr>
        <w:t xml:space="preserve">le </w:t>
      </w:r>
      <w:bookmarkStart w:id="3" w:name="_Hlk77964396"/>
      <w:r w:rsidR="004E5D96">
        <w:rPr>
          <w:rFonts w:ascii="Times New Roman" w:hAnsi="Times New Roman" w:cs="Times New Roman"/>
        </w:rPr>
        <w:t xml:space="preserve">        </w:t>
      </w:r>
      <w:r w:rsidRPr="00992503">
        <w:rPr>
          <w:rFonts w:ascii="Times New Roman" w:hAnsi="Times New Roman" w:cs="Times New Roman"/>
          <w:b/>
          <w:bCs/>
        </w:rPr>
        <w:t>mɔglimɔgli</w:t>
      </w:r>
      <w:bookmarkEnd w:id="3"/>
      <w:r w:rsidRPr="00992503">
        <w:rPr>
          <w:rFonts w:ascii="Times New Roman" w:hAnsi="Times New Roman" w:cs="Times New Roman"/>
        </w:rPr>
        <w:t xml:space="preserve"> ɖa.</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how he is walking mɔglimɔgli.’</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b/>
          <w:bCs/>
        </w:rPr>
        <w:t>bezobezo</w:t>
      </w:r>
      <w:r w:rsidRPr="00992503">
        <w:rPr>
          <w:rFonts w:ascii="Times New Roman" w:hAnsi="Times New Roman" w:cs="Times New Roman"/>
        </w:rPr>
        <w:t xml:space="preserve"> abe da </w:t>
      </w:r>
      <w:r w:rsidR="004E5D96">
        <w:rPr>
          <w:rFonts w:ascii="Times New Roman" w:hAnsi="Times New Roman" w:cs="Times New Roman"/>
        </w:rPr>
        <w:t xml:space="preserve">      </w:t>
      </w:r>
      <w:r w:rsidRPr="00992503">
        <w:rPr>
          <w:rFonts w:ascii="Times New Roman" w:hAnsi="Times New Roman" w:cs="Times New Roman"/>
        </w:rPr>
        <w:t>ene.</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sanke</w:t>
      </w:r>
      <w:r w:rsidR="001C045B" w:rsidRPr="00992503">
        <w:rPr>
          <w:rFonts w:ascii="Times New Roman" w:hAnsi="Times New Roman" w:cs="Times New Roman"/>
        </w:rPr>
        <w:t xml:space="preserve"> </w:t>
      </w:r>
      <w:r w:rsidR="004E5D96">
        <w:rPr>
          <w:rFonts w:ascii="Times New Roman" w:hAnsi="Times New Roman" w:cs="Times New Roman"/>
        </w:rPr>
        <w:t xml:space="preserve"> as</w:t>
      </w:r>
    </w:p>
    <w:p w14:paraId="6F9C46DD" w14:textId="5AA3DC3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‘He is </w:t>
      </w:r>
      <w:r w:rsidR="0016583B">
        <w:rPr>
          <w:rFonts w:ascii="Times New Roman" w:hAnsi="Times New Roman" w:cs="Times New Roman"/>
        </w:rPr>
        <w:t>dragging</w:t>
      </w:r>
      <w:r w:rsidRPr="00992503">
        <w:rPr>
          <w:rFonts w:ascii="Times New Roman" w:hAnsi="Times New Roman" w:cs="Times New Roman"/>
        </w:rPr>
        <w:t xml:space="preserve"> bezobezo like a snake.’</w:t>
      </w:r>
    </w:p>
    <w:p w14:paraId="3C15585B" w14:textId="59D5B9C1" w:rsidR="00BD75B0" w:rsidRPr="008634AE" w:rsidRDefault="00BD75B0" w:rsidP="008634AE">
      <w:pPr>
        <w:jc w:val="both"/>
        <w:rPr>
          <w:rFonts w:ascii="Times New Roman" w:hAnsi="Times New Roman" w:cs="Times New Roman"/>
        </w:rPr>
      </w:pPr>
    </w:p>
    <w:p w14:paraId="7E26DED6" w14:textId="52C5DD34" w:rsidR="0068591A" w:rsidRDefault="00BD75B0" w:rsidP="00CA67DE">
      <w:pPr>
        <w:spacing w:line="480" w:lineRule="auto"/>
        <w:jc w:val="both"/>
        <w:rPr>
          <w:rFonts w:ascii="Times New Roman" w:hAnsi="Times New Roman" w:cs="Times New Roman"/>
        </w:rPr>
      </w:pPr>
      <w:r w:rsidRPr="00992503">
        <w:rPr>
          <w:rFonts w:ascii="Times New Roman" w:hAnsi="Times New Roman" w:cs="Times New Roman"/>
        </w:rPr>
        <w:t xml:space="preserve">The adverbial ideophones in </w:t>
      </w:r>
      <w:r w:rsidR="006C2261">
        <w:rPr>
          <w:rFonts w:ascii="Times New Roman" w:hAnsi="Times New Roman" w:cs="Times New Roman"/>
        </w:rPr>
        <w:t>E</w:t>
      </w:r>
      <w:r w:rsidRPr="00992503">
        <w:rPr>
          <w:rFonts w:ascii="Times New Roman" w:hAnsi="Times New Roman" w:cs="Times New Roman"/>
        </w:rPr>
        <w:t>xample</w:t>
      </w:r>
      <w:r w:rsidR="006C2261">
        <w:rPr>
          <w:rFonts w:ascii="Times New Roman" w:hAnsi="Times New Roman" w:cs="Times New Roman"/>
        </w:rPr>
        <w:t>s</w:t>
      </w:r>
      <w:r w:rsidRPr="00992503">
        <w:rPr>
          <w:rFonts w:ascii="Times New Roman" w:hAnsi="Times New Roman" w:cs="Times New Roman"/>
        </w:rPr>
        <w:t xml:space="preserve"> 7i to 7i</w:t>
      </w:r>
      <w:r w:rsidR="00E01901">
        <w:rPr>
          <w:rFonts w:ascii="Times New Roman" w:hAnsi="Times New Roman" w:cs="Times New Roman"/>
        </w:rPr>
        <w:t>i</w:t>
      </w:r>
      <w:r w:rsidRPr="00992503">
        <w:rPr>
          <w:rFonts w:ascii="Times New Roman" w:hAnsi="Times New Roman" w:cs="Times New Roman"/>
        </w:rPr>
        <w:t xml:space="preserve"> are </w:t>
      </w:r>
      <w:r w:rsidRPr="004E5D96">
        <w:rPr>
          <w:rFonts w:ascii="Times New Roman" w:hAnsi="Times New Roman" w:cs="Times New Roman"/>
          <w:i/>
          <w:iCs/>
        </w:rPr>
        <w:t xml:space="preserve"> </w:t>
      </w:r>
      <w:proofErr w:type="spellStart"/>
      <w:r w:rsidRPr="004E5D96">
        <w:rPr>
          <w:rFonts w:ascii="Times New Roman" w:hAnsi="Times New Roman" w:cs="Times New Roman"/>
          <w:i/>
          <w:iCs/>
        </w:rPr>
        <w:t>mɔglimɔgli</w:t>
      </w:r>
      <w:proofErr w:type="spellEnd"/>
      <w:r w:rsidR="004D39BF">
        <w:rPr>
          <w:rFonts w:ascii="Times New Roman" w:hAnsi="Times New Roman" w:cs="Times New Roman"/>
          <w:i/>
          <w:iCs/>
        </w:rPr>
        <w:t xml:space="preserve"> </w:t>
      </w:r>
      <w:r w:rsidR="00E01901">
        <w:rPr>
          <w:rFonts w:ascii="Times New Roman" w:hAnsi="Times New Roman" w:cs="Times New Roman"/>
        </w:rPr>
        <w:t>and</w:t>
      </w:r>
      <w:r w:rsidRPr="004E5D96">
        <w:rPr>
          <w:rFonts w:ascii="Times New Roman" w:hAnsi="Times New Roman" w:cs="Times New Roman"/>
          <w:i/>
          <w:iCs/>
        </w:rPr>
        <w:t xml:space="preserve"> </w:t>
      </w:r>
      <w:proofErr w:type="spellStart"/>
      <w:r w:rsidRPr="004E5D96">
        <w:rPr>
          <w:rFonts w:ascii="Times New Roman" w:hAnsi="Times New Roman" w:cs="Times New Roman"/>
          <w:i/>
          <w:iCs/>
        </w:rPr>
        <w:t>bezobezo</w:t>
      </w:r>
      <w:proofErr w:type="spellEnd"/>
      <w:r w:rsidR="006C2261">
        <w:rPr>
          <w:rFonts w:ascii="Times New Roman" w:hAnsi="Times New Roman" w:cs="Times New Roman"/>
        </w:rPr>
        <w:t>.</w:t>
      </w:r>
      <w:r w:rsidRPr="00992503">
        <w:rPr>
          <w:rFonts w:ascii="Times New Roman" w:hAnsi="Times New Roman" w:cs="Times New Roman"/>
        </w:rPr>
        <w:t xml:space="preserve"> While these are not part of mainstream Ewe ideophones, they employ a common word-formation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very common feature of Ewe ideophones. It </w:t>
      </w:r>
      <w:r w:rsidR="006C2261">
        <w:rPr>
          <w:rFonts w:ascii="Times New Roman" w:hAnsi="Times New Roman" w:cs="Times New Roman"/>
        </w:rPr>
        <w:t>means</w:t>
      </w:r>
      <w:r w:rsidRPr="00992503">
        <w:rPr>
          <w:rFonts w:ascii="Times New Roman" w:hAnsi="Times New Roman" w:cs="Times New Roman"/>
        </w:rPr>
        <w:t xml:space="preserve"> that these creations rely heavily on already-existing </w:t>
      </w:r>
      <w:r w:rsidR="00F7005D">
        <w:rPr>
          <w:rFonts w:ascii="Times New Roman" w:hAnsi="Times New Roman" w:cs="Times New Roman"/>
        </w:rPr>
        <w:t>rules</w:t>
      </w:r>
      <w:r w:rsidRPr="00992503">
        <w:rPr>
          <w:rFonts w:ascii="Times New Roman" w:hAnsi="Times New Roman" w:cs="Times New Roman"/>
        </w:rPr>
        <w:t xml:space="preserve"> of Ewe grammar.</w:t>
      </w:r>
      <w:r w:rsidR="004D39BF">
        <w:rPr>
          <w:rFonts w:ascii="Times New Roman" w:hAnsi="Times New Roman" w:cs="Times New Roman"/>
        </w:rPr>
        <w:t xml:space="preserve"> </w:t>
      </w:r>
      <w:r w:rsidR="0068591A" w:rsidRPr="00992503">
        <w:rPr>
          <w:rFonts w:ascii="Times New Roman" w:hAnsi="Times New Roman" w:cs="Times New Roman"/>
        </w:rPr>
        <w:t xml:space="preserve">In Example 7, </w:t>
      </w:r>
      <w:r w:rsidR="0068591A" w:rsidRPr="004E5D96">
        <w:rPr>
          <w:rFonts w:ascii="Times New Roman" w:hAnsi="Times New Roman" w:cs="Times New Roman"/>
          <w:i/>
          <w:iCs/>
        </w:rPr>
        <w:t xml:space="preserve">mɔglimɔgli </w:t>
      </w:r>
      <w:r w:rsidR="0068591A" w:rsidRPr="00992503">
        <w:rPr>
          <w:rFonts w:ascii="Times New Roman" w:hAnsi="Times New Roman" w:cs="Times New Roman"/>
        </w:rPr>
        <w:t xml:space="preserve">modifies the verb </w:t>
      </w:r>
      <w:r w:rsidR="0068591A" w:rsidRPr="004E5D96">
        <w:rPr>
          <w:rFonts w:ascii="Times New Roman" w:hAnsi="Times New Roman" w:cs="Times New Roman"/>
          <w:i/>
          <w:iCs/>
        </w:rPr>
        <w:t xml:space="preserve">zɔm </w:t>
      </w:r>
      <w:r w:rsidR="004E5D96">
        <w:rPr>
          <w:rFonts w:ascii="Times New Roman" w:hAnsi="Times New Roman" w:cs="Times New Roman"/>
        </w:rPr>
        <w:t>‘</w:t>
      </w:r>
      <w:r w:rsidR="0068591A" w:rsidRPr="00992503">
        <w:rPr>
          <w:rFonts w:ascii="Times New Roman" w:hAnsi="Times New Roman" w:cs="Times New Roman"/>
        </w:rPr>
        <w:t>walking</w:t>
      </w:r>
      <w:r w:rsidR="004E5D96">
        <w:rPr>
          <w:rFonts w:ascii="Times New Roman" w:hAnsi="Times New Roman" w:cs="Times New Roman"/>
        </w:rPr>
        <w:t>’</w:t>
      </w:r>
      <w:r w:rsidR="00E01901">
        <w:rPr>
          <w:rFonts w:ascii="Times New Roman" w:hAnsi="Times New Roman" w:cs="Times New Roman"/>
        </w:rPr>
        <w:t>and</w:t>
      </w:r>
      <w:r w:rsidR="0068591A" w:rsidRPr="00992503">
        <w:rPr>
          <w:rFonts w:ascii="Times New Roman" w:hAnsi="Times New Roman" w:cs="Times New Roman"/>
        </w:rPr>
        <w:t xml:space="preserve"> </w:t>
      </w:r>
      <w:r w:rsidR="0068591A" w:rsidRPr="004E5D96">
        <w:rPr>
          <w:rFonts w:ascii="Times New Roman" w:hAnsi="Times New Roman" w:cs="Times New Roman"/>
          <w:i/>
          <w:iCs/>
        </w:rPr>
        <w:t>bezobezo</w:t>
      </w:r>
      <w:r w:rsidR="0068591A" w:rsidRPr="00992503">
        <w:rPr>
          <w:rFonts w:ascii="Times New Roman" w:hAnsi="Times New Roman" w:cs="Times New Roman"/>
        </w:rPr>
        <w:t xml:space="preserve"> modifies the verb </w:t>
      </w:r>
      <w:proofErr w:type="spellStart"/>
      <w:r w:rsidR="0068591A" w:rsidRPr="004E5D96">
        <w:rPr>
          <w:rFonts w:ascii="Times New Roman" w:hAnsi="Times New Roman" w:cs="Times New Roman"/>
          <w:i/>
          <w:iCs/>
        </w:rPr>
        <w:t>tetem</w:t>
      </w:r>
      <w:proofErr w:type="spellEnd"/>
      <w:r w:rsidR="0068591A" w:rsidRPr="00992503">
        <w:rPr>
          <w:rFonts w:ascii="Times New Roman" w:hAnsi="Times New Roman" w:cs="Times New Roman"/>
        </w:rPr>
        <w:t xml:space="preserve"> </w:t>
      </w:r>
      <w:r w:rsidR="004E5D96">
        <w:rPr>
          <w:rFonts w:ascii="Times New Roman" w:hAnsi="Times New Roman" w:cs="Times New Roman"/>
        </w:rPr>
        <w:t>‘dragging’</w:t>
      </w:r>
      <w:r w:rsidR="00E01901">
        <w:rPr>
          <w:rFonts w:ascii="Times New Roman" w:hAnsi="Times New Roman" w:cs="Times New Roman"/>
        </w:rPr>
        <w:t>.</w:t>
      </w:r>
    </w:p>
    <w:p w14:paraId="7A070D29" w14:textId="77777777" w:rsidR="00DC65F7" w:rsidRPr="00992503" w:rsidRDefault="00DC65F7" w:rsidP="00EA742D">
      <w:pPr>
        <w:spacing w:line="480" w:lineRule="auto"/>
        <w:jc w:val="both"/>
        <w:rPr>
          <w:rFonts w:ascii="Times New Roman" w:hAnsi="Times New Roman" w:cs="Times New Roman"/>
        </w:rPr>
      </w:pPr>
    </w:p>
    <w:p w14:paraId="0B978FA1" w14:textId="273210E9"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lastRenderedPageBreak/>
        <w:t>5.</w:t>
      </w:r>
      <w:r w:rsidR="008634AE">
        <w:rPr>
          <w:rFonts w:ascii="Times New Roman" w:hAnsi="Times New Roman" w:cs="Times New Roman"/>
          <w:b/>
          <w:bCs/>
        </w:rPr>
        <w:t>2.5</w:t>
      </w:r>
      <w:r>
        <w:rPr>
          <w:rFonts w:ascii="Times New Roman" w:hAnsi="Times New Roman" w:cs="Times New Roman"/>
          <w:b/>
          <w:bCs/>
        </w:rPr>
        <w:t xml:space="preserve">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2D9B5F2E" w:rsidR="0068591A" w:rsidRPr="00992503" w:rsidRDefault="0068591A"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Akplatsatsakpla</w:t>
      </w:r>
      <w:r w:rsidR="002516DC">
        <w:rPr>
          <w:rFonts w:ascii="Times New Roman" w:hAnsi="Times New Roman" w:cs="Times New Roman"/>
          <w:b/>
          <w:bCs/>
        </w:rPr>
        <w:t xml:space="preserve">, </w:t>
      </w:r>
      <w:r w:rsidR="002516DC">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ɖu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r w:rsidRPr="00992503">
        <w:rPr>
          <w:rFonts w:ascii="Times New Roman" w:hAnsi="Times New Roman" w:cs="Times New Roman"/>
        </w:rPr>
        <w:t>ɖu</w:t>
      </w:r>
      <w:r w:rsidR="000544A0">
        <w:rPr>
          <w:rFonts w:ascii="Times New Roman" w:hAnsi="Times New Roman" w:cs="Times New Roman"/>
        </w:rPr>
        <w:t xml:space="preserve">     </w:t>
      </w:r>
      <w:r w:rsidRPr="00992503">
        <w:rPr>
          <w:rFonts w:ascii="Times New Roman" w:hAnsi="Times New Roman" w:cs="Times New Roman"/>
        </w:rPr>
        <w:t xml:space="preserve"> salada!</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faeces say </w:t>
      </w:r>
      <w:r w:rsidR="000544A0">
        <w:rPr>
          <w:rFonts w:ascii="Times New Roman" w:hAnsi="Times New Roman" w:cs="Times New Roman"/>
        </w:rPr>
        <w:t>LOG</w:t>
      </w:r>
      <w:r w:rsidR="0068591A" w:rsidRPr="00992503">
        <w:rPr>
          <w:rFonts w:ascii="Times New Roman" w:hAnsi="Times New Roman" w:cs="Times New Roman"/>
        </w:rPr>
        <w:t>-eat salad</w:t>
      </w:r>
    </w:p>
    <w:p w14:paraId="2D496856" w14:textId="64F204D1"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‘Akplatsatsakpla</w:t>
      </w:r>
      <w:r w:rsidR="002516DC">
        <w:rPr>
          <w:rFonts w:ascii="Times New Roman" w:hAnsi="Times New Roman" w:cs="Times New Roman"/>
        </w:rPr>
        <w:t>,</w:t>
      </w:r>
      <w:r w:rsidRPr="00992503">
        <w:rPr>
          <w:rFonts w:ascii="Times New Roman" w:hAnsi="Times New Roman" w:cs="Times New Roman"/>
        </w:rPr>
        <w:t xml:space="preserve"> </w:t>
      </w:r>
      <w:r w:rsidR="002516DC">
        <w:rPr>
          <w:rFonts w:ascii="Times New Roman" w:hAnsi="Times New Roman" w:cs="Times New Roman"/>
        </w:rPr>
        <w:t>h</w:t>
      </w:r>
      <w:r w:rsidRPr="00992503">
        <w:rPr>
          <w:rFonts w:ascii="Times New Roman" w:hAnsi="Times New Roman" w:cs="Times New Roman"/>
        </w:rPr>
        <w:t>e has eaten faeces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2B1177C2" w:rsidR="009F065E" w:rsidRPr="00992503" w:rsidRDefault="009F065E"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Gadabugadaba</w:t>
      </w:r>
      <w:r w:rsidR="002516DC">
        <w:rPr>
          <w:rFonts w:ascii="Times New Roman" w:hAnsi="Times New Roman" w:cs="Times New Roman"/>
        </w:rPr>
        <w:t>, a</w:t>
      </w:r>
      <w:r w:rsidRPr="00992503">
        <w:rPr>
          <w:rFonts w:ascii="Times New Roman" w:hAnsi="Times New Roman" w:cs="Times New Roman"/>
        </w:rPr>
        <w:t>l</w:t>
      </w:r>
      <w:r w:rsidR="002516DC" w:rsidRPr="00CF1198">
        <w:rPr>
          <w:rFonts w:ascii="Times New Roman" w:eastAsia="Times New Roman" w:hAnsi="Times New Roman" w:cs="Times New Roman"/>
          <w:color w:val="000000"/>
          <w:sz w:val="28"/>
          <w:szCs w:val="28"/>
        </w:rPr>
        <w:t>ẽ</w:t>
      </w:r>
      <w:r w:rsidRPr="00992503">
        <w:rPr>
          <w:rFonts w:ascii="Times New Roman" w:hAnsi="Times New Roman" w:cs="Times New Roman"/>
        </w:rPr>
        <w:t>tɔ akuakua!</w:t>
      </w:r>
    </w:p>
    <w:p w14:paraId="4170189D" w14:textId="6475D069"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7A7A32B1"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‘Gadabugadaba</w:t>
      </w:r>
      <w:r w:rsidR="002516DC">
        <w:rPr>
          <w:rFonts w:ascii="Times New Roman" w:hAnsi="Times New Roman" w:cs="Times New Roman"/>
        </w:rPr>
        <w:t>, t</w:t>
      </w:r>
      <w:r w:rsidRPr="00992503">
        <w:rPr>
          <w:rFonts w:ascii="Times New Roman" w:hAnsi="Times New Roman" w:cs="Times New Roman"/>
        </w:rPr>
        <w:t xml:space="preserve">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0258A28D" w:rsidR="009F065E" w:rsidRPr="00992503" w:rsidRDefault="00375E43"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rPr>
        <w:t>Tagbɔkuku</w:t>
      </w:r>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ya</w:t>
      </w:r>
      <w:r w:rsidR="002516DC">
        <w:rPr>
          <w:rFonts w:ascii="Times New Roman" w:hAnsi="Times New Roman" w:cs="Times New Roman"/>
        </w:rPr>
        <w:t xml:space="preserve">, </w:t>
      </w:r>
      <w:r w:rsidR="0016583B">
        <w:rPr>
          <w:rFonts w:ascii="Times New Roman" w:hAnsi="Times New Roman" w:cs="Times New Roman"/>
        </w:rPr>
        <w:t xml:space="preserve">     </w:t>
      </w:r>
      <w:r w:rsidR="002516DC">
        <w:rPr>
          <w:rFonts w:ascii="Times New Roman" w:hAnsi="Times New Roman" w:cs="Times New Roman"/>
          <w:b/>
          <w:bCs/>
        </w:rPr>
        <w:t>a</w:t>
      </w:r>
      <w:r w:rsidRPr="00992503">
        <w:rPr>
          <w:rFonts w:ascii="Times New Roman" w:hAnsi="Times New Roman" w:cs="Times New Roman"/>
          <w:b/>
          <w:bCs/>
        </w:rPr>
        <w:t>tsalatsala</w:t>
      </w:r>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6821E4D0"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‘What nonsense is this</w:t>
      </w:r>
      <w:r w:rsidR="002516DC">
        <w:rPr>
          <w:rFonts w:ascii="Times New Roman" w:hAnsi="Times New Roman" w:cs="Times New Roman"/>
        </w:rPr>
        <w:t>, a</w:t>
      </w:r>
      <w:r w:rsidRPr="00992503">
        <w:rPr>
          <w:rFonts w:ascii="Times New Roman" w:hAnsi="Times New Roman" w:cs="Times New Roman"/>
        </w:rPr>
        <w:t>tsalatsala!’</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 xml:space="preserve">platsatsakpla, gadabugadaba </w:t>
      </w:r>
      <w:r w:rsidRPr="000544A0">
        <w:rPr>
          <w:rFonts w:ascii="Times New Roman" w:hAnsi="Times New Roman" w:cs="Times New Roman"/>
        </w:rPr>
        <w:t xml:space="preserve">and </w:t>
      </w:r>
      <w:r w:rsidRPr="000544A0">
        <w:rPr>
          <w:rFonts w:ascii="Times New Roman" w:hAnsi="Times New Roman" w:cs="Times New Roman"/>
          <w:i/>
          <w:iCs/>
        </w:rPr>
        <w:t>atsalatsala</w:t>
      </w:r>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in particular and they are not popular like </w:t>
      </w:r>
      <w:r w:rsidR="00707EE5" w:rsidRPr="00992503">
        <w:rPr>
          <w:rFonts w:ascii="Times New Roman" w:hAnsi="Times New Roman" w:cs="Times New Roman"/>
        </w:rPr>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r w:rsidRPr="000544A0">
        <w:rPr>
          <w:rFonts w:ascii="Times New Roman" w:hAnsi="Times New Roman" w:cs="Times New Roman"/>
          <w:i/>
          <w:iCs/>
        </w:rPr>
        <w:t>tsoo</w:t>
      </w:r>
      <w:r w:rsidRPr="00992503">
        <w:rPr>
          <w:rFonts w:ascii="Times New Roman" w:hAnsi="Times New Roman" w:cs="Times New Roman"/>
        </w:rPr>
        <w:t xml:space="preserve"> and </w:t>
      </w:r>
      <w:r w:rsidRPr="000544A0">
        <w:rPr>
          <w:rFonts w:ascii="Times New Roman" w:hAnsi="Times New Roman" w:cs="Times New Roman"/>
          <w:i/>
          <w:iCs/>
        </w:rPr>
        <w:t>oo</w:t>
      </w:r>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0AB6495A" w14:textId="49F67FA3" w:rsidR="000544A0" w:rsidRPr="00D1166D" w:rsidRDefault="00A90BA2" w:rsidP="00D1166D">
      <w:pPr>
        <w:spacing w:line="480" w:lineRule="auto"/>
        <w:jc w:val="both"/>
        <w:rPr>
          <w:rFonts w:ascii="Times New Roman" w:hAnsi="Times New Roman" w:cs="Times New Roman"/>
        </w:rPr>
      </w:pPr>
      <w:r w:rsidRPr="00992503">
        <w:rPr>
          <w:rFonts w:ascii="Times New Roman" w:hAnsi="Times New Roman" w:cs="Times New Roman"/>
        </w:rPr>
        <w:tab/>
        <w:t>So far, we have discussed</w:t>
      </w:r>
      <w:r w:rsidR="004D39BF">
        <w:rPr>
          <w:rFonts w:ascii="Times New Roman" w:hAnsi="Times New Roman" w:cs="Times New Roman"/>
        </w:rPr>
        <w:t xml:space="preserve"> </w:t>
      </w:r>
      <w:r w:rsidRPr="00992503">
        <w:rPr>
          <w:rFonts w:ascii="Times New Roman" w:hAnsi="Times New Roman" w:cs="Times New Roman"/>
        </w:rPr>
        <w:t>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w:t>
      </w:r>
      <w:r w:rsidR="004D39BF">
        <w:rPr>
          <w:rFonts w:ascii="Times New Roman" w:hAnsi="Times New Roman" w:cs="Times New Roman"/>
        </w:rPr>
        <w:t xml:space="preserve">the </w:t>
      </w:r>
      <w:r w:rsidRPr="00992503">
        <w:rPr>
          <w:rFonts w:ascii="Times New Roman" w:hAnsi="Times New Roman" w:cs="Times New Roman"/>
        </w:rPr>
        <w:t xml:space="preserve">Ewe fisherfolk of Aflao employ ideophones in their insults, namely, as nouns, verbs, adjectives, </w:t>
      </w:r>
      <w:r w:rsidR="00256322" w:rsidRPr="00992503">
        <w:rPr>
          <w:rFonts w:ascii="Times New Roman" w:hAnsi="Times New Roman" w:cs="Times New Roman"/>
        </w:rPr>
        <w:t>adverbs,</w:t>
      </w:r>
      <w:r w:rsidRPr="00992503">
        <w:rPr>
          <w:rFonts w:ascii="Times New Roman" w:hAnsi="Times New Roman" w:cs="Times New Roman"/>
        </w:rPr>
        <w:t xml:space="preserve"> and interjections. Let us now </w:t>
      </w:r>
      <w:r w:rsidR="004D39BF">
        <w:rPr>
          <w:rFonts w:ascii="Times New Roman" w:hAnsi="Times New Roman" w:cs="Times New Roman"/>
        </w:rPr>
        <w:t>turn</w:t>
      </w:r>
      <w:r w:rsidRPr="00992503">
        <w:rPr>
          <w:rFonts w:ascii="Times New Roman" w:hAnsi="Times New Roman" w:cs="Times New Roman"/>
        </w:rPr>
        <w:t xml:space="preserve"> our attention to the last research question </w:t>
      </w:r>
      <w:r w:rsidR="004D39BF">
        <w:rPr>
          <w:rFonts w:ascii="Times New Roman" w:hAnsi="Times New Roman" w:cs="Times New Roman"/>
        </w:rPr>
        <w:t xml:space="preserve">regarding </w:t>
      </w:r>
      <w:r w:rsidRPr="00992503">
        <w:rPr>
          <w:rFonts w:ascii="Times New Roman" w:hAnsi="Times New Roman" w:cs="Times New Roman"/>
        </w:rPr>
        <w:t xml:space="preserve">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ideophones</w:t>
      </w:r>
      <w:r w:rsidR="004D39BF">
        <w:rPr>
          <w:rFonts w:ascii="Times New Roman" w:hAnsi="Times New Roman" w:cs="Times New Roman"/>
        </w:rPr>
        <w:t>.</w:t>
      </w:r>
      <w:r w:rsidRPr="00992503">
        <w:rPr>
          <w:rFonts w:ascii="Times New Roman" w:hAnsi="Times New Roman" w:cs="Times New Roman"/>
        </w:rPr>
        <w:t xml:space="preserve"> </w:t>
      </w:r>
      <w:r w:rsidR="00F95D02" w:rsidRPr="00992503">
        <w:rPr>
          <w:rFonts w:ascii="Times New Roman" w:hAnsi="Times New Roman" w:cs="Times New Roman"/>
        </w:rPr>
        <w:t xml:space="preserve"> </w:t>
      </w:r>
    </w:p>
    <w:p w14:paraId="2974DA94" w14:textId="415B1A72"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5.</w:t>
      </w:r>
      <w:r w:rsidR="004D39BF">
        <w:rPr>
          <w:rFonts w:ascii="Times New Roman" w:hAnsi="Times New Roman" w:cs="Times New Roman"/>
          <w:b/>
          <w:bCs/>
        </w:rPr>
        <w:t>3</w:t>
      </w:r>
      <w:r>
        <w:rPr>
          <w:rFonts w:ascii="Times New Roman" w:hAnsi="Times New Roman" w:cs="Times New Roman"/>
          <w:b/>
          <w:bCs/>
        </w:rPr>
        <w:t xml:space="preserve">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One main structure stands out throughout data in whatever way the ideophones function, whether as nouns, verbs, adjectives or adverbs. Let us present the structure in the formula thus:</w:t>
      </w:r>
    </w:p>
    <w:p w14:paraId="4E291C29" w14:textId="596BFFC4"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t xml:space="preserve">V= ideo comp. </w:t>
      </w:r>
      <w:r w:rsidR="004D39BF">
        <w:rPr>
          <w:rFonts w:ascii="Times New Roman" w:hAnsi="Times New Roman" w:cs="Times New Roman"/>
        </w:rPr>
        <w:t>T</w:t>
      </w:r>
    </w:p>
    <w:p w14:paraId="7F5F2142" w14:textId="1CFDE7C2"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stands for the victim or the one at whom an insult is directed. The equals = sign represents the link drawn between the victim and the ideo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w:t>
      </w:r>
      <w:r w:rsidR="004D39BF">
        <w:rPr>
          <w:rFonts w:ascii="Times New Roman" w:hAnsi="Times New Roman" w:cs="Times New Roman"/>
        </w:rPr>
        <w:t xml:space="preserve"> or person</w:t>
      </w:r>
      <w:r w:rsidR="00D244E2" w:rsidRPr="00992503">
        <w:rPr>
          <w:rFonts w:ascii="Times New Roman" w:hAnsi="Times New Roman" w:cs="Times New Roman"/>
        </w:rPr>
        <w:t xml:space="preserve"> </w:t>
      </w:r>
      <w:r w:rsidR="004D39BF">
        <w:rPr>
          <w:rFonts w:ascii="Times New Roman" w:hAnsi="Times New Roman" w:cs="Times New Roman"/>
        </w:rPr>
        <w:t>to whom</w:t>
      </w:r>
      <w:r w:rsidR="00D244E2" w:rsidRPr="00992503">
        <w:rPr>
          <w:rFonts w:ascii="Times New Roman" w:hAnsi="Times New Roman" w:cs="Times New Roman"/>
        </w:rPr>
        <w:t xml:space="preserve">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 xml:space="preserve">As noted by </w:t>
      </w:r>
      <w:r w:rsidR="00603AD9" w:rsidRPr="00992503">
        <w:rPr>
          <w:rFonts w:ascii="Times New Roman" w:hAnsi="Times New Roman" w:cs="Times New Roman"/>
        </w:rPr>
        <w:lastRenderedPageBreak/>
        <w:t>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r w:rsidR="00694643" w:rsidRPr="000544A0">
        <w:rPr>
          <w:rFonts w:ascii="Times New Roman" w:hAnsi="Times New Roman" w:cs="Times New Roman"/>
          <w:i/>
          <w:iCs/>
        </w:rPr>
        <w:t>abe X ene</w:t>
      </w:r>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43C36C0C"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r w:rsidRPr="00992503">
        <w:rPr>
          <w:rFonts w:ascii="Times New Roman" w:hAnsi="Times New Roman" w:cs="Times New Roman"/>
        </w:rPr>
        <w:t>ɖ</w:t>
      </w:r>
      <w:r w:rsidR="00256322" w:rsidRPr="00CF1198">
        <w:rPr>
          <w:rFonts w:ascii="Times New Roman" w:eastAsia="Times New Roman" w:hAnsi="Times New Roman" w:cs="Times New Roman"/>
          <w:color w:val="000000"/>
          <w:sz w:val="28"/>
          <w:szCs w:val="28"/>
        </w:rPr>
        <w:t>ɔ</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gbagbagbo </w:t>
      </w:r>
      <w:r w:rsidRPr="00992503">
        <w:rPr>
          <w:rFonts w:ascii="Times New Roman" w:hAnsi="Times New Roman" w:cs="Times New Roman"/>
          <w:b/>
          <w:bCs/>
        </w:rPr>
        <w:t>ene</w:t>
      </w:r>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‘You are as lazy as gbagbagbo.’</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67F5CC0B"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gozoglo </w:t>
      </w:r>
      <w:r w:rsidR="000544A0">
        <w:rPr>
          <w:rFonts w:ascii="Times New Roman" w:hAnsi="Times New Roman" w:cs="Times New Roman"/>
        </w:rPr>
        <w:t xml:space="preserve"> </w:t>
      </w:r>
      <w:r w:rsidRPr="00992503">
        <w:rPr>
          <w:rFonts w:ascii="Times New Roman" w:hAnsi="Times New Roman" w:cs="Times New Roman"/>
        </w:rPr>
        <w:t xml:space="preserve">ɖe </w:t>
      </w:r>
      <w:r w:rsidR="000544A0">
        <w:rPr>
          <w:rFonts w:ascii="Times New Roman" w:hAnsi="Times New Roman" w:cs="Times New Roman"/>
        </w:rPr>
        <w:t xml:space="preserve">      </w:t>
      </w:r>
      <w:r w:rsidRPr="00992503">
        <w:rPr>
          <w:rFonts w:ascii="Times New Roman" w:hAnsi="Times New Roman" w:cs="Times New Roman"/>
        </w:rPr>
        <w:t xml:space="preserve">vidzii ma </w:t>
      </w:r>
      <w:r w:rsidR="000544A0">
        <w:rPr>
          <w:rFonts w:ascii="Times New Roman" w:hAnsi="Times New Roman" w:cs="Times New Roman"/>
        </w:rPr>
        <w:t xml:space="preserve">   </w:t>
      </w:r>
      <w:r w:rsidRPr="00992503">
        <w:rPr>
          <w:rFonts w:ascii="Times New Roman" w:hAnsi="Times New Roman" w:cs="Times New Roman"/>
        </w:rPr>
        <w:t xml:space="preserve">dzi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a</w:t>
      </w:r>
      <w:r w:rsidR="00603AD9" w:rsidRPr="00992503">
        <w:rPr>
          <w:rFonts w:ascii="Times New Roman" w:hAnsi="Times New Roman" w:cs="Times New Roman"/>
        </w:rPr>
        <w:t>ʋ</w:t>
      </w:r>
      <w:r w:rsidRPr="00992503">
        <w:rPr>
          <w:rFonts w:ascii="Times New Roman" w:hAnsi="Times New Roman" w:cs="Times New Roman"/>
        </w:rPr>
        <w:t>ako</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l</w:t>
      </w:r>
      <w:r w:rsidR="00256322">
        <w:rPr>
          <w:rFonts w:ascii="Times New Roman" w:hAnsi="Times New Roman" w:cs="Times New Roman"/>
        </w:rPr>
        <w:t>é</w:t>
      </w:r>
      <w:r w:rsidR="000544A0">
        <w:rPr>
          <w:rFonts w:ascii="Times New Roman" w:hAnsi="Times New Roman" w:cs="Times New Roman"/>
        </w:rPr>
        <w:t xml:space="preserve">      </w:t>
      </w:r>
      <w:r w:rsidRPr="00992503">
        <w:rPr>
          <w:rFonts w:ascii="Times New Roman" w:hAnsi="Times New Roman" w:cs="Times New Roman"/>
        </w:rPr>
        <w:t xml:space="preserve">koklovi </w:t>
      </w:r>
      <w:r w:rsidRPr="00992503">
        <w:rPr>
          <w:rFonts w:ascii="Times New Roman" w:hAnsi="Times New Roman" w:cs="Times New Roman"/>
          <w:b/>
          <w:bCs/>
        </w:rPr>
        <w:t>ene</w:t>
      </w:r>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r w:rsidRPr="00992503">
        <w:rPr>
          <w:rFonts w:ascii="Times New Roman" w:hAnsi="Times New Roman" w:cs="Times New Roman"/>
        </w:rPr>
        <w:t xml:space="preserve">gbogom </w:t>
      </w:r>
      <w:r w:rsidRPr="00992503">
        <w:rPr>
          <w:rFonts w:ascii="Times New Roman" w:hAnsi="Times New Roman" w:cs="Times New Roman"/>
          <w:b/>
          <w:bCs/>
        </w:rPr>
        <w:t>abe</w:t>
      </w:r>
      <w:r w:rsidRPr="00992503">
        <w:rPr>
          <w:rFonts w:ascii="Times New Roman" w:hAnsi="Times New Roman" w:cs="Times New Roman"/>
        </w:rPr>
        <w:t xml:space="preserve"> Katoliko tsɔtsi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‘His penis is gbogom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r w:rsidRPr="00992503">
        <w:rPr>
          <w:rFonts w:ascii="Times New Roman" w:hAnsi="Times New Roman" w:cs="Times New Roman"/>
        </w:rPr>
        <w:t xml:space="preserve">zɔm </w:t>
      </w:r>
      <w:r w:rsidR="00056CED">
        <w:rPr>
          <w:rFonts w:ascii="Times New Roman" w:hAnsi="Times New Roman" w:cs="Times New Roman"/>
        </w:rPr>
        <w:t xml:space="preserve">             </w:t>
      </w:r>
      <w:r w:rsidRPr="00992503">
        <w:rPr>
          <w:rFonts w:ascii="Times New Roman" w:hAnsi="Times New Roman" w:cs="Times New Roman"/>
        </w:rPr>
        <w:t xml:space="preserve">tuituitui </w:t>
      </w:r>
      <w:r w:rsidRPr="00992503">
        <w:rPr>
          <w:rFonts w:ascii="Times New Roman" w:hAnsi="Times New Roman" w:cs="Times New Roman"/>
          <w:b/>
          <w:bCs/>
        </w:rPr>
        <w:t>abe</w:t>
      </w:r>
      <w:r w:rsidRPr="00992503">
        <w:rPr>
          <w:rFonts w:ascii="Times New Roman" w:hAnsi="Times New Roman" w:cs="Times New Roman"/>
        </w:rPr>
        <w:t xml:space="preserve"> vidzῖ</w:t>
      </w:r>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r w:rsidR="00343C66" w:rsidRPr="00992503">
        <w:rPr>
          <w:rFonts w:ascii="Times New Roman" w:hAnsi="Times New Roman" w:cs="Times New Roman"/>
        </w:rPr>
        <w:t>ŋ</w:t>
      </w:r>
      <w:r w:rsidRPr="00992503">
        <w:rPr>
          <w:rFonts w:ascii="Times New Roman" w:hAnsi="Times New Roman" w:cs="Times New Roman"/>
        </w:rPr>
        <w:t>ɔ</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fart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‘See how he walks tuituitui like a baby’s fart!’</w:t>
      </w:r>
    </w:p>
    <w:p w14:paraId="612DB847" w14:textId="755D196A" w:rsidR="00227C1D" w:rsidRPr="00992503" w:rsidRDefault="00227C1D" w:rsidP="00227C1D">
      <w:pPr>
        <w:rPr>
          <w:rFonts w:ascii="Times New Roman" w:hAnsi="Times New Roman" w:cs="Times New Roman"/>
        </w:rPr>
      </w:pPr>
    </w:p>
    <w:p w14:paraId="0C4C5168" w14:textId="5BE69D01"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9i, a victim’s laziness is compared to the ideophonic </w:t>
      </w:r>
      <w:r w:rsidRPr="00056CED">
        <w:rPr>
          <w:rFonts w:ascii="Times New Roman" w:hAnsi="Times New Roman" w:cs="Times New Roman"/>
          <w:i/>
          <w:iCs/>
        </w:rPr>
        <w:t>gbagbagbo</w:t>
      </w:r>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r w:rsidRPr="00056CED">
        <w:rPr>
          <w:rFonts w:ascii="Times New Roman" w:hAnsi="Times New Roman" w:cs="Times New Roman"/>
          <w:i/>
          <w:iCs/>
        </w:rPr>
        <w:t>abe…ene</w:t>
      </w:r>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w:t>
      </w:r>
      <w:r w:rsidR="00A11B74">
        <w:rPr>
          <w:rFonts w:ascii="Times New Roman" w:hAnsi="Times New Roman" w:cs="Times New Roman"/>
        </w:rPr>
        <w:t xml:space="preserve">in </w:t>
      </w:r>
      <w:r w:rsidRPr="00992503">
        <w:rPr>
          <w:rFonts w:ascii="Times New Roman" w:hAnsi="Times New Roman" w:cs="Times New Roman"/>
        </w:rPr>
        <w:t xml:space="preserve">9. In 9ii, the ideophonic verb </w:t>
      </w:r>
      <w:r w:rsidR="00383F0B" w:rsidRPr="00056CED">
        <w:rPr>
          <w:rFonts w:ascii="Times New Roman" w:hAnsi="Times New Roman" w:cs="Times New Roman"/>
          <w:i/>
          <w:iCs/>
        </w:rPr>
        <w:t>gozoglo</w:t>
      </w:r>
      <w:r w:rsidRPr="00992503">
        <w:rPr>
          <w:rFonts w:ascii="Times New Roman" w:hAnsi="Times New Roman" w:cs="Times New Roman"/>
        </w:rPr>
        <w:t xml:space="preserve"> is compared to </w:t>
      </w:r>
      <w:r w:rsidR="00A11B74">
        <w:rPr>
          <w:rFonts w:ascii="Times New Roman" w:hAnsi="Times New Roman" w:cs="Times New Roman"/>
        </w:rPr>
        <w:t>the</w:t>
      </w:r>
      <w:r w:rsidR="00A11B74" w:rsidRPr="00992503">
        <w:rPr>
          <w:rFonts w:ascii="Times New Roman" w:hAnsi="Times New Roman" w:cs="Times New Roman"/>
        </w:rPr>
        <w:t xml:space="preserve"> </w:t>
      </w:r>
      <w:r w:rsidRPr="00992503">
        <w:rPr>
          <w:rFonts w:ascii="Times New Roman" w:hAnsi="Times New Roman" w:cs="Times New Roman"/>
        </w:rPr>
        <w:t xml:space="preserve">way a hawk catches </w:t>
      </w:r>
      <w:r w:rsidR="00A11B74">
        <w:rPr>
          <w:rFonts w:ascii="Times New Roman" w:hAnsi="Times New Roman" w:cs="Times New Roman"/>
        </w:rPr>
        <w:t xml:space="preserve">a </w:t>
      </w:r>
      <w:r w:rsidRPr="00992503">
        <w:rPr>
          <w:rFonts w:ascii="Times New Roman" w:hAnsi="Times New Roman" w:cs="Times New Roman"/>
        </w:rPr>
        <w:t>chick. In 9iii, the adjective</w:t>
      </w:r>
      <w:r w:rsidR="000114D6" w:rsidRPr="00992503">
        <w:rPr>
          <w:rFonts w:ascii="Times New Roman" w:hAnsi="Times New Roman" w:cs="Times New Roman"/>
        </w:rPr>
        <w:t xml:space="preserve"> </w:t>
      </w:r>
      <w:r w:rsidR="000114D6" w:rsidRPr="00056CED">
        <w:rPr>
          <w:rFonts w:ascii="Times New Roman" w:hAnsi="Times New Roman" w:cs="Times New Roman"/>
          <w:i/>
          <w:iCs/>
        </w:rPr>
        <w:t xml:space="preserve">gbogom </w:t>
      </w:r>
      <w:r w:rsidR="000114D6" w:rsidRPr="00992503">
        <w:rPr>
          <w:rFonts w:ascii="Times New Roman" w:hAnsi="Times New Roman" w:cs="Times New Roman"/>
        </w:rPr>
        <w:t>depicts someone’s penis being compared to a church bell, while in 9iv, a victim’s gait is compared to a baby’s fart.</w:t>
      </w:r>
      <w:r w:rsidR="001C7A88">
        <w:rPr>
          <w:rFonts w:ascii="Times New Roman" w:hAnsi="Times New Roman" w:cs="Times New Roman"/>
        </w:rPr>
        <w:t xml:space="preserve"> As to </w:t>
      </w:r>
      <w:r w:rsidR="00B926B6" w:rsidRPr="00992503">
        <w:rPr>
          <w:rFonts w:ascii="Times New Roman" w:hAnsi="Times New Roman" w:cs="Times New Roman"/>
        </w:rPr>
        <w:t xml:space="preserve"> why speakers employ comparative language in the insults that employ ideophones</w:t>
      </w:r>
      <w:r w:rsidR="001C7A88">
        <w:rPr>
          <w:rFonts w:ascii="Times New Roman" w:hAnsi="Times New Roman" w:cs="Times New Roman"/>
        </w:rPr>
        <w:t>,</w:t>
      </w:r>
      <w:r w:rsidR="00E1170A">
        <w:rPr>
          <w:rFonts w:ascii="Times New Roman" w:hAnsi="Times New Roman" w:cs="Times New Roman"/>
        </w:rPr>
        <w:t xml:space="preserve"> </w:t>
      </w:r>
      <w:r w:rsidR="001C7A88">
        <w:rPr>
          <w:rFonts w:ascii="Times New Roman" w:hAnsi="Times New Roman" w:cs="Times New Roman"/>
        </w:rPr>
        <w:t>t</w:t>
      </w:r>
      <w:r w:rsidR="00B926B6" w:rsidRPr="00992503">
        <w:rPr>
          <w:rFonts w:ascii="Times New Roman" w:hAnsi="Times New Roman" w:cs="Times New Roman"/>
        </w:rPr>
        <w:t>he answer is obvious – the comparison is drawn to give meaning to the ideophones. The comparisons are more or less similes, showing that context is key in the creation</w:t>
      </w:r>
      <w:r w:rsidR="006C2261">
        <w:rPr>
          <w:rFonts w:ascii="Times New Roman" w:hAnsi="Times New Roman" w:cs="Times New Roman"/>
        </w:rPr>
        <w:t xml:space="preserve"> and unlocking the meaning</w:t>
      </w:r>
      <w:r w:rsidR="00B926B6" w:rsidRPr="00992503">
        <w:rPr>
          <w:rFonts w:ascii="Times New Roman" w:hAnsi="Times New Roman" w:cs="Times New Roman"/>
        </w:rPr>
        <w:t xml:space="preserve"> of these ideophones. All contexts </w:t>
      </w:r>
      <w:r w:rsidR="006C2261">
        <w:rPr>
          <w:rFonts w:ascii="Times New Roman" w:hAnsi="Times New Roman" w:cs="Times New Roman"/>
        </w:rPr>
        <w:t xml:space="preserve">in which the ideophones appear </w:t>
      </w:r>
      <w:r w:rsidR="00B926B6" w:rsidRPr="00992503">
        <w:rPr>
          <w:rFonts w:ascii="Times New Roman" w:hAnsi="Times New Roman" w:cs="Times New Roman"/>
        </w:rPr>
        <w:t>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F465B2B" w14:textId="77777777" w:rsidR="00DC65F7" w:rsidRDefault="00DC65F7" w:rsidP="00B926B6">
      <w:pPr>
        <w:spacing w:line="360" w:lineRule="auto"/>
        <w:jc w:val="both"/>
        <w:rPr>
          <w:rFonts w:ascii="Times New Roman" w:hAnsi="Times New Roman" w:cs="Times New Roman"/>
          <w:b/>
          <w:bCs/>
        </w:rPr>
      </w:pPr>
    </w:p>
    <w:p w14:paraId="17D97720" w14:textId="77777777" w:rsidR="00DC65F7" w:rsidRDefault="00DC65F7" w:rsidP="00B926B6">
      <w:pPr>
        <w:spacing w:line="360" w:lineRule="auto"/>
        <w:jc w:val="both"/>
        <w:rPr>
          <w:rFonts w:ascii="Times New Roman" w:hAnsi="Times New Roman" w:cs="Times New Roman"/>
          <w:b/>
          <w:bCs/>
        </w:rPr>
      </w:pPr>
    </w:p>
    <w:p w14:paraId="7B737A42" w14:textId="49247CED"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t xml:space="preserve">6 </w:t>
      </w:r>
      <w:r w:rsidR="00B926B6" w:rsidRPr="00992503">
        <w:rPr>
          <w:rFonts w:ascii="Times New Roman" w:hAnsi="Times New Roman" w:cs="Times New Roman"/>
          <w:b/>
          <w:bCs/>
        </w:rPr>
        <w:t>Conclusion and implication</w:t>
      </w:r>
    </w:p>
    <w:p w14:paraId="283C31D9" w14:textId="27FA3B09"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Aflao</w:t>
      </w:r>
      <w:r w:rsidR="006C2261">
        <w:rPr>
          <w:rFonts w:ascii="Times New Roman" w:hAnsi="Times New Roman" w:cs="Times New Roman"/>
        </w:rPr>
        <w:t>-Ewe</w:t>
      </w:r>
      <w:r w:rsidRPr="00992503">
        <w:rPr>
          <w:rFonts w:ascii="Times New Roman" w:hAnsi="Times New Roman" w:cs="Times New Roman"/>
        </w:rPr>
        <w:t xml:space="preserve">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w:t>
      </w:r>
      <w:r w:rsidR="00A11B74" w:rsidRPr="00992503">
        <w:rPr>
          <w:rFonts w:ascii="Times New Roman" w:hAnsi="Times New Roman" w:cs="Times New Roman"/>
        </w:rPr>
        <w:t>adverbs,</w:t>
      </w:r>
      <w:r w:rsidRPr="00992503">
        <w:rPr>
          <w:rFonts w:ascii="Times New Roman" w:hAnsi="Times New Roman" w:cs="Times New Roman"/>
        </w:rPr>
        <w:t xml:space="preserve">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w:t>
      </w:r>
      <w:r w:rsidR="00A11B74">
        <w:rPr>
          <w:rFonts w:ascii="Times New Roman" w:hAnsi="Times New Roman" w:cs="Times New Roman"/>
        </w:rPr>
        <w:t>This study implies</w:t>
      </w:r>
      <w:r w:rsidR="00F30C91" w:rsidRPr="00992503">
        <w:rPr>
          <w:rFonts w:ascii="Times New Roman" w:hAnsi="Times New Roman" w:cs="Times New Roman"/>
        </w:rPr>
        <w:t xml:space="preserve"> that both insults and ideophones still contain linguistic phenomena worth investigating and discovering, and ideophones</w:t>
      </w:r>
      <w:r w:rsidR="009151E0">
        <w:rPr>
          <w:rFonts w:ascii="Times New Roman" w:hAnsi="Times New Roman" w:cs="Times New Roman"/>
        </w:rPr>
        <w:t>, in particular,</w:t>
      </w:r>
      <w:r w:rsidR="00F30C91" w:rsidRPr="00992503">
        <w:rPr>
          <w:rFonts w:ascii="Times New Roman" w:hAnsi="Times New Roman" w:cs="Times New Roman"/>
        </w:rPr>
        <w:t xml:space="preserve"> should be given renewed attention as regards linguistic investigation. </w:t>
      </w:r>
      <w:r w:rsidR="00C7720D" w:rsidRPr="00992503">
        <w:rPr>
          <w:rFonts w:ascii="Times New Roman" w:hAnsi="Times New Roman" w:cs="Times New Roman"/>
        </w:rPr>
        <w:t>Moreover, the horizon of the knowledge of ideophones on Ewe in particular and on ideophonic languages</w:t>
      </w:r>
      <w:r w:rsidR="009151E0">
        <w:rPr>
          <w:rFonts w:ascii="Times New Roman" w:hAnsi="Times New Roman" w:cs="Times New Roman"/>
        </w:rPr>
        <w:t>, in general,</w:t>
      </w:r>
      <w:r w:rsidR="00C7720D" w:rsidRPr="00992503">
        <w:rPr>
          <w:rFonts w:ascii="Times New Roman" w:hAnsi="Times New Roman" w:cs="Times New Roman"/>
        </w:rPr>
        <w:t xml:space="preserve"> has been broadened. First</w:t>
      </w:r>
      <w:r w:rsidR="009151E0">
        <w:rPr>
          <w:rFonts w:ascii="Times New Roman" w:hAnsi="Times New Roman" w:cs="Times New Roman"/>
        </w:rPr>
        <w:t>,</w:t>
      </w:r>
      <w:r w:rsidR="00C7720D" w:rsidRPr="00992503">
        <w:rPr>
          <w:rFonts w:ascii="Times New Roman" w:hAnsi="Times New Roman" w:cs="Times New Roman"/>
        </w:rPr>
        <w:t xml:space="preserve"> that context is capable of creating novel ideophones, making the number of ideophones inexhaustible. Second</w:t>
      </w:r>
      <w:r w:rsidR="00F30C91" w:rsidRPr="00992503">
        <w:rPr>
          <w:rFonts w:ascii="Times New Roman" w:hAnsi="Times New Roman" w:cs="Times New Roman"/>
        </w:rPr>
        <w:t>, the findings of this study may not be a sole characteristic of the Ewe language as all languages employ insults and a few others have ideophones like Ewe. 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76EBB53B" w14:textId="50FDDCBA" w:rsidR="00C5286E" w:rsidRDefault="00C5286E" w:rsidP="00C5286E">
      <w:pPr>
        <w:ind w:left="720" w:hanging="720"/>
        <w:rPr>
          <w:rFonts w:ascii="Times New Roman" w:eastAsia="Times New Roman" w:hAnsi="Times New Roman" w:cs="Times New Roman"/>
        </w:rPr>
      </w:pPr>
      <w:r w:rsidRPr="0092699C">
        <w:rPr>
          <w:rFonts w:ascii="Times New Roman" w:eastAsia="Times New Roman" w:hAnsi="Times New Roman" w:cs="Times New Roman"/>
        </w:rPr>
        <w:t>Akita, K. (2021). A typology of depiction marking: The prosody of Japanese ideophones and</w:t>
      </w:r>
      <w:r>
        <w:rPr>
          <w:rFonts w:ascii="Times New Roman" w:eastAsia="Times New Roman" w:hAnsi="Times New Roman" w:cs="Times New Roman"/>
        </w:rPr>
        <w:t xml:space="preserve"> </w:t>
      </w:r>
      <w:r w:rsidRPr="0092699C">
        <w:rPr>
          <w:rFonts w:ascii="Times New Roman" w:eastAsia="Times New Roman" w:hAnsi="Times New Roman" w:cs="Times New Roman"/>
        </w:rPr>
        <w:t>beyond. </w:t>
      </w:r>
      <w:r w:rsidRPr="0092699C">
        <w:rPr>
          <w:rFonts w:ascii="Times New Roman" w:eastAsia="Times New Roman" w:hAnsi="Times New Roman" w:cs="Times New Roman"/>
          <w:i/>
          <w:iCs/>
        </w:rPr>
        <w:t>Studies in Language</w:t>
      </w:r>
      <w:r w:rsidRPr="0092699C">
        <w:rPr>
          <w:rFonts w:ascii="Times New Roman" w:eastAsia="Times New Roman" w:hAnsi="Times New Roman" w:cs="Times New Roman"/>
        </w:rPr>
        <w:t>, </w:t>
      </w:r>
      <w:r w:rsidRPr="0092699C">
        <w:rPr>
          <w:rFonts w:ascii="Times New Roman" w:eastAsia="Times New Roman" w:hAnsi="Times New Roman" w:cs="Times New Roman"/>
          <w:i/>
          <w:iCs/>
        </w:rPr>
        <w:t>45</w:t>
      </w:r>
      <w:r w:rsidRPr="0092699C">
        <w:rPr>
          <w:rFonts w:ascii="Times New Roman" w:eastAsia="Times New Roman" w:hAnsi="Times New Roman" w:cs="Times New Roman"/>
        </w:rPr>
        <w:t>(4), 865-886.</w:t>
      </w:r>
    </w:p>
    <w:p w14:paraId="6E9E2B39" w14:textId="77777777" w:rsidR="00C5286E" w:rsidRPr="00992503" w:rsidRDefault="00C5286E" w:rsidP="00B07B12">
      <w:pPr>
        <w:ind w:left="720" w:hanging="720"/>
        <w:rPr>
          <w:rFonts w:ascii="Times New Roman" w:eastAsia="Times New Roman" w:hAnsi="Times New Roman" w:cs="Times New Roman"/>
        </w:rPr>
      </w:pPr>
    </w:p>
    <w:p w14:paraId="4B9491D1" w14:textId="77777777" w:rsidR="00C5286E" w:rsidRDefault="00C5286E"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56544516" w14:textId="77777777" w:rsidR="00C5286E" w:rsidRPr="00992503" w:rsidRDefault="00C5286E" w:rsidP="00B07B12">
      <w:pPr>
        <w:ind w:left="720" w:hanging="720"/>
        <w:rPr>
          <w:rFonts w:ascii="Times New Roman" w:eastAsia="Times New Roman" w:hAnsi="Times New Roman" w:cs="Times New Roman"/>
          <w:color w:val="222222"/>
          <w:shd w:val="clear" w:color="auto" w:fill="FFFFFF"/>
        </w:rPr>
      </w:pPr>
    </w:p>
    <w:p w14:paraId="1DAAE2A8"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Ameka, F. K. (2005). Forms of secondary prediction in serializing languages: On depictives in Ewe. Secondary prediction and adverbial modification: The typology of depictive, 355-378.</w:t>
      </w:r>
    </w:p>
    <w:p w14:paraId="4E980714" w14:textId="77777777" w:rsidR="00C5286E" w:rsidRPr="00992503" w:rsidRDefault="00C5286E" w:rsidP="00B07B12">
      <w:pPr>
        <w:ind w:left="720" w:hanging="720"/>
        <w:rPr>
          <w:rFonts w:ascii="Times New Roman" w:eastAsia="Times New Roman" w:hAnsi="Times New Roman" w:cs="Times New Roman"/>
        </w:rPr>
      </w:pPr>
    </w:p>
    <w:p w14:paraId="3FC617CE" w14:textId="77777777" w:rsidR="00C5286E" w:rsidRDefault="00C5286E" w:rsidP="00DD2E80">
      <w:pPr>
        <w:ind w:left="720" w:hanging="720"/>
        <w:rPr>
          <w:rFonts w:ascii="Times New Roman" w:eastAsia="Times New Roman" w:hAnsi="Times New Roman" w:cs="Times New Roman"/>
        </w:rPr>
      </w:pPr>
      <w:r w:rsidRPr="00992503">
        <w:rPr>
          <w:rFonts w:ascii="Times New Roman" w:eastAsia="Times New Roman" w:hAnsi="Times New Roman" w:cs="Times New Roman"/>
        </w:rPr>
        <w:t>Amenorvi,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084E262E" w14:textId="77777777" w:rsidR="00C5286E" w:rsidRPr="00992503" w:rsidRDefault="00C5286E" w:rsidP="00DD2E80">
      <w:pPr>
        <w:ind w:left="720" w:hanging="720"/>
        <w:rPr>
          <w:rFonts w:ascii="Times New Roman" w:eastAsia="Times New Roman" w:hAnsi="Times New Roman" w:cs="Times New Roman"/>
        </w:rPr>
      </w:pPr>
    </w:p>
    <w:p w14:paraId="2D8C0C55"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Amuzu,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757472C5" w14:textId="77777777" w:rsidR="00C5286E" w:rsidRPr="00992503" w:rsidRDefault="00C5286E" w:rsidP="00B07B12">
      <w:pPr>
        <w:ind w:left="720" w:hanging="720"/>
        <w:rPr>
          <w:rFonts w:ascii="Times New Roman" w:eastAsia="Times New Roman" w:hAnsi="Times New Roman" w:cs="Times New Roman"/>
        </w:rPr>
      </w:pPr>
    </w:p>
    <w:p w14:paraId="70C1F231"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Avorgbedor, D. K. (1994). Freedom to sing, license to insult: the influence of halo performance on the social violence among the Anlo Ewe.</w:t>
      </w:r>
    </w:p>
    <w:p w14:paraId="69A242D3" w14:textId="77777777" w:rsidR="00C5286E" w:rsidRPr="00992503" w:rsidRDefault="00C5286E" w:rsidP="00B07B12">
      <w:pPr>
        <w:ind w:left="720" w:hanging="720"/>
        <w:rPr>
          <w:rFonts w:ascii="Times New Roman" w:eastAsia="Times New Roman" w:hAnsi="Times New Roman" w:cs="Times New Roman"/>
        </w:rPr>
      </w:pPr>
    </w:p>
    <w:p w14:paraId="5B752F6B"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1144CEC3" w14:textId="77777777" w:rsidR="00C5286E" w:rsidRPr="00992503" w:rsidRDefault="00C5286E" w:rsidP="00B07B12">
      <w:pPr>
        <w:ind w:left="720" w:hanging="720"/>
        <w:rPr>
          <w:rFonts w:ascii="Times New Roman" w:eastAsia="Times New Roman" w:hAnsi="Times New Roman" w:cs="Times New Roman"/>
        </w:rPr>
      </w:pPr>
    </w:p>
    <w:p w14:paraId="39A9122F"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Childs, G. T. (1994).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Edited by Leanne Hinton, Johanna Nichols, and John J. Ohala, 178–204. Cambridge, UK: Cambridge Univ. Press.</w:t>
      </w:r>
    </w:p>
    <w:p w14:paraId="40AB0143" w14:textId="77777777" w:rsidR="00C5286E" w:rsidRPr="00992503" w:rsidRDefault="00C5286E" w:rsidP="00B07B12">
      <w:pPr>
        <w:ind w:left="720" w:hanging="720"/>
        <w:rPr>
          <w:rFonts w:ascii="Times New Roman" w:eastAsia="Times New Roman" w:hAnsi="Times New Roman" w:cs="Times New Roman"/>
        </w:rPr>
      </w:pPr>
    </w:p>
    <w:p w14:paraId="262B67A6" w14:textId="77777777" w:rsidR="00C5286E" w:rsidRPr="00992503"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Darweesh,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6A340539"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 xml:space="preserve">Dingemanse, M. (2012). Advances in the cross-linguistic study of ideophones. </w:t>
      </w:r>
      <w:r w:rsidRPr="00E1170A">
        <w:rPr>
          <w:rFonts w:ascii="Times New Roman" w:eastAsia="Times New Roman" w:hAnsi="Times New Roman" w:cs="Times New Roman"/>
          <w:i/>
          <w:iCs/>
        </w:rPr>
        <w:t>Language and Linguistics Compass, 6</w:t>
      </w:r>
      <w:r w:rsidRPr="00E1170A">
        <w:rPr>
          <w:rFonts w:ascii="Times New Roman" w:eastAsia="Times New Roman" w:hAnsi="Times New Roman" w:cs="Times New Roman"/>
        </w:rPr>
        <w:t>(10), 654-672.</w:t>
      </w:r>
    </w:p>
    <w:p w14:paraId="1A54D4E1" w14:textId="77777777" w:rsidR="00C5286E" w:rsidRPr="00E1170A" w:rsidRDefault="00C5286E" w:rsidP="00B07B12">
      <w:pPr>
        <w:ind w:left="720" w:hanging="720"/>
        <w:rPr>
          <w:rFonts w:ascii="Times New Roman" w:eastAsia="Times New Roman" w:hAnsi="Times New Roman" w:cs="Times New Roman"/>
        </w:rPr>
      </w:pPr>
    </w:p>
    <w:p w14:paraId="68B94534"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5C9E2CDA" w14:textId="77777777" w:rsidR="00C5286E" w:rsidRDefault="00C5286E" w:rsidP="00B07B12">
      <w:pPr>
        <w:ind w:left="720" w:hanging="720"/>
        <w:rPr>
          <w:rFonts w:ascii="Times New Roman" w:eastAsia="Times New Roman" w:hAnsi="Times New Roman" w:cs="Times New Roman"/>
        </w:rPr>
      </w:pPr>
    </w:p>
    <w:p w14:paraId="26A0D281" w14:textId="77777777" w:rsidR="00C5286E" w:rsidRDefault="00C5286E" w:rsidP="00B07B12">
      <w:pPr>
        <w:ind w:left="720" w:hanging="720"/>
        <w:rPr>
          <w:rFonts w:ascii="Times New Roman" w:eastAsia="Times New Roman" w:hAnsi="Times New Roman" w:cs="Times New Roman"/>
        </w:rPr>
      </w:pPr>
      <w:bookmarkStart w:id="4" w:name="_Hlk169253012"/>
      <w:r w:rsidRPr="0092699C">
        <w:rPr>
          <w:rFonts w:ascii="Times New Roman" w:eastAsia="Times New Roman" w:hAnsi="Times New Roman" w:cs="Times New Roman"/>
        </w:rPr>
        <w:t>Dingemanse</w:t>
      </w:r>
      <w:bookmarkEnd w:id="4"/>
      <w:r w:rsidRPr="0092699C">
        <w:rPr>
          <w:rFonts w:ascii="Times New Roman" w:eastAsia="Times New Roman" w:hAnsi="Times New Roman" w:cs="Times New Roman"/>
        </w:rPr>
        <w:t>, M. (2019). Ideophone’as a comparative concept. </w:t>
      </w:r>
      <w:r w:rsidRPr="0092699C">
        <w:rPr>
          <w:rFonts w:ascii="Times New Roman" w:eastAsia="Times New Roman" w:hAnsi="Times New Roman" w:cs="Times New Roman"/>
          <w:i/>
          <w:iCs/>
        </w:rPr>
        <w:t>Ideophones, mimetics, and expressives</w:t>
      </w:r>
      <w:r w:rsidRPr="0092699C">
        <w:rPr>
          <w:rFonts w:ascii="Times New Roman" w:eastAsia="Times New Roman" w:hAnsi="Times New Roman" w:cs="Times New Roman"/>
        </w:rPr>
        <w:t>, </w:t>
      </w:r>
      <w:r w:rsidRPr="0092699C">
        <w:rPr>
          <w:rFonts w:ascii="Times New Roman" w:eastAsia="Times New Roman" w:hAnsi="Times New Roman" w:cs="Times New Roman"/>
          <w:i/>
          <w:iCs/>
        </w:rPr>
        <w:t>16</w:t>
      </w:r>
      <w:r w:rsidRPr="0092699C">
        <w:rPr>
          <w:rFonts w:ascii="Times New Roman" w:eastAsia="Times New Roman" w:hAnsi="Times New Roman" w:cs="Times New Roman"/>
        </w:rPr>
        <w:t>, 13-33.</w:t>
      </w:r>
    </w:p>
    <w:p w14:paraId="10BCB407" w14:textId="77777777" w:rsidR="00C5286E" w:rsidRPr="00992503" w:rsidRDefault="00C5286E" w:rsidP="00B07B12">
      <w:pPr>
        <w:ind w:left="720" w:hanging="720"/>
        <w:rPr>
          <w:rFonts w:ascii="Times New Roman" w:eastAsia="Times New Roman" w:hAnsi="Times New Roman" w:cs="Times New Roman"/>
        </w:rPr>
      </w:pPr>
    </w:p>
    <w:p w14:paraId="02B866F3"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0C1289EA" w14:textId="77777777" w:rsidR="00C5286E" w:rsidRPr="00992503" w:rsidRDefault="00C5286E" w:rsidP="00B07B12">
      <w:pPr>
        <w:ind w:left="720" w:hanging="720"/>
        <w:rPr>
          <w:rFonts w:ascii="Times New Roman" w:eastAsia="Times New Roman" w:hAnsi="Times New Roman" w:cs="Times New Roman"/>
        </w:rPr>
      </w:pPr>
    </w:p>
    <w:p w14:paraId="775221B6"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Dogbey, E., Mbithi, E. K., Kpodo, P., &amp; Maina, O. M. (2021). The beauty of insult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 1-10.</w:t>
      </w:r>
    </w:p>
    <w:p w14:paraId="7449BFF2" w14:textId="77777777" w:rsidR="00C5286E" w:rsidRDefault="00C5286E" w:rsidP="00B07B12">
      <w:pPr>
        <w:ind w:left="720" w:hanging="720"/>
        <w:rPr>
          <w:rFonts w:ascii="Times New Roman" w:eastAsia="Times New Roman" w:hAnsi="Times New Roman" w:cs="Times New Roman"/>
        </w:rPr>
      </w:pPr>
    </w:p>
    <w:p w14:paraId="24E42E1E"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0E324D7A" w14:textId="77777777" w:rsidR="00C5286E" w:rsidRPr="00992503" w:rsidRDefault="00C5286E" w:rsidP="00B07B12">
      <w:pPr>
        <w:ind w:left="720" w:hanging="720"/>
        <w:rPr>
          <w:rFonts w:ascii="Times New Roman" w:eastAsia="Times New Roman" w:hAnsi="Times New Roman" w:cs="Times New Roman"/>
        </w:rPr>
      </w:pPr>
    </w:p>
    <w:p w14:paraId="60CA0E23" w14:textId="77777777" w:rsidR="00C5286E" w:rsidRDefault="00C5286E" w:rsidP="00B07B12">
      <w:pPr>
        <w:ind w:left="720" w:hanging="720"/>
        <w:rPr>
          <w:rFonts w:ascii="Times New Roman" w:eastAsia="Times New Roman" w:hAnsi="Times New Roman" w:cs="Times New Roman"/>
        </w:rPr>
      </w:pPr>
      <w:bookmarkStart w:id="5" w:name="_Hlk169263702"/>
      <w:r w:rsidRPr="00E1170A">
        <w:rPr>
          <w:rFonts w:ascii="Times New Roman" w:eastAsia="Times New Roman" w:hAnsi="Times New Roman" w:cs="Times New Roman"/>
        </w:rPr>
        <w:t>Francine</w:t>
      </w:r>
      <w:bookmarkEnd w:id="5"/>
      <w:r w:rsidRPr="00E1170A">
        <w:rPr>
          <w:rFonts w:ascii="Times New Roman" w:eastAsia="Times New Roman" w:hAnsi="Times New Roman" w:cs="Times New Roman"/>
        </w:rPr>
        <w:t>, M. (2021). Iconic Morphology and the Study of Ideophones in Ghɔmálá’. </w:t>
      </w:r>
      <w:r w:rsidRPr="00E1170A">
        <w:rPr>
          <w:rFonts w:ascii="Times New Roman" w:eastAsia="Times New Roman" w:hAnsi="Times New Roman" w:cs="Times New Roman"/>
          <w:i/>
          <w:iCs/>
        </w:rPr>
        <w:t>International Journal of Linguistics, Literature and Translation</w:t>
      </w:r>
      <w:r w:rsidRPr="00E1170A">
        <w:rPr>
          <w:rFonts w:ascii="Times New Roman" w:eastAsia="Times New Roman" w:hAnsi="Times New Roman" w:cs="Times New Roman"/>
        </w:rPr>
        <w:t>, </w:t>
      </w:r>
      <w:r w:rsidRPr="00E1170A">
        <w:rPr>
          <w:rFonts w:ascii="Times New Roman" w:eastAsia="Times New Roman" w:hAnsi="Times New Roman" w:cs="Times New Roman"/>
          <w:i/>
          <w:iCs/>
        </w:rPr>
        <w:t>4</w:t>
      </w:r>
      <w:r w:rsidRPr="00E1170A">
        <w:rPr>
          <w:rFonts w:ascii="Times New Roman" w:eastAsia="Times New Roman" w:hAnsi="Times New Roman" w:cs="Times New Roman"/>
        </w:rPr>
        <w:t>(7), 139-147.</w:t>
      </w:r>
    </w:p>
    <w:p w14:paraId="4BA1154A" w14:textId="77777777" w:rsidR="00C5286E" w:rsidRDefault="00C5286E" w:rsidP="00B07B12">
      <w:pPr>
        <w:ind w:left="720" w:hanging="720"/>
        <w:rPr>
          <w:rFonts w:ascii="Times New Roman" w:eastAsia="Times New Roman" w:hAnsi="Times New Roman" w:cs="Times New Roman"/>
        </w:rPr>
      </w:pPr>
    </w:p>
    <w:p w14:paraId="428D3B5E"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Fromkin, V., Rodman, R., Hyams, N., Amberber, M., Cox, F., &amp; Thornton, R. (2017). </w:t>
      </w:r>
      <w:r w:rsidRPr="00E1170A">
        <w:rPr>
          <w:rFonts w:ascii="Times New Roman" w:eastAsia="Times New Roman" w:hAnsi="Times New Roman" w:cs="Times New Roman"/>
          <w:i/>
          <w:iCs/>
        </w:rPr>
        <w:t>An Introduction to Language with Online Study Tools 12 Months</w:t>
      </w:r>
      <w:r w:rsidRPr="00E1170A">
        <w:rPr>
          <w:rFonts w:ascii="Times New Roman" w:eastAsia="Times New Roman" w:hAnsi="Times New Roman" w:cs="Times New Roman"/>
        </w:rPr>
        <w:t>. Cengage AU.</w:t>
      </w:r>
    </w:p>
    <w:p w14:paraId="3E2F5004" w14:textId="77777777" w:rsidR="00C5286E" w:rsidRPr="00E1170A" w:rsidRDefault="00C5286E" w:rsidP="00B07B12">
      <w:pPr>
        <w:ind w:left="720" w:hanging="720"/>
        <w:rPr>
          <w:rFonts w:ascii="Times New Roman" w:eastAsia="Times New Roman" w:hAnsi="Times New Roman" w:cs="Times New Roman"/>
        </w:rPr>
      </w:pPr>
    </w:p>
    <w:p w14:paraId="3F2B5925"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Hoque, M. A., Ali, M. M., Puteh-Behak, F., &amp; Baharun,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0005D61" w14:textId="77777777" w:rsidR="00C5286E" w:rsidRPr="00992503" w:rsidRDefault="00C5286E" w:rsidP="00B07B12">
      <w:pPr>
        <w:ind w:left="720" w:hanging="720"/>
        <w:rPr>
          <w:rFonts w:ascii="Times New Roman" w:eastAsia="Times New Roman" w:hAnsi="Times New Roman" w:cs="Times New Roman"/>
        </w:rPr>
      </w:pPr>
    </w:p>
    <w:p w14:paraId="7D07ABAA"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Ikegwuonu,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11D11173" w14:textId="77777777" w:rsidR="00C5286E" w:rsidRPr="00992503" w:rsidRDefault="00C5286E" w:rsidP="00B07B12">
      <w:pPr>
        <w:ind w:left="720" w:hanging="720"/>
        <w:rPr>
          <w:rFonts w:ascii="Times New Roman" w:eastAsia="Times New Roman" w:hAnsi="Times New Roman" w:cs="Times New Roman"/>
        </w:rPr>
      </w:pPr>
    </w:p>
    <w:p w14:paraId="2A51A70C"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Imoh, P. M. (2021). An Onomastic Study of the Structure of Basà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6F70D543" w14:textId="77777777" w:rsidR="00C5286E" w:rsidRPr="00992503" w:rsidRDefault="00C5286E" w:rsidP="00B07B12">
      <w:pPr>
        <w:ind w:left="720" w:hanging="720"/>
        <w:rPr>
          <w:rFonts w:ascii="Times New Roman" w:eastAsia="Times New Roman" w:hAnsi="Times New Roman" w:cs="Times New Roman"/>
        </w:rPr>
      </w:pPr>
    </w:p>
    <w:p w14:paraId="45843837" w14:textId="5A4BA5BF"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 xml:space="preserve">Korobov,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Pr="00992503">
        <w:rPr>
          <w:rFonts w:ascii="Times New Roman" w:hAnsi="Times New Roman" w:cs="Times New Roman"/>
        </w:rPr>
        <w:t xml:space="preserve"> </w:t>
      </w:r>
      <w:r w:rsidRPr="00992503">
        <w:rPr>
          <w:rFonts w:ascii="Times New Roman" w:eastAsia="Times New Roman" w:hAnsi="Times New Roman" w:cs="Times New Roman"/>
        </w:rPr>
        <w:t>278-305.</w:t>
      </w:r>
    </w:p>
    <w:p w14:paraId="5E2D4DFE" w14:textId="77777777" w:rsidR="00870FAA" w:rsidRDefault="00870FAA" w:rsidP="00083D30">
      <w:pPr>
        <w:ind w:left="720" w:hanging="720"/>
        <w:rPr>
          <w:rFonts w:ascii="Times New Roman" w:eastAsia="Times New Roman" w:hAnsi="Times New Roman" w:cs="Times New Roman"/>
        </w:rPr>
      </w:pPr>
    </w:p>
    <w:p w14:paraId="022A3D7A" w14:textId="6610B058"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Labov, W. (1972). </w:t>
      </w:r>
      <w:r w:rsidRPr="00870FAA">
        <w:rPr>
          <w:rFonts w:ascii="Times New Roman" w:eastAsia="Times New Roman" w:hAnsi="Times New Roman" w:cs="Times New Roman"/>
          <w:i/>
          <w:iCs/>
        </w:rPr>
        <w:t>Language in the inner city: Studies in the Black English vernacular</w:t>
      </w:r>
      <w:r w:rsidRPr="00870FAA">
        <w:rPr>
          <w:rFonts w:ascii="Times New Roman" w:eastAsia="Times New Roman" w:hAnsi="Times New Roman" w:cs="Times New Roman"/>
        </w:rPr>
        <w:t> (No. 3). Pennsylvania</w:t>
      </w:r>
      <w:r>
        <w:rPr>
          <w:rFonts w:ascii="Times New Roman" w:eastAsia="Times New Roman" w:hAnsi="Times New Roman" w:cs="Times New Roman"/>
        </w:rPr>
        <w:t xml:space="preserve">: </w:t>
      </w:r>
      <w:r w:rsidRPr="00870FAA">
        <w:rPr>
          <w:rFonts w:ascii="Times New Roman" w:eastAsia="Times New Roman" w:hAnsi="Times New Roman" w:cs="Times New Roman"/>
        </w:rPr>
        <w:t>University of Pennsylvania Press.</w:t>
      </w:r>
    </w:p>
    <w:p w14:paraId="30AA74D2" w14:textId="77777777" w:rsidR="00C5286E" w:rsidRPr="00992503" w:rsidRDefault="00C5286E" w:rsidP="008C66CF">
      <w:pPr>
        <w:ind w:left="720" w:hanging="720"/>
        <w:rPr>
          <w:rFonts w:ascii="Times New Roman" w:eastAsia="Times New Roman" w:hAnsi="Times New Roman" w:cs="Times New Roman"/>
        </w:rPr>
      </w:pPr>
    </w:p>
    <w:p w14:paraId="49A123F8" w14:textId="3613DADE"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Liu, W.&amp;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E77A03D" w14:textId="77777777" w:rsidR="000A6B4F" w:rsidRDefault="000A6B4F" w:rsidP="00083D30">
      <w:pPr>
        <w:ind w:left="720" w:hanging="720"/>
        <w:rPr>
          <w:rFonts w:ascii="Times New Roman" w:eastAsia="Times New Roman" w:hAnsi="Times New Roman" w:cs="Times New Roman"/>
        </w:rPr>
      </w:pPr>
    </w:p>
    <w:p w14:paraId="450B346C" w14:textId="25F9956A" w:rsidR="000A6B4F" w:rsidRDefault="000A6B4F" w:rsidP="00083D30">
      <w:pPr>
        <w:ind w:left="720" w:hanging="720"/>
        <w:rPr>
          <w:rFonts w:ascii="Times New Roman" w:eastAsia="Times New Roman" w:hAnsi="Times New Roman" w:cs="Times New Roman"/>
        </w:rPr>
      </w:pPr>
      <w:r w:rsidRPr="000A6B4F">
        <w:rPr>
          <w:rFonts w:ascii="Times New Roman" w:eastAsia="Times New Roman" w:hAnsi="Times New Roman" w:cs="Times New Roman"/>
        </w:rPr>
        <w:t>Myers‐Scotton, C. (1992</w:t>
      </w:r>
      <w:r w:rsidR="00870FAA">
        <w:rPr>
          <w:rFonts w:ascii="Times New Roman" w:eastAsia="Times New Roman" w:hAnsi="Times New Roman" w:cs="Times New Roman"/>
        </w:rPr>
        <w:t>a</w:t>
      </w:r>
      <w:r w:rsidRPr="000A6B4F">
        <w:rPr>
          <w:rFonts w:ascii="Times New Roman" w:eastAsia="Times New Roman" w:hAnsi="Times New Roman" w:cs="Times New Roman"/>
        </w:rPr>
        <w:t>). Comparing codeswitching and borrowing. </w:t>
      </w:r>
      <w:r w:rsidRPr="000A6B4F">
        <w:rPr>
          <w:rFonts w:ascii="Times New Roman" w:eastAsia="Times New Roman" w:hAnsi="Times New Roman" w:cs="Times New Roman"/>
          <w:i/>
          <w:iCs/>
        </w:rPr>
        <w:t>Journal of Multilingual &amp; Multicultural Development</w:t>
      </w:r>
      <w:r w:rsidRPr="000A6B4F">
        <w:rPr>
          <w:rFonts w:ascii="Times New Roman" w:eastAsia="Times New Roman" w:hAnsi="Times New Roman" w:cs="Times New Roman"/>
        </w:rPr>
        <w:t>, </w:t>
      </w:r>
      <w:r w:rsidRPr="000A6B4F">
        <w:rPr>
          <w:rFonts w:ascii="Times New Roman" w:eastAsia="Times New Roman" w:hAnsi="Times New Roman" w:cs="Times New Roman"/>
          <w:i/>
          <w:iCs/>
        </w:rPr>
        <w:t>13</w:t>
      </w:r>
      <w:r w:rsidRPr="000A6B4F">
        <w:rPr>
          <w:rFonts w:ascii="Times New Roman" w:eastAsia="Times New Roman" w:hAnsi="Times New Roman" w:cs="Times New Roman"/>
        </w:rPr>
        <w:t>(1-2), 19-39.</w:t>
      </w:r>
    </w:p>
    <w:p w14:paraId="725AF1C2" w14:textId="77777777" w:rsidR="00870FAA" w:rsidRDefault="00870FAA" w:rsidP="00083D30">
      <w:pPr>
        <w:ind w:left="720" w:hanging="720"/>
        <w:rPr>
          <w:rFonts w:ascii="Times New Roman" w:eastAsia="Times New Roman" w:hAnsi="Times New Roman" w:cs="Times New Roman"/>
        </w:rPr>
      </w:pPr>
    </w:p>
    <w:p w14:paraId="20C00341" w14:textId="75ED3226"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Myers-Scotton, C. (1992</w:t>
      </w:r>
      <w:r>
        <w:rPr>
          <w:rFonts w:ascii="Times New Roman" w:eastAsia="Times New Roman" w:hAnsi="Times New Roman" w:cs="Times New Roman"/>
        </w:rPr>
        <w:t>b</w:t>
      </w:r>
      <w:r w:rsidRPr="00870FAA">
        <w:rPr>
          <w:rFonts w:ascii="Times New Roman" w:eastAsia="Times New Roman" w:hAnsi="Times New Roman" w:cs="Times New Roman"/>
        </w:rPr>
        <w:t>). Codeswitching as a mechanism of deep borrowing, language shift, and language death. </w:t>
      </w:r>
      <w:r w:rsidRPr="00870FAA">
        <w:rPr>
          <w:rFonts w:ascii="Times New Roman" w:eastAsia="Times New Roman" w:hAnsi="Times New Roman" w:cs="Times New Roman"/>
          <w:i/>
          <w:iCs/>
        </w:rPr>
        <w:t xml:space="preserve">Contributions </w:t>
      </w:r>
      <w:r>
        <w:rPr>
          <w:rFonts w:ascii="Times New Roman" w:eastAsia="Times New Roman" w:hAnsi="Times New Roman" w:cs="Times New Roman"/>
          <w:i/>
          <w:iCs/>
        </w:rPr>
        <w:t>t</w:t>
      </w:r>
      <w:r w:rsidRPr="00870FAA">
        <w:rPr>
          <w:rFonts w:ascii="Times New Roman" w:eastAsia="Times New Roman" w:hAnsi="Times New Roman" w:cs="Times New Roman"/>
          <w:i/>
          <w:iCs/>
        </w:rPr>
        <w:t xml:space="preserve">o </w:t>
      </w:r>
      <w:r>
        <w:rPr>
          <w:rFonts w:ascii="Times New Roman" w:eastAsia="Times New Roman" w:hAnsi="Times New Roman" w:cs="Times New Roman"/>
          <w:i/>
          <w:iCs/>
        </w:rPr>
        <w:t>t</w:t>
      </w:r>
      <w:r w:rsidRPr="00870FAA">
        <w:rPr>
          <w:rFonts w:ascii="Times New Roman" w:eastAsia="Times New Roman" w:hAnsi="Times New Roman" w:cs="Times New Roman"/>
          <w:i/>
          <w:iCs/>
        </w:rPr>
        <w:t xml:space="preserve">he Sociology </w:t>
      </w:r>
      <w:r>
        <w:rPr>
          <w:rFonts w:ascii="Times New Roman" w:eastAsia="Times New Roman" w:hAnsi="Times New Roman" w:cs="Times New Roman"/>
          <w:i/>
          <w:iCs/>
        </w:rPr>
        <w:t>f</w:t>
      </w:r>
      <w:r w:rsidRPr="00870FAA">
        <w:rPr>
          <w:rFonts w:ascii="Times New Roman" w:eastAsia="Times New Roman" w:hAnsi="Times New Roman" w:cs="Times New Roman"/>
          <w:i/>
          <w:iCs/>
        </w:rPr>
        <w:t>f Language</w:t>
      </w:r>
      <w:r w:rsidRPr="00870FAA">
        <w:rPr>
          <w:rFonts w:ascii="Times New Roman" w:eastAsia="Times New Roman" w:hAnsi="Times New Roman" w:cs="Times New Roman"/>
        </w:rPr>
        <w:t>, </w:t>
      </w:r>
      <w:r w:rsidRPr="00870FAA">
        <w:rPr>
          <w:rFonts w:ascii="Times New Roman" w:eastAsia="Times New Roman" w:hAnsi="Times New Roman" w:cs="Times New Roman"/>
          <w:i/>
          <w:iCs/>
        </w:rPr>
        <w:t>64</w:t>
      </w:r>
      <w:r w:rsidRPr="00870FAA">
        <w:rPr>
          <w:rFonts w:ascii="Times New Roman" w:eastAsia="Times New Roman" w:hAnsi="Times New Roman" w:cs="Times New Roman"/>
        </w:rPr>
        <w:t>, 31-31.</w:t>
      </w:r>
    </w:p>
    <w:p w14:paraId="2090994C" w14:textId="77777777" w:rsidR="00870FAA" w:rsidRDefault="00870FAA" w:rsidP="00083D30">
      <w:pPr>
        <w:ind w:left="720" w:hanging="720"/>
        <w:rPr>
          <w:rFonts w:ascii="Times New Roman" w:eastAsia="Times New Roman" w:hAnsi="Times New Roman" w:cs="Times New Roman"/>
        </w:rPr>
      </w:pPr>
    </w:p>
    <w:p w14:paraId="1313CED8" w14:textId="4DDB5FB9"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Mokitimi, M. I. (1996). The Sesotho riddle as a poetic text. </w:t>
      </w:r>
      <w:r w:rsidRPr="00870FAA">
        <w:rPr>
          <w:rFonts w:ascii="Times New Roman" w:eastAsia="Times New Roman" w:hAnsi="Times New Roman" w:cs="Times New Roman"/>
          <w:i/>
          <w:iCs/>
        </w:rPr>
        <w:t>South African Journal of African Languages</w:t>
      </w:r>
      <w:r w:rsidRPr="00870FAA">
        <w:rPr>
          <w:rFonts w:ascii="Times New Roman" w:eastAsia="Times New Roman" w:hAnsi="Times New Roman" w:cs="Times New Roman"/>
        </w:rPr>
        <w:t>, </w:t>
      </w:r>
      <w:r w:rsidRPr="00870FAA">
        <w:rPr>
          <w:rFonts w:ascii="Times New Roman" w:eastAsia="Times New Roman" w:hAnsi="Times New Roman" w:cs="Times New Roman"/>
          <w:i/>
          <w:iCs/>
        </w:rPr>
        <w:t>16</w:t>
      </w:r>
      <w:r w:rsidRPr="00870FAA">
        <w:rPr>
          <w:rFonts w:ascii="Times New Roman" w:eastAsia="Times New Roman" w:hAnsi="Times New Roman" w:cs="Times New Roman"/>
        </w:rPr>
        <w:t>(3), 96-100.</w:t>
      </w:r>
    </w:p>
    <w:p w14:paraId="6C779F02" w14:textId="77777777" w:rsidR="00C5286E" w:rsidRPr="00992503" w:rsidRDefault="00C5286E" w:rsidP="00B07B12">
      <w:pPr>
        <w:ind w:left="720" w:hanging="720"/>
        <w:rPr>
          <w:rFonts w:ascii="Times New Roman" w:eastAsia="Times New Roman" w:hAnsi="Times New Roman" w:cs="Times New Roman"/>
        </w:rPr>
      </w:pPr>
    </w:p>
    <w:p w14:paraId="4B06E18F" w14:textId="70596754"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Sasala, J. M., Alati, R. A., &amp; Mudogo, B. A. (2019). Lexical Borrowing in Spoken Lukabaras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3851244B" w14:textId="77777777" w:rsidR="00C5286E" w:rsidRPr="00992503" w:rsidRDefault="00C5286E" w:rsidP="00B07B12">
      <w:pPr>
        <w:ind w:left="720" w:hanging="720"/>
        <w:rPr>
          <w:rFonts w:ascii="Times New Roman" w:eastAsia="Times New Roman" w:hAnsi="Times New Roman" w:cs="Times New Roman"/>
        </w:rPr>
      </w:pPr>
    </w:p>
    <w:p w14:paraId="67BDF5C9" w14:textId="0A1A5E87"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1DD56ECC" w14:textId="77777777" w:rsidR="00C5286E" w:rsidRPr="00992503" w:rsidRDefault="00C5286E" w:rsidP="00B07B12">
      <w:pPr>
        <w:ind w:left="720" w:hanging="720"/>
        <w:rPr>
          <w:rFonts w:ascii="Times New Roman" w:eastAsia="Times New Roman" w:hAnsi="Times New Roman" w:cs="Times New Roman"/>
        </w:rPr>
      </w:pPr>
    </w:p>
    <w:p w14:paraId="7D8B1C8C"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27AB6733" w14:textId="77777777" w:rsidR="0016583B" w:rsidRDefault="0016583B" w:rsidP="0016583B">
      <w:pPr>
        <w:ind w:left="720" w:hanging="720"/>
        <w:jc w:val="both"/>
        <w:rPr>
          <w:rFonts w:ascii="Times New Roman" w:eastAsia="Times New Roman" w:hAnsi="Times New Roman" w:cs="Times New Roman"/>
        </w:rPr>
      </w:pPr>
    </w:p>
    <w:p w14:paraId="45101300" w14:textId="1D819F8B" w:rsidR="0016583B" w:rsidRDefault="0016583B" w:rsidP="0016583B">
      <w:pPr>
        <w:ind w:left="720" w:hanging="720"/>
        <w:jc w:val="both"/>
        <w:rPr>
          <w:rFonts w:ascii="Times New Roman" w:eastAsia="Times New Roman" w:hAnsi="Times New Roman" w:cs="Times New Roman"/>
        </w:rPr>
      </w:pPr>
      <w:r w:rsidRPr="0016583B">
        <w:rPr>
          <w:rFonts w:ascii="Times New Roman" w:eastAsia="Times New Roman" w:hAnsi="Times New Roman" w:cs="Times New Roman"/>
        </w:rPr>
        <w:t>Schwegler, A. (2007). Black Ritual Insulting in the Americas: On the Art of" VociferaR”(Colombia)," Vacilar”(Ecuador) and" Snapping”," Sounding” or" Playing the Dozens”(USA). </w:t>
      </w:r>
      <w:r w:rsidRPr="0016583B">
        <w:rPr>
          <w:rFonts w:ascii="Times New Roman" w:eastAsia="Times New Roman" w:hAnsi="Times New Roman" w:cs="Times New Roman"/>
          <w:i/>
          <w:iCs/>
        </w:rPr>
        <w:t>INDIANA-Estudios Antropológicos sobre América Latina y el Caribe</w:t>
      </w:r>
      <w:r w:rsidRPr="0016583B">
        <w:rPr>
          <w:rFonts w:ascii="Times New Roman" w:eastAsia="Times New Roman" w:hAnsi="Times New Roman" w:cs="Times New Roman"/>
        </w:rPr>
        <w:t>, </w:t>
      </w:r>
      <w:r w:rsidRPr="0016583B">
        <w:rPr>
          <w:rFonts w:ascii="Times New Roman" w:eastAsia="Times New Roman" w:hAnsi="Times New Roman" w:cs="Times New Roman"/>
          <w:i/>
          <w:iCs/>
        </w:rPr>
        <w:t>24</w:t>
      </w:r>
      <w:r w:rsidRPr="0016583B">
        <w:rPr>
          <w:rFonts w:ascii="Times New Roman" w:eastAsia="Times New Roman" w:hAnsi="Times New Roman" w:cs="Times New Roman"/>
        </w:rPr>
        <w:t>, 107-155.</w:t>
      </w:r>
    </w:p>
    <w:p w14:paraId="765BA13D" w14:textId="77777777" w:rsidR="00C5286E" w:rsidRPr="00992503" w:rsidRDefault="00C5286E" w:rsidP="00B07B12">
      <w:pPr>
        <w:ind w:left="720" w:hanging="720"/>
        <w:rPr>
          <w:rFonts w:ascii="Times New Roman" w:eastAsia="Times New Roman" w:hAnsi="Times New Roman" w:cs="Times New Roman"/>
        </w:rPr>
      </w:pPr>
    </w:p>
    <w:p w14:paraId="5CD322B7"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6E82DC26" w14:textId="77777777" w:rsidR="00C5286E" w:rsidRDefault="00C5286E" w:rsidP="00B07B12">
      <w:pPr>
        <w:ind w:left="720" w:hanging="720"/>
        <w:rPr>
          <w:rFonts w:ascii="Times New Roman" w:eastAsia="Times New Roman" w:hAnsi="Times New Roman" w:cs="Times New Roman"/>
        </w:rPr>
      </w:pPr>
    </w:p>
    <w:p w14:paraId="2AE7AA10"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Yankah, K. (1985). Risks in verbal art performance. </w:t>
      </w:r>
      <w:r w:rsidRPr="00E1170A">
        <w:rPr>
          <w:rFonts w:ascii="Times New Roman" w:eastAsia="Times New Roman" w:hAnsi="Times New Roman" w:cs="Times New Roman"/>
          <w:i/>
          <w:iCs/>
        </w:rPr>
        <w:t>Journal of Folklore Research</w:t>
      </w:r>
      <w:r w:rsidRPr="00E1170A">
        <w:rPr>
          <w:rFonts w:ascii="Times New Roman" w:eastAsia="Times New Roman" w:hAnsi="Times New Roman" w:cs="Times New Roman"/>
        </w:rPr>
        <w:t>, 133-153.</w:t>
      </w:r>
    </w:p>
    <w:p w14:paraId="3877D233" w14:textId="77777777" w:rsidR="00C5286E" w:rsidRPr="00E1170A" w:rsidRDefault="00C5286E" w:rsidP="00B07B12">
      <w:pPr>
        <w:ind w:left="720" w:hanging="720"/>
        <w:rPr>
          <w:rFonts w:ascii="Times New Roman" w:eastAsia="Times New Roman" w:hAnsi="Times New Roman" w:cs="Times New Roman"/>
        </w:rPr>
      </w:pPr>
    </w:p>
    <w:p w14:paraId="1473EAA7"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Yule, G. (2022). </w:t>
      </w:r>
      <w:r w:rsidRPr="00E1170A">
        <w:rPr>
          <w:rFonts w:ascii="Times New Roman" w:eastAsia="Times New Roman" w:hAnsi="Times New Roman" w:cs="Times New Roman"/>
          <w:i/>
          <w:iCs/>
        </w:rPr>
        <w:t xml:space="preserve">The study of language </w:t>
      </w:r>
      <w:r w:rsidRPr="00E1170A">
        <w:rPr>
          <w:rFonts w:ascii="Times New Roman" w:eastAsia="Times New Roman" w:hAnsi="Times New Roman" w:cs="Times New Roman"/>
        </w:rPr>
        <w:t>(5</w:t>
      </w:r>
      <w:r w:rsidRPr="00E1170A">
        <w:rPr>
          <w:rFonts w:ascii="Times New Roman" w:eastAsia="Times New Roman" w:hAnsi="Times New Roman" w:cs="Times New Roman"/>
          <w:vertAlign w:val="superscript"/>
        </w:rPr>
        <w:t>th</w:t>
      </w:r>
      <w:r w:rsidRPr="00E1170A">
        <w:rPr>
          <w:rFonts w:ascii="Times New Roman" w:eastAsia="Times New Roman" w:hAnsi="Times New Roman" w:cs="Times New Roman"/>
        </w:rPr>
        <w:t xml:space="preserve"> ed.). Cambridge: Cambridge University Press.</w:t>
      </w:r>
    </w:p>
    <w:p w14:paraId="77EE1DD7" w14:textId="77777777" w:rsidR="00C5286E" w:rsidRPr="00E1170A" w:rsidRDefault="00C5286E" w:rsidP="00B07B12">
      <w:pPr>
        <w:ind w:left="720" w:hanging="720"/>
        <w:rPr>
          <w:rFonts w:ascii="Times New Roman" w:eastAsia="Times New Roman" w:hAnsi="Times New Roman" w:cs="Times New Roman"/>
        </w:rPr>
      </w:pPr>
    </w:p>
    <w:p w14:paraId="103EDB71" w14:textId="04FBC37C" w:rsidR="008E7D30" w:rsidRPr="00C5286E" w:rsidRDefault="000E3D99" w:rsidP="00C5286E">
      <w:pPr>
        <w:ind w:left="720" w:hanging="720"/>
        <w:rPr>
          <w:rFonts w:ascii="Times New Roman" w:eastAsia="Times New Roman" w:hAnsi="Times New Roman" w:cs="Times New Roman"/>
          <w:b/>
          <w:bCs/>
        </w:rPr>
      </w:pPr>
      <w:r w:rsidRPr="00C5286E">
        <w:rPr>
          <w:rFonts w:ascii="Times New Roman" w:eastAsia="Times New Roman" w:hAnsi="Times New Roman" w:cs="Times New Roman"/>
          <w:b/>
          <w:bCs/>
        </w:rPr>
        <w:t>Glossing Key</w:t>
      </w:r>
    </w:p>
    <w:p w14:paraId="6021A5BB" w14:textId="77777777" w:rsidR="00C5286E" w:rsidRPr="00C5286E" w:rsidRDefault="00C5286E" w:rsidP="00C5286E">
      <w:pPr>
        <w:ind w:left="720" w:hanging="720"/>
        <w:rPr>
          <w:rFonts w:ascii="Times New Roman" w:eastAsia="Times New Roman" w:hAnsi="Times New Roman" w:cs="Times New Roman"/>
          <w:b/>
          <w:bCs/>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article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rsidSect="003C37DA">
      <w:headerReference w:type="even" r:id="rId8"/>
      <w:headerReference w:type="default" r:id="rId9"/>
      <w:footerReference w:type="even" r:id="rId10"/>
      <w:footerReference w:type="default" r:id="rId11"/>
      <w:pgSz w:w="11906" w:h="16838"/>
      <w:pgMar w:top="1440" w:right="1440" w:bottom="1440" w:left="1440" w:header="708" w:footer="708" w:gutter="0"/>
      <w:pgNumType w:start="10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A2A4B" w14:textId="77777777" w:rsidR="00BF1913" w:rsidRDefault="00BF1913" w:rsidP="00AD7807">
      <w:r>
        <w:separator/>
      </w:r>
    </w:p>
  </w:endnote>
  <w:endnote w:type="continuationSeparator" w:id="0">
    <w:p w14:paraId="01DDA8A3" w14:textId="77777777" w:rsidR="00BF1913" w:rsidRDefault="00BF1913"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3855248"/>
      <w:docPartObj>
        <w:docPartGallery w:val="Page Numbers (Bottom of Page)"/>
        <w:docPartUnique/>
      </w:docPartObj>
    </w:sdtPr>
    <w:sdtEndPr>
      <w:rPr>
        <w:noProof/>
      </w:rPr>
    </w:sdtEndPr>
    <w:sdtContent>
      <w:p w14:paraId="61F80FEE" w14:textId="68CF0C8D" w:rsidR="00DC65F7" w:rsidRDefault="00DC65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DBCFF" w14:textId="77777777" w:rsidR="00DC65F7" w:rsidRDefault="00DC6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5611BE">
          <w:rPr>
            <w:noProof/>
          </w:rPr>
          <w:t>2</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146DF8" w14:textId="77777777" w:rsidR="00BF1913" w:rsidRDefault="00BF1913" w:rsidP="00AD7807">
      <w:r>
        <w:separator/>
      </w:r>
    </w:p>
  </w:footnote>
  <w:footnote w:type="continuationSeparator" w:id="0">
    <w:p w14:paraId="0DFD4945" w14:textId="77777777" w:rsidR="00BF1913" w:rsidRDefault="00BF1913" w:rsidP="00AD7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B5065" w14:textId="503DD45D" w:rsidR="00CE0975" w:rsidRPr="00425D96" w:rsidRDefault="001B7250" w:rsidP="003C37DA">
    <w:pPr>
      <w:pStyle w:val="Header"/>
      <w:rPr>
        <w:rFonts w:ascii="Times New Roman" w:hAnsi="Times New Roman" w:cs="Times New Roman"/>
      </w:rPr>
    </w:pPr>
    <w:r>
      <w:rPr>
        <w:rFonts w:ascii="Times New Roman" w:hAnsi="Times New Roman" w:cs="Times New Roman"/>
      </w:rPr>
      <w:t>Amenorvi</w:t>
    </w:r>
    <w:r w:rsidR="003C37DA">
      <w:rPr>
        <w:rFonts w:ascii="Times New Roman" w:hAnsi="Times New Roman" w:cs="Times New Roman"/>
      </w:rPr>
      <w:t xml:space="preserve">: </w:t>
    </w:r>
    <w:r w:rsidR="003C37DA" w:rsidRPr="00DC65F7">
      <w:rPr>
        <w:rFonts w:ascii="Times New Roman" w:hAnsi="Times New Roman" w:cs="Times New Roman"/>
      </w:rPr>
      <w:t>Context-created ideophonic insults among some Aflao-Ewe</w:t>
    </w:r>
    <w:r w:rsidR="003C37DA" w:rsidRPr="00425D96">
      <w:rPr>
        <w:rFonts w:ascii="Times New Roman" w:hAnsi="Times New Roman" w:cs="Times New Roman"/>
        <w:noProof/>
      </w:rPr>
      <w:t xml:space="preserve"> </w:t>
    </w:r>
    <w:r w:rsidR="00CE0975" w:rsidRPr="00425D96">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0DC3A17" wp14:editId="2BAD5CD9">
              <wp:simplePos x="0" y="0"/>
              <wp:positionH relativeFrom="column">
                <wp:posOffset>-26003</wp:posOffset>
              </wp:positionH>
              <wp:positionV relativeFrom="paragraph">
                <wp:posOffset>330477</wp:posOffset>
              </wp:positionV>
              <wp:extent cx="582009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2009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2C728D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5pt,26pt" to="456.2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" strokecolor="black [3200]" strokeweight="1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70335419"/>
  <w:bookmarkStart w:id="7" w:name="_Hlk170335420"/>
  <w:bookmarkStart w:id="8" w:name="_Hlk170336310"/>
  <w:bookmarkStart w:id="9" w:name="_Hlk170336311"/>
  <w:bookmarkStart w:id="10" w:name="_Hlk170336615"/>
  <w:bookmarkStart w:id="11" w:name="_Hlk170336616"/>
  <w:bookmarkStart w:id="12" w:name="_Hlk170336804"/>
  <w:bookmarkStart w:id="13" w:name="_Hlk170336805"/>
  <w:bookmarkStart w:id="14" w:name="_Hlk170337870"/>
  <w:bookmarkStart w:id="15" w:name="_Hlk170337871"/>
  <w:p w14:paraId="335BA2B8" w14:textId="2FAE5BB4" w:rsidR="00CE0975" w:rsidRPr="003C37DA" w:rsidRDefault="00CE0975" w:rsidP="003C37DA">
    <w:pPr>
      <w:spacing w:before="240"/>
      <w:jc w:val="right"/>
      <w:rPr>
        <w:rFonts w:ascii="Times New Roman" w:hAnsi="Times New Roman" w:cs="Times New Roman"/>
      </w:rPr>
    </w:pPr>
    <w:r w:rsidRPr="003C37D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33BAEFE1" wp14:editId="2591627B">
              <wp:simplePos x="0" y="0"/>
              <wp:positionH relativeFrom="column">
                <wp:posOffset>0</wp:posOffset>
              </wp:positionH>
              <wp:positionV relativeFrom="paragraph">
                <wp:posOffset>352314</wp:posOffset>
              </wp:positionV>
              <wp:extent cx="5906135" cy="8255"/>
              <wp:effectExtent l="0" t="0" r="37465" b="29845"/>
              <wp:wrapNone/>
              <wp:docPr id="3" name="Straight Connector 3"/>
              <wp:cNvGraphicFramePr/>
              <a:graphic xmlns:a="http://schemas.openxmlformats.org/drawingml/2006/main">
                <a:graphicData uri="http://schemas.microsoft.com/office/word/2010/wordprocessingShape">
                  <wps:wsp>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8A12813"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7.75pt" to="465.0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" strokecolor="black [3200]" strokeweight="1pt">
              <v:stroke joinstyle="miter"/>
            </v:line>
          </w:pict>
        </mc:Fallback>
      </mc:AlternateContent>
    </w:r>
    <w:bookmarkEnd w:id="6"/>
    <w:bookmarkEnd w:id="7"/>
    <w:bookmarkEnd w:id="8"/>
    <w:bookmarkEnd w:id="9"/>
    <w:bookmarkEnd w:id="10"/>
    <w:bookmarkEnd w:id="11"/>
    <w:bookmarkEnd w:id="12"/>
    <w:bookmarkEnd w:id="13"/>
    <w:bookmarkEnd w:id="14"/>
    <w:bookmarkEnd w:id="15"/>
    <w:r w:rsidR="003C37DA" w:rsidRPr="003C37DA">
      <w:rPr>
        <w:rFonts w:ascii="Times New Roman" w:hAnsi="Times New Roman" w:cs="Times New Roman"/>
        <w:i/>
        <w:iCs/>
      </w:rPr>
      <w:t xml:space="preserve"> Ghana Journal of Linguistics 13.1: </w:t>
    </w:r>
    <w:r w:rsidR="0025588E">
      <w:rPr>
        <w:rFonts w:ascii="Times New Roman" w:hAnsi="Times New Roman" w:cs="Times New Roman"/>
        <w:i/>
        <w:iCs/>
      </w:rPr>
      <w:t>106</w:t>
    </w:r>
    <w:r w:rsidR="003C37DA" w:rsidRPr="003C37DA">
      <w:rPr>
        <w:rFonts w:ascii="Times New Roman" w:hAnsi="Times New Roman" w:cs="Times New Roman"/>
        <w:i/>
        <w:iCs/>
      </w:rPr>
      <w:t xml:space="preserve"> - </w:t>
    </w:r>
    <w:r w:rsidR="0025588E">
      <w:rPr>
        <w:rFonts w:ascii="Times New Roman" w:hAnsi="Times New Roman" w:cs="Times New Roman"/>
        <w:i/>
        <w:iCs/>
      </w:rPr>
      <w:t>12</w:t>
    </w:r>
    <w:r w:rsidR="003C37DA" w:rsidRPr="003C37DA">
      <w:rPr>
        <w:rFonts w:ascii="Times New Roman" w:hAnsi="Times New Roman" w:cs="Times New Roman"/>
        <w:i/>
        <w:iCs/>
      </w:rPr>
      <w:t>9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00A18"/>
    <w:multiLevelType w:val="hybridMultilevel"/>
    <w:tmpl w:val="33E2E88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F812361"/>
    <w:multiLevelType w:val="hybridMultilevel"/>
    <w:tmpl w:val="29F03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AC43CE"/>
    <w:multiLevelType w:val="hybridMultilevel"/>
    <w:tmpl w:val="E33ACD9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549551">
    <w:abstractNumId w:val="0"/>
  </w:num>
  <w:num w:numId="2" w16cid:durableId="1375347881">
    <w:abstractNumId w:val="1"/>
  </w:num>
  <w:num w:numId="3" w16cid:durableId="1151022041">
    <w:abstractNumId w:val="2"/>
  </w:num>
  <w:num w:numId="4" w16cid:durableId="1574192916">
    <w:abstractNumId w:val="13"/>
  </w:num>
  <w:num w:numId="5" w16cid:durableId="1545017992">
    <w:abstractNumId w:val="10"/>
  </w:num>
  <w:num w:numId="6" w16cid:durableId="574054005">
    <w:abstractNumId w:val="9"/>
  </w:num>
  <w:num w:numId="7" w16cid:durableId="1409037139">
    <w:abstractNumId w:val="7"/>
  </w:num>
  <w:num w:numId="8" w16cid:durableId="1215117321">
    <w:abstractNumId w:val="12"/>
  </w:num>
  <w:num w:numId="9" w16cid:durableId="1560628715">
    <w:abstractNumId w:val="5"/>
  </w:num>
  <w:num w:numId="10" w16cid:durableId="102530424">
    <w:abstractNumId w:val="14"/>
  </w:num>
  <w:num w:numId="11" w16cid:durableId="1735162455">
    <w:abstractNumId w:val="6"/>
  </w:num>
  <w:num w:numId="12" w16cid:durableId="70202417">
    <w:abstractNumId w:val="3"/>
  </w:num>
  <w:num w:numId="13" w16cid:durableId="787511513">
    <w:abstractNumId w:val="16"/>
  </w:num>
  <w:num w:numId="14" w16cid:durableId="1907449153">
    <w:abstractNumId w:val="4"/>
  </w:num>
  <w:num w:numId="15" w16cid:durableId="1927884654">
    <w:abstractNumId w:val="11"/>
  </w:num>
  <w:num w:numId="16" w16cid:durableId="1846481005">
    <w:abstractNumId w:val="8"/>
  </w:num>
  <w:num w:numId="17" w16cid:durableId="1321617059">
    <w:abstractNumId w:val="15"/>
  </w:num>
  <w:num w:numId="18" w16cid:durableId="4549830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4096" w:nlCheck="1" w:checkStyle="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GwMDO1MLM0MDc0NzBR0lEKTi0uzszPAykwrAUA+z5/oywAAAA="/>
  </w:docVars>
  <w:rsids>
    <w:rsidRoot w:val="007B5BE4"/>
    <w:rsid w:val="000114D6"/>
    <w:rsid w:val="000202B6"/>
    <w:rsid w:val="000317F4"/>
    <w:rsid w:val="000355F9"/>
    <w:rsid w:val="000544A0"/>
    <w:rsid w:val="00056CED"/>
    <w:rsid w:val="00063255"/>
    <w:rsid w:val="00066919"/>
    <w:rsid w:val="00067F1F"/>
    <w:rsid w:val="00070AF3"/>
    <w:rsid w:val="00071946"/>
    <w:rsid w:val="00074E17"/>
    <w:rsid w:val="00083D30"/>
    <w:rsid w:val="000849D5"/>
    <w:rsid w:val="00085FCD"/>
    <w:rsid w:val="00091B13"/>
    <w:rsid w:val="00092EC1"/>
    <w:rsid w:val="000A028F"/>
    <w:rsid w:val="000A25A6"/>
    <w:rsid w:val="000A6B4F"/>
    <w:rsid w:val="000B1ECF"/>
    <w:rsid w:val="000D0394"/>
    <w:rsid w:val="000D03A7"/>
    <w:rsid w:val="000E112B"/>
    <w:rsid w:val="000E3D99"/>
    <w:rsid w:val="000F0840"/>
    <w:rsid w:val="000F253C"/>
    <w:rsid w:val="000F350C"/>
    <w:rsid w:val="000F768C"/>
    <w:rsid w:val="001032FD"/>
    <w:rsid w:val="00113A7A"/>
    <w:rsid w:val="0011666A"/>
    <w:rsid w:val="001215DF"/>
    <w:rsid w:val="00123F95"/>
    <w:rsid w:val="0012442E"/>
    <w:rsid w:val="0014656A"/>
    <w:rsid w:val="0016583B"/>
    <w:rsid w:val="001661EE"/>
    <w:rsid w:val="0017337E"/>
    <w:rsid w:val="001742C5"/>
    <w:rsid w:val="00176F06"/>
    <w:rsid w:val="0018149B"/>
    <w:rsid w:val="00181591"/>
    <w:rsid w:val="00186374"/>
    <w:rsid w:val="001979AD"/>
    <w:rsid w:val="001A0649"/>
    <w:rsid w:val="001A10B0"/>
    <w:rsid w:val="001A47BE"/>
    <w:rsid w:val="001A5B33"/>
    <w:rsid w:val="001B7250"/>
    <w:rsid w:val="001C045B"/>
    <w:rsid w:val="001C4485"/>
    <w:rsid w:val="001C7A88"/>
    <w:rsid w:val="001F453C"/>
    <w:rsid w:val="001F4968"/>
    <w:rsid w:val="00200666"/>
    <w:rsid w:val="00201F98"/>
    <w:rsid w:val="00223ACA"/>
    <w:rsid w:val="0022446F"/>
    <w:rsid w:val="00227C1D"/>
    <w:rsid w:val="00235238"/>
    <w:rsid w:val="00237D13"/>
    <w:rsid w:val="0025095A"/>
    <w:rsid w:val="002516DC"/>
    <w:rsid w:val="00252C27"/>
    <w:rsid w:val="00252EEC"/>
    <w:rsid w:val="00254B8C"/>
    <w:rsid w:val="0025588E"/>
    <w:rsid w:val="00256322"/>
    <w:rsid w:val="0026339A"/>
    <w:rsid w:val="0027063F"/>
    <w:rsid w:val="0027765C"/>
    <w:rsid w:val="0028209F"/>
    <w:rsid w:val="00282408"/>
    <w:rsid w:val="002B1F19"/>
    <w:rsid w:val="002B6B2D"/>
    <w:rsid w:val="002C2BEF"/>
    <w:rsid w:val="002E5CE4"/>
    <w:rsid w:val="002F4BB1"/>
    <w:rsid w:val="0030477B"/>
    <w:rsid w:val="00321332"/>
    <w:rsid w:val="00336333"/>
    <w:rsid w:val="00343C66"/>
    <w:rsid w:val="00345DDD"/>
    <w:rsid w:val="003709E5"/>
    <w:rsid w:val="00375E43"/>
    <w:rsid w:val="00382F6C"/>
    <w:rsid w:val="00383076"/>
    <w:rsid w:val="003834BF"/>
    <w:rsid w:val="00383F0B"/>
    <w:rsid w:val="00387BE0"/>
    <w:rsid w:val="00387FB5"/>
    <w:rsid w:val="003C37DA"/>
    <w:rsid w:val="003C5686"/>
    <w:rsid w:val="003E3DF8"/>
    <w:rsid w:val="00404645"/>
    <w:rsid w:val="004166DF"/>
    <w:rsid w:val="00424202"/>
    <w:rsid w:val="00425D96"/>
    <w:rsid w:val="00446844"/>
    <w:rsid w:val="00450E25"/>
    <w:rsid w:val="0045117A"/>
    <w:rsid w:val="00452271"/>
    <w:rsid w:val="00453657"/>
    <w:rsid w:val="00463309"/>
    <w:rsid w:val="00465850"/>
    <w:rsid w:val="00467E3D"/>
    <w:rsid w:val="004907A2"/>
    <w:rsid w:val="004969B6"/>
    <w:rsid w:val="00497F5C"/>
    <w:rsid w:val="004A185F"/>
    <w:rsid w:val="004B468D"/>
    <w:rsid w:val="004C1DF7"/>
    <w:rsid w:val="004D16E6"/>
    <w:rsid w:val="004D39BF"/>
    <w:rsid w:val="004E5D96"/>
    <w:rsid w:val="004E6E30"/>
    <w:rsid w:val="0050138F"/>
    <w:rsid w:val="00513FC7"/>
    <w:rsid w:val="00516345"/>
    <w:rsid w:val="005225D2"/>
    <w:rsid w:val="00523F65"/>
    <w:rsid w:val="005260DE"/>
    <w:rsid w:val="00552656"/>
    <w:rsid w:val="0055382B"/>
    <w:rsid w:val="005611BE"/>
    <w:rsid w:val="00561CB7"/>
    <w:rsid w:val="00582112"/>
    <w:rsid w:val="0058439A"/>
    <w:rsid w:val="00592722"/>
    <w:rsid w:val="005A105E"/>
    <w:rsid w:val="005B1A1B"/>
    <w:rsid w:val="005B29DE"/>
    <w:rsid w:val="005C11DC"/>
    <w:rsid w:val="005C49F9"/>
    <w:rsid w:val="005D4D27"/>
    <w:rsid w:val="005F5AF7"/>
    <w:rsid w:val="005F60EC"/>
    <w:rsid w:val="005F7268"/>
    <w:rsid w:val="00600C47"/>
    <w:rsid w:val="00603AD9"/>
    <w:rsid w:val="006040A7"/>
    <w:rsid w:val="00610786"/>
    <w:rsid w:val="00614088"/>
    <w:rsid w:val="00623CD2"/>
    <w:rsid w:val="00632AF8"/>
    <w:rsid w:val="0066534C"/>
    <w:rsid w:val="00665B50"/>
    <w:rsid w:val="00671010"/>
    <w:rsid w:val="0067396D"/>
    <w:rsid w:val="00674E24"/>
    <w:rsid w:val="0068591A"/>
    <w:rsid w:val="00685D20"/>
    <w:rsid w:val="006862CF"/>
    <w:rsid w:val="00686838"/>
    <w:rsid w:val="00694643"/>
    <w:rsid w:val="006961E1"/>
    <w:rsid w:val="006A68A0"/>
    <w:rsid w:val="006B58A0"/>
    <w:rsid w:val="006C13FF"/>
    <w:rsid w:val="006C2261"/>
    <w:rsid w:val="006C5769"/>
    <w:rsid w:val="006E4C19"/>
    <w:rsid w:val="006F1092"/>
    <w:rsid w:val="006F37B2"/>
    <w:rsid w:val="006F3ACF"/>
    <w:rsid w:val="006F65D8"/>
    <w:rsid w:val="00706B24"/>
    <w:rsid w:val="00707EE5"/>
    <w:rsid w:val="00713F9F"/>
    <w:rsid w:val="007207E9"/>
    <w:rsid w:val="007310C5"/>
    <w:rsid w:val="00741A52"/>
    <w:rsid w:val="00751523"/>
    <w:rsid w:val="007639C4"/>
    <w:rsid w:val="00773937"/>
    <w:rsid w:val="00780168"/>
    <w:rsid w:val="007925AB"/>
    <w:rsid w:val="007949BB"/>
    <w:rsid w:val="007974B9"/>
    <w:rsid w:val="007B2CD2"/>
    <w:rsid w:val="007B51B6"/>
    <w:rsid w:val="007B5BE4"/>
    <w:rsid w:val="007B75B2"/>
    <w:rsid w:val="007C13D0"/>
    <w:rsid w:val="007D1B6F"/>
    <w:rsid w:val="007D3126"/>
    <w:rsid w:val="007E4615"/>
    <w:rsid w:val="007E4929"/>
    <w:rsid w:val="007E7EA0"/>
    <w:rsid w:val="007F0901"/>
    <w:rsid w:val="007F27AE"/>
    <w:rsid w:val="007F2853"/>
    <w:rsid w:val="007F5798"/>
    <w:rsid w:val="00810BA2"/>
    <w:rsid w:val="008112C9"/>
    <w:rsid w:val="00814BBD"/>
    <w:rsid w:val="00821EA5"/>
    <w:rsid w:val="0082439C"/>
    <w:rsid w:val="00833463"/>
    <w:rsid w:val="00843535"/>
    <w:rsid w:val="00853FFA"/>
    <w:rsid w:val="0086233D"/>
    <w:rsid w:val="008634AE"/>
    <w:rsid w:val="00870FAA"/>
    <w:rsid w:val="00896505"/>
    <w:rsid w:val="008B260F"/>
    <w:rsid w:val="008B2CA1"/>
    <w:rsid w:val="008C66CF"/>
    <w:rsid w:val="008C7EB3"/>
    <w:rsid w:val="008D00F8"/>
    <w:rsid w:val="008D3679"/>
    <w:rsid w:val="008D51EF"/>
    <w:rsid w:val="008E7D30"/>
    <w:rsid w:val="008F5877"/>
    <w:rsid w:val="00905E19"/>
    <w:rsid w:val="009110FA"/>
    <w:rsid w:val="00914B48"/>
    <w:rsid w:val="009151E0"/>
    <w:rsid w:val="00923A16"/>
    <w:rsid w:val="0092699C"/>
    <w:rsid w:val="00940438"/>
    <w:rsid w:val="00941C28"/>
    <w:rsid w:val="009470F7"/>
    <w:rsid w:val="00950FEA"/>
    <w:rsid w:val="009570AE"/>
    <w:rsid w:val="00962567"/>
    <w:rsid w:val="00962AE7"/>
    <w:rsid w:val="00963D78"/>
    <w:rsid w:val="00964B0A"/>
    <w:rsid w:val="00980AE7"/>
    <w:rsid w:val="0098158A"/>
    <w:rsid w:val="009833FA"/>
    <w:rsid w:val="00992503"/>
    <w:rsid w:val="00995CAA"/>
    <w:rsid w:val="009A6CD4"/>
    <w:rsid w:val="009B3D43"/>
    <w:rsid w:val="009C3873"/>
    <w:rsid w:val="009C58DD"/>
    <w:rsid w:val="009D08C9"/>
    <w:rsid w:val="009D3582"/>
    <w:rsid w:val="009E44D2"/>
    <w:rsid w:val="009E7472"/>
    <w:rsid w:val="009F065E"/>
    <w:rsid w:val="00A11B74"/>
    <w:rsid w:val="00A236BC"/>
    <w:rsid w:val="00A24649"/>
    <w:rsid w:val="00A27CBC"/>
    <w:rsid w:val="00A512AE"/>
    <w:rsid w:val="00A547E7"/>
    <w:rsid w:val="00A62959"/>
    <w:rsid w:val="00A644A5"/>
    <w:rsid w:val="00A70482"/>
    <w:rsid w:val="00A74607"/>
    <w:rsid w:val="00A87648"/>
    <w:rsid w:val="00A90BA2"/>
    <w:rsid w:val="00A91995"/>
    <w:rsid w:val="00A91DAF"/>
    <w:rsid w:val="00A93141"/>
    <w:rsid w:val="00A93219"/>
    <w:rsid w:val="00AA3862"/>
    <w:rsid w:val="00AB350A"/>
    <w:rsid w:val="00AB4D09"/>
    <w:rsid w:val="00AB51F8"/>
    <w:rsid w:val="00AC50E3"/>
    <w:rsid w:val="00AC5373"/>
    <w:rsid w:val="00AD05C3"/>
    <w:rsid w:val="00AD356B"/>
    <w:rsid w:val="00AD7807"/>
    <w:rsid w:val="00AD7E1F"/>
    <w:rsid w:val="00AF6900"/>
    <w:rsid w:val="00AF77DF"/>
    <w:rsid w:val="00AF7F2C"/>
    <w:rsid w:val="00B002C0"/>
    <w:rsid w:val="00B03170"/>
    <w:rsid w:val="00B07B12"/>
    <w:rsid w:val="00B10F29"/>
    <w:rsid w:val="00B124E9"/>
    <w:rsid w:val="00B22561"/>
    <w:rsid w:val="00B24F68"/>
    <w:rsid w:val="00B40D42"/>
    <w:rsid w:val="00B42E6B"/>
    <w:rsid w:val="00B51232"/>
    <w:rsid w:val="00B628C3"/>
    <w:rsid w:val="00B74A28"/>
    <w:rsid w:val="00B74E39"/>
    <w:rsid w:val="00B81E2F"/>
    <w:rsid w:val="00B926B6"/>
    <w:rsid w:val="00BA0BD2"/>
    <w:rsid w:val="00BA1F43"/>
    <w:rsid w:val="00BB260B"/>
    <w:rsid w:val="00BB6331"/>
    <w:rsid w:val="00BC4749"/>
    <w:rsid w:val="00BD0746"/>
    <w:rsid w:val="00BD7568"/>
    <w:rsid w:val="00BD75B0"/>
    <w:rsid w:val="00BE7835"/>
    <w:rsid w:val="00BF1913"/>
    <w:rsid w:val="00C0340D"/>
    <w:rsid w:val="00C10ED4"/>
    <w:rsid w:val="00C264DB"/>
    <w:rsid w:val="00C5286E"/>
    <w:rsid w:val="00C53607"/>
    <w:rsid w:val="00C54985"/>
    <w:rsid w:val="00C55290"/>
    <w:rsid w:val="00C5538D"/>
    <w:rsid w:val="00C64701"/>
    <w:rsid w:val="00C67A88"/>
    <w:rsid w:val="00C7720D"/>
    <w:rsid w:val="00C85EC4"/>
    <w:rsid w:val="00C87E77"/>
    <w:rsid w:val="00CA3D30"/>
    <w:rsid w:val="00CA67DE"/>
    <w:rsid w:val="00CB10E7"/>
    <w:rsid w:val="00CB78A9"/>
    <w:rsid w:val="00CE0975"/>
    <w:rsid w:val="00CE3523"/>
    <w:rsid w:val="00CE5149"/>
    <w:rsid w:val="00CF3C9A"/>
    <w:rsid w:val="00CF4100"/>
    <w:rsid w:val="00D04AC4"/>
    <w:rsid w:val="00D06411"/>
    <w:rsid w:val="00D1166D"/>
    <w:rsid w:val="00D127C0"/>
    <w:rsid w:val="00D244E2"/>
    <w:rsid w:val="00D24891"/>
    <w:rsid w:val="00D30F9F"/>
    <w:rsid w:val="00D31264"/>
    <w:rsid w:val="00D31FC2"/>
    <w:rsid w:val="00D45825"/>
    <w:rsid w:val="00D72436"/>
    <w:rsid w:val="00D80E8D"/>
    <w:rsid w:val="00D8243B"/>
    <w:rsid w:val="00D9333E"/>
    <w:rsid w:val="00D93CF0"/>
    <w:rsid w:val="00DA1A42"/>
    <w:rsid w:val="00DA6779"/>
    <w:rsid w:val="00DC0843"/>
    <w:rsid w:val="00DC65F7"/>
    <w:rsid w:val="00DC6FB2"/>
    <w:rsid w:val="00DD17EE"/>
    <w:rsid w:val="00DD2E80"/>
    <w:rsid w:val="00DD4013"/>
    <w:rsid w:val="00DD5F37"/>
    <w:rsid w:val="00DE0DEB"/>
    <w:rsid w:val="00DE318B"/>
    <w:rsid w:val="00DF45B2"/>
    <w:rsid w:val="00DF5A00"/>
    <w:rsid w:val="00DF5D08"/>
    <w:rsid w:val="00DF6597"/>
    <w:rsid w:val="00E01901"/>
    <w:rsid w:val="00E04624"/>
    <w:rsid w:val="00E053FA"/>
    <w:rsid w:val="00E06127"/>
    <w:rsid w:val="00E06A52"/>
    <w:rsid w:val="00E1170A"/>
    <w:rsid w:val="00E11BF3"/>
    <w:rsid w:val="00E25914"/>
    <w:rsid w:val="00E32F2E"/>
    <w:rsid w:val="00E56D20"/>
    <w:rsid w:val="00E62BBE"/>
    <w:rsid w:val="00E717F4"/>
    <w:rsid w:val="00E72A8E"/>
    <w:rsid w:val="00E76459"/>
    <w:rsid w:val="00E81C83"/>
    <w:rsid w:val="00E8471F"/>
    <w:rsid w:val="00E91218"/>
    <w:rsid w:val="00EA742D"/>
    <w:rsid w:val="00EB048A"/>
    <w:rsid w:val="00EB5AEB"/>
    <w:rsid w:val="00EC4687"/>
    <w:rsid w:val="00EC529A"/>
    <w:rsid w:val="00EF560A"/>
    <w:rsid w:val="00F01682"/>
    <w:rsid w:val="00F23A76"/>
    <w:rsid w:val="00F30C91"/>
    <w:rsid w:val="00F35880"/>
    <w:rsid w:val="00F413CA"/>
    <w:rsid w:val="00F4442A"/>
    <w:rsid w:val="00F47D8B"/>
    <w:rsid w:val="00F5108A"/>
    <w:rsid w:val="00F512DC"/>
    <w:rsid w:val="00F619E3"/>
    <w:rsid w:val="00F62F65"/>
    <w:rsid w:val="00F651AA"/>
    <w:rsid w:val="00F7005D"/>
    <w:rsid w:val="00F7388C"/>
    <w:rsid w:val="00F8056C"/>
    <w:rsid w:val="00F91A28"/>
    <w:rsid w:val="00F948F5"/>
    <w:rsid w:val="00F94BDF"/>
    <w:rsid w:val="00F95D02"/>
    <w:rsid w:val="00FA0CD3"/>
    <w:rsid w:val="00FD2AAE"/>
    <w:rsid w:val="00FE3FA8"/>
    <w:rsid w:val="00FE4F08"/>
    <w:rsid w:val="00FE5558"/>
    <w:rsid w:val="00FE65EB"/>
    <w:rsid w:val="00FF1737"/>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D0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 w:type="paragraph" w:styleId="Revision">
    <w:name w:val="Revision"/>
    <w:hidden/>
    <w:uiPriority w:val="99"/>
    <w:semiHidden/>
    <w:rsid w:val="007E4615"/>
  </w:style>
  <w:style w:type="character" w:styleId="CommentReference">
    <w:name w:val="annotation reference"/>
    <w:basedOn w:val="DefaultParagraphFont"/>
    <w:uiPriority w:val="99"/>
    <w:semiHidden/>
    <w:unhideWhenUsed/>
    <w:rsid w:val="0055382B"/>
    <w:rPr>
      <w:sz w:val="16"/>
      <w:szCs w:val="16"/>
    </w:rPr>
  </w:style>
  <w:style w:type="paragraph" w:styleId="CommentText">
    <w:name w:val="annotation text"/>
    <w:basedOn w:val="Normal"/>
    <w:link w:val="CommentTextChar"/>
    <w:uiPriority w:val="99"/>
    <w:unhideWhenUsed/>
    <w:rsid w:val="0055382B"/>
    <w:rPr>
      <w:sz w:val="20"/>
      <w:szCs w:val="20"/>
    </w:rPr>
  </w:style>
  <w:style w:type="character" w:customStyle="1" w:styleId="CommentTextChar">
    <w:name w:val="Comment Text Char"/>
    <w:basedOn w:val="DefaultParagraphFont"/>
    <w:link w:val="CommentText"/>
    <w:uiPriority w:val="99"/>
    <w:rsid w:val="0055382B"/>
    <w:rPr>
      <w:sz w:val="20"/>
      <w:szCs w:val="20"/>
    </w:rPr>
  </w:style>
  <w:style w:type="paragraph" w:styleId="CommentSubject">
    <w:name w:val="annotation subject"/>
    <w:basedOn w:val="CommentText"/>
    <w:next w:val="CommentText"/>
    <w:link w:val="CommentSubjectChar"/>
    <w:uiPriority w:val="99"/>
    <w:semiHidden/>
    <w:unhideWhenUsed/>
    <w:rsid w:val="0055382B"/>
    <w:rPr>
      <w:b/>
      <w:bCs/>
    </w:rPr>
  </w:style>
  <w:style w:type="character" w:customStyle="1" w:styleId="CommentSubjectChar">
    <w:name w:val="Comment Subject Char"/>
    <w:basedOn w:val="CommentTextChar"/>
    <w:link w:val="CommentSubject"/>
    <w:uiPriority w:val="99"/>
    <w:semiHidden/>
    <w:rsid w:val="0055382B"/>
    <w:rPr>
      <w:b/>
      <w:bCs/>
      <w:sz w:val="20"/>
      <w:szCs w:val="20"/>
    </w:rPr>
  </w:style>
  <w:style w:type="table" w:styleId="TableGrid">
    <w:name w:val="Table Grid"/>
    <w:basedOn w:val="TableNormal"/>
    <w:uiPriority w:val="39"/>
    <w:rsid w:val="00A27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27CBC"/>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D06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932F6-2CE1-42EB-B36F-AAB9EC52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6799</Words>
  <Characters>38756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2024-02-22T18:22:00Z</dcterms:created>
  <dcterms:modified xsi:type="dcterms:W3CDTF">2024-07-10T08:12:00Z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d2237cbf4866a42d7cf0ea8b1dab8a9cf1ddd84e4c9fab18ff16ea6d60374490</vt:lpwstr>
  </property>
</Properties>
</file>