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7EFF5" w14:textId="1268D45F" w:rsidR="00B4642C" w:rsidRPr="00EC61C3" w:rsidRDefault="00EC61C3" w:rsidP="002701E5">
      <w:pPr>
        <w:jc w:val="center"/>
        <w:rPr>
          <w:rFonts w:ascii="Times New Roman" w:hAnsi="Times New Roman" w:cs="Times New Roman"/>
          <w:b/>
          <w:bCs/>
          <w:sz w:val="24"/>
          <w:szCs w:val="24"/>
        </w:rPr>
      </w:pPr>
      <w:bookmarkStart w:id="0" w:name="_GoBack"/>
      <w:r w:rsidRPr="00EC61C3">
        <w:rPr>
          <w:rFonts w:ascii="Times New Roman" w:hAnsi="Times New Roman" w:cs="Times New Roman"/>
          <w:b/>
          <w:bCs/>
          <w:sz w:val="24"/>
          <w:szCs w:val="24"/>
        </w:rPr>
        <w:t xml:space="preserve">A PHONOLOGICAL APPRAISAL OF HIATUS IN NZEMA SYLLABIC </w:t>
      </w:r>
      <w:bookmarkEnd w:id="0"/>
      <w:r w:rsidRPr="00EC61C3">
        <w:rPr>
          <w:rFonts w:ascii="Times New Roman" w:hAnsi="Times New Roman" w:cs="Times New Roman"/>
          <w:b/>
          <w:bCs/>
          <w:sz w:val="24"/>
          <w:szCs w:val="24"/>
        </w:rPr>
        <w:t>SYSTEM</w:t>
      </w:r>
    </w:p>
    <w:p w14:paraId="16C25CF1" w14:textId="77777777" w:rsidR="00B4642C" w:rsidRDefault="00B4642C" w:rsidP="00CA3A81">
      <w:pPr>
        <w:autoSpaceDE w:val="0"/>
        <w:autoSpaceDN w:val="0"/>
        <w:adjustRightInd w:val="0"/>
        <w:spacing w:after="0" w:line="240" w:lineRule="auto"/>
        <w:jc w:val="both"/>
        <w:rPr>
          <w:rFonts w:ascii="Times New Roman" w:hAnsi="Times New Roman" w:cs="Times New Roman"/>
          <w:b/>
          <w:bCs/>
          <w:sz w:val="24"/>
          <w:szCs w:val="24"/>
        </w:rPr>
      </w:pPr>
    </w:p>
    <w:p w14:paraId="4FD95606" w14:textId="25D13ABE" w:rsidR="00642788" w:rsidRPr="00966F73" w:rsidRDefault="00642788" w:rsidP="00CA3A81">
      <w:pPr>
        <w:autoSpaceDE w:val="0"/>
        <w:autoSpaceDN w:val="0"/>
        <w:adjustRightInd w:val="0"/>
        <w:spacing w:after="0" w:line="240" w:lineRule="auto"/>
        <w:ind w:left="567" w:right="567"/>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CA3A81">
      <w:pPr>
        <w:autoSpaceDE w:val="0"/>
        <w:autoSpaceDN w:val="0"/>
        <w:adjustRightInd w:val="0"/>
        <w:spacing w:after="0" w:line="240" w:lineRule="auto"/>
        <w:ind w:left="567" w:right="567"/>
        <w:jc w:val="both"/>
        <w:rPr>
          <w:rFonts w:ascii="Times New Roman" w:hAnsi="Times New Roman" w:cs="Times New Roman"/>
          <w:sz w:val="24"/>
          <w:szCs w:val="24"/>
        </w:rPr>
      </w:pPr>
    </w:p>
    <w:p w14:paraId="292E97D0" w14:textId="17B5AAFF" w:rsidR="00EE704F" w:rsidRPr="00966F73" w:rsidRDefault="001A165A" w:rsidP="00CA3A81">
      <w:pPr>
        <w:autoSpaceDE w:val="0"/>
        <w:autoSpaceDN w:val="0"/>
        <w:adjustRightInd w:val="0"/>
        <w:spacing w:after="0" w:line="240" w:lineRule="auto"/>
        <w:ind w:left="567" w:right="567"/>
        <w:jc w:val="both"/>
        <w:rPr>
          <w:rFonts w:ascii="Times New Roman" w:hAnsi="Times New Roman" w:cs="Times New Roman"/>
          <w:sz w:val="24"/>
          <w:szCs w:val="24"/>
        </w:rPr>
      </w:pPr>
      <w:r w:rsidRPr="00966F73">
        <w:rPr>
          <w:rFonts w:ascii="Times New Roman" w:hAnsi="Times New Roman" w:cs="Times New Roman"/>
          <w:sz w:val="24"/>
          <w:szCs w:val="24"/>
        </w:rPr>
        <w:t xml:space="preserve">Hiatus is a phonological phenomenon </w:t>
      </w:r>
      <w:r w:rsidR="00663780">
        <w:rPr>
          <w:rFonts w:ascii="Times New Roman" w:hAnsi="Times New Roman" w:cs="Times New Roman"/>
          <w:sz w:val="24"/>
          <w:szCs w:val="24"/>
        </w:rPr>
        <w:t>in which</w:t>
      </w:r>
      <w:r w:rsidRPr="00966F73">
        <w:rPr>
          <w:rFonts w:ascii="Times New Roman" w:hAnsi="Times New Roman" w:cs="Times New Roman"/>
          <w:sz w:val="24"/>
          <w:szCs w:val="24"/>
        </w:rPr>
        <w:t xml:space="preserv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w:t>
      </w:r>
      <w:r w:rsidR="00EC4C76">
        <w:rPr>
          <w:rFonts w:ascii="Times New Roman" w:hAnsi="Times New Roman" w:cs="Times New Roman"/>
          <w:sz w:val="24"/>
          <w:szCs w:val="24"/>
        </w:rPr>
        <w:t>unacceptable</w:t>
      </w:r>
      <w:r w:rsidR="00A7174E" w:rsidRPr="00966F73">
        <w:rPr>
          <w:rFonts w:ascii="Times New Roman" w:hAnsi="Times New Roman" w:cs="Times New Roman"/>
          <w:sz w:val="24"/>
          <w:szCs w:val="24"/>
        </w:rPr>
        <w:t xml:space="preserve"> in a number of languages</w:t>
      </w:r>
      <w:r w:rsidR="000A54E5">
        <w:rPr>
          <w:rFonts w:ascii="Times New Roman" w:hAnsi="Times New Roman" w:cs="Times New Roman"/>
          <w:sz w:val="24"/>
          <w:szCs w:val="24"/>
        </w:rPr>
        <w:t>,</w:t>
      </w:r>
      <w:r w:rsidR="00EC4C76">
        <w:rPr>
          <w:rFonts w:ascii="Times New Roman" w:hAnsi="Times New Roman" w:cs="Times New Roman"/>
          <w:sz w:val="24"/>
          <w:szCs w:val="24"/>
        </w:rPr>
        <w:t xml:space="preserve"> </w:t>
      </w:r>
      <w:r w:rsidR="00A7174E" w:rsidRPr="00966F73">
        <w:rPr>
          <w:rFonts w:ascii="Times New Roman" w:hAnsi="Times New Roman" w:cs="Times New Roman"/>
          <w:sz w:val="24"/>
          <w:szCs w:val="24"/>
        </w:rPr>
        <w:t>therefore</w:t>
      </w:r>
      <w:r w:rsidR="00EC4C76">
        <w:rPr>
          <w:rFonts w:ascii="Times New Roman" w:hAnsi="Times New Roman" w:cs="Times New Roman"/>
          <w:sz w:val="24"/>
          <w:szCs w:val="24"/>
        </w:rPr>
        <w:t xml:space="preserve">, </w:t>
      </w:r>
      <w:r w:rsidR="00A432A3" w:rsidRPr="00A432A3">
        <w:rPr>
          <w:rFonts w:ascii="Times New Roman" w:hAnsi="Times New Roman" w:cs="Times New Roman"/>
          <w:sz w:val="24"/>
          <w:szCs w:val="24"/>
        </w:rPr>
        <w:t>specific phonological</w:t>
      </w:r>
      <w:r w:rsidRPr="00966F73">
        <w:rPr>
          <w:rFonts w:ascii="Times New Roman" w:hAnsi="Times New Roman" w:cs="Times New Roman"/>
          <w:sz w:val="24"/>
          <w:szCs w:val="24"/>
        </w:rPr>
        <w:t xml:space="preserve"> </w:t>
      </w:r>
      <w:r w:rsidR="00EC4C76">
        <w:rPr>
          <w:rFonts w:ascii="Times New Roman" w:hAnsi="Times New Roman" w:cs="Times New Roman"/>
          <w:sz w:val="24"/>
          <w:szCs w:val="24"/>
        </w:rPr>
        <w:t>strategies are required</w:t>
      </w:r>
      <w:r w:rsidRPr="00966F73">
        <w:rPr>
          <w:rFonts w:ascii="Times New Roman" w:hAnsi="Times New Roman" w:cs="Times New Roman"/>
          <w:sz w:val="24"/>
          <w:szCs w:val="24"/>
        </w:rPr>
        <w:t xml:space="preserve">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w:t>
      </w:r>
      <w:r w:rsidR="000A54E5">
        <w:rPr>
          <w:rFonts w:ascii="Times New Roman" w:hAnsi="Times New Roman" w:cs="Times New Roman"/>
          <w:sz w:val="24"/>
          <w:szCs w:val="24"/>
        </w:rPr>
        <w:t>es</w:t>
      </w:r>
      <w:r w:rsidR="00DD3767" w:rsidRPr="000116AC">
        <w:rPr>
          <w:rFonts w:ascii="Times New Roman" w:hAnsi="Times New Roman" w:cs="Times New Roman"/>
          <w:sz w:val="24"/>
          <w:szCs w:val="24"/>
        </w:rPr>
        <w:t xml:space="preserve"> not readily </w:t>
      </w:r>
      <w:r w:rsidR="000A54E5">
        <w:rPr>
          <w:rFonts w:ascii="Times New Roman" w:hAnsi="Times New Roman" w:cs="Times New Roman"/>
          <w:sz w:val="24"/>
          <w:szCs w:val="24"/>
        </w:rPr>
        <w:t>permit</w:t>
      </w:r>
      <w:r w:rsidR="00DD3767" w:rsidRPr="000116AC">
        <w:rPr>
          <w:rFonts w:ascii="Times New Roman" w:hAnsi="Times New Roman" w:cs="Times New Roman"/>
          <w:sz w:val="24"/>
          <w:szCs w:val="24"/>
        </w:rPr>
        <w:t xml:space="preserve"> adjacent hetero</w:t>
      </w:r>
      <w:r w:rsidR="005F77F8">
        <w:rPr>
          <w:rFonts w:ascii="Times New Roman" w:hAnsi="Times New Roman" w:cs="Times New Roman"/>
          <w:sz w:val="24"/>
          <w:szCs w:val="24"/>
        </w:rPr>
        <w:t>-</w:t>
      </w:r>
      <w:r w:rsidR="00DD3767" w:rsidRPr="000116AC">
        <w:rPr>
          <w:rFonts w:ascii="Times New Roman" w:hAnsi="Times New Roman" w:cs="Times New Roman"/>
          <w:sz w:val="24"/>
          <w:szCs w:val="24"/>
        </w:rPr>
        <w:t>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5F77F8">
        <w:rPr>
          <w:rFonts w:ascii="Times New Roman" w:hAnsi="Times New Roman" w:cs="Times New Roman"/>
          <w:color w:val="111111"/>
          <w:sz w:val="24"/>
          <w:szCs w:val="24"/>
          <w:shd w:val="clear" w:color="auto" w:fill="FFFFFF"/>
        </w:rPr>
        <w:t>,</w:t>
      </w:r>
      <w:r w:rsidR="00011ED9" w:rsidRPr="00966F73">
        <w:rPr>
          <w:rFonts w:ascii="Times New Roman" w:hAnsi="Times New Roman" w:cs="Times New Roman"/>
          <w:color w:val="111111"/>
          <w:sz w:val="24"/>
          <w:szCs w:val="24"/>
          <w:shd w:val="clear" w:color="auto" w:fill="FFFFFF"/>
        </w:rPr>
        <w:t xml:space="preserve"> employs strategies to resolve it. </w:t>
      </w:r>
      <w:r w:rsidR="00B61AE8" w:rsidRPr="00966F73">
        <w:rPr>
          <w:rFonts w:ascii="Times New Roman" w:hAnsi="Times New Roman" w:cs="Times New Roman"/>
          <w:color w:val="111111"/>
          <w:sz w:val="24"/>
          <w:szCs w:val="24"/>
          <w:shd w:val="clear" w:color="auto" w:fill="FFFFFF"/>
        </w:rPr>
        <w:t>Th</w:t>
      </w:r>
      <w:r w:rsidR="00D63DE9">
        <w:rPr>
          <w:rFonts w:ascii="Times New Roman" w:hAnsi="Times New Roman" w:cs="Times New Roman"/>
          <w:color w:val="111111"/>
          <w:sz w:val="24"/>
          <w:szCs w:val="24"/>
          <w:shd w:val="clear" w:color="auto" w:fill="FFFFFF"/>
        </w:rPr>
        <w:t>is</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w:t>
      </w:r>
      <w:r w:rsidR="00044CFF">
        <w:rPr>
          <w:rFonts w:ascii="Times New Roman" w:hAnsi="Times New Roman" w:cs="Times New Roman"/>
          <w:color w:val="111111"/>
          <w:sz w:val="24"/>
          <w:szCs w:val="24"/>
          <w:shd w:val="clear" w:color="auto" w:fill="FFFFFF"/>
        </w:rPr>
        <w:t>discusses</w:t>
      </w:r>
      <w:r w:rsidR="00B61AE8" w:rsidRPr="00966F73">
        <w:rPr>
          <w:rFonts w:ascii="Times New Roman" w:hAnsi="Times New Roman" w:cs="Times New Roman"/>
          <w:color w:val="111111"/>
          <w:sz w:val="24"/>
          <w:szCs w:val="24"/>
          <w:shd w:val="clear" w:color="auto" w:fill="FFFFFF"/>
        </w:rPr>
        <w:t xml:space="preserve">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epenthesis</w:t>
      </w:r>
      <w:r w:rsidR="00044CFF">
        <w:rPr>
          <w:rFonts w:ascii="Times New Roman" w:hAnsi="Times New Roman" w:cs="Times New Roman"/>
          <w:color w:val="111111"/>
          <w:sz w:val="24"/>
          <w:szCs w:val="24"/>
          <w:shd w:val="clear" w:color="auto" w:fill="FFFFFF"/>
        </w:rPr>
        <w:t xml:space="preserve"> and</w:t>
      </w:r>
      <w:r w:rsidR="00B61AE8" w:rsidRPr="00966F73">
        <w:rPr>
          <w:rFonts w:ascii="Times New Roman" w:hAnsi="Times New Roman" w:cs="Times New Roman"/>
          <w:color w:val="111111"/>
          <w:sz w:val="24"/>
          <w:szCs w:val="24"/>
          <w:shd w:val="clear" w:color="auto" w:fill="FFFFFF"/>
        </w:rPr>
        <w:t xml:space="preserve"> coalescence.</w:t>
      </w:r>
      <w:r w:rsidR="00332F06">
        <w:rPr>
          <w:rFonts w:ascii="Times New Roman" w:hAnsi="Times New Roman" w:cs="Times New Roman"/>
          <w:color w:val="111111"/>
          <w:sz w:val="24"/>
          <w:szCs w:val="24"/>
          <w:shd w:val="clear" w:color="auto" w:fill="FFFFFF"/>
        </w:rPr>
        <w:t xml:space="preserve"> Data for the study</w:t>
      </w:r>
      <w:r w:rsidR="00791881">
        <w:rPr>
          <w:rFonts w:ascii="Times New Roman" w:hAnsi="Times New Roman" w:cs="Times New Roman"/>
          <w:color w:val="111111"/>
          <w:sz w:val="24"/>
          <w:szCs w:val="24"/>
          <w:shd w:val="clear" w:color="auto" w:fill="FFFFFF"/>
        </w:rPr>
        <w:t xml:space="preserve"> </w:t>
      </w:r>
      <w:r w:rsidR="00332F06" w:rsidRPr="00332F06">
        <w:rPr>
          <w:rFonts w:ascii="Times New Roman" w:eastAsia="TimesNewRomanPSMT" w:hAnsi="Times New Roman" w:cs="Times New Roman"/>
          <w:sz w:val="24"/>
          <w:szCs w:val="24"/>
        </w:rPr>
        <w:t>were collected from four native speakers through interviews.</w:t>
      </w:r>
      <w:r w:rsidR="00332F06">
        <w:rPr>
          <w:rFonts w:ascii="Times New Roman" w:eastAsia="TimesNewRomanPSMT" w:hAnsi="Times New Roman" w:cs="Times New Roman"/>
          <w:sz w:val="24"/>
          <w:szCs w:val="24"/>
        </w:rPr>
        <w:t xml:space="preserve"> </w:t>
      </w:r>
      <w:r w:rsidR="00F66B0A" w:rsidRPr="00966F73">
        <w:rPr>
          <w:rFonts w:ascii="Times New Roman" w:hAnsi="Times New Roman" w:cs="Times New Roman"/>
          <w:sz w:val="24"/>
          <w:szCs w:val="24"/>
        </w:rPr>
        <w:t xml:space="preserve">The study </w:t>
      </w:r>
      <w:r w:rsidR="00633F47">
        <w:rPr>
          <w:rFonts w:ascii="Times New Roman" w:hAnsi="Times New Roman" w:cs="Times New Roman"/>
          <w:sz w:val="24"/>
          <w:szCs w:val="24"/>
        </w:rPr>
        <w:t>dwells on</w:t>
      </w:r>
      <w:r w:rsidR="00F66B0A" w:rsidRPr="00966F73">
        <w:rPr>
          <w:rFonts w:ascii="Times New Roman" w:hAnsi="Times New Roman" w:cs="Times New Roman"/>
          <w:sz w:val="24"/>
          <w:szCs w:val="24"/>
        </w:rPr>
        <w:t xml:space="preserve"> Optimality Theory</w:t>
      </w:r>
      <w:r w:rsidR="00633F47">
        <w:rPr>
          <w:rFonts w:ascii="Times New Roman" w:hAnsi="Times New Roman" w:cs="Times New Roman"/>
          <w:sz w:val="24"/>
          <w:szCs w:val="24"/>
        </w:rPr>
        <w:t xml:space="preserve"> for the analysis</w:t>
      </w:r>
      <w:r w:rsidR="00F66B0A" w:rsidRPr="00966F73">
        <w:rPr>
          <w:rFonts w:ascii="Times New Roman" w:hAnsi="Times New Roman" w:cs="Times New Roman"/>
          <w:sz w:val="24"/>
          <w:szCs w:val="24"/>
        </w:rPr>
        <w:t>.</w:t>
      </w:r>
      <w:r w:rsidR="00C334D8">
        <w:rPr>
          <w:rFonts w:ascii="Times New Roman" w:hAnsi="Times New Roman" w:cs="Times New Roman"/>
          <w:sz w:val="24"/>
          <w:szCs w:val="24"/>
        </w:rPr>
        <w:t xml:space="preserve"> </w:t>
      </w:r>
      <w:r w:rsidR="00633F47">
        <w:rPr>
          <w:rFonts w:ascii="Times New Roman" w:hAnsi="Times New Roman" w:cs="Times New Roman"/>
          <w:sz w:val="24"/>
          <w:szCs w:val="24"/>
        </w:rPr>
        <w:t>It</w:t>
      </w:r>
      <w:r w:rsidR="00EE704F" w:rsidRPr="00966F73">
        <w:rPr>
          <w:rFonts w:ascii="Times New Roman" w:hAnsi="Times New Roman" w:cs="Times New Roman"/>
          <w:sz w:val="24"/>
          <w:szCs w:val="24"/>
        </w:rPr>
        <w:t xml:space="preserve">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w:t>
      </w:r>
      <w:r w:rsidR="00F66B0A">
        <w:rPr>
          <w:rFonts w:ascii="Times New Roman" w:hAnsi="Times New Roman" w:cs="Times New Roman"/>
          <w:sz w:val="24"/>
          <w:szCs w:val="24"/>
        </w:rPr>
        <w:t>.</w:t>
      </w:r>
      <w:r w:rsidR="00EE704F" w:rsidRPr="00966F73">
        <w:rPr>
          <w:rFonts w:ascii="Times New Roman" w:hAnsi="Times New Roman" w:cs="Times New Roman"/>
          <w:sz w:val="24"/>
          <w:szCs w:val="24"/>
        </w:rPr>
        <w:t xml:space="preserve"> </w:t>
      </w:r>
      <w:r w:rsidR="00190B47" w:rsidRPr="00966F73">
        <w:rPr>
          <w:rFonts w:ascii="Times New Roman" w:hAnsi="Times New Roman" w:cs="Times New Roman"/>
          <w:sz w:val="24"/>
          <w:szCs w:val="24"/>
        </w:rPr>
        <w:t xml:space="preserve">With respect to epenthesis,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C334D8">
        <w:rPr>
          <w:rFonts w:ascii="Times New Roman" w:hAnsi="Times New Roman" w:cs="Times New Roman"/>
          <w:sz w:val="24"/>
          <w:szCs w:val="24"/>
        </w:rPr>
        <w:t xml:space="preserve"> This paper therefore contributes to the </w:t>
      </w:r>
      <w:r w:rsidR="00F21B21">
        <w:rPr>
          <w:rFonts w:ascii="Times New Roman" w:hAnsi="Times New Roman" w:cs="Times New Roman"/>
          <w:sz w:val="24"/>
          <w:szCs w:val="24"/>
        </w:rPr>
        <w:t xml:space="preserve">few existing </w:t>
      </w:r>
      <w:r w:rsidR="00C334D8">
        <w:rPr>
          <w:rFonts w:ascii="Times New Roman" w:hAnsi="Times New Roman" w:cs="Times New Roman"/>
          <w:sz w:val="24"/>
          <w:szCs w:val="24"/>
        </w:rPr>
        <w:t>literature on Nze</w:t>
      </w:r>
      <w:r w:rsidR="001C1DF6">
        <w:rPr>
          <w:rFonts w:ascii="Times New Roman" w:hAnsi="Times New Roman" w:cs="Times New Roman"/>
          <w:sz w:val="24"/>
          <w:szCs w:val="24"/>
        </w:rPr>
        <w:t>ma phonology and also expands</w:t>
      </w:r>
      <w:r w:rsidR="00C334D8">
        <w:rPr>
          <w:rFonts w:ascii="Times New Roman" w:hAnsi="Times New Roman" w:cs="Times New Roman"/>
          <w:sz w:val="24"/>
          <w:szCs w:val="24"/>
        </w:rPr>
        <w:t xml:space="preserve"> the discussion of unacceptable v</w:t>
      </w:r>
      <w:r w:rsidR="00F21B21">
        <w:rPr>
          <w:rFonts w:ascii="Times New Roman" w:hAnsi="Times New Roman" w:cs="Times New Roman"/>
          <w:sz w:val="24"/>
          <w:szCs w:val="24"/>
        </w:rPr>
        <w:t>-v</w:t>
      </w:r>
      <w:r w:rsidR="00C334D8">
        <w:rPr>
          <w:rFonts w:ascii="Times New Roman" w:hAnsi="Times New Roman" w:cs="Times New Roman"/>
          <w:sz w:val="24"/>
          <w:szCs w:val="24"/>
        </w:rPr>
        <w:t xml:space="preserve"> sequence in general</w:t>
      </w:r>
      <w:r w:rsidR="001D50B7">
        <w:rPr>
          <w:rFonts w:ascii="Times New Roman" w:hAnsi="Times New Roman" w:cs="Times New Roman"/>
          <w:sz w:val="24"/>
          <w:szCs w:val="24"/>
        </w:rPr>
        <w:t xml:space="preserve">. </w:t>
      </w:r>
      <w:r w:rsidR="00C334D8">
        <w:rPr>
          <w:rFonts w:ascii="Times New Roman" w:hAnsi="Times New Roman" w:cs="Times New Roman"/>
          <w:sz w:val="24"/>
          <w:szCs w:val="24"/>
        </w:rPr>
        <w:t xml:space="preserve"> </w:t>
      </w:r>
    </w:p>
    <w:p w14:paraId="4A28F23E" w14:textId="1FE2060C" w:rsidR="00AC211D" w:rsidRPr="00966F73" w:rsidRDefault="00AC211D" w:rsidP="00CA3A81">
      <w:pPr>
        <w:pStyle w:val="Default"/>
        <w:ind w:left="567" w:right="567"/>
        <w:jc w:val="both"/>
      </w:pPr>
    </w:p>
    <w:p w14:paraId="26D8464E" w14:textId="6DF50688" w:rsidR="004C5258" w:rsidRPr="00966F73" w:rsidRDefault="00AC211D" w:rsidP="00CA3A81">
      <w:pPr>
        <w:pStyle w:val="Default"/>
        <w:ind w:left="567" w:right="567"/>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D3655">
        <w:t>Epenthesis</w:t>
      </w:r>
      <w:r w:rsidRPr="00966F73">
        <w:t>,</w:t>
      </w:r>
      <w:r w:rsidR="004C5258" w:rsidRPr="00966F73">
        <w:t xml:space="preserve"> Optimality Theory</w:t>
      </w:r>
    </w:p>
    <w:p w14:paraId="556C1261" w14:textId="668C13B6" w:rsidR="004C5258" w:rsidRPr="00966F73" w:rsidRDefault="004C5258" w:rsidP="002701E5">
      <w:pPr>
        <w:pStyle w:val="Default"/>
        <w:jc w:val="both"/>
      </w:pPr>
    </w:p>
    <w:p w14:paraId="26DD2082" w14:textId="77777777" w:rsidR="004968B1" w:rsidRPr="00966F73" w:rsidRDefault="004968B1" w:rsidP="002701E5">
      <w:pPr>
        <w:pStyle w:val="Default"/>
        <w:jc w:val="both"/>
      </w:pPr>
    </w:p>
    <w:p w14:paraId="7AFEE052" w14:textId="4928CF84" w:rsidR="004019BD" w:rsidRPr="00966F73" w:rsidRDefault="004968B1" w:rsidP="002701E5">
      <w:pPr>
        <w:pStyle w:val="Default"/>
        <w:jc w:val="both"/>
        <w:rPr>
          <w:b/>
          <w:bCs/>
        </w:rPr>
      </w:pPr>
      <w:r w:rsidRPr="00966F73">
        <w:rPr>
          <w:b/>
          <w:bCs/>
        </w:rPr>
        <w:t xml:space="preserve">1. </w:t>
      </w:r>
      <w:r w:rsidR="00CA3A81">
        <w:rPr>
          <w:b/>
          <w:bCs/>
        </w:rPr>
        <w:t xml:space="preserve">    </w:t>
      </w:r>
      <w:r w:rsidR="004019BD" w:rsidRPr="00966F73">
        <w:rPr>
          <w:b/>
          <w:bCs/>
        </w:rPr>
        <w:t xml:space="preserve">Introduction </w:t>
      </w:r>
    </w:p>
    <w:p w14:paraId="4E1AF3B6" w14:textId="6D47A5C5" w:rsidR="004968B1" w:rsidRPr="00966F73" w:rsidRDefault="004968B1" w:rsidP="002701E5">
      <w:pPr>
        <w:pStyle w:val="Default"/>
        <w:ind w:left="720"/>
        <w:jc w:val="both"/>
        <w:rPr>
          <w:color w:val="111111"/>
          <w:shd w:val="clear" w:color="auto" w:fill="FFFFFF"/>
        </w:rPr>
      </w:pPr>
    </w:p>
    <w:p w14:paraId="03ABB030" w14:textId="229E5148" w:rsidR="00AE19E5" w:rsidRDefault="0001278A" w:rsidP="00AE19E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w:t>
      </w:r>
      <w:r w:rsidR="00A172F1">
        <w:rPr>
          <w:rFonts w:ascii="Times New Roman" w:hAnsi="Times New Roman" w:cs="Times New Roman"/>
          <w:sz w:val="24"/>
          <w:szCs w:val="24"/>
        </w:rPr>
        <w:t xml:space="preserve">e </w:t>
      </w:r>
      <w:r>
        <w:rPr>
          <w:rFonts w:ascii="Times New Roman" w:hAnsi="Times New Roman" w:cs="Times New Roman"/>
          <w:sz w:val="24"/>
          <w:szCs w:val="24"/>
        </w:rPr>
        <w:t xml:space="preserve">paper </w:t>
      </w:r>
      <w:r w:rsidR="00942B8D">
        <w:rPr>
          <w:rFonts w:ascii="Times New Roman" w:hAnsi="Times New Roman" w:cs="Times New Roman"/>
          <w:sz w:val="24"/>
          <w:szCs w:val="24"/>
        </w:rPr>
        <w:t>is</w:t>
      </w:r>
      <w:r w:rsidR="00477223">
        <w:rPr>
          <w:rFonts w:ascii="Times New Roman" w:hAnsi="Times New Roman" w:cs="Times New Roman"/>
          <w:sz w:val="24"/>
          <w:szCs w:val="24"/>
        </w:rPr>
        <w:t xml:space="preserve"> both descriptive</w:t>
      </w:r>
      <w:r>
        <w:rPr>
          <w:rFonts w:ascii="Times New Roman" w:hAnsi="Times New Roman" w:cs="Times New Roman"/>
          <w:sz w:val="24"/>
          <w:szCs w:val="24"/>
        </w:rPr>
        <w:t xml:space="preserve"> and theoretical</w:t>
      </w:r>
      <w:r w:rsidR="00477223">
        <w:rPr>
          <w:rFonts w:ascii="Times New Roman" w:hAnsi="Times New Roman" w:cs="Times New Roman"/>
          <w:sz w:val="24"/>
          <w:szCs w:val="24"/>
        </w:rPr>
        <w:t xml:space="preserve"> in nature</w:t>
      </w:r>
      <w:r>
        <w:rPr>
          <w:rFonts w:ascii="Times New Roman" w:hAnsi="Times New Roman" w:cs="Times New Roman"/>
          <w:sz w:val="24"/>
          <w:szCs w:val="24"/>
        </w:rPr>
        <w:t xml:space="preserve">. The descriptive </w:t>
      </w:r>
      <w:r w:rsidR="00477223">
        <w:rPr>
          <w:rFonts w:ascii="Times New Roman" w:hAnsi="Times New Roman" w:cs="Times New Roman"/>
          <w:sz w:val="24"/>
          <w:szCs w:val="24"/>
        </w:rPr>
        <w:t>part</w:t>
      </w:r>
      <w:r>
        <w:rPr>
          <w:rFonts w:ascii="Times New Roman" w:hAnsi="Times New Roman" w:cs="Times New Roman"/>
          <w:sz w:val="24"/>
          <w:szCs w:val="24"/>
        </w:rPr>
        <w:t xml:space="preserve"> discuss</w:t>
      </w:r>
      <w:r w:rsidR="00477223">
        <w:rPr>
          <w:rFonts w:ascii="Times New Roman" w:hAnsi="Times New Roman" w:cs="Times New Roman"/>
          <w:sz w:val="24"/>
          <w:szCs w:val="24"/>
        </w:rPr>
        <w:t>es</w:t>
      </w:r>
      <w:r>
        <w:rPr>
          <w:rFonts w:ascii="Times New Roman" w:hAnsi="Times New Roman" w:cs="Times New Roman"/>
          <w:sz w:val="24"/>
          <w:szCs w:val="24"/>
        </w:rPr>
        <w:t xml:space="preserve"> how Nzema repair</w:t>
      </w:r>
      <w:r w:rsidR="00477223">
        <w:rPr>
          <w:rFonts w:ascii="Times New Roman" w:hAnsi="Times New Roman" w:cs="Times New Roman"/>
          <w:sz w:val="24"/>
          <w:szCs w:val="24"/>
        </w:rPr>
        <w:t>s</w:t>
      </w:r>
      <w:r>
        <w:rPr>
          <w:rFonts w:ascii="Times New Roman" w:hAnsi="Times New Roman" w:cs="Times New Roman"/>
          <w:sz w:val="24"/>
          <w:szCs w:val="24"/>
        </w:rPr>
        <w:t xml:space="preserve"> unacceptable vowel sequence. The theoretical </w:t>
      </w:r>
      <w:r w:rsidR="00477223">
        <w:rPr>
          <w:rFonts w:ascii="Times New Roman" w:hAnsi="Times New Roman" w:cs="Times New Roman"/>
          <w:sz w:val="24"/>
          <w:szCs w:val="24"/>
        </w:rPr>
        <w:t>part</w:t>
      </w:r>
      <w:r>
        <w:rPr>
          <w:rFonts w:ascii="Times New Roman" w:hAnsi="Times New Roman" w:cs="Times New Roman"/>
          <w:sz w:val="24"/>
          <w:szCs w:val="24"/>
        </w:rPr>
        <w:t xml:space="preserve"> argue</w:t>
      </w:r>
      <w:r w:rsidR="00477223">
        <w:rPr>
          <w:rFonts w:ascii="Times New Roman" w:hAnsi="Times New Roman" w:cs="Times New Roman"/>
          <w:sz w:val="24"/>
          <w:szCs w:val="24"/>
        </w:rPr>
        <w:t>s</w:t>
      </w:r>
      <w:r>
        <w:rPr>
          <w:rFonts w:ascii="Times New Roman" w:hAnsi="Times New Roman" w:cs="Times New Roman"/>
          <w:sz w:val="24"/>
          <w:szCs w:val="24"/>
        </w:rPr>
        <w:t xml:space="preserve"> for a formal analysis </w:t>
      </w:r>
      <w:r w:rsidR="00AE19E5">
        <w:rPr>
          <w:rFonts w:ascii="Times New Roman" w:hAnsi="Times New Roman" w:cs="Times New Roman"/>
          <w:sz w:val="24"/>
          <w:szCs w:val="24"/>
        </w:rPr>
        <w:t>of the repair strategies</w:t>
      </w:r>
      <w:r>
        <w:rPr>
          <w:rFonts w:ascii="Times New Roman" w:hAnsi="Times New Roman" w:cs="Times New Roman"/>
          <w:sz w:val="24"/>
          <w:szCs w:val="24"/>
        </w:rPr>
        <w:t xml:space="preserve"> within the </w:t>
      </w:r>
      <w:r w:rsidR="00AE19E5">
        <w:rPr>
          <w:rFonts w:ascii="Times New Roman" w:hAnsi="Times New Roman" w:cs="Times New Roman"/>
          <w:sz w:val="24"/>
          <w:szCs w:val="24"/>
        </w:rPr>
        <w:t>purview</w:t>
      </w:r>
      <w:r>
        <w:rPr>
          <w:rFonts w:ascii="Times New Roman" w:hAnsi="Times New Roman" w:cs="Times New Roman"/>
          <w:sz w:val="24"/>
          <w:szCs w:val="24"/>
        </w:rPr>
        <w:t xml:space="preserve"> of Optimality</w:t>
      </w:r>
      <w:r w:rsidR="00AE19E5">
        <w:rPr>
          <w:rFonts w:ascii="Times New Roman" w:hAnsi="Times New Roman" w:cs="Times New Roman"/>
          <w:sz w:val="24"/>
          <w:szCs w:val="24"/>
        </w:rPr>
        <w:t xml:space="preserve"> </w:t>
      </w:r>
      <w:r>
        <w:rPr>
          <w:rFonts w:ascii="Times New Roman" w:hAnsi="Times New Roman" w:cs="Times New Roman"/>
          <w:sz w:val="24"/>
          <w:szCs w:val="24"/>
        </w:rPr>
        <w:t xml:space="preserve">Theory </w:t>
      </w:r>
      <w:r w:rsidR="00AE19E5">
        <w:rPr>
          <w:rFonts w:ascii="Times New Roman" w:hAnsi="Times New Roman" w:cs="Times New Roman"/>
          <w:sz w:val="24"/>
          <w:szCs w:val="24"/>
        </w:rPr>
        <w:t>(Prince</w:t>
      </w:r>
      <w:r>
        <w:rPr>
          <w:rFonts w:ascii="Times New Roman" w:hAnsi="Times New Roman" w:cs="Times New Roman"/>
          <w:sz w:val="24"/>
          <w:szCs w:val="24"/>
        </w:rPr>
        <w:t xml:space="preserve"> &amp; Smolensky 1993). </w:t>
      </w:r>
      <w:r w:rsidR="00477223">
        <w:rPr>
          <w:rFonts w:ascii="Times New Roman" w:hAnsi="Times New Roman" w:cs="Times New Roman"/>
          <w:sz w:val="24"/>
          <w:szCs w:val="24"/>
        </w:rPr>
        <w:t>In this paper,</w:t>
      </w:r>
      <w:r>
        <w:rPr>
          <w:rFonts w:ascii="Times New Roman" w:hAnsi="Times New Roman" w:cs="Times New Roman"/>
          <w:sz w:val="24"/>
          <w:szCs w:val="24"/>
        </w:rPr>
        <w:t xml:space="preserve"> two of</w:t>
      </w:r>
      <w:r w:rsidR="00AE19E5">
        <w:rPr>
          <w:rFonts w:ascii="Times New Roman" w:hAnsi="Times New Roman" w:cs="Times New Roman"/>
          <w:sz w:val="24"/>
          <w:szCs w:val="24"/>
        </w:rPr>
        <w:t xml:space="preserve"> the several possible mechanisms Nzema use</w:t>
      </w:r>
      <w:r w:rsidR="00477223">
        <w:rPr>
          <w:rFonts w:ascii="Times New Roman" w:hAnsi="Times New Roman" w:cs="Times New Roman"/>
          <w:sz w:val="24"/>
          <w:szCs w:val="24"/>
        </w:rPr>
        <w:t>s</w:t>
      </w:r>
      <w:r w:rsidR="00AE19E5">
        <w:rPr>
          <w:rFonts w:ascii="Times New Roman" w:hAnsi="Times New Roman" w:cs="Times New Roman"/>
          <w:sz w:val="24"/>
          <w:szCs w:val="24"/>
        </w:rPr>
        <w:t xml:space="preserve"> to resolve vowel-vowel sequence in the language</w:t>
      </w:r>
      <w:r w:rsidR="00477223">
        <w:rPr>
          <w:rFonts w:ascii="Times New Roman" w:hAnsi="Times New Roman" w:cs="Times New Roman"/>
          <w:sz w:val="24"/>
          <w:szCs w:val="24"/>
        </w:rPr>
        <w:t xml:space="preserve"> are discussed</w:t>
      </w:r>
      <w:r>
        <w:rPr>
          <w:rFonts w:ascii="Times New Roman" w:hAnsi="Times New Roman" w:cs="Times New Roman"/>
          <w:sz w:val="24"/>
          <w:szCs w:val="24"/>
        </w:rPr>
        <w:t xml:space="preserve">: </w:t>
      </w:r>
      <w:r w:rsidR="00AE19E5">
        <w:rPr>
          <w:rFonts w:ascii="Times New Roman" w:hAnsi="Times New Roman" w:cs="Times New Roman"/>
          <w:sz w:val="24"/>
          <w:szCs w:val="24"/>
        </w:rPr>
        <w:t>glide epenthesis and vowel coalescence.</w:t>
      </w:r>
    </w:p>
    <w:p w14:paraId="2EA0EB9C" w14:textId="77777777" w:rsidR="001A580A" w:rsidRDefault="001A580A" w:rsidP="00AE19E5">
      <w:pPr>
        <w:autoSpaceDE w:val="0"/>
        <w:autoSpaceDN w:val="0"/>
        <w:adjustRightInd w:val="0"/>
        <w:spacing w:after="0" w:line="240" w:lineRule="auto"/>
        <w:jc w:val="both"/>
        <w:rPr>
          <w:rFonts w:ascii="Times New Roman" w:hAnsi="Times New Roman" w:cs="Times New Roman"/>
          <w:sz w:val="24"/>
          <w:szCs w:val="24"/>
        </w:rPr>
      </w:pPr>
    </w:p>
    <w:p w14:paraId="510CCA41" w14:textId="7598E16E" w:rsidR="00071330" w:rsidRPr="00966F73" w:rsidRDefault="00071330" w:rsidP="002701E5">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w:t>
      </w:r>
      <w:r w:rsidR="004D3655">
        <w:rPr>
          <w:rFonts w:ascii="Times New Roman" w:hAnsi="Times New Roman" w:cs="Times New Roman"/>
          <w:sz w:val="24"/>
          <w:szCs w:val="24"/>
        </w:rPr>
        <w:t>-</w:t>
      </w:r>
      <w:r w:rsidRPr="00966F73">
        <w:rPr>
          <w:rFonts w:ascii="Times New Roman" w:hAnsi="Times New Roman" w:cs="Times New Roman"/>
          <w:sz w:val="24"/>
          <w:szCs w:val="24"/>
        </w:rPr>
        <w:t>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(Siptár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1A580A">
        <w:rPr>
          <w:rFonts w:ascii="Times New Roman" w:hAnsi="Times New Roman" w:cs="Times New Roman"/>
          <w:sz w:val="24"/>
          <w:szCs w:val="24"/>
        </w:rPr>
        <w:t xml:space="preserve"> </w:t>
      </w:r>
      <w:r w:rsidR="001A580A" w:rsidRPr="00966F73">
        <w:rPr>
          <w:rFonts w:ascii="Times New Roman" w:hAnsi="Times New Roman" w:cs="Times New Roman"/>
          <w:sz w:val="24"/>
          <w:szCs w:val="24"/>
        </w:rPr>
        <w:t>(Siptár 2005).</w:t>
      </w:r>
      <w:r w:rsidR="00730140">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(Siptár 2005). </w:t>
      </w:r>
    </w:p>
    <w:p w14:paraId="4FF1B980" w14:textId="31FC1325" w:rsidR="00B54276" w:rsidRPr="00AD54EC" w:rsidRDefault="00071330" w:rsidP="002701E5">
      <w:pPr>
        <w:pStyle w:val="CommentText"/>
        <w:jc w:val="both"/>
        <w:rPr>
          <w:rFonts w:ascii="Times New Roman" w:hAnsi="Times New Roman" w:cs="Times New Roman"/>
          <w:sz w:val="24"/>
          <w:szCs w:val="24"/>
        </w:rPr>
      </w:pPr>
      <w:r w:rsidRPr="007B3ED6">
        <w:rPr>
          <w:rFonts w:ascii="Times New Roman" w:hAnsi="Times New Roman" w:cs="Times New Roman"/>
          <w:sz w:val="24"/>
          <w:szCs w:val="24"/>
        </w:rPr>
        <w:t xml:space="preserve">Nzema, like some other languages, </w:t>
      </w:r>
      <w:r w:rsidR="001A580A">
        <w:rPr>
          <w:rFonts w:ascii="Times New Roman" w:hAnsi="Times New Roman" w:cs="Times New Roman"/>
          <w:sz w:val="24"/>
          <w:szCs w:val="24"/>
        </w:rPr>
        <w:t>disallows</w:t>
      </w:r>
      <w:r w:rsidR="005D249F" w:rsidRPr="007B3ED6">
        <w:rPr>
          <w:rFonts w:ascii="Times New Roman" w:hAnsi="Times New Roman" w:cs="Times New Roman"/>
          <w:sz w:val="24"/>
          <w:szCs w:val="24"/>
        </w:rPr>
        <w:t xml:space="preserve"> </w:t>
      </w:r>
      <w:r w:rsidRPr="007B3ED6">
        <w:rPr>
          <w:rFonts w:ascii="Times New Roman" w:hAnsi="Times New Roman" w:cs="Times New Roman"/>
          <w:sz w:val="24"/>
          <w:szCs w:val="24"/>
        </w:rPr>
        <w:t>vowel hiatus and naturally employs</w:t>
      </w:r>
      <w:r w:rsidR="007B3ED6" w:rsidRPr="007B3ED6">
        <w:rPr>
          <w:rFonts w:ascii="Times New Roman" w:hAnsi="Times New Roman" w:cs="Times New Roman"/>
          <w:sz w:val="24"/>
          <w:szCs w:val="24"/>
        </w:rPr>
        <w:t xml:space="preserve"> a number of</w:t>
      </w:r>
      <w:r w:rsidR="007B3ED6">
        <w:rPr>
          <w:rFonts w:ascii="Times New Roman" w:hAnsi="Times New Roman" w:cs="Times New Roman"/>
          <w:sz w:val="24"/>
          <w:szCs w:val="24"/>
        </w:rPr>
        <w:t xml:space="preserve"> </w:t>
      </w:r>
      <w:r w:rsidR="007B3ED6" w:rsidRPr="007B3ED6">
        <w:rPr>
          <w:rFonts w:ascii="Times New Roman" w:hAnsi="Times New Roman" w:cs="Times New Roman"/>
          <w:sz w:val="24"/>
          <w:szCs w:val="24"/>
        </w:rPr>
        <w:t>strategies</w:t>
      </w:r>
      <w:r w:rsidR="007B3ED6">
        <w:rPr>
          <w:rFonts w:ascii="Times New Roman" w:hAnsi="Times New Roman" w:cs="Times New Roman"/>
          <w:sz w:val="24"/>
          <w:szCs w:val="24"/>
        </w:rPr>
        <w:t xml:space="preserve"> </w:t>
      </w:r>
      <w:r w:rsidRPr="007B3ED6">
        <w:rPr>
          <w:rFonts w:ascii="Times New Roman" w:hAnsi="Times New Roman" w:cs="Times New Roman"/>
          <w:sz w:val="24"/>
          <w:szCs w:val="24"/>
        </w:rPr>
        <w:t>to avoid</w:t>
      </w:r>
      <w:r w:rsidR="007B3ED6">
        <w:rPr>
          <w:rFonts w:ascii="Times New Roman" w:hAnsi="Times New Roman" w:cs="Times New Roman"/>
          <w:sz w:val="24"/>
          <w:szCs w:val="24"/>
        </w:rPr>
        <w:t xml:space="preserve"> it</w:t>
      </w:r>
      <w:r w:rsidRPr="007B3ED6">
        <w:rPr>
          <w:rFonts w:ascii="Times New Roman" w:hAnsi="Times New Roman" w:cs="Times New Roman"/>
          <w:sz w:val="24"/>
          <w:szCs w:val="24"/>
        </w:rPr>
        <w:t>.</w:t>
      </w:r>
      <w:r w:rsidR="002F3B66" w:rsidRPr="007B3ED6">
        <w:rPr>
          <w:rFonts w:ascii="Times New Roman" w:hAnsi="Times New Roman" w:cs="Times New Roman"/>
          <w:sz w:val="24"/>
          <w:szCs w:val="24"/>
        </w:rPr>
        <w:t xml:space="preserve"> </w:t>
      </w:r>
      <w:r w:rsidRPr="007B3ED6">
        <w:rPr>
          <w:rFonts w:ascii="Times New Roman" w:hAnsi="Times New Roman" w:cs="Times New Roman"/>
          <w:sz w:val="24"/>
          <w:szCs w:val="24"/>
        </w:rPr>
        <w:t xml:space="preserve">This is in connection with what Harris (2011:1600-1601) </w:t>
      </w:r>
      <w:r w:rsidR="001A580A">
        <w:rPr>
          <w:rFonts w:ascii="Times New Roman" w:hAnsi="Times New Roman" w:cs="Times New Roman"/>
          <w:sz w:val="24"/>
          <w:szCs w:val="24"/>
        </w:rPr>
        <w:t>posits</w:t>
      </w:r>
      <w:r w:rsidRPr="007B3ED6">
        <w:rPr>
          <w:rFonts w:ascii="Times New Roman" w:hAnsi="Times New Roman" w:cs="Times New Roman"/>
          <w:sz w:val="24"/>
          <w:szCs w:val="24"/>
        </w:rPr>
        <w:t xml:space="preserve"> that,</w:t>
      </w:r>
      <w:r w:rsidRPr="00966F73">
        <w:rPr>
          <w:rFonts w:ascii="Times New Roman" w:hAnsi="Times New Roman" w:cs="Times New Roman"/>
          <w:sz w:val="24"/>
          <w:szCs w:val="24"/>
        </w:rPr>
        <w:t xml:space="preserve"> “vowel sequences lacking an intervening consonant are cross-linguistically </w:t>
      </w:r>
      <w:r w:rsidRPr="00966F73">
        <w:rPr>
          <w:rFonts w:ascii="Times New Roman" w:hAnsi="Times New Roman" w:cs="Times New Roman"/>
          <w:sz w:val="24"/>
          <w:szCs w:val="24"/>
        </w:rPr>
        <w:lastRenderedPageBreak/>
        <w:t xml:space="preserve">dispreferred, and wherever morphemes concatenation threatens to create a hiatus configuration of this sort, languages can take various measures to resolve it.”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w:t>
      </w:r>
      <w:r w:rsidR="00B54276">
        <w:rPr>
          <w:rFonts w:ascii="Times New Roman" w:hAnsi="Times New Roman" w:cs="Times New Roman"/>
          <w:color w:val="111111"/>
          <w:sz w:val="24"/>
          <w:szCs w:val="24"/>
          <w:shd w:val="clear" w:color="auto" w:fill="FFFFFF"/>
        </w:rPr>
        <w:t xml:space="preserve"> and vowel</w:t>
      </w:r>
      <w:r w:rsidR="00E66065">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w:t>
      </w:r>
    </w:p>
    <w:p w14:paraId="15D3E3B8" w14:textId="54BF38C9" w:rsidR="00576B3E" w:rsidRPr="00F70513" w:rsidRDefault="00576B3E" w:rsidP="00576B3E">
      <w:pPr>
        <w:tabs>
          <w:tab w:val="left" w:pos="252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 xml:space="preserve">.1 The Nzema </w:t>
      </w:r>
      <w:r>
        <w:rPr>
          <w:rFonts w:ascii="Times New Roman" w:hAnsi="Times New Roman" w:cs="Times New Roman"/>
          <w:bCs/>
          <w:sz w:val="24"/>
          <w:szCs w:val="24"/>
        </w:rPr>
        <w:t>L</w:t>
      </w:r>
      <w:r w:rsidRPr="00F70513">
        <w:rPr>
          <w:rFonts w:ascii="Times New Roman" w:hAnsi="Times New Roman" w:cs="Times New Roman"/>
          <w:bCs/>
          <w:sz w:val="24"/>
          <w:szCs w:val="24"/>
        </w:rPr>
        <w:t xml:space="preserve">anguage and </w:t>
      </w:r>
      <w:r>
        <w:rPr>
          <w:rFonts w:ascii="Times New Roman" w:hAnsi="Times New Roman" w:cs="Times New Roman"/>
          <w:bCs/>
          <w:sz w:val="24"/>
          <w:szCs w:val="24"/>
        </w:rPr>
        <w:t>its Speakers</w:t>
      </w:r>
    </w:p>
    <w:p w14:paraId="7CD3D07F" w14:textId="766473A5"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a Volta-Comoe (or Southern Bia) language of the Niger-Congo language Phylum of the Kwa language family spoken mainly in the southwestern part of Ghana and some parts of the La Côte d`Ivoire both in West Africa. It consists of five main dialects namely; Dwɔmɔlɔ (Nzema West), Ɛlɛmgbɛlɛ (Nzema Central), Ɛvaloɛ, Egila and Adwɔmɔlɔ</w:t>
      </w:r>
      <w:r w:rsidR="00D93BCE">
        <w:rPr>
          <w:rFonts w:ascii="Times New Roman" w:hAnsi="Times New Roman" w:cs="Times New Roman"/>
          <w:sz w:val="24"/>
          <w:szCs w:val="24"/>
        </w:rPr>
        <w:t xml:space="preserve"> (Nzema E</w:t>
      </w:r>
      <w:r w:rsidRPr="00966F73">
        <w:rPr>
          <w:rFonts w:ascii="Times New Roman" w:hAnsi="Times New Roman" w:cs="Times New Roman"/>
          <w:sz w:val="24"/>
          <w:szCs w:val="24"/>
        </w:rPr>
        <w:t xml:space="preserve">ast). The language, the people and the place are called Nzema </w:t>
      </w:r>
      <w:r w:rsidRPr="00052579">
        <w:rPr>
          <w:rFonts w:ascii="Times New Roman" w:hAnsi="Times New Roman" w:cs="Times New Roman"/>
          <w:sz w:val="24"/>
          <w:szCs w:val="24"/>
        </w:rPr>
        <w:t>(Annan 1980</w:t>
      </w:r>
      <w:r>
        <w:rPr>
          <w:rFonts w:ascii="Times New Roman" w:hAnsi="Times New Roman" w:cs="Times New Roman"/>
          <w:sz w:val="24"/>
          <w:szCs w:val="24"/>
        </w:rPr>
        <w:t>a</w:t>
      </w:r>
      <w:r w:rsidRPr="00052579">
        <w:rPr>
          <w:rFonts w:ascii="Times New Roman" w:hAnsi="Times New Roman" w:cs="Times New Roman"/>
          <w:sz w:val="24"/>
          <w:szCs w:val="24"/>
        </w:rPr>
        <w:t xml:space="preserve">; </w:t>
      </w:r>
      <w:r>
        <w:rPr>
          <w:rFonts w:ascii="Times New Roman" w:hAnsi="Times New Roman" w:cs="Times New Roman"/>
          <w:sz w:val="24"/>
          <w:szCs w:val="24"/>
        </w:rPr>
        <w:t>Nyame</w:t>
      </w:r>
      <w:r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Nyo, Potou-Tano, Tano and Central Bia language groups </w:t>
      </w:r>
      <w:r w:rsidRPr="00052579">
        <w:rPr>
          <w:rFonts w:ascii="Times New Roman" w:hAnsi="Times New Roman" w:cs="Times New Roman"/>
          <w:sz w:val="24"/>
          <w:szCs w:val="24"/>
        </w:rPr>
        <w:t>(</w:t>
      </w:r>
      <w:r>
        <w:rPr>
          <w:rFonts w:ascii="Times New Roman" w:hAnsi="Times New Roman" w:cs="Times New Roman"/>
          <w:sz w:val="24"/>
          <w:szCs w:val="24"/>
        </w:rPr>
        <w:t xml:space="preserve">Eberhard, Gary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64F2A35A" w14:textId="43EC4267"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Nzema is located at the southwestern part of Ghana. It is bordered to the West by La Côte d`Ivoire (also known as the Ivory Coast), to the East by the Ahanta, to the North by Aowin (or Anyi) and Wassa and to the South by the Gulf of Guinea.</w:t>
      </w:r>
      <w:r>
        <w:rPr>
          <w:rFonts w:ascii="Times New Roman" w:hAnsi="Times New Roman" w:cs="Times New Roman"/>
          <w:sz w:val="24"/>
          <w:szCs w:val="24"/>
        </w:rPr>
        <w:t xml:space="preserve"> </w:t>
      </w:r>
      <w:r w:rsidRPr="00966F73">
        <w:rPr>
          <w:rFonts w:ascii="Times New Roman" w:hAnsi="Times New Roman" w:cs="Times New Roman"/>
          <w:sz w:val="24"/>
          <w:szCs w:val="24"/>
        </w:rPr>
        <w:t>Some of the Nzema speaking communities in Ivory Coast include: Apolonu, Maama, Agyεkε, Mouah (Mowa), Ngyeme, Noi (Noe), Akpanye, Anzeasawu, Manvea (Mafia), Bassam, Kakusuazo, Kpɔkεti, Poso (Border town),</w:t>
      </w:r>
      <w:r>
        <w:rPr>
          <w:rFonts w:ascii="Times New Roman" w:hAnsi="Times New Roman" w:cs="Times New Roman"/>
          <w:sz w:val="24"/>
          <w:szCs w:val="24"/>
        </w:rPr>
        <w:t xml:space="preserve"> Asue,</w:t>
      </w:r>
      <w:r w:rsidRPr="00966F73">
        <w:rPr>
          <w:rFonts w:ascii="Times New Roman" w:hAnsi="Times New Roman" w:cs="Times New Roman"/>
          <w:sz w:val="24"/>
          <w:szCs w:val="24"/>
        </w:rPr>
        <w:t xml:space="preserve"> Nzɔbεnu, Mgbɔ</w:t>
      </w:r>
      <w:r w:rsidR="00FE0AC4">
        <w:rPr>
          <w:rFonts w:ascii="Times New Roman" w:hAnsi="Times New Roman" w:cs="Times New Roman"/>
          <w:sz w:val="24"/>
          <w:szCs w:val="24"/>
        </w:rPr>
        <w:t xml:space="preserve">sεya and Eboko, and </w:t>
      </w:r>
      <w:r w:rsidRPr="00966F73">
        <w:rPr>
          <w:rFonts w:ascii="Times New Roman" w:hAnsi="Times New Roman" w:cs="Times New Roman"/>
          <w:sz w:val="24"/>
          <w:szCs w:val="24"/>
        </w:rPr>
        <w:t>Bassam (also known as Grand Bassam) (</w:t>
      </w:r>
      <w:r>
        <w:rPr>
          <w:rFonts w:ascii="Times New Roman" w:hAnsi="Times New Roman" w:cs="Times New Roman"/>
          <w:sz w:val="24"/>
          <w:szCs w:val="24"/>
        </w:rPr>
        <w:t>Nyame</w:t>
      </w:r>
      <w:r w:rsidRPr="00966F73">
        <w:rPr>
          <w:rFonts w:ascii="Times New Roman" w:hAnsi="Times New Roman" w:cs="Times New Roman"/>
          <w:sz w:val="24"/>
          <w:szCs w:val="24"/>
        </w:rPr>
        <w:t xml:space="preserve"> 2019). </w:t>
      </w:r>
    </w:p>
    <w:p w14:paraId="4B71A06A" w14:textId="5FC4E0C6"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(2021)</w:t>
      </w:r>
      <w:r w:rsidRPr="00966F73">
        <w:rPr>
          <w:rFonts w:ascii="Times New Roman" w:hAnsi="Times New Roman" w:cs="Times New Roman"/>
          <w:sz w:val="24"/>
          <w:szCs w:val="24"/>
        </w:rPr>
        <w:t>, the population of Nzema speakers (in Ghana) totaled 342, 090. The language is studied as a subject at all levels of education in Ghana, including the tertiary level. Nzema is also used for radio and TV broadcasting programmes, particularly on the six radio stations of Nzema. It is also used in adult education programmes and as a result, has caused an increase in the number of publications in the language.</w:t>
      </w:r>
      <w:r>
        <w:rPr>
          <w:rFonts w:ascii="Times New Roman" w:hAnsi="Times New Roman" w:cs="Times New Roman"/>
          <w:sz w:val="24"/>
          <w:szCs w:val="24"/>
        </w:rPr>
        <w:t xml:space="preserve"> </w:t>
      </w:r>
      <w:r w:rsidRPr="00966F73">
        <w:rPr>
          <w:rFonts w:ascii="Times New Roman" w:hAnsi="Times New Roman" w:cs="Times New Roman"/>
          <w:sz w:val="24"/>
          <w:szCs w:val="24"/>
        </w:rPr>
        <w:t>Nzema, as it is called today, was not called Nzema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The historical account of the origin of the Nzema people dates back to the early 2000 BC. The people (Nzema) initially, were called ‘Kɔtɔkɔ’ as they are affectionately called Nzema Kɔtɔkɔ today. The ‘Kɔtɔkɔ’ of Nzema is not however the same as that of the Asante of the Akan. The porcupine represents the Nzema ’Kɔtɔkɔ’ while hedgehog is for the Akan (Annan 1980</w:t>
      </w:r>
      <w:r>
        <w:rPr>
          <w:rFonts w:ascii="Times New Roman" w:hAnsi="Times New Roman" w:cs="Times New Roman"/>
          <w:sz w:val="24"/>
          <w:szCs w:val="24"/>
        </w:rPr>
        <w:t>a</w:t>
      </w:r>
      <w:r w:rsidRPr="00966F73">
        <w:rPr>
          <w:rFonts w:ascii="Times New Roman" w:hAnsi="Times New Roman" w:cs="Times New Roman"/>
          <w:sz w:val="24"/>
          <w:szCs w:val="24"/>
        </w:rPr>
        <w:t xml:space="preserve">). </w:t>
      </w:r>
    </w:p>
    <w:p w14:paraId="6123F1D9" w14:textId="6F6B0E41" w:rsidR="00576B3E" w:rsidRPr="00966F73" w:rsidRDefault="00576B3E" w:rsidP="00576B3E">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Traditionally, Nzema is divided into five states; Dwɔmɔlɔ, Ɛlɛmgbɛlɛ, Ɛvaloɛ, Egila and Adwɔmɔlɔ</w:t>
      </w:r>
      <w:r w:rsidRPr="00FD59A4">
        <w:rPr>
          <w:rFonts w:ascii="Times New Roman" w:hAnsi="Times New Roman" w:cs="Times New Roman"/>
          <w:sz w:val="24"/>
          <w:szCs w:val="24"/>
        </w:rPr>
        <w:t xml:space="preserve"> </w:t>
      </w:r>
      <w:r>
        <w:rPr>
          <w:rFonts w:ascii="Times New Roman" w:hAnsi="Times New Roman" w:cs="Times New Roman"/>
          <w:sz w:val="24"/>
          <w:szCs w:val="24"/>
        </w:rPr>
        <w:t>(</w:t>
      </w:r>
      <w:r w:rsidRPr="007B2569">
        <w:rPr>
          <w:rFonts w:ascii="Times New Roman" w:hAnsi="Times New Roman" w:cs="Times New Roman"/>
          <w:sz w:val="24"/>
          <w:szCs w:val="24"/>
        </w:rPr>
        <w:t>Aboagye 1992</w:t>
      </w:r>
      <w:r>
        <w:rPr>
          <w:rFonts w:ascii="Times New Roman" w:hAnsi="Times New Roman" w:cs="Times New Roman"/>
          <w:sz w:val="24"/>
          <w:szCs w:val="24"/>
        </w:rPr>
        <w:t>)</w:t>
      </w:r>
      <w:r w:rsidRPr="00966F73">
        <w:rPr>
          <w:rFonts w:ascii="Times New Roman" w:hAnsi="Times New Roman" w:cs="Times New Roman"/>
          <w:sz w:val="24"/>
          <w:szCs w:val="24"/>
        </w:rPr>
        <w:t xml:space="preserve">. Annan (1980) </w:t>
      </w:r>
      <w:r>
        <w:rPr>
          <w:rFonts w:ascii="Times New Roman" w:hAnsi="Times New Roman" w:cs="Times New Roman"/>
          <w:sz w:val="24"/>
          <w:szCs w:val="24"/>
        </w:rPr>
        <w:t>reports</w:t>
      </w:r>
      <w:r w:rsidRPr="00966F73">
        <w:rPr>
          <w:rFonts w:ascii="Times New Roman" w:hAnsi="Times New Roman" w:cs="Times New Roman"/>
          <w:sz w:val="24"/>
          <w:szCs w:val="24"/>
        </w:rPr>
        <w:t xml:space="preserve"> that, the Ahanta were part of Nzema and so were called Nzema-Ahanta. This is not surprising as languages that share borders with Nzema are mostly Volta-Comoe languages; Eboloza, Wasa, Aowin, Ahanta, Sehwi and Anyi of the La Côte d`Ivoire.</w:t>
      </w:r>
    </w:p>
    <w:p w14:paraId="5901FA5F" w14:textId="58516263" w:rsidR="00576B3E" w:rsidRPr="00F70513" w:rsidRDefault="00576B3E" w:rsidP="00576B3E">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1</w:t>
      </w:r>
      <w:r w:rsidRPr="00F70513">
        <w:rPr>
          <w:rFonts w:ascii="Times New Roman" w:hAnsi="Times New Roman" w:cs="Times New Roman"/>
          <w:bCs/>
          <w:sz w:val="24"/>
          <w:szCs w:val="24"/>
        </w:rPr>
        <w:t>.2 The sound system of Nzema</w:t>
      </w:r>
    </w:p>
    <w:p w14:paraId="30185CF4" w14:textId="1981DDED" w:rsidR="00576B3E" w:rsidRPr="00966F73" w:rsidRDefault="004E7A26" w:rsidP="00576B3E">
      <w:pPr>
        <w:spacing w:line="240" w:lineRule="auto"/>
        <w:rPr>
          <w:rFonts w:ascii="Times New Roman" w:hAnsi="Times New Roman" w:cs="Times New Roman"/>
          <w:sz w:val="24"/>
          <w:szCs w:val="24"/>
        </w:rPr>
      </w:pPr>
      <w:r>
        <w:rPr>
          <w:rFonts w:ascii="Times New Roman" w:hAnsi="Times New Roman" w:cs="Times New Roman"/>
          <w:sz w:val="24"/>
          <w:szCs w:val="24"/>
        </w:rPr>
        <w:t>Scholars of Nzema p</w:t>
      </w:r>
      <w:r w:rsidR="00576B3E" w:rsidRPr="00966F73">
        <w:rPr>
          <w:rFonts w:ascii="Times New Roman" w:hAnsi="Times New Roman" w:cs="Times New Roman"/>
          <w:sz w:val="24"/>
          <w:szCs w:val="24"/>
        </w:rPr>
        <w:t xml:space="preserve">honology such as </w:t>
      </w:r>
      <w:r w:rsidR="00576B3E" w:rsidRPr="007B2569">
        <w:rPr>
          <w:rFonts w:ascii="Times New Roman" w:hAnsi="Times New Roman" w:cs="Times New Roman"/>
          <w:sz w:val="24"/>
          <w:szCs w:val="24"/>
        </w:rPr>
        <w:t>Essuah (1965)</w:t>
      </w:r>
      <w:r w:rsidR="00576B3E" w:rsidRPr="00966F73">
        <w:rPr>
          <w:rFonts w:ascii="Times New Roman" w:hAnsi="Times New Roman" w:cs="Times New Roman"/>
          <w:sz w:val="24"/>
          <w:szCs w:val="24"/>
        </w:rPr>
        <w:t xml:space="preserve"> and Annan (1980</w:t>
      </w:r>
      <w:r w:rsidR="00576B3E">
        <w:rPr>
          <w:rFonts w:ascii="Times New Roman" w:hAnsi="Times New Roman" w:cs="Times New Roman"/>
          <w:sz w:val="24"/>
          <w:szCs w:val="24"/>
        </w:rPr>
        <w:t>b</w:t>
      </w:r>
      <w:r w:rsidR="00576B3E" w:rsidRPr="00966F73">
        <w:rPr>
          <w:rFonts w:ascii="Times New Roman" w:hAnsi="Times New Roman" w:cs="Times New Roman"/>
          <w:sz w:val="24"/>
          <w:szCs w:val="24"/>
        </w:rPr>
        <w:t xml:space="preserve">) both </w:t>
      </w:r>
      <w:r w:rsidR="00576B3E">
        <w:rPr>
          <w:rFonts w:ascii="Times New Roman" w:hAnsi="Times New Roman" w:cs="Times New Roman"/>
          <w:sz w:val="24"/>
          <w:szCs w:val="24"/>
        </w:rPr>
        <w:t>report</w:t>
      </w:r>
      <w:r w:rsidR="00576B3E" w:rsidRPr="00966F73">
        <w:rPr>
          <w:rFonts w:ascii="Times New Roman" w:hAnsi="Times New Roman" w:cs="Times New Roman"/>
          <w:sz w:val="24"/>
          <w:szCs w:val="24"/>
        </w:rPr>
        <w:t xml:space="preserve"> that there are seven</w:t>
      </w:r>
      <w:r w:rsidR="00576B3E">
        <w:rPr>
          <w:rFonts w:ascii="Times New Roman" w:hAnsi="Times New Roman" w:cs="Times New Roman"/>
          <w:sz w:val="24"/>
          <w:szCs w:val="24"/>
        </w:rPr>
        <w:t xml:space="preserve"> (7)</w:t>
      </w:r>
      <w:r w:rsidR="00576B3E" w:rsidRPr="00966F73">
        <w:rPr>
          <w:rFonts w:ascii="Times New Roman" w:hAnsi="Times New Roman" w:cs="Times New Roman"/>
          <w:sz w:val="24"/>
          <w:szCs w:val="24"/>
        </w:rPr>
        <w:t xml:space="preserve"> vowel </w:t>
      </w:r>
      <w:r>
        <w:rPr>
          <w:rFonts w:ascii="Times New Roman" w:hAnsi="Times New Roman" w:cs="Times New Roman"/>
          <w:sz w:val="24"/>
          <w:szCs w:val="24"/>
        </w:rPr>
        <w:t>symbols</w:t>
      </w:r>
      <w:r w:rsidR="00576B3E" w:rsidRPr="00966F73">
        <w:rPr>
          <w:rFonts w:ascii="Times New Roman" w:hAnsi="Times New Roman" w:cs="Times New Roman"/>
          <w:sz w:val="24"/>
          <w:szCs w:val="24"/>
        </w:rPr>
        <w:t xml:space="preserve">, namely a, ε, e, i, ɔ, o and u which are used for writing. </w:t>
      </w:r>
      <w:r w:rsidR="00576B3E">
        <w:rPr>
          <w:rFonts w:ascii="Times New Roman" w:hAnsi="Times New Roman" w:cs="Times New Roman"/>
          <w:sz w:val="24"/>
          <w:szCs w:val="24"/>
        </w:rPr>
        <w:t>Nyame</w:t>
      </w:r>
      <w:r w:rsidR="00576B3E" w:rsidRPr="00966F73">
        <w:rPr>
          <w:rFonts w:ascii="Times New Roman" w:hAnsi="Times New Roman" w:cs="Times New Roman"/>
          <w:sz w:val="24"/>
          <w:szCs w:val="24"/>
        </w:rPr>
        <w:t xml:space="preserve"> (2019) posits that Nzema has ten (10) oral vowels and six (6) nasal vowels making it a total of sixteen (16) vowels in the language. The nasal vowels are; [ã, ĩ, ɪ͂, ɔ͂, ʊ͂, ũ]. The oral vowels are; [a, ε, e, ɪ, i, ɔ, o, ʊ, ʌ, u].</w:t>
      </w:r>
      <w:r w:rsidR="00972D8B">
        <w:rPr>
          <w:rFonts w:ascii="Times New Roman" w:hAnsi="Times New Roman" w:cs="Times New Roman"/>
          <w:sz w:val="24"/>
          <w:szCs w:val="24"/>
        </w:rPr>
        <w:t xml:space="preserve"> Among the ten oral vowels, with the </w:t>
      </w:r>
      <w:r w:rsidR="00972D8B">
        <w:rPr>
          <w:rFonts w:ascii="Times New Roman" w:hAnsi="Times New Roman" w:cs="Times New Roman"/>
          <w:sz w:val="24"/>
          <w:szCs w:val="24"/>
        </w:rPr>
        <w:lastRenderedPageBreak/>
        <w:t>exception of [</w:t>
      </w:r>
      <w:r w:rsidR="00972D8B" w:rsidRPr="00966F73">
        <w:rPr>
          <w:rFonts w:ascii="Times New Roman" w:hAnsi="Times New Roman" w:cs="Times New Roman"/>
          <w:sz w:val="24"/>
          <w:szCs w:val="24"/>
        </w:rPr>
        <w:t>ʌ</w:t>
      </w:r>
      <w:r w:rsidR="00972D8B">
        <w:rPr>
          <w:rFonts w:ascii="Times New Roman" w:hAnsi="Times New Roman" w:cs="Times New Roman"/>
          <w:sz w:val="24"/>
          <w:szCs w:val="24"/>
        </w:rPr>
        <w:t>] which is only phonetic, the remaining nine are both phonetic and phonemic.</w:t>
      </w:r>
      <w:r w:rsidR="00576B3E" w:rsidRPr="00966F73">
        <w:rPr>
          <w:rFonts w:ascii="Times New Roman" w:hAnsi="Times New Roman" w:cs="Times New Roman"/>
          <w:sz w:val="24"/>
          <w:szCs w:val="24"/>
        </w:rPr>
        <w:t xml:space="preserve"> </w:t>
      </w:r>
      <w:r w:rsidR="00972D8B">
        <w:rPr>
          <w:rFonts w:ascii="Times New Roman" w:hAnsi="Times New Roman" w:cs="Times New Roman"/>
          <w:sz w:val="24"/>
          <w:szCs w:val="24"/>
        </w:rPr>
        <w:t>Nine</w:t>
      </w:r>
      <w:r w:rsidR="00576B3E" w:rsidRPr="00966F73">
        <w:rPr>
          <w:rFonts w:ascii="Times New Roman" w:hAnsi="Times New Roman" w:cs="Times New Roman"/>
          <w:sz w:val="24"/>
          <w:szCs w:val="24"/>
        </w:rPr>
        <w:t xml:space="preserve"> of these oral vowels, [a, ε, ɪ, i, ɔ, ʊ, ʌ, u]</w:t>
      </w:r>
      <w:r w:rsidR="00576B3E">
        <w:rPr>
          <w:rFonts w:ascii="Times New Roman" w:hAnsi="Times New Roman" w:cs="Times New Roman"/>
          <w:sz w:val="24"/>
          <w:szCs w:val="24"/>
        </w:rPr>
        <w:t>,</w:t>
      </w:r>
      <w:r w:rsidR="00972D8B">
        <w:rPr>
          <w:rFonts w:ascii="Times New Roman" w:hAnsi="Times New Roman" w:cs="Times New Roman"/>
          <w:sz w:val="24"/>
          <w:szCs w:val="24"/>
        </w:rPr>
        <w:t xml:space="preserve"> can be nasalized while one [</w:t>
      </w:r>
      <w:r w:rsidR="00576B3E" w:rsidRPr="00966F73">
        <w:rPr>
          <w:rFonts w:ascii="Times New Roman" w:hAnsi="Times New Roman" w:cs="Times New Roman"/>
          <w:sz w:val="24"/>
          <w:szCs w:val="24"/>
        </w:rPr>
        <w:t xml:space="preserve">o] cannot be nasalized in any environment. The </w:t>
      </w:r>
      <w:r w:rsidR="00FE6C7D">
        <w:rPr>
          <w:rFonts w:ascii="Times New Roman" w:hAnsi="Times New Roman" w:cs="Times New Roman"/>
          <w:sz w:val="24"/>
          <w:szCs w:val="24"/>
        </w:rPr>
        <w:t>figure</w:t>
      </w:r>
      <w:r w:rsidR="00576B3E" w:rsidRPr="00966F73">
        <w:rPr>
          <w:rFonts w:ascii="Times New Roman" w:hAnsi="Times New Roman" w:cs="Times New Roman"/>
          <w:sz w:val="24"/>
          <w:szCs w:val="24"/>
        </w:rPr>
        <w:t xml:space="preserve"> below shows the ten oral vowels of Nzema.</w:t>
      </w:r>
    </w:p>
    <w:p w14:paraId="5A347542" w14:textId="7F5FB173" w:rsidR="00576B3E" w:rsidRPr="00966F73" w:rsidRDefault="00FE6C7D" w:rsidP="00576B3E">
      <w:pPr>
        <w:spacing w:line="240" w:lineRule="auto"/>
        <w:jc w:val="both"/>
        <w:rPr>
          <w:rFonts w:ascii="Times New Roman" w:hAnsi="Times New Roman" w:cs="Times New Roman"/>
          <w:sz w:val="24"/>
          <w:szCs w:val="24"/>
        </w:rPr>
      </w:pPr>
      <w:r>
        <w:rPr>
          <w:rFonts w:ascii="Times New Roman" w:hAnsi="Times New Roman" w:cs="Times New Roman"/>
          <w:b/>
          <w:bCs/>
          <w:sz w:val="24"/>
          <w:szCs w:val="24"/>
        </w:rPr>
        <w:t>Figure</w:t>
      </w:r>
      <w:r w:rsidR="00576B3E">
        <w:rPr>
          <w:rFonts w:ascii="Times New Roman" w:hAnsi="Times New Roman" w:cs="Times New Roman"/>
          <w:sz w:val="24"/>
          <w:szCs w:val="24"/>
        </w:rPr>
        <w:t xml:space="preserve"> </w:t>
      </w:r>
      <w:r w:rsidR="00576B3E" w:rsidRPr="00966F73">
        <w:rPr>
          <w:rFonts w:ascii="Times New Roman" w:hAnsi="Times New Roman" w:cs="Times New Roman"/>
          <w:b/>
          <w:sz w:val="24"/>
          <w:szCs w:val="24"/>
        </w:rPr>
        <w:t xml:space="preserve">1: Nzema Vowel Chart                                             </w:t>
      </w:r>
    </w:p>
    <w:p w14:paraId="2983518D" w14:textId="77777777" w:rsidR="00576B3E" w:rsidRPr="00966F73" w:rsidRDefault="00576B3E" w:rsidP="00576B3E">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DB22773">
          <v:shapetype id="_x0000_t32" coordsize="21600,21600" o:spt="32" o:oned="t" path="m,l21600,21600e" filled="f">
            <v:path arrowok="t" fillok="f" o:connecttype="none"/>
            <o:lock v:ext="edit" shapetype="t"/>
          </v:shapetype>
          <v:shape id="_x0000_s1055" type="#_x0000_t32" style="position:absolute;left:0;text-align:left;margin-left:144.5pt;margin-top:8.75pt;width:213.55pt;height:.5pt;z-index:251692032" o:connectortype="straight"/>
        </w:pict>
      </w:r>
      <w:r>
        <w:rPr>
          <w:rFonts w:ascii="Times New Roman" w:hAnsi="Times New Roman" w:cs="Times New Roman"/>
          <w:noProof/>
          <w:sz w:val="24"/>
          <w:szCs w:val="24"/>
        </w:rPr>
        <w:pict w14:anchorId="26A029D7">
          <v:shape id="_x0000_s1054" type="#_x0000_t32" style="position:absolute;left:0;text-align:left;margin-left:317.8pt;margin-top:9.25pt;width:39.3pt;height:169.65pt;flip:x;z-index:251691008" o:connectortype="straight"/>
        </w:pict>
      </w:r>
      <w:r>
        <w:rPr>
          <w:rFonts w:ascii="Times New Roman" w:hAnsi="Times New Roman" w:cs="Times New Roman"/>
          <w:noProof/>
          <w:sz w:val="24"/>
          <w:szCs w:val="24"/>
        </w:rPr>
        <w:pict w14:anchorId="6971E662">
          <v:shape id="_x0000_s1052" type="#_x0000_t32" style="position:absolute;left:0;text-align:left;margin-left:145.1pt;margin-top:9.25pt;width:39.3pt;height:167.7pt;z-index:251688960" o:connectortype="straight"/>
        </w:pict>
      </w:r>
      <w:r>
        <w:rPr>
          <w:rFonts w:ascii="Times New Roman" w:hAnsi="Times New Roman" w:cs="Times New Roman"/>
          <w:noProof/>
          <w:sz w:val="24"/>
          <w:szCs w:val="24"/>
        </w:rPr>
        <w:pict w14:anchorId="51A0302B">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60" type="#_x0000_t88" style="position:absolute;left:0;text-align:left;margin-left:367.25pt;margin-top:2.1pt;width:23.7pt;height:61.6pt;z-index:251697152"/>
        </w:pict>
      </w:r>
      <w:r>
        <w:rPr>
          <w:rFonts w:ascii="Times New Roman" w:hAnsi="Times New Roman" w:cs="Times New Roman"/>
          <w:noProof/>
          <w:sz w:val="24"/>
          <w:szCs w:val="24"/>
        </w:rPr>
        <w:pict w14:anchorId="0964B10C">
          <v:shape id="_x0000_s1058" type="#_x0000_t32" style="position:absolute;left:0;text-align:left;margin-left:203.6pt;margin-top:8.35pt;width:42.4pt;height:133.5pt;z-index:251695104" o:connectortype="straight"/>
        </w:pict>
      </w:r>
      <w:r>
        <w:rPr>
          <w:rFonts w:ascii="Times New Roman" w:hAnsi="Times New Roman" w:cs="Times New Roman"/>
          <w:noProof/>
          <w:sz w:val="24"/>
          <w:szCs w:val="24"/>
        </w:rPr>
        <w:pict w14:anchorId="76E8E183">
          <v:shape id="_x0000_s1059" type="#_x0000_t32" style="position:absolute;left:0;text-align:left;margin-left:246.45pt;margin-top:7.9pt;width:45.5pt;height:133.65pt;flip:x;z-index:251696128" o:connectortype="straight"/>
        </w:pict>
      </w:r>
      <w:r w:rsidRPr="00966F73">
        <w:rPr>
          <w:rFonts w:ascii="Times New Roman" w:hAnsi="Times New Roman" w:cs="Times New Roman"/>
          <w:sz w:val="24"/>
          <w:szCs w:val="24"/>
        </w:rPr>
        <w:t xml:space="preserve">     </w:t>
      </w:r>
      <w:r w:rsidRPr="00966F73">
        <w:rPr>
          <w:rFonts w:ascii="Times New Roman" w:hAnsi="Times New Roman" w:cs="Times New Roman"/>
          <w:b/>
          <w:sz w:val="24"/>
          <w:szCs w:val="24"/>
        </w:rPr>
        <w:t xml:space="preserve">          </w:t>
      </w: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i                                                                            u  </w:t>
      </w:r>
      <w:r w:rsidRPr="00966F73">
        <w:rPr>
          <w:rFonts w:ascii="Times New Roman" w:hAnsi="Times New Roman" w:cs="Times New Roman"/>
          <w:sz w:val="24"/>
          <w:szCs w:val="24"/>
        </w:rPr>
        <w:tab/>
      </w:r>
    </w:p>
    <w:p w14:paraId="2DDC4945" w14:textId="77777777" w:rsidR="00576B3E" w:rsidRPr="00966F73" w:rsidRDefault="00576B3E" w:rsidP="00576B3E">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76F394A2" w14:textId="77777777" w:rsidR="00576B3E" w:rsidRPr="00966F73" w:rsidRDefault="00576B3E"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F205BB8">
          <v:shape id="_x0000_s1061" type="#_x0000_t88" style="position:absolute;left:0;text-align:left;margin-left:357.55pt;margin-top:22.85pt;width:29.75pt;height:52.4pt;z-index:251698176"/>
        </w:pict>
      </w:r>
      <w:r w:rsidRPr="00966F73">
        <w:rPr>
          <w:rFonts w:ascii="Times New Roman" w:hAnsi="Times New Roman" w:cs="Times New Roman"/>
          <w:sz w:val="24"/>
          <w:szCs w:val="24"/>
        </w:rPr>
        <w:t xml:space="preserve"> </w:t>
      </w:r>
    </w:p>
    <w:p w14:paraId="799A105F" w14:textId="77777777" w:rsidR="00576B3E" w:rsidRPr="00966F73" w:rsidRDefault="00576B3E" w:rsidP="00576B3E">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76B88DE">
          <v:shape id="_x0000_s1057" type="#_x0000_t32" style="position:absolute;left:0;text-align:left;margin-left:160.3pt;margin-top:7.7pt;width:180.5pt;height:0;z-index:251694080" o:connectortype="straight"/>
        </w:pict>
      </w: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 xml:space="preserve">Mid       e            </w:t>
      </w:r>
      <w:r w:rsidRPr="00966F73">
        <w:rPr>
          <w:rFonts w:ascii="Times New Roman" w:hAnsi="Times New Roman" w:cs="Times New Roman"/>
          <w:sz w:val="24"/>
          <w:szCs w:val="24"/>
        </w:rPr>
        <w:tab/>
        <w:t xml:space="preserve">       o</w:t>
      </w:r>
    </w:p>
    <w:p w14:paraId="267300BA" w14:textId="77777777" w:rsidR="00576B3E" w:rsidRPr="00966F73" w:rsidRDefault="00576B3E" w:rsidP="00576B3E">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36EA37B">
          <v:shape id="_x0000_s1056" type="#_x0000_t32" style="position:absolute;left:0;text-align:left;margin-left:167.25pt;margin-top:9.3pt;width:168.65pt;height:.05pt;z-index:251693056" o:connectortype="straight"/>
        </w:pict>
      </w:r>
      <w:r w:rsidRPr="00966F73">
        <w:rPr>
          <w:rFonts w:ascii="Times New Roman" w:hAnsi="Times New Roman" w:cs="Times New Roman"/>
          <w:sz w:val="24"/>
          <w:szCs w:val="24"/>
        </w:rPr>
        <w:t xml:space="preserve">      </w:t>
      </w:r>
      <w:r w:rsidRPr="00966F73">
        <w:rPr>
          <w:rFonts w:ascii="Times New Roman" w:hAnsi="Times New Roman" w:cs="Times New Roman"/>
          <w:sz w:val="24"/>
          <w:szCs w:val="24"/>
        </w:rPr>
        <w:tab/>
        <w:t xml:space="preserve">   ε</w:t>
      </w:r>
      <w:r w:rsidRPr="00966F73">
        <w:rPr>
          <w:rFonts w:ascii="Times New Roman" w:hAnsi="Times New Roman" w:cs="Times New Roman"/>
          <w:sz w:val="24"/>
          <w:szCs w:val="24"/>
        </w:rPr>
        <w:tab/>
      </w:r>
      <w:r w:rsidRPr="00966F73">
        <w:rPr>
          <w:rFonts w:ascii="Times New Roman" w:hAnsi="Times New Roman" w:cs="Times New Roman"/>
          <w:sz w:val="24"/>
          <w:szCs w:val="24"/>
        </w:rPr>
        <w:tab/>
        <w:t xml:space="preserve">      ɔ </w:t>
      </w:r>
      <w:r w:rsidRPr="00966F73">
        <w:rPr>
          <w:rFonts w:ascii="Times New Roman" w:hAnsi="Times New Roman" w:cs="Times New Roman"/>
          <w:sz w:val="24"/>
          <w:szCs w:val="24"/>
        </w:rPr>
        <w:tab/>
      </w:r>
    </w:p>
    <w:p w14:paraId="24EFAEEC" w14:textId="77777777" w:rsidR="00576B3E" w:rsidRPr="00966F73" w:rsidRDefault="00576B3E" w:rsidP="00576B3E">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682A92E">
          <v:shape id="_x0000_s1062" type="#_x0000_t88" style="position:absolute;left:0;text-align:left;margin-left:338.4pt;margin-top:18.45pt;width:30pt;height:50.65pt;z-index:251699200"/>
        </w:pict>
      </w:r>
      <w:r w:rsidRPr="00966F73">
        <w:rPr>
          <w:rFonts w:ascii="Times New Roman" w:hAnsi="Times New Roman" w:cs="Times New Roman"/>
          <w:sz w:val="24"/>
          <w:szCs w:val="24"/>
        </w:rPr>
        <w:tab/>
        <w:t xml:space="preserve">                   </w:t>
      </w:r>
    </w:p>
    <w:p w14:paraId="1A1654ED" w14:textId="77777777" w:rsidR="00576B3E" w:rsidRPr="00966F73" w:rsidRDefault="00576B3E" w:rsidP="00576B3E">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AD164A">
        <w:rPr>
          <w:rFonts w:ascii="Times New Roman" w:hAnsi="Times New Roman" w:cs="Times New Roman"/>
          <w:sz w:val="24"/>
          <w:szCs w:val="24"/>
        </w:rPr>
        <w:t xml:space="preserve"> </w:t>
      </w:r>
      <w:r w:rsidRPr="00966F73">
        <w:rPr>
          <w:rFonts w:ascii="Times New Roman" w:hAnsi="Times New Roman" w:cs="Times New Roman"/>
          <w:sz w:val="24"/>
          <w:szCs w:val="24"/>
        </w:rPr>
        <w:t>ʌ</w:t>
      </w:r>
    </w:p>
    <w:p w14:paraId="65C4BC9F" w14:textId="77777777" w:rsidR="00576B3E" w:rsidRDefault="00576B3E" w:rsidP="00576B3E">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0DA14186">
          <v:shape id="_x0000_s1053" type="#_x0000_t32" style="position:absolute;margin-left:184.4pt;margin-top:10.8pt;width:133.4pt;height:1.5pt;flip:x y;z-index:251689984" o:connectortype="straight"/>
        </w:pict>
      </w:r>
      <w:r w:rsidRPr="00966F73">
        <w:rPr>
          <w:rFonts w:ascii="Times New Roman" w:hAnsi="Times New Roman" w:cs="Times New Roman"/>
          <w:sz w:val="24"/>
          <w:szCs w:val="24"/>
        </w:rPr>
        <w:t xml:space="preserve">               </w:t>
      </w:r>
      <w:r w:rsidRPr="00966F73">
        <w:rPr>
          <w:rFonts w:ascii="Times New Roman" w:hAnsi="Times New Roman" w:cs="Times New Roman"/>
          <w:sz w:val="24"/>
          <w:szCs w:val="24"/>
        </w:rPr>
        <w:tab/>
      </w:r>
    </w:p>
    <w:p w14:paraId="47850643" w14:textId="77777777" w:rsidR="00576B3E" w:rsidRDefault="00576B3E" w:rsidP="00576B3E">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a</w:t>
      </w:r>
    </w:p>
    <w:p w14:paraId="0D5C6C44" w14:textId="7177A136" w:rsidR="00576B3E" w:rsidRDefault="00576B3E" w:rsidP="00576B3E">
      <w:pPr>
        <w:tabs>
          <w:tab w:val="left" w:pos="5532"/>
        </w:tabs>
        <w:rPr>
          <w:rFonts w:ascii="Times New Roman" w:hAnsi="Times New Roman" w:cs="Times New Roman"/>
          <w:sz w:val="24"/>
          <w:szCs w:val="24"/>
        </w:rPr>
      </w:pPr>
      <w:r>
        <w:rPr>
          <w:rFonts w:ascii="Times New Roman" w:hAnsi="Times New Roman" w:cs="Times New Roman"/>
          <w:sz w:val="24"/>
          <w:szCs w:val="24"/>
        </w:rPr>
        <w:t xml:space="preserve">                                                                                                      Nyame (</w:t>
      </w:r>
      <w:r w:rsidRPr="00966F73">
        <w:rPr>
          <w:rFonts w:ascii="Times New Roman" w:hAnsi="Times New Roman" w:cs="Times New Roman"/>
          <w:sz w:val="24"/>
          <w:szCs w:val="24"/>
        </w:rPr>
        <w:t>2019)</w:t>
      </w:r>
    </w:p>
    <w:p w14:paraId="15709B0B" w14:textId="522D8F27" w:rsidR="00576B3E" w:rsidRDefault="00FE6C7D" w:rsidP="00FE6C7D">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The rest of the paper is structured as follows. Section 2 surveys some hiatus resolution strategies discussed in the literature. Section 3 is the methodology. </w:t>
      </w:r>
      <w:r w:rsidRPr="00C644EA">
        <w:rPr>
          <w:rFonts w:ascii="Times New Roman" w:hAnsi="Times New Roman" w:cs="Times New Roman"/>
          <w:color w:val="111111"/>
          <w:sz w:val="24"/>
          <w:szCs w:val="24"/>
          <w:shd w:val="clear" w:color="auto" w:fill="FFFFFF"/>
        </w:rPr>
        <w:t>Section 4</w:t>
      </w:r>
      <w:r>
        <w:rPr>
          <w:rFonts w:ascii="Times New Roman" w:hAnsi="Times New Roman" w:cs="Times New Roman"/>
          <w:color w:val="111111"/>
          <w:sz w:val="24"/>
          <w:szCs w:val="24"/>
          <w:shd w:val="clear" w:color="auto" w:fill="FFFFFF"/>
        </w:rPr>
        <w:t xml:space="preserve"> provides a brief review of </w:t>
      </w:r>
      <w:r w:rsidRPr="00C644EA">
        <w:rPr>
          <w:rFonts w:ascii="Times New Roman" w:hAnsi="Times New Roman" w:cs="Times New Roman"/>
          <w:color w:val="111111"/>
          <w:sz w:val="24"/>
          <w:szCs w:val="24"/>
          <w:shd w:val="clear" w:color="auto" w:fill="FFFFFF"/>
        </w:rPr>
        <w:t>Optimality Theory</w:t>
      </w:r>
      <w:r>
        <w:rPr>
          <w:rFonts w:ascii="Times New Roman" w:hAnsi="Times New Roman" w:cs="Times New Roman"/>
          <w:color w:val="111111"/>
          <w:sz w:val="24"/>
          <w:szCs w:val="24"/>
          <w:shd w:val="clear" w:color="auto" w:fill="FFFFFF"/>
        </w:rPr>
        <w:t>. Section 5</w:t>
      </w:r>
      <w:r w:rsidRPr="00C644EA">
        <w:rPr>
          <w:rFonts w:ascii="Times New Roman" w:hAnsi="Times New Roman" w:cs="Times New Roman"/>
          <w:color w:val="111111"/>
          <w:sz w:val="24"/>
          <w:szCs w:val="24"/>
          <w:shd w:val="clear" w:color="auto" w:fill="FFFFFF"/>
        </w:rPr>
        <w:t xml:space="preserve"> provides generalisations as to how vowel hiatus is repaired through epenthesis and coalescence</w:t>
      </w:r>
      <w:r>
        <w:rPr>
          <w:rFonts w:ascii="Times New Roman" w:hAnsi="Times New Roman" w:cs="Times New Roman"/>
          <w:color w:val="111111"/>
          <w:sz w:val="24"/>
          <w:szCs w:val="24"/>
          <w:shd w:val="clear" w:color="auto" w:fill="FFFFFF"/>
        </w:rPr>
        <w:t xml:space="preserve"> and then</w:t>
      </w:r>
      <w:r w:rsidRPr="00C644EA">
        <w:rPr>
          <w:rFonts w:ascii="Times New Roman" w:hAnsi="Times New Roman" w:cs="Times New Roman"/>
          <w:color w:val="111111"/>
          <w:sz w:val="24"/>
          <w:szCs w:val="24"/>
          <w:shd w:val="clear" w:color="auto" w:fill="FFFFFF"/>
        </w:rPr>
        <w:t xml:space="preserve"> analys</w:t>
      </w:r>
      <w:r>
        <w:rPr>
          <w:rFonts w:ascii="Times New Roman" w:hAnsi="Times New Roman" w:cs="Times New Roman"/>
          <w:color w:val="111111"/>
          <w:sz w:val="24"/>
          <w:szCs w:val="24"/>
          <w:shd w:val="clear" w:color="auto" w:fill="FFFFFF"/>
        </w:rPr>
        <w:t xml:space="preserve">es </w:t>
      </w:r>
      <w:r w:rsidRPr="00C644EA">
        <w:rPr>
          <w:rFonts w:ascii="Times New Roman" w:hAnsi="Times New Roman" w:cs="Times New Roman"/>
          <w:color w:val="111111"/>
          <w:sz w:val="24"/>
          <w:szCs w:val="24"/>
          <w:shd w:val="clear" w:color="auto" w:fill="FFFFFF"/>
        </w:rPr>
        <w:t>the observed generalisations within the purview of Optimality Theory (Prince and Smolensky 1993)</w:t>
      </w:r>
      <w:r>
        <w:rPr>
          <w:rFonts w:ascii="Times New Roman" w:hAnsi="Times New Roman" w:cs="Times New Roman"/>
          <w:color w:val="111111"/>
          <w:sz w:val="24"/>
          <w:szCs w:val="24"/>
          <w:shd w:val="clear" w:color="auto" w:fill="FFFFFF"/>
        </w:rPr>
        <w:t xml:space="preserve">.     </w:t>
      </w:r>
      <w:r w:rsidRPr="00966F73">
        <w:rPr>
          <w:rFonts w:ascii="Times New Roman" w:hAnsi="Times New Roman" w:cs="Times New Roman"/>
          <w:color w:val="111111"/>
          <w:sz w:val="24"/>
          <w:szCs w:val="24"/>
          <w:shd w:val="clear" w:color="auto" w:fill="FFFFFF"/>
        </w:rPr>
        <w:t xml:space="preserve"> </w:t>
      </w:r>
    </w:p>
    <w:p w14:paraId="38D9BE69" w14:textId="77777777" w:rsidR="00FE6C7D" w:rsidRPr="00FE6C7D" w:rsidRDefault="00FE6C7D" w:rsidP="00FE6C7D">
      <w:pPr>
        <w:spacing w:line="240" w:lineRule="auto"/>
        <w:jc w:val="both"/>
        <w:rPr>
          <w:rFonts w:ascii="Times New Roman" w:hAnsi="Times New Roman" w:cs="Times New Roman"/>
          <w:color w:val="111111"/>
          <w:sz w:val="24"/>
          <w:szCs w:val="24"/>
          <w:shd w:val="clear" w:color="auto" w:fill="FFFFFF"/>
        </w:rPr>
      </w:pPr>
    </w:p>
    <w:p w14:paraId="22C78D5B" w14:textId="05DCF662" w:rsidR="00CD27F4" w:rsidRPr="00A12DCC" w:rsidRDefault="00CD27F4" w:rsidP="00CD27F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A12DCC">
        <w:rPr>
          <w:rFonts w:ascii="Times New Roman" w:hAnsi="Times New Roman" w:cs="Times New Roman"/>
          <w:b/>
          <w:bCs/>
          <w:sz w:val="24"/>
          <w:szCs w:val="24"/>
        </w:rPr>
        <w:t xml:space="preserve">. </w:t>
      </w:r>
      <w:r>
        <w:rPr>
          <w:rFonts w:ascii="Times New Roman" w:hAnsi="Times New Roman" w:cs="Times New Roman"/>
          <w:b/>
          <w:bCs/>
          <w:sz w:val="24"/>
          <w:szCs w:val="24"/>
        </w:rPr>
        <w:t xml:space="preserve">  Literature Review</w:t>
      </w:r>
      <w:r w:rsidRPr="00A12DCC">
        <w:rPr>
          <w:rFonts w:ascii="Times New Roman" w:hAnsi="Times New Roman" w:cs="Times New Roman"/>
          <w:b/>
          <w:bCs/>
          <w:sz w:val="24"/>
          <w:szCs w:val="24"/>
        </w:rPr>
        <w:t xml:space="preserve"> </w:t>
      </w:r>
    </w:p>
    <w:p w14:paraId="5C868FAF" w14:textId="77777777" w:rsidR="00CD27F4"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w:t>
      </w:r>
      <w:r>
        <w:rPr>
          <w:rFonts w:ascii="Times New Roman" w:hAnsi="Times New Roman" w:cs="Times New Roman"/>
          <w:sz w:val="24"/>
          <w:szCs w:val="24"/>
        </w:rPr>
        <w:t>-</w:t>
      </w:r>
      <w:r w:rsidRPr="000116AC">
        <w:rPr>
          <w:rFonts w:ascii="Times New Roman" w:hAnsi="Times New Roman" w:cs="Times New Roman"/>
          <w:sz w:val="24"/>
          <w:szCs w:val="24"/>
        </w:rPr>
        <w:t>syllabification. Indeed, many languages do not readily tolerate adjacent hetero</w:t>
      </w:r>
      <w:r>
        <w:rPr>
          <w:rFonts w:ascii="Times New Roman" w:hAnsi="Times New Roman" w:cs="Times New Roman"/>
          <w:sz w:val="24"/>
          <w:szCs w:val="24"/>
        </w:rPr>
        <w:t>-</w:t>
      </w:r>
      <w:r w:rsidRPr="000116AC">
        <w:rPr>
          <w:rFonts w:ascii="Times New Roman" w:hAnsi="Times New Roman" w:cs="Times New Roman"/>
          <w:sz w:val="24"/>
          <w:szCs w:val="24"/>
        </w:rPr>
        <w:t>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Some languages also resort to </w:t>
      </w:r>
      <w:r>
        <w:rPr>
          <w:rFonts w:ascii="Times New Roman" w:hAnsi="Times New Roman" w:cs="Times New Roman"/>
          <w:sz w:val="24"/>
          <w:szCs w:val="24"/>
        </w:rPr>
        <w:t>a</w:t>
      </w:r>
      <w:r w:rsidRPr="000116AC">
        <w:rPr>
          <w:rFonts w:ascii="Times New Roman" w:hAnsi="Times New Roman" w:cs="Times New Roman"/>
          <w:sz w:val="24"/>
          <w:szCs w:val="24"/>
        </w:rPr>
        <w:t>ssimilation; 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 xml:space="preserve">econdary </w:t>
      </w:r>
      <w:r>
        <w:rPr>
          <w:rFonts w:ascii="Times New Roman" w:hAnsi="Times New Roman" w:cs="Times New Roman"/>
          <w:sz w:val="24"/>
          <w:szCs w:val="24"/>
        </w:rPr>
        <w:t>a</w:t>
      </w:r>
      <w:r w:rsidRPr="000116AC">
        <w:rPr>
          <w:rFonts w:ascii="Times New Roman" w:hAnsi="Times New Roman" w:cs="Times New Roman"/>
          <w:sz w:val="24"/>
          <w:szCs w:val="24"/>
        </w:rPr>
        <w:t>rticul</w:t>
      </w:r>
      <w:r>
        <w:rPr>
          <w:rFonts w:ascii="Times New Roman" w:hAnsi="Times New Roman" w:cs="Times New Roman"/>
          <w:sz w:val="24"/>
          <w:szCs w:val="24"/>
        </w:rPr>
        <w:t>ation; Ndau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xml:space="preserve">. </w:t>
      </w:r>
      <w:r>
        <w:rPr>
          <w:rFonts w:ascii="Times New Roman" w:hAnsi="Times New Roman" w:cs="Times New Roman"/>
          <w:sz w:val="24"/>
          <w:szCs w:val="24"/>
        </w:rPr>
        <w:t>S</w:t>
      </w:r>
      <w:r w:rsidRPr="000116AC">
        <w:rPr>
          <w:rFonts w:ascii="Times New Roman" w:hAnsi="Times New Roman" w:cs="Times New Roman"/>
          <w:sz w:val="24"/>
          <w:szCs w:val="24"/>
        </w:rPr>
        <w:t>ome of these hiatus resolution strategies</w:t>
      </w:r>
      <w:r>
        <w:rPr>
          <w:rFonts w:ascii="Times New Roman" w:hAnsi="Times New Roman" w:cs="Times New Roman"/>
          <w:sz w:val="24"/>
          <w:szCs w:val="24"/>
        </w:rPr>
        <w:t xml:space="preserve"> are discussed as follows</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31430C2F" w14:textId="5B5A492A" w:rsidR="00CD27F4" w:rsidRPr="0002373E" w:rsidRDefault="00406656" w:rsidP="00CD27F4">
      <w:pPr>
        <w:tabs>
          <w:tab w:val="left" w:pos="1185"/>
          <w:tab w:val="left" w:pos="303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w:t>
      </w:r>
      <w:r w:rsidR="00CD27F4" w:rsidRPr="0002373E">
        <w:rPr>
          <w:rFonts w:ascii="Times New Roman" w:hAnsi="Times New Roman" w:cs="Times New Roman"/>
          <w:bCs/>
          <w:sz w:val="24"/>
          <w:szCs w:val="24"/>
        </w:rPr>
        <w:t>.1 Hetero</w:t>
      </w:r>
      <w:r w:rsidR="00CD27F4">
        <w:rPr>
          <w:rFonts w:ascii="Times New Roman" w:hAnsi="Times New Roman" w:cs="Times New Roman"/>
          <w:bCs/>
          <w:sz w:val="24"/>
          <w:szCs w:val="24"/>
        </w:rPr>
        <w:t>-</w:t>
      </w:r>
      <w:r w:rsidR="00CD27F4" w:rsidRPr="0002373E">
        <w:rPr>
          <w:rFonts w:ascii="Times New Roman" w:hAnsi="Times New Roman" w:cs="Times New Roman"/>
          <w:bCs/>
          <w:sz w:val="24"/>
          <w:szCs w:val="24"/>
        </w:rPr>
        <w:t xml:space="preserve">syllabification  </w:t>
      </w:r>
    </w:p>
    <w:p w14:paraId="74373838" w14:textId="7D61943A" w:rsidR="00CD27F4" w:rsidRPr="000116AC" w:rsidRDefault="00CD27F4" w:rsidP="00CD27F4">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w:t>
      </w:r>
      <w:r>
        <w:rPr>
          <w:rFonts w:ascii="Times New Roman" w:hAnsi="Times New Roman" w:cs="Times New Roman"/>
          <w:sz w:val="24"/>
          <w:szCs w:val="24"/>
        </w:rPr>
        <w:t>-</w:t>
      </w:r>
      <w:r w:rsidRPr="000116AC">
        <w:rPr>
          <w:rFonts w:ascii="Times New Roman" w:hAnsi="Times New Roman" w:cs="Times New Roman"/>
          <w:sz w:val="24"/>
          <w:szCs w:val="24"/>
        </w:rPr>
        <w:t>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00AD3FFF">
        <w:rPr>
          <w:rFonts w:ascii="Times New Roman" w:hAnsi="Times New Roman" w:cs="Times New Roman"/>
          <w:sz w:val="24"/>
          <w:szCs w:val="24"/>
        </w:rPr>
        <w:t xml:space="preserve"> in (1)</w:t>
      </w:r>
      <w:r w:rsidRPr="000116AC">
        <w:rPr>
          <w:rFonts w:ascii="Times New Roman" w:hAnsi="Times New Roman" w:cs="Times New Roman"/>
          <w:sz w:val="24"/>
          <w:szCs w:val="24"/>
        </w:rPr>
        <w:t xml:space="preserve"> below as the process of hetero</w:t>
      </w:r>
      <w:r>
        <w:rPr>
          <w:rFonts w:ascii="Times New Roman" w:hAnsi="Times New Roman" w:cs="Times New Roman"/>
          <w:sz w:val="24"/>
          <w:szCs w:val="24"/>
        </w:rPr>
        <w:t>-</w:t>
      </w:r>
      <w:r w:rsidRPr="000116AC">
        <w:rPr>
          <w:rFonts w:ascii="Times New Roman" w:hAnsi="Times New Roman" w:cs="Times New Roman"/>
          <w:sz w:val="24"/>
          <w:szCs w:val="24"/>
        </w:rPr>
        <w:t>syllabification and use</w:t>
      </w:r>
      <w:r>
        <w:rPr>
          <w:rFonts w:ascii="Times New Roman" w:hAnsi="Times New Roman" w:cs="Times New Roman"/>
          <w:sz w:val="24"/>
          <w:szCs w:val="24"/>
        </w:rPr>
        <w:t>s</w:t>
      </w:r>
      <w:r w:rsidRPr="000116AC">
        <w:rPr>
          <w:rFonts w:ascii="Times New Roman" w:hAnsi="Times New Roman" w:cs="Times New Roman"/>
          <w:sz w:val="24"/>
          <w:szCs w:val="24"/>
        </w:rPr>
        <w:t xml:space="preserve"> data from the English language to </w:t>
      </w:r>
      <w:r>
        <w:rPr>
          <w:rFonts w:ascii="Times New Roman" w:hAnsi="Times New Roman" w:cs="Times New Roman"/>
          <w:sz w:val="24"/>
          <w:szCs w:val="24"/>
        </w:rPr>
        <w:t>illustrate</w:t>
      </w:r>
      <w:r w:rsidRPr="000116AC">
        <w:rPr>
          <w:rFonts w:ascii="Times New Roman" w:hAnsi="Times New Roman" w:cs="Times New Roman"/>
          <w:sz w:val="24"/>
          <w:szCs w:val="24"/>
        </w:rPr>
        <w:t>.</w:t>
      </w:r>
    </w:p>
    <w:p w14:paraId="0574B1AF" w14:textId="77777777" w:rsidR="00CD27F4" w:rsidRPr="00EA0A26" w:rsidRDefault="00CD27F4" w:rsidP="00CD27F4">
      <w:pPr>
        <w:tabs>
          <w:tab w:val="left" w:pos="1185"/>
          <w:tab w:val="left" w:pos="3030"/>
        </w:tabs>
        <w:spacing w:line="24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Hetero</w:t>
      </w:r>
      <w:r>
        <w:rPr>
          <w:rFonts w:ascii="Times New Roman" w:hAnsi="Times New Roman" w:cs="Times New Roman"/>
          <w:sz w:val="24"/>
          <w:szCs w:val="24"/>
          <w:lang w:val="fr-FR"/>
        </w:rPr>
        <w:t>-</w:t>
      </w:r>
      <w:r w:rsidRPr="00EA0A26">
        <w:rPr>
          <w:rFonts w:ascii="Times New Roman" w:hAnsi="Times New Roman" w:cs="Times New Roman"/>
          <w:sz w:val="24"/>
          <w:szCs w:val="24"/>
          <w:lang w:val="fr-FR"/>
        </w:rPr>
        <w:t>syllabification: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68D14B6E" w14:textId="77777777" w:rsidR="00CD27F4" w:rsidRPr="00EA0A26" w:rsidRDefault="00CD27F4" w:rsidP="00CD27F4">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 xml:space="preserve">1  </w:t>
      </w:r>
    </w:p>
    <w:p w14:paraId="4047B864" w14:textId="77777777" w:rsidR="00CD27F4" w:rsidRPr="000116AC" w:rsidRDefault="00CD27F4" w:rsidP="00CD27F4">
      <w:pPr>
        <w:tabs>
          <w:tab w:val="left" w:pos="1185"/>
          <w:tab w:val="left" w:pos="3030"/>
        </w:tabs>
        <w:spacing w:after="0"/>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1A79B0B8"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ple  ɪnsaɪd              →      </w:t>
      </w:r>
      <w:r>
        <w:rPr>
          <w:rFonts w:ascii="Times New Roman" w:hAnsi="Times New Roman" w:cs="Times New Roman"/>
          <w:sz w:val="24"/>
          <w:szCs w:val="24"/>
        </w:rPr>
        <w:t>[</w:t>
      </w:r>
      <w:r w:rsidRPr="000116AC">
        <w:rPr>
          <w:rFonts w:ascii="Times New Roman" w:hAnsi="Times New Roman" w:cs="Times New Roman"/>
          <w:sz w:val="24"/>
          <w:szCs w:val="24"/>
        </w:rPr>
        <w:t>.ple.ɪn.saɪd.</w:t>
      </w:r>
      <w:r>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497D34E5" w14:textId="77777777" w:rsidR="00CD27F4"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go ǝwe                   →      </w:t>
      </w:r>
      <w:r>
        <w:rPr>
          <w:rFonts w:ascii="Times New Roman" w:hAnsi="Times New Roman" w:cs="Times New Roman"/>
          <w:sz w:val="24"/>
          <w:szCs w:val="24"/>
        </w:rPr>
        <w:t>[</w:t>
      </w:r>
      <w:r w:rsidRPr="000116AC">
        <w:rPr>
          <w:rFonts w:ascii="Times New Roman" w:hAnsi="Times New Roman" w:cs="Times New Roman"/>
          <w:sz w:val="24"/>
          <w:szCs w:val="24"/>
        </w:rPr>
        <w:t>.go.ǝ.we.</w:t>
      </w:r>
      <w:r>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63631BEB" w14:textId="77777777" w:rsidR="00CD27F4" w:rsidRPr="000116AC" w:rsidRDefault="00CD27F4" w:rsidP="00CD27F4">
      <w:pPr>
        <w:tabs>
          <w:tab w:val="left" w:pos="1185"/>
          <w:tab w:val="left" w:pos="3030"/>
        </w:tabs>
        <w:spacing w:after="0"/>
        <w:jc w:val="both"/>
        <w:rPr>
          <w:rFonts w:ascii="Times New Roman" w:hAnsi="Times New Roman" w:cs="Times New Roman"/>
          <w:sz w:val="24"/>
          <w:szCs w:val="24"/>
        </w:rPr>
      </w:pPr>
      <w:r>
        <w:rPr>
          <w:rFonts w:ascii="Times New Roman" w:hAnsi="Times New Roman" w:cs="Times New Roman"/>
          <w:sz w:val="24"/>
          <w:szCs w:val="24"/>
        </w:rPr>
        <w:t xml:space="preserve">                                                                                  Casali (1996: 1)          </w:t>
      </w:r>
    </w:p>
    <w:p w14:paraId="6C32E155" w14:textId="77777777" w:rsidR="00CD27F4" w:rsidRPr="0098478B" w:rsidRDefault="00CD27F4" w:rsidP="00CD27F4">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(1</w:t>
      </w:r>
      <w:r w:rsidRPr="000116AC">
        <w:rPr>
          <w:rFonts w:ascii="Times New Roman" w:hAnsi="Times New Roman" w:cs="Times New Roman"/>
          <w:sz w:val="24"/>
          <w:szCs w:val="24"/>
        </w:rPr>
        <w:t xml:space="preserve">) above,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internal vowels into respective syllables. Eegimaa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w:t>
      </w:r>
      <w:r>
        <w:rPr>
          <w:rFonts w:ascii="Times New Roman" w:hAnsi="Times New Roman" w:cs="Times New Roman"/>
          <w:sz w:val="24"/>
          <w:szCs w:val="24"/>
        </w:rPr>
        <w:t>b</w:t>
      </w:r>
      <w:r w:rsidRPr="000116AC">
        <w:rPr>
          <w:rFonts w:ascii="Times New Roman" w:hAnsi="Times New Roman" w:cs="Times New Roman"/>
          <w:sz w:val="24"/>
          <w:szCs w:val="24"/>
        </w:rPr>
        <w:t>) and Akan (</w:t>
      </w:r>
      <w:r w:rsidRPr="001F7577">
        <w:rPr>
          <w:rFonts w:ascii="Times New Roman" w:hAnsi="Times New Roman" w:cs="Times New Roman"/>
          <w:sz w:val="24"/>
          <w:szCs w:val="24"/>
        </w:rPr>
        <w:t>Dolphyne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Pr>
          <w:rFonts w:ascii="Times New Roman" w:hAnsi="Times New Roman" w:cs="Times New Roman"/>
          <w:sz w:val="24"/>
          <w:szCs w:val="24"/>
        </w:rPr>
        <w:t xml:space="preserve"> Let us consider the examples below.</w:t>
      </w:r>
      <w:r w:rsidRPr="000116AC">
        <w:rPr>
          <w:rFonts w:ascii="Times New Roman" w:hAnsi="Times New Roman" w:cs="Times New Roman"/>
          <w:sz w:val="24"/>
          <w:szCs w:val="24"/>
        </w:rPr>
        <w:t xml:space="preserve"> </w:t>
      </w:r>
    </w:p>
    <w:p w14:paraId="76FB6759" w14:textId="77777777" w:rsidR="00CD27F4"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sz w:val="24"/>
          <w:szCs w:val="24"/>
        </w:rPr>
        <w:t>Eegimaa</w:t>
      </w:r>
      <w:r>
        <w:rPr>
          <w:rFonts w:ascii="Times New Roman" w:hAnsi="Times New Roman" w:cs="Times New Roman"/>
          <w:b/>
          <w:sz w:val="24"/>
          <w:szCs w:val="24"/>
        </w:rPr>
        <w:t xml:space="preserve">   </w:t>
      </w:r>
    </w:p>
    <w:p w14:paraId="25B8A9B6"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38535FA5"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/ɛ-ap/                      →                </w:t>
      </w:r>
      <w:r>
        <w:rPr>
          <w:rFonts w:ascii="Times New Roman" w:hAnsi="Times New Roman" w:cs="Times New Roman"/>
          <w:sz w:val="24"/>
          <w:szCs w:val="24"/>
        </w:rPr>
        <w:t>[</w:t>
      </w:r>
      <w:r w:rsidRPr="000116AC">
        <w:rPr>
          <w:rFonts w:ascii="Times New Roman" w:hAnsi="Times New Roman" w:cs="Times New Roman"/>
          <w:sz w:val="24"/>
          <w:szCs w:val="24"/>
        </w:rPr>
        <w:t>ɛ.aɸ</w:t>
      </w:r>
      <w:r>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188FD1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/ɛ-at/                      →                </w:t>
      </w:r>
      <w:r>
        <w:rPr>
          <w:rFonts w:ascii="Times New Roman" w:hAnsi="Times New Roman" w:cs="Times New Roman"/>
          <w:sz w:val="24"/>
          <w:szCs w:val="24"/>
        </w:rPr>
        <w:t>[</w:t>
      </w:r>
      <w:r w:rsidRPr="000116AC">
        <w:rPr>
          <w:rFonts w:ascii="Times New Roman" w:hAnsi="Times New Roman" w:cs="Times New Roman"/>
          <w:sz w:val="24"/>
          <w:szCs w:val="24"/>
        </w:rPr>
        <w:t>ɛ.aȶ</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type of shrine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F61D4B0"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/fɪ-ɛɲ/                     →               </w:t>
      </w:r>
      <w:r>
        <w:rPr>
          <w:rFonts w:ascii="Times New Roman" w:hAnsi="Times New Roman" w:cs="Times New Roman"/>
          <w:sz w:val="24"/>
          <w:szCs w:val="24"/>
        </w:rPr>
        <w:t>[</w:t>
      </w:r>
      <w:r w:rsidRPr="000116AC">
        <w:rPr>
          <w:rFonts w:ascii="Times New Roman" w:hAnsi="Times New Roman" w:cs="Times New Roman"/>
          <w:sz w:val="24"/>
          <w:szCs w:val="24"/>
        </w:rPr>
        <w:t>fɪ.ɛɲ</w:t>
      </w:r>
      <w:r>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5729377B"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634257D4" w14:textId="77777777" w:rsidR="00CD27F4" w:rsidRDefault="00CD27F4" w:rsidP="00CD27F4">
      <w:pPr>
        <w:tabs>
          <w:tab w:val="left" w:pos="1185"/>
          <w:tab w:val="left" w:pos="3030"/>
        </w:tabs>
        <w:spacing w:after="0" w:line="240" w:lineRule="auto"/>
        <w:jc w:val="both"/>
        <w:rPr>
          <w:rFonts w:ascii="Times New Roman" w:hAnsi="Times New Roman" w:cs="Times New Roman"/>
          <w:sz w:val="24"/>
          <w:szCs w:val="24"/>
        </w:rPr>
      </w:pPr>
    </w:p>
    <w:p w14:paraId="03303A4F"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6C399774" w14:textId="77777777" w:rsidR="00CD27F4" w:rsidRPr="000116AC" w:rsidRDefault="00CD27F4" w:rsidP="00CD27F4">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/debie/                      →             </w:t>
      </w:r>
      <w:r>
        <w:rPr>
          <w:rFonts w:ascii="Times New Roman" w:hAnsi="Times New Roman" w:cs="Times New Roman"/>
          <w:sz w:val="24"/>
          <w:szCs w:val="24"/>
        </w:rPr>
        <w:t>[</w:t>
      </w:r>
      <w:r w:rsidRPr="000116AC">
        <w:rPr>
          <w:rFonts w:ascii="Times New Roman" w:hAnsi="Times New Roman" w:cs="Times New Roman"/>
          <w:sz w:val="24"/>
          <w:szCs w:val="24"/>
        </w:rPr>
        <w:t>de.bi.e</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7874242B"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/dua/                         →             </w:t>
      </w:r>
      <w:r>
        <w:rPr>
          <w:rFonts w:ascii="Times New Roman" w:hAnsi="Times New Roman" w:cs="Times New Roman"/>
          <w:sz w:val="24"/>
          <w:szCs w:val="24"/>
        </w:rPr>
        <w:t>[</w:t>
      </w:r>
      <w:r w:rsidRPr="000116AC">
        <w:rPr>
          <w:rFonts w:ascii="Times New Roman" w:hAnsi="Times New Roman" w:cs="Times New Roman"/>
          <w:sz w:val="24"/>
          <w:szCs w:val="24"/>
        </w:rPr>
        <w:t>du.ʌ</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1A9C6D1A"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/aleεabo/  </w:t>
      </w:r>
      <w:r>
        <w:rPr>
          <w:rFonts w:ascii="Times New Roman" w:hAnsi="Times New Roman" w:cs="Times New Roman"/>
          <w:sz w:val="24"/>
          <w:szCs w:val="24"/>
        </w:rPr>
        <w:t xml:space="preserve">                →              [</w:t>
      </w:r>
      <w:r w:rsidRPr="000116AC">
        <w:rPr>
          <w:rFonts w:ascii="Times New Roman" w:hAnsi="Times New Roman" w:cs="Times New Roman"/>
          <w:sz w:val="24"/>
          <w:szCs w:val="24"/>
        </w:rPr>
        <w:t>a.lɪ.ε.a.bʊ</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7E122C13" w14:textId="77777777" w:rsidR="00CD27F4" w:rsidRPr="000116AC" w:rsidRDefault="00CD27F4" w:rsidP="00CD27F4">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C51A8">
        <w:rPr>
          <w:rFonts w:ascii="Times New Roman" w:hAnsi="Times New Roman" w:cs="Times New Roman"/>
          <w:bCs/>
          <w:sz w:val="24"/>
          <w:szCs w:val="24"/>
        </w:rPr>
        <w:t>Akan</w:t>
      </w:r>
    </w:p>
    <w:p w14:paraId="1A31C67F"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/abaa/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a.ba.a</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0298B7B4"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/abʊa/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a.bʊ.a</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7CC2565" w14:textId="77777777" w:rsidR="00CD27F4"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/owuo/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o.wu.o</w:t>
      </w:r>
      <w:r>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2DC36598" w14:textId="77777777" w:rsidR="00CD27F4" w:rsidRPr="000116AC" w:rsidRDefault="00CD27F4" w:rsidP="00CD27F4">
      <w:pPr>
        <w:tabs>
          <w:tab w:val="left" w:pos="1185"/>
          <w:tab w:val="left" w:pos="3510"/>
          <w:tab w:val="left" w:pos="6150"/>
        </w:tabs>
        <w:spacing w:after="0" w:line="240" w:lineRule="auto"/>
        <w:ind w:left="720"/>
        <w:jc w:val="both"/>
        <w:rPr>
          <w:rFonts w:ascii="Times New Roman" w:hAnsi="Times New Roman" w:cs="Times New Roman"/>
          <w:sz w:val="24"/>
          <w:szCs w:val="24"/>
        </w:rPr>
      </w:pPr>
    </w:p>
    <w:p w14:paraId="3C1D30CA" w14:textId="77777777"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examples (1</w:t>
      </w:r>
      <w:r w:rsidRPr="000116AC">
        <w:rPr>
          <w:rFonts w:ascii="Times New Roman" w:hAnsi="Times New Roman" w:cs="Times New Roman"/>
          <w:sz w:val="24"/>
          <w:szCs w:val="24"/>
        </w:rPr>
        <w:t>)</w:t>
      </w:r>
      <w:r>
        <w:rPr>
          <w:rFonts w:ascii="Times New Roman" w:hAnsi="Times New Roman" w:cs="Times New Roman"/>
          <w:sz w:val="24"/>
          <w:szCs w:val="24"/>
        </w:rPr>
        <w:t>, (2), (3) and (4), we see that in (1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(2), (3) and (4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p>
    <w:p w14:paraId="46E5948B" w14:textId="77777777" w:rsidR="00CD27F4" w:rsidRPr="004D3655" w:rsidRDefault="00CD27F4" w:rsidP="00CD27F4">
      <w:pPr>
        <w:tabs>
          <w:tab w:val="left" w:pos="1185"/>
          <w:tab w:val="left" w:pos="3510"/>
          <w:tab w:val="left" w:pos="6150"/>
        </w:tabs>
        <w:spacing w:line="240" w:lineRule="auto"/>
        <w:jc w:val="both"/>
        <w:rPr>
          <w:rFonts w:ascii="Times New Roman" w:hAnsi="Times New Roman" w:cs="Times New Roman"/>
          <w:sz w:val="24"/>
          <w:szCs w:val="24"/>
          <w:highlight w:val="yellow"/>
          <w:lang w:val="en-GB"/>
        </w:rPr>
      </w:pPr>
      <w:r>
        <w:rPr>
          <w:rFonts w:ascii="Times New Roman" w:hAnsi="Times New Roman" w:cs="Times New Roman"/>
          <w:sz w:val="24"/>
          <w:szCs w:val="24"/>
        </w:rPr>
        <w:lastRenderedPageBreak/>
        <w:t>I</w:t>
      </w:r>
      <w:r w:rsidRPr="008F5339">
        <w:rPr>
          <w:rFonts w:ascii="Times New Roman" w:hAnsi="Times New Roman" w:cs="Times New Roman"/>
          <w:sz w:val="24"/>
          <w:szCs w:val="24"/>
        </w:rPr>
        <w:t xml:space="preserve">n </w:t>
      </w:r>
      <w:r>
        <w:rPr>
          <w:rFonts w:ascii="Times New Roman" w:hAnsi="Times New Roman" w:cs="Times New Roman"/>
          <w:sz w:val="24"/>
          <w:szCs w:val="24"/>
        </w:rPr>
        <w:t>Nyame</w:t>
      </w:r>
      <w:r>
        <w:rPr>
          <w:rStyle w:val="FootnoteReference"/>
          <w:rFonts w:ascii="Times New Roman" w:hAnsi="Times New Roman" w:cs="Times New Roman"/>
          <w:sz w:val="24"/>
          <w:szCs w:val="24"/>
        </w:rPr>
        <w:footnoteReference w:id="1"/>
      </w:r>
      <w:r w:rsidRPr="008F5339">
        <w:rPr>
          <w:rFonts w:ascii="Times New Roman" w:hAnsi="Times New Roman" w:cs="Times New Roman"/>
          <w:sz w:val="24"/>
          <w:szCs w:val="24"/>
        </w:rPr>
        <w:t xml:space="preserve"> (2017)</w:t>
      </w:r>
      <w:r>
        <w:rPr>
          <w:rFonts w:ascii="Times New Roman" w:hAnsi="Times New Roman" w:cs="Times New Roman"/>
          <w:sz w:val="24"/>
          <w:szCs w:val="24"/>
        </w:rPr>
        <w:t>, the author indicated</w:t>
      </w:r>
      <w:r w:rsidRPr="008F5339">
        <w:rPr>
          <w:rFonts w:ascii="Times New Roman" w:hAnsi="Times New Roman" w:cs="Times New Roman"/>
          <w:sz w:val="24"/>
          <w:szCs w:val="24"/>
        </w:rPr>
        <w:t xml:space="preserve"> that hetero</w:t>
      </w:r>
      <w:r>
        <w:rPr>
          <w:rFonts w:ascii="Times New Roman" w:hAnsi="Times New Roman" w:cs="Times New Roman"/>
          <w:sz w:val="24"/>
          <w:szCs w:val="24"/>
        </w:rPr>
        <w:t>-</w:t>
      </w:r>
      <w:r w:rsidRPr="008F5339">
        <w:rPr>
          <w:rFonts w:ascii="Times New Roman" w:hAnsi="Times New Roman" w:cs="Times New Roman"/>
          <w:sz w:val="24"/>
          <w:szCs w:val="24"/>
        </w:rPr>
        <w:t>syllabification is an active discourse or vocalic hiatus resolution strategy in Nzema.</w:t>
      </w:r>
      <w:r>
        <w:rPr>
          <w:rFonts w:ascii="Times New Roman" w:hAnsi="Times New Roman" w:cs="Times New Roman"/>
          <w:sz w:val="24"/>
          <w:szCs w:val="24"/>
        </w:rPr>
        <w:t xml:space="preserve"> 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w:t>
      </w:r>
      <w:r>
        <w:rPr>
          <w:rFonts w:ascii="Times New Roman" w:hAnsi="Times New Roman" w:cs="Times New Roman"/>
          <w:sz w:val="24"/>
          <w:szCs w:val="24"/>
        </w:rPr>
        <w:t xml:space="preserve"> was asserted 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8F5339">
        <w:rPr>
          <w:rFonts w:ascii="Times New Roman" w:hAnsi="Times New Roman" w:cs="Times New Roman"/>
          <w:sz w:val="24"/>
          <w:szCs w:val="24"/>
        </w:rPr>
        <w:t xml:space="preserve">present knowledge of </w:t>
      </w:r>
      <w:r w:rsidRPr="008F5339">
        <w:rPr>
          <w:rFonts w:ascii="Times New Roman" w:hAnsi="Times New Roman" w:cs="Times New Roman"/>
          <w:sz w:val="24"/>
          <w:szCs w:val="24"/>
          <w:lang w:val="en-GB"/>
        </w:rPr>
        <w:t>hetero</w:t>
      </w:r>
      <w:r>
        <w:rPr>
          <w:rFonts w:ascii="Times New Roman" w:hAnsi="Times New Roman" w:cs="Times New Roman"/>
          <w:sz w:val="24"/>
          <w:szCs w:val="24"/>
          <w:lang w:val="en-GB"/>
        </w:rPr>
        <w:t>-</w:t>
      </w:r>
      <w:r w:rsidRPr="008F5339">
        <w:rPr>
          <w:rFonts w:ascii="Times New Roman" w:hAnsi="Times New Roman" w:cs="Times New Roman"/>
          <w:sz w:val="24"/>
          <w:szCs w:val="24"/>
          <w:lang w:val="en-GB"/>
        </w:rPr>
        <w:t>syllabification</w:t>
      </w:r>
      <w:r>
        <w:rPr>
          <w:rFonts w:ascii="Times New Roman" w:hAnsi="Times New Roman" w:cs="Times New Roman"/>
          <w:sz w:val="24"/>
          <w:szCs w:val="24"/>
          <w:lang w:val="en-GB"/>
        </w:rPr>
        <w:t xml:space="preserve"> therefore</w:t>
      </w:r>
      <w:r w:rsidRPr="008F5339">
        <w:rPr>
          <w:rFonts w:ascii="Times New Roman" w:hAnsi="Times New Roman" w:cs="Times New Roman"/>
          <w:sz w:val="24"/>
          <w:szCs w:val="24"/>
          <w:lang w:val="en-GB"/>
        </w:rPr>
        <w:t xml:space="preserve"> contradicts N</w:t>
      </w:r>
      <w:r>
        <w:rPr>
          <w:rFonts w:ascii="Times New Roman" w:hAnsi="Times New Roman" w:cs="Times New Roman"/>
          <w:sz w:val="24"/>
          <w:szCs w:val="24"/>
          <w:lang w:val="en-GB"/>
        </w:rPr>
        <w:t>yame</w:t>
      </w:r>
      <w:r w:rsidRPr="008F5339">
        <w:rPr>
          <w:rFonts w:ascii="Times New Roman" w:hAnsi="Times New Roman" w:cs="Times New Roman"/>
          <w:sz w:val="24"/>
          <w:szCs w:val="24"/>
          <w:lang w:val="en-GB"/>
        </w:rPr>
        <w:t>’s (2017) assertion.</w:t>
      </w:r>
      <w:r w:rsidRPr="004D3655">
        <w:rPr>
          <w:rFonts w:ascii="Times New Roman" w:hAnsi="Times New Roman" w:cs="Times New Roman"/>
          <w:sz w:val="24"/>
          <w:szCs w:val="24"/>
          <w:highlight w:val="yellow"/>
          <w:lang w:val="en-GB"/>
        </w:rPr>
        <w:t xml:space="preserve"> </w:t>
      </w:r>
    </w:p>
    <w:p w14:paraId="70806632" w14:textId="59B9A7ED" w:rsidR="00CD27F4" w:rsidRPr="0002373E" w:rsidRDefault="00406656" w:rsidP="00CD27F4">
      <w:pPr>
        <w:tabs>
          <w:tab w:val="left" w:pos="1185"/>
          <w:tab w:val="left" w:pos="3510"/>
          <w:tab w:val="left" w:pos="615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02373E">
        <w:rPr>
          <w:rFonts w:ascii="Times New Roman" w:hAnsi="Times New Roman" w:cs="Times New Roman"/>
          <w:bCs/>
          <w:sz w:val="24"/>
          <w:szCs w:val="24"/>
        </w:rPr>
        <w:t xml:space="preserve">.2 Diphthong </w:t>
      </w:r>
      <w:r w:rsidR="00CD27F4">
        <w:rPr>
          <w:rFonts w:ascii="Times New Roman" w:hAnsi="Times New Roman" w:cs="Times New Roman"/>
          <w:bCs/>
          <w:sz w:val="24"/>
          <w:szCs w:val="24"/>
        </w:rPr>
        <w:t>F</w:t>
      </w:r>
      <w:r w:rsidR="00CD27F4" w:rsidRPr="0002373E">
        <w:rPr>
          <w:rFonts w:ascii="Times New Roman" w:hAnsi="Times New Roman" w:cs="Times New Roman"/>
          <w:bCs/>
          <w:sz w:val="24"/>
          <w:szCs w:val="24"/>
        </w:rPr>
        <w:t>ormation (Diphthongization)</w:t>
      </w:r>
    </w:p>
    <w:p w14:paraId="08DD73DE"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Some sequences of vowels (usually two) function as a single sound. Such a combination of vowels that yield a single sound is what is</w:t>
      </w:r>
      <w:r w:rsidRPr="00722E2F">
        <w:rPr>
          <w:rFonts w:ascii="Times New Roman" w:hAnsi="Times New Roman" w:cs="Times New Roman"/>
          <w:sz w:val="24"/>
          <w:szCs w:val="24"/>
        </w:rPr>
        <w:t xml:space="preserve"> </w:t>
      </w:r>
      <w:r w:rsidRPr="000116AC">
        <w:rPr>
          <w:rFonts w:ascii="Times New Roman" w:hAnsi="Times New Roman" w:cs="Times New Roman"/>
          <w:sz w:val="24"/>
          <w:szCs w:val="24"/>
        </w:rPr>
        <w:t xml:space="preserve">technically referred to as diphthong </w:t>
      </w:r>
      <w:r w:rsidRPr="001F7577">
        <w:rPr>
          <w:rFonts w:ascii="Times New Roman" w:hAnsi="Times New Roman" w:cs="Times New Roman"/>
          <w:sz w:val="24"/>
          <w:szCs w:val="24"/>
        </w:rPr>
        <w:t>(Yule 2010</w:t>
      </w:r>
      <w:r>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r>
        <w:rPr>
          <w:rFonts w:ascii="Times New Roman" w:hAnsi="Times New Roman" w:cs="Times New Roman"/>
          <w:sz w:val="24"/>
          <w:szCs w:val="24"/>
        </w:rPr>
        <w:t xml:space="preserve"> </w:t>
      </w:r>
    </w:p>
    <w:p w14:paraId="32B2CE1C"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1099E66F"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B29F721"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 explains that some languages avoid hiatus by retaining both vowels but syllabify them into the nucleus of a single syllable. A language like Ngiti resolves hiatus via diphthong formation (</w:t>
      </w:r>
      <w:r w:rsidRPr="001F7577">
        <w:rPr>
          <w:rFonts w:ascii="Times New Roman" w:hAnsi="Times New Roman" w:cs="Times New Roman"/>
          <w:sz w:val="24"/>
          <w:szCs w:val="24"/>
        </w:rPr>
        <w:t>Kutsch Lojenda 1994:</w:t>
      </w:r>
      <w:r>
        <w:rPr>
          <w:rFonts w:ascii="Times New Roman" w:hAnsi="Times New Roman" w:cs="Times New Roman"/>
          <w:sz w:val="24"/>
          <w:szCs w:val="24"/>
        </w:rPr>
        <w:t xml:space="preserve"> </w:t>
      </w:r>
      <w:r w:rsidRPr="001F7577">
        <w:rPr>
          <w:rFonts w:ascii="Times New Roman" w:hAnsi="Times New Roman" w:cs="Times New Roman"/>
          <w:sz w:val="24"/>
          <w:szCs w:val="24"/>
        </w:rPr>
        <w:t>90-91</w:t>
      </w:r>
      <w:r w:rsidRPr="000116AC">
        <w:rPr>
          <w:rFonts w:ascii="Times New Roman" w:hAnsi="Times New Roman" w:cs="Times New Roman"/>
          <w:sz w:val="24"/>
          <w:szCs w:val="24"/>
        </w:rPr>
        <w:t xml:space="preserve">). </w:t>
      </w:r>
      <w:r>
        <w:rPr>
          <w:rFonts w:ascii="Times New Roman" w:hAnsi="Times New Roman" w:cs="Times New Roman"/>
          <w:sz w:val="24"/>
          <w:szCs w:val="24"/>
        </w:rPr>
        <w:t>Consider</w:t>
      </w:r>
      <w:r w:rsidRPr="000116AC">
        <w:rPr>
          <w:rFonts w:ascii="Times New Roman" w:hAnsi="Times New Roman" w:cs="Times New Roman"/>
          <w:sz w:val="24"/>
          <w:szCs w:val="24"/>
        </w:rPr>
        <w:t xml:space="preserve"> the example in (</w:t>
      </w:r>
      <w:r>
        <w:rPr>
          <w:rFonts w:ascii="Times New Roman" w:hAnsi="Times New Roman" w:cs="Times New Roman"/>
          <w:sz w:val="24"/>
          <w:szCs w:val="24"/>
        </w:rPr>
        <w:t>5</w:t>
      </w:r>
      <w:r w:rsidRPr="000116AC">
        <w:rPr>
          <w:rFonts w:ascii="Times New Roman" w:hAnsi="Times New Roman" w:cs="Times New Roman"/>
          <w:sz w:val="24"/>
          <w:szCs w:val="24"/>
        </w:rPr>
        <w:t>) below.</w:t>
      </w:r>
    </w:p>
    <w:p w14:paraId="13FA9FC8" w14:textId="77777777" w:rsidR="00CD27F4"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5   </w:t>
      </w:r>
      <w:r w:rsidRPr="005A6418">
        <w:rPr>
          <w:rFonts w:ascii="Times New Roman" w:hAnsi="Times New Roman" w:cs="Times New Roman"/>
          <w:b/>
          <w:sz w:val="24"/>
          <w:szCs w:val="24"/>
        </w:rPr>
        <w:t xml:space="preserve">Diphthong </w:t>
      </w:r>
      <w:r>
        <w:rPr>
          <w:rFonts w:ascii="Times New Roman" w:hAnsi="Times New Roman" w:cs="Times New Roman"/>
          <w:b/>
          <w:sz w:val="24"/>
          <w:szCs w:val="24"/>
        </w:rPr>
        <w:t>F</w:t>
      </w:r>
      <w:r w:rsidRPr="005A6418">
        <w:rPr>
          <w:rFonts w:ascii="Times New Roman" w:hAnsi="Times New Roman" w:cs="Times New Roman"/>
          <w:b/>
          <w:sz w:val="24"/>
          <w:szCs w:val="24"/>
        </w:rPr>
        <w:t xml:space="preserve">ormation in Ngiti </w:t>
      </w:r>
      <w:r w:rsidRPr="000116AC">
        <w:rPr>
          <w:rFonts w:ascii="Times New Roman" w:hAnsi="Times New Roman" w:cs="Times New Roman"/>
          <w:sz w:val="24"/>
          <w:szCs w:val="24"/>
        </w:rPr>
        <w:t>(Kutsch Lojenda 1994)</w:t>
      </w:r>
    </w:p>
    <w:p w14:paraId="10D079A0"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Gloss</w:t>
      </w:r>
    </w:p>
    <w:p w14:paraId="28D6AAEB"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/abvo àji/     →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[a.bvoà.ji]       </w:t>
      </w:r>
      <w:r>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4E67D143" w14:textId="77777777" w:rsidR="00CD27F4" w:rsidRPr="000116AC" w:rsidRDefault="00CD27F4" w:rsidP="00CD27F4">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/opi àji/        →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[o.pià.ji]         </w:t>
      </w:r>
      <w:r>
        <w:rPr>
          <w:rFonts w:ascii="Times New Roman" w:hAnsi="Times New Roman" w:cs="Times New Roman"/>
          <w:sz w:val="24"/>
          <w:szCs w:val="24"/>
        </w:rPr>
        <w:t xml:space="preserve">    </w:t>
      </w:r>
      <w:r w:rsidRPr="000116AC">
        <w:rPr>
          <w:rFonts w:ascii="Times New Roman" w:hAnsi="Times New Roman" w:cs="Times New Roman"/>
          <w:sz w:val="24"/>
          <w:szCs w:val="24"/>
        </w:rPr>
        <w:t>‘Lendu woman’</w:t>
      </w:r>
    </w:p>
    <w:p w14:paraId="7FD3D3A6"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/indrí akpà/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[in.dría.kpà]       ‘male goat’</w:t>
      </w:r>
    </w:p>
    <w:p w14:paraId="7C6B7F1D" w14:textId="514D9C34"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Kutsch Lojenga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w:t>
      </w:r>
      <w:r>
        <w:rPr>
          <w:rFonts w:ascii="Times New Roman" w:hAnsi="Times New Roman" w:cs="Times New Roman"/>
          <w:sz w:val="24"/>
          <w:szCs w:val="24"/>
        </w:rPr>
        <w:t xml:space="preserve">It appears, therefore, </w:t>
      </w:r>
      <w:r w:rsidRPr="000116AC">
        <w:rPr>
          <w:rFonts w:ascii="Times New Roman" w:hAnsi="Times New Roman" w:cs="Times New Roman"/>
          <w:sz w:val="24"/>
          <w:szCs w:val="24"/>
        </w:rPr>
        <w:t>that for every possible resolution strategy to work in a particular language as far as vowels are concerned, the featural properties of the vowels also count.</w:t>
      </w:r>
      <w:r>
        <w:rPr>
          <w:rFonts w:ascii="Times New Roman" w:hAnsi="Times New Roman" w:cs="Times New Roman"/>
          <w:sz w:val="24"/>
          <w:szCs w:val="24"/>
        </w:rPr>
        <w:t xml:space="preserve"> </w:t>
      </w:r>
      <w:r w:rsidRPr="000116AC">
        <w:rPr>
          <w:rFonts w:ascii="Times New Roman" w:hAnsi="Times New Roman" w:cs="Times New Roman"/>
          <w:sz w:val="24"/>
          <w:szCs w:val="24"/>
        </w:rPr>
        <w:t>Diphthong formation is</w:t>
      </w:r>
      <w:r w:rsidR="005D4986">
        <w:rPr>
          <w:rFonts w:ascii="Times New Roman" w:hAnsi="Times New Roman" w:cs="Times New Roman"/>
          <w:sz w:val="24"/>
          <w:szCs w:val="24"/>
        </w:rPr>
        <w:t xml:space="preserve"> not </w:t>
      </w:r>
      <w:r w:rsidR="005D4986">
        <w:rPr>
          <w:rFonts w:ascii="Times New Roman" w:hAnsi="Times New Roman" w:cs="Times New Roman"/>
          <w:sz w:val="24"/>
          <w:szCs w:val="24"/>
        </w:rPr>
        <w:lastRenderedPageBreak/>
        <w:t>yet attested</w:t>
      </w:r>
      <w:r w:rsidRPr="000116AC">
        <w:rPr>
          <w:rFonts w:ascii="Times New Roman" w:hAnsi="Times New Roman" w:cs="Times New Roman"/>
          <w:sz w:val="24"/>
          <w:szCs w:val="24"/>
        </w:rPr>
        <w:t xml:space="preserve"> in Nzema as far as</w:t>
      </w:r>
      <w:r w:rsidR="005D4986">
        <w:rPr>
          <w:rFonts w:ascii="Times New Roman" w:hAnsi="Times New Roman" w:cs="Times New Roman"/>
          <w:sz w:val="24"/>
          <w:szCs w:val="24"/>
        </w:rPr>
        <w:t xml:space="preserve"> the current literature on Nzema is concerned</w:t>
      </w:r>
      <w:r w:rsidRPr="000116AC">
        <w:rPr>
          <w:rFonts w:ascii="Times New Roman" w:hAnsi="Times New Roman" w:cs="Times New Roman"/>
          <w:sz w:val="24"/>
          <w:szCs w:val="24"/>
        </w:rPr>
        <w:t>.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42F86675" w14:textId="46BF23E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2E1405">
        <w:rPr>
          <w:rFonts w:ascii="Times New Roman" w:hAnsi="Times New Roman" w:cs="Times New Roman"/>
          <w:bCs/>
          <w:sz w:val="24"/>
          <w:szCs w:val="24"/>
        </w:rPr>
        <w:t xml:space="preserve">.3 Consonant Epenthesis  </w:t>
      </w:r>
    </w:p>
    <w:p w14:paraId="4E7F7823" w14:textId="2AEB4601"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a semivowel, usually one that is homorganic with (that is, one that shares the same frontness or roundness as</w:t>
      </w:r>
      <w:r>
        <w:rPr>
          <w:rFonts w:ascii="Times New Roman" w:hAnsi="Times New Roman" w:cs="Times New Roman"/>
          <w:sz w:val="24"/>
          <w:szCs w:val="24"/>
        </w:rPr>
        <w:t>)</w:t>
      </w:r>
      <w:r w:rsidRPr="000116AC">
        <w:rPr>
          <w:rFonts w:ascii="Times New Roman" w:hAnsi="Times New Roman" w:cs="Times New Roman"/>
          <w:sz w:val="24"/>
          <w:szCs w:val="24"/>
        </w:rPr>
        <w:t xml:space="preserve">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w:t>
      </w:r>
      <w:r w:rsidR="00877C8F">
        <w:rPr>
          <w:rFonts w:ascii="Times New Roman" w:hAnsi="Times New Roman" w:cs="Times New Roman"/>
          <w:sz w:val="24"/>
          <w:szCs w:val="24"/>
        </w:rPr>
        <w:t>Vaux (ibid)</w:t>
      </w:r>
      <w:r w:rsidRPr="000116AC">
        <w:rPr>
          <w:rFonts w:ascii="Times New Roman" w:hAnsi="Times New Roman" w:cs="Times New Roman"/>
          <w:sz w:val="24"/>
          <w:szCs w:val="24"/>
        </w:rPr>
        <w:t xml:space="preserve"> explains that epenthesis of a default consonant is language specific. I agree with Vaux’s (2001) submission in that</w:t>
      </w:r>
      <w:r>
        <w:rPr>
          <w:rFonts w:ascii="Times New Roman" w:hAnsi="Times New Roman" w:cs="Times New Roman"/>
          <w:sz w:val="24"/>
          <w:szCs w:val="24"/>
        </w:rPr>
        <w:t>,</w:t>
      </w:r>
      <w:r w:rsidRPr="000116AC">
        <w:rPr>
          <w:rFonts w:ascii="Times New Roman" w:hAnsi="Times New Roman" w:cs="Times New Roman"/>
          <w:sz w:val="24"/>
          <w:szCs w:val="24"/>
        </w:rPr>
        <w:t xml:space="preserve">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w:t>
      </w:r>
      <w:r w:rsidR="00AD3FFF">
        <w:rPr>
          <w:rFonts w:ascii="Times New Roman" w:hAnsi="Times New Roman" w:cs="Times New Roman"/>
          <w:sz w:val="24"/>
          <w:szCs w:val="24"/>
        </w:rPr>
        <w:t xml:space="preserve"> the (isi)</w:t>
      </w:r>
      <w:r w:rsidRPr="000116AC">
        <w:rPr>
          <w:rFonts w:ascii="Times New Roman" w:hAnsi="Times New Roman" w:cs="Times New Roman"/>
          <w:sz w:val="24"/>
          <w:szCs w:val="24"/>
        </w:rPr>
        <w:t>Ndebele</w:t>
      </w:r>
      <w:r w:rsidR="00AD3FFF">
        <w:rPr>
          <w:rFonts w:ascii="Times New Roman" w:hAnsi="Times New Roman" w:cs="Times New Roman"/>
          <w:sz w:val="24"/>
          <w:szCs w:val="24"/>
        </w:rPr>
        <w:t xml:space="preserve"> language </w:t>
      </w:r>
      <w:r w:rsidRPr="000116AC">
        <w:rPr>
          <w:rFonts w:ascii="Times New Roman" w:hAnsi="Times New Roman" w:cs="Times New Roman"/>
          <w:sz w:val="24"/>
          <w:szCs w:val="24"/>
        </w:rPr>
        <w:t>in which labial consonant</w:t>
      </w:r>
      <w:r w:rsidR="00AD3FFF">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r>
        <w:rPr>
          <w:rFonts w:ascii="Times New Roman" w:hAnsi="Times New Roman" w:cs="Times New Roman"/>
          <w:sz w:val="24"/>
          <w:szCs w:val="24"/>
        </w:rPr>
        <w:t>, as shown in (6).</w:t>
      </w:r>
    </w:p>
    <w:p w14:paraId="0B30A432"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6417BE9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7DF7C26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/la-o-mama/       →   [labomama]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24E9ECEB"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/la-o-mangoye/ →   [labomangoye]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3D32C4D2" w14:textId="7F081E31"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Pr>
          <w:rFonts w:ascii="Times New Roman" w:hAnsi="Times New Roman" w:cs="Times New Roman"/>
          <w:sz w:val="24"/>
          <w:szCs w:val="24"/>
        </w:rPr>
        <w:t>[</w:t>
      </w:r>
      <w:r w:rsidRPr="000116AC">
        <w:rPr>
          <w:rFonts w:ascii="Times New Roman" w:hAnsi="Times New Roman" w:cs="Times New Roman"/>
          <w:sz w:val="24"/>
          <w:szCs w:val="24"/>
        </w:rPr>
        <w:t>o</w:t>
      </w:r>
      <w:r>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w:t>
      </w:r>
      <w:r w:rsidR="00A60C6E">
        <w:rPr>
          <w:rFonts w:ascii="Times New Roman" w:hAnsi="Times New Roman" w:cs="Times New Roman"/>
          <w:sz w:val="24"/>
          <w:szCs w:val="24"/>
        </w:rPr>
        <w:t>ibid</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From the Ndebele example in (6</w:t>
      </w:r>
      <w:r w:rsidRPr="000116AC">
        <w:rPr>
          <w:rFonts w:ascii="Times New Roman" w:hAnsi="Times New Roman" w:cs="Times New Roman"/>
          <w:sz w:val="24"/>
          <w:szCs w:val="24"/>
        </w:rPr>
        <w:t>) however, the vowel that shares feature with /b/ is /o/ which is the second vowel and not /a/, the first vowel. Even though /o/ and /b/ differ in roundness, they are both [</w:t>
      </w:r>
      <w:r>
        <w:rPr>
          <w:rFonts w:ascii="Times New Roman" w:hAnsi="Times New Roman" w:cs="Times New Roman"/>
          <w:sz w:val="24"/>
          <w:szCs w:val="24"/>
        </w:rPr>
        <w:t>l</w:t>
      </w:r>
      <w:r w:rsidRPr="000116AC">
        <w:rPr>
          <w:rFonts w:ascii="Times New Roman" w:hAnsi="Times New Roman" w:cs="Times New Roman"/>
          <w:sz w:val="24"/>
          <w:szCs w:val="24"/>
        </w:rPr>
        <w:t>abial]. It is this feature that ma</w:t>
      </w:r>
      <w:r>
        <w:rPr>
          <w:rFonts w:ascii="Times New Roman" w:hAnsi="Times New Roman" w:cs="Times New Roman"/>
          <w:sz w:val="24"/>
          <w:szCs w:val="24"/>
        </w:rPr>
        <w:t>k</w:t>
      </w:r>
      <w:r w:rsidRPr="000116AC">
        <w:rPr>
          <w:rFonts w:ascii="Times New Roman" w:hAnsi="Times New Roman" w:cs="Times New Roman"/>
          <w:sz w:val="24"/>
          <w:szCs w:val="24"/>
        </w:rPr>
        <w:t>e</w:t>
      </w:r>
      <w:r>
        <w:rPr>
          <w:rFonts w:ascii="Times New Roman" w:hAnsi="Times New Roman" w:cs="Times New Roman"/>
          <w:sz w:val="24"/>
          <w:szCs w:val="24"/>
        </w:rPr>
        <w:t>s</w:t>
      </w:r>
      <w:r w:rsidRPr="000116AC">
        <w:rPr>
          <w:rFonts w:ascii="Times New Roman" w:hAnsi="Times New Roman" w:cs="Times New Roman"/>
          <w:sz w:val="24"/>
          <w:szCs w:val="24"/>
        </w:rPr>
        <w:t xml:space="preserve"> it possible for /b/ to interrupt between /a/ and /o/ to resolve the hiatus created. This also </w:t>
      </w:r>
      <w:r w:rsidR="00F53001">
        <w:rPr>
          <w:rFonts w:ascii="Times New Roman" w:hAnsi="Times New Roman" w:cs="Times New Roman"/>
          <w:sz w:val="24"/>
          <w:szCs w:val="24"/>
        </w:rPr>
        <w:t>suggests</w:t>
      </w:r>
      <w:r w:rsidRPr="000116AC">
        <w:rPr>
          <w:rFonts w:ascii="Times New Roman" w:hAnsi="Times New Roman" w:cs="Times New Roman"/>
          <w:sz w:val="24"/>
          <w:szCs w:val="24"/>
        </w:rPr>
        <w:t xml:space="preserve"> that it is not always the case that an epenthetic consonant will necessarily have to agree in feature with the first vowel and that the feature should be either frontness or roundness as Casali (1996) posited. </w:t>
      </w:r>
    </w:p>
    <w:p w14:paraId="5FB570C6" w14:textId="1AD576BE" w:rsidR="00CD27F4" w:rsidRPr="000116AC"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Nzema, the consonants that are used as hiatus interrupters do actually share same frontness and roundness as the vowel</w:t>
      </w:r>
      <w:r w:rsidR="00714C76">
        <w:rPr>
          <w:rFonts w:ascii="Times New Roman" w:hAnsi="Times New Roman" w:cs="Times New Roman"/>
          <w:sz w:val="24"/>
          <w:szCs w:val="24"/>
        </w:rPr>
        <w:t>s</w:t>
      </w:r>
      <w:r w:rsidRPr="000116AC">
        <w:rPr>
          <w:rFonts w:ascii="Times New Roman" w:hAnsi="Times New Roman" w:cs="Times New Roman"/>
          <w:sz w:val="24"/>
          <w:szCs w:val="24"/>
        </w:rPr>
        <w:t xml:space="preserve"> (usually the first vowel as stated in (Casali, 1996)</w:t>
      </w:r>
      <w:r w:rsidR="00714C76">
        <w:rPr>
          <w:rFonts w:ascii="Times New Roman" w:hAnsi="Times New Roman" w:cs="Times New Roman"/>
          <w:sz w:val="24"/>
          <w:szCs w:val="24"/>
        </w:rPr>
        <w:t>)</w:t>
      </w:r>
      <w:r w:rsidRPr="000116AC">
        <w:rPr>
          <w:rFonts w:ascii="Times New Roman" w:hAnsi="Times New Roman" w:cs="Times New Roman"/>
          <w:sz w:val="24"/>
          <w:szCs w:val="24"/>
        </w:rPr>
        <w:t>. If the first vowel is either of the specifications [+</w:t>
      </w:r>
      <w:r>
        <w:rPr>
          <w:rFonts w:ascii="Times New Roman" w:hAnsi="Times New Roman" w:cs="Times New Roman"/>
          <w:sz w:val="24"/>
          <w:szCs w:val="24"/>
        </w:rPr>
        <w:t>r</w:t>
      </w:r>
      <w:r w:rsidRPr="000116AC">
        <w:rPr>
          <w:rFonts w:ascii="Times New Roman" w:hAnsi="Times New Roman" w:cs="Times New Roman"/>
          <w:sz w:val="24"/>
          <w:szCs w:val="24"/>
        </w:rPr>
        <w:t>ound] or [-</w:t>
      </w:r>
      <w:r>
        <w:rPr>
          <w:rFonts w:ascii="Times New Roman" w:hAnsi="Times New Roman" w:cs="Times New Roman"/>
          <w:sz w:val="24"/>
          <w:szCs w:val="24"/>
        </w:rPr>
        <w:t>r</w:t>
      </w:r>
      <w:r w:rsidRPr="000116AC">
        <w:rPr>
          <w:rFonts w:ascii="Times New Roman" w:hAnsi="Times New Roman" w:cs="Times New Roman"/>
          <w:sz w:val="24"/>
          <w:szCs w:val="24"/>
        </w:rPr>
        <w:t>ound],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 approximant</w:t>
      </w:r>
      <w:r w:rsidRPr="000116AC">
        <w:rPr>
          <w:rFonts w:ascii="Times New Roman" w:hAnsi="Times New Roman" w:cs="Times New Roman"/>
          <w:sz w:val="24"/>
          <w:szCs w:val="24"/>
        </w:rPr>
        <w:t>, is the consonant counterpart of [i],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EB43684" w14:textId="3C0BC489" w:rsidR="00CD27F4" w:rsidRDefault="00CD27F4" w:rsidP="00A96294">
      <w:pPr>
        <w:tabs>
          <w:tab w:val="left" w:pos="1185"/>
          <w:tab w:val="left" w:pos="3510"/>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 in Nzema, it is not only [i] and [u] that trigger epenthesis of [j] and [w] but also [ɪ] and [ʊ]</w:t>
      </w:r>
      <w:r>
        <w:rPr>
          <w:rFonts w:ascii="Times New Roman" w:hAnsi="Times New Roman" w:cs="Times New Roman"/>
          <w:sz w:val="24"/>
          <w:szCs w:val="24"/>
        </w:rPr>
        <w:t>,</w:t>
      </w:r>
      <w:r w:rsidRPr="000116AC">
        <w:rPr>
          <w:rFonts w:ascii="Times New Roman" w:hAnsi="Times New Roman" w:cs="Times New Roman"/>
          <w:sz w:val="24"/>
          <w:szCs w:val="24"/>
        </w:rPr>
        <w:t xml:space="preserve"> re</w:t>
      </w:r>
      <w:r>
        <w:rPr>
          <w:rFonts w:ascii="Times New Roman" w:hAnsi="Times New Roman" w:cs="Times New Roman"/>
          <w:sz w:val="24"/>
          <w:szCs w:val="24"/>
        </w:rPr>
        <w:t>spectively, as in example (7</w:t>
      </w:r>
      <w:r w:rsidRPr="000116AC">
        <w:rPr>
          <w:rFonts w:ascii="Times New Roman" w:hAnsi="Times New Roman" w:cs="Times New Roman"/>
          <w:sz w:val="24"/>
          <w:szCs w:val="24"/>
        </w:rPr>
        <w:t>) below.</w:t>
      </w:r>
    </w:p>
    <w:p w14:paraId="2A7F99A8" w14:textId="7C368C5B" w:rsidR="00A96294" w:rsidRDefault="00A96294" w:rsidP="00A96294">
      <w:pPr>
        <w:tabs>
          <w:tab w:val="left" w:pos="1185"/>
          <w:tab w:val="left" w:pos="3510"/>
          <w:tab w:val="center" w:pos="4680"/>
        </w:tabs>
        <w:spacing w:after="0" w:line="240" w:lineRule="auto"/>
        <w:jc w:val="both"/>
        <w:rPr>
          <w:rFonts w:ascii="Times New Roman" w:hAnsi="Times New Roman" w:cs="Times New Roman"/>
          <w:sz w:val="24"/>
          <w:szCs w:val="24"/>
        </w:rPr>
      </w:pPr>
    </w:p>
    <w:p w14:paraId="53B38674" w14:textId="77777777" w:rsidR="00A96294" w:rsidRPr="005A6418" w:rsidRDefault="00A96294" w:rsidP="00A96294">
      <w:pPr>
        <w:tabs>
          <w:tab w:val="left" w:pos="1185"/>
          <w:tab w:val="left" w:pos="3510"/>
          <w:tab w:val="center" w:pos="4680"/>
        </w:tabs>
        <w:spacing w:after="0" w:line="240" w:lineRule="auto"/>
        <w:jc w:val="both"/>
        <w:rPr>
          <w:rFonts w:ascii="Times New Roman" w:hAnsi="Times New Roman" w:cs="Times New Roman"/>
          <w:sz w:val="24"/>
          <w:szCs w:val="24"/>
        </w:rPr>
      </w:pPr>
    </w:p>
    <w:p w14:paraId="729C56F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Pr="005A6418">
        <w:rPr>
          <w:rFonts w:ascii="Times New Roman" w:hAnsi="Times New Roman" w:cs="Times New Roman"/>
          <w:b/>
          <w:sz w:val="24"/>
          <w:szCs w:val="24"/>
        </w:rPr>
        <w:t>Nzema (Environment for epenthesis of [j] and [w])</w:t>
      </w:r>
    </w:p>
    <w:p w14:paraId="72C0587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580E528D" w14:textId="1DDA4E99"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xml:space="preserve">. /sua/    →   [suwʌ]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3881C12B" w14:textId="122B265C"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/soa/    →   [sʊwa]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64DC4F35"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xml:space="preserve">. /tia/     →     [tijʌ]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72D7941E"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d</w:t>
      </w:r>
      <w:r w:rsidRPr="000116AC">
        <w:rPr>
          <w:rFonts w:ascii="Times New Roman" w:hAnsi="Times New Roman" w:cs="Times New Roman"/>
          <w:sz w:val="24"/>
          <w:szCs w:val="24"/>
        </w:rPr>
        <w:t xml:space="preserve">. /tea/     →     [tɪja]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535A4A5E"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(7</w:t>
      </w:r>
      <w:r w:rsidRPr="000116AC">
        <w:rPr>
          <w:rFonts w:ascii="Times New Roman" w:hAnsi="Times New Roman" w:cs="Times New Roman"/>
          <w:sz w:val="24"/>
          <w:szCs w:val="24"/>
        </w:rPr>
        <w:t xml:space="preserve">), we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w:t>
      </w:r>
      <w:r>
        <w:rPr>
          <w:rFonts w:ascii="Times New Roman" w:hAnsi="Times New Roman" w:cs="Times New Roman"/>
          <w:sz w:val="24"/>
          <w:szCs w:val="24"/>
        </w:rPr>
        <w:t>in</w:t>
      </w:r>
      <w:r w:rsidRPr="000116AC">
        <w:rPr>
          <w:rFonts w:ascii="Times New Roman" w:hAnsi="Times New Roman" w:cs="Times New Roman"/>
          <w:sz w:val="24"/>
          <w:szCs w:val="24"/>
        </w:rPr>
        <w:t xml:space="preserve"> </w:t>
      </w:r>
      <w:r>
        <w:rPr>
          <w:rFonts w:ascii="Times New Roman" w:hAnsi="Times New Roman" w:cs="Times New Roman"/>
          <w:sz w:val="24"/>
          <w:szCs w:val="24"/>
        </w:rPr>
        <w:t>Nyame</w:t>
      </w:r>
      <w:r w:rsidRPr="000116AC">
        <w:rPr>
          <w:rFonts w:ascii="Times New Roman" w:hAnsi="Times New Roman" w:cs="Times New Roman"/>
          <w:sz w:val="24"/>
          <w:szCs w:val="24"/>
        </w:rPr>
        <w:t xml:space="preserve"> (2017). The same way [i] and [ɪ] trigger epenthesis of [j] as both are front unrounded high vowels.</w:t>
      </w:r>
      <w:r>
        <w:rPr>
          <w:rFonts w:ascii="Times New Roman" w:hAnsi="Times New Roman" w:cs="Times New Roman"/>
          <w:sz w:val="24"/>
          <w:szCs w:val="24"/>
        </w:rPr>
        <w:t xml:space="preserve"> </w:t>
      </w:r>
    </w:p>
    <w:p w14:paraId="49E3E192" w14:textId="7EF44B88" w:rsidR="00CD27F4" w:rsidRPr="00C57360"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62624C">
        <w:rPr>
          <w:rFonts w:ascii="Times New Roman" w:hAnsi="Times New Roman" w:cs="Times New Roman"/>
          <w:bCs/>
          <w:sz w:val="24"/>
          <w:szCs w:val="24"/>
        </w:rPr>
        <w:t>.4 Vowel Elision</w:t>
      </w:r>
      <w:r w:rsidR="00CD27F4" w:rsidRPr="00C57360">
        <w:rPr>
          <w:rFonts w:ascii="Times New Roman" w:hAnsi="Times New Roman" w:cs="Times New Roman"/>
          <w:bCs/>
          <w:sz w:val="24"/>
          <w:szCs w:val="24"/>
        </w:rPr>
        <w:t xml:space="preserve"> </w:t>
      </w:r>
    </w:p>
    <w:p w14:paraId="46518DAF"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Pr>
          <w:rFonts w:ascii="Times New Roman" w:hAnsi="Times New Roman" w:cs="Times New Roman"/>
          <w:sz w:val="24"/>
          <w:szCs w:val="24"/>
        </w:rPr>
        <w:t xml:space="preserve">, </w:t>
      </w:r>
      <w:r w:rsidRPr="00E038A0">
        <w:rPr>
          <w:rFonts w:ascii="Times New Roman" w:hAnsi="Times New Roman" w:cs="Times New Roman"/>
          <w:sz w:val="24"/>
          <w:szCs w:val="24"/>
        </w:rPr>
        <w:t>Brinton</w:t>
      </w:r>
      <w:r>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759E85FF" w14:textId="1DA1BE46" w:rsidR="00CD27F4" w:rsidRPr="0098478B"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w:t>
      </w:r>
      <w:r w:rsidR="00207391">
        <w:rPr>
          <w:rFonts w:ascii="Times New Roman" w:hAnsi="Times New Roman" w:cs="Times New Roman"/>
          <w:sz w:val="24"/>
          <w:szCs w:val="24"/>
        </w:rPr>
        <w:t>. However,</w:t>
      </w:r>
      <w:r w:rsidRPr="000116AC">
        <w:rPr>
          <w:rFonts w:ascii="Times New Roman" w:hAnsi="Times New Roman" w:cs="Times New Roman"/>
          <w:sz w:val="24"/>
          <w:szCs w:val="24"/>
        </w:rPr>
        <w:t xml:space="preserve"> </w:t>
      </w:r>
      <w:r w:rsidR="00207391">
        <w:rPr>
          <w:rFonts w:ascii="Times New Roman" w:hAnsi="Times New Roman" w:cs="Times New Roman"/>
          <w:sz w:val="24"/>
          <w:szCs w:val="24"/>
        </w:rPr>
        <w:t>it</w:t>
      </w:r>
      <w:r w:rsidRPr="000116AC">
        <w:rPr>
          <w:rFonts w:ascii="Times New Roman" w:hAnsi="Times New Roman" w:cs="Times New Roman"/>
          <w:sz w:val="24"/>
          <w:szCs w:val="24"/>
        </w:rPr>
        <w:t xml:space="preserve"> </w:t>
      </w:r>
      <w:r>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w:t>
      </w:r>
      <w:r w:rsidR="00207391">
        <w:rPr>
          <w:rFonts w:ascii="Times New Roman" w:hAnsi="Times New Roman" w:cs="Times New Roman"/>
          <w:sz w:val="24"/>
          <w:szCs w:val="24"/>
        </w:rPr>
        <w:t>s of elision by</w:t>
      </w:r>
      <w:r w:rsidRPr="000116AC">
        <w:rPr>
          <w:rFonts w:ascii="Times New Roman" w:hAnsi="Times New Roman" w:cs="Times New Roman"/>
          <w:sz w:val="24"/>
          <w:szCs w:val="24"/>
        </w:rPr>
        <w:t xml:space="preserve"> focus</w:t>
      </w:r>
      <w:r w:rsidR="00207391">
        <w:rPr>
          <w:rFonts w:ascii="Times New Roman" w:hAnsi="Times New Roman" w:cs="Times New Roman"/>
          <w:sz w:val="24"/>
          <w:szCs w:val="24"/>
        </w:rPr>
        <w:t xml:space="preserve">ing solely </w:t>
      </w:r>
      <w:r w:rsidRPr="000116AC">
        <w:rPr>
          <w:rFonts w:ascii="Times New Roman" w:hAnsi="Times New Roman" w:cs="Times New Roman"/>
          <w:sz w:val="24"/>
          <w:szCs w:val="24"/>
        </w:rPr>
        <w:t>on first vowel</w:t>
      </w:r>
      <w:r>
        <w:rPr>
          <w:rFonts w:ascii="Times New Roman" w:hAnsi="Times New Roman" w:cs="Times New Roman"/>
          <w:sz w:val="24"/>
          <w:szCs w:val="24"/>
        </w:rPr>
        <w:t xml:space="preserve"> that is</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00207391">
        <w:rPr>
          <w:rFonts w:ascii="Times New Roman" w:hAnsi="Times New Roman" w:cs="Times New Roman"/>
          <w:sz w:val="24"/>
          <w:szCs w:val="24"/>
        </w:rPr>
        <w:t xml:space="preserve">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is one of these languages</w:t>
      </w:r>
      <w:r>
        <w:rPr>
          <w:rFonts w:ascii="Times New Roman" w:hAnsi="Times New Roman" w:cs="Times New Roman"/>
          <w:sz w:val="24"/>
          <w:szCs w:val="24"/>
        </w:rPr>
        <w:t>, as shown in (8).</w:t>
      </w:r>
      <w:r w:rsidRPr="000116AC">
        <w:rPr>
          <w:rFonts w:ascii="Times New Roman" w:hAnsi="Times New Roman" w:cs="Times New Roman"/>
          <w:sz w:val="24"/>
          <w:szCs w:val="24"/>
        </w:rPr>
        <w:t xml:space="preserve"> </w:t>
      </w:r>
    </w:p>
    <w:p w14:paraId="5D8784C4"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Pr="005A6418">
        <w:rPr>
          <w:rFonts w:ascii="Times New Roman" w:hAnsi="Times New Roman" w:cs="Times New Roman"/>
          <w:b/>
          <w:sz w:val="24"/>
          <w:szCs w:val="24"/>
        </w:rPr>
        <w:t xml:space="preserve">Vowel elision as hiatus resolution in Nguni </w:t>
      </w:r>
      <w:r w:rsidRPr="0062624C">
        <w:rPr>
          <w:rFonts w:ascii="Times New Roman" w:hAnsi="Times New Roman" w:cs="Times New Roman"/>
          <w:bCs/>
          <w:sz w:val="24"/>
          <w:szCs w:val="24"/>
        </w:rPr>
        <w:t>(Sibanda 2009)</w:t>
      </w:r>
    </w:p>
    <w:p w14:paraId="32FD3A3B"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37AFB9E8"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/ba-onke/     →    [bonke]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6B7BD644"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/ba-odwa/      →   [bodwa]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8D7D881"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c</w:t>
      </w:r>
      <w:r w:rsidRPr="000116AC">
        <w:rPr>
          <w:rFonts w:ascii="Times New Roman" w:hAnsi="Times New Roman" w:cs="Times New Roman"/>
          <w:sz w:val="24"/>
          <w:szCs w:val="24"/>
        </w:rPr>
        <w:t xml:space="preserve">. /ibe-ihamba/   →  [ibihamba]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5B99929F"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Pr="000116AC">
        <w:rPr>
          <w:rFonts w:ascii="Times New Roman" w:hAnsi="Times New Roman" w:cs="Times New Roman"/>
          <w:sz w:val="24"/>
          <w:szCs w:val="24"/>
        </w:rPr>
        <w:t xml:space="preserve">. /ube-uhamba/ →  [ubuhamba]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D9ABBB9" w14:textId="35E0C43A"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w:t>
      </w:r>
      <w:r w:rsidR="00A96294">
        <w:rPr>
          <w:rFonts w:ascii="Times New Roman" w:hAnsi="Times New Roman" w:cs="Times New Roman"/>
          <w:sz w:val="24"/>
          <w:szCs w:val="24"/>
        </w:rPr>
        <w:t xml:space="preserve"> for instance,</w:t>
      </w:r>
      <w:r w:rsidRPr="000116AC">
        <w:rPr>
          <w:rFonts w:ascii="Times New Roman" w:hAnsi="Times New Roman" w:cs="Times New Roman"/>
          <w:sz w:val="24"/>
          <w:szCs w:val="24"/>
        </w:rPr>
        <w:t xml:space="preserve"> leftmost and rightmost vowel elision occur</w:t>
      </w:r>
      <w:r w:rsidR="00A96294">
        <w:rPr>
          <w:rFonts w:ascii="Times New Roman" w:hAnsi="Times New Roman" w:cs="Times New Roman"/>
          <w:sz w:val="24"/>
          <w:szCs w:val="24"/>
        </w:rPr>
        <w:t xml:space="preserve"> </w:t>
      </w:r>
      <w:r w:rsidR="00A96294" w:rsidRPr="000116AC">
        <w:rPr>
          <w:rFonts w:ascii="Times New Roman" w:hAnsi="Times New Roman" w:cs="Times New Roman"/>
          <w:sz w:val="24"/>
          <w:szCs w:val="24"/>
        </w:rPr>
        <w:t>(Amoh 2017)</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00A96294">
        <w:rPr>
          <w:rFonts w:ascii="Times New Roman" w:hAnsi="Times New Roman" w:cs="Times New Roman"/>
          <w:sz w:val="24"/>
          <w:szCs w:val="24"/>
        </w:rPr>
        <w:t>Consider the example</w:t>
      </w:r>
      <w:r>
        <w:rPr>
          <w:rFonts w:ascii="Times New Roman" w:hAnsi="Times New Roman" w:cs="Times New Roman"/>
          <w:sz w:val="24"/>
          <w:szCs w:val="24"/>
        </w:rPr>
        <w:t xml:space="preserve"> in (9) below.</w:t>
      </w:r>
    </w:p>
    <w:p w14:paraId="0AD4B4BA" w14:textId="1D25EAE9" w:rsidR="005402BD" w:rsidRDefault="005402BD" w:rsidP="00CD27F4">
      <w:pPr>
        <w:spacing w:line="240" w:lineRule="auto"/>
        <w:jc w:val="both"/>
        <w:rPr>
          <w:rFonts w:ascii="Times New Roman" w:hAnsi="Times New Roman" w:cs="Times New Roman"/>
          <w:sz w:val="24"/>
          <w:szCs w:val="24"/>
        </w:rPr>
      </w:pPr>
    </w:p>
    <w:p w14:paraId="52B1ADFB" w14:textId="056C5F03" w:rsidR="005402BD" w:rsidRDefault="005402BD" w:rsidP="00CD27F4">
      <w:pPr>
        <w:spacing w:line="240" w:lineRule="auto"/>
        <w:jc w:val="both"/>
        <w:rPr>
          <w:rFonts w:ascii="Times New Roman" w:hAnsi="Times New Roman" w:cs="Times New Roman"/>
          <w:sz w:val="24"/>
          <w:szCs w:val="24"/>
        </w:rPr>
      </w:pPr>
    </w:p>
    <w:p w14:paraId="2985ADFD" w14:textId="77777777" w:rsidR="005402BD" w:rsidRPr="000116AC" w:rsidRDefault="005402BD" w:rsidP="00CD27F4">
      <w:pPr>
        <w:spacing w:line="240" w:lineRule="auto"/>
        <w:jc w:val="both"/>
        <w:rPr>
          <w:rFonts w:ascii="Times New Roman" w:hAnsi="Times New Roman" w:cs="Times New Roman"/>
          <w:sz w:val="24"/>
          <w:szCs w:val="24"/>
        </w:rPr>
      </w:pPr>
    </w:p>
    <w:p w14:paraId="24207982" w14:textId="77777777" w:rsidR="00CD27F4" w:rsidRPr="001A2193" w:rsidRDefault="00CD27F4" w:rsidP="00CD27F4">
      <w:pPr>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9 </w:t>
      </w:r>
      <w:r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Vowel elision as hiatus resolution in Akan </w:t>
      </w:r>
      <w:r w:rsidRPr="0062624C">
        <w:rPr>
          <w:rFonts w:ascii="Times New Roman" w:hAnsi="Times New Roman" w:cs="Times New Roman"/>
          <w:bCs/>
          <w:sz w:val="24"/>
          <w:szCs w:val="24"/>
        </w:rPr>
        <w:t>(Amoh 2017)</w:t>
      </w:r>
      <w:r>
        <w:rPr>
          <w:rFonts w:ascii="Times New Roman" w:hAnsi="Times New Roman" w:cs="Times New Roman"/>
          <w:sz w:val="24"/>
          <w:szCs w:val="24"/>
        </w:rPr>
        <w:t xml:space="preserve"> </w:t>
      </w:r>
    </w:p>
    <w:p w14:paraId="0CE226C7" w14:textId="77777777" w:rsidR="00CD27F4" w:rsidRPr="005157A7" w:rsidRDefault="00CD27F4" w:rsidP="00CD27F4">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AF65CC2" w14:textId="77777777" w:rsidR="00CD27F4" w:rsidRPr="002E1405"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r w:rsidRPr="002E1405">
        <w:rPr>
          <w:rFonts w:ascii="Times New Roman" w:hAnsi="Times New Roman" w:cs="Times New Roman"/>
          <w:sz w:val="24"/>
          <w:szCs w:val="24"/>
        </w:rPr>
        <w:t>/efie/      +     /owura/ → /efiewura/             ‘landlord/landlady’</w:t>
      </w:r>
    </w:p>
    <w:p w14:paraId="38516EB8"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2E1405">
        <w:rPr>
          <w:rFonts w:ascii="Times New Roman" w:hAnsi="Times New Roman" w:cs="Times New Roman"/>
          <w:sz w:val="24"/>
          <w:szCs w:val="24"/>
        </w:rPr>
        <w:t>house/home   owner</w:t>
      </w:r>
    </w:p>
    <w:p w14:paraId="2711666E" w14:textId="77777777" w:rsidR="00CD27F4" w:rsidRPr="002E1405" w:rsidRDefault="00CD27F4" w:rsidP="00CD27F4">
      <w:pPr>
        <w:spacing w:after="0" w:line="240" w:lineRule="auto"/>
        <w:jc w:val="both"/>
        <w:rPr>
          <w:rFonts w:ascii="Times New Roman" w:hAnsi="Times New Roman" w:cs="Times New Roman"/>
          <w:sz w:val="24"/>
          <w:szCs w:val="24"/>
        </w:rPr>
      </w:pPr>
      <w:r w:rsidRPr="002E1405">
        <w:rPr>
          <w:rFonts w:ascii="Times New Roman" w:hAnsi="Times New Roman" w:cs="Times New Roman"/>
          <w:sz w:val="24"/>
          <w:szCs w:val="24"/>
        </w:rPr>
        <w:t xml:space="preserve">                         </w:t>
      </w:r>
    </w:p>
    <w:p w14:paraId="61935EC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xml:space="preserve">.  /abʊa/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/efunu/  → /abʊæfunu/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6DA7E9CF" w14:textId="77777777" w:rsidR="00CD27F4" w:rsidRDefault="00CD27F4" w:rsidP="00CD27F4">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carcass </w:t>
      </w:r>
    </w:p>
    <w:p w14:paraId="5DC18B28" w14:textId="77777777" w:rsidR="00CD27F4" w:rsidRPr="000116AC" w:rsidRDefault="00CD27F4" w:rsidP="00CD27F4">
      <w:pPr>
        <w:tabs>
          <w:tab w:val="left" w:pos="2292"/>
        </w:tabs>
        <w:spacing w:after="0" w:line="240" w:lineRule="auto"/>
        <w:jc w:val="both"/>
        <w:rPr>
          <w:rFonts w:ascii="Times New Roman" w:hAnsi="Times New Roman" w:cs="Times New Roman"/>
          <w:sz w:val="24"/>
          <w:szCs w:val="24"/>
        </w:rPr>
      </w:pPr>
    </w:p>
    <w:p w14:paraId="6504592B" w14:textId="1D4116F6" w:rsidR="00CD27F4" w:rsidRDefault="00CD27F4" w:rsidP="00CD27F4">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 In examples (8) and (9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occurs word-</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Pr>
          <w:rFonts w:ascii="Times New Roman" w:hAnsi="Times New Roman" w:cs="Times New Roman"/>
          <w:sz w:val="24"/>
          <w:szCs w:val="24"/>
        </w:rPr>
        <w:t>The Nzema examples in (10</w:t>
      </w:r>
      <w:r w:rsidRPr="000116AC">
        <w:rPr>
          <w:rFonts w:ascii="Times New Roman" w:hAnsi="Times New Roman" w:cs="Times New Roman"/>
          <w:sz w:val="24"/>
          <w:szCs w:val="24"/>
        </w:rPr>
        <w:t>) and Gand</w:t>
      </w:r>
      <w:r>
        <w:rPr>
          <w:rFonts w:ascii="Times New Roman" w:hAnsi="Times New Roman" w:cs="Times New Roman"/>
          <w:sz w:val="24"/>
          <w:szCs w:val="24"/>
        </w:rPr>
        <w:t>a</w:t>
      </w:r>
      <w:r w:rsidR="00714C76">
        <w:rPr>
          <w:rFonts w:ascii="Times New Roman" w:hAnsi="Times New Roman" w:cs="Times New Roman"/>
          <w:sz w:val="24"/>
          <w:szCs w:val="24"/>
        </w:rPr>
        <w:t xml:space="preserve"> in</w:t>
      </w:r>
      <w:r>
        <w:rPr>
          <w:rFonts w:ascii="Times New Roman" w:hAnsi="Times New Roman" w:cs="Times New Roman"/>
          <w:sz w:val="24"/>
          <w:szCs w:val="24"/>
        </w:rPr>
        <w:t xml:space="preserve"> (11</w:t>
      </w:r>
      <w:r w:rsidRPr="000116AC">
        <w:rPr>
          <w:rFonts w:ascii="Times New Roman" w:hAnsi="Times New Roman" w:cs="Times New Roman"/>
          <w:sz w:val="24"/>
          <w:szCs w:val="24"/>
        </w:rPr>
        <w:t>)</w:t>
      </w:r>
      <w:r>
        <w:rPr>
          <w:rFonts w:ascii="Times New Roman" w:hAnsi="Times New Roman" w:cs="Times New Roman"/>
          <w:sz w:val="24"/>
          <w:szCs w:val="24"/>
        </w:rPr>
        <w:t xml:space="preserve"> are </w:t>
      </w:r>
      <w:r w:rsidRPr="000116AC">
        <w:rPr>
          <w:rFonts w:ascii="Times New Roman" w:hAnsi="Times New Roman" w:cs="Times New Roman"/>
          <w:sz w:val="24"/>
          <w:szCs w:val="24"/>
        </w:rPr>
        <w:t>p</w:t>
      </w:r>
      <w:r>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72DDA614" w14:textId="77777777" w:rsidR="00CD27F4" w:rsidRDefault="00CD27F4" w:rsidP="00CD27F4">
      <w:pPr>
        <w:spacing w:after="0" w:line="240" w:lineRule="auto"/>
        <w:jc w:val="both"/>
        <w:rPr>
          <w:rFonts w:ascii="Times New Roman" w:hAnsi="Times New Roman" w:cs="Times New Roman"/>
          <w:sz w:val="24"/>
          <w:szCs w:val="24"/>
        </w:rPr>
      </w:pPr>
    </w:p>
    <w:p w14:paraId="3C3936D7" w14:textId="77777777" w:rsidR="00CD27F4" w:rsidRDefault="00CD27F4" w:rsidP="00CD27F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Pr="005A6418">
        <w:rPr>
          <w:rFonts w:ascii="Times New Roman" w:hAnsi="Times New Roman" w:cs="Times New Roman"/>
          <w:b/>
          <w:sz w:val="24"/>
          <w:szCs w:val="24"/>
        </w:rPr>
        <w:t>Syllable elision in Nzema</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79F9AD65"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A7DECFB"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/abεbε/ →   [a:bε]          ‘locust’</w:t>
      </w:r>
    </w:p>
    <w:p w14:paraId="4BF94B99"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0116AC">
        <w:rPr>
          <w:rFonts w:ascii="Times New Roman" w:hAnsi="Times New Roman" w:cs="Times New Roman"/>
          <w:sz w:val="24"/>
          <w:szCs w:val="24"/>
        </w:rPr>
        <w:t>. /ʌbuburʌ/ → [ʌ:buɤʌ]    ‘a lame person’</w:t>
      </w:r>
    </w:p>
    <w:p w14:paraId="35D61482" w14:textId="77777777" w:rsidR="00CD27F4" w:rsidRPr="000116AC"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0116AC">
        <w:rPr>
          <w:rFonts w:ascii="Times New Roman" w:hAnsi="Times New Roman" w:cs="Times New Roman"/>
          <w:sz w:val="24"/>
          <w:szCs w:val="24"/>
        </w:rPr>
        <w:t>. /ʌwuko/ → [ʌ:ko]         ‘abode’</w:t>
      </w:r>
    </w:p>
    <w:p w14:paraId="32460A30" w14:textId="7828BDBD" w:rsidR="00CD27F4" w:rsidRDefault="00CD27F4" w:rsidP="00CD27F4">
      <w:pPr>
        <w:spacing w:line="240" w:lineRule="auto"/>
        <w:jc w:val="both"/>
        <w:rPr>
          <w:rFonts w:ascii="Times New Roman" w:hAnsi="Times New Roman" w:cs="Times New Roman"/>
          <w:sz w:val="24"/>
          <w:szCs w:val="24"/>
        </w:rPr>
      </w:pPr>
      <w:r>
        <w:rPr>
          <w:rFonts w:ascii="Times New Roman" w:hAnsi="Times New Roman" w:cs="Times New Roman"/>
          <w:sz w:val="24"/>
          <w:szCs w:val="24"/>
        </w:rPr>
        <w:t>In (10</w:t>
      </w:r>
      <w:r w:rsidRPr="000116AC">
        <w:rPr>
          <w:rFonts w:ascii="Times New Roman" w:hAnsi="Times New Roman" w:cs="Times New Roman"/>
          <w:sz w:val="24"/>
          <w:szCs w:val="24"/>
        </w:rPr>
        <w:t>), a whole syllable</w:t>
      </w:r>
      <w:r>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4401A329" w14:textId="77777777" w:rsidR="00CD27F4" w:rsidRDefault="00CD27F4" w:rsidP="00CD27F4">
      <w:pPr>
        <w:pStyle w:val="Default"/>
        <w:jc w:val="both"/>
        <w:rPr>
          <w:b/>
        </w:rPr>
      </w:pPr>
      <w:r>
        <w:rPr>
          <w:b/>
        </w:rPr>
        <w:t xml:space="preserve"> 11 </w:t>
      </w:r>
      <w:r w:rsidRPr="000116AC">
        <w:rPr>
          <w:b/>
        </w:rPr>
        <w:t xml:space="preserve"> </w:t>
      </w:r>
      <w:r>
        <w:rPr>
          <w:b/>
        </w:rPr>
        <w:t xml:space="preserve"> </w:t>
      </w:r>
      <w:r w:rsidRPr="00466B15">
        <w:rPr>
          <w:b/>
        </w:rPr>
        <w:t>Vowel elision as hiatus resolution in Ganda</w:t>
      </w:r>
      <w:r w:rsidRPr="000116AC">
        <w:rPr>
          <w:b/>
        </w:rPr>
        <w:t xml:space="preserve"> </w:t>
      </w:r>
      <w:r w:rsidRPr="000116AC">
        <w:t>(Harris 2011)</w:t>
      </w:r>
      <w:r>
        <w:rPr>
          <w:b/>
        </w:rPr>
        <w:t xml:space="preserve">  </w:t>
      </w:r>
    </w:p>
    <w:p w14:paraId="0DDD3FED" w14:textId="77777777" w:rsidR="00CD27F4" w:rsidRPr="0012748C" w:rsidRDefault="00CD27F4" w:rsidP="00CD27F4">
      <w:pPr>
        <w:pStyle w:val="Default"/>
        <w:jc w:val="both"/>
      </w:pPr>
      <w:r>
        <w:rPr>
          <w:b/>
        </w:rPr>
        <w:t xml:space="preserve">        </w:t>
      </w:r>
    </w:p>
    <w:p w14:paraId="7BEA2D61" w14:textId="77777777" w:rsidR="00CD27F4" w:rsidRPr="005157A7"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61DBCA9D" w14:textId="77777777" w:rsidR="00CD27F4" w:rsidRPr="000116AC" w:rsidRDefault="00CD27F4" w:rsidP="00CD27F4">
      <w:pPr>
        <w:pStyle w:val="Default"/>
        <w:jc w:val="both"/>
      </w:pPr>
      <w:r>
        <w:t xml:space="preserve">                          a</w:t>
      </w:r>
      <w:r w:rsidRPr="000116AC">
        <w:t xml:space="preserve">. /Ba-ezi/   →          [be:zi]           ‘sweepers’ </w:t>
      </w:r>
    </w:p>
    <w:p w14:paraId="47F8C3EC" w14:textId="77777777" w:rsidR="00CD27F4" w:rsidRDefault="00CD27F4" w:rsidP="00CD27F4">
      <w:pPr>
        <w:pStyle w:val="Default"/>
        <w:jc w:val="both"/>
      </w:pPr>
      <w:r>
        <w:t xml:space="preserve">                          b</w:t>
      </w:r>
      <w:r w:rsidRPr="000116AC">
        <w:t>. /Ba-ogezi/ →        [bo:gezi]        ‘speakers’</w:t>
      </w:r>
    </w:p>
    <w:p w14:paraId="2D811B3D" w14:textId="77777777" w:rsidR="00CD27F4" w:rsidRDefault="00CD27F4" w:rsidP="00CD27F4">
      <w:pPr>
        <w:pStyle w:val="Default"/>
        <w:jc w:val="both"/>
      </w:pPr>
    </w:p>
    <w:p w14:paraId="4CFEB938" w14:textId="77777777" w:rsidR="00CD27F4" w:rsidRPr="000116AC" w:rsidRDefault="00CD27F4" w:rsidP="00CD27F4">
      <w:pPr>
        <w:pStyle w:val="Default"/>
        <w:jc w:val="both"/>
      </w:pPr>
      <w:r w:rsidRPr="000116AC">
        <w:t xml:space="preserve"> </w:t>
      </w:r>
      <w:r>
        <w:t>In (11</w:t>
      </w:r>
      <w:r w:rsidRPr="000116AC">
        <w:t>), the lost sounds invol</w:t>
      </w:r>
      <w:r>
        <w:t>ve low vowels, but in Nzema (10</w:t>
      </w:r>
      <w:r w:rsidRPr="000116AC">
        <w:t xml:space="preserve">), it involves syllables with non-low vowels.  </w:t>
      </w:r>
    </w:p>
    <w:p w14:paraId="63146CD0" w14:textId="77777777" w:rsidR="00CD27F4" w:rsidRDefault="00CD27F4" w:rsidP="00CD27F4">
      <w:pPr>
        <w:pStyle w:val="Default"/>
        <w:jc w:val="both"/>
      </w:pPr>
      <w:r w:rsidRPr="0098478B">
        <w:t>Gimson (1970</w:t>
      </w:r>
      <w:r w:rsidRPr="000116AC">
        <w:t xml:space="preserve">) </w:t>
      </w:r>
      <w:r>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In normal speech, speakers tend to leave some sounds unpronounced which is neither as a result of laziness nor a form of sloppiness. Thus, deliberately avoiding the regular patterns of elision in discourse usually results in artificial talk (Yule 2010). In this sense, elision</w:t>
      </w:r>
      <w:r>
        <w:t xml:space="preserve"> can </w:t>
      </w:r>
      <w:r w:rsidRPr="000116AC">
        <w:t>be</w:t>
      </w:r>
      <w:r>
        <w:t xml:space="preserve"> seen as</w:t>
      </w:r>
      <w:r w:rsidRPr="000116AC">
        <w:t xml:space="preserve"> a linguistic criterion that</w:t>
      </w:r>
      <w:r>
        <w:t xml:space="preserve"> </w:t>
      </w:r>
      <w:r w:rsidRPr="000116AC">
        <w:t>distinguish</w:t>
      </w:r>
      <w:r>
        <w:t>es</w:t>
      </w:r>
      <w:r w:rsidRPr="000116AC">
        <w:t xml:space="preserve"> a native speaker from a non-native speaker. </w:t>
      </w:r>
    </w:p>
    <w:p w14:paraId="219F4EBE" w14:textId="77777777" w:rsidR="00CD27F4" w:rsidRDefault="00CD27F4" w:rsidP="00CD27F4">
      <w:pPr>
        <w:pStyle w:val="Default"/>
        <w:jc w:val="both"/>
      </w:pPr>
    </w:p>
    <w:p w14:paraId="779C8711" w14:textId="4BF7CF3D" w:rsidR="00CD27F4" w:rsidRPr="002E1405"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w:t>
      </w:r>
      <w:r w:rsidR="00CD27F4" w:rsidRPr="002E1405">
        <w:rPr>
          <w:rFonts w:ascii="Times New Roman" w:hAnsi="Times New Roman" w:cs="Times New Roman"/>
          <w:bCs/>
          <w:sz w:val="24"/>
          <w:szCs w:val="24"/>
        </w:rPr>
        <w:t xml:space="preserve">.5 Coalescence </w:t>
      </w:r>
    </w:p>
    <w:p w14:paraId="4AF69248" w14:textId="33722395"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Another attested hiatus resolution strategy is coalescence. Some scholars refer to it as fu</w:t>
      </w:r>
      <w:r w:rsidR="00B43B92">
        <w:rPr>
          <w:rFonts w:ascii="Times New Roman" w:hAnsi="Times New Roman" w:cs="Times New Roman"/>
          <w:sz w:val="24"/>
          <w:szCs w:val="24"/>
        </w:rPr>
        <w:t>sion (Hout 2015</w:t>
      </w:r>
      <w:r w:rsidRPr="000116AC">
        <w:rPr>
          <w:rFonts w:ascii="Times New Roman" w:hAnsi="Times New Roman" w:cs="Times New Roman"/>
          <w:sz w:val="24"/>
          <w:szCs w:val="24"/>
        </w:rPr>
        <w:t>). That is, the merger of two sounds to yield a third sound that shares feature(s) of both sounds. Casali (1996) explains coalescence with the following structure</w:t>
      </w:r>
      <w:r>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7056BEC7"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4AE1C457"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Based on Casali’s (1996) description, the resulting sound of coalesced underlying sounds should surface a</w:t>
      </w:r>
      <w:r>
        <w:rPr>
          <w:rFonts w:ascii="Times New Roman" w:hAnsi="Times New Roman" w:cs="Times New Roman"/>
          <w:sz w:val="24"/>
          <w:szCs w:val="24"/>
        </w:rPr>
        <w:t>s a</w:t>
      </w:r>
      <w:r w:rsidRPr="000116AC">
        <w:rPr>
          <w:rFonts w:ascii="Times New Roman" w:hAnsi="Times New Roman" w:cs="Times New Roman"/>
          <w:sz w:val="24"/>
          <w:szCs w:val="24"/>
        </w:rPr>
        <w:t xml:space="preserve"> different</w:t>
      </w:r>
      <w:r>
        <w:rPr>
          <w:rFonts w:ascii="Times New Roman" w:hAnsi="Times New Roman" w:cs="Times New Roman"/>
          <w:sz w:val="24"/>
          <w:szCs w:val="24"/>
        </w:rPr>
        <w:t xml:space="preserve"> sound,</w:t>
      </w:r>
      <w:r w:rsidRPr="000116AC">
        <w:rPr>
          <w:rFonts w:ascii="Times New Roman" w:hAnsi="Times New Roman" w:cs="Times New Roman"/>
          <w:sz w:val="24"/>
          <w:szCs w:val="24"/>
        </w:rPr>
        <w:t xml:space="preserve"> but one that shares similar features with those sounds. For example, in Ciyao,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r w:rsidRPr="0098478B">
        <w:rPr>
          <w:rFonts w:ascii="Times New Roman" w:hAnsi="Times New Roman" w:cs="Times New Roman"/>
          <w:sz w:val="24"/>
          <w:szCs w:val="24"/>
        </w:rPr>
        <w:t>Ngunga 2000; cited in Tanner 2007).</w:t>
      </w:r>
    </w:p>
    <w:p w14:paraId="523614BF"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Pr="00466B15">
        <w:rPr>
          <w:rFonts w:ascii="Times New Roman" w:hAnsi="Times New Roman" w:cs="Times New Roman"/>
          <w:b/>
          <w:sz w:val="24"/>
          <w:szCs w:val="24"/>
        </w:rPr>
        <w:t>Coalescence as hiatus resolution in Ciyao</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(Ngunga 2000)</w:t>
      </w:r>
    </w:p>
    <w:p w14:paraId="7FC6C6BD"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7C33B52" w14:textId="77777777" w:rsidR="00CD27F4"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i/ → [e:]</w:t>
      </w:r>
    </w:p>
    <w:p w14:paraId="67C7799A"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/ma-ísó/  →  [mé:só]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6A90E75A"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u/  → [o:]</w:t>
      </w:r>
    </w:p>
    <w:p w14:paraId="540862CD"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/ma-úngu/ → [mó:ngu]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60C33D0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/ma-úvá/ →  [mó:vá]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3D08CDE5"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e/ → [e:]</w:t>
      </w:r>
    </w:p>
    <w:p w14:paraId="15CFA54F"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/ga-éswé:lá/ → [gé:swé:lá]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5A057661"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Pr="00936A2B">
        <w:rPr>
          <w:rFonts w:ascii="Times New Roman" w:hAnsi="Times New Roman" w:cs="Times New Roman"/>
          <w:bCs/>
          <w:sz w:val="24"/>
          <w:szCs w:val="24"/>
        </w:rPr>
        <w:t xml:space="preserve">d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1E9B474C" w14:textId="77777777" w:rsidR="00CD27F4" w:rsidRPr="000116AC" w:rsidRDefault="00CD27F4" w:rsidP="00CD27F4">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/ma-óla/  →  [mó:la]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5EB74219" w14:textId="675B377B" w:rsidR="00F323D1"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(12</w:t>
      </w:r>
      <w:r w:rsidRPr="000116AC">
        <w:rPr>
          <w:rFonts w:ascii="Times New Roman" w:hAnsi="Times New Roman" w:cs="Times New Roman"/>
          <w:sz w:val="24"/>
          <w:szCs w:val="24"/>
        </w:rPr>
        <w:t xml:space="preserve">), </w:t>
      </w:r>
      <w:r w:rsidR="005402BD">
        <w:rPr>
          <w:rFonts w:ascii="Times New Roman" w:hAnsi="Times New Roman" w:cs="Times New Roman"/>
          <w:sz w:val="24"/>
          <w:szCs w:val="24"/>
        </w:rPr>
        <w:t>it is</w:t>
      </w:r>
      <w:r w:rsidRPr="000116AC">
        <w:rPr>
          <w:rFonts w:ascii="Times New Roman" w:hAnsi="Times New Roman" w:cs="Times New Roman"/>
          <w:sz w:val="24"/>
          <w:szCs w:val="24"/>
        </w:rPr>
        <w:t xml:space="preserve"> </w:t>
      </w:r>
      <w:r>
        <w:rPr>
          <w:rFonts w:ascii="Times New Roman" w:hAnsi="Times New Roman" w:cs="Times New Roman"/>
          <w:sz w:val="24"/>
          <w:szCs w:val="24"/>
        </w:rPr>
        <w:t>observe</w:t>
      </w:r>
      <w:r w:rsidRPr="000116AC">
        <w:rPr>
          <w:rFonts w:ascii="Times New Roman" w:hAnsi="Times New Roman" w:cs="Times New Roman"/>
          <w:sz w:val="24"/>
          <w:szCs w:val="24"/>
        </w:rPr>
        <w:t xml:space="preserve"> that both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and [+</w:t>
      </w:r>
      <w:r>
        <w:rPr>
          <w:rFonts w:ascii="Times New Roman" w:hAnsi="Times New Roman" w:cs="Times New Roman"/>
          <w:sz w:val="24"/>
          <w:szCs w:val="24"/>
        </w:rPr>
        <w:t>l</w:t>
      </w:r>
      <w:r w:rsidRPr="000116AC">
        <w:rPr>
          <w:rFonts w:ascii="Times New Roman" w:hAnsi="Times New Roman" w:cs="Times New Roman"/>
          <w:sz w:val="24"/>
          <w:szCs w:val="24"/>
        </w:rPr>
        <w:t>ow] and [-</w:t>
      </w:r>
      <w:r>
        <w:rPr>
          <w:rFonts w:ascii="Times New Roman" w:hAnsi="Times New Roman" w:cs="Times New Roman"/>
          <w:sz w:val="24"/>
          <w:szCs w:val="24"/>
        </w:rPr>
        <w:t>h</w:t>
      </w:r>
      <w:r w:rsidRPr="000116AC">
        <w:rPr>
          <w:rFonts w:ascii="Times New Roman" w:hAnsi="Times New Roman" w:cs="Times New Roman"/>
          <w:sz w:val="24"/>
          <w:szCs w:val="24"/>
        </w:rPr>
        <w:t>igh] merger respectively result in a [-</w:t>
      </w:r>
      <w:r>
        <w:rPr>
          <w:rFonts w:ascii="Times New Roman" w:hAnsi="Times New Roman" w:cs="Times New Roman"/>
          <w:sz w:val="24"/>
          <w:szCs w:val="24"/>
        </w:rPr>
        <w:t>h</w:t>
      </w:r>
      <w:r w:rsidRPr="000116AC">
        <w:rPr>
          <w:rFonts w:ascii="Times New Roman" w:hAnsi="Times New Roman" w:cs="Times New Roman"/>
          <w:sz w:val="24"/>
          <w:szCs w:val="24"/>
        </w:rPr>
        <w:t xml:space="preserve">igh] vowel. Though the resulting (third) vowel is a </w:t>
      </w:r>
      <w:r w:rsidR="00056248" w:rsidRPr="000116AC">
        <w:rPr>
          <w:rFonts w:ascii="Times New Roman" w:hAnsi="Times New Roman" w:cs="Times New Roman"/>
          <w:sz w:val="24"/>
          <w:szCs w:val="24"/>
        </w:rPr>
        <w:t>mid-vowel</w:t>
      </w:r>
      <w:r w:rsidRPr="000116AC">
        <w:rPr>
          <w:rFonts w:ascii="Times New Roman" w:hAnsi="Times New Roman" w:cs="Times New Roman"/>
          <w:sz w:val="24"/>
          <w:szCs w:val="24"/>
        </w:rPr>
        <w:t>, it shares features with the first and second vowel</w:t>
      </w:r>
      <w:r w:rsidR="00056248">
        <w:rPr>
          <w:rFonts w:ascii="Times New Roman" w:hAnsi="Times New Roman" w:cs="Times New Roman"/>
          <w:sz w:val="24"/>
          <w:szCs w:val="24"/>
        </w:rPr>
        <w:t>s</w:t>
      </w:r>
      <w:r w:rsidRPr="000116AC">
        <w:rPr>
          <w:rFonts w:ascii="Times New Roman" w:hAnsi="Times New Roman" w:cs="Times New Roman"/>
          <w:sz w:val="24"/>
          <w:szCs w:val="24"/>
        </w:rPr>
        <w:t>. That is to say, in examples (</w:t>
      </w:r>
      <w:r>
        <w:rPr>
          <w:rFonts w:ascii="Times New Roman" w:hAnsi="Times New Roman" w:cs="Times New Roman"/>
          <w:sz w:val="24"/>
          <w:szCs w:val="24"/>
        </w:rPr>
        <w:t>12a</w:t>
      </w:r>
      <w:r w:rsidRPr="000116AC">
        <w:rPr>
          <w:rFonts w:ascii="Times New Roman" w:hAnsi="Times New Roman" w:cs="Times New Roman"/>
          <w:sz w:val="24"/>
          <w:szCs w:val="24"/>
        </w:rPr>
        <w:t>) and (</w:t>
      </w:r>
      <w:r>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It also shares [-</w:t>
      </w:r>
      <w:r>
        <w:rPr>
          <w:rFonts w:ascii="Times New Roman" w:hAnsi="Times New Roman" w:cs="Times New Roman"/>
          <w:sz w:val="24"/>
          <w:szCs w:val="24"/>
        </w:rPr>
        <w:t>r</w:t>
      </w:r>
      <w:r w:rsidRPr="000116AC">
        <w:rPr>
          <w:rFonts w:ascii="Times New Roman" w:hAnsi="Times New Roman" w:cs="Times New Roman"/>
          <w:sz w:val="24"/>
          <w:szCs w:val="24"/>
        </w:rPr>
        <w:t>ound] feature with the first and second vowels. In (</w:t>
      </w:r>
      <w:r>
        <w:rPr>
          <w:rFonts w:ascii="Times New Roman" w:hAnsi="Times New Roman" w:cs="Times New Roman"/>
          <w:sz w:val="24"/>
          <w:szCs w:val="24"/>
        </w:rPr>
        <w:t>12b) and (12d</w:t>
      </w:r>
      <w:r w:rsidRPr="000116AC">
        <w:rPr>
          <w:rFonts w:ascii="Times New Roman" w:hAnsi="Times New Roman" w:cs="Times New Roman"/>
          <w:sz w:val="24"/>
          <w:szCs w:val="24"/>
        </w:rPr>
        <w:t>), however, the third vowel shares the feature [-</w:t>
      </w:r>
      <w:r>
        <w:rPr>
          <w:rFonts w:ascii="Times New Roman" w:hAnsi="Times New Roman" w:cs="Times New Roman"/>
          <w:sz w:val="24"/>
          <w:szCs w:val="24"/>
        </w:rPr>
        <w:t>h</w:t>
      </w:r>
      <w:r w:rsidRPr="000116AC">
        <w:rPr>
          <w:rFonts w:ascii="Times New Roman" w:hAnsi="Times New Roman" w:cs="Times New Roman"/>
          <w:sz w:val="24"/>
          <w:szCs w:val="24"/>
        </w:rPr>
        <w:t>igh] with the first vowel and shares the feature [+</w:t>
      </w:r>
      <w:r>
        <w:rPr>
          <w:rFonts w:ascii="Times New Roman" w:hAnsi="Times New Roman" w:cs="Times New Roman"/>
          <w:sz w:val="24"/>
          <w:szCs w:val="24"/>
        </w:rPr>
        <w:t>r</w:t>
      </w:r>
      <w:r w:rsidRPr="000116AC">
        <w:rPr>
          <w:rFonts w:ascii="Times New Roman" w:hAnsi="Times New Roman" w:cs="Times New Roman"/>
          <w:sz w:val="24"/>
          <w:szCs w:val="24"/>
        </w:rPr>
        <w:t>ound] with the second vowel. This is in line with what Casali (1996) describes as height coalescence. He explains that /a+i/ coalesce to /e/, and /a+u/ to /o/. In Ciyao</w:t>
      </w:r>
      <w:r>
        <w:rPr>
          <w:rFonts w:ascii="Times New Roman" w:hAnsi="Times New Roman" w:cs="Times New Roman"/>
          <w:sz w:val="24"/>
          <w:szCs w:val="24"/>
        </w:rPr>
        <w:t>,</w:t>
      </w:r>
      <w:r w:rsidRPr="000116AC">
        <w:rPr>
          <w:rFonts w:ascii="Times New Roman" w:hAnsi="Times New Roman" w:cs="Times New Roman"/>
          <w:sz w:val="24"/>
          <w:szCs w:val="24"/>
        </w:rPr>
        <w:t xml:space="preserve"> as we</w:t>
      </w:r>
      <w:r>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(12</w:t>
      </w:r>
      <w:r w:rsidRPr="000116AC">
        <w:rPr>
          <w:rFonts w:ascii="Times New Roman" w:hAnsi="Times New Roman" w:cs="Times New Roman"/>
          <w:sz w:val="24"/>
          <w:szCs w:val="24"/>
        </w:rPr>
        <w:t>), it is not only /a+i/ and /a+u/ coalescence that result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/a+e/ and /a+o/</w:t>
      </w:r>
      <w:r>
        <w:rPr>
          <w:rFonts w:ascii="Times New Roman" w:hAnsi="Times New Roman" w:cs="Times New Roman"/>
          <w:sz w:val="24"/>
          <w:szCs w:val="24"/>
        </w:rPr>
        <w:t xml:space="preserve">. </w:t>
      </w:r>
      <w:r w:rsidRPr="000116AC">
        <w:rPr>
          <w:rFonts w:ascii="Times New Roman" w:hAnsi="Times New Roman" w:cs="Times New Roman"/>
          <w:sz w:val="24"/>
          <w:szCs w:val="24"/>
        </w:rPr>
        <w:t>This is because /i/ and /e/ share same frontness while /o/ and /u/ share same backness and roundness</w:t>
      </w:r>
      <w:r>
        <w:rPr>
          <w:rFonts w:ascii="Times New Roman" w:hAnsi="Times New Roman" w:cs="Times New Roman"/>
          <w:sz w:val="24"/>
          <w:szCs w:val="24"/>
        </w:rPr>
        <w:t>. Notwithstanding, (12c) and (12d) clearly display V</w:t>
      </w:r>
      <w:r>
        <w:rPr>
          <w:rFonts w:ascii="Times New Roman" w:hAnsi="Times New Roman" w:cs="Times New Roman"/>
          <w:sz w:val="24"/>
          <w:szCs w:val="24"/>
          <w:vertAlign w:val="subscript"/>
        </w:rPr>
        <w:t>1</w:t>
      </w:r>
      <w:r>
        <w:rPr>
          <w:rFonts w:ascii="Times New Roman" w:hAnsi="Times New Roman" w:cs="Times New Roman"/>
          <w:sz w:val="24"/>
          <w:szCs w:val="24"/>
        </w:rPr>
        <w:t xml:space="preserve"> elision more than classical coalescence</w:t>
      </w:r>
      <w:r w:rsidRPr="000116AC">
        <w:rPr>
          <w:rFonts w:ascii="Times New Roman" w:hAnsi="Times New Roman" w:cs="Times New Roman"/>
          <w:sz w:val="24"/>
          <w:szCs w:val="24"/>
        </w:rPr>
        <w:t>.</w:t>
      </w:r>
      <w:r>
        <w:rPr>
          <w:rFonts w:ascii="Times New Roman" w:hAnsi="Times New Roman" w:cs="Times New Roman"/>
          <w:sz w:val="24"/>
          <w:szCs w:val="24"/>
        </w:rPr>
        <w:t xml:space="preserve"> The </w:t>
      </w:r>
      <w:r w:rsidRPr="000116AC">
        <w:rPr>
          <w:rFonts w:ascii="Times New Roman" w:hAnsi="Times New Roman" w:cs="Times New Roman"/>
          <w:sz w:val="24"/>
          <w:szCs w:val="24"/>
        </w:rPr>
        <w:t>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Pr>
          <w:rFonts w:ascii="Times New Roman" w:hAnsi="Times New Roman" w:cs="Times New Roman"/>
          <w:sz w:val="24"/>
          <w:szCs w:val="24"/>
        </w:rPr>
        <w:t xml:space="preserve"> shown in (13) display true instance of coalescence</w:t>
      </w:r>
      <w:r w:rsidRPr="000116AC">
        <w:rPr>
          <w:rFonts w:ascii="Times New Roman" w:hAnsi="Times New Roman" w:cs="Times New Roman"/>
          <w:sz w:val="24"/>
          <w:szCs w:val="24"/>
        </w:rPr>
        <w:t>.</w:t>
      </w:r>
    </w:p>
    <w:p w14:paraId="2F86BE81" w14:textId="77777777" w:rsidR="00CD27F4" w:rsidRPr="005A6418"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lastRenderedPageBreak/>
        <w:t>13   Coalescence in Nguni</w:t>
      </w:r>
    </w:p>
    <w:p w14:paraId="5F4721D2" w14:textId="77777777" w:rsidR="00CD27F4" w:rsidRPr="000116AC" w:rsidRDefault="00CD27F4" w:rsidP="00CD27F4">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6E94FA7"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/a+isi/   →   [esi]            ‘the big chair’ </w:t>
      </w:r>
    </w:p>
    <w:p w14:paraId="7FA195C0" w14:textId="77777777" w:rsidR="00CD27F4" w:rsidRPr="000116AC" w:rsidRDefault="00CD27F4" w:rsidP="00CD27F4">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 a+ulu/ →    [olu]          ‘the long stick’ </w:t>
      </w:r>
    </w:p>
    <w:p w14:paraId="74FAF004"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Pr="000116AC">
        <w:rPr>
          <w:rFonts w:ascii="Times New Roman" w:hAnsi="Times New Roman" w:cs="Times New Roman"/>
          <w:sz w:val="24"/>
          <w:szCs w:val="24"/>
        </w:rPr>
        <w:t xml:space="preserve">. / la+inja/ →   [lenja]       ‘and/with the dog’     </w:t>
      </w:r>
    </w:p>
    <w:p w14:paraId="59D6C0AA" w14:textId="77777777" w:rsidR="00CD27F4" w:rsidRPr="000116AC" w:rsidRDefault="00CD27F4" w:rsidP="00CD27F4">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Pr="000116AC">
        <w:rPr>
          <w:rFonts w:ascii="Times New Roman" w:hAnsi="Times New Roman" w:cs="Times New Roman"/>
          <w:sz w:val="24"/>
          <w:szCs w:val="24"/>
        </w:rPr>
        <w:t xml:space="preserve">. /la+umuntu/   [lomuntu]    ‘and/with the person’   </w:t>
      </w:r>
    </w:p>
    <w:p w14:paraId="1EAA134D" w14:textId="77777777" w:rsidR="00CD27F4" w:rsidRPr="002323BC" w:rsidRDefault="00CD27F4" w:rsidP="00CD27F4">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(13</w:t>
      </w:r>
      <w:r w:rsidRPr="000116AC">
        <w:rPr>
          <w:rFonts w:ascii="Times New Roman" w:hAnsi="Times New Roman" w:cs="Times New Roman"/>
          <w:sz w:val="24"/>
          <w:szCs w:val="24"/>
        </w:rPr>
        <w:t>), coalescence occurs in Nguni when the vowel /a/ is followed by /i/ or /u/ resulting in /e/ or /o/</w:t>
      </w:r>
      <w:r>
        <w:rPr>
          <w:rFonts w:ascii="Times New Roman" w:hAnsi="Times New Roman" w:cs="Times New Roman"/>
          <w:sz w:val="24"/>
          <w:szCs w:val="24"/>
        </w:rPr>
        <w:t>,</w:t>
      </w:r>
      <w:r w:rsidRPr="000116AC">
        <w:rPr>
          <w:rFonts w:ascii="Times New Roman" w:hAnsi="Times New Roman" w:cs="Times New Roman"/>
          <w:sz w:val="24"/>
          <w:szCs w:val="24"/>
        </w:rPr>
        <w:t xml:space="preserve"> respectively. </w:t>
      </w:r>
      <w:r w:rsidRPr="00B84055">
        <w:rPr>
          <w:rFonts w:ascii="Times New Roman" w:hAnsi="Times New Roman" w:cs="Times New Roman"/>
          <w:sz w:val="24"/>
          <w:szCs w:val="24"/>
        </w:rPr>
        <w:t>The resulting vowel [e] shares the feature [-round] with the underlying vowels /a/ and /i/.</w:t>
      </w:r>
      <w:r w:rsidRPr="000116AC">
        <w:rPr>
          <w:rFonts w:ascii="Times New Roman" w:hAnsi="Times New Roman" w:cs="Times New Roman"/>
          <w:sz w:val="24"/>
          <w:szCs w:val="24"/>
        </w:rPr>
        <w:t xml:space="preserve"> The reverse is what we see in (</w:t>
      </w:r>
      <w:r>
        <w:rPr>
          <w:rFonts w:ascii="Times New Roman" w:hAnsi="Times New Roman" w:cs="Times New Roman"/>
          <w:sz w:val="24"/>
          <w:szCs w:val="24"/>
        </w:rPr>
        <w:t>13b</w:t>
      </w:r>
      <w:r w:rsidRPr="000116AC">
        <w:rPr>
          <w:rFonts w:ascii="Times New Roman" w:hAnsi="Times New Roman" w:cs="Times New Roman"/>
          <w:sz w:val="24"/>
          <w:szCs w:val="24"/>
        </w:rPr>
        <w:t>) and (</w:t>
      </w:r>
      <w:r>
        <w:rPr>
          <w:rFonts w:ascii="Times New Roman" w:hAnsi="Times New Roman" w:cs="Times New Roman"/>
          <w:sz w:val="24"/>
          <w:szCs w:val="24"/>
        </w:rPr>
        <w:t>13d</w:t>
      </w:r>
      <w:r w:rsidRPr="000116AC">
        <w:rPr>
          <w:rFonts w:ascii="Times New Roman" w:hAnsi="Times New Roman" w:cs="Times New Roman"/>
          <w:sz w:val="24"/>
          <w:szCs w:val="24"/>
        </w:rPr>
        <w:t xml:space="preserve">). An important observation is that the resultant vowels which are both [-high] are however [+ATR]. </w:t>
      </w:r>
      <w:r>
        <w:rPr>
          <w:rFonts w:ascii="Times New Roman" w:hAnsi="Times New Roman" w:cs="Times New Roman"/>
          <w:sz w:val="24"/>
          <w:szCs w:val="24"/>
        </w:rPr>
        <w:t>Examples (13a) and (13c)</w:t>
      </w:r>
      <w:r w:rsidRPr="000116AC">
        <w:rPr>
          <w:rFonts w:ascii="Times New Roman" w:hAnsi="Times New Roman" w:cs="Times New Roman"/>
          <w:sz w:val="24"/>
          <w:szCs w:val="24"/>
        </w:rPr>
        <w:t xml:space="preserve"> fit Casali’s (1996) description of a canonical height coalescence of the type bel</w:t>
      </w:r>
      <w:r>
        <w:rPr>
          <w:rFonts w:ascii="Times New Roman" w:hAnsi="Times New Roman" w:cs="Times New Roman"/>
          <w:sz w:val="24"/>
          <w:szCs w:val="24"/>
        </w:rPr>
        <w:t xml:space="preserve">onging to e-Coalescence. </w:t>
      </w:r>
    </w:p>
    <w:p w14:paraId="7DB326C5" w14:textId="2850F471" w:rsidR="00CD27F4" w:rsidRPr="008C1971" w:rsidRDefault="00406656" w:rsidP="00CD27F4">
      <w:pPr>
        <w:tabs>
          <w:tab w:val="left" w:pos="1185"/>
          <w:tab w:val="left" w:pos="3510"/>
          <w:tab w:val="center" w:pos="4680"/>
        </w:tabs>
        <w:spacing w:line="240" w:lineRule="auto"/>
        <w:jc w:val="both"/>
        <w:rPr>
          <w:rFonts w:ascii="Times New Roman" w:hAnsi="Times New Roman" w:cs="Times New Roman"/>
          <w:bCs/>
          <w:sz w:val="24"/>
          <w:szCs w:val="24"/>
        </w:rPr>
      </w:pPr>
      <w:r>
        <w:rPr>
          <w:rFonts w:ascii="Times New Roman" w:hAnsi="Times New Roman" w:cs="Times New Roman"/>
          <w:bCs/>
          <w:sz w:val="24"/>
          <w:szCs w:val="24"/>
        </w:rPr>
        <w:t>2</w:t>
      </w:r>
      <w:r w:rsidR="00CD27F4" w:rsidRPr="008C1971">
        <w:rPr>
          <w:rFonts w:ascii="Times New Roman" w:hAnsi="Times New Roman" w:cs="Times New Roman"/>
          <w:bCs/>
          <w:sz w:val="24"/>
          <w:szCs w:val="24"/>
        </w:rPr>
        <w:t xml:space="preserve">.6 Assimilation      </w:t>
      </w:r>
    </w:p>
    <w:p w14:paraId="5CE33D70" w14:textId="77777777" w:rsidR="00CD27F4" w:rsidRPr="000116AC"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ninety-two (92) languages surveyed by Casali (1996) in respect of hiatus resolution strategies, assimilation was not reported on. </w:t>
      </w:r>
    </w:p>
    <w:p w14:paraId="14B8E4DB" w14:textId="1BF62C2D"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Mba (2011) explains the phenomenon as a phonological process by which one sound becomes more lik</w:t>
      </w:r>
      <w:r w:rsidR="009E55CA">
        <w:rPr>
          <w:rFonts w:ascii="Times New Roman" w:hAnsi="Times New Roman" w:cs="Times New Roman"/>
          <w:sz w:val="24"/>
          <w:szCs w:val="24"/>
        </w:rPr>
        <w:t>e a nearby sound. She adds that</w:t>
      </w:r>
      <w:r w:rsidRPr="000116AC">
        <w:rPr>
          <w:rFonts w:ascii="Times New Roman" w:hAnsi="Times New Roman" w:cs="Times New Roman"/>
          <w:sz w:val="24"/>
          <w:szCs w:val="24"/>
        </w:rPr>
        <w:t xml:space="preserve"> this occurs regularly in rapid speech either at word boundary or word</w:t>
      </w:r>
      <w:r>
        <w:rPr>
          <w:rFonts w:ascii="Times New Roman" w:hAnsi="Times New Roman" w:cs="Times New Roman"/>
          <w:sz w:val="24"/>
          <w:szCs w:val="24"/>
        </w:rPr>
        <w:t>-</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me feature of an adjacent vowel.</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Igbo, apart from vowel elision which is a major hiatus resolution strategy, vowel assimilation is another means of resolving hiatus in the language (Mba 2011). </w:t>
      </w:r>
      <w:r>
        <w:rPr>
          <w:rFonts w:ascii="Times New Roman" w:hAnsi="Times New Roman" w:cs="Times New Roman"/>
          <w:sz w:val="24"/>
          <w:szCs w:val="24"/>
        </w:rPr>
        <w:t>Consider the examples in (14</w:t>
      </w:r>
      <w:r w:rsidRPr="000116AC">
        <w:rPr>
          <w:rFonts w:ascii="Times New Roman" w:hAnsi="Times New Roman" w:cs="Times New Roman"/>
          <w:sz w:val="24"/>
          <w:szCs w:val="24"/>
        </w:rPr>
        <w:t>)</w:t>
      </w:r>
      <w:r>
        <w:rPr>
          <w:rFonts w:ascii="Times New Roman" w:hAnsi="Times New Roman" w:cs="Times New Roman"/>
          <w:sz w:val="24"/>
          <w:szCs w:val="24"/>
        </w:rPr>
        <w:t>.</w:t>
      </w:r>
    </w:p>
    <w:p w14:paraId="14306001" w14:textId="77777777" w:rsidR="00CD27F4" w:rsidRDefault="00CD27F4" w:rsidP="00CD27F4">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14   </w:t>
      </w:r>
      <w:r w:rsidRPr="00DD5984">
        <w:rPr>
          <w:rFonts w:ascii="Times New Roman" w:hAnsi="Times New Roman" w:cs="Times New Roman"/>
          <w:b/>
          <w:sz w:val="24"/>
          <w:szCs w:val="24"/>
        </w:rPr>
        <w:t>Assimilation as hiatus resolution in Igbo</w:t>
      </w:r>
      <w:r w:rsidRPr="000116AC">
        <w:rPr>
          <w:rFonts w:ascii="Times New Roman" w:hAnsi="Times New Roman" w:cs="Times New Roman"/>
          <w:sz w:val="24"/>
          <w:szCs w:val="24"/>
        </w:rPr>
        <w:t xml:space="preserve"> (Mba 2011) </w:t>
      </w:r>
    </w:p>
    <w:p w14:paraId="1EDFD3EB" w14:textId="77777777" w:rsidR="00CD27F4" w:rsidRPr="002E0ECC" w:rsidRDefault="00CD27F4" w:rsidP="00CD27F4">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BD191C7"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elu  =    uleelu                   ‘storey building’ </w:t>
      </w:r>
    </w:p>
    <w:p w14:paraId="01D223A3"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ùdé + ísí     =   údíísí                  ‘ hair pomade’ </w:t>
      </w:r>
    </w:p>
    <w:p w14:paraId="75ADDB5C"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ódụ + ágụ  =   ódáágụ                ‘tiger’s tail’</w:t>
      </w:r>
    </w:p>
    <w:p w14:paraId="29C54CA4" w14:textId="77777777" w:rsidR="00CD27F4" w:rsidRPr="003E31C6" w:rsidRDefault="00CD27F4" w:rsidP="00CD27F4">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àkpà + égó  = àkpéégó               ‘bag of money’</w:t>
      </w:r>
    </w:p>
    <w:p w14:paraId="6DCE6A0E" w14:textId="4E097192" w:rsidR="00CD27F4" w:rsidRPr="00576B3E" w:rsidRDefault="00CD27F4" w:rsidP="00576B3E">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Pr="00CC731E">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w:t>
      </w:r>
    </w:p>
    <w:p w14:paraId="2A7E3D14" w14:textId="7E5E3810" w:rsidR="009E55CA" w:rsidRDefault="009E55CA" w:rsidP="002701E5">
      <w:pPr>
        <w:spacing w:line="240" w:lineRule="auto"/>
        <w:jc w:val="both"/>
        <w:rPr>
          <w:rFonts w:ascii="Times New Roman" w:hAnsi="Times New Roman" w:cs="Times New Roman"/>
          <w:b/>
          <w:color w:val="111111"/>
          <w:sz w:val="24"/>
          <w:szCs w:val="24"/>
          <w:shd w:val="clear" w:color="auto" w:fill="FFFFFF"/>
        </w:rPr>
      </w:pPr>
    </w:p>
    <w:p w14:paraId="65C62F64" w14:textId="44BE6C11" w:rsidR="00CD27F4" w:rsidRPr="00CD27F4" w:rsidRDefault="00CD27F4" w:rsidP="002701E5">
      <w:pPr>
        <w:spacing w:line="240" w:lineRule="auto"/>
        <w:jc w:val="both"/>
        <w:rPr>
          <w:rFonts w:ascii="Times New Roman" w:hAnsi="Times New Roman" w:cs="Times New Roman"/>
          <w:b/>
          <w:color w:val="111111"/>
          <w:sz w:val="24"/>
          <w:szCs w:val="24"/>
          <w:shd w:val="clear" w:color="auto" w:fill="FFFFFF"/>
        </w:rPr>
      </w:pPr>
      <w:r w:rsidRPr="00CD27F4">
        <w:rPr>
          <w:rFonts w:ascii="Times New Roman" w:hAnsi="Times New Roman" w:cs="Times New Roman"/>
          <w:b/>
          <w:color w:val="111111"/>
          <w:sz w:val="24"/>
          <w:szCs w:val="24"/>
          <w:shd w:val="clear" w:color="auto" w:fill="FFFFFF"/>
        </w:rPr>
        <w:lastRenderedPageBreak/>
        <w:t>3. Methodology</w:t>
      </w:r>
    </w:p>
    <w:p w14:paraId="777C70F1" w14:textId="0974C68F" w:rsidR="009F06BB" w:rsidRPr="00576B3E" w:rsidRDefault="00332F06" w:rsidP="00576B3E">
      <w:pPr>
        <w:spacing w:line="240" w:lineRule="auto"/>
        <w:jc w:val="both"/>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Data for the study </w:t>
      </w:r>
      <w:r w:rsidRPr="00332F06">
        <w:rPr>
          <w:rFonts w:ascii="Times New Roman" w:eastAsia="TimesNewRomanPSMT" w:hAnsi="Times New Roman" w:cs="Times New Roman"/>
          <w:sz w:val="24"/>
          <w:szCs w:val="24"/>
        </w:rPr>
        <w:t>were collected</w:t>
      </w:r>
      <w:r w:rsidR="008C6141">
        <w:rPr>
          <w:rFonts w:ascii="Times New Roman" w:eastAsia="TimesNewRomanPSMT" w:hAnsi="Times New Roman" w:cs="Times New Roman"/>
          <w:sz w:val="24"/>
          <w:szCs w:val="24"/>
        </w:rPr>
        <w:t xml:space="preserve"> from </w:t>
      </w:r>
      <w:r w:rsidR="00ED2DD8">
        <w:rPr>
          <w:rFonts w:ascii="Times New Roman" w:eastAsia="TimesNewRomanPSMT" w:hAnsi="Times New Roman" w:cs="Times New Roman"/>
          <w:sz w:val="24"/>
          <w:szCs w:val="24"/>
        </w:rPr>
        <w:t>ten</w:t>
      </w:r>
      <w:r w:rsidRPr="00332F06">
        <w:rPr>
          <w:rFonts w:ascii="Times New Roman" w:eastAsia="TimesNewRomanPSMT" w:hAnsi="Times New Roman" w:cs="Times New Roman"/>
          <w:sz w:val="24"/>
          <w:szCs w:val="24"/>
        </w:rPr>
        <w:t xml:space="preserve"> native speakers</w:t>
      </w:r>
      <w:r w:rsidR="008C6141">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males and </w:t>
      </w:r>
      <w:r w:rsidR="00ED2DD8">
        <w:rPr>
          <w:rFonts w:ascii="Times New Roman" w:hAnsi="Times New Roman" w:cs="Times New Roman"/>
          <w:color w:val="111111"/>
          <w:sz w:val="24"/>
          <w:szCs w:val="24"/>
          <w:shd w:val="clear" w:color="auto" w:fill="FFFFFF"/>
        </w:rPr>
        <w:t>five</w:t>
      </w:r>
      <w:r>
        <w:rPr>
          <w:rFonts w:ascii="Times New Roman" w:hAnsi="Times New Roman" w:cs="Times New Roman"/>
          <w:color w:val="111111"/>
          <w:sz w:val="24"/>
          <w:szCs w:val="24"/>
          <w:shd w:val="clear" w:color="auto" w:fill="FFFFFF"/>
        </w:rPr>
        <w:t xml:space="preserve"> females</w:t>
      </w:r>
      <w:r w:rsidR="008C6141">
        <w:rPr>
          <w:rFonts w:ascii="Times New Roman" w:hAnsi="Times New Roman" w:cs="Times New Roman"/>
          <w:color w:val="111111"/>
          <w:sz w:val="24"/>
          <w:szCs w:val="24"/>
          <w:shd w:val="clear" w:color="auto" w:fill="FFFFFF"/>
        </w:rPr>
        <w:t xml:space="preserve"> who are</w:t>
      </w:r>
      <w:r>
        <w:rPr>
          <w:rFonts w:ascii="Times New Roman" w:hAnsi="Times New Roman" w:cs="Times New Roman"/>
          <w:color w:val="111111"/>
          <w:sz w:val="24"/>
          <w:szCs w:val="24"/>
          <w:shd w:val="clear" w:color="auto" w:fill="FFFFFF"/>
        </w:rPr>
        <w:t xml:space="preserve"> also teachers of the Nzema language</w:t>
      </w:r>
      <w:r w:rsidRPr="00332F06">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The</w:t>
      </w:r>
      <w:r>
        <w:rPr>
          <w:rFonts w:ascii="Times New Roman" w:eastAsia="TimesNewRomanPSMT" w:hAnsi="Times New Roman" w:cs="Times New Roman"/>
          <w:sz w:val="24"/>
          <w:szCs w:val="24"/>
        </w:rPr>
        <w:t>ir</w:t>
      </w:r>
      <w:r w:rsidR="006643FB">
        <w:rPr>
          <w:rFonts w:ascii="Times New Roman" w:eastAsia="TimesNewRomanPSMT" w:hAnsi="Times New Roman" w:cs="Times New Roman"/>
          <w:sz w:val="24"/>
          <w:szCs w:val="24"/>
        </w:rPr>
        <w:t xml:space="preserve"> ages range</w:t>
      </w:r>
      <w:r w:rsidRPr="00332F06">
        <w:rPr>
          <w:rFonts w:ascii="Times New Roman" w:eastAsia="TimesNewRomanPSMT" w:hAnsi="Times New Roman" w:cs="Times New Roman"/>
          <w:sz w:val="24"/>
          <w:szCs w:val="24"/>
        </w:rPr>
        <w:t xml:space="preserve"> between forty and sixty.</w:t>
      </w:r>
      <w:r w:rsidR="008C6141">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The data were gathered from three towns; Half Assini, Tik</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b</w:t>
      </w:r>
      <w:r w:rsidRPr="006617E9">
        <w:rPr>
          <w:rFonts w:ascii="Times New Roman" w:hAnsi="Times New Roman" w:cs="Times New Roman"/>
          <w:color w:val="111111"/>
          <w:sz w:val="24"/>
          <w:szCs w:val="24"/>
          <w:shd w:val="clear" w:color="auto" w:fill="FFFFFF"/>
        </w:rPr>
        <w:t>ɔ</w:t>
      </w:r>
      <w:r>
        <w:rPr>
          <w:rFonts w:ascii="Times New Roman" w:hAnsi="Times New Roman" w:cs="Times New Roman"/>
          <w:color w:val="111111"/>
          <w:sz w:val="24"/>
          <w:szCs w:val="24"/>
          <w:shd w:val="clear" w:color="auto" w:fill="FFFFFF"/>
        </w:rPr>
        <w:t xml:space="preserve"> 1 and Menzezɔ in the Western and Central Nzema, where the consultants live and teach.</w:t>
      </w:r>
      <w:r w:rsidR="008C6141">
        <w:rPr>
          <w:rFonts w:ascii="Times New Roman" w:hAnsi="Times New Roman" w:cs="Times New Roman"/>
          <w:color w:val="111111"/>
          <w:sz w:val="24"/>
          <w:szCs w:val="24"/>
          <w:shd w:val="clear" w:color="auto" w:fill="FFFFFF"/>
        </w:rPr>
        <w:t xml:space="preserve"> Semi-structured interview</w:t>
      </w:r>
      <w:r w:rsidR="00FE37C9">
        <w:rPr>
          <w:rFonts w:ascii="Times New Roman" w:hAnsi="Times New Roman" w:cs="Times New Roman"/>
          <w:color w:val="111111"/>
          <w:sz w:val="24"/>
          <w:szCs w:val="24"/>
          <w:shd w:val="clear" w:color="auto" w:fill="FFFFFF"/>
        </w:rPr>
        <w:t>s were</w:t>
      </w:r>
      <w:r w:rsidR="008C6141">
        <w:rPr>
          <w:rFonts w:ascii="Times New Roman" w:hAnsi="Times New Roman" w:cs="Times New Roman"/>
          <w:color w:val="111111"/>
          <w:sz w:val="24"/>
          <w:szCs w:val="24"/>
          <w:shd w:val="clear" w:color="auto" w:fill="FFFFFF"/>
        </w:rPr>
        <w:t xml:space="preserve"> used to illicit responses from them. </w:t>
      </w:r>
      <w:r w:rsidRPr="00332F06">
        <w:rPr>
          <w:rFonts w:ascii="Times New Roman" w:eastAsia="TimesNewRomanPSMT" w:hAnsi="Times New Roman" w:cs="Times New Roman"/>
          <w:sz w:val="24"/>
          <w:szCs w:val="24"/>
        </w:rPr>
        <w:t>The interviews were audio-recorded and later transferred onto a computer. The recordings were then transcribed</w:t>
      </w:r>
      <w:r>
        <w:rPr>
          <w:rFonts w:ascii="Times New Roman" w:eastAsia="TimesNewRomanPSMT" w:hAnsi="Times New Roman" w:cs="Times New Roman"/>
          <w:sz w:val="24"/>
          <w:szCs w:val="24"/>
        </w:rPr>
        <w:t>.</w:t>
      </w:r>
      <w:r w:rsidR="004771E3">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Concatenations involving vowel-vowel sequence</w:t>
      </w:r>
      <w:r w:rsidR="004771E3">
        <w:rPr>
          <w:rFonts w:ascii="Times New Roman" w:eastAsia="TimesNewRomanPSMT" w:hAnsi="Times New Roman" w:cs="Times New Roman"/>
          <w:sz w:val="24"/>
          <w:szCs w:val="24"/>
        </w:rPr>
        <w:t xml:space="preserve"> that showed</w:t>
      </w:r>
      <w:r w:rsidRPr="00332F06">
        <w:rPr>
          <w:rFonts w:ascii="Times New Roman" w:eastAsia="TimesNewRomanPSMT" w:hAnsi="Times New Roman" w:cs="Times New Roman"/>
          <w:sz w:val="24"/>
          <w:szCs w:val="24"/>
        </w:rPr>
        <w:t xml:space="preserve"> were</w:t>
      </w:r>
      <w:r>
        <w:rPr>
          <w:rFonts w:ascii="Times New Roman" w:eastAsia="TimesNewRomanPSMT" w:hAnsi="Times New Roman" w:cs="Times New Roman"/>
          <w:sz w:val="24"/>
          <w:szCs w:val="24"/>
        </w:rPr>
        <w:t xml:space="preserve"> selected and</w:t>
      </w:r>
      <w:r w:rsidRPr="00332F06">
        <w:rPr>
          <w:rFonts w:ascii="Times New Roman" w:eastAsia="TimesNewRomanPSMT" w:hAnsi="Times New Roman" w:cs="Times New Roman"/>
          <w:sz w:val="24"/>
          <w:szCs w:val="24"/>
        </w:rPr>
        <w:t xml:space="preserve"> assigned their various glosses and translations.</w:t>
      </w:r>
      <w:r w:rsidR="003310CF">
        <w:rPr>
          <w:rFonts w:ascii="Times New Roman" w:eastAsia="TimesNewRomanPSMT" w:hAnsi="Times New Roman" w:cs="Times New Roman"/>
          <w:sz w:val="24"/>
          <w:szCs w:val="24"/>
        </w:rPr>
        <w:t xml:space="preserve"> The analysis is carried out within</w:t>
      </w:r>
      <w:r w:rsidR="003310CF" w:rsidRPr="003310CF">
        <w:rPr>
          <w:rFonts w:ascii="Times New Roman" w:hAnsi="Times New Roman" w:cs="Times New Roman"/>
          <w:color w:val="111111"/>
          <w:sz w:val="24"/>
          <w:szCs w:val="24"/>
          <w:shd w:val="clear" w:color="auto" w:fill="FFFFFF"/>
        </w:rPr>
        <w:t xml:space="preserve"> </w:t>
      </w:r>
      <w:r w:rsidR="003310CF" w:rsidRPr="00C644EA">
        <w:rPr>
          <w:rFonts w:ascii="Times New Roman" w:hAnsi="Times New Roman" w:cs="Times New Roman"/>
          <w:color w:val="111111"/>
          <w:sz w:val="24"/>
          <w:szCs w:val="24"/>
          <w:shd w:val="clear" w:color="auto" w:fill="FFFFFF"/>
        </w:rPr>
        <w:t>Optimality Theory</w:t>
      </w:r>
      <w:r w:rsidR="003310CF">
        <w:rPr>
          <w:rFonts w:ascii="Times New Roman" w:hAnsi="Times New Roman" w:cs="Times New Roman"/>
          <w:color w:val="111111"/>
          <w:sz w:val="24"/>
          <w:szCs w:val="24"/>
          <w:shd w:val="clear" w:color="auto" w:fill="FFFFFF"/>
        </w:rPr>
        <w:t>.</w:t>
      </w:r>
      <w:r w:rsidR="003310CF">
        <w:rPr>
          <w:rFonts w:ascii="Times New Roman" w:eastAsia="TimesNewRomanPSMT" w:hAnsi="Times New Roman" w:cs="Times New Roman"/>
          <w:sz w:val="24"/>
          <w:szCs w:val="24"/>
        </w:rPr>
        <w:t xml:space="preserve"> </w:t>
      </w:r>
      <w:r w:rsidRPr="00332F06">
        <w:rPr>
          <w:rFonts w:ascii="Times New Roman" w:eastAsia="TimesNewRomanPSMT" w:hAnsi="Times New Roman" w:cs="Times New Roman"/>
          <w:sz w:val="24"/>
          <w:szCs w:val="24"/>
        </w:rPr>
        <w:t xml:space="preserve"> </w:t>
      </w:r>
      <w:r>
        <w:rPr>
          <w:rFonts w:ascii="Times New Roman" w:hAnsi="Times New Roman" w:cs="Times New Roman"/>
          <w:color w:val="111111"/>
          <w:sz w:val="24"/>
          <w:szCs w:val="24"/>
          <w:shd w:val="clear" w:color="auto" w:fill="FFFFFF"/>
        </w:rPr>
        <w:t xml:space="preserve"> </w:t>
      </w:r>
    </w:p>
    <w:p w14:paraId="4229EC4D" w14:textId="77777777" w:rsidR="004D3655" w:rsidRDefault="004D3655" w:rsidP="002701E5">
      <w:pPr>
        <w:autoSpaceDE w:val="0"/>
        <w:autoSpaceDN w:val="0"/>
        <w:adjustRightInd w:val="0"/>
        <w:spacing w:after="0" w:line="240" w:lineRule="auto"/>
        <w:jc w:val="both"/>
        <w:rPr>
          <w:rFonts w:ascii="Times New Roman" w:hAnsi="Times New Roman" w:cs="Times New Roman"/>
          <w:b/>
          <w:sz w:val="24"/>
          <w:szCs w:val="24"/>
        </w:rPr>
      </w:pPr>
    </w:p>
    <w:p w14:paraId="7C05B3F9" w14:textId="46FF1087" w:rsidR="009F06BB" w:rsidRDefault="00592649" w:rsidP="002701E5">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2701E5">
      <w:pPr>
        <w:autoSpaceDE w:val="0"/>
        <w:autoSpaceDN w:val="0"/>
        <w:adjustRightInd w:val="0"/>
        <w:spacing w:after="0" w:line="240" w:lineRule="auto"/>
        <w:jc w:val="both"/>
        <w:rPr>
          <w:rFonts w:ascii="Times New Roman" w:hAnsi="Times New Roman" w:cs="Times New Roman"/>
          <w:b/>
          <w:sz w:val="24"/>
          <w:szCs w:val="24"/>
        </w:rPr>
      </w:pPr>
    </w:p>
    <w:p w14:paraId="2CD8F29E" w14:textId="44211131" w:rsidR="004A7C45" w:rsidRDefault="00592649" w:rsidP="002701E5">
      <w:pPr>
        <w:autoSpaceDE w:val="0"/>
        <w:autoSpaceDN w:val="0"/>
        <w:adjustRightInd w:val="0"/>
        <w:spacing w:after="0" w:line="240" w:lineRule="auto"/>
        <w:jc w:val="both"/>
        <w:rPr>
          <w:rFonts w:ascii="Times New Roman" w:hAnsi="Times New Roman" w:cs="Times New Roman"/>
          <w:bCs/>
          <w:sz w:val="24"/>
          <w:szCs w:val="24"/>
        </w:rPr>
      </w:pPr>
      <w:r w:rsidRPr="00CC731E">
        <w:rPr>
          <w:rFonts w:ascii="Times New Roman" w:hAnsi="Times New Roman" w:cs="Times New Roman"/>
          <w:bCs/>
          <w:sz w:val="24"/>
          <w:szCs w:val="24"/>
        </w:rPr>
        <w:t>4</w:t>
      </w:r>
      <w:r w:rsidR="009F06BB" w:rsidRPr="00CC731E">
        <w:rPr>
          <w:rFonts w:ascii="Times New Roman" w:hAnsi="Times New Roman" w:cs="Times New Roman"/>
          <w:bCs/>
          <w:sz w:val="24"/>
          <w:szCs w:val="24"/>
        </w:rPr>
        <w:t>.1 Optimality Theory</w:t>
      </w:r>
    </w:p>
    <w:p w14:paraId="07F9A31B" w14:textId="77777777" w:rsidR="00E53237" w:rsidRPr="00E53237" w:rsidRDefault="00E53237" w:rsidP="002701E5">
      <w:pPr>
        <w:autoSpaceDE w:val="0"/>
        <w:autoSpaceDN w:val="0"/>
        <w:adjustRightInd w:val="0"/>
        <w:spacing w:after="0" w:line="240" w:lineRule="auto"/>
        <w:jc w:val="both"/>
        <w:rPr>
          <w:rFonts w:ascii="Times New Roman" w:hAnsi="Times New Roman" w:cs="Times New Roman"/>
          <w:bCs/>
          <w:sz w:val="24"/>
          <w:szCs w:val="24"/>
        </w:rPr>
      </w:pPr>
    </w:p>
    <w:p w14:paraId="39F926F9" w14:textId="45249358" w:rsidR="00E53237" w:rsidRDefault="009F06BB"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sidR="00D34478">
        <w:rPr>
          <w:rFonts w:ascii="Times New Roman" w:hAnsi="Times New Roman" w:cs="Times New Roman"/>
          <w:sz w:val="24"/>
          <w:szCs w:val="24"/>
        </w:rPr>
        <w:t>OT, which was first proposed by Prince &amp; Smolensky (1993), is a constraint-based linguistic theory and has mainly developed in the field of generative phonology. It</w:t>
      </w:r>
      <w:r w:rsidR="00D34478" w:rsidRPr="000116AC">
        <w:rPr>
          <w:rFonts w:ascii="Times New Roman" w:hAnsi="Times New Roman" w:cs="Times New Roman"/>
          <w:sz w:val="24"/>
          <w:szCs w:val="24"/>
        </w:rPr>
        <w:t xml:space="preserve"> is a theory of the grammar of human language</w:t>
      </w:r>
      <w:r w:rsidR="00E53237">
        <w:rPr>
          <w:rFonts w:ascii="Times New Roman" w:hAnsi="Times New Roman" w:cs="Times New Roman"/>
          <w:sz w:val="24"/>
          <w:szCs w:val="24"/>
        </w:rPr>
        <w:t>, which holds that</w:t>
      </w:r>
      <w:r w:rsidR="00D34478" w:rsidRPr="000116AC">
        <w:rPr>
          <w:rFonts w:ascii="Times New Roman" w:hAnsi="Times New Roman" w:cs="Times New Roman"/>
          <w:sz w:val="24"/>
          <w:szCs w:val="24"/>
        </w:rPr>
        <w:t xml:space="preserve"> every grammar is a system of conﬂicting forces. These ‘forces’ are represented by constraints, each of which makes a requirement about some aspect of </w:t>
      </w:r>
      <w:r w:rsidR="000F6BD3">
        <w:rPr>
          <w:rFonts w:ascii="Times New Roman" w:hAnsi="Times New Roman" w:cs="Times New Roman"/>
          <w:sz w:val="24"/>
          <w:szCs w:val="24"/>
        </w:rPr>
        <w:t>grammatical output forms (Kager</w:t>
      </w:r>
      <w:r w:rsidR="00D34478" w:rsidRPr="000116AC">
        <w:rPr>
          <w:rFonts w:ascii="Times New Roman" w:hAnsi="Times New Roman" w:cs="Times New Roman"/>
          <w:sz w:val="24"/>
          <w:szCs w:val="24"/>
        </w:rPr>
        <w:t xml:space="preserve"> 19</w:t>
      </w:r>
      <w:r w:rsidR="00D34478">
        <w:rPr>
          <w:rFonts w:ascii="Times New Roman" w:hAnsi="Times New Roman" w:cs="Times New Roman"/>
          <w:sz w:val="24"/>
          <w:szCs w:val="24"/>
        </w:rPr>
        <w:t>99). In other words, OT</w:t>
      </w:r>
      <w:r w:rsidR="00D34478"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w:t>
      </w:r>
      <w:r w:rsidR="00E53237" w:rsidRPr="000116AC">
        <w:rPr>
          <w:rFonts w:ascii="Times New Roman" w:hAnsi="Times New Roman" w:cs="Times New Roman"/>
          <w:sz w:val="24"/>
          <w:szCs w:val="24"/>
        </w:rPr>
        <w:t>conflicts.</w:t>
      </w:r>
      <w:r w:rsidR="00E53237">
        <w:rPr>
          <w:rFonts w:ascii="Times New Roman" w:hAnsi="Times New Roman" w:cs="Times New Roman"/>
          <w:sz w:val="24"/>
          <w:szCs w:val="24"/>
        </w:rPr>
        <w:t xml:space="preserve"> Whereas</w:t>
      </w:r>
      <w:r w:rsidR="00D34478">
        <w:rPr>
          <w:rFonts w:ascii="Times New Roman" w:hAnsi="Times New Roman" w:cs="Times New Roman"/>
          <w:sz w:val="24"/>
          <w:szCs w:val="24"/>
        </w:rPr>
        <w:t xml:space="preserve"> the set of constraints is universal, their hierarchies are different across languages. These OT constraints are not inviolable: a violation of a constraint is tolerated if it is necessary to satisfy another constraint that is ranked higher. Any systematic variation in human language is derived from the interaction among universal constraints. </w:t>
      </w:r>
    </w:p>
    <w:p w14:paraId="054A3CB5" w14:textId="416E234D" w:rsidR="006504E9" w:rsidRDefault="00E53237" w:rsidP="00E53237">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667C10">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001F3CB7">
        <w:rPr>
          <w:rFonts w:ascii="Times New Roman" w:hAnsi="Times New Roman" w:cs="Times New Roman"/>
          <w:sz w:val="24"/>
          <w:szCs w:val="24"/>
          <w:lang w:val="en-GB"/>
        </w:rPr>
        <w:t>(Dresher 1996</w:t>
      </w:r>
      <w:r w:rsidRPr="000116AC">
        <w:rPr>
          <w:rFonts w:ascii="Times New Roman" w:hAnsi="Times New Roman" w:cs="Times New Roman"/>
          <w:sz w:val="24"/>
          <w:szCs w:val="24"/>
          <w:lang w:val="en-GB"/>
        </w:rPr>
        <w:t>).</w:t>
      </w:r>
      <w:r w:rsidR="00E31F77">
        <w:rPr>
          <w:rFonts w:ascii="Times New Roman" w:hAnsi="Times New Roman" w:cs="Times New Roman"/>
          <w:sz w:val="24"/>
          <w:szCs w:val="24"/>
          <w:lang w:val="en-GB"/>
        </w:rPr>
        <w:t xml:space="preserve"> According to </w:t>
      </w:r>
      <w:r w:rsidR="00E31F77" w:rsidRPr="000116AC">
        <w:rPr>
          <w:rFonts w:ascii="Times New Roman" w:hAnsi="Times New Roman" w:cs="Times New Roman"/>
          <w:sz w:val="24"/>
          <w:szCs w:val="24"/>
          <w:lang w:val="en-GB"/>
        </w:rPr>
        <w:t>Kager</w:t>
      </w:r>
      <w:r w:rsidR="00E31F77">
        <w:rPr>
          <w:rFonts w:ascii="Times New Roman" w:hAnsi="Times New Roman" w:cs="Times New Roman"/>
          <w:sz w:val="24"/>
          <w:szCs w:val="24"/>
          <w:lang w:val="en-GB"/>
        </w:rPr>
        <w:t xml:space="preserve"> (</w:t>
      </w:r>
      <w:r w:rsidR="00E31F77" w:rsidRPr="000116AC">
        <w:rPr>
          <w:rFonts w:ascii="Times New Roman" w:hAnsi="Times New Roman" w:cs="Times New Roman"/>
          <w:sz w:val="24"/>
          <w:szCs w:val="24"/>
          <w:lang w:val="en-GB"/>
        </w:rPr>
        <w:t>1999:18-19)</w:t>
      </w:r>
      <w:r w:rsidR="00E31F77">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w:t>
      </w:r>
    </w:p>
    <w:p w14:paraId="28FE0636" w14:textId="3D25D19C" w:rsidR="00D34478" w:rsidRPr="00E53237" w:rsidRDefault="00E53237" w:rsidP="00E53237">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In OT, o</w:t>
      </w:r>
      <w:r w:rsidRPr="000116AC">
        <w:rPr>
          <w:rFonts w:ascii="Times New Roman" w:hAnsi="Times New Roman" w:cs="Times New Roman"/>
          <w:sz w:val="24"/>
          <w:szCs w:val="24"/>
          <w:lang w:val="en-GB"/>
        </w:rPr>
        <w:t>ptimal candidates are not necessarily flawless as they may incur at least the least costly violations in</w:t>
      </w:r>
      <w:r w:rsidR="00E31F77">
        <w:rPr>
          <w:rFonts w:ascii="Times New Roman" w:hAnsi="Times New Roman" w:cs="Times New Roman"/>
          <w:sz w:val="24"/>
          <w:szCs w:val="24"/>
          <w:lang w:val="en-GB"/>
        </w:rPr>
        <w:t xml:space="preserve"> a given language. Kager (1999</w:t>
      </w:r>
      <w:r w:rsidRPr="000116AC">
        <w:rPr>
          <w:rFonts w:ascii="Times New Roman" w:hAnsi="Times New Roman" w:cs="Times New Roman"/>
          <w:sz w:val="24"/>
          <w:szCs w:val="24"/>
          <w:lang w:val="en-GB"/>
        </w:rPr>
        <w:t>)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w:t>
      </w:r>
      <w:r w:rsidR="006504E9">
        <w:rPr>
          <w:rFonts w:ascii="Times New Roman" w:hAnsi="Times New Roman" w:cs="Times New Roman"/>
          <w:sz w:val="24"/>
          <w:szCs w:val="24"/>
          <w:lang w:val="en-GB"/>
        </w:rPr>
        <w:t xml:space="preserve"> </w:t>
      </w:r>
      <w:r w:rsidR="00D34478">
        <w:rPr>
          <w:rFonts w:ascii="Times New Roman" w:hAnsi="Times New Roman" w:cs="Times New Roman"/>
          <w:sz w:val="24"/>
          <w:szCs w:val="24"/>
        </w:rPr>
        <w:t>The study adopts this framework because</w:t>
      </w:r>
      <w:r w:rsidR="006504E9">
        <w:rPr>
          <w:rFonts w:ascii="Times New Roman" w:hAnsi="Times New Roman" w:cs="Times New Roman"/>
          <w:sz w:val="24"/>
          <w:szCs w:val="24"/>
        </w:rPr>
        <w:t xml:space="preserve"> of</w:t>
      </w:r>
      <w:r w:rsidR="008C3565">
        <w:rPr>
          <w:rFonts w:ascii="Times New Roman" w:hAnsi="Times New Roman" w:cs="Times New Roman"/>
          <w:sz w:val="24"/>
          <w:szCs w:val="24"/>
        </w:rPr>
        <w:t xml:space="preserve"> </w:t>
      </w:r>
      <w:r w:rsidR="00D34478">
        <w:rPr>
          <w:rFonts w:ascii="Times New Roman" w:hAnsi="Times New Roman" w:cs="Times New Roman"/>
          <w:sz w:val="24"/>
          <w:szCs w:val="24"/>
        </w:rPr>
        <w:t>it</w:t>
      </w:r>
      <w:r w:rsidR="006504E9">
        <w:rPr>
          <w:rFonts w:ascii="Times New Roman" w:hAnsi="Times New Roman" w:cs="Times New Roman"/>
          <w:sz w:val="24"/>
          <w:szCs w:val="24"/>
        </w:rPr>
        <w:t>s</w:t>
      </w:r>
      <w:r w:rsidR="00E65331">
        <w:rPr>
          <w:rFonts w:ascii="Times New Roman" w:hAnsi="Times New Roman" w:cs="Times New Roman"/>
          <w:sz w:val="24"/>
          <w:szCs w:val="24"/>
        </w:rPr>
        <w:t xml:space="preserve"> </w:t>
      </w:r>
      <w:r w:rsidR="008C3565">
        <w:rPr>
          <w:rFonts w:ascii="Times New Roman" w:hAnsi="Times New Roman" w:cs="Times New Roman"/>
          <w:sz w:val="24"/>
          <w:szCs w:val="24"/>
        </w:rPr>
        <w:t>many</w:t>
      </w:r>
      <w:r w:rsidR="00D34478">
        <w:rPr>
          <w:rFonts w:ascii="Times New Roman" w:hAnsi="Times New Roman" w:cs="Times New Roman"/>
          <w:sz w:val="24"/>
          <w:szCs w:val="24"/>
        </w:rPr>
        <w:t xml:space="preserve"> advantages for morphophonological analysis.</w:t>
      </w:r>
    </w:p>
    <w:p w14:paraId="3F239DB1" w14:textId="2222112B" w:rsidR="009F06BB" w:rsidRPr="0046269A" w:rsidRDefault="009F06BB" w:rsidP="002701E5">
      <w:pPr>
        <w:autoSpaceDE w:val="0"/>
        <w:autoSpaceDN w:val="0"/>
        <w:adjustRightInd w:val="0"/>
        <w:spacing w:after="0" w:line="240" w:lineRule="auto"/>
        <w:jc w:val="both"/>
        <w:rPr>
          <w:rFonts w:ascii="Times New Roman" w:hAnsi="Times New Roman" w:cs="Times New Roman"/>
          <w:sz w:val="24"/>
          <w:szCs w:val="24"/>
        </w:rPr>
      </w:pPr>
    </w:p>
    <w:p w14:paraId="26E227A1" w14:textId="3D965CC0" w:rsidR="00A1077E" w:rsidRDefault="00A1077E" w:rsidP="002701E5">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5.  </w:t>
      </w:r>
      <w:r w:rsidRPr="000116AC">
        <w:rPr>
          <w:rFonts w:ascii="Times New Roman" w:hAnsi="Times New Roman" w:cs="Times New Roman"/>
          <w:b/>
          <w:sz w:val="24"/>
          <w:szCs w:val="24"/>
        </w:rPr>
        <w:t>Data presentation and discussion</w:t>
      </w:r>
    </w:p>
    <w:p w14:paraId="446E54E4" w14:textId="066BED0B" w:rsidR="00642B5A" w:rsidRPr="002A7083" w:rsidRDefault="00A1077E" w:rsidP="00642B5A">
      <w:pPr>
        <w:tabs>
          <w:tab w:val="center" w:pos="4680"/>
        </w:tabs>
        <w:spacing w:after="0" w:line="240" w:lineRule="auto"/>
        <w:jc w:val="both"/>
        <w:rPr>
          <w:rFonts w:ascii="Times New Roman" w:hAnsi="Times New Roman" w:cs="Times New Roman"/>
          <w:color w:val="FF0000"/>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FD621B">
        <w:rPr>
          <w:rFonts w:ascii="Times New Roman" w:hAnsi="Times New Roman" w:cs="Times New Roman"/>
          <w:sz w:val="24"/>
          <w:szCs w:val="24"/>
        </w:rPr>
        <w:t>Nyame</w:t>
      </w:r>
      <w:r w:rsidRPr="000116AC">
        <w:rPr>
          <w:rFonts w:ascii="Times New Roman" w:hAnsi="Times New Roman" w:cs="Times New Roman"/>
          <w:sz w:val="24"/>
          <w:szCs w:val="24"/>
        </w:rPr>
        <w:t xml:space="preserve"> (2017) briefly discussed vowel elision, consonant epenthesis and hetero</w:t>
      </w:r>
      <w:r w:rsidR="00FD621B">
        <w:rPr>
          <w:rFonts w:ascii="Times New Roman" w:hAnsi="Times New Roman" w:cs="Times New Roman"/>
          <w:sz w:val="24"/>
          <w:szCs w:val="24"/>
        </w:rPr>
        <w:t>-</w:t>
      </w:r>
      <w:r w:rsidRPr="000116AC">
        <w:rPr>
          <w:rFonts w:ascii="Times New Roman" w:hAnsi="Times New Roman" w:cs="Times New Roman"/>
          <w:sz w:val="24"/>
          <w:szCs w:val="24"/>
        </w:rPr>
        <w:t>syllabification.</w:t>
      </w:r>
      <w:r w:rsidR="00972653">
        <w:rPr>
          <w:rFonts w:ascii="Times New Roman" w:hAnsi="Times New Roman" w:cs="Times New Roman"/>
          <w:sz w:val="24"/>
          <w:szCs w:val="24"/>
        </w:rPr>
        <w:t xml:space="preserve"> </w:t>
      </w: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heteros</w:t>
      </w:r>
      <w:r w:rsidR="00FD621B">
        <w:rPr>
          <w:rFonts w:ascii="Times New Roman" w:hAnsi="Times New Roman" w:cs="Times New Roman"/>
          <w:sz w:val="24"/>
          <w:szCs w:val="24"/>
        </w:rPr>
        <w:t>-</w:t>
      </w:r>
      <w:r w:rsidRPr="000116AC">
        <w:rPr>
          <w:rFonts w:ascii="Times New Roman" w:hAnsi="Times New Roman" w:cs="Times New Roman"/>
          <w:sz w:val="24"/>
          <w:szCs w:val="24"/>
        </w:rPr>
        <w:t>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coalescence</w:t>
      </w:r>
      <w:r w:rsidR="00A12A89">
        <w:rPr>
          <w:rFonts w:ascii="Times New Roman" w:hAnsi="Times New Roman" w:cs="Times New Roman"/>
          <w:sz w:val="24"/>
          <w:szCs w:val="24"/>
        </w:rPr>
        <w:t xml:space="preserve"> and</w:t>
      </w:r>
      <w:r w:rsidR="00CE1C2C">
        <w:rPr>
          <w:rFonts w:ascii="Times New Roman" w:hAnsi="Times New Roman" w:cs="Times New Roman"/>
          <w:sz w:val="24"/>
          <w:szCs w:val="24"/>
        </w:rPr>
        <w:t xml:space="preserve"> epenthesis</w:t>
      </w:r>
      <w:r w:rsidR="00A12A89">
        <w:rPr>
          <w:rFonts w:ascii="Times New Roman" w:hAnsi="Times New Roman" w:cs="Times New Roman"/>
          <w:sz w:val="24"/>
          <w:szCs w:val="24"/>
        </w:rPr>
        <w:t xml:space="preserve"> are</w:t>
      </w:r>
      <w:r w:rsidR="00A12A89" w:rsidRPr="00A12A89">
        <w:rPr>
          <w:rFonts w:ascii="Times New Roman" w:hAnsi="Times New Roman" w:cs="Times New Roman"/>
          <w:sz w:val="24"/>
          <w:szCs w:val="24"/>
        </w:rPr>
        <w:t xml:space="preserve"> </w:t>
      </w:r>
      <w:r w:rsidR="00A12A89">
        <w:rPr>
          <w:rFonts w:ascii="Times New Roman" w:hAnsi="Times New Roman" w:cs="Times New Roman"/>
          <w:sz w:val="24"/>
          <w:szCs w:val="24"/>
        </w:rPr>
        <w:t>discussed</w:t>
      </w:r>
      <w:r w:rsidR="00CE1C2C">
        <w:rPr>
          <w:rFonts w:ascii="Times New Roman" w:hAnsi="Times New Roman" w:cs="Times New Roman"/>
          <w:sz w:val="24"/>
          <w:szCs w:val="24"/>
        </w:rPr>
        <w:t xml:space="preserve"> in detail</w:t>
      </w:r>
      <w:r w:rsidRPr="000116AC">
        <w:rPr>
          <w:rFonts w:ascii="Times New Roman" w:hAnsi="Times New Roman" w:cs="Times New Roman"/>
          <w:sz w:val="24"/>
          <w:szCs w:val="24"/>
        </w:rPr>
        <w:t xml:space="preserve">. Therefore, the mechanisms for hiatus resolution </w:t>
      </w:r>
      <w:r w:rsidR="00972653">
        <w:rPr>
          <w:rFonts w:ascii="Times New Roman" w:hAnsi="Times New Roman" w:cs="Times New Roman"/>
          <w:sz w:val="24"/>
          <w:szCs w:val="24"/>
        </w:rPr>
        <w:t>that would</w:t>
      </w:r>
      <w:r w:rsidRPr="000116AC">
        <w:rPr>
          <w:rFonts w:ascii="Times New Roman" w:hAnsi="Times New Roman" w:cs="Times New Roman"/>
          <w:sz w:val="24"/>
          <w:szCs w:val="24"/>
        </w:rPr>
        <w:t xml:space="preserve">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consonant epenthesis</w:t>
      </w:r>
      <w:r w:rsidR="0043283E">
        <w:rPr>
          <w:rFonts w:ascii="Times New Roman" w:hAnsi="Times New Roman" w:cs="Times New Roman"/>
          <w:color w:val="000000" w:themeColor="text1"/>
          <w:sz w:val="24"/>
          <w:szCs w:val="24"/>
        </w:rPr>
        <w:t xml:space="preserve"> and</w:t>
      </w:r>
      <w:r w:rsidRPr="000116AC">
        <w:rPr>
          <w:rFonts w:ascii="Times New Roman" w:hAnsi="Times New Roman" w:cs="Times New Roman"/>
          <w:color w:val="000000" w:themeColor="text1"/>
          <w:sz w:val="24"/>
          <w:szCs w:val="24"/>
        </w:rPr>
        <w:t xml:space="preserve"> vowel coalescence. </w:t>
      </w:r>
      <w:r w:rsidRPr="000116AC">
        <w:rPr>
          <w:rFonts w:ascii="Times New Roman" w:hAnsi="Times New Roman" w:cs="Times New Roman"/>
          <w:sz w:val="24"/>
          <w:szCs w:val="24"/>
        </w:rPr>
        <w:t xml:space="preserve">The available data for the Optimality analysis </w:t>
      </w:r>
      <w:r w:rsidR="0043283E">
        <w:rPr>
          <w:rFonts w:ascii="Times New Roman" w:hAnsi="Times New Roman" w:cs="Times New Roman"/>
          <w:sz w:val="24"/>
          <w:szCs w:val="24"/>
        </w:rPr>
        <w:t>are</w:t>
      </w:r>
      <w:r w:rsidRPr="000116AC">
        <w:rPr>
          <w:rFonts w:ascii="Times New Roman" w:hAnsi="Times New Roman" w:cs="Times New Roman"/>
          <w:sz w:val="24"/>
          <w:szCs w:val="24"/>
        </w:rPr>
        <w:t xml:space="preserv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w:t>
      </w:r>
      <w:r w:rsidR="00617289">
        <w:rPr>
          <w:rFonts w:ascii="Times New Roman" w:hAnsi="Times New Roman" w:cs="Times New Roman"/>
          <w:sz w:val="24"/>
          <w:szCs w:val="24"/>
        </w:rPr>
        <w:t xml:space="preserve"> through </w:t>
      </w:r>
      <w:r w:rsidR="00617289" w:rsidRPr="000116AC">
        <w:rPr>
          <w:rFonts w:ascii="Times New Roman" w:hAnsi="Times New Roman" w:cs="Times New Roman"/>
          <w:color w:val="000000" w:themeColor="text1"/>
          <w:sz w:val="24"/>
          <w:szCs w:val="24"/>
        </w:rPr>
        <w:t>consonant epenthesis</w:t>
      </w:r>
      <w:r w:rsidR="00617289">
        <w:rPr>
          <w:rFonts w:ascii="Times New Roman" w:hAnsi="Times New Roman" w:cs="Times New Roman"/>
          <w:color w:val="000000" w:themeColor="text1"/>
          <w:sz w:val="24"/>
          <w:szCs w:val="24"/>
        </w:rPr>
        <w:t xml:space="preserve"> and</w:t>
      </w:r>
      <w:r w:rsidR="00617289" w:rsidRPr="000116AC">
        <w:rPr>
          <w:rFonts w:ascii="Times New Roman" w:hAnsi="Times New Roman" w:cs="Times New Roman"/>
          <w:color w:val="000000" w:themeColor="text1"/>
          <w:sz w:val="24"/>
          <w:szCs w:val="24"/>
        </w:rPr>
        <w:t xml:space="preserve"> vowel coalescence</w:t>
      </w:r>
      <w:r w:rsidRPr="000116AC">
        <w:rPr>
          <w:rFonts w:ascii="Times New Roman" w:hAnsi="Times New Roman" w:cs="Times New Roman"/>
          <w:sz w:val="24"/>
          <w:szCs w:val="24"/>
        </w:rPr>
        <w:t>.</w:t>
      </w:r>
      <w:r w:rsidR="00AF115E">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38F7F708" w14:textId="532407E3" w:rsidR="00A1077E" w:rsidRPr="002A7083" w:rsidRDefault="00617289" w:rsidP="002701E5">
      <w:pPr>
        <w:tabs>
          <w:tab w:val="center" w:pos="4680"/>
        </w:tabs>
        <w:spacing w:line="240" w:lineRule="auto"/>
        <w:jc w:val="both"/>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64D58451" w14:textId="77777777" w:rsidR="0011411D" w:rsidRPr="008C1971" w:rsidRDefault="0011411D" w:rsidP="002701E5">
      <w:pPr>
        <w:tabs>
          <w:tab w:val="center" w:pos="4680"/>
        </w:tabs>
        <w:spacing w:after="0" w:line="480" w:lineRule="auto"/>
        <w:jc w:val="both"/>
        <w:rPr>
          <w:rFonts w:ascii="Times New Roman" w:hAnsi="Times New Roman" w:cs="Times New Roman"/>
          <w:bCs/>
          <w:sz w:val="24"/>
          <w:szCs w:val="24"/>
        </w:rPr>
      </w:pPr>
      <w:r w:rsidRPr="008C1971">
        <w:rPr>
          <w:rFonts w:ascii="Times New Roman" w:hAnsi="Times New Roman" w:cs="Times New Roman"/>
          <w:bCs/>
          <w:sz w:val="24"/>
          <w:szCs w:val="24"/>
        </w:rPr>
        <w:t xml:space="preserve">5.1   Consonant epenthesis in Nzema </w:t>
      </w:r>
    </w:p>
    <w:p w14:paraId="1C7DB5D7" w14:textId="18E63AB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argues, “It is fairly common for languages to resolve high-vowel hiatus by inserting a glide that is homorganic (</w:t>
      </w:r>
      <w:r w:rsidRPr="00522869">
        <w:rPr>
          <w:rFonts w:ascii="Times New Roman" w:hAnsi="Times New Roman" w:cs="Times New Roman"/>
          <w:sz w:val="24"/>
          <w:szCs w:val="24"/>
        </w:rPr>
        <w:t xml:space="preserve">shares the same </w:t>
      </w:r>
      <w:r w:rsidR="00522869" w:rsidRPr="00522869">
        <w:rPr>
          <w:rFonts w:ascii="Times New Roman" w:hAnsi="Times New Roman" w:cs="Times New Roman"/>
          <w:sz w:val="24"/>
          <w:szCs w:val="24"/>
        </w:rPr>
        <w:t>place of articulation</w:t>
      </w:r>
      <w:r w:rsidRPr="000116AC">
        <w:rPr>
          <w:rFonts w:ascii="Times New Roman" w:hAnsi="Times New Roman" w:cs="Times New Roman"/>
          <w:sz w:val="24"/>
          <w:szCs w:val="24"/>
        </w:rPr>
        <w:t xml:space="preserve">) with one of the two adjacent vowels”. </w:t>
      </w:r>
      <w:r w:rsidR="00DA7BA0">
        <w:rPr>
          <w:rFonts w:ascii="Times New Roman" w:hAnsi="Times New Roman" w:cs="Times New Roman"/>
          <w:sz w:val="24"/>
          <w:szCs w:val="24"/>
        </w:rPr>
        <w:t>Epenthesis of the p</w:t>
      </w:r>
      <w:r w:rsidR="00F323D1" w:rsidRPr="000116AC">
        <w:rPr>
          <w:rFonts w:ascii="Times New Roman" w:hAnsi="Times New Roman" w:cs="Times New Roman"/>
          <w:sz w:val="24"/>
          <w:szCs w:val="24"/>
        </w:rPr>
        <w:t>alatal</w:t>
      </w:r>
      <w:r w:rsidR="00F323D1">
        <w:rPr>
          <w:rFonts w:ascii="Times New Roman" w:hAnsi="Times New Roman" w:cs="Times New Roman"/>
          <w:sz w:val="24"/>
          <w:szCs w:val="24"/>
        </w:rPr>
        <w:t xml:space="preserve"> [j] and labial-velar [w] glides </w:t>
      </w:r>
      <w:r w:rsidR="00DA7BA0">
        <w:rPr>
          <w:rFonts w:ascii="Times New Roman" w:hAnsi="Times New Roman" w:cs="Times New Roman"/>
          <w:sz w:val="24"/>
          <w:szCs w:val="24"/>
        </w:rPr>
        <w:t>is</w:t>
      </w:r>
      <w:r w:rsidR="00F323D1">
        <w:rPr>
          <w:rFonts w:ascii="Times New Roman" w:hAnsi="Times New Roman" w:cs="Times New Roman"/>
          <w:sz w:val="24"/>
          <w:szCs w:val="24"/>
        </w:rPr>
        <w:t xml:space="preserve"> discussed in this subsection. </w:t>
      </w:r>
    </w:p>
    <w:p w14:paraId="65997CD7" w14:textId="4C572104"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Pr="008C1971" w:rsidRDefault="00332435" w:rsidP="002701E5">
      <w:pPr>
        <w:autoSpaceDE w:val="0"/>
        <w:autoSpaceDN w:val="0"/>
        <w:adjustRightInd w:val="0"/>
        <w:spacing w:after="0" w:line="240" w:lineRule="auto"/>
        <w:jc w:val="both"/>
        <w:rPr>
          <w:rFonts w:ascii="Times New Roman" w:hAnsi="Times New Roman" w:cs="Times New Roman"/>
          <w:bCs/>
          <w:sz w:val="24"/>
          <w:szCs w:val="24"/>
        </w:rPr>
      </w:pPr>
      <w:r w:rsidRPr="008C1971">
        <w:rPr>
          <w:rFonts w:ascii="Times New Roman" w:hAnsi="Times New Roman" w:cs="Times New Roman"/>
          <w:bCs/>
          <w:sz w:val="24"/>
          <w:szCs w:val="24"/>
        </w:rPr>
        <w:t>5.</w:t>
      </w:r>
      <w:r w:rsidR="006A3696" w:rsidRPr="008C1971">
        <w:rPr>
          <w:rFonts w:ascii="Times New Roman" w:hAnsi="Times New Roman" w:cs="Times New Roman"/>
          <w:bCs/>
          <w:sz w:val="24"/>
          <w:szCs w:val="24"/>
        </w:rPr>
        <w:t>1.1</w:t>
      </w:r>
      <w:r w:rsidRPr="008C1971">
        <w:rPr>
          <w:rFonts w:ascii="Times New Roman" w:hAnsi="Times New Roman" w:cs="Times New Roman"/>
          <w:bCs/>
          <w:sz w:val="24"/>
          <w:szCs w:val="24"/>
        </w:rPr>
        <w:t xml:space="preserve">   Epenthesis of [w]</w:t>
      </w:r>
    </w:p>
    <w:p w14:paraId="5E235C5E" w14:textId="77777777" w:rsidR="00332435" w:rsidRDefault="00332435" w:rsidP="002701E5">
      <w:pPr>
        <w:autoSpaceDE w:val="0"/>
        <w:autoSpaceDN w:val="0"/>
        <w:adjustRightInd w:val="0"/>
        <w:spacing w:after="0" w:line="240" w:lineRule="auto"/>
        <w:jc w:val="both"/>
        <w:rPr>
          <w:rFonts w:ascii="Times New Roman" w:hAnsi="Times New Roman" w:cs="Times New Roman"/>
          <w:sz w:val="24"/>
          <w:szCs w:val="24"/>
        </w:rPr>
      </w:pPr>
    </w:p>
    <w:p w14:paraId="6FF67CEF" w14:textId="6437703B" w:rsidR="00642D43" w:rsidRDefault="00332435"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w:t>
      </w:r>
      <w:r w:rsidR="00FD0860">
        <w:rPr>
          <w:rFonts w:ascii="Times New Roman" w:hAnsi="Times New Roman" w:cs="Times New Roman"/>
          <w:sz w:val="24"/>
          <w:szCs w:val="24"/>
        </w:rPr>
        <w:t>5</w:t>
      </w:r>
      <w:r>
        <w:rPr>
          <w:rFonts w:ascii="Times New Roman" w:hAnsi="Times New Roman" w:cs="Times New Roman"/>
          <w:sz w:val="24"/>
          <w:szCs w:val="24"/>
        </w:rPr>
        <w:t xml:space="preserve">) </w:t>
      </w:r>
      <w:r w:rsidR="00C2766C">
        <w:rPr>
          <w:rFonts w:ascii="Times New Roman" w:hAnsi="Times New Roman" w:cs="Times New Roman"/>
          <w:sz w:val="24"/>
          <w:szCs w:val="24"/>
        </w:rPr>
        <w:t>demonstrates</w:t>
      </w:r>
      <w:r w:rsidR="00DA7BA0" w:rsidRPr="00DA7BA0">
        <w:rPr>
          <w:rFonts w:ascii="Times New Roman" w:hAnsi="Times New Roman" w:cs="Times New Roman"/>
          <w:sz w:val="24"/>
          <w:szCs w:val="24"/>
        </w:rPr>
        <w:t xml:space="preserve"> </w:t>
      </w:r>
      <w:r w:rsidR="00DA7BA0">
        <w:rPr>
          <w:rFonts w:ascii="Times New Roman" w:hAnsi="Times New Roman" w:cs="Times New Roman"/>
          <w:sz w:val="24"/>
          <w:szCs w:val="24"/>
        </w:rPr>
        <w:t xml:space="preserve">epenthesis of the labial-velar </w:t>
      </w:r>
      <w:r w:rsidR="00C2766C" w:rsidRPr="000116AC">
        <w:rPr>
          <w:rFonts w:ascii="Times New Roman" w:hAnsi="Times New Roman" w:cs="Times New Roman"/>
          <w:sz w:val="24"/>
          <w:szCs w:val="24"/>
        </w:rPr>
        <w:t>[w]</w:t>
      </w:r>
      <w:r w:rsidR="00C2766C">
        <w:rPr>
          <w:rFonts w:ascii="Times New Roman" w:hAnsi="Times New Roman" w:cs="Times New Roman"/>
          <w:sz w:val="24"/>
          <w:szCs w:val="24"/>
        </w:rPr>
        <w:t>.</w:t>
      </w:r>
    </w:p>
    <w:p w14:paraId="153A5383" w14:textId="77777777" w:rsidR="00C2766C" w:rsidRDefault="00C2766C" w:rsidP="002701E5">
      <w:pPr>
        <w:autoSpaceDE w:val="0"/>
        <w:autoSpaceDN w:val="0"/>
        <w:adjustRightInd w:val="0"/>
        <w:spacing w:after="0" w:line="240" w:lineRule="auto"/>
        <w:jc w:val="both"/>
        <w:rPr>
          <w:rFonts w:ascii="Times New Roman" w:hAnsi="Times New Roman" w:cs="Times New Roman"/>
          <w:sz w:val="24"/>
          <w:szCs w:val="24"/>
        </w:rPr>
      </w:pPr>
    </w:p>
    <w:p w14:paraId="52998162" w14:textId="75786CE6" w:rsidR="00C2766C" w:rsidRPr="00C2766C" w:rsidRDefault="00642D43" w:rsidP="002701E5">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C2766C" w:rsidRPr="00C2766C">
        <w:rPr>
          <w:rFonts w:ascii="Times New Roman" w:hAnsi="Times New Roman" w:cs="Times New Roman"/>
          <w:b/>
          <w:bCs/>
          <w:sz w:val="24"/>
          <w:szCs w:val="24"/>
        </w:rPr>
        <w:t>1</w:t>
      </w:r>
      <w:r w:rsidR="008C1971">
        <w:rPr>
          <w:rFonts w:ascii="Times New Roman" w:hAnsi="Times New Roman" w:cs="Times New Roman"/>
          <w:b/>
          <w:bCs/>
          <w:sz w:val="24"/>
          <w:szCs w:val="24"/>
        </w:rPr>
        <w:t>5</w:t>
      </w:r>
      <w:r w:rsidR="00C2766C" w:rsidRPr="00C2766C">
        <w:rPr>
          <w:rFonts w:ascii="Times New Roman" w:hAnsi="Times New Roman" w:cs="Times New Roman"/>
          <w:b/>
          <w:bCs/>
          <w:sz w:val="24"/>
          <w:szCs w:val="24"/>
        </w:rPr>
        <w:t xml:space="preserve">   </w:t>
      </w:r>
    </w:p>
    <w:p w14:paraId="660564F1" w14:textId="7B81CC63" w:rsidR="00C2766C" w:rsidRPr="000116AC" w:rsidRDefault="00C2766C" w:rsidP="002701E5">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0B4F1BD2" w:rsidR="00C2766C" w:rsidRPr="000116AC" w:rsidRDefault="00C2766C" w:rsidP="002701E5">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t xml:space="preserve">   [s</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522869" w:rsidRPr="00522869">
        <w:rPr>
          <w:rFonts w:ascii="Times New Roman" w:hAnsi="Times New Roman" w:cs="Times New Roman"/>
          <w:b/>
          <w:bCs/>
          <w:sz w:val="24"/>
          <w:szCs w:val="24"/>
          <w:u w:val="single"/>
        </w:rPr>
        <w:t>w</w:t>
      </w:r>
      <w:r w:rsidRPr="000116AC">
        <w:rPr>
          <w:rFonts w:ascii="Times New Roman" w:hAnsi="Times New Roman" w:cs="Times New Roman"/>
          <w:sz w:val="24"/>
          <w:szCs w:val="24"/>
        </w:rPr>
        <w:t>à ]</w:t>
      </w:r>
      <w:r w:rsidRPr="000116AC">
        <w:rPr>
          <w:rFonts w:ascii="Times New Roman" w:hAnsi="Times New Roman" w:cs="Times New Roman"/>
          <w:sz w:val="24"/>
          <w:szCs w:val="24"/>
        </w:rPr>
        <w:tab/>
        <w:t xml:space="preserve">            ‘send’</w:t>
      </w:r>
    </w:p>
    <w:p w14:paraId="728222C8" w14:textId="56BF3931" w:rsidR="00C2766C" w:rsidRPr="000116AC" w:rsidRDefault="00C2766C" w:rsidP="002701E5">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w:t>
      </w:r>
      <w:r w:rsidRPr="000116AC">
        <w:rPr>
          <w:rFonts w:ascii="Times New Roman" w:hAnsi="Times New Roman" w:cs="Times New Roman"/>
          <w:sz w:val="24"/>
          <w:szCs w:val="24"/>
          <w:vertAlign w:val="superscript"/>
        </w:rPr>
        <w:t>w</w:t>
      </w:r>
      <w:r w:rsidR="00614F49">
        <w:rPr>
          <w:rFonts w:ascii="Times New Roman" w:hAnsi="Times New Roman" w:cs="Times New Roman"/>
          <w:sz w:val="24"/>
          <w:szCs w:val="24"/>
        </w:rPr>
        <w:t>`</w:t>
      </w:r>
      <w:r w:rsidRPr="000116AC">
        <w:rPr>
          <w:rFonts w:ascii="Times New Roman" w:hAnsi="Times New Roman" w:cs="Times New Roman"/>
          <w:sz w:val="24"/>
          <w:szCs w:val="24"/>
        </w:rPr>
        <w:t>ʊ</w:t>
      </w:r>
      <w:r w:rsidR="00614F49" w:rsidRPr="00614F49">
        <w:rPr>
          <w:rFonts w:ascii="Times New Roman" w:hAnsi="Times New Roman" w:cs="Times New Roman"/>
          <w:b/>
          <w:bCs/>
          <w:sz w:val="24"/>
          <w:szCs w:val="24"/>
          <w:u w:val="single"/>
        </w:rPr>
        <w:t>w</w:t>
      </w:r>
      <w:r w:rsidRPr="000116AC">
        <w:rPr>
          <w:rFonts w:ascii="Times New Roman" w:hAnsi="Times New Roman" w:cs="Times New Roman"/>
          <w:sz w:val="24"/>
          <w:szCs w:val="24"/>
        </w:rPr>
        <w:t>à ]                  ‘far place’</w:t>
      </w:r>
    </w:p>
    <w:p w14:paraId="057D3FD5" w14:textId="14A1C295" w:rsidR="00C2766C" w:rsidRPr="000116AC" w:rsidRDefault="00C2766C" w:rsidP="002701E5">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/súʌ̀/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r w:rsidRPr="000116AC">
        <w:rPr>
          <w:rFonts w:ascii="Times New Roman" w:hAnsi="Times New Roman" w:cs="Times New Roman"/>
          <w:sz w:val="24"/>
          <w:szCs w:val="24"/>
        </w:rPr>
        <w:tab/>
        <w:t xml:space="preserve">             ‘house’</w:t>
      </w:r>
    </w:p>
    <w:p w14:paraId="31067485" w14:textId="3D5C7B61" w:rsidR="00C2766C" w:rsidRPr="000116AC" w:rsidRDefault="00C2766C" w:rsidP="002701E5">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/b̀ʊànɪ̀ /        [b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xml:space="preserve"> ̀ʊ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               ‘sheep’</w:t>
      </w:r>
    </w:p>
    <w:p w14:paraId="6D9339EB" w14:textId="3FAF304D" w:rsidR="00F31E23"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e</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                    ‘pay’</w:t>
      </w:r>
    </w:p>
    <w:p w14:paraId="01706055" w14:textId="77777777" w:rsidR="00F31E23" w:rsidRPr="000116AC" w:rsidRDefault="00F31E23" w:rsidP="002701E5">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388006B1"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65BE">
        <w:rPr>
          <w:rFonts w:ascii="Times New Roman" w:hAnsi="Times New Roman" w:cs="Times New Roman"/>
          <w:sz w:val="24"/>
          <w:szCs w:val="24"/>
        </w:rPr>
        <w:t>f</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/kúʌˊ/</w:t>
      </w:r>
      <w:r>
        <w:rPr>
          <w:rFonts w:ascii="Times New Roman" w:hAnsi="Times New Roman" w:cs="Times New Roman"/>
          <w:sz w:val="24"/>
          <w:szCs w:val="24"/>
        </w:rPr>
        <w:t xml:space="preserve">            </w:t>
      </w:r>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‘gather’</w:t>
      </w:r>
    </w:p>
    <w:p w14:paraId="4B623CBE" w14:textId="77777777"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53C770FE" w:rsidR="00F31E23" w:rsidRPr="000116AC"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w:t>
      </w:r>
      <w:r w:rsidR="00A56EE9">
        <w:rPr>
          <w:rFonts w:ascii="Times New Roman" w:hAnsi="Times New Roman" w:cs="Times New Roman"/>
          <w:sz w:val="24"/>
          <w:szCs w:val="24"/>
        </w:rPr>
        <w:t xml:space="preserve"> This is because th</w:t>
      </w:r>
      <w:r w:rsidR="00406917">
        <w:rPr>
          <w:rFonts w:ascii="Times New Roman" w:hAnsi="Times New Roman" w:cs="Times New Roman"/>
          <w:sz w:val="24"/>
          <w:szCs w:val="24"/>
        </w:rPr>
        <w:t>e insertion</w:t>
      </w:r>
      <w:r w:rsidR="00A56EE9">
        <w:rPr>
          <w:rFonts w:ascii="Times New Roman" w:hAnsi="Times New Roman" w:cs="Times New Roman"/>
          <w:sz w:val="24"/>
          <w:szCs w:val="24"/>
        </w:rPr>
        <w:t xml:space="preserve"> of the glide has a discourse function, which</w:t>
      </w:r>
      <w:r w:rsidR="00406917">
        <w:rPr>
          <w:rFonts w:ascii="Times New Roman" w:hAnsi="Times New Roman" w:cs="Times New Roman"/>
          <w:sz w:val="24"/>
          <w:szCs w:val="24"/>
        </w:rPr>
        <w:t xml:space="preserve"> is emphasis. </w:t>
      </w:r>
      <w:r w:rsidRPr="000116AC">
        <w:rPr>
          <w:rFonts w:ascii="Times New Roman" w:hAnsi="Times New Roman" w:cs="Times New Roman"/>
          <w:sz w:val="24"/>
          <w:szCs w:val="24"/>
        </w:rPr>
        <w:t xml:space="preserve">This </w:t>
      </w:r>
      <w:r w:rsidR="00406917">
        <w:rPr>
          <w:rFonts w:ascii="Times New Roman" w:hAnsi="Times New Roman" w:cs="Times New Roman"/>
          <w:sz w:val="24"/>
          <w:szCs w:val="24"/>
        </w:rPr>
        <w:t>means</w:t>
      </w:r>
      <w:r w:rsidRPr="000116AC">
        <w:rPr>
          <w:rFonts w:ascii="Times New Roman" w:hAnsi="Times New Roman" w:cs="Times New Roman"/>
          <w:sz w:val="24"/>
          <w:szCs w:val="24"/>
        </w:rPr>
        <w:t xml:space="preserve"> that a true epenthesis will not render an item a different realization</w:t>
      </w:r>
      <w:r w:rsidR="00406917">
        <w:rPr>
          <w:rFonts w:ascii="Times New Roman" w:hAnsi="Times New Roman" w:cs="Times New Roman"/>
          <w:sz w:val="24"/>
          <w:szCs w:val="24"/>
        </w:rPr>
        <w:t xml:space="preserve"> in Nzema</w:t>
      </w:r>
      <w:r w:rsidR="00EE7AE2">
        <w:rPr>
          <w:rFonts w:ascii="Times New Roman" w:hAnsi="Times New Roman" w:cs="Times New Roman"/>
          <w:sz w:val="24"/>
          <w:szCs w:val="24"/>
        </w:rPr>
        <w:t xml:space="preserve">. </w:t>
      </w:r>
      <w:r w:rsidRPr="000116AC">
        <w:rPr>
          <w:rFonts w:ascii="Times New Roman" w:hAnsi="Times New Roman" w:cs="Times New Roman"/>
          <w:sz w:val="24"/>
          <w:szCs w:val="24"/>
        </w:rPr>
        <w:t>This phenomenon is</w:t>
      </w:r>
      <w:r w:rsidR="004C1971">
        <w:rPr>
          <w:rFonts w:ascii="Times New Roman" w:hAnsi="Times New Roman" w:cs="Times New Roman"/>
          <w:sz w:val="24"/>
          <w:szCs w:val="24"/>
        </w:rPr>
        <w:t xml:space="preserve"> also</w:t>
      </w:r>
      <w:r w:rsidRPr="000116AC">
        <w:rPr>
          <w:rFonts w:ascii="Times New Roman" w:hAnsi="Times New Roman" w:cs="Times New Roman"/>
          <w:sz w:val="24"/>
          <w:szCs w:val="24"/>
        </w:rPr>
        <w:t xml:space="preserve">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 xml:space="preserve">ave as </w:t>
      </w:r>
      <w:r>
        <w:rPr>
          <w:rFonts w:ascii="Times New Roman" w:hAnsi="Times New Roman" w:cs="Times New Roman"/>
          <w:sz w:val="24"/>
          <w:szCs w:val="24"/>
        </w:rPr>
        <w:lastRenderedPageBreak/>
        <w:t xml:space="preserve">labials. Thus, in </w:t>
      </w:r>
      <w:r w:rsidRPr="00FD0860">
        <w:rPr>
          <w:rFonts w:ascii="Times New Roman" w:hAnsi="Times New Roman" w:cs="Times New Roman"/>
          <w:sz w:val="24"/>
          <w:szCs w:val="24"/>
        </w:rPr>
        <w:t>(1</w:t>
      </w:r>
      <w:r w:rsidR="00FD0860">
        <w:rPr>
          <w:rFonts w:ascii="Times New Roman" w:hAnsi="Times New Roman" w:cs="Times New Roman"/>
          <w:sz w:val="24"/>
          <w:szCs w:val="24"/>
        </w:rPr>
        <w:t>5</w:t>
      </w:r>
      <w:r w:rsidRPr="00FD0860">
        <w:rPr>
          <w:rFonts w:ascii="Times New Roman" w:hAnsi="Times New Roman" w:cs="Times New Roman"/>
          <w:sz w:val="24"/>
          <w:szCs w:val="24"/>
        </w:rPr>
        <w:t>),</w:t>
      </w:r>
      <w:r w:rsidRPr="000116AC">
        <w:rPr>
          <w:rFonts w:ascii="Times New Roman" w:hAnsi="Times New Roman" w:cs="Times New Roman"/>
          <w:sz w:val="24"/>
          <w:szCs w:val="24"/>
        </w:rPr>
        <w:t xml:space="preserve">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006F4644" w:rsidRPr="000116AC">
        <w:rPr>
          <w:rFonts w:ascii="Times New Roman" w:hAnsi="Times New Roman" w:cs="Times New Roman"/>
          <w:sz w:val="24"/>
          <w:szCs w:val="24"/>
        </w:rPr>
        <w:t>What accounts for this is that the vowel which is the trigger for the epenthesis spreads its labial feature to the epenthetic site. Thus</w:t>
      </w:r>
      <w:r w:rsidR="006F4644">
        <w:rPr>
          <w:rFonts w:ascii="Times New Roman" w:hAnsi="Times New Roman" w:cs="Times New Roman"/>
          <w:sz w:val="24"/>
          <w:szCs w:val="24"/>
        </w:rPr>
        <w:t>,</w:t>
      </w:r>
      <w:r w:rsidR="006F4644" w:rsidRPr="000116AC">
        <w:rPr>
          <w:rFonts w:ascii="Times New Roman" w:hAnsi="Times New Roman" w:cs="Times New Roman"/>
          <w:sz w:val="24"/>
          <w:szCs w:val="24"/>
        </w:rPr>
        <w:t xml:space="preserve"> the spreading is always from left to right</w:t>
      </w:r>
      <w:r w:rsidR="006F4644">
        <w:rPr>
          <w:rFonts w:ascii="Times New Roman" w:hAnsi="Times New Roman" w:cs="Times New Roman"/>
          <w:sz w:val="24"/>
          <w:szCs w:val="24"/>
        </w:rPr>
        <w:t xml:space="preserve"> as in the examples</w:t>
      </w:r>
      <w:r w:rsidR="006F4644" w:rsidRPr="000116AC">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20DB538D" w14:textId="0E40B91F" w:rsidR="00F31E23" w:rsidRDefault="00F31E23"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0B8B0A" w:rsidR="004A599F" w:rsidRDefault="00A56EE9" w:rsidP="002701E5">
      <w:pPr>
        <w:tabs>
          <w:tab w:val="left" w:pos="1035"/>
        </w:tabs>
        <w:spacing w:line="240" w:lineRule="auto"/>
        <w:jc w:val="both"/>
        <w:rPr>
          <w:rFonts w:ascii="Times New Roman" w:hAnsi="Times New Roman" w:cs="Times New Roman"/>
          <w:sz w:val="24"/>
          <w:szCs w:val="24"/>
        </w:rPr>
      </w:pPr>
      <w:r>
        <w:rPr>
          <w:rFonts w:ascii="Times New Roman" w:hAnsi="Times New Roman" w:cs="Times New Roman"/>
          <w:sz w:val="24"/>
          <w:szCs w:val="24"/>
        </w:rPr>
        <w:t>Moreover, t</w:t>
      </w:r>
      <w:r w:rsidR="004A599F" w:rsidRPr="000116AC">
        <w:rPr>
          <w:rFonts w:ascii="Times New Roman" w:hAnsi="Times New Roman" w:cs="Times New Roman"/>
          <w:sz w:val="24"/>
          <w:szCs w:val="24"/>
        </w:rPr>
        <w:t>he insertion of the epenthetic glide [w] enables onsetless syllables to have onsets</w:t>
      </w:r>
      <w:r w:rsidR="00B30679">
        <w:rPr>
          <w:rFonts w:ascii="Times New Roman" w:hAnsi="Times New Roman" w:cs="Times New Roman"/>
          <w:sz w:val="24"/>
          <w:szCs w:val="24"/>
        </w:rPr>
        <w:t>,</w:t>
      </w:r>
      <w:r w:rsidR="005336E3">
        <w:rPr>
          <w:rFonts w:ascii="Times New Roman" w:hAnsi="Times New Roman" w:cs="Times New Roman"/>
          <w:sz w:val="24"/>
          <w:szCs w:val="24"/>
        </w:rPr>
        <w:t xml:space="preserve"> even</w:t>
      </w:r>
      <w:r w:rsidR="004A599F" w:rsidRPr="000116AC">
        <w:rPr>
          <w:rFonts w:ascii="Times New Roman" w:hAnsi="Times New Roman" w:cs="Times New Roman"/>
          <w:sz w:val="24"/>
          <w:szCs w:val="24"/>
        </w:rPr>
        <w:t xml:space="preserve"> though</w:t>
      </w:r>
      <w:r w:rsidR="00105F0A">
        <w:rPr>
          <w:rFonts w:ascii="Times New Roman" w:hAnsi="Times New Roman" w:cs="Times New Roman"/>
          <w:sz w:val="24"/>
          <w:szCs w:val="24"/>
        </w:rPr>
        <w:t xml:space="preserve"> this</w:t>
      </w:r>
      <w:r w:rsidR="005336E3">
        <w:rPr>
          <w:rFonts w:ascii="Times New Roman" w:hAnsi="Times New Roman" w:cs="Times New Roman"/>
          <w:sz w:val="24"/>
          <w:szCs w:val="24"/>
        </w:rPr>
        <w:t xml:space="preserve"> is</w:t>
      </w:r>
      <w:r w:rsidR="004A599F" w:rsidRPr="000116AC">
        <w:rPr>
          <w:rFonts w:ascii="Times New Roman" w:hAnsi="Times New Roman" w:cs="Times New Roman"/>
          <w:sz w:val="24"/>
          <w:szCs w:val="24"/>
        </w:rPr>
        <w:t xml:space="preserve"> not</w:t>
      </w:r>
      <w:r w:rsidR="005336E3">
        <w:rPr>
          <w:rFonts w:ascii="Times New Roman" w:hAnsi="Times New Roman" w:cs="Times New Roman"/>
          <w:sz w:val="24"/>
          <w:szCs w:val="24"/>
        </w:rPr>
        <w:t xml:space="preserve"> a</w:t>
      </w:r>
      <w:r w:rsidR="004A599F" w:rsidRPr="000116AC">
        <w:rPr>
          <w:rFonts w:ascii="Times New Roman" w:hAnsi="Times New Roman" w:cs="Times New Roman"/>
          <w:sz w:val="24"/>
          <w:szCs w:val="24"/>
        </w:rPr>
        <w:t xml:space="preserve"> strict</w:t>
      </w:r>
      <w:r w:rsidR="00750B76">
        <w:rPr>
          <w:rFonts w:ascii="Times New Roman" w:hAnsi="Times New Roman" w:cs="Times New Roman"/>
          <w:sz w:val="24"/>
          <w:szCs w:val="24"/>
        </w:rPr>
        <w:t xml:space="preserve"> requirement</w:t>
      </w:r>
      <w:r w:rsidR="00B30679">
        <w:rPr>
          <w:rFonts w:ascii="Times New Roman" w:hAnsi="Times New Roman" w:cs="Times New Roman"/>
          <w:sz w:val="24"/>
          <w:szCs w:val="24"/>
        </w:rPr>
        <w:t xml:space="preserve"> in Nzema. This</w:t>
      </w:r>
      <w:r w:rsidR="004A599F" w:rsidRPr="000116AC">
        <w:rPr>
          <w:rFonts w:ascii="Times New Roman" w:hAnsi="Times New Roman" w:cs="Times New Roman"/>
          <w:sz w:val="24"/>
          <w:szCs w:val="24"/>
        </w:rPr>
        <w:t xml:space="preserve"> usually occurs (in the case of Nzema) when the initial vowel of two or more vowels </w:t>
      </w:r>
      <w:r w:rsidR="004A599F">
        <w:rPr>
          <w:rFonts w:ascii="Times New Roman" w:hAnsi="Times New Roman" w:cs="Times New Roman"/>
          <w:sz w:val="24"/>
          <w:szCs w:val="24"/>
        </w:rPr>
        <w:t>in sequence has the feature [</w:t>
      </w:r>
      <w:r w:rsidR="004A599F" w:rsidRPr="000116AC">
        <w:rPr>
          <w:rFonts w:ascii="Times New Roman" w:hAnsi="Times New Roman" w:cs="Times New Roman"/>
          <w:sz w:val="24"/>
          <w:szCs w:val="24"/>
        </w:rPr>
        <w:t xml:space="preserve">labial] and [+high]. In the environments discussed above, inserting a different segment other than [w] would render the lexical items meaningless. Consider </w:t>
      </w:r>
      <w:r w:rsidR="00BF0402">
        <w:rPr>
          <w:rFonts w:ascii="Times New Roman" w:hAnsi="Times New Roman" w:cs="Times New Roman"/>
          <w:sz w:val="24"/>
          <w:szCs w:val="24"/>
        </w:rPr>
        <w:t>example (16).</w:t>
      </w:r>
    </w:p>
    <w:p w14:paraId="7AAFAD24" w14:textId="3D8BF489" w:rsidR="00DD38F0" w:rsidRDefault="004A599F" w:rsidP="002701E5">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6</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2EC3BC0" w:rsidR="004A599F" w:rsidRPr="000116AC" w:rsidRDefault="004A599F" w:rsidP="002701E5">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à]</w:t>
      </w:r>
      <w:r w:rsidRPr="000116AC">
        <w:rPr>
          <w:rFonts w:ascii="Times New Roman" w:hAnsi="Times New Roman" w:cs="Times New Roman"/>
          <w:sz w:val="24"/>
          <w:szCs w:val="24"/>
        </w:rPr>
        <w:tab/>
        <w:t xml:space="preserve">           </w:t>
      </w:r>
    </w:p>
    <w:p w14:paraId="0AF62BB0" w14:textId="5F1530C4" w:rsidR="004A599F" w:rsidRPr="000116AC" w:rsidRDefault="004A599F" w:rsidP="002701E5">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005F50B8">
        <w:rPr>
          <w:rFonts w:ascii="Times New Roman" w:hAnsi="Times New Roman" w:cs="Times New Roman"/>
          <w:sz w:val="24"/>
          <w:szCs w:val="24"/>
        </w:rPr>
        <w:t>`</w:t>
      </w:r>
      <w:r w:rsidRPr="000116AC">
        <w:rPr>
          <w:rFonts w:ascii="Times New Roman" w:hAnsi="Times New Roman" w:cs="Times New Roman"/>
          <w:sz w:val="24"/>
          <w:szCs w:val="24"/>
        </w:rPr>
        <w:t>ʊ</w:t>
      </w:r>
      <w:r w:rsidR="00BA655D"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à]                  </w:t>
      </w:r>
    </w:p>
    <w:p w14:paraId="20F6B7A9" w14:textId="59752219" w:rsidR="004A599F" w:rsidRDefault="004A599F" w:rsidP="002701E5">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xml:space="preserve">.   /súʌ̀/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p>
    <w:p w14:paraId="645DD07A" w14:textId="77777777" w:rsidR="00205CBF" w:rsidRPr="000116AC" w:rsidRDefault="00205CBF" w:rsidP="002701E5">
      <w:pPr>
        <w:tabs>
          <w:tab w:val="left" w:pos="1035"/>
        </w:tabs>
        <w:spacing w:after="0" w:line="240" w:lineRule="auto"/>
        <w:ind w:left="720"/>
        <w:jc w:val="both"/>
        <w:rPr>
          <w:rFonts w:ascii="Times New Roman" w:hAnsi="Times New Roman" w:cs="Times New Roman"/>
          <w:sz w:val="24"/>
          <w:szCs w:val="24"/>
        </w:rPr>
      </w:pPr>
    </w:p>
    <w:p w14:paraId="6DFD0198" w14:textId="7A688E2E" w:rsidR="002648E7" w:rsidRDefault="00313E63"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it is</w:t>
      </w:r>
      <w:r w:rsidR="004A599F" w:rsidRPr="000116AC">
        <w:rPr>
          <w:rFonts w:ascii="Times New Roman" w:hAnsi="Times New Roman" w:cs="Times New Roman"/>
          <w:sz w:val="24"/>
          <w:szCs w:val="24"/>
        </w:rPr>
        <w:t xml:space="preserve"> </w:t>
      </w:r>
      <w:r w:rsidR="0062680B">
        <w:rPr>
          <w:rFonts w:ascii="Times New Roman" w:hAnsi="Times New Roman" w:cs="Times New Roman"/>
          <w:sz w:val="24"/>
          <w:szCs w:val="24"/>
        </w:rPr>
        <w:t>observe</w:t>
      </w:r>
      <w:r>
        <w:rPr>
          <w:rFonts w:ascii="Times New Roman" w:hAnsi="Times New Roman" w:cs="Times New Roman"/>
          <w:sz w:val="24"/>
          <w:szCs w:val="24"/>
        </w:rPr>
        <w:t>d</w:t>
      </w:r>
      <w:r w:rsidR="004A599F"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w:t>
      </w:r>
      <w:r w:rsidR="00205CBF">
        <w:rPr>
          <w:rFonts w:ascii="Times New Roman" w:hAnsi="Times New Roman" w:cs="Times New Roman"/>
          <w:sz w:val="24"/>
          <w:szCs w:val="24"/>
        </w:rPr>
        <w:t>6</w:t>
      </w:r>
      <w:r w:rsidR="0062680B">
        <w:rPr>
          <w:rFonts w:ascii="Times New Roman" w:hAnsi="Times New Roman" w:cs="Times New Roman"/>
          <w:sz w:val="24"/>
          <w:szCs w:val="24"/>
        </w:rPr>
        <w:t>a</w:t>
      </w:r>
      <w:r w:rsidR="004A599F">
        <w:rPr>
          <w:rFonts w:ascii="Times New Roman" w:hAnsi="Times New Roman" w:cs="Times New Roman"/>
          <w:sz w:val="24"/>
          <w:szCs w:val="24"/>
        </w:rPr>
        <w:t>-</w:t>
      </w:r>
      <w:r w:rsidR="0062680B">
        <w:rPr>
          <w:rFonts w:ascii="Times New Roman" w:hAnsi="Times New Roman" w:cs="Times New Roman"/>
          <w:sz w:val="24"/>
          <w:szCs w:val="24"/>
        </w:rPr>
        <w:t>c</w:t>
      </w:r>
      <w:r w:rsidR="004A599F">
        <w:rPr>
          <w:rFonts w:ascii="Times New Roman" w:hAnsi="Times New Roman" w:cs="Times New Roman"/>
          <w:sz w:val="24"/>
          <w:szCs w:val="24"/>
        </w:rPr>
        <w:t xml:space="preserve">) </w:t>
      </w:r>
      <w:r w:rsidR="004A599F" w:rsidRPr="000116AC">
        <w:rPr>
          <w:rFonts w:ascii="Times New Roman" w:hAnsi="Times New Roman" w:cs="Times New Roman"/>
          <w:sz w:val="24"/>
          <w:szCs w:val="24"/>
        </w:rPr>
        <w:t>that the meanings of the items are distort</w:t>
      </w:r>
      <w:r w:rsidR="008C6A1F">
        <w:rPr>
          <w:rFonts w:ascii="Times New Roman" w:hAnsi="Times New Roman" w:cs="Times New Roman"/>
          <w:sz w:val="24"/>
          <w:szCs w:val="24"/>
        </w:rPr>
        <w:t>ed. This means that inserting</w:t>
      </w:r>
      <w:r w:rsidR="004A599F" w:rsidRPr="000116AC">
        <w:rPr>
          <w:rFonts w:ascii="Times New Roman" w:hAnsi="Times New Roman" w:cs="Times New Roman"/>
          <w:sz w:val="24"/>
          <w:szCs w:val="24"/>
        </w:rPr>
        <w:t xml:space="preserve"> a segment in the wrong environment will create a disto</w:t>
      </w:r>
      <w:r w:rsidR="008C6A1F">
        <w:rPr>
          <w:rFonts w:ascii="Times New Roman" w:hAnsi="Times New Roman" w:cs="Times New Roman"/>
          <w:sz w:val="24"/>
          <w:szCs w:val="24"/>
        </w:rPr>
        <w:t xml:space="preserve">rtion in meaning. </w:t>
      </w:r>
      <w:r>
        <w:rPr>
          <w:rFonts w:ascii="Times New Roman" w:hAnsi="Times New Roman" w:cs="Times New Roman"/>
          <w:sz w:val="24"/>
          <w:szCs w:val="24"/>
        </w:rPr>
        <w:t xml:space="preserve">It is </w:t>
      </w:r>
      <w:r w:rsidR="008C6A1F">
        <w:rPr>
          <w:rFonts w:ascii="Times New Roman" w:hAnsi="Times New Roman" w:cs="Times New Roman"/>
          <w:sz w:val="24"/>
          <w:szCs w:val="24"/>
        </w:rPr>
        <w:t>see</w:t>
      </w:r>
      <w:r>
        <w:rPr>
          <w:rFonts w:ascii="Times New Roman" w:hAnsi="Times New Roman" w:cs="Times New Roman"/>
          <w:sz w:val="24"/>
          <w:szCs w:val="24"/>
        </w:rPr>
        <w:t>n</w:t>
      </w:r>
      <w:r w:rsidR="008C6A1F">
        <w:rPr>
          <w:rFonts w:ascii="Times New Roman" w:hAnsi="Times New Roman" w:cs="Times New Roman"/>
          <w:sz w:val="24"/>
          <w:szCs w:val="24"/>
        </w:rPr>
        <w:t xml:space="preserve"> that</w:t>
      </w:r>
      <w:r w:rsidR="002648E7">
        <w:rPr>
          <w:rFonts w:ascii="Times New Roman" w:hAnsi="Times New Roman" w:cs="Times New Roman"/>
          <w:sz w:val="24"/>
          <w:szCs w:val="24"/>
        </w:rPr>
        <w:t xml:space="preserve"> </w:t>
      </w:r>
      <w:r w:rsidR="004A599F" w:rsidRPr="000116AC">
        <w:rPr>
          <w:rFonts w:ascii="Times New Roman" w:hAnsi="Times New Roman" w:cs="Times New Roman"/>
          <w:sz w:val="24"/>
          <w:szCs w:val="24"/>
        </w:rPr>
        <w:t>the initial vowels, V</w:t>
      </w:r>
      <w:r w:rsidR="004A599F" w:rsidRPr="000116AC">
        <w:rPr>
          <w:rFonts w:ascii="Times New Roman" w:hAnsi="Times New Roman" w:cs="Times New Roman"/>
          <w:sz w:val="24"/>
          <w:szCs w:val="24"/>
          <w:vertAlign w:val="subscript"/>
        </w:rPr>
        <w:t>1</w:t>
      </w:r>
      <w:r w:rsidR="004A599F">
        <w:rPr>
          <w:rFonts w:ascii="Times New Roman" w:hAnsi="Times New Roman" w:cs="Times New Roman"/>
          <w:sz w:val="24"/>
          <w:szCs w:val="24"/>
        </w:rPr>
        <w:t xml:space="preserve"> are all [</w:t>
      </w:r>
      <w:r w:rsidR="004A599F" w:rsidRPr="000116AC">
        <w:rPr>
          <w:rFonts w:ascii="Times New Roman" w:hAnsi="Times New Roman" w:cs="Times New Roman"/>
          <w:sz w:val="24"/>
          <w:szCs w:val="24"/>
        </w:rPr>
        <w:t>labial] and so do not share same feature with [j] in spite of the fact</w:t>
      </w:r>
      <w:r w:rsidR="004A599F">
        <w:rPr>
          <w:rFonts w:ascii="Times New Roman" w:hAnsi="Times New Roman" w:cs="Times New Roman"/>
          <w:sz w:val="24"/>
          <w:szCs w:val="24"/>
        </w:rPr>
        <w:t xml:space="preserve"> that</w:t>
      </w:r>
      <w:r w:rsidR="004A599F" w:rsidRPr="000116AC">
        <w:rPr>
          <w:rFonts w:ascii="Times New Roman" w:hAnsi="Times New Roman" w:cs="Times New Roman"/>
          <w:sz w:val="24"/>
          <w:szCs w:val="24"/>
        </w:rPr>
        <w:t xml:space="preserve"> they are both [+high].</w:t>
      </w:r>
    </w:p>
    <w:p w14:paraId="26BCE965" w14:textId="77777777" w:rsidR="00880C0E" w:rsidRDefault="00880C0E" w:rsidP="002701E5">
      <w:pPr>
        <w:tabs>
          <w:tab w:val="left" w:pos="1035"/>
        </w:tabs>
        <w:spacing w:after="0" w:line="240" w:lineRule="auto"/>
        <w:jc w:val="both"/>
        <w:rPr>
          <w:rFonts w:ascii="Times New Roman" w:hAnsi="Times New Roman" w:cs="Times New Roman"/>
          <w:sz w:val="24"/>
          <w:szCs w:val="24"/>
        </w:rPr>
      </w:pPr>
    </w:p>
    <w:p w14:paraId="3B946C23" w14:textId="4A0D591A" w:rsidR="002648E7" w:rsidRPr="00880C0E" w:rsidRDefault="002648E7" w:rsidP="002701E5">
      <w:pPr>
        <w:tabs>
          <w:tab w:val="left" w:pos="1035"/>
        </w:tabs>
        <w:spacing w:after="0" w:line="480" w:lineRule="auto"/>
        <w:jc w:val="both"/>
        <w:rPr>
          <w:rFonts w:ascii="Times New Roman" w:hAnsi="Times New Roman" w:cs="Times New Roman"/>
          <w:bCs/>
          <w:sz w:val="24"/>
          <w:szCs w:val="24"/>
        </w:rPr>
      </w:pPr>
      <w:r w:rsidRPr="00880C0E">
        <w:rPr>
          <w:rFonts w:ascii="Times New Roman" w:hAnsi="Times New Roman" w:cs="Times New Roman"/>
          <w:bCs/>
          <w:sz w:val="24"/>
          <w:szCs w:val="24"/>
        </w:rPr>
        <w:t xml:space="preserve">5.1.2 </w:t>
      </w:r>
      <w:r w:rsidR="00271EFE" w:rsidRPr="00880C0E">
        <w:rPr>
          <w:rFonts w:ascii="Times New Roman" w:hAnsi="Times New Roman" w:cs="Times New Roman"/>
          <w:bCs/>
          <w:sz w:val="24"/>
          <w:szCs w:val="24"/>
        </w:rPr>
        <w:t xml:space="preserve">  </w:t>
      </w:r>
      <w:r w:rsidRPr="00880C0E">
        <w:rPr>
          <w:rFonts w:ascii="Times New Roman" w:hAnsi="Times New Roman" w:cs="Times New Roman"/>
          <w:bCs/>
          <w:sz w:val="24"/>
          <w:szCs w:val="24"/>
        </w:rPr>
        <w:t>Epenthesis of [j]</w:t>
      </w:r>
    </w:p>
    <w:p w14:paraId="4E78DE04" w14:textId="65A51E1B" w:rsidR="006A3696" w:rsidRDefault="002648E7" w:rsidP="002701E5">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cor] and [+high].</w:t>
      </w:r>
      <w:r w:rsidR="006A3696">
        <w:rPr>
          <w:rFonts w:ascii="Times New Roman" w:hAnsi="Times New Roman" w:cs="Times New Roman"/>
          <w:sz w:val="24"/>
          <w:szCs w:val="24"/>
        </w:rPr>
        <w:t xml:space="preserve"> </w:t>
      </w:r>
      <w:r w:rsidR="00205CBF">
        <w:rPr>
          <w:rFonts w:ascii="Times New Roman" w:hAnsi="Times New Roman" w:cs="Times New Roman"/>
          <w:sz w:val="24"/>
          <w:szCs w:val="24"/>
        </w:rPr>
        <w:t>C</w:t>
      </w:r>
      <w:r w:rsidR="006A3696" w:rsidRPr="000116AC">
        <w:rPr>
          <w:rFonts w:ascii="Times New Roman" w:hAnsi="Times New Roman" w:cs="Times New Roman"/>
          <w:sz w:val="24"/>
          <w:szCs w:val="24"/>
        </w:rPr>
        <w:t>onsider</w:t>
      </w:r>
      <w:r w:rsidR="00205CBF">
        <w:rPr>
          <w:rFonts w:ascii="Times New Roman" w:hAnsi="Times New Roman" w:cs="Times New Roman"/>
          <w:sz w:val="24"/>
          <w:szCs w:val="24"/>
        </w:rPr>
        <w:t xml:space="preserve"> the</w:t>
      </w:r>
      <w:r w:rsidR="006A3696" w:rsidRPr="000116AC">
        <w:rPr>
          <w:rFonts w:ascii="Times New Roman" w:hAnsi="Times New Roman" w:cs="Times New Roman"/>
          <w:sz w:val="24"/>
          <w:szCs w:val="24"/>
        </w:rPr>
        <w:t xml:space="preserve"> examples </w:t>
      </w:r>
      <w:r w:rsidR="00205CBF">
        <w:rPr>
          <w:rFonts w:ascii="Times New Roman" w:hAnsi="Times New Roman" w:cs="Times New Roman"/>
          <w:sz w:val="24"/>
          <w:szCs w:val="24"/>
        </w:rPr>
        <w:t>in (17).</w:t>
      </w:r>
    </w:p>
    <w:p w14:paraId="13FBA95B" w14:textId="1C3BDF49" w:rsidR="00BB2B60" w:rsidRDefault="00BB2B60" w:rsidP="002701E5">
      <w:pPr>
        <w:tabs>
          <w:tab w:val="left" w:pos="1035"/>
        </w:tabs>
        <w:spacing w:after="0" w:line="240" w:lineRule="auto"/>
        <w:jc w:val="both"/>
        <w:rPr>
          <w:rFonts w:ascii="Times New Roman" w:hAnsi="Times New Roman" w:cs="Times New Roman"/>
          <w:sz w:val="24"/>
          <w:szCs w:val="24"/>
        </w:rPr>
      </w:pPr>
    </w:p>
    <w:p w14:paraId="0692F591" w14:textId="227CDDB7" w:rsidR="006A3696" w:rsidRPr="000116AC" w:rsidRDefault="006A3696" w:rsidP="002701E5">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C1971">
        <w:rPr>
          <w:rFonts w:ascii="Times New Roman" w:hAnsi="Times New Roman" w:cs="Times New Roman"/>
          <w:b/>
          <w:sz w:val="24"/>
          <w:szCs w:val="24"/>
        </w:rPr>
        <w:t>17</w:t>
      </w:r>
      <w:r w:rsidRPr="000116AC">
        <w:rPr>
          <w:rFonts w:ascii="Times New Roman" w:hAnsi="Times New Roman" w:cs="Times New Roman"/>
          <w:b/>
          <w:sz w:val="24"/>
          <w:szCs w:val="24"/>
        </w:rPr>
        <w:t xml:space="preserve"> </w:t>
      </w:r>
    </w:p>
    <w:p w14:paraId="4EE3615D" w14:textId="4D58C006" w:rsidR="006A3696" w:rsidRDefault="006A3696"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2701E5">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2701E5">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̀ʌzíé/</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r w:rsidRPr="000116AC">
        <w:rPr>
          <w:rFonts w:ascii="Times New Roman" w:hAnsi="Times New Roman" w:cs="Times New Roman"/>
          <w:sz w:val="24"/>
          <w:szCs w:val="24"/>
        </w:rPr>
        <w:tab/>
        <w:t xml:space="preserve">        ‘sepulcher’ </w:t>
      </w:r>
    </w:p>
    <w:p w14:paraId="1DF3819E" w14:textId="4D4138BE"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/bí ̀ʌ/ </w:t>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005F50B8">
        <w:rPr>
          <w:rFonts w:ascii="Times New Roman" w:hAnsi="Times New Roman" w:cs="Times New Roman"/>
          <w:b/>
          <w:sz w:val="24"/>
          <w:szCs w:val="24"/>
          <w:u w:val="single"/>
        </w:rPr>
        <w:t>`</w:t>
      </w:r>
      <w:r w:rsidRPr="000116AC">
        <w:rPr>
          <w:rFonts w:ascii="Times New Roman" w:hAnsi="Times New Roman" w:cs="Times New Roman"/>
          <w:sz w:val="24"/>
          <w:szCs w:val="24"/>
        </w:rPr>
        <w:t>ʌ]</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31A207A5" w:rsidR="006A3696" w:rsidRPr="000116AC" w:rsidRDefault="006A3696" w:rsidP="002701E5">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/ʨɪ̀à/</w:t>
      </w:r>
      <w:r w:rsidRPr="000116AC">
        <w:rPr>
          <w:rFonts w:ascii="Times New Roman" w:hAnsi="Times New Roman" w:cs="Times New Roman"/>
          <w:sz w:val="24"/>
          <w:szCs w:val="24"/>
        </w:rPr>
        <w:tab/>
        <w:t xml:space="preserve">   [ʨ</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5F50B8">
        <w:rPr>
          <w:rFonts w:ascii="Times New Roman" w:hAnsi="Times New Roman" w:cs="Times New Roman"/>
          <w:bCs/>
          <w:sz w:val="24"/>
          <w:szCs w:val="24"/>
          <w:u w:val="single"/>
        </w:rPr>
        <w:t>à</w:t>
      </w:r>
      <w:r w:rsidRPr="000116AC">
        <w:rPr>
          <w:rFonts w:ascii="Times New Roman" w:hAnsi="Times New Roman" w:cs="Times New Roman"/>
          <w:sz w:val="24"/>
          <w:szCs w:val="24"/>
        </w:rPr>
        <w:t>]</w:t>
      </w:r>
      <w:r w:rsidRPr="000116AC">
        <w:rPr>
          <w:rFonts w:ascii="Times New Roman" w:hAnsi="Times New Roman" w:cs="Times New Roman"/>
          <w:sz w:val="24"/>
          <w:szCs w:val="24"/>
        </w:rPr>
        <w:tab/>
      </w:r>
      <w:r w:rsidR="005F50B8">
        <w:rPr>
          <w:rFonts w:ascii="Times New Roman" w:hAnsi="Times New Roman" w:cs="Times New Roman"/>
          <w:sz w:val="24"/>
          <w:szCs w:val="24"/>
        </w:rPr>
        <w:t xml:space="preserve">        </w:t>
      </w:r>
      <w:r w:rsidRPr="000116AC">
        <w:rPr>
          <w:rFonts w:ascii="Times New Roman" w:hAnsi="Times New Roman" w:cs="Times New Roman"/>
          <w:sz w:val="24"/>
          <w:szCs w:val="24"/>
        </w:rPr>
        <w:t>‘to bend’</w:t>
      </w:r>
    </w:p>
    <w:p w14:paraId="667FF2A4" w14:textId="2E31416A"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/bíé/</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                      ‘to urinate’</w:t>
      </w:r>
    </w:p>
    <w:p w14:paraId="558C6953" w14:textId="300C00E3" w:rsidR="006A3696" w:rsidRPr="000116AC" w:rsidRDefault="006A3696" w:rsidP="002701E5">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/nɪ̀̀à/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[n</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                     ‘to look’</w:t>
      </w:r>
    </w:p>
    <w:p w14:paraId="06B176A3" w14:textId="2D5795CF" w:rsidR="006A3696" w:rsidRPr="000116AC" w:rsidRDefault="006A3696" w:rsidP="002701E5">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xml:space="preserve">. /tíé/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é]                       ‘to listen’      </w:t>
      </w:r>
    </w:p>
    <w:p w14:paraId="61210AC1" w14:textId="578AC3EE" w:rsidR="006A3696" w:rsidRPr="000116AC" w:rsidRDefault="006A3696" w:rsidP="002701E5">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xml:space="preserve">. /àmgbɪ̀̀έ/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[à</w:t>
      </w:r>
      <w:r w:rsidR="005F50B8">
        <w:rPr>
          <w:rFonts w:ascii="Times New Roman" w:hAnsi="Times New Roman" w:cs="Times New Roman"/>
          <w:sz w:val="24"/>
          <w:szCs w:val="24"/>
        </w:rPr>
        <w:t>`</w:t>
      </w:r>
      <w:r w:rsidRPr="000116AC">
        <w:rPr>
          <w:rFonts w:ascii="Times New Roman" w:hAnsi="Times New Roman" w:cs="Times New Roman"/>
          <w:sz w:val="24"/>
          <w:szCs w:val="24"/>
        </w:rPr>
        <w:t>mgb</w:t>
      </w:r>
      <w:r w:rsidR="005F50B8">
        <w:rPr>
          <w:rFonts w:ascii="Times New Roman" w:hAnsi="Times New Roman" w:cs="Times New Roman"/>
          <w:sz w:val="24"/>
          <w:szCs w:val="24"/>
        </w:rPr>
        <w:t>`</w:t>
      </w:r>
      <w:r w:rsidRPr="000116AC">
        <w:rPr>
          <w:rFonts w:ascii="Times New Roman" w:hAnsi="Times New Roman" w:cs="Times New Roman"/>
          <w:sz w:val="24"/>
          <w:szCs w:val="24"/>
        </w:rPr>
        <w:t>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r w:rsidRPr="000116AC">
        <w:rPr>
          <w:rFonts w:ascii="Times New Roman" w:hAnsi="Times New Roman" w:cs="Times New Roman"/>
          <w:sz w:val="24"/>
          <w:szCs w:val="24"/>
        </w:rPr>
        <w:tab/>
        <w:t xml:space="preserve">              ‘a shell fish, mussel’</w:t>
      </w:r>
    </w:p>
    <w:p w14:paraId="0A87168E" w14:textId="270F038E" w:rsidR="00322F34" w:rsidRDefault="006A3696" w:rsidP="002701E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w:t>
      </w:r>
      <w:r w:rsidR="00205CBF">
        <w:rPr>
          <w:rFonts w:ascii="Times New Roman" w:hAnsi="Times New Roman" w:cs="Times New Roman"/>
          <w:sz w:val="24"/>
          <w:szCs w:val="24"/>
        </w:rPr>
        <w:t>6</w:t>
      </w:r>
      <w:r>
        <w:rPr>
          <w:rFonts w:ascii="Times New Roman" w:hAnsi="Times New Roman" w:cs="Times New Roman"/>
          <w:sz w:val="24"/>
          <w:szCs w:val="24"/>
        </w:rPr>
        <w:t>) and (</w:t>
      </w:r>
      <w:r w:rsidR="00205CBF">
        <w:rPr>
          <w:rFonts w:ascii="Times New Roman" w:hAnsi="Times New Roman" w:cs="Times New Roman"/>
          <w:sz w:val="24"/>
          <w:szCs w:val="24"/>
        </w:rPr>
        <w:t>17</w:t>
      </w:r>
      <w:r w:rsidRPr="000116AC">
        <w:rPr>
          <w:rFonts w:ascii="Times New Roman" w:hAnsi="Times New Roman" w:cs="Times New Roman"/>
          <w:sz w:val="24"/>
          <w:szCs w:val="24"/>
        </w:rPr>
        <w:t>), Nzema epenthesize</w:t>
      </w:r>
      <w:r w:rsidR="00F6035C">
        <w:rPr>
          <w:rFonts w:ascii="Times New Roman" w:hAnsi="Times New Roman" w:cs="Times New Roman"/>
          <w:sz w:val="24"/>
          <w:szCs w:val="24"/>
        </w:rPr>
        <w:t>s</w:t>
      </w:r>
      <w:r w:rsidRPr="000116AC">
        <w:rPr>
          <w:rFonts w:ascii="Times New Roman" w:hAnsi="Times New Roman" w:cs="Times New Roman"/>
          <w:sz w:val="24"/>
          <w:szCs w:val="24"/>
        </w:rPr>
        <w:t xml:space="preserve"> rather than syllabif</w:t>
      </w:r>
      <w:r w:rsidR="008C6A1F">
        <w:rPr>
          <w:rFonts w:ascii="Times New Roman" w:hAnsi="Times New Roman" w:cs="Times New Roman"/>
          <w:sz w:val="24"/>
          <w:szCs w:val="24"/>
        </w:rPr>
        <w:t>ying</w:t>
      </w:r>
      <w:r w:rsidRPr="000116AC">
        <w:rPr>
          <w:rFonts w:ascii="Times New Roman" w:hAnsi="Times New Roman" w:cs="Times New Roman"/>
          <w:sz w:val="24"/>
          <w:szCs w:val="24"/>
        </w:rPr>
        <w:t xml:space="preserve">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OT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w:t>
      </w:r>
      <w:r w:rsidR="00F6035C">
        <w:rPr>
          <w:rFonts w:ascii="Times New Roman" w:hAnsi="Times New Roman" w:cs="Times New Roman"/>
          <w:sz w:val="24"/>
          <w:szCs w:val="24"/>
        </w:rPr>
        <w:t>with</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w:t>
      </w:r>
      <w:r w:rsidR="00161914">
        <w:rPr>
          <w:rFonts w:ascii="Times New Roman" w:hAnsi="Times New Roman" w:cs="Times New Roman"/>
          <w:sz w:val="24"/>
          <w:szCs w:val="24"/>
        </w:rPr>
        <w:t>s to avoid hiatus. The strategy of</w:t>
      </w:r>
      <w:r w:rsidRPr="000116AC">
        <w:rPr>
          <w:rFonts w:ascii="Times New Roman" w:hAnsi="Times New Roman" w:cs="Times New Roman"/>
          <w:sz w:val="24"/>
          <w:szCs w:val="24"/>
        </w:rPr>
        <w:t xml:space="preserve"> [w] and [j] epenthesis facilitates easy articulation in the Nzema language. It is also utilized for the purpose of emphasis.</w:t>
      </w:r>
    </w:p>
    <w:p w14:paraId="75BBA5C7" w14:textId="2A91DE13" w:rsidR="00271EFE" w:rsidRPr="00972653" w:rsidRDefault="00271EFE" w:rsidP="002701E5">
      <w:pPr>
        <w:autoSpaceDE w:val="0"/>
        <w:autoSpaceDN w:val="0"/>
        <w:adjustRightInd w:val="0"/>
        <w:spacing w:after="0" w:line="240" w:lineRule="auto"/>
        <w:jc w:val="both"/>
        <w:rPr>
          <w:rFonts w:ascii="Times New Roman" w:hAnsi="Times New Roman" w:cs="Times New Roman"/>
          <w:bCs/>
          <w:sz w:val="24"/>
          <w:szCs w:val="24"/>
        </w:rPr>
      </w:pPr>
      <w:r w:rsidRPr="00972653">
        <w:rPr>
          <w:rFonts w:ascii="Times New Roman" w:hAnsi="Times New Roman" w:cs="Times New Roman"/>
          <w:bCs/>
          <w:sz w:val="24"/>
          <w:szCs w:val="24"/>
        </w:rPr>
        <w:lastRenderedPageBreak/>
        <w:t>5.2   Vowel coalescence in Nzema</w:t>
      </w:r>
    </w:p>
    <w:p w14:paraId="3AF4B7CA" w14:textId="77777777" w:rsidR="00271EFE" w:rsidRPr="00BA4B30" w:rsidRDefault="00271EFE" w:rsidP="002701E5">
      <w:pPr>
        <w:autoSpaceDE w:val="0"/>
        <w:autoSpaceDN w:val="0"/>
        <w:adjustRightInd w:val="0"/>
        <w:spacing w:after="0" w:line="240" w:lineRule="auto"/>
        <w:jc w:val="both"/>
        <w:rPr>
          <w:rFonts w:ascii="Times New Roman" w:hAnsi="Times New Roman" w:cs="Times New Roman"/>
          <w:sz w:val="24"/>
          <w:szCs w:val="24"/>
        </w:rPr>
      </w:pPr>
    </w:p>
    <w:p w14:paraId="3AD3B123" w14:textId="79CAD0BC" w:rsidR="00271EFE" w:rsidRDefault="00271EFE" w:rsidP="002701E5">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Vowel coalescence is another strategy through which sequences of</w:t>
      </w:r>
      <w:r w:rsidR="00266FFE">
        <w:rPr>
          <w:rFonts w:ascii="Times New Roman" w:hAnsi="Times New Roman" w:cs="Times New Roman"/>
          <w:sz w:val="24"/>
          <w:szCs w:val="24"/>
        </w:rPr>
        <w:t xml:space="preserve"> vowels are resolved in Nzema. C</w:t>
      </w:r>
      <w:r w:rsidR="00B70156">
        <w:rPr>
          <w:rFonts w:ascii="Times New Roman" w:hAnsi="Times New Roman" w:cs="Times New Roman"/>
          <w:sz w:val="24"/>
          <w:szCs w:val="24"/>
        </w:rPr>
        <w:t>ross-linguistic</w:t>
      </w:r>
      <w:r w:rsidR="00266FFE">
        <w:rPr>
          <w:rFonts w:ascii="Times New Roman" w:hAnsi="Times New Roman" w:cs="Times New Roman"/>
          <w:sz w:val="24"/>
          <w:szCs w:val="24"/>
        </w:rPr>
        <w:t>ally,</w:t>
      </w:r>
      <w:r w:rsidR="00B70156">
        <w:rPr>
          <w:rFonts w:ascii="Times New Roman" w:hAnsi="Times New Roman" w:cs="Times New Roman"/>
          <w:sz w:val="24"/>
          <w:szCs w:val="24"/>
        </w:rPr>
        <w:t xml:space="preserve"> </w:t>
      </w:r>
      <w:r w:rsidR="00266FFE">
        <w:rPr>
          <w:rFonts w:ascii="Times New Roman" w:hAnsi="Times New Roman" w:cs="Times New Roman"/>
          <w:sz w:val="24"/>
          <w:szCs w:val="24"/>
        </w:rPr>
        <w:t>a</w:t>
      </w:r>
      <w:r w:rsidRPr="000116AC">
        <w:rPr>
          <w:rFonts w:ascii="Times New Roman" w:hAnsi="Times New Roman" w:cs="Times New Roman"/>
          <w:sz w:val="24"/>
          <w:szCs w:val="24"/>
        </w:rPr>
        <w:t xml:space="preserve"> true </w:t>
      </w:r>
      <w:r w:rsidR="00B026E2">
        <w:rPr>
          <w:rFonts w:ascii="Times New Roman" w:hAnsi="Times New Roman" w:cs="Times New Roman"/>
          <w:sz w:val="24"/>
          <w:szCs w:val="24"/>
        </w:rPr>
        <w:t>coalescence is either ε-coalescence or e-c</w:t>
      </w:r>
      <w:r w:rsidRPr="000116AC">
        <w:rPr>
          <w:rFonts w:ascii="Times New Roman" w:hAnsi="Times New Roman" w:cs="Times New Roman"/>
          <w:sz w:val="24"/>
          <w:szCs w:val="24"/>
        </w:rPr>
        <w:t>oalescence</w:t>
      </w:r>
      <w:r w:rsidR="00B026E2" w:rsidRPr="00B026E2">
        <w:rPr>
          <w:rFonts w:ascii="Times New Roman" w:hAnsi="Times New Roman" w:cs="Times New Roman"/>
          <w:sz w:val="24"/>
          <w:szCs w:val="24"/>
        </w:rPr>
        <w:t xml:space="preserve"> </w:t>
      </w:r>
      <w:r w:rsidR="00B026E2">
        <w:rPr>
          <w:rFonts w:ascii="Times New Roman" w:hAnsi="Times New Roman" w:cs="Times New Roman"/>
          <w:sz w:val="24"/>
          <w:szCs w:val="24"/>
        </w:rPr>
        <w:t xml:space="preserve">(Casali </w:t>
      </w:r>
      <w:r w:rsidR="00B026E2" w:rsidRPr="000116AC">
        <w:rPr>
          <w:rFonts w:ascii="Times New Roman" w:hAnsi="Times New Roman" w:cs="Times New Roman"/>
          <w:sz w:val="24"/>
          <w:szCs w:val="24"/>
        </w:rPr>
        <w:t>1996)</w:t>
      </w:r>
      <w:r w:rsidRPr="000116AC">
        <w:rPr>
          <w:rFonts w:ascii="Times New Roman" w:hAnsi="Times New Roman" w:cs="Times New Roman"/>
          <w:sz w:val="24"/>
          <w:szCs w:val="24"/>
        </w:rPr>
        <w:t>. Casali (</w:t>
      </w:r>
      <w:r w:rsidR="00B026E2">
        <w:rPr>
          <w:rFonts w:ascii="Times New Roman" w:hAnsi="Times New Roman" w:cs="Times New Roman"/>
          <w:sz w:val="24"/>
          <w:szCs w:val="24"/>
        </w:rPr>
        <w:t>ibid) explains ε-c</w:t>
      </w:r>
      <w:r w:rsidRPr="000116AC">
        <w:rPr>
          <w:rFonts w:ascii="Times New Roman" w:hAnsi="Times New Roman" w:cs="Times New Roman"/>
          <w:sz w:val="24"/>
          <w:szCs w:val="24"/>
        </w:rPr>
        <w:t>oalescence as the merger of two different vowels which usually surface</w:t>
      </w:r>
      <w:r w:rsidR="00B026E2">
        <w:rPr>
          <w:rFonts w:ascii="Times New Roman" w:hAnsi="Times New Roman" w:cs="Times New Roman"/>
          <w:sz w:val="24"/>
          <w:szCs w:val="24"/>
        </w:rPr>
        <w:t xml:space="preserve"> as /ε/ and the contrary for e-c</w:t>
      </w:r>
      <w:r w:rsidRPr="000116AC">
        <w:rPr>
          <w:rFonts w:ascii="Times New Roman" w:hAnsi="Times New Roman" w:cs="Times New Roman"/>
          <w:sz w:val="24"/>
          <w:szCs w:val="24"/>
        </w:rPr>
        <w:t xml:space="preserve">oalescence. </w:t>
      </w:r>
      <w:r w:rsidR="00F46C27">
        <w:rPr>
          <w:rFonts w:ascii="Times New Roman" w:hAnsi="Times New Roman" w:cs="Times New Roman"/>
          <w:sz w:val="24"/>
          <w:szCs w:val="24"/>
        </w:rPr>
        <w:t>The examples in (18) show e-c</w:t>
      </w:r>
      <w:r w:rsidR="00F46C27" w:rsidRPr="000116AC">
        <w:rPr>
          <w:rFonts w:ascii="Times New Roman" w:hAnsi="Times New Roman" w:cs="Times New Roman"/>
          <w:sz w:val="24"/>
          <w:szCs w:val="24"/>
        </w:rPr>
        <w:t>oalescence</w:t>
      </w:r>
      <w:r w:rsidR="00F46C27">
        <w:rPr>
          <w:rFonts w:ascii="Times New Roman" w:hAnsi="Times New Roman" w:cs="Times New Roman"/>
          <w:sz w:val="24"/>
          <w:szCs w:val="24"/>
        </w:rPr>
        <w:t xml:space="preserve">. </w:t>
      </w:r>
    </w:p>
    <w:p w14:paraId="663F70A4" w14:textId="0F405A15" w:rsidR="00271EFE" w:rsidRPr="007D1F77" w:rsidRDefault="00271EFE"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1</w:t>
      </w:r>
      <w:r w:rsidR="008C1971">
        <w:rPr>
          <w:rFonts w:ascii="Times New Roman" w:hAnsi="Times New Roman" w:cs="Times New Roman"/>
          <w:b/>
          <w:sz w:val="24"/>
          <w:szCs w:val="24"/>
        </w:rPr>
        <w:t>8</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2701E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01E5">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̀εbú/    →    [b̀ʌk</w:t>
      </w:r>
      <w:r w:rsidRPr="000116AC">
        <w:rPr>
          <w:rFonts w:ascii="Times New Roman" w:hAnsi="Times New Roman" w:cs="Times New Roman"/>
          <w:b/>
          <w:sz w:val="24"/>
          <w:szCs w:val="24"/>
        </w:rPr>
        <w:t>é</w:t>
      </w:r>
      <w:r>
        <w:rPr>
          <w:rFonts w:ascii="Times New Roman" w:hAnsi="Times New Roman" w:cs="Times New Roman"/>
          <w:sz w:val="24"/>
          <w:szCs w:val="24"/>
        </w:rPr>
        <w:t>bú]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àwà/       +     / ̀εfítí/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 xml:space="preserve">fítí]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2701E5">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640133DB" w:rsidR="00271EFE" w:rsidRDefault="00EB5D56" w:rsidP="002701E5">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/àǹ</w:t>
      </w:r>
      <w:r w:rsidR="00271EFE" w:rsidRPr="000116AC">
        <w:rPr>
          <w:rFonts w:ascii="Times New Roman" w:hAnsi="Times New Roman" w:cs="Times New Roman"/>
          <w:sz w:val="24"/>
          <w:szCs w:val="24"/>
        </w:rPr>
        <w:t>l ̀ʊ</w:t>
      </w:r>
      <w:r w:rsidR="00271EFE">
        <w:rPr>
          <w:rFonts w:ascii="Times New Roman" w:hAnsi="Times New Roman" w:cs="Times New Roman"/>
          <w:sz w:val="24"/>
          <w:szCs w:val="24"/>
        </w:rPr>
        <w:t xml:space="preserve">ˋmà/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̀εdú/     </w:t>
      </w:r>
      <w:r w:rsidR="00271EFE" w:rsidRPr="000116AC">
        <w:rPr>
          <w:rFonts w:ascii="Times New Roman" w:hAnsi="Times New Roman" w:cs="Times New Roman"/>
          <w:sz w:val="24"/>
          <w:szCs w:val="24"/>
        </w:rPr>
        <w:t xml:space="preserve"> →    [̀ʌ</w:t>
      </w:r>
      <w:r w:rsidR="005A01CF">
        <w:rPr>
          <w:rFonts w:ascii="Times New Roman" w:hAnsi="Times New Roman" w:cs="Times New Roman"/>
          <w:sz w:val="24"/>
          <w:szCs w:val="24"/>
        </w:rPr>
        <w:t>ǹ</w:t>
      </w:r>
      <w:r w:rsidR="00271EFE" w:rsidRPr="000116AC">
        <w:rPr>
          <w:rFonts w:ascii="Times New Roman" w:hAnsi="Times New Roman" w:cs="Times New Roman"/>
          <w:sz w:val="24"/>
          <w:szCs w:val="24"/>
        </w:rPr>
        <w:t>l ̀ʊm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2701E5">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29E98EE7" w:rsidR="00271EFE"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/bà</w:t>
      </w:r>
      <w:r w:rsidR="00681F0E">
        <w:rPr>
          <w:rFonts w:ascii="Times New Roman" w:hAnsi="Times New Roman" w:cs="Times New Roman"/>
          <w:sz w:val="24"/>
          <w:szCs w:val="24"/>
        </w:rPr>
        <w:t>n</w:t>
      </w:r>
      <w:r w:rsidR="00271EFE" w:rsidRPr="000116AC">
        <w:rPr>
          <w:rFonts w:ascii="Times New Roman" w:hAnsi="Times New Roman" w:cs="Times New Roman"/>
          <w:sz w:val="24"/>
          <w:szCs w:val="24"/>
        </w:rPr>
        <w:t>à/</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̀εwíé/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 xml:space="preserve">wíé]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01E5">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7682EAAD" w14:textId="14B52321" w:rsidR="00EE6C95" w:rsidRDefault="0097265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In (18), underlying</w:t>
      </w:r>
      <w:r w:rsidR="00271EFE" w:rsidRPr="000116AC">
        <w:rPr>
          <w:rFonts w:ascii="Times New Roman" w:hAnsi="Times New Roman" w:cs="Times New Roman"/>
          <w:sz w:val="24"/>
          <w:szCs w:val="24"/>
        </w:rPr>
        <w:t xml:space="preserve"> /a+ε/ coalesce into /e/. This form of coalescence is e-Coalescence</w:t>
      </w:r>
      <w:r w:rsidR="00EE6C95">
        <w:rPr>
          <w:rFonts w:ascii="Times New Roman" w:hAnsi="Times New Roman" w:cs="Times New Roman"/>
          <w:sz w:val="24"/>
          <w:szCs w:val="24"/>
        </w:rPr>
        <w:t>, which is usually uncommon</w:t>
      </w:r>
      <w:r w:rsidR="00271EFE" w:rsidRPr="000116AC">
        <w:rPr>
          <w:rFonts w:ascii="Times New Roman" w:hAnsi="Times New Roman" w:cs="Times New Roman"/>
          <w:sz w:val="24"/>
          <w:szCs w:val="24"/>
        </w:rPr>
        <w:t>.</w:t>
      </w:r>
      <w:r w:rsidR="00EE6C95">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What </w:t>
      </w:r>
      <w:r w:rsidR="00EE6C95">
        <w:rPr>
          <w:rFonts w:ascii="Times New Roman" w:hAnsi="Times New Roman" w:cs="Times New Roman"/>
          <w:sz w:val="24"/>
          <w:szCs w:val="24"/>
        </w:rPr>
        <w:t>we</w:t>
      </w:r>
      <w:r w:rsidR="00271EFE" w:rsidRPr="000116AC">
        <w:rPr>
          <w:rFonts w:ascii="Times New Roman" w:hAnsi="Times New Roman" w:cs="Times New Roman"/>
          <w:sz w:val="24"/>
          <w:szCs w:val="24"/>
        </w:rPr>
        <w:t xml:space="preserve"> observe is that, both V</w:t>
      </w:r>
      <w:r w:rsidR="00271EFE" w:rsidRPr="000116AC">
        <w:rPr>
          <w:rFonts w:ascii="Times New Roman" w:hAnsi="Times New Roman" w:cs="Times New Roman"/>
          <w:sz w:val="24"/>
          <w:szCs w:val="24"/>
          <w:vertAlign w:val="subscript"/>
        </w:rPr>
        <w:t xml:space="preserve">1 </w:t>
      </w:r>
      <w:r w:rsidR="00271EFE" w:rsidRPr="000116AC">
        <w:rPr>
          <w:rFonts w:ascii="Times New Roman" w:hAnsi="Times New Roman" w:cs="Times New Roman"/>
          <w:sz w:val="24"/>
          <w:szCs w:val="24"/>
        </w:rPr>
        <w:t>and V</w:t>
      </w:r>
      <w:r w:rsidR="00271EFE" w:rsidRPr="000116AC">
        <w:rPr>
          <w:rFonts w:ascii="Times New Roman" w:hAnsi="Times New Roman" w:cs="Times New Roman"/>
          <w:sz w:val="24"/>
          <w:szCs w:val="24"/>
          <w:vertAlign w:val="subscript"/>
        </w:rPr>
        <w:t xml:space="preserve">2 </w:t>
      </w:r>
      <w:r w:rsidR="00271EFE" w:rsidRPr="000116AC">
        <w:rPr>
          <w:rFonts w:ascii="Times New Roman" w:hAnsi="Times New Roman" w:cs="Times New Roman"/>
          <w:sz w:val="24"/>
          <w:szCs w:val="24"/>
        </w:rPr>
        <w:t>that are [-ATR] coalesce into a [+ATR]</w:t>
      </w:r>
      <w:r w:rsidR="00271EFE">
        <w:rPr>
          <w:rFonts w:ascii="Times New Roman" w:hAnsi="Times New Roman" w:cs="Times New Roman"/>
          <w:sz w:val="24"/>
          <w:szCs w:val="24"/>
        </w:rPr>
        <w:t xml:space="preserve">. </w:t>
      </w:r>
    </w:p>
    <w:p w14:paraId="40A03E8B" w14:textId="48A07588" w:rsidR="00EE6C95" w:rsidRDefault="007873A6"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An alternative analysis</w:t>
      </w:r>
      <w:r w:rsidR="00673D19">
        <w:rPr>
          <w:rFonts w:ascii="Times New Roman" w:hAnsi="Times New Roman" w:cs="Times New Roman"/>
          <w:sz w:val="24"/>
          <w:szCs w:val="24"/>
        </w:rPr>
        <w:t xml:space="preserve"> can also account</w:t>
      </w:r>
      <w:r>
        <w:rPr>
          <w:rFonts w:ascii="Times New Roman" w:hAnsi="Times New Roman" w:cs="Times New Roman"/>
          <w:sz w:val="24"/>
          <w:szCs w:val="24"/>
        </w:rPr>
        <w:t xml:space="preserve"> for</w:t>
      </w:r>
      <w:r w:rsidR="00673D19">
        <w:rPr>
          <w:rFonts w:ascii="Times New Roman" w:hAnsi="Times New Roman" w:cs="Times New Roman"/>
          <w:sz w:val="24"/>
          <w:szCs w:val="24"/>
        </w:rPr>
        <w:t xml:space="preserve"> the result in</w:t>
      </w:r>
      <w:r>
        <w:rPr>
          <w:rFonts w:ascii="Times New Roman" w:hAnsi="Times New Roman" w:cs="Times New Roman"/>
          <w:sz w:val="24"/>
          <w:szCs w:val="24"/>
        </w:rPr>
        <w:t xml:space="preserve"> (18)</w:t>
      </w:r>
      <w:r w:rsidR="00673D19">
        <w:rPr>
          <w:rFonts w:ascii="Times New Roman" w:hAnsi="Times New Roman" w:cs="Times New Roman"/>
          <w:sz w:val="24"/>
          <w:szCs w:val="24"/>
        </w:rPr>
        <w:t xml:space="preserve"> where</w:t>
      </w:r>
      <w:r>
        <w:rPr>
          <w:rFonts w:ascii="Times New Roman" w:hAnsi="Times New Roman" w:cs="Times New Roman"/>
          <w:sz w:val="24"/>
          <w:szCs w:val="24"/>
        </w:rPr>
        <w:t xml:space="preserve"> elision of V</w:t>
      </w:r>
      <w:r>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feeds</w:t>
      </w:r>
      <w:r>
        <w:rPr>
          <w:rFonts w:ascii="Times New Roman" w:hAnsi="Times New Roman" w:cs="Times New Roman"/>
          <w:sz w:val="24"/>
          <w:szCs w:val="24"/>
          <w:vertAlign w:val="subscript"/>
        </w:rPr>
        <w:t xml:space="preserve"> </w:t>
      </w:r>
      <w:r>
        <w:rPr>
          <w:rFonts w:ascii="Times New Roman" w:hAnsi="Times New Roman" w:cs="Times New Roman"/>
          <w:sz w:val="24"/>
          <w:szCs w:val="24"/>
        </w:rPr>
        <w:t>raising of V</w:t>
      </w:r>
      <w:r>
        <w:rPr>
          <w:rFonts w:ascii="Times New Roman" w:hAnsi="Times New Roman" w:cs="Times New Roman"/>
          <w:sz w:val="24"/>
          <w:szCs w:val="24"/>
          <w:vertAlign w:val="subscript"/>
        </w:rPr>
        <w:t>2</w:t>
      </w:r>
      <w:r>
        <w:rPr>
          <w:rFonts w:ascii="Times New Roman" w:hAnsi="Times New Roman" w:cs="Times New Roman"/>
          <w:sz w:val="24"/>
          <w:szCs w:val="24"/>
        </w:rPr>
        <w:t>. Examples (18a) and (18b) are repea</w:t>
      </w:r>
      <w:r w:rsidR="00A63E16">
        <w:rPr>
          <w:rFonts w:ascii="Times New Roman" w:hAnsi="Times New Roman" w:cs="Times New Roman"/>
          <w:sz w:val="24"/>
          <w:szCs w:val="24"/>
        </w:rPr>
        <w:t>ted in</w:t>
      </w:r>
      <w:r>
        <w:rPr>
          <w:rFonts w:ascii="Times New Roman" w:hAnsi="Times New Roman" w:cs="Times New Roman"/>
          <w:sz w:val="24"/>
          <w:szCs w:val="24"/>
        </w:rPr>
        <w:t xml:space="preserve"> example (19) to show the alternative analysis.</w:t>
      </w:r>
    </w:p>
    <w:p w14:paraId="4EC9CBFB" w14:textId="77777777" w:rsidR="002A7083" w:rsidRDefault="002A7083" w:rsidP="00EE6C95">
      <w:pPr>
        <w:tabs>
          <w:tab w:val="left" w:pos="720"/>
          <w:tab w:val="left" w:pos="1440"/>
          <w:tab w:val="left" w:pos="2160"/>
          <w:tab w:val="left" w:pos="2880"/>
          <w:tab w:val="left" w:pos="3600"/>
          <w:tab w:val="left" w:pos="4320"/>
          <w:tab w:val="left" w:pos="4740"/>
          <w:tab w:val="left" w:pos="5040"/>
          <w:tab w:val="left" w:pos="5760"/>
          <w:tab w:val="left" w:pos="6840"/>
        </w:tabs>
        <w:spacing w:after="0" w:line="240" w:lineRule="auto"/>
        <w:jc w:val="both"/>
        <w:rPr>
          <w:rFonts w:ascii="Times New Roman" w:hAnsi="Times New Roman" w:cs="Times New Roman"/>
          <w:sz w:val="24"/>
          <w:szCs w:val="24"/>
        </w:rPr>
      </w:pPr>
    </w:p>
    <w:p w14:paraId="6D32EAC5" w14:textId="67AC373B" w:rsidR="007C38F2" w:rsidRPr="000116AC" w:rsidRDefault="007873A6" w:rsidP="007C38F2">
      <w:pPr>
        <w:spacing w:after="0" w:line="240" w:lineRule="auto"/>
        <w:jc w:val="both"/>
        <w:rPr>
          <w:rFonts w:ascii="Times New Roman" w:hAnsi="Times New Roman" w:cs="Times New Roman"/>
          <w:b/>
          <w:sz w:val="24"/>
          <w:szCs w:val="24"/>
        </w:rPr>
      </w:pPr>
      <w:r w:rsidRPr="007C38F2">
        <w:rPr>
          <w:rFonts w:ascii="Times New Roman" w:hAnsi="Times New Roman" w:cs="Times New Roman"/>
          <w:b/>
          <w:sz w:val="24"/>
          <w:szCs w:val="24"/>
        </w:rPr>
        <w:t>19</w:t>
      </w:r>
      <w:r w:rsidR="007C38F2">
        <w:rPr>
          <w:rFonts w:ascii="Times New Roman" w:hAnsi="Times New Roman" w:cs="Times New Roman"/>
          <w:b/>
          <w:sz w:val="24"/>
          <w:szCs w:val="24"/>
        </w:rPr>
        <w:t xml:space="preserve"> </w:t>
      </w:r>
      <w:r w:rsidR="007C38F2">
        <w:rPr>
          <w:rFonts w:ascii="Times New Roman" w:hAnsi="Times New Roman" w:cs="Times New Roman"/>
          <w:sz w:val="24"/>
          <w:szCs w:val="24"/>
        </w:rPr>
        <w:t xml:space="preserve">   </w:t>
      </w:r>
      <w:r w:rsidR="007C38F2">
        <w:rPr>
          <w:rFonts w:ascii="Times New Roman" w:hAnsi="Times New Roman" w:cs="Times New Roman"/>
          <w:b/>
          <w:sz w:val="24"/>
          <w:szCs w:val="24"/>
        </w:rPr>
        <w:t xml:space="preserve">           UR                         </w:t>
      </w:r>
      <w:r w:rsidR="007C38F2" w:rsidRPr="000116AC">
        <w:rPr>
          <w:rFonts w:ascii="Times New Roman" w:hAnsi="Times New Roman" w:cs="Times New Roman"/>
          <w:b/>
          <w:sz w:val="24"/>
          <w:szCs w:val="24"/>
        </w:rPr>
        <w:t xml:space="preserve">      </w:t>
      </w:r>
      <w:r w:rsidR="007C38F2">
        <w:rPr>
          <w:rFonts w:ascii="Times New Roman" w:hAnsi="Times New Roman" w:cs="Times New Roman"/>
          <w:b/>
          <w:sz w:val="24"/>
          <w:szCs w:val="24"/>
        </w:rPr>
        <w:t xml:space="preserve">                      </w:t>
      </w:r>
      <w:r w:rsidR="009C34A2">
        <w:rPr>
          <w:rFonts w:ascii="Times New Roman" w:hAnsi="Times New Roman" w:cs="Times New Roman"/>
          <w:b/>
          <w:sz w:val="24"/>
          <w:szCs w:val="24"/>
        </w:rPr>
        <w:t xml:space="preserve">SR            </w:t>
      </w:r>
      <w:r w:rsidR="007C38F2" w:rsidRPr="000116AC">
        <w:rPr>
          <w:rFonts w:ascii="Times New Roman" w:hAnsi="Times New Roman" w:cs="Times New Roman"/>
          <w:b/>
          <w:sz w:val="24"/>
          <w:szCs w:val="24"/>
        </w:rPr>
        <w:t>Gloss</w:t>
      </w:r>
    </w:p>
    <w:p w14:paraId="55657EC7" w14:textId="7FFF5460" w:rsidR="007C38F2" w:rsidRPr="000116AC" w:rsidRDefault="007C38F2" w:rsidP="007C38F2">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 xml:space="preserve">/ ̀εbú/ </w:t>
      </w:r>
      <w:r w:rsidRPr="000116AC">
        <w:rPr>
          <w:rFonts w:ascii="Times New Roman" w:hAnsi="Times New Roman" w:cs="Times New Roman"/>
          <w:sz w:val="24"/>
          <w:szCs w:val="24"/>
        </w:rPr>
        <w:t xml:space="preserve"> → </w:t>
      </w:r>
      <w:r>
        <w:rPr>
          <w:rFonts w:ascii="Times New Roman" w:hAnsi="Times New Roman" w:cs="Times New Roman"/>
          <w:sz w:val="24"/>
          <w:szCs w:val="24"/>
        </w:rPr>
        <w:t xml:space="preserve"> [bak</w:t>
      </w:r>
      <w:r w:rsidRPr="00FA4689">
        <w:rPr>
          <w:rFonts w:ascii="Times New Roman" w:hAnsi="Times New Roman" w:cs="Times New Roman"/>
          <w:b/>
          <w:sz w:val="24"/>
          <w:szCs w:val="24"/>
        </w:rPr>
        <w:t>ɛ</w:t>
      </w:r>
      <w:r>
        <w:rPr>
          <w:rFonts w:ascii="Times New Roman" w:hAnsi="Times New Roman" w:cs="Times New Roman"/>
          <w:sz w:val="24"/>
          <w:szCs w:val="24"/>
        </w:rPr>
        <w:t>bu]</w:t>
      </w:r>
      <w:r w:rsidR="009C34A2">
        <w:rPr>
          <w:rFonts w:ascii="Times New Roman" w:hAnsi="Times New Roman" w:cs="Times New Roman"/>
          <w:sz w:val="24"/>
          <w:szCs w:val="24"/>
        </w:rPr>
        <w:t xml:space="preserve"> </w:t>
      </w:r>
      <w:r w:rsidRPr="000116AC">
        <w:rPr>
          <w:rFonts w:ascii="Times New Roman" w:hAnsi="Times New Roman" w:cs="Times New Roman"/>
          <w:sz w:val="24"/>
          <w:szCs w:val="24"/>
        </w:rPr>
        <w:t>→  [b̀ʌk</w:t>
      </w:r>
      <w:r w:rsidRPr="000116AC">
        <w:rPr>
          <w:rFonts w:ascii="Times New Roman" w:hAnsi="Times New Roman" w:cs="Times New Roman"/>
          <w:b/>
          <w:sz w:val="24"/>
          <w:szCs w:val="24"/>
        </w:rPr>
        <w:t>é</w:t>
      </w:r>
      <w:r w:rsidR="009C34A2">
        <w:rPr>
          <w:rFonts w:ascii="Times New Roman" w:hAnsi="Times New Roman" w:cs="Times New Roman"/>
          <w:sz w:val="24"/>
          <w:szCs w:val="24"/>
        </w:rPr>
        <w:t xml:space="preserve">bú]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31BD71D5" w14:textId="394FAB5B" w:rsidR="007C38F2" w:rsidRDefault="007C38F2"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4BC4D48A" w14:textId="06E4A4D0" w:rsidR="007C38F2" w:rsidRPr="00EB5D56" w:rsidRDefault="007C38F2" w:rsidP="007C38F2">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 àwà/  +  / ̀εfítí/ → </w:t>
      </w:r>
      <w:r w:rsidR="009C34A2">
        <w:rPr>
          <w:rFonts w:ascii="Times New Roman" w:hAnsi="Times New Roman" w:cs="Times New Roman"/>
          <w:sz w:val="24"/>
          <w:szCs w:val="24"/>
        </w:rPr>
        <w:t>[aw</w:t>
      </w:r>
      <w:r w:rsidR="009C34A2" w:rsidRPr="00FA4689">
        <w:rPr>
          <w:rFonts w:ascii="Times New Roman" w:hAnsi="Times New Roman" w:cs="Times New Roman"/>
          <w:b/>
          <w:sz w:val="24"/>
          <w:szCs w:val="24"/>
        </w:rPr>
        <w:t>ɛ</w:t>
      </w:r>
      <w:r w:rsidR="009C34A2">
        <w:rPr>
          <w:rFonts w:ascii="Times New Roman" w:hAnsi="Times New Roman" w:cs="Times New Roman"/>
          <w:sz w:val="24"/>
          <w:szCs w:val="24"/>
        </w:rPr>
        <w:t>fiti]</w:t>
      </w:r>
      <w:r w:rsidRPr="00EB5D56">
        <w:rPr>
          <w:rFonts w:ascii="Times New Roman" w:hAnsi="Times New Roman" w:cs="Times New Roman"/>
          <w:sz w:val="24"/>
          <w:szCs w:val="24"/>
        </w:rPr>
        <w:t xml:space="preserve"> </w:t>
      </w:r>
      <w:r w:rsidR="009C34A2" w:rsidRPr="000116AC">
        <w:rPr>
          <w:rFonts w:ascii="Times New Roman" w:hAnsi="Times New Roman" w:cs="Times New Roman"/>
          <w:sz w:val="24"/>
          <w:szCs w:val="24"/>
        </w:rPr>
        <w:t xml:space="preserve">→ </w:t>
      </w:r>
      <w:r w:rsidRPr="00EB5D56">
        <w:rPr>
          <w:rFonts w:ascii="Times New Roman" w:hAnsi="Times New Roman" w:cs="Times New Roman"/>
          <w:sz w:val="24"/>
          <w:szCs w:val="24"/>
        </w:rPr>
        <w:t xml:space="preserve"> [̀ʌw</w:t>
      </w:r>
      <w:r w:rsidRPr="00EB5D56">
        <w:rPr>
          <w:rFonts w:ascii="Times New Roman" w:hAnsi="Times New Roman" w:cs="Times New Roman"/>
          <w:b/>
          <w:sz w:val="24"/>
          <w:szCs w:val="24"/>
        </w:rPr>
        <w:t>é</w:t>
      </w:r>
      <w:r w:rsidRPr="00EB5D56">
        <w:rPr>
          <w:rFonts w:ascii="Times New Roman" w:hAnsi="Times New Roman" w:cs="Times New Roman"/>
          <w:sz w:val="24"/>
          <w:szCs w:val="24"/>
        </w:rPr>
        <w:t xml:space="preserve">fítí]   </w:t>
      </w:r>
      <w:r w:rsidR="009C34A2">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319EF719" w14:textId="3D4C275F" w:rsidR="009C34A2" w:rsidRDefault="007C38F2" w:rsidP="007C38F2">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‘bottle gourd</w:t>
      </w:r>
      <w:r>
        <w:rPr>
          <w:rFonts w:ascii="Times New Roman" w:hAnsi="Times New Roman" w:cs="Times New Roman"/>
          <w:sz w:val="24"/>
          <w:szCs w:val="24"/>
        </w:rPr>
        <w:t>’</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9C34A2">
        <w:rPr>
          <w:rFonts w:ascii="Times New Roman" w:hAnsi="Times New Roman" w:cs="Times New Roman"/>
          <w:sz w:val="24"/>
          <w:szCs w:val="24"/>
        </w:rPr>
        <w:t>‘has cracked open’</w:t>
      </w:r>
    </w:p>
    <w:p w14:paraId="6B158F15" w14:textId="3072E9B5" w:rsidR="00205CBF" w:rsidRDefault="009C34A2"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(19), </w:t>
      </w:r>
      <w:r w:rsidR="007B3B50">
        <w:rPr>
          <w:rFonts w:ascii="Times New Roman" w:hAnsi="Times New Roman" w:cs="Times New Roman"/>
          <w:sz w:val="24"/>
          <w:szCs w:val="24"/>
        </w:rPr>
        <w:t>it is</w:t>
      </w:r>
      <w:r w:rsidR="00673D19">
        <w:rPr>
          <w:rFonts w:ascii="Times New Roman" w:hAnsi="Times New Roman" w:cs="Times New Roman"/>
          <w:sz w:val="24"/>
          <w:szCs w:val="24"/>
        </w:rPr>
        <w:t xml:space="preserve"> observe</w:t>
      </w:r>
      <w:r w:rsidR="007B3B50">
        <w:rPr>
          <w:rFonts w:ascii="Times New Roman" w:hAnsi="Times New Roman" w:cs="Times New Roman"/>
          <w:sz w:val="24"/>
          <w:szCs w:val="24"/>
        </w:rPr>
        <w:t>d</w:t>
      </w:r>
      <w:r w:rsidR="00FA4689">
        <w:rPr>
          <w:rFonts w:ascii="Times New Roman" w:hAnsi="Times New Roman" w:cs="Times New Roman"/>
          <w:sz w:val="24"/>
          <w:szCs w:val="24"/>
        </w:rPr>
        <w:t xml:space="preserve"> that</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673D19">
        <w:rPr>
          <w:rFonts w:ascii="Times New Roman" w:hAnsi="Times New Roman" w:cs="Times New Roman"/>
          <w:sz w:val="24"/>
          <w:szCs w:val="24"/>
        </w:rPr>
        <w:t xml:space="preserve"> elision</w:t>
      </w:r>
      <w:r w:rsidR="00FA4689">
        <w:rPr>
          <w:rFonts w:ascii="Times New Roman" w:hAnsi="Times New Roman" w:cs="Times New Roman"/>
          <w:sz w:val="24"/>
          <w:szCs w:val="24"/>
        </w:rPr>
        <w:t xml:space="preserve"> first apply</w:t>
      </w:r>
      <w:r w:rsidR="00673D19">
        <w:rPr>
          <w:rFonts w:ascii="Times New Roman" w:hAnsi="Times New Roman" w:cs="Times New Roman"/>
          <w:sz w:val="24"/>
          <w:szCs w:val="24"/>
        </w:rPr>
        <w:t xml:space="preserve"> </w:t>
      </w:r>
      <w:r w:rsidR="00FA4689">
        <w:rPr>
          <w:rFonts w:ascii="Times New Roman" w:hAnsi="Times New Roman" w:cs="Times New Roman"/>
          <w:sz w:val="24"/>
          <w:szCs w:val="24"/>
        </w:rPr>
        <w:t>before</w:t>
      </w:r>
      <w:r w:rsidR="00AA35B9">
        <w:rPr>
          <w:rFonts w:ascii="Times New Roman" w:hAnsi="Times New Roman" w:cs="Times New Roman"/>
          <w:sz w:val="24"/>
          <w:szCs w:val="24"/>
        </w:rPr>
        <w:t xml:space="preserve"> </w:t>
      </w:r>
      <w:r w:rsidR="00673D19">
        <w:rPr>
          <w:rFonts w:ascii="Times New Roman" w:hAnsi="Times New Roman" w:cs="Times New Roman"/>
          <w:sz w:val="24"/>
          <w:szCs w:val="24"/>
        </w:rPr>
        <w:t>raising</w:t>
      </w:r>
      <w:r w:rsidR="00FA4689">
        <w:rPr>
          <w:rFonts w:ascii="Times New Roman" w:hAnsi="Times New Roman" w:cs="Times New Roman"/>
          <w:sz w:val="24"/>
          <w:szCs w:val="24"/>
        </w:rPr>
        <w:t xml:space="preserve"> of V</w:t>
      </w:r>
      <w:r w:rsidR="00FA4689">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FA4689">
        <w:rPr>
          <w:rFonts w:ascii="Times New Roman" w:hAnsi="Times New Roman" w:cs="Times New Roman"/>
          <w:sz w:val="24"/>
          <w:szCs w:val="24"/>
        </w:rPr>
        <w:t>to</w:t>
      </w:r>
      <w:r>
        <w:rPr>
          <w:rFonts w:ascii="Times New Roman" w:hAnsi="Times New Roman" w:cs="Times New Roman"/>
          <w:sz w:val="24"/>
          <w:szCs w:val="24"/>
        </w:rPr>
        <w:t xml:space="preserve"> </w:t>
      </w:r>
      <w:r w:rsidR="00FA4689">
        <w:rPr>
          <w:rFonts w:ascii="Times New Roman" w:hAnsi="Times New Roman" w:cs="Times New Roman"/>
          <w:sz w:val="24"/>
          <w:szCs w:val="24"/>
        </w:rPr>
        <w:t>realize</w:t>
      </w:r>
      <w:r>
        <w:rPr>
          <w:rFonts w:ascii="Times New Roman" w:hAnsi="Times New Roman" w:cs="Times New Roman"/>
          <w:sz w:val="24"/>
          <w:szCs w:val="24"/>
        </w:rPr>
        <w:t xml:space="preserve"> the output</w:t>
      </w:r>
      <w:r w:rsidR="00FA4689">
        <w:rPr>
          <w:rFonts w:ascii="Times New Roman" w:hAnsi="Times New Roman" w:cs="Times New Roman"/>
          <w:sz w:val="24"/>
          <w:szCs w:val="24"/>
        </w:rPr>
        <w:t>, V</w:t>
      </w:r>
      <w:r w:rsidR="00FA4689">
        <w:rPr>
          <w:rFonts w:ascii="Times New Roman" w:hAnsi="Times New Roman" w:cs="Times New Roman"/>
          <w:sz w:val="24"/>
          <w:szCs w:val="24"/>
          <w:vertAlign w:val="subscript"/>
        </w:rPr>
        <w:t>3</w:t>
      </w:r>
      <w:r>
        <w:rPr>
          <w:rFonts w:ascii="Times New Roman" w:hAnsi="Times New Roman" w:cs="Times New Roman"/>
          <w:sz w:val="24"/>
          <w:szCs w:val="24"/>
        </w:rPr>
        <w:t>.</w:t>
      </w:r>
      <w:r w:rsidR="00FA4689">
        <w:rPr>
          <w:rFonts w:ascii="Times New Roman" w:hAnsi="Times New Roman" w:cs="Times New Roman"/>
          <w:sz w:val="24"/>
          <w:szCs w:val="24"/>
        </w:rPr>
        <w:t xml:space="preserve"> Notwithstanding,</w:t>
      </w:r>
      <w:r w:rsidR="00271EFE" w:rsidRPr="00FA4689">
        <w:rPr>
          <w:rFonts w:ascii="Times New Roman" w:hAnsi="Times New Roman" w:cs="Times New Roman"/>
          <w:sz w:val="24"/>
          <w:szCs w:val="24"/>
        </w:rPr>
        <w:t xml:space="preserve"> the resultant [-high] vowel shares both [-high] and [-</w:t>
      </w:r>
      <w:r w:rsidR="008C1971" w:rsidRPr="00FA4689">
        <w:rPr>
          <w:rFonts w:ascii="Times New Roman" w:hAnsi="Times New Roman" w:cs="Times New Roman"/>
          <w:sz w:val="24"/>
          <w:szCs w:val="24"/>
        </w:rPr>
        <w:t>r</w:t>
      </w:r>
      <w:r w:rsidR="00271EFE" w:rsidRPr="00FA4689">
        <w:rPr>
          <w:rFonts w:ascii="Times New Roman" w:hAnsi="Times New Roman" w:cs="Times New Roman"/>
          <w:sz w:val="24"/>
          <w:szCs w:val="24"/>
        </w:rPr>
        <w:t xml:space="preserve">ound] features with its </w:t>
      </w:r>
      <w:r w:rsidR="00FA4689">
        <w:rPr>
          <w:rFonts w:ascii="Times New Roman" w:hAnsi="Times New Roman" w:cs="Times New Roman"/>
          <w:sz w:val="24"/>
          <w:szCs w:val="24"/>
        </w:rPr>
        <w:t>V</w:t>
      </w:r>
      <w:r w:rsidR="00FA4689">
        <w:rPr>
          <w:rFonts w:ascii="Times New Roman" w:hAnsi="Times New Roman" w:cs="Times New Roman"/>
          <w:sz w:val="24"/>
          <w:szCs w:val="24"/>
          <w:vertAlign w:val="subscript"/>
        </w:rPr>
        <w:t>1</w:t>
      </w:r>
      <w:r w:rsidR="00FA4689">
        <w:rPr>
          <w:rFonts w:ascii="Times New Roman" w:hAnsi="Times New Roman" w:cs="Times New Roman"/>
          <w:sz w:val="24"/>
          <w:szCs w:val="24"/>
        </w:rPr>
        <w:t xml:space="preserve"> and V</w:t>
      </w:r>
      <w:r w:rsidR="00FA4689">
        <w:rPr>
          <w:rFonts w:ascii="Times New Roman" w:hAnsi="Times New Roman" w:cs="Times New Roman"/>
          <w:sz w:val="24"/>
          <w:szCs w:val="24"/>
          <w:vertAlign w:val="subscript"/>
        </w:rPr>
        <w:t>2</w:t>
      </w:r>
      <w:r w:rsidR="00271EFE" w:rsidRPr="00FA4689">
        <w:rPr>
          <w:rFonts w:ascii="Times New Roman" w:hAnsi="Times New Roman" w:cs="Times New Roman"/>
          <w:sz w:val="24"/>
          <w:szCs w:val="24"/>
        </w:rPr>
        <w:t xml:space="preserve">. </w:t>
      </w:r>
      <w:r w:rsidR="008C1971" w:rsidRPr="00FA4689">
        <w:rPr>
          <w:rFonts w:ascii="Times New Roman" w:hAnsi="Times New Roman" w:cs="Times New Roman"/>
          <w:sz w:val="24"/>
          <w:szCs w:val="24"/>
        </w:rPr>
        <w:t>Consider also,</w:t>
      </w:r>
      <w:r w:rsidR="00A63E16">
        <w:rPr>
          <w:rFonts w:ascii="Times New Roman" w:hAnsi="Times New Roman" w:cs="Times New Roman"/>
          <w:sz w:val="24"/>
          <w:szCs w:val="24"/>
        </w:rPr>
        <w:t xml:space="preserve"> the examples in (20</w:t>
      </w:r>
      <w:r w:rsidR="008C1971" w:rsidRPr="00FA4689">
        <w:rPr>
          <w:rFonts w:ascii="Times New Roman" w:hAnsi="Times New Roman" w:cs="Times New Roman"/>
          <w:sz w:val="24"/>
          <w:szCs w:val="24"/>
        </w:rPr>
        <w:t>)</w:t>
      </w:r>
      <w:r w:rsidR="00F40C29">
        <w:rPr>
          <w:rFonts w:ascii="Times New Roman" w:hAnsi="Times New Roman" w:cs="Times New Roman"/>
          <w:sz w:val="24"/>
          <w:szCs w:val="24"/>
        </w:rPr>
        <w:t xml:space="preserve"> where a +ATR low vowel and a –ATR mid vowel coalesce into a +ATR mid vowel</w:t>
      </w:r>
      <w:r w:rsidR="008C1971" w:rsidRPr="00FA4689">
        <w:rPr>
          <w:rFonts w:ascii="Times New Roman" w:hAnsi="Times New Roman" w:cs="Times New Roman"/>
          <w:sz w:val="24"/>
          <w:szCs w:val="24"/>
        </w:rPr>
        <w:t>.</w:t>
      </w:r>
    </w:p>
    <w:p w14:paraId="759ACFA7" w14:textId="62A2770D" w:rsidR="007B3B50" w:rsidRDefault="007B3B50"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0DBE1F78" w14:textId="77777777" w:rsidR="009D101C" w:rsidRPr="008C1971" w:rsidRDefault="009D101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p>
    <w:p w14:paraId="42B40A1A" w14:textId="5D4B02D5" w:rsidR="008C1971" w:rsidRPr="008C1971" w:rsidRDefault="00A63E16" w:rsidP="008C1971">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20</w:t>
      </w:r>
      <w:r w:rsidR="008C1971" w:rsidRPr="008C1971">
        <w:rPr>
          <w:rFonts w:ascii="Times New Roman" w:hAnsi="Times New Roman" w:cs="Times New Roman"/>
          <w:b/>
          <w:sz w:val="24"/>
          <w:szCs w:val="24"/>
        </w:rPr>
        <w:t xml:space="preserve">      </w:t>
      </w:r>
      <w:r w:rsidR="00D611F9">
        <w:rPr>
          <w:rFonts w:ascii="Times New Roman" w:hAnsi="Times New Roman" w:cs="Times New Roman"/>
          <w:b/>
          <w:sz w:val="24"/>
          <w:szCs w:val="24"/>
        </w:rPr>
        <w:t xml:space="preserve">    </w:t>
      </w:r>
      <w:r w:rsidR="008C1971" w:rsidRPr="008C1971">
        <w:rPr>
          <w:rFonts w:ascii="Times New Roman" w:hAnsi="Times New Roman" w:cs="Times New Roman"/>
          <w:b/>
          <w:sz w:val="24"/>
          <w:szCs w:val="24"/>
        </w:rPr>
        <w:t xml:space="preserve">UR                                            </w:t>
      </w:r>
      <w:r w:rsidR="00D611F9">
        <w:rPr>
          <w:rFonts w:ascii="Times New Roman" w:hAnsi="Times New Roman" w:cs="Times New Roman"/>
          <w:b/>
          <w:sz w:val="24"/>
          <w:szCs w:val="24"/>
        </w:rPr>
        <w:t xml:space="preserve">                     SR   </w:t>
      </w:r>
      <w:r w:rsidR="008C1971" w:rsidRPr="008C1971">
        <w:rPr>
          <w:rFonts w:ascii="Times New Roman" w:hAnsi="Times New Roman" w:cs="Times New Roman"/>
          <w:b/>
          <w:sz w:val="24"/>
          <w:szCs w:val="24"/>
        </w:rPr>
        <w:t xml:space="preserve">           Gloss</w:t>
      </w:r>
    </w:p>
    <w:p w14:paraId="0FF4687B" w14:textId="294F8454" w:rsidR="008C1971" w:rsidRPr="008C1971" w:rsidRDefault="00D611F9" w:rsidP="008C1971">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a. /</w:t>
      </w:r>
      <w:r w:rsidR="008575F6">
        <w:rPr>
          <w:rFonts w:ascii="Doulos SIL" w:hAnsi="Doulos SIL" w:cs="Doulos SIL"/>
          <w:sz w:val="24"/>
          <w:szCs w:val="24"/>
        </w:rPr>
        <w:t>èbí ˋ</w:t>
      </w:r>
      <w:r w:rsidR="008575F6" w:rsidRPr="008C1971">
        <w:rPr>
          <w:rFonts w:ascii="Times New Roman" w:hAnsi="Times New Roman" w:cs="Times New Roman"/>
          <w:sz w:val="24"/>
          <w:szCs w:val="24"/>
        </w:rPr>
        <w:t>ʌ</w:t>
      </w:r>
      <w:r>
        <w:rPr>
          <w:rFonts w:ascii="Times New Roman" w:hAnsi="Times New Roman" w:cs="Times New Roman"/>
          <w:sz w:val="24"/>
          <w:szCs w:val="24"/>
        </w:rPr>
        <w:t xml:space="preserve">/ ‘name’  + / ̀εwú/ ‘has died’  </w:t>
      </w:r>
      <w:r w:rsidR="008C1971" w:rsidRPr="008C1971">
        <w:rPr>
          <w:rFonts w:ascii="Times New Roman" w:hAnsi="Times New Roman" w:cs="Times New Roman"/>
          <w:sz w:val="24"/>
          <w:szCs w:val="24"/>
        </w:rPr>
        <w:t>→</w:t>
      </w:r>
      <w:r w:rsidR="008C1971" w:rsidRPr="008C1971">
        <w:rPr>
          <w:rFonts w:ascii="Times New Roman" w:hAnsi="Times New Roman" w:cs="Times New Roman"/>
          <w:sz w:val="24"/>
          <w:szCs w:val="24"/>
        </w:rPr>
        <w:tab/>
        <w:t xml:space="preserve">    [ </w:t>
      </w:r>
      <w:r w:rsidR="008575F6">
        <w:rPr>
          <w:rFonts w:ascii="Doulos SIL" w:hAnsi="Doulos SIL" w:cs="Doulos SIL"/>
          <w:sz w:val="24"/>
          <w:szCs w:val="24"/>
        </w:rPr>
        <w:t>èbí</w:t>
      </w:r>
      <w:r w:rsidR="000B4682">
        <w:rPr>
          <w:rFonts w:ascii="Doulos SIL" w:hAnsi="Doulos SIL" w:cs="Doulos SIL"/>
          <w:sz w:val="24"/>
          <w:szCs w:val="24"/>
        </w:rPr>
        <w:t>.</w:t>
      </w:r>
      <w:r w:rsidR="008C1971" w:rsidRPr="008C1971">
        <w:rPr>
          <w:rFonts w:ascii="Times New Roman" w:hAnsi="Times New Roman" w:cs="Times New Roman"/>
          <w:b/>
          <w:sz w:val="24"/>
          <w:szCs w:val="24"/>
        </w:rPr>
        <w:t>é</w:t>
      </w:r>
      <w:r>
        <w:rPr>
          <w:rFonts w:ascii="Times New Roman" w:hAnsi="Times New Roman" w:cs="Times New Roman"/>
          <w:sz w:val="24"/>
          <w:szCs w:val="24"/>
        </w:rPr>
        <w:t xml:space="preserve">wú]     </w:t>
      </w:r>
      <w:r w:rsidR="005726F3">
        <w:rPr>
          <w:rFonts w:ascii="Times New Roman" w:hAnsi="Times New Roman" w:cs="Times New Roman"/>
          <w:sz w:val="24"/>
          <w:szCs w:val="24"/>
        </w:rPr>
        <w:t xml:space="preserve"> ‘Ebia</w:t>
      </w:r>
      <w:r w:rsidR="008C1971" w:rsidRPr="008C1971">
        <w:rPr>
          <w:rFonts w:ascii="Times New Roman" w:hAnsi="Times New Roman" w:cs="Times New Roman"/>
          <w:sz w:val="24"/>
          <w:szCs w:val="24"/>
        </w:rPr>
        <w:t xml:space="preserve"> has died’</w:t>
      </w:r>
    </w:p>
    <w:p w14:paraId="505469C7" w14:textId="21B88BBC" w:rsidR="008C1971" w:rsidRPr="008C1971" w:rsidRDefault="00D611F9" w:rsidP="008C1971">
      <w:pPr>
        <w:tabs>
          <w:tab w:val="left" w:pos="720"/>
          <w:tab w:val="left" w:pos="1440"/>
          <w:tab w:val="left" w:pos="2160"/>
          <w:tab w:val="left" w:pos="2880"/>
          <w:tab w:val="left" w:pos="3600"/>
          <w:tab w:val="left" w:pos="4320"/>
          <w:tab w:val="left" w:pos="5040"/>
          <w:tab w:val="left" w:pos="576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b. /sú ̀ʌ/ ‘house’ + / ̀εbú/ ‘has collapsed’  →   [sú.</w:t>
      </w:r>
      <w:r w:rsidR="008C1971" w:rsidRPr="008C1971">
        <w:rPr>
          <w:rFonts w:ascii="Times New Roman" w:hAnsi="Times New Roman" w:cs="Times New Roman"/>
          <w:b/>
          <w:sz w:val="24"/>
          <w:szCs w:val="24"/>
        </w:rPr>
        <w:t>é</w:t>
      </w:r>
      <w:r w:rsidR="008C1971" w:rsidRPr="008C1971">
        <w:rPr>
          <w:rFonts w:ascii="Times New Roman" w:hAnsi="Times New Roman" w:cs="Times New Roman"/>
          <w:sz w:val="24"/>
          <w:szCs w:val="24"/>
        </w:rPr>
        <w:t>bú]</w:t>
      </w:r>
      <w:r>
        <w:rPr>
          <w:rFonts w:ascii="Times New Roman" w:hAnsi="Times New Roman" w:cs="Times New Roman"/>
          <w:sz w:val="24"/>
          <w:szCs w:val="24"/>
        </w:rPr>
        <w:t xml:space="preserve">   </w:t>
      </w:r>
      <w:r w:rsidR="008C1971" w:rsidRPr="008C1971">
        <w:rPr>
          <w:rFonts w:ascii="Times New Roman" w:hAnsi="Times New Roman" w:cs="Times New Roman"/>
          <w:sz w:val="24"/>
          <w:szCs w:val="24"/>
        </w:rPr>
        <w:t>‘a building has</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collapsed’</w:t>
      </w:r>
    </w:p>
    <w:p w14:paraId="256689B2" w14:textId="3FD5636B" w:rsidR="008C1971" w:rsidRPr="008C1971" w:rsidRDefault="00D611F9" w:rsidP="008C1971">
      <w:pPr>
        <w:tabs>
          <w:tab w:val="left" w:pos="720"/>
          <w:tab w:val="left" w:pos="1440"/>
          <w:tab w:val="left" w:pos="2160"/>
          <w:tab w:val="left" w:pos="2880"/>
          <w:tab w:val="left" w:pos="3600"/>
          <w:tab w:val="left" w:pos="4320"/>
          <w:tab w:val="left" w:pos="4740"/>
          <w:tab w:val="left" w:pos="5040"/>
          <w:tab w:val="left" w:pos="5760"/>
          <w:tab w:val="left" w:pos="6840"/>
        </w:tabs>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C1971" w:rsidRPr="008C1971">
        <w:rPr>
          <w:rFonts w:ascii="Times New Roman" w:hAnsi="Times New Roman" w:cs="Times New Roman"/>
          <w:sz w:val="24"/>
          <w:szCs w:val="24"/>
        </w:rPr>
        <w:t>c. /gú ̀ʌ/ ‘market’    + / ̀εdú/ ‘has closed’ →   [gú.</w:t>
      </w:r>
      <w:r w:rsidR="008C1971" w:rsidRPr="008C1971">
        <w:rPr>
          <w:rFonts w:ascii="Times New Roman" w:hAnsi="Times New Roman" w:cs="Times New Roman"/>
          <w:b/>
          <w:bCs/>
          <w:sz w:val="24"/>
          <w:szCs w:val="24"/>
        </w:rPr>
        <w:t>é</w:t>
      </w:r>
      <w:r>
        <w:rPr>
          <w:rFonts w:ascii="Times New Roman" w:hAnsi="Times New Roman" w:cs="Times New Roman"/>
          <w:sz w:val="24"/>
          <w:szCs w:val="24"/>
        </w:rPr>
        <w:t xml:space="preserve">dú]  </w:t>
      </w:r>
      <w:r w:rsidR="008C1971">
        <w:rPr>
          <w:rFonts w:ascii="Times New Roman" w:hAnsi="Times New Roman" w:cs="Times New Roman"/>
          <w:sz w:val="24"/>
          <w:szCs w:val="24"/>
        </w:rPr>
        <w:t xml:space="preserve"> </w:t>
      </w:r>
      <w:r w:rsidR="008C1971" w:rsidRPr="008C1971">
        <w:rPr>
          <w:rFonts w:ascii="Times New Roman" w:hAnsi="Times New Roman" w:cs="Times New Roman"/>
          <w:sz w:val="24"/>
          <w:szCs w:val="24"/>
        </w:rPr>
        <w:t xml:space="preserve">‘the market is closed’ </w:t>
      </w:r>
    </w:p>
    <w:p w14:paraId="20C87153" w14:textId="31228A66" w:rsidR="003A721E" w:rsidRDefault="00151ADB"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From (20</w:t>
      </w:r>
      <w:r w:rsidR="008C1971" w:rsidRPr="008C1971">
        <w:rPr>
          <w:rFonts w:ascii="Times New Roman" w:hAnsi="Times New Roman" w:cs="Times New Roman"/>
          <w:sz w:val="24"/>
          <w:szCs w:val="24"/>
        </w:rPr>
        <w:t xml:space="preserve">),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see</w:t>
      </w:r>
      <w:r w:rsidR="007C754C">
        <w:rPr>
          <w:rFonts w:ascii="Times New Roman" w:hAnsi="Times New Roman" w:cs="Times New Roman"/>
          <w:sz w:val="24"/>
          <w:szCs w:val="24"/>
        </w:rPr>
        <w:t>n that</w:t>
      </w:r>
      <w:r w:rsidR="008C1971" w:rsidRPr="008C1971">
        <w:rPr>
          <w:rFonts w:ascii="Times New Roman" w:hAnsi="Times New Roman" w:cs="Times New Roman"/>
          <w:sz w:val="24"/>
          <w:szCs w:val="24"/>
        </w:rPr>
        <w:t xml:space="preserve"> underlying /</w:t>
      </w:r>
      <w:r w:rsidR="00C118B5" w:rsidRPr="008C1971">
        <w:rPr>
          <w:rFonts w:ascii="Times New Roman" w:hAnsi="Times New Roman" w:cs="Times New Roman"/>
          <w:sz w:val="24"/>
          <w:szCs w:val="24"/>
        </w:rPr>
        <w:t>ʌ</w:t>
      </w:r>
      <w:r w:rsidR="008C1971" w:rsidRPr="008C1971">
        <w:rPr>
          <w:rFonts w:ascii="Times New Roman" w:hAnsi="Times New Roman" w:cs="Times New Roman"/>
          <w:sz w:val="24"/>
          <w:szCs w:val="24"/>
        </w:rPr>
        <w:t xml:space="preserve">+ε/ </w:t>
      </w:r>
      <w:r w:rsidR="007C754C">
        <w:rPr>
          <w:rFonts w:ascii="Times New Roman" w:hAnsi="Times New Roman" w:cs="Times New Roman"/>
          <w:sz w:val="24"/>
          <w:szCs w:val="24"/>
        </w:rPr>
        <w:t>merges</w:t>
      </w:r>
      <w:r w:rsidR="008C1971" w:rsidRPr="008C1971">
        <w:rPr>
          <w:rFonts w:ascii="Times New Roman" w:hAnsi="Times New Roman" w:cs="Times New Roman"/>
          <w:sz w:val="24"/>
          <w:szCs w:val="24"/>
        </w:rPr>
        <w:t xml:space="preserve"> into /e/. What </w:t>
      </w:r>
      <w:r w:rsidR="007C754C">
        <w:rPr>
          <w:rFonts w:ascii="Times New Roman" w:hAnsi="Times New Roman" w:cs="Times New Roman"/>
          <w:sz w:val="24"/>
          <w:szCs w:val="24"/>
        </w:rPr>
        <w:t>it is</w:t>
      </w:r>
      <w:r w:rsidR="008C1971" w:rsidRPr="008C1971">
        <w:rPr>
          <w:rFonts w:ascii="Times New Roman" w:hAnsi="Times New Roman" w:cs="Times New Roman"/>
          <w:sz w:val="24"/>
          <w:szCs w:val="24"/>
        </w:rPr>
        <w:t xml:space="preserve"> observe</w:t>
      </w:r>
      <w:r w:rsidR="007C754C">
        <w:rPr>
          <w:rFonts w:ascii="Times New Roman" w:hAnsi="Times New Roman" w:cs="Times New Roman"/>
          <w:sz w:val="24"/>
          <w:szCs w:val="24"/>
        </w:rPr>
        <w:t>d</w:t>
      </w:r>
      <w:r w:rsidR="008C1971" w:rsidRPr="008C1971">
        <w:rPr>
          <w:rFonts w:ascii="Times New Roman" w:hAnsi="Times New Roman" w:cs="Times New Roman"/>
          <w:sz w:val="24"/>
          <w:szCs w:val="24"/>
        </w:rPr>
        <w:t xml:space="preserve"> is that, both V</w:t>
      </w:r>
      <w:r w:rsidR="008C1971" w:rsidRPr="008C1971">
        <w:rPr>
          <w:rFonts w:ascii="Times New Roman" w:hAnsi="Times New Roman" w:cs="Times New Roman"/>
          <w:sz w:val="24"/>
          <w:szCs w:val="24"/>
          <w:vertAlign w:val="subscript"/>
        </w:rPr>
        <w:t xml:space="preserve">1 </w:t>
      </w:r>
      <w:r w:rsidR="008C1971" w:rsidRPr="008C1971">
        <w:rPr>
          <w:rFonts w:ascii="Times New Roman" w:hAnsi="Times New Roman" w:cs="Times New Roman"/>
          <w:sz w:val="24"/>
          <w:szCs w:val="24"/>
        </w:rPr>
        <w:t>and V</w:t>
      </w:r>
      <w:r w:rsidR="008C1971" w:rsidRPr="008C1971">
        <w:rPr>
          <w:rFonts w:ascii="Times New Roman" w:hAnsi="Times New Roman" w:cs="Times New Roman"/>
          <w:sz w:val="24"/>
          <w:szCs w:val="24"/>
          <w:vertAlign w:val="subscript"/>
        </w:rPr>
        <w:t xml:space="preserve">2 </w:t>
      </w:r>
      <w:r w:rsidR="00E52874">
        <w:rPr>
          <w:rFonts w:ascii="Times New Roman" w:hAnsi="Times New Roman" w:cs="Times New Roman"/>
          <w:sz w:val="24"/>
          <w:szCs w:val="24"/>
        </w:rPr>
        <w:t>which</w:t>
      </w:r>
      <w:r w:rsidR="008C1971" w:rsidRPr="008C1971">
        <w:rPr>
          <w:rFonts w:ascii="Times New Roman" w:hAnsi="Times New Roman" w:cs="Times New Roman"/>
          <w:sz w:val="24"/>
          <w:szCs w:val="24"/>
        </w:rPr>
        <w:t xml:space="preserve"> are</w:t>
      </w:r>
      <w:r w:rsidR="004912DA">
        <w:rPr>
          <w:rFonts w:ascii="Times New Roman" w:hAnsi="Times New Roman" w:cs="Times New Roman"/>
          <w:sz w:val="24"/>
          <w:szCs w:val="24"/>
        </w:rPr>
        <w:t xml:space="preserve"> [+ATR] and</w:t>
      </w:r>
      <w:r w:rsidR="008C1971" w:rsidRPr="008C1971">
        <w:rPr>
          <w:rFonts w:ascii="Times New Roman" w:hAnsi="Times New Roman" w:cs="Times New Roman"/>
          <w:sz w:val="24"/>
          <w:szCs w:val="24"/>
        </w:rPr>
        <w:t xml:space="preserve"> [-ATR]</w:t>
      </w:r>
      <w:r w:rsidR="004912DA">
        <w:rPr>
          <w:rFonts w:ascii="Times New Roman" w:hAnsi="Times New Roman" w:cs="Times New Roman"/>
          <w:sz w:val="24"/>
          <w:szCs w:val="24"/>
        </w:rPr>
        <w:t>, respectively</w:t>
      </w:r>
      <w:r w:rsidR="008C1971" w:rsidRPr="008C1971">
        <w:rPr>
          <w:rFonts w:ascii="Times New Roman" w:hAnsi="Times New Roman" w:cs="Times New Roman"/>
          <w:sz w:val="24"/>
          <w:szCs w:val="24"/>
        </w:rPr>
        <w:t xml:space="preserve"> coalesce into a [+ATR]. </w:t>
      </w:r>
    </w:p>
    <w:p w14:paraId="69BD3D7D" w14:textId="2F9B2569" w:rsidR="008C1971" w:rsidRPr="008C1971" w:rsidRDefault="00723555"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E39EE">
        <w:rPr>
          <w:rFonts w:ascii="Times New Roman" w:hAnsi="Times New Roman" w:cs="Times New Roman"/>
          <w:sz w:val="24"/>
          <w:szCs w:val="24"/>
        </w:rPr>
        <w:t>must be noted</w:t>
      </w:r>
      <w:r w:rsidR="00E52874">
        <w:rPr>
          <w:rFonts w:ascii="Times New Roman" w:hAnsi="Times New Roman" w:cs="Times New Roman"/>
          <w:sz w:val="24"/>
          <w:szCs w:val="24"/>
        </w:rPr>
        <w:t xml:space="preserve"> that</w:t>
      </w:r>
      <w:r>
        <w:rPr>
          <w:rFonts w:ascii="Times New Roman" w:hAnsi="Times New Roman" w:cs="Times New Roman"/>
          <w:sz w:val="24"/>
          <w:szCs w:val="24"/>
        </w:rPr>
        <w:t xml:space="preserve"> in</w:t>
      </w:r>
      <w:r w:rsidR="00D95DDA">
        <w:rPr>
          <w:rFonts w:ascii="Times New Roman" w:hAnsi="Times New Roman" w:cs="Times New Roman"/>
          <w:sz w:val="24"/>
          <w:szCs w:val="24"/>
        </w:rPr>
        <w:t xml:space="preserve"> Nzema,</w:t>
      </w:r>
      <w:r w:rsidR="00B62863" w:rsidRPr="00B62863">
        <w:rPr>
          <w:rFonts w:ascii="Times New Roman" w:hAnsi="Times New Roman" w:cs="Times New Roman"/>
          <w:sz w:val="24"/>
          <w:szCs w:val="24"/>
        </w:rPr>
        <w:t xml:space="preserve"> </w:t>
      </w:r>
      <w:r w:rsidR="00B62863">
        <w:rPr>
          <w:rFonts w:ascii="Times New Roman" w:hAnsi="Times New Roman" w:cs="Times New Roman"/>
          <w:sz w:val="24"/>
          <w:szCs w:val="24"/>
        </w:rPr>
        <w:t xml:space="preserve">coalescence of </w:t>
      </w:r>
      <w:r>
        <w:rPr>
          <w:rFonts w:ascii="Times New Roman" w:hAnsi="Times New Roman" w:cs="Times New Roman"/>
          <w:sz w:val="24"/>
          <w:szCs w:val="24"/>
        </w:rPr>
        <w:t>[</w:t>
      </w:r>
      <w:r w:rsidR="001E39EE">
        <w:rPr>
          <w:rFonts w:ascii="Doulos SIL" w:hAnsi="Doulos SIL" w:cs="Doulos SIL"/>
          <w:sz w:val="24"/>
          <w:szCs w:val="24"/>
        </w:rPr>
        <w:t>+</w:t>
      </w:r>
      <w:r>
        <w:rPr>
          <w:rFonts w:ascii="Times New Roman" w:hAnsi="Times New Roman" w:cs="Times New Roman"/>
          <w:sz w:val="24"/>
          <w:szCs w:val="24"/>
        </w:rPr>
        <w:t>ATR]</w:t>
      </w:r>
      <w:r w:rsidR="001E39EE">
        <w:rPr>
          <w:rFonts w:ascii="Times New Roman" w:hAnsi="Times New Roman" w:cs="Times New Roman"/>
          <w:sz w:val="24"/>
          <w:szCs w:val="24"/>
        </w:rPr>
        <w:t xml:space="preserve"> and [-ATR]</w:t>
      </w:r>
      <w:r w:rsidR="00B62863">
        <w:rPr>
          <w:rFonts w:ascii="Times New Roman" w:hAnsi="Times New Roman" w:cs="Times New Roman"/>
          <w:sz w:val="24"/>
          <w:szCs w:val="24"/>
        </w:rPr>
        <w:t xml:space="preserve"> low vowels</w:t>
      </w:r>
      <w:r w:rsidR="001E39EE">
        <w:rPr>
          <w:rFonts w:ascii="Times New Roman" w:hAnsi="Times New Roman" w:cs="Times New Roman"/>
          <w:sz w:val="24"/>
          <w:szCs w:val="24"/>
        </w:rPr>
        <w:t>, [</w:t>
      </w:r>
      <w:r w:rsidR="001E39EE" w:rsidRPr="008C1971">
        <w:rPr>
          <w:rFonts w:ascii="Times New Roman" w:hAnsi="Times New Roman" w:cs="Times New Roman"/>
          <w:sz w:val="24"/>
          <w:szCs w:val="24"/>
        </w:rPr>
        <w:t>ʌ</w:t>
      </w:r>
      <w:r w:rsidR="001E39EE">
        <w:rPr>
          <w:rFonts w:ascii="Times New Roman" w:hAnsi="Times New Roman" w:cs="Times New Roman"/>
          <w:sz w:val="24"/>
          <w:szCs w:val="24"/>
        </w:rPr>
        <w:t xml:space="preserve">, </w:t>
      </w:r>
      <w:r w:rsidR="001E39EE">
        <w:rPr>
          <w:rFonts w:ascii="Doulos SIL" w:hAnsi="Doulos SIL" w:cs="Doulos SIL"/>
          <w:sz w:val="24"/>
          <w:szCs w:val="24"/>
        </w:rPr>
        <w:t>a</w:t>
      </w:r>
      <w:r w:rsidR="001E39EE">
        <w:rPr>
          <w:rFonts w:ascii="Times New Roman" w:hAnsi="Times New Roman" w:cs="Times New Roman"/>
          <w:sz w:val="24"/>
          <w:szCs w:val="24"/>
        </w:rPr>
        <w:t>],</w:t>
      </w:r>
      <w:r w:rsidR="00B62863">
        <w:rPr>
          <w:rFonts w:ascii="Times New Roman" w:hAnsi="Times New Roman" w:cs="Times New Roman"/>
          <w:sz w:val="24"/>
          <w:szCs w:val="24"/>
        </w:rPr>
        <w:t xml:space="preserve"> with</w:t>
      </w:r>
      <w:r w:rsidR="001E39EE">
        <w:rPr>
          <w:rFonts w:ascii="Times New Roman" w:hAnsi="Times New Roman" w:cs="Times New Roman"/>
          <w:sz w:val="24"/>
          <w:szCs w:val="24"/>
        </w:rPr>
        <w:t xml:space="preserve"> [-</w:t>
      </w:r>
      <w:r w:rsidR="00222F4B">
        <w:rPr>
          <w:rFonts w:ascii="Times New Roman" w:hAnsi="Times New Roman" w:cs="Times New Roman"/>
          <w:sz w:val="24"/>
          <w:szCs w:val="24"/>
        </w:rPr>
        <w:t>ATR</w:t>
      </w:r>
      <w:r w:rsidR="001E39EE">
        <w:rPr>
          <w:rFonts w:ascii="Times New Roman" w:hAnsi="Times New Roman" w:cs="Times New Roman"/>
          <w:sz w:val="24"/>
          <w:szCs w:val="24"/>
        </w:rPr>
        <w:t>]</w:t>
      </w:r>
      <w:r w:rsidR="00222F4B">
        <w:rPr>
          <w:rFonts w:ascii="Times New Roman" w:hAnsi="Times New Roman" w:cs="Times New Roman"/>
          <w:sz w:val="24"/>
          <w:szCs w:val="24"/>
        </w:rPr>
        <w:t xml:space="preserve"> mid </w:t>
      </w:r>
      <w:r w:rsidR="001E39EE">
        <w:rPr>
          <w:rFonts w:ascii="Times New Roman" w:hAnsi="Times New Roman" w:cs="Times New Roman"/>
          <w:sz w:val="24"/>
          <w:szCs w:val="24"/>
        </w:rPr>
        <w:t>vowel,</w:t>
      </w:r>
      <w:r w:rsidR="00B62863">
        <w:rPr>
          <w:rFonts w:ascii="Times New Roman" w:hAnsi="Times New Roman" w:cs="Times New Roman"/>
          <w:sz w:val="24"/>
          <w:szCs w:val="24"/>
        </w:rPr>
        <w:t xml:space="preserve"> </w:t>
      </w:r>
      <w:r w:rsidR="00D95DDA">
        <w:rPr>
          <w:rFonts w:ascii="Times New Roman" w:hAnsi="Times New Roman" w:cs="Times New Roman"/>
          <w:sz w:val="24"/>
          <w:szCs w:val="24"/>
        </w:rPr>
        <w:t>[</w:t>
      </w:r>
      <w:r w:rsidR="00D95DDA" w:rsidRPr="00D95DDA">
        <w:rPr>
          <w:rFonts w:ascii="Times New Roman" w:hAnsi="Times New Roman" w:cs="Times New Roman"/>
          <w:sz w:val="24"/>
          <w:szCs w:val="24"/>
        </w:rPr>
        <w:t>ɛ</w:t>
      </w:r>
      <w:r w:rsidR="00D95DDA">
        <w:rPr>
          <w:rFonts w:ascii="Times New Roman" w:hAnsi="Times New Roman" w:cs="Times New Roman"/>
          <w:sz w:val="24"/>
          <w:szCs w:val="24"/>
        </w:rPr>
        <w:t>]</w:t>
      </w:r>
      <w:r w:rsidR="001E39EE">
        <w:rPr>
          <w:rFonts w:ascii="Times New Roman" w:hAnsi="Times New Roman" w:cs="Times New Roman"/>
          <w:sz w:val="24"/>
          <w:szCs w:val="24"/>
        </w:rPr>
        <w:t xml:space="preserve"> </w:t>
      </w:r>
      <w:r>
        <w:rPr>
          <w:rFonts w:ascii="Times New Roman" w:hAnsi="Times New Roman" w:cs="Times New Roman"/>
          <w:sz w:val="24"/>
          <w:szCs w:val="24"/>
        </w:rPr>
        <w:t>respectively,</w:t>
      </w:r>
      <w:r w:rsidR="001E39EE">
        <w:rPr>
          <w:rFonts w:ascii="Times New Roman" w:hAnsi="Times New Roman" w:cs="Times New Roman"/>
          <w:sz w:val="24"/>
          <w:szCs w:val="24"/>
        </w:rPr>
        <w:t xml:space="preserve"> always</w:t>
      </w:r>
      <w:r>
        <w:rPr>
          <w:rFonts w:ascii="Times New Roman" w:hAnsi="Times New Roman" w:cs="Times New Roman"/>
          <w:sz w:val="24"/>
          <w:szCs w:val="24"/>
        </w:rPr>
        <w:t xml:space="preserve"> result</w:t>
      </w:r>
      <w:r w:rsidR="001E39EE">
        <w:rPr>
          <w:rFonts w:ascii="Times New Roman" w:hAnsi="Times New Roman" w:cs="Times New Roman"/>
          <w:sz w:val="24"/>
          <w:szCs w:val="24"/>
        </w:rPr>
        <w:t>s</w:t>
      </w:r>
      <w:r>
        <w:rPr>
          <w:rFonts w:ascii="Times New Roman" w:hAnsi="Times New Roman" w:cs="Times New Roman"/>
          <w:sz w:val="24"/>
          <w:szCs w:val="24"/>
        </w:rPr>
        <w:t xml:space="preserve"> </w:t>
      </w:r>
      <w:r w:rsidR="001E39EE">
        <w:rPr>
          <w:rFonts w:ascii="Times New Roman" w:hAnsi="Times New Roman" w:cs="Times New Roman"/>
          <w:sz w:val="24"/>
          <w:szCs w:val="24"/>
        </w:rPr>
        <w:t xml:space="preserve">into a [+ATR] mid </w:t>
      </w:r>
      <w:r>
        <w:rPr>
          <w:rFonts w:ascii="Times New Roman" w:hAnsi="Times New Roman" w:cs="Times New Roman"/>
          <w:sz w:val="24"/>
          <w:szCs w:val="24"/>
        </w:rPr>
        <w:t>vowel</w:t>
      </w:r>
      <w:r w:rsidR="001E39EE">
        <w:rPr>
          <w:rFonts w:ascii="Times New Roman" w:hAnsi="Times New Roman" w:cs="Times New Roman"/>
          <w:sz w:val="24"/>
          <w:szCs w:val="24"/>
        </w:rPr>
        <w:t>, [e].</w:t>
      </w:r>
      <w:r w:rsidR="003A721E">
        <w:rPr>
          <w:rFonts w:ascii="Times New Roman" w:hAnsi="Times New Roman" w:cs="Times New Roman"/>
          <w:sz w:val="24"/>
          <w:szCs w:val="24"/>
        </w:rPr>
        <w:t xml:space="preserve"> </w:t>
      </w:r>
      <w:r w:rsidR="003A721E" w:rsidRPr="008C1971">
        <w:rPr>
          <w:rFonts w:ascii="Times New Roman" w:hAnsi="Times New Roman" w:cs="Times New Roman"/>
          <w:sz w:val="24"/>
          <w:szCs w:val="24"/>
        </w:rPr>
        <w:t>A</w:t>
      </w:r>
      <w:r w:rsidR="003A721E">
        <w:rPr>
          <w:rFonts w:ascii="Times New Roman" w:hAnsi="Times New Roman" w:cs="Times New Roman"/>
          <w:sz w:val="24"/>
          <w:szCs w:val="24"/>
        </w:rPr>
        <w:t xml:space="preserve">s </w:t>
      </w:r>
      <w:r w:rsidR="00124A49">
        <w:rPr>
          <w:rFonts w:ascii="Times New Roman" w:hAnsi="Times New Roman" w:cs="Times New Roman"/>
          <w:sz w:val="24"/>
          <w:szCs w:val="24"/>
        </w:rPr>
        <w:t>also noted</w:t>
      </w:r>
      <w:r w:rsidR="003A721E">
        <w:rPr>
          <w:rFonts w:ascii="Times New Roman" w:hAnsi="Times New Roman" w:cs="Times New Roman"/>
          <w:sz w:val="24"/>
          <w:szCs w:val="24"/>
        </w:rPr>
        <w:t xml:space="preserve"> by </w:t>
      </w:r>
      <w:r w:rsidR="00124A49">
        <w:rPr>
          <w:rFonts w:ascii="Times New Roman" w:hAnsi="Times New Roman" w:cs="Times New Roman"/>
          <w:sz w:val="24"/>
          <w:szCs w:val="24"/>
        </w:rPr>
        <w:t>Casali (1996</w:t>
      </w:r>
      <w:r w:rsidR="003A721E" w:rsidRPr="008C1971">
        <w:rPr>
          <w:rFonts w:ascii="Times New Roman" w:hAnsi="Times New Roman" w:cs="Times New Roman"/>
          <w:sz w:val="24"/>
          <w:szCs w:val="24"/>
        </w:rPr>
        <w:t>),</w:t>
      </w:r>
      <w:r w:rsidR="003A721E">
        <w:rPr>
          <w:rFonts w:ascii="Times New Roman" w:hAnsi="Times New Roman" w:cs="Times New Roman"/>
          <w:sz w:val="24"/>
          <w:szCs w:val="24"/>
        </w:rPr>
        <w:t xml:space="preserve"> the </w:t>
      </w:r>
      <w:r w:rsidR="003A721E" w:rsidRPr="008C1971">
        <w:rPr>
          <w:rFonts w:ascii="Times New Roman" w:hAnsi="Times New Roman" w:cs="Times New Roman"/>
          <w:sz w:val="24"/>
          <w:szCs w:val="24"/>
        </w:rPr>
        <w:t>feature</w:t>
      </w:r>
      <w:r w:rsidR="003A721E">
        <w:rPr>
          <w:rFonts w:ascii="Times New Roman" w:hAnsi="Times New Roman" w:cs="Times New Roman"/>
          <w:sz w:val="24"/>
          <w:szCs w:val="24"/>
        </w:rPr>
        <w:t xml:space="preserve"> that is</w:t>
      </w:r>
      <w:r w:rsidR="003A721E" w:rsidRPr="008C1971">
        <w:rPr>
          <w:rFonts w:ascii="Times New Roman" w:hAnsi="Times New Roman" w:cs="Times New Roman"/>
          <w:sz w:val="24"/>
          <w:szCs w:val="24"/>
        </w:rPr>
        <w:t xml:space="preserve"> preserv</w:t>
      </w:r>
      <w:r w:rsidR="003A721E">
        <w:rPr>
          <w:rFonts w:ascii="Times New Roman" w:hAnsi="Times New Roman" w:cs="Times New Roman"/>
          <w:sz w:val="24"/>
          <w:szCs w:val="24"/>
        </w:rPr>
        <w:t>ed</w:t>
      </w:r>
      <w:r w:rsidR="003A721E" w:rsidRPr="008C1971">
        <w:rPr>
          <w:rFonts w:ascii="Times New Roman" w:hAnsi="Times New Roman" w:cs="Times New Roman"/>
          <w:sz w:val="24"/>
          <w:szCs w:val="24"/>
        </w:rPr>
        <w:t xml:space="preserve"> </w:t>
      </w:r>
      <w:r w:rsidR="003A721E">
        <w:rPr>
          <w:rFonts w:ascii="Times New Roman" w:hAnsi="Times New Roman" w:cs="Times New Roman"/>
          <w:sz w:val="24"/>
          <w:szCs w:val="24"/>
        </w:rPr>
        <w:t>in</w:t>
      </w:r>
      <w:r w:rsidR="003A721E" w:rsidRPr="008C1971">
        <w:rPr>
          <w:rFonts w:ascii="Times New Roman" w:hAnsi="Times New Roman" w:cs="Times New Roman"/>
          <w:sz w:val="24"/>
          <w:szCs w:val="24"/>
        </w:rPr>
        <w:t xml:space="preserve"> height coalescence general</w:t>
      </w:r>
      <w:r w:rsidR="003A721E">
        <w:rPr>
          <w:rFonts w:ascii="Times New Roman" w:hAnsi="Times New Roman" w:cs="Times New Roman"/>
          <w:sz w:val="24"/>
          <w:szCs w:val="24"/>
        </w:rPr>
        <w:t>ly</w:t>
      </w:r>
      <w:r w:rsidR="003A721E" w:rsidRPr="008C1971">
        <w:rPr>
          <w:rFonts w:ascii="Times New Roman" w:hAnsi="Times New Roman" w:cs="Times New Roman"/>
          <w:sz w:val="24"/>
          <w:szCs w:val="24"/>
        </w:rPr>
        <w:t xml:space="preserve"> is [-high]. </w:t>
      </w:r>
      <w:r w:rsidR="003A721E">
        <w:rPr>
          <w:rFonts w:ascii="Times New Roman" w:hAnsi="Times New Roman" w:cs="Times New Roman"/>
          <w:sz w:val="24"/>
          <w:szCs w:val="24"/>
        </w:rPr>
        <w:t xml:space="preserve">However, </w:t>
      </w:r>
      <w:r w:rsidR="000269E3">
        <w:rPr>
          <w:rFonts w:ascii="Times New Roman" w:hAnsi="Times New Roman" w:cs="Times New Roman"/>
          <w:sz w:val="24"/>
          <w:szCs w:val="24"/>
        </w:rPr>
        <w:t>e-</w:t>
      </w:r>
      <w:r w:rsidR="003A721E">
        <w:rPr>
          <w:rFonts w:ascii="Times New Roman" w:hAnsi="Times New Roman" w:cs="Times New Roman"/>
          <w:sz w:val="24"/>
          <w:szCs w:val="24"/>
        </w:rPr>
        <w:t>coalescence</w:t>
      </w:r>
      <w:r w:rsidR="000269E3">
        <w:rPr>
          <w:rFonts w:ascii="Times New Roman" w:hAnsi="Times New Roman" w:cs="Times New Roman"/>
          <w:sz w:val="24"/>
          <w:szCs w:val="24"/>
        </w:rPr>
        <w:t>,</w:t>
      </w:r>
      <w:r w:rsidR="003A721E">
        <w:rPr>
          <w:rFonts w:ascii="Times New Roman" w:hAnsi="Times New Roman" w:cs="Times New Roman"/>
          <w:sz w:val="24"/>
          <w:szCs w:val="24"/>
        </w:rPr>
        <w:t xml:space="preserve"> </w:t>
      </w:r>
      <w:r w:rsidR="000269E3">
        <w:rPr>
          <w:rFonts w:ascii="Times New Roman" w:hAnsi="Times New Roman" w:cs="Times New Roman"/>
          <w:sz w:val="24"/>
          <w:szCs w:val="24"/>
        </w:rPr>
        <w:t>in which two</w:t>
      </w:r>
      <w:r w:rsidR="003A721E">
        <w:rPr>
          <w:rFonts w:ascii="Times New Roman" w:hAnsi="Times New Roman" w:cs="Times New Roman"/>
          <w:sz w:val="24"/>
          <w:szCs w:val="24"/>
        </w:rPr>
        <w:t xml:space="preserve"> [-ATR] </w:t>
      </w:r>
      <w:r w:rsidR="005A143A">
        <w:rPr>
          <w:rFonts w:ascii="Times New Roman" w:hAnsi="Times New Roman" w:cs="Times New Roman"/>
          <w:sz w:val="24"/>
          <w:szCs w:val="24"/>
        </w:rPr>
        <w:t>vowel</w:t>
      </w:r>
      <w:r w:rsidR="000269E3">
        <w:rPr>
          <w:rFonts w:ascii="Times New Roman" w:hAnsi="Times New Roman" w:cs="Times New Roman"/>
          <w:sz w:val="24"/>
          <w:szCs w:val="24"/>
        </w:rPr>
        <w:t>s</w:t>
      </w:r>
      <w:r w:rsidR="005A143A">
        <w:rPr>
          <w:rFonts w:ascii="Times New Roman" w:hAnsi="Times New Roman" w:cs="Times New Roman"/>
          <w:sz w:val="24"/>
          <w:szCs w:val="24"/>
        </w:rPr>
        <w:t xml:space="preserve"> </w:t>
      </w:r>
      <w:r w:rsidR="000269E3">
        <w:rPr>
          <w:rFonts w:ascii="Times New Roman" w:hAnsi="Times New Roman" w:cs="Times New Roman"/>
          <w:sz w:val="24"/>
          <w:szCs w:val="24"/>
        </w:rPr>
        <w:t>coalesce into</w:t>
      </w:r>
      <w:r w:rsidR="005A143A">
        <w:rPr>
          <w:rFonts w:ascii="Times New Roman" w:hAnsi="Times New Roman" w:cs="Times New Roman"/>
          <w:sz w:val="24"/>
          <w:szCs w:val="24"/>
        </w:rPr>
        <w:t xml:space="preserve"> a</w:t>
      </w:r>
      <w:r w:rsidR="003A721E">
        <w:rPr>
          <w:rFonts w:ascii="Times New Roman" w:hAnsi="Times New Roman" w:cs="Times New Roman"/>
          <w:sz w:val="24"/>
          <w:szCs w:val="24"/>
        </w:rPr>
        <w:t xml:space="preserve"> [+ATR]</w:t>
      </w:r>
      <w:r w:rsidR="00D4485C">
        <w:rPr>
          <w:rFonts w:ascii="Times New Roman" w:hAnsi="Times New Roman" w:cs="Times New Roman"/>
          <w:sz w:val="24"/>
          <w:szCs w:val="24"/>
        </w:rPr>
        <w:t xml:space="preserve"> </w:t>
      </w:r>
      <w:r w:rsidR="00591612">
        <w:rPr>
          <w:rFonts w:ascii="Times New Roman" w:hAnsi="Times New Roman" w:cs="Times New Roman"/>
          <w:sz w:val="24"/>
          <w:szCs w:val="24"/>
        </w:rPr>
        <w:t>i</w:t>
      </w:r>
      <w:r w:rsidR="00D4485C">
        <w:rPr>
          <w:rFonts w:ascii="Times New Roman" w:hAnsi="Times New Roman" w:cs="Times New Roman"/>
          <w:sz w:val="24"/>
          <w:szCs w:val="24"/>
        </w:rPr>
        <w:t>s not discussed in Casali (1996), and</w:t>
      </w:r>
      <w:r w:rsidR="006E304B">
        <w:rPr>
          <w:rFonts w:ascii="Times New Roman" w:hAnsi="Times New Roman" w:cs="Times New Roman"/>
          <w:sz w:val="24"/>
          <w:szCs w:val="24"/>
        </w:rPr>
        <w:t xml:space="preserve"> which</w:t>
      </w:r>
      <w:r w:rsidR="00D4485C">
        <w:rPr>
          <w:rFonts w:ascii="Times New Roman" w:hAnsi="Times New Roman" w:cs="Times New Roman"/>
          <w:sz w:val="24"/>
          <w:szCs w:val="24"/>
        </w:rPr>
        <w:t xml:space="preserve"> </w:t>
      </w:r>
      <w:r w:rsidR="003A721E">
        <w:rPr>
          <w:rFonts w:ascii="Times New Roman" w:hAnsi="Times New Roman" w:cs="Times New Roman"/>
          <w:sz w:val="24"/>
          <w:szCs w:val="24"/>
        </w:rPr>
        <w:t xml:space="preserve">is </w:t>
      </w:r>
      <w:r w:rsidR="005A143A">
        <w:rPr>
          <w:rFonts w:ascii="Times New Roman" w:hAnsi="Times New Roman" w:cs="Times New Roman"/>
          <w:sz w:val="24"/>
          <w:szCs w:val="24"/>
        </w:rPr>
        <w:t>unique</w:t>
      </w:r>
      <w:r w:rsidR="003A721E">
        <w:rPr>
          <w:rFonts w:ascii="Times New Roman" w:hAnsi="Times New Roman" w:cs="Times New Roman"/>
          <w:sz w:val="24"/>
          <w:szCs w:val="24"/>
        </w:rPr>
        <w:t xml:space="preserve"> </w:t>
      </w:r>
      <w:r w:rsidR="005A143A">
        <w:rPr>
          <w:rFonts w:ascii="Times New Roman" w:hAnsi="Times New Roman" w:cs="Times New Roman"/>
          <w:sz w:val="24"/>
          <w:szCs w:val="24"/>
        </w:rPr>
        <w:t>to</w:t>
      </w:r>
      <w:r w:rsidR="00054ABA">
        <w:rPr>
          <w:rFonts w:ascii="Times New Roman" w:hAnsi="Times New Roman" w:cs="Times New Roman"/>
          <w:sz w:val="24"/>
          <w:szCs w:val="24"/>
        </w:rPr>
        <w:t xml:space="preserve"> </w:t>
      </w:r>
      <w:r w:rsidR="005A143A">
        <w:rPr>
          <w:rFonts w:ascii="Times New Roman" w:hAnsi="Times New Roman" w:cs="Times New Roman"/>
          <w:sz w:val="24"/>
          <w:szCs w:val="24"/>
        </w:rPr>
        <w:t>Nzema</w:t>
      </w:r>
      <w:r w:rsidR="00222F4B">
        <w:rPr>
          <w:rFonts w:ascii="Times New Roman" w:hAnsi="Times New Roman" w:cs="Times New Roman"/>
          <w:sz w:val="24"/>
          <w:szCs w:val="24"/>
        </w:rPr>
        <w:t>.</w:t>
      </w:r>
    </w:p>
    <w:p w14:paraId="1BECDDB9" w14:textId="158D2416" w:rsidR="008C1971" w:rsidRPr="008C1971" w:rsidRDefault="007C754C" w:rsidP="008C1971">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An</w:t>
      </w:r>
      <w:r w:rsidR="000B4682">
        <w:rPr>
          <w:rFonts w:ascii="Times New Roman" w:hAnsi="Times New Roman" w:cs="Times New Roman"/>
          <w:sz w:val="24"/>
          <w:szCs w:val="24"/>
        </w:rPr>
        <w:t xml:space="preserve"> important observation</w:t>
      </w:r>
      <w:r w:rsidR="0053517F">
        <w:rPr>
          <w:rFonts w:ascii="Times New Roman" w:hAnsi="Times New Roman" w:cs="Times New Roman"/>
          <w:sz w:val="24"/>
          <w:szCs w:val="24"/>
        </w:rPr>
        <w:t xml:space="preserve"> </w:t>
      </w:r>
      <w:r w:rsidR="00163817">
        <w:rPr>
          <w:rFonts w:ascii="Times New Roman" w:hAnsi="Times New Roman" w:cs="Times New Roman"/>
          <w:sz w:val="24"/>
          <w:szCs w:val="24"/>
        </w:rPr>
        <w:t>made</w:t>
      </w:r>
      <w:r>
        <w:rPr>
          <w:rFonts w:ascii="Times New Roman" w:hAnsi="Times New Roman" w:cs="Times New Roman"/>
          <w:sz w:val="24"/>
          <w:szCs w:val="24"/>
        </w:rPr>
        <w:t xml:space="preserve"> during the</w:t>
      </w:r>
      <w:r w:rsidR="00163817">
        <w:rPr>
          <w:rFonts w:ascii="Times New Roman" w:hAnsi="Times New Roman" w:cs="Times New Roman"/>
          <w:sz w:val="24"/>
          <w:szCs w:val="24"/>
        </w:rPr>
        <w:t xml:space="preserve"> </w:t>
      </w:r>
      <w:r w:rsidR="00B278B5">
        <w:rPr>
          <w:rFonts w:ascii="Times New Roman" w:hAnsi="Times New Roman" w:cs="Times New Roman"/>
          <w:sz w:val="24"/>
          <w:szCs w:val="24"/>
        </w:rPr>
        <w:t>interviews</w:t>
      </w:r>
      <w:r w:rsidR="00163817">
        <w:rPr>
          <w:rFonts w:ascii="Times New Roman" w:hAnsi="Times New Roman" w:cs="Times New Roman"/>
          <w:sz w:val="24"/>
          <w:szCs w:val="24"/>
        </w:rPr>
        <w:t xml:space="preserve"> with</w:t>
      </w:r>
      <w:r w:rsidR="0053517F">
        <w:rPr>
          <w:rFonts w:ascii="Times New Roman" w:hAnsi="Times New Roman" w:cs="Times New Roman"/>
          <w:sz w:val="24"/>
          <w:szCs w:val="24"/>
        </w:rPr>
        <w:t xml:space="preserve"> my consultants</w:t>
      </w:r>
      <w:r w:rsidR="00B278B5">
        <w:rPr>
          <w:rFonts w:ascii="Times New Roman" w:hAnsi="Times New Roman" w:cs="Times New Roman"/>
          <w:sz w:val="24"/>
          <w:szCs w:val="24"/>
        </w:rPr>
        <w:t>,</w:t>
      </w:r>
      <w:r w:rsidR="00163817">
        <w:rPr>
          <w:rFonts w:ascii="Times New Roman" w:hAnsi="Times New Roman" w:cs="Times New Roman"/>
          <w:sz w:val="24"/>
          <w:szCs w:val="24"/>
        </w:rPr>
        <w:t xml:space="preserve"> which manifest</w:t>
      </w:r>
      <w:r w:rsidR="00BD572E">
        <w:rPr>
          <w:rFonts w:ascii="Times New Roman" w:hAnsi="Times New Roman" w:cs="Times New Roman"/>
          <w:sz w:val="24"/>
          <w:szCs w:val="24"/>
        </w:rPr>
        <w:t>s</w:t>
      </w:r>
      <w:r w:rsidR="00163817">
        <w:rPr>
          <w:rFonts w:ascii="Times New Roman" w:hAnsi="Times New Roman" w:cs="Times New Roman"/>
          <w:sz w:val="24"/>
          <w:szCs w:val="24"/>
        </w:rPr>
        <w:t xml:space="preserve"> in</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b) and</w:t>
      </w:r>
      <w:r w:rsidR="000708FC">
        <w:rPr>
          <w:rFonts w:ascii="Times New Roman" w:hAnsi="Times New Roman" w:cs="Times New Roman"/>
          <w:sz w:val="24"/>
          <w:szCs w:val="24"/>
        </w:rPr>
        <w:t xml:space="preserve"> (20</w:t>
      </w:r>
      <w:r w:rsidR="008C1971" w:rsidRPr="008C1971">
        <w:rPr>
          <w:rFonts w:ascii="Times New Roman" w:hAnsi="Times New Roman" w:cs="Times New Roman"/>
          <w:sz w:val="24"/>
          <w:szCs w:val="24"/>
        </w:rPr>
        <w:t>c)</w:t>
      </w:r>
      <w:r w:rsidR="0053517F">
        <w:rPr>
          <w:rFonts w:ascii="Times New Roman" w:hAnsi="Times New Roman" w:cs="Times New Roman"/>
          <w:sz w:val="24"/>
          <w:szCs w:val="24"/>
        </w:rPr>
        <w:t xml:space="preserve"> is the fact that </w:t>
      </w:r>
      <w:r w:rsidR="00535538">
        <w:rPr>
          <w:rFonts w:ascii="Times New Roman" w:hAnsi="Times New Roman" w:cs="Times New Roman"/>
          <w:sz w:val="24"/>
          <w:szCs w:val="24"/>
        </w:rPr>
        <w:t>g</w:t>
      </w:r>
      <w:r w:rsidR="0053517F">
        <w:rPr>
          <w:rFonts w:ascii="Times New Roman" w:hAnsi="Times New Roman" w:cs="Times New Roman"/>
          <w:sz w:val="24"/>
          <w:szCs w:val="24"/>
        </w:rPr>
        <w:t xml:space="preserve">lide </w:t>
      </w:r>
      <w:r w:rsidR="00535538">
        <w:rPr>
          <w:rFonts w:ascii="Times New Roman" w:hAnsi="Times New Roman" w:cs="Times New Roman"/>
          <w:sz w:val="24"/>
          <w:szCs w:val="24"/>
        </w:rPr>
        <w:t>f</w:t>
      </w:r>
      <w:r w:rsidR="0053517F">
        <w:rPr>
          <w:rFonts w:ascii="Times New Roman" w:hAnsi="Times New Roman" w:cs="Times New Roman"/>
          <w:sz w:val="24"/>
          <w:szCs w:val="24"/>
        </w:rPr>
        <w:t>ormation precedes</w:t>
      </w:r>
      <w:r w:rsidR="00535538">
        <w:rPr>
          <w:rFonts w:ascii="Times New Roman" w:hAnsi="Times New Roman" w:cs="Times New Roman"/>
          <w:sz w:val="24"/>
          <w:szCs w:val="24"/>
        </w:rPr>
        <w:t xml:space="preserve"> coalescence. That is to say, t</w:t>
      </w:r>
      <w:r w:rsidR="008C1971" w:rsidRPr="008C1971">
        <w:rPr>
          <w:rFonts w:ascii="Times New Roman" w:hAnsi="Times New Roman" w:cs="Times New Roman"/>
          <w:sz w:val="24"/>
          <w:szCs w:val="24"/>
        </w:rPr>
        <w:t xml:space="preserve">he actual realizations </w:t>
      </w:r>
      <w:r w:rsidR="00535538">
        <w:rPr>
          <w:rFonts w:ascii="Times New Roman" w:hAnsi="Times New Roman" w:cs="Times New Roman"/>
          <w:sz w:val="24"/>
          <w:szCs w:val="24"/>
        </w:rPr>
        <w:t>appear to be</w:t>
      </w:r>
      <w:r w:rsidR="008C1971" w:rsidRPr="008C1971">
        <w:rPr>
          <w:rFonts w:ascii="Times New Roman" w:hAnsi="Times New Roman" w:cs="Times New Roman"/>
          <w:sz w:val="24"/>
          <w:szCs w:val="24"/>
        </w:rPr>
        <w:t xml:space="preserve"> [swebu] and [gwedu]</w:t>
      </w:r>
      <w:r w:rsidR="00C40CD1">
        <w:rPr>
          <w:rFonts w:ascii="Times New Roman" w:hAnsi="Times New Roman" w:cs="Times New Roman"/>
          <w:sz w:val="24"/>
          <w:szCs w:val="24"/>
        </w:rPr>
        <w:t>,</w:t>
      </w:r>
      <w:r w:rsidR="008C1971" w:rsidRPr="008C1971">
        <w:rPr>
          <w:rFonts w:ascii="Times New Roman" w:hAnsi="Times New Roman" w:cs="Times New Roman"/>
          <w:sz w:val="24"/>
          <w:szCs w:val="24"/>
        </w:rPr>
        <w:t xml:space="preserve"> respectively. In this case, multi-hiatus resolution which involves glide formation of the final vowel /u/ and </w:t>
      </w:r>
      <w:r w:rsidR="00535538">
        <w:rPr>
          <w:rFonts w:ascii="Times New Roman" w:hAnsi="Times New Roman" w:cs="Times New Roman"/>
          <w:sz w:val="24"/>
          <w:szCs w:val="24"/>
        </w:rPr>
        <w:t>coalescence</w:t>
      </w:r>
      <w:r w:rsidR="008C1971" w:rsidRPr="008C1971">
        <w:rPr>
          <w:rFonts w:ascii="Times New Roman" w:hAnsi="Times New Roman" w:cs="Times New Roman"/>
          <w:sz w:val="24"/>
          <w:szCs w:val="24"/>
        </w:rPr>
        <w:t xml:space="preserve"> of /</w:t>
      </w:r>
      <w:r w:rsidR="00535538" w:rsidRPr="008C1971">
        <w:rPr>
          <w:rFonts w:ascii="Times New Roman" w:hAnsi="Times New Roman" w:cs="Times New Roman"/>
          <w:sz w:val="24"/>
          <w:szCs w:val="24"/>
        </w:rPr>
        <w:t>ʌ</w:t>
      </w:r>
      <w:r w:rsidR="00535538">
        <w:rPr>
          <w:rFonts w:ascii="Times New Roman" w:hAnsi="Times New Roman" w:cs="Times New Roman"/>
          <w:sz w:val="24"/>
          <w:szCs w:val="24"/>
        </w:rPr>
        <w:t>+</w:t>
      </w:r>
      <w:r w:rsidR="000708FC">
        <w:rPr>
          <w:rFonts w:ascii="Times New Roman" w:hAnsi="Times New Roman" w:cs="Times New Roman"/>
          <w:sz w:val="24"/>
          <w:szCs w:val="24"/>
        </w:rPr>
        <w:t>ε/ are</w:t>
      </w:r>
      <w:r w:rsidR="008C1971" w:rsidRPr="008C1971">
        <w:rPr>
          <w:rFonts w:ascii="Times New Roman" w:hAnsi="Times New Roman" w:cs="Times New Roman"/>
          <w:sz w:val="24"/>
          <w:szCs w:val="24"/>
        </w:rPr>
        <w:t xml:space="preserve"> seen to have taken place at the same time. This is not surprising as some languages in which the phenomenon is very frequent exhibit complex patterns of resolution (Casali 1996). </w:t>
      </w:r>
    </w:p>
    <w:p w14:paraId="2CD4146C" w14:textId="72A58433" w:rsidR="00946F84" w:rsidRDefault="008C1971" w:rsidP="00AF4FA6">
      <w:pPr>
        <w:tabs>
          <w:tab w:val="left" w:pos="720"/>
          <w:tab w:val="left" w:pos="1440"/>
          <w:tab w:val="left" w:pos="2160"/>
          <w:tab w:val="left" w:pos="2880"/>
          <w:tab w:val="left" w:pos="3615"/>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8C1971">
        <w:rPr>
          <w:rFonts w:ascii="Times New Roman" w:hAnsi="Times New Roman" w:cs="Times New Roman"/>
          <w:sz w:val="24"/>
          <w:szCs w:val="24"/>
        </w:rPr>
        <w:t>A question which may need a swift answer is whether or not</w:t>
      </w:r>
      <w:r w:rsidR="009B655A">
        <w:rPr>
          <w:rFonts w:ascii="Times New Roman" w:hAnsi="Times New Roman" w:cs="Times New Roman"/>
          <w:sz w:val="24"/>
          <w:szCs w:val="24"/>
        </w:rPr>
        <w:t xml:space="preserve"> the phonotactics of</w:t>
      </w:r>
      <w:r w:rsidRPr="008C1971">
        <w:rPr>
          <w:rFonts w:ascii="Times New Roman" w:hAnsi="Times New Roman" w:cs="Times New Roman"/>
          <w:sz w:val="24"/>
          <w:szCs w:val="24"/>
        </w:rPr>
        <w:t xml:space="preserve"> Nzema </w:t>
      </w:r>
      <w:r w:rsidR="009B655A">
        <w:rPr>
          <w:rFonts w:ascii="Times New Roman" w:hAnsi="Times New Roman" w:cs="Times New Roman"/>
          <w:sz w:val="24"/>
          <w:szCs w:val="24"/>
        </w:rPr>
        <w:t>permit sequences such as</w:t>
      </w:r>
      <w:r w:rsidRPr="008C1971">
        <w:rPr>
          <w:rFonts w:ascii="Times New Roman" w:hAnsi="Times New Roman" w:cs="Times New Roman"/>
          <w:sz w:val="24"/>
          <w:szCs w:val="24"/>
        </w:rPr>
        <w:t xml:space="preserve"> /sw/ and /gw/. </w:t>
      </w:r>
      <w:r w:rsidR="00D0569F">
        <w:rPr>
          <w:rFonts w:ascii="Times New Roman" w:hAnsi="Times New Roman" w:cs="Times New Roman"/>
          <w:sz w:val="24"/>
          <w:szCs w:val="24"/>
        </w:rPr>
        <w:t>T</w:t>
      </w:r>
      <w:r w:rsidR="009B655A">
        <w:rPr>
          <w:rFonts w:ascii="Times New Roman" w:hAnsi="Times New Roman" w:cs="Times New Roman"/>
          <w:sz w:val="24"/>
          <w:szCs w:val="24"/>
        </w:rPr>
        <w:t>his question</w:t>
      </w:r>
      <w:r w:rsidR="008D2393">
        <w:rPr>
          <w:rFonts w:ascii="Times New Roman" w:hAnsi="Times New Roman" w:cs="Times New Roman"/>
          <w:sz w:val="24"/>
          <w:szCs w:val="24"/>
        </w:rPr>
        <w:t xml:space="preserve"> </w:t>
      </w:r>
      <w:r w:rsidR="00D0569F">
        <w:rPr>
          <w:rFonts w:ascii="Times New Roman" w:hAnsi="Times New Roman" w:cs="Times New Roman"/>
          <w:sz w:val="24"/>
          <w:szCs w:val="24"/>
        </w:rPr>
        <w:t>will require another study to answer it</w:t>
      </w:r>
      <w:r w:rsidR="009B655A">
        <w:rPr>
          <w:rFonts w:ascii="Times New Roman" w:hAnsi="Times New Roman" w:cs="Times New Roman"/>
          <w:sz w:val="24"/>
          <w:szCs w:val="24"/>
        </w:rPr>
        <w:t xml:space="preserve">. </w:t>
      </w:r>
      <w:r w:rsidRPr="008C1971">
        <w:rPr>
          <w:rFonts w:ascii="Times New Roman" w:hAnsi="Times New Roman" w:cs="Times New Roman"/>
          <w:sz w:val="24"/>
          <w:szCs w:val="24"/>
        </w:rPr>
        <w:t xml:space="preserve">However, since growth is a major feature of every language, this </w:t>
      </w:r>
      <w:r w:rsidR="00B278B5">
        <w:rPr>
          <w:rFonts w:ascii="Times New Roman" w:hAnsi="Times New Roman" w:cs="Times New Roman"/>
          <w:sz w:val="24"/>
          <w:szCs w:val="24"/>
        </w:rPr>
        <w:t>can</w:t>
      </w:r>
      <w:r w:rsidRPr="008C1971">
        <w:rPr>
          <w:rFonts w:ascii="Times New Roman" w:hAnsi="Times New Roman" w:cs="Times New Roman"/>
          <w:sz w:val="24"/>
          <w:szCs w:val="24"/>
        </w:rPr>
        <w:t xml:space="preserve"> be investigated in </w:t>
      </w:r>
      <w:r w:rsidR="00C0591F">
        <w:rPr>
          <w:rFonts w:ascii="Times New Roman" w:hAnsi="Times New Roman" w:cs="Times New Roman"/>
          <w:sz w:val="24"/>
          <w:szCs w:val="24"/>
        </w:rPr>
        <w:t>another study</w:t>
      </w:r>
      <w:r w:rsidRPr="008C1971">
        <w:rPr>
          <w:rFonts w:ascii="Times New Roman" w:hAnsi="Times New Roman" w:cs="Times New Roman"/>
          <w:sz w:val="24"/>
          <w:szCs w:val="24"/>
        </w:rPr>
        <w:t>. Our interest for now is in the merger as a single pattern.</w:t>
      </w:r>
      <w:r w:rsidRPr="000116AC">
        <w:rPr>
          <w:rFonts w:ascii="Times New Roman" w:hAnsi="Times New Roman" w:cs="Times New Roman"/>
          <w:sz w:val="24"/>
          <w:szCs w:val="24"/>
        </w:rPr>
        <w:t xml:space="preserve"> </w:t>
      </w:r>
    </w:p>
    <w:p w14:paraId="286F5AC7" w14:textId="7305C9E8" w:rsidR="00AD503E" w:rsidRPr="00510D78" w:rsidRDefault="00AD503E" w:rsidP="002701E5">
      <w:pPr>
        <w:spacing w:after="0" w:line="480" w:lineRule="auto"/>
        <w:jc w:val="both"/>
        <w:rPr>
          <w:rFonts w:ascii="Times New Roman" w:hAnsi="Times New Roman" w:cs="Times New Roman"/>
          <w:bCs/>
          <w:sz w:val="24"/>
          <w:szCs w:val="24"/>
        </w:rPr>
      </w:pPr>
      <w:r w:rsidRPr="00510D78">
        <w:rPr>
          <w:rFonts w:ascii="Times New Roman" w:hAnsi="Times New Roman" w:cs="Times New Roman"/>
          <w:bCs/>
          <w:sz w:val="24"/>
          <w:szCs w:val="24"/>
        </w:rPr>
        <w:t>5.</w:t>
      </w:r>
      <w:r w:rsidR="00883301">
        <w:rPr>
          <w:rFonts w:ascii="Times New Roman" w:hAnsi="Times New Roman" w:cs="Times New Roman"/>
          <w:bCs/>
          <w:sz w:val="24"/>
          <w:szCs w:val="24"/>
        </w:rPr>
        <w:t>3</w:t>
      </w:r>
      <w:r w:rsidRPr="00510D78">
        <w:rPr>
          <w:rFonts w:ascii="Times New Roman" w:hAnsi="Times New Roman" w:cs="Times New Roman"/>
          <w:bCs/>
          <w:sz w:val="24"/>
          <w:szCs w:val="24"/>
        </w:rPr>
        <w:t xml:space="preserve"> Consonant </w:t>
      </w:r>
      <w:r w:rsidR="00510D78" w:rsidRPr="00510D78">
        <w:rPr>
          <w:rFonts w:ascii="Times New Roman" w:hAnsi="Times New Roman" w:cs="Times New Roman"/>
          <w:bCs/>
          <w:sz w:val="24"/>
          <w:szCs w:val="24"/>
        </w:rPr>
        <w:t>e</w:t>
      </w:r>
      <w:r w:rsidRPr="00510D78">
        <w:rPr>
          <w:rFonts w:ascii="Times New Roman" w:hAnsi="Times New Roman" w:cs="Times New Roman"/>
          <w:bCs/>
          <w:sz w:val="24"/>
          <w:szCs w:val="24"/>
        </w:rPr>
        <w:t xml:space="preserve">penthesis in </w:t>
      </w:r>
      <w:r w:rsidRPr="00A3047E">
        <w:rPr>
          <w:rFonts w:ascii="Times New Roman" w:hAnsi="Times New Roman" w:cs="Times New Roman"/>
          <w:b/>
          <w:bCs/>
          <w:sz w:val="24"/>
          <w:szCs w:val="24"/>
        </w:rPr>
        <w:t>OT</w:t>
      </w:r>
    </w:p>
    <w:p w14:paraId="2A65EE78" w14:textId="4358543E" w:rsidR="00AF4FA6" w:rsidRDefault="00AD503E"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noted earlier, when it comes to which consonant can act as a hiatus interrupter, the choice is trigge</w:t>
      </w:r>
      <w:r w:rsidR="00A3047E">
        <w:rPr>
          <w:rFonts w:ascii="Times New Roman" w:hAnsi="Times New Roman" w:cs="Times New Roman"/>
          <w:sz w:val="24"/>
          <w:szCs w:val="24"/>
        </w:rPr>
        <w:t>red by adjacent high vowel. This</w:t>
      </w:r>
      <w:r w:rsidR="00A3047E" w:rsidRPr="00A3047E">
        <w:rPr>
          <w:rFonts w:ascii="Times New Roman" w:hAnsi="Times New Roman" w:cs="Times New Roman"/>
          <w:sz w:val="24"/>
          <w:szCs w:val="24"/>
        </w:rPr>
        <w:t xml:space="preserve"> </w:t>
      </w:r>
      <w:r w:rsidR="00A3047E" w:rsidRPr="000116AC">
        <w:rPr>
          <w:rFonts w:ascii="Times New Roman" w:hAnsi="Times New Roman" w:cs="Times New Roman"/>
          <w:sz w:val="24"/>
          <w:szCs w:val="24"/>
        </w:rPr>
        <w:t>adjacent high</w:t>
      </w:r>
      <w:r w:rsidRPr="000116AC">
        <w:rPr>
          <w:rFonts w:ascii="Times New Roman" w:hAnsi="Times New Roman" w:cs="Times New Roman"/>
          <w:sz w:val="24"/>
          <w:szCs w:val="24"/>
        </w:rPr>
        <w:t xml:space="preserve"> vowel</w:t>
      </w:r>
      <w:r w:rsidR="00A3047E">
        <w:rPr>
          <w:rFonts w:ascii="Times New Roman" w:hAnsi="Times New Roman" w:cs="Times New Roman"/>
          <w:sz w:val="24"/>
          <w:szCs w:val="24"/>
        </w:rPr>
        <w:t xml:space="preserve"> then</w:t>
      </w:r>
      <w:r w:rsidRPr="000116AC">
        <w:rPr>
          <w:rFonts w:ascii="Times New Roman" w:hAnsi="Times New Roman" w:cs="Times New Roman"/>
          <w:sz w:val="24"/>
          <w:szCs w:val="24"/>
        </w:rPr>
        <w:t xml:space="preserve"> spreads its features</w:t>
      </w:r>
      <w:r w:rsidR="00A3047E">
        <w:rPr>
          <w:rFonts w:ascii="Times New Roman" w:hAnsi="Times New Roman" w:cs="Times New Roman"/>
          <w:sz w:val="24"/>
          <w:szCs w:val="24"/>
        </w:rPr>
        <w:t xml:space="preserve"> (be it [cor] or [labial])</w:t>
      </w:r>
      <w:r w:rsidRPr="000116AC">
        <w:rPr>
          <w:rFonts w:ascii="Times New Roman" w:hAnsi="Times New Roman" w:cs="Times New Roman"/>
          <w:sz w:val="24"/>
          <w:szCs w:val="24"/>
        </w:rPr>
        <w:t xml:space="preserve"> to the epenthetic site. </w:t>
      </w:r>
      <w:r w:rsidR="00AF4FA6" w:rsidRPr="000116AC">
        <w:rPr>
          <w:rFonts w:ascii="Times New Roman" w:hAnsi="Times New Roman" w:cs="Times New Roman"/>
          <w:sz w:val="24"/>
          <w:szCs w:val="24"/>
        </w:rPr>
        <w:t>In optimality-theoretic terms, epenthesis involves a violation of faithfulness</w:t>
      </w:r>
      <w:r w:rsidR="00982DEC">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which is as a result of non-existence of the epenthetic segment in the input counterpart. This violation of faithfulness</w:t>
      </w:r>
      <w:r w:rsidR="009B2B37">
        <w:rPr>
          <w:rFonts w:ascii="Times New Roman" w:hAnsi="Times New Roman" w:cs="Times New Roman"/>
          <w:sz w:val="24"/>
          <w:szCs w:val="24"/>
        </w:rPr>
        <w:t xml:space="preserve"> constraint</w:t>
      </w:r>
      <w:r w:rsidR="00AF4FA6" w:rsidRPr="000116AC">
        <w:rPr>
          <w:rFonts w:ascii="Times New Roman" w:hAnsi="Times New Roman" w:cs="Times New Roman"/>
          <w:sz w:val="24"/>
          <w:szCs w:val="24"/>
        </w:rPr>
        <w:t xml:space="preserve"> is mostly due to dominant syllable well-formedness constraints, such as Onset and No-Coda. In languages where there is constant epenthesis in output forms, because</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the input</w:t>
      </w:r>
      <w:r w:rsidR="00AF4FA6" w:rsidRPr="000116AC">
        <w:rPr>
          <w:rFonts w:ascii="Times New Roman" w:hAnsi="Times New Roman" w:cs="Times New Roman"/>
          <w:sz w:val="24"/>
          <w:szCs w:val="24"/>
        </w:rPr>
        <w:t xml:space="preserve"> did not stay loyal or faithful to the output</w:t>
      </w:r>
      <w:r w:rsidR="00AF4FA6">
        <w:rPr>
          <w:rFonts w:ascii="Times New Roman" w:hAnsi="Times New Roman" w:cs="Times New Roman"/>
          <w:sz w:val="24"/>
          <w:szCs w:val="24"/>
        </w:rPr>
        <w:t>,</w:t>
      </w:r>
      <w:r w:rsidR="00B96C00">
        <w:rPr>
          <w:rFonts w:ascii="Times New Roman" w:hAnsi="Times New Roman" w:cs="Times New Roman"/>
          <w:sz w:val="24"/>
          <w:szCs w:val="24"/>
        </w:rPr>
        <w:t xml:space="preserve"> it</w:t>
      </w:r>
      <w:r w:rsidR="00AF4FA6" w:rsidRPr="000116AC">
        <w:rPr>
          <w:rFonts w:ascii="Times New Roman" w:hAnsi="Times New Roman" w:cs="Times New Roman"/>
          <w:sz w:val="24"/>
          <w:szCs w:val="24"/>
        </w:rPr>
        <w:t xml:space="preserve"> breaches contract with the </w:t>
      </w:r>
      <w:r w:rsidR="00B96C00">
        <w:rPr>
          <w:rFonts w:ascii="Times New Roman" w:hAnsi="Times New Roman" w:cs="Times New Roman"/>
          <w:sz w:val="24"/>
          <w:szCs w:val="24"/>
        </w:rPr>
        <w:t>f</w:t>
      </w:r>
      <w:r w:rsidR="00AF4FA6" w:rsidRPr="000116AC">
        <w:rPr>
          <w:rFonts w:ascii="Times New Roman" w:hAnsi="Times New Roman" w:cs="Times New Roman"/>
          <w:sz w:val="24"/>
          <w:szCs w:val="24"/>
        </w:rPr>
        <w:t>aithful</w:t>
      </w:r>
      <w:r w:rsidR="00B96C00" w:rsidRPr="00B96C00">
        <w:rPr>
          <w:rFonts w:ascii="Times New Roman" w:hAnsi="Times New Roman" w:cs="Times New Roman"/>
          <w:sz w:val="24"/>
          <w:szCs w:val="24"/>
        </w:rPr>
        <w:t xml:space="preserve"> </w:t>
      </w:r>
      <w:r w:rsidR="00B96C00" w:rsidRPr="000116AC">
        <w:rPr>
          <w:rFonts w:ascii="Times New Roman" w:hAnsi="Times New Roman" w:cs="Times New Roman"/>
          <w:sz w:val="24"/>
          <w:szCs w:val="24"/>
        </w:rPr>
        <w:t>constraint</w:t>
      </w:r>
      <w:r w:rsidR="00AF4FA6" w:rsidRPr="000116AC">
        <w:rPr>
          <w:rFonts w:ascii="Times New Roman" w:hAnsi="Times New Roman" w:cs="Times New Roman"/>
          <w:sz w:val="24"/>
          <w:szCs w:val="24"/>
        </w:rPr>
        <w:t xml:space="preserve">. However, if it is a strict requirement for syllables to have onsets, Faithfulness constraint will necessarily be dominated by Onset to enable onsetless syllables to have onsets. </w:t>
      </w:r>
    </w:p>
    <w:p w14:paraId="2425C496" w14:textId="77777777" w:rsidR="00AF4FA6" w:rsidRDefault="00AF4FA6" w:rsidP="00AF4FA6">
      <w:pPr>
        <w:spacing w:after="0" w:line="240" w:lineRule="auto"/>
        <w:jc w:val="both"/>
        <w:rPr>
          <w:rFonts w:ascii="Times New Roman" w:hAnsi="Times New Roman" w:cs="Times New Roman"/>
          <w:sz w:val="24"/>
          <w:szCs w:val="24"/>
        </w:rPr>
      </w:pPr>
    </w:p>
    <w:p w14:paraId="672007DB" w14:textId="016D5037" w:rsidR="00AF4FA6" w:rsidRDefault="00AF4FA6" w:rsidP="00AF4FA6">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initial vowel </w:t>
      </w:r>
      <w:r>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w:t>
      </w:r>
      <w:r w:rsidR="005A2AAE">
        <w:rPr>
          <w:rFonts w:ascii="Times New Roman" w:hAnsi="Times New Roman" w:cs="Times New Roman"/>
          <w:sz w:val="24"/>
          <w:szCs w:val="24"/>
        </w:rPr>
        <w:t xml:space="preserve"> First</w:t>
      </w:r>
      <w:r w:rsidRPr="000116AC">
        <w:rPr>
          <w:rFonts w:ascii="Times New Roman" w:hAnsi="Times New Roman" w:cs="Times New Roman"/>
          <w:sz w:val="24"/>
          <w:szCs w:val="24"/>
        </w:rPr>
        <w:t xml:space="preserve"> Principle in this regard will be a ‘weak’ one (</w:t>
      </w:r>
      <w:r w:rsidRPr="00DD38F0">
        <w:rPr>
          <w:rFonts w:ascii="Times New Roman" w:hAnsi="Times New Roman" w:cs="Times New Roman"/>
          <w:sz w:val="24"/>
          <w:szCs w:val="24"/>
        </w:rPr>
        <w:t>Itô 1989</w:t>
      </w:r>
      <w:r w:rsidRPr="000116AC">
        <w:rPr>
          <w:rFonts w:ascii="Times New Roman" w:hAnsi="Times New Roman" w:cs="Times New Roman"/>
          <w:sz w:val="24"/>
          <w:szCs w:val="24"/>
        </w:rPr>
        <w:t>). For instance, [àlɪˊέàb̀ʊ] ‘universe’ will become [à.lɪ</w:t>
      </w:r>
      <w:r w:rsidR="00D112AD">
        <w:rPr>
          <w:rFonts w:ascii="Times New Roman" w:hAnsi="Times New Roman" w:cs="Times New Roman"/>
          <w:sz w:val="24"/>
          <w:szCs w:val="24"/>
        </w:rPr>
        <w:t>.</w:t>
      </w:r>
      <w:r w:rsidRPr="000116AC">
        <w:rPr>
          <w:rFonts w:ascii="Times New Roman" w:hAnsi="Times New Roman" w:cs="Times New Roman"/>
          <w:sz w:val="24"/>
          <w:szCs w:val="24"/>
        </w:rPr>
        <w:t>ˊ</w:t>
      </w:r>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[έẁɔlέ] ‘snake’, [έ.ẁɔ.lέ]</w:t>
      </w:r>
      <w:r>
        <w:rPr>
          <w:rFonts w:ascii="Times New Roman" w:hAnsi="Times New Roman" w:cs="Times New Roman"/>
          <w:sz w:val="24"/>
          <w:szCs w:val="24"/>
        </w:rPr>
        <w:t>;</w:t>
      </w:r>
      <w:r w:rsidRPr="000116AC">
        <w:rPr>
          <w:rFonts w:ascii="Times New Roman" w:hAnsi="Times New Roman" w:cs="Times New Roman"/>
          <w:sz w:val="24"/>
          <w:szCs w:val="24"/>
        </w:rPr>
        <w:t xml:space="preserve"> [ ̀ʌlókó] ‘ripe plantain’, [ ̀ʌ.ló.kó]. In the examples given, we see that epenthesis of [j] </w:t>
      </w:r>
      <w:r>
        <w:rPr>
          <w:rFonts w:ascii="Times New Roman" w:hAnsi="Times New Roman" w:cs="Times New Roman"/>
          <w:sz w:val="24"/>
          <w:szCs w:val="24"/>
        </w:rPr>
        <w:t>occurs</w:t>
      </w:r>
      <w:r w:rsidRPr="000116AC">
        <w:rPr>
          <w:rFonts w:ascii="Times New Roman" w:hAnsi="Times New Roman" w:cs="Times New Roman"/>
          <w:sz w:val="24"/>
          <w:szCs w:val="24"/>
        </w:rPr>
        <w:t xml:space="preserve"> to break the cluster, [ɪˊ] and [έ], in the first example. However, the first and fourth </w:t>
      </w:r>
      <w:r w:rsidRPr="000116AC">
        <w:rPr>
          <w:rFonts w:ascii="Times New Roman" w:hAnsi="Times New Roman" w:cs="Times New Roman"/>
          <w:sz w:val="24"/>
          <w:szCs w:val="24"/>
        </w:rPr>
        <w:lastRenderedPageBreak/>
        <w:t>syllables still do not have onsets. In the other examples, we see the initial onsetless syllables, ‘έ’ and ‘ ̀ʌ’</w:t>
      </w:r>
      <w:r>
        <w:rPr>
          <w:rFonts w:ascii="Times New Roman" w:hAnsi="Times New Roman" w:cs="Times New Roman"/>
          <w:sz w:val="24"/>
          <w:szCs w:val="24"/>
        </w:rPr>
        <w:t>,</w:t>
      </w:r>
      <w:r w:rsidRPr="000116AC">
        <w:rPr>
          <w:rFonts w:ascii="Times New Roman" w:hAnsi="Times New Roman" w:cs="Times New Roman"/>
          <w:sz w:val="24"/>
          <w:szCs w:val="24"/>
        </w:rPr>
        <w:t xml:space="preserve"> surfacing in the outputs. This implies that in Nzema, both initial and m</w:t>
      </w:r>
      <w:r>
        <w:rPr>
          <w:rFonts w:ascii="Times New Roman" w:hAnsi="Times New Roman" w:cs="Times New Roman"/>
          <w:sz w:val="24"/>
          <w:szCs w:val="24"/>
        </w:rPr>
        <w:t>e</w:t>
      </w:r>
      <w:r w:rsidRPr="000116AC">
        <w:rPr>
          <w:rFonts w:ascii="Times New Roman" w:hAnsi="Times New Roman" w:cs="Times New Roman"/>
          <w:sz w:val="24"/>
          <w:szCs w:val="24"/>
        </w:rPr>
        <w:t>dial onsetless syllables exist. Thus, syllables that may necessarily require onsets may not be as a result of imperfec</w:t>
      </w:r>
      <w:r w:rsidR="00982DEC">
        <w:rPr>
          <w:rFonts w:ascii="Times New Roman" w:hAnsi="Times New Roman" w:cs="Times New Roman"/>
          <w:sz w:val="24"/>
          <w:szCs w:val="24"/>
        </w:rPr>
        <w:t>t matching as may be the case for</w:t>
      </w:r>
      <w:r w:rsidRPr="000116AC">
        <w:rPr>
          <w:rFonts w:ascii="Times New Roman" w:hAnsi="Times New Roman" w:cs="Times New Roman"/>
          <w:sz w:val="24"/>
          <w:szCs w:val="24"/>
        </w:rPr>
        <w:t xml:space="preserve">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Itô (1989) explain epenthetic segment as an empty structural position whose presence is required by a language-speciﬁc ‘syllable template’. This template defines whether or not an onset is obligatory, whether or not a coda is allowed, etc. </w:t>
      </w:r>
    </w:p>
    <w:p w14:paraId="53732322" w14:textId="77777777" w:rsidR="00AF4FA6" w:rsidRDefault="00AF4FA6" w:rsidP="00AF4FA6">
      <w:pPr>
        <w:spacing w:after="0" w:line="240" w:lineRule="auto"/>
        <w:jc w:val="both"/>
        <w:rPr>
          <w:rFonts w:ascii="Times New Roman" w:hAnsi="Times New Roman" w:cs="Times New Roman"/>
          <w:sz w:val="24"/>
          <w:szCs w:val="24"/>
        </w:rPr>
      </w:pPr>
    </w:p>
    <w:p w14:paraId="07A68FA3" w14:textId="3A9C102A" w:rsidR="00907D2F" w:rsidRDefault="00AF4FA6" w:rsidP="00907D2F">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In the case of Nzema, however, as we saw from the </w:t>
      </w:r>
      <w:r w:rsidR="00D112AD">
        <w:rPr>
          <w:rFonts w:ascii="Times New Roman" w:hAnsi="Times New Roman" w:cs="Times New Roman"/>
          <w:sz w:val="24"/>
          <w:szCs w:val="24"/>
        </w:rPr>
        <w:t>discussions</w:t>
      </w:r>
      <w:r w:rsidRPr="000116AC">
        <w:rPr>
          <w:rFonts w:ascii="Times New Roman" w:hAnsi="Times New Roman" w:cs="Times New Roman"/>
          <w:sz w:val="24"/>
          <w:szCs w:val="24"/>
        </w:rPr>
        <w:t xml:space="preserve"> above, epenthesis of a segment is not always to address onsetless syllables, but also to fulfill a major speech function</w:t>
      </w:r>
      <w:r>
        <w:rPr>
          <w:rFonts w:ascii="Times New Roman" w:hAnsi="Times New Roman" w:cs="Times New Roman"/>
          <w:sz w:val="24"/>
          <w:szCs w:val="24"/>
        </w:rPr>
        <w:t>:</w:t>
      </w:r>
      <w:r w:rsidRPr="000116AC">
        <w:rPr>
          <w:rFonts w:ascii="Times New Roman" w:hAnsi="Times New Roman" w:cs="Times New Roman"/>
          <w:sz w:val="24"/>
          <w:szCs w:val="24"/>
        </w:rPr>
        <w:t xml:space="preserve"> emphasis. Thus, during slow and emphatic speeches, epenthesis becomes regular. This will therefore rule out Onset as an important constraint in the present analysis.</w:t>
      </w:r>
      <w:r>
        <w:rPr>
          <w:rFonts w:ascii="Times New Roman" w:hAnsi="Times New Roman" w:cs="Times New Roman"/>
          <w:sz w:val="24"/>
          <w:szCs w:val="24"/>
        </w:rPr>
        <w:t xml:space="preserve"> </w:t>
      </w:r>
      <w:r w:rsidR="00AD503E" w:rsidRPr="000116AC">
        <w:rPr>
          <w:rFonts w:ascii="Times New Roman" w:hAnsi="Times New Roman" w:cs="Times New Roman"/>
          <w:sz w:val="24"/>
          <w:szCs w:val="24"/>
        </w:rPr>
        <w:t xml:space="preserve">The following constraints as </w:t>
      </w:r>
      <w:r w:rsidR="007A7754">
        <w:rPr>
          <w:rFonts w:ascii="Times New Roman" w:hAnsi="Times New Roman" w:cs="Times New Roman"/>
          <w:sz w:val="24"/>
          <w:szCs w:val="24"/>
        </w:rPr>
        <w:t>used</w:t>
      </w:r>
      <w:r w:rsidR="00AD503E" w:rsidRPr="000116AC">
        <w:rPr>
          <w:rFonts w:ascii="Times New Roman" w:hAnsi="Times New Roman" w:cs="Times New Roman"/>
          <w:sz w:val="24"/>
          <w:szCs w:val="24"/>
        </w:rPr>
        <w:t xml:space="preserve"> in </w:t>
      </w:r>
      <w:r w:rsidR="00AD503E" w:rsidRPr="00DD38F0">
        <w:rPr>
          <w:rFonts w:ascii="Times New Roman" w:hAnsi="Times New Roman" w:cs="Times New Roman"/>
          <w:sz w:val="24"/>
          <w:szCs w:val="24"/>
        </w:rPr>
        <w:t>Uffmann (2006</w:t>
      </w:r>
      <w:r w:rsidR="00AD503E" w:rsidRPr="000116AC">
        <w:rPr>
          <w:rFonts w:ascii="Times New Roman" w:hAnsi="Times New Roman" w:cs="Times New Roman"/>
          <w:sz w:val="24"/>
          <w:szCs w:val="24"/>
        </w:rPr>
        <w:t>)</w:t>
      </w:r>
      <w:r w:rsidR="00DB2F1C">
        <w:rPr>
          <w:rFonts w:ascii="Times New Roman" w:hAnsi="Times New Roman" w:cs="Times New Roman"/>
          <w:sz w:val="24"/>
          <w:szCs w:val="24"/>
        </w:rPr>
        <w:t xml:space="preserve"> and Motte (2013)</w:t>
      </w:r>
      <w:r w:rsidR="00AD503E" w:rsidRPr="000116AC">
        <w:rPr>
          <w:rFonts w:ascii="Times New Roman" w:hAnsi="Times New Roman" w:cs="Times New Roman"/>
          <w:sz w:val="24"/>
          <w:szCs w:val="24"/>
        </w:rPr>
        <w:t xml:space="preserve"> w</w:t>
      </w:r>
      <w:r w:rsidR="008B0DB8">
        <w:rPr>
          <w:rFonts w:ascii="Times New Roman" w:hAnsi="Times New Roman" w:cs="Times New Roman"/>
          <w:sz w:val="24"/>
          <w:szCs w:val="24"/>
        </w:rPr>
        <w:t>ould</w:t>
      </w:r>
      <w:r w:rsidR="00AD503E" w:rsidRPr="000116AC">
        <w:rPr>
          <w:rFonts w:ascii="Times New Roman" w:hAnsi="Times New Roman" w:cs="Times New Roman"/>
          <w:sz w:val="24"/>
          <w:szCs w:val="24"/>
        </w:rPr>
        <w:t xml:space="preserve"> be used</w:t>
      </w:r>
      <w:r w:rsidR="008B0DB8">
        <w:rPr>
          <w:rFonts w:ascii="Times New Roman" w:hAnsi="Times New Roman" w:cs="Times New Roman"/>
          <w:sz w:val="24"/>
          <w:szCs w:val="24"/>
        </w:rPr>
        <w:t xml:space="preserve"> in tableaux 1 and 2</w:t>
      </w:r>
      <w:r w:rsidR="00AD503E" w:rsidRPr="000116AC">
        <w:rPr>
          <w:rFonts w:ascii="Times New Roman" w:hAnsi="Times New Roman" w:cs="Times New Roman"/>
          <w:sz w:val="24"/>
          <w:szCs w:val="24"/>
        </w:rPr>
        <w:t>.</w:t>
      </w:r>
      <w:r w:rsidR="00907D2F">
        <w:rPr>
          <w:rFonts w:ascii="Times New Roman" w:hAnsi="Times New Roman" w:cs="Times New Roman"/>
          <w:sz w:val="24"/>
          <w:szCs w:val="24"/>
        </w:rPr>
        <w:t xml:space="preserve"> </w:t>
      </w:r>
    </w:p>
    <w:p w14:paraId="4E0452E8" w14:textId="77777777" w:rsidR="007A7754" w:rsidRDefault="007A7754" w:rsidP="007A7754">
      <w:pPr>
        <w:spacing w:after="0" w:line="240" w:lineRule="auto"/>
        <w:jc w:val="both"/>
        <w:rPr>
          <w:rFonts w:ascii="Times New Roman" w:hAnsi="Times New Roman" w:cs="Times New Roman"/>
          <w:sz w:val="24"/>
          <w:szCs w:val="24"/>
        </w:rPr>
      </w:pPr>
    </w:p>
    <w:p w14:paraId="2554FD39" w14:textId="77777777" w:rsidR="00980298" w:rsidRDefault="00980298" w:rsidP="00980298">
      <w:pPr>
        <w:spacing w:after="0" w:line="240" w:lineRule="auto"/>
        <w:jc w:val="both"/>
        <w:rPr>
          <w:rFonts w:ascii="Times New Roman" w:hAnsi="Times New Roman" w:cs="Times New Roman"/>
          <w:sz w:val="24"/>
          <w:szCs w:val="24"/>
        </w:rPr>
      </w:pPr>
      <w:r w:rsidRPr="007A7754">
        <w:rPr>
          <w:rFonts w:ascii="Times New Roman" w:hAnsi="Times New Roman" w:cs="Times New Roman"/>
          <w:b/>
          <w:bCs/>
          <w:sz w:val="24"/>
          <w:szCs w:val="24"/>
        </w:rPr>
        <w:t>20</w:t>
      </w:r>
      <w:r>
        <w:rPr>
          <w:rFonts w:ascii="Times New Roman" w:hAnsi="Times New Roman" w:cs="Times New Roman"/>
          <w:sz w:val="24"/>
          <w:szCs w:val="24"/>
        </w:rPr>
        <w:t xml:space="preserve"> </w:t>
      </w:r>
      <w:r w:rsidRPr="000116AC">
        <w:rPr>
          <w:rFonts w:ascii="Times New Roman" w:hAnsi="Times New Roman" w:cs="Times New Roman"/>
          <w:sz w:val="24"/>
          <w:szCs w:val="24"/>
        </w:rPr>
        <w:t>Constraints ranking: *VV &gt;&gt; *MULT(Dor) &gt;&gt; *MULT(Cor) &gt;&gt;</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r w:rsidRPr="004F25D1">
        <w:rPr>
          <w:rFonts w:ascii="Times New Roman" w:hAnsi="Times New Roman" w:cs="Times New Roman"/>
          <w:sz w:val="24"/>
          <w:szCs w:val="24"/>
        </w:rPr>
        <w:t xml:space="preserve"> </w:t>
      </w:r>
      <w:r>
        <w:rPr>
          <w:rFonts w:ascii="Times New Roman" w:hAnsi="Times New Roman" w:cs="Times New Roman"/>
          <w:sz w:val="24"/>
          <w:szCs w:val="24"/>
        </w:rPr>
        <w:t xml:space="preserve">&gt;&gt;  </w:t>
      </w:r>
    </w:p>
    <w:p w14:paraId="48833293" w14:textId="77777777" w:rsidR="00980298" w:rsidRDefault="00980298" w:rsidP="009802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DEP(F)</w:t>
      </w:r>
    </w:p>
    <w:p w14:paraId="6C380B1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3D0E5B74"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constraints are explained below:</w:t>
      </w:r>
    </w:p>
    <w:p w14:paraId="6AD752C5"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p>
    <w:p w14:paraId="618F4367" w14:textId="77777777"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*VV – there should not be vowel-vowel clusters</w:t>
      </w:r>
    </w:p>
    <w:p w14:paraId="5019BFBA" w14:textId="010AB248"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*MULT(Dor) – </w:t>
      </w:r>
      <w:r w:rsidR="005C1949">
        <w:rPr>
          <w:rFonts w:ascii="Times New Roman" w:hAnsi="Times New Roman" w:cs="Times New Roman"/>
          <w:sz w:val="24"/>
          <w:szCs w:val="24"/>
        </w:rPr>
        <w:t xml:space="preserve">there should be no multiple </w:t>
      </w:r>
      <w:r w:rsidR="000B38C9">
        <w:rPr>
          <w:rFonts w:ascii="Times New Roman" w:hAnsi="Times New Roman" w:cs="Times New Roman"/>
          <w:sz w:val="24"/>
          <w:szCs w:val="24"/>
        </w:rPr>
        <w:t>dorsals</w:t>
      </w:r>
    </w:p>
    <w:p w14:paraId="06DD1F56" w14:textId="2F11722F"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*MULT(Cor) – </w:t>
      </w:r>
      <w:r w:rsidR="005C1949">
        <w:rPr>
          <w:rFonts w:ascii="Times New Roman" w:hAnsi="Times New Roman" w:cs="Times New Roman"/>
          <w:sz w:val="24"/>
          <w:szCs w:val="24"/>
        </w:rPr>
        <w:t>there should be no multiple coronals</w:t>
      </w:r>
    </w:p>
    <w:p w14:paraId="6C07D4C5" w14:textId="0C7BB63B"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*MULT(Lab</w:t>
      </w:r>
      <w:r w:rsidRPr="000116AC">
        <w:rPr>
          <w:rFonts w:ascii="Times New Roman" w:hAnsi="Times New Roman" w:cs="Times New Roman"/>
          <w:sz w:val="24"/>
          <w:szCs w:val="24"/>
        </w:rPr>
        <w:t xml:space="preserve">) – </w:t>
      </w:r>
      <w:r w:rsidR="000B38C9">
        <w:rPr>
          <w:rFonts w:ascii="Times New Roman" w:hAnsi="Times New Roman" w:cs="Times New Roman"/>
          <w:sz w:val="24"/>
          <w:szCs w:val="24"/>
        </w:rPr>
        <w:t>there should be no multiple labials</w:t>
      </w:r>
    </w:p>
    <w:p w14:paraId="037A820E" w14:textId="18CEEA1E" w:rsidR="00980298" w:rsidRDefault="00980298" w:rsidP="00980298">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DEP(F)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w:t>
      </w:r>
      <w:r w:rsidR="000B38C9">
        <w:rPr>
          <w:rFonts w:ascii="Times New Roman" w:hAnsi="Times New Roman" w:cs="Times New Roman"/>
          <w:sz w:val="24"/>
          <w:szCs w:val="24"/>
        </w:rPr>
        <w:t xml:space="preserve"> must</w:t>
      </w:r>
      <w:r w:rsidRPr="000116AC">
        <w:rPr>
          <w:rFonts w:ascii="Times New Roman" w:hAnsi="Times New Roman" w:cs="Times New Roman"/>
          <w:sz w:val="24"/>
          <w:szCs w:val="24"/>
        </w:rPr>
        <w:t xml:space="preserve">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Pr>
          <w:rFonts w:ascii="Times New Roman" w:hAnsi="Times New Roman" w:cs="Times New Roman"/>
          <w:sz w:val="24"/>
          <w:szCs w:val="24"/>
        </w:rPr>
        <w:t xml:space="preserve"> </w:t>
      </w:r>
      <w:r w:rsidRPr="000116AC">
        <w:rPr>
          <w:rFonts w:ascii="Times New Roman" w:hAnsi="Times New Roman" w:cs="Times New Roman"/>
          <w:sz w:val="24"/>
          <w:szCs w:val="24"/>
        </w:rPr>
        <w:t>correspondence</w:t>
      </w:r>
      <w:r>
        <w:rPr>
          <w:rFonts w:ascii="Times New Roman" w:hAnsi="Times New Roman" w:cs="Times New Roman"/>
          <w:sz w:val="24"/>
          <w:szCs w:val="24"/>
        </w:rPr>
        <w:t xml:space="preserve"> </w:t>
      </w:r>
      <w:r w:rsidRPr="000116AC">
        <w:rPr>
          <w:rFonts w:ascii="Times New Roman" w:hAnsi="Times New Roman" w:cs="Times New Roman"/>
          <w:sz w:val="24"/>
          <w:szCs w:val="24"/>
        </w:rPr>
        <w:t>(no insertion of a feature)</w:t>
      </w:r>
    </w:p>
    <w:p w14:paraId="046BE945" w14:textId="51C9E7BB" w:rsidR="00A12221" w:rsidRDefault="00AD503E" w:rsidP="002A7083">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penalize any candidate that insert</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unacceptable feature. This in effect, lead</w:t>
      </w:r>
      <w:r w:rsidR="00006367">
        <w:rPr>
          <w:rFonts w:ascii="Times New Roman" w:hAnsi="Times New Roman" w:cs="Times New Roman"/>
          <w:sz w:val="24"/>
          <w:szCs w:val="24"/>
        </w:rPr>
        <w:t>s</w:t>
      </w:r>
      <w:r w:rsidRPr="000116AC">
        <w:rPr>
          <w:rFonts w:ascii="Times New Roman" w:hAnsi="Times New Roman" w:cs="Times New Roman"/>
          <w:sz w:val="24"/>
          <w:szCs w:val="24"/>
        </w:rPr>
        <w:t xml:space="preserve"> us to the very consonant that should be inserted. </w:t>
      </w:r>
      <w:r w:rsidR="007A7754">
        <w:rPr>
          <w:rFonts w:ascii="Times New Roman" w:hAnsi="Times New Roman" w:cs="Times New Roman"/>
          <w:sz w:val="24"/>
          <w:szCs w:val="24"/>
        </w:rPr>
        <w:t>C</w:t>
      </w:r>
      <w:r w:rsidRPr="000116AC">
        <w:rPr>
          <w:rFonts w:ascii="Times New Roman" w:hAnsi="Times New Roman" w:cs="Times New Roman"/>
          <w:sz w:val="24"/>
          <w:szCs w:val="24"/>
        </w:rPr>
        <w:t xml:space="preserve">onsider the </w:t>
      </w:r>
      <w:r w:rsidR="00006367">
        <w:rPr>
          <w:rFonts w:ascii="Times New Roman" w:hAnsi="Times New Roman" w:cs="Times New Roman"/>
          <w:sz w:val="24"/>
          <w:szCs w:val="24"/>
        </w:rPr>
        <w:t>analysis</w:t>
      </w:r>
      <w:r w:rsidRPr="000116AC">
        <w:rPr>
          <w:rFonts w:ascii="Times New Roman" w:hAnsi="Times New Roman" w:cs="Times New Roman"/>
          <w:sz w:val="24"/>
          <w:szCs w:val="24"/>
        </w:rPr>
        <w:t xml:space="preserve"> in tableau</w:t>
      </w:r>
      <w:r w:rsidR="00A12221">
        <w:rPr>
          <w:rFonts w:ascii="Times New Roman" w:hAnsi="Times New Roman" w:cs="Times New Roman"/>
          <w:sz w:val="24"/>
          <w:szCs w:val="24"/>
        </w:rPr>
        <w:t>x</w:t>
      </w:r>
      <w:r w:rsidR="007A7754">
        <w:rPr>
          <w:rFonts w:ascii="Times New Roman" w:hAnsi="Times New Roman" w:cs="Times New Roman"/>
          <w:sz w:val="24"/>
          <w:szCs w:val="24"/>
        </w:rPr>
        <w:t xml:space="preserve"> 1 and 2</w:t>
      </w:r>
      <w:r w:rsidRPr="000116AC">
        <w:rPr>
          <w:rFonts w:ascii="Times New Roman" w:hAnsi="Times New Roman" w:cs="Times New Roman"/>
          <w:sz w:val="24"/>
          <w:szCs w:val="24"/>
        </w:rPr>
        <w:t>.</w:t>
      </w:r>
    </w:p>
    <w:p w14:paraId="49CBC00F" w14:textId="2893D219" w:rsidR="009D101C" w:rsidRDefault="009D101C" w:rsidP="002A7083">
      <w:pPr>
        <w:spacing w:line="240" w:lineRule="auto"/>
        <w:jc w:val="both"/>
        <w:rPr>
          <w:rFonts w:ascii="Times New Roman" w:hAnsi="Times New Roman" w:cs="Times New Roman"/>
          <w:sz w:val="24"/>
          <w:szCs w:val="24"/>
        </w:rPr>
      </w:pPr>
    </w:p>
    <w:p w14:paraId="49EFC9F8" w14:textId="0F24147A" w:rsidR="009D101C" w:rsidRDefault="009D101C" w:rsidP="002A7083">
      <w:pPr>
        <w:spacing w:line="240" w:lineRule="auto"/>
        <w:jc w:val="both"/>
        <w:rPr>
          <w:rFonts w:ascii="Times New Roman" w:hAnsi="Times New Roman" w:cs="Times New Roman"/>
          <w:sz w:val="24"/>
          <w:szCs w:val="24"/>
        </w:rPr>
      </w:pPr>
    </w:p>
    <w:p w14:paraId="76323694" w14:textId="7F64B6AF" w:rsidR="009D101C" w:rsidRDefault="009D101C" w:rsidP="002A7083">
      <w:pPr>
        <w:spacing w:line="240" w:lineRule="auto"/>
        <w:jc w:val="both"/>
        <w:rPr>
          <w:rFonts w:ascii="Times New Roman" w:hAnsi="Times New Roman" w:cs="Times New Roman"/>
          <w:sz w:val="24"/>
          <w:szCs w:val="24"/>
        </w:rPr>
      </w:pPr>
    </w:p>
    <w:p w14:paraId="55C15F91" w14:textId="767C3196" w:rsidR="009D101C" w:rsidRDefault="009D101C" w:rsidP="002A7083">
      <w:pPr>
        <w:spacing w:line="240" w:lineRule="auto"/>
        <w:jc w:val="both"/>
        <w:rPr>
          <w:rFonts w:ascii="Times New Roman" w:hAnsi="Times New Roman" w:cs="Times New Roman"/>
          <w:sz w:val="24"/>
          <w:szCs w:val="24"/>
        </w:rPr>
      </w:pPr>
    </w:p>
    <w:p w14:paraId="1587479F" w14:textId="01D3699F" w:rsidR="009D101C" w:rsidRDefault="009D101C" w:rsidP="002A7083">
      <w:pPr>
        <w:spacing w:line="240" w:lineRule="auto"/>
        <w:jc w:val="both"/>
        <w:rPr>
          <w:rFonts w:ascii="Times New Roman" w:hAnsi="Times New Roman" w:cs="Times New Roman"/>
          <w:sz w:val="24"/>
          <w:szCs w:val="24"/>
        </w:rPr>
      </w:pPr>
    </w:p>
    <w:p w14:paraId="2687977C" w14:textId="3ACB35A9" w:rsidR="009D101C" w:rsidRDefault="009D101C" w:rsidP="002A7083">
      <w:pPr>
        <w:spacing w:line="240" w:lineRule="auto"/>
        <w:jc w:val="both"/>
        <w:rPr>
          <w:rFonts w:ascii="Times New Roman" w:hAnsi="Times New Roman" w:cs="Times New Roman"/>
          <w:sz w:val="24"/>
          <w:szCs w:val="24"/>
        </w:rPr>
      </w:pPr>
    </w:p>
    <w:p w14:paraId="20D6550F" w14:textId="5989F0EC" w:rsidR="009D101C" w:rsidRDefault="009D101C" w:rsidP="002A7083">
      <w:pPr>
        <w:spacing w:line="240" w:lineRule="auto"/>
        <w:jc w:val="both"/>
        <w:rPr>
          <w:rFonts w:ascii="Times New Roman" w:hAnsi="Times New Roman" w:cs="Times New Roman"/>
          <w:sz w:val="24"/>
          <w:szCs w:val="24"/>
        </w:rPr>
      </w:pPr>
    </w:p>
    <w:p w14:paraId="1BEC6AB9" w14:textId="77777777" w:rsidR="009D101C" w:rsidRDefault="009D101C" w:rsidP="002A7083">
      <w:pPr>
        <w:spacing w:line="240" w:lineRule="auto"/>
        <w:jc w:val="both"/>
        <w:rPr>
          <w:rFonts w:ascii="Times New Roman" w:hAnsi="Times New Roman" w:cs="Times New Roman"/>
          <w:sz w:val="24"/>
          <w:szCs w:val="24"/>
        </w:rPr>
      </w:pPr>
    </w:p>
    <w:p w14:paraId="449C00BD" w14:textId="122E0AE4" w:rsidR="00F03914" w:rsidRDefault="00F03914" w:rsidP="00F039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1</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[w] epenthesis</w:t>
      </w:r>
    </w:p>
    <w:p w14:paraId="71675DE6" w14:textId="42B21352" w:rsidR="00AD503E" w:rsidRPr="000116AC" w:rsidRDefault="00AD503E" w:rsidP="00F03914">
      <w:pPr>
        <w:spacing w:after="0"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17EF2A48"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ʌbuʌ </w:t>
            </w:r>
          </w:p>
        </w:tc>
        <w:tc>
          <w:tcPr>
            <w:tcW w:w="920" w:type="dxa"/>
          </w:tcPr>
          <w:p w14:paraId="41C3DCBE"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4F3420E" w14:textId="77777777" w:rsidR="00391751" w:rsidRDefault="00391751" w:rsidP="00391751">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7993ACD8" w14:textId="40CA30F0" w:rsidR="00AD503E" w:rsidRPr="000116AC" w:rsidRDefault="00391751" w:rsidP="00391751">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r>
              <w:rPr>
                <w:rFonts w:ascii="Times New Roman" w:hAnsi="Times New Roman" w:cs="Times New Roman"/>
                <w:sz w:val="24"/>
                <w:szCs w:val="24"/>
              </w:rPr>
              <w:t xml:space="preserve"> </w:t>
            </w:r>
          </w:p>
        </w:tc>
        <w:tc>
          <w:tcPr>
            <w:tcW w:w="1016" w:type="dxa"/>
          </w:tcPr>
          <w:p w14:paraId="21E7C95D" w14:textId="77777777" w:rsidR="00391751" w:rsidRDefault="00391751" w:rsidP="0039175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315ADABF" w14:textId="5424C8A2" w:rsidR="00AD503E" w:rsidRPr="000116AC" w:rsidRDefault="00391751" w:rsidP="00391751">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016" w:type="dxa"/>
          </w:tcPr>
          <w:p w14:paraId="0586AA08" w14:textId="27C4400E" w:rsidR="00AD503E" w:rsidRPr="000116AC" w:rsidRDefault="00391751"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r>
      <w:tr w:rsidR="008B146E" w:rsidRPr="000116AC" w14:paraId="31F3F212" w14:textId="77777777" w:rsidTr="006516F2">
        <w:trPr>
          <w:trHeight w:val="1069"/>
        </w:trPr>
        <w:tc>
          <w:tcPr>
            <w:tcW w:w="1511" w:type="dxa"/>
            <w:tcBorders>
              <w:bottom w:val="nil"/>
            </w:tcBorders>
          </w:tcPr>
          <w:p w14:paraId="16DA312A" w14:textId="785049C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Dor    </w:t>
            </w:r>
          </w:p>
          <w:p w14:paraId="4B9CE07D" w14:textId="3B2A63D4" w:rsidR="00AD503E" w:rsidRPr="000116AC" w:rsidRDefault="006334DF"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CCA23E6">
                <v:shape id="_x0000_s1038" type="#_x0000_t32" style="position:absolute;left:0;text-align:left;margin-left:28.8pt;margin-top:2.25pt;width:.05pt;height:16pt;z-index:251672576;mso-position-horizontal-relative:text;mso-position-vertical-relative:text" o:connectortype="straight">
                  <v:stroke dashstyle="dash"/>
                </v:shape>
              </w:pict>
            </w:r>
            <w:r>
              <w:rPr>
                <w:rFonts w:ascii="Times New Roman" w:hAnsi="Times New Roman" w:cs="Times New Roman"/>
                <w:noProof/>
                <w:sz w:val="24"/>
                <w:szCs w:val="24"/>
              </w:rPr>
              <w:pict w14:anchorId="11CFE6AE">
                <v:shape id="_x0000_s1037" type="#_x0000_t32" style="position:absolute;left:0;text-align:left;margin-left:13.4pt;margin-top:2.25pt;width:14.65pt;height:13.85pt;flip:x;z-index:251671552;mso-position-horizontal-relative:text;mso-position-vertical-relative:text" o:connectortype="straight"/>
              </w:pict>
            </w:r>
            <w:r w:rsidR="00AD503E" w:rsidRPr="000116AC">
              <w:rPr>
                <w:rFonts w:ascii="Times New Roman" w:hAnsi="Times New Roman" w:cs="Times New Roman"/>
                <w:sz w:val="24"/>
                <w:szCs w:val="24"/>
                <w:lang w:val="en-GB"/>
              </w:rPr>
              <w:t xml:space="preserve">           </w:t>
            </w:r>
          </w:p>
          <w:p w14:paraId="75CEE332" w14:textId="244BC7CB"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V</w:t>
            </w:r>
          </w:p>
          <w:p w14:paraId="1CEEDE71" w14:textId="56C4AF3F" w:rsidR="00AD503E" w:rsidRPr="000116AC" w:rsidRDefault="001A580A"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1047" type="#_x0000_t32" style="position:absolute;left:0;text-align:left;margin-left:-5.25pt;margin-top:13.6pt;width:80.55pt;height:1.8pt;flip:y;z-index:251681792" o:connectortype="straight" strokeweight=".25pt"/>
              </w:pict>
            </w:r>
            <w:r w:rsidR="006334DF">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
        </w:tc>
        <w:tc>
          <w:tcPr>
            <w:tcW w:w="920" w:type="dxa"/>
          </w:tcPr>
          <w:p w14:paraId="12D8507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4015D37B"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1A580A" w:rsidP="002701E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1040"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1039"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09B9D9C8" w:rsidR="00AD503E" w:rsidRPr="000116AC" w:rsidRDefault="00AD503E" w:rsidP="002701E5">
            <w:pPr>
              <w:autoSpaceDE w:val="0"/>
              <w:autoSpaceDN w:val="0"/>
              <w:adjustRightInd w:val="0"/>
              <w:jc w:val="both"/>
              <w:rPr>
                <w:rFonts w:ascii="Times New Roman" w:hAnsi="Times New Roman" w:cs="Times New Roman"/>
                <w:sz w:val="24"/>
                <w:szCs w:val="24"/>
              </w:rPr>
            </w:pPr>
          </w:p>
          <w:p w14:paraId="37DF50BB" w14:textId="7C51212A"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sidR="006334DF">
              <w:rPr>
                <w:rFonts w:ascii="Times New Roman" w:hAnsi="Times New Roman" w:cs="Times New Roman"/>
                <w:sz w:val="24"/>
                <w:szCs w:val="24"/>
              </w:rPr>
              <w:t xml:space="preserve"> </w:t>
            </w:r>
            <w:r>
              <w:rPr>
                <w:rFonts w:ascii="Times New Roman" w:hAnsi="Times New Roman" w:cs="Times New Roman"/>
                <w:sz w:val="24"/>
                <w:szCs w:val="24"/>
              </w:rPr>
              <w:t xml:space="preserve">V </w:t>
            </w:r>
            <w:r w:rsidRPr="000116AC">
              <w:rPr>
                <w:rFonts w:ascii="Times New Roman" w:hAnsi="Times New Roman" w:cs="Times New Roman"/>
                <w:sz w:val="24"/>
                <w:szCs w:val="24"/>
              </w:rPr>
              <w:t>(C)  V</w:t>
            </w:r>
          </w:p>
          <w:p w14:paraId="0D28DDCB" w14:textId="1DA1AFCA"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ʌbuwʌ</w:t>
            </w:r>
          </w:p>
        </w:tc>
        <w:tc>
          <w:tcPr>
            <w:tcW w:w="920" w:type="dxa"/>
          </w:tcPr>
          <w:p w14:paraId="73D16FA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2EDA1CE6" w:rsidR="00AD503E" w:rsidRPr="000116AC" w:rsidRDefault="00391751"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695307A7"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AE1645" w:rsidRPr="000116AC" w14:paraId="046625B9" w14:textId="77777777" w:rsidTr="006516F2">
        <w:trPr>
          <w:trHeight w:val="1225"/>
        </w:trPr>
        <w:tc>
          <w:tcPr>
            <w:tcW w:w="1511" w:type="dxa"/>
            <w:tcBorders>
              <w:top w:val="nil"/>
            </w:tcBorders>
          </w:tcPr>
          <w:p w14:paraId="3390BA3E" w14:textId="633B3F99" w:rsidR="00254895" w:rsidRPr="000116AC" w:rsidRDefault="00A57552" w:rsidP="00254895">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val="en-GB" w:eastAsia="en-GB"/>
              </w:rPr>
              <w:pict w14:anchorId="10E65268">
                <v:shape id="_x0000_s1064" type="#_x0000_t32" style="position:absolute;left:0;text-align:left;margin-left:28.85pt;margin-top:13.85pt;width:.75pt;height:13.45pt;flip:x;z-index:251701248;mso-position-horizontal-relative:text;mso-position-vertical-relative:text" o:connectortype="straight"/>
              </w:pict>
            </w:r>
            <w:r w:rsidR="006334DF">
              <w:rPr>
                <w:rFonts w:ascii="Times New Roman" w:hAnsi="Times New Roman" w:cs="Times New Roman"/>
                <w:sz w:val="24"/>
                <w:szCs w:val="24"/>
              </w:rPr>
              <w:t>c</w:t>
            </w:r>
            <w:r w:rsidR="00254895">
              <w:rPr>
                <w:rFonts w:ascii="Times New Roman" w:hAnsi="Times New Roman" w:cs="Times New Roman"/>
                <w:sz w:val="24"/>
                <w:szCs w:val="24"/>
              </w:rPr>
              <w:t>.  Cor</w:t>
            </w:r>
            <w:r w:rsidR="00254895" w:rsidRPr="000116AC">
              <w:rPr>
                <w:rFonts w:ascii="Times New Roman" w:hAnsi="Times New Roman" w:cs="Times New Roman"/>
                <w:sz w:val="24"/>
                <w:szCs w:val="24"/>
              </w:rPr>
              <w:tab/>
            </w:r>
          </w:p>
          <w:p w14:paraId="5245A67A" w14:textId="626BF8F8" w:rsidR="00254895" w:rsidRPr="000116AC" w:rsidRDefault="00254895" w:rsidP="00254895">
            <w:pPr>
              <w:autoSpaceDE w:val="0"/>
              <w:autoSpaceDN w:val="0"/>
              <w:adjustRightInd w:val="0"/>
              <w:jc w:val="both"/>
              <w:rPr>
                <w:rFonts w:ascii="Times New Roman" w:hAnsi="Times New Roman" w:cs="Times New Roman"/>
                <w:sz w:val="24"/>
                <w:szCs w:val="24"/>
              </w:rPr>
            </w:pPr>
          </w:p>
          <w:p w14:paraId="55107AE0" w14:textId="3994E031" w:rsidR="00254895" w:rsidRPr="00A57552" w:rsidRDefault="00254895" w:rsidP="0025489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 </w:t>
            </w:r>
            <w:r w:rsidRPr="000116AC">
              <w:rPr>
                <w:rFonts w:ascii="Times New Roman" w:hAnsi="Times New Roman" w:cs="Times New Roman"/>
                <w:sz w:val="24"/>
                <w:szCs w:val="24"/>
              </w:rPr>
              <w:t>(C) V</w:t>
            </w:r>
          </w:p>
          <w:p w14:paraId="74746BBF" w14:textId="06283EFC" w:rsidR="00AE1645" w:rsidRDefault="00254895" w:rsidP="00254895">
            <w:pPr>
              <w:tabs>
                <w:tab w:val="left" w:pos="1335"/>
              </w:tabs>
              <w:autoSpaceDE w:val="0"/>
              <w:autoSpaceDN w:val="0"/>
              <w:adjustRightInd w:val="0"/>
              <w:jc w:val="both"/>
              <w:rPr>
                <w:rFonts w:ascii="Times New Roman" w:hAnsi="Times New Roman" w:cs="Times New Roman"/>
                <w:noProof/>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w:t>
            </w:r>
            <w:r>
              <w:rPr>
                <w:rFonts w:ascii="Times New Roman" w:hAnsi="Times New Roman" w:cs="Times New Roman"/>
                <w:sz w:val="24"/>
                <w:szCs w:val="24"/>
              </w:rPr>
              <w:t>buj</w:t>
            </w:r>
            <w:r w:rsidRPr="000116AC">
              <w:rPr>
                <w:rFonts w:ascii="Times New Roman" w:hAnsi="Times New Roman" w:cs="Times New Roman"/>
                <w:sz w:val="24"/>
                <w:szCs w:val="24"/>
              </w:rPr>
              <w:t>ʌ</w:t>
            </w:r>
          </w:p>
        </w:tc>
        <w:tc>
          <w:tcPr>
            <w:tcW w:w="920" w:type="dxa"/>
          </w:tcPr>
          <w:p w14:paraId="31566F3B"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5BF5F330" w14:textId="77777777"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057F6097" w14:textId="6B27393C" w:rsidR="00AE1645"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2A946C5" w14:textId="124E5417" w:rsidR="00AE1645"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16" w:type="dxa"/>
          </w:tcPr>
          <w:p w14:paraId="330C92BD" w14:textId="0B326129" w:rsidR="00AE1645" w:rsidRPr="000116AC" w:rsidRDefault="00BE2E72"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8B146E" w:rsidRPr="000116AC" w14:paraId="49C87D6B" w14:textId="77777777" w:rsidTr="006516F2">
        <w:trPr>
          <w:trHeight w:val="342"/>
        </w:trPr>
        <w:tc>
          <w:tcPr>
            <w:tcW w:w="1511" w:type="dxa"/>
          </w:tcPr>
          <w:p w14:paraId="4D9ABF83" w14:textId="5DB12F70" w:rsidR="00AD503E" w:rsidRPr="000116AC" w:rsidRDefault="006334DF"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d</w:t>
            </w:r>
            <w:r w:rsidR="00AD503E" w:rsidRPr="000116AC">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ʌbuʌ</w:t>
            </w:r>
          </w:p>
        </w:tc>
        <w:tc>
          <w:tcPr>
            <w:tcW w:w="920" w:type="dxa"/>
          </w:tcPr>
          <w:p w14:paraId="44B1D85C"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2701E5">
      <w:pPr>
        <w:spacing w:after="0" w:line="240" w:lineRule="auto"/>
        <w:jc w:val="both"/>
        <w:rPr>
          <w:rFonts w:ascii="Times New Roman" w:hAnsi="Times New Roman" w:cs="Times New Roman"/>
          <w:sz w:val="24"/>
          <w:szCs w:val="24"/>
        </w:rPr>
      </w:pPr>
    </w:p>
    <w:p w14:paraId="3159ECC8" w14:textId="7EF70258" w:rsidR="008B0DB8" w:rsidRDefault="001A03D3" w:rsidP="0056597C">
      <w:pPr>
        <w:autoSpaceDE w:val="0"/>
        <w:autoSpaceDN w:val="0"/>
        <w:adjustRightInd w:val="0"/>
        <w:jc w:val="both"/>
        <w:rPr>
          <w:rFonts w:ascii="Times New Roman" w:hAnsi="Times New Roman" w:cs="Times New Roman"/>
          <w:sz w:val="24"/>
          <w:szCs w:val="24"/>
        </w:rPr>
      </w:pPr>
      <w:r w:rsidRPr="0089451A">
        <w:rPr>
          <w:rFonts w:ascii="Times New Roman" w:hAnsi="Times New Roman" w:cs="Times New Roman"/>
          <w:sz w:val="24"/>
          <w:szCs w:val="24"/>
        </w:rPr>
        <w:t xml:space="preserve">As can be seen from tableau (1), candidates (a) and (d) are eliminated at an early stage of the competition due to the highly ranked constraints </w:t>
      </w:r>
      <w:r w:rsidR="000F60AE">
        <w:rPr>
          <w:rFonts w:ascii="Times New Roman" w:hAnsi="Times New Roman" w:cs="Times New Roman"/>
          <w:sz w:val="24"/>
          <w:szCs w:val="24"/>
        </w:rPr>
        <w:t>each</w:t>
      </w:r>
      <w:r w:rsidRPr="0089451A">
        <w:rPr>
          <w:rFonts w:ascii="Times New Roman" w:hAnsi="Times New Roman" w:cs="Times New Roman"/>
          <w:sz w:val="24"/>
          <w:szCs w:val="24"/>
        </w:rPr>
        <w:t xml:space="preserve"> violate</w:t>
      </w:r>
      <w:r w:rsidR="000F60AE">
        <w:rPr>
          <w:rFonts w:ascii="Times New Roman" w:hAnsi="Times New Roman" w:cs="Times New Roman"/>
          <w:sz w:val="24"/>
          <w:szCs w:val="24"/>
        </w:rPr>
        <w:t>s</w:t>
      </w:r>
      <w:r w:rsidRPr="0089451A">
        <w:rPr>
          <w:rFonts w:ascii="Times New Roman" w:hAnsi="Times New Roman" w:cs="Times New Roman"/>
          <w:sz w:val="24"/>
          <w:szCs w:val="24"/>
        </w:rPr>
        <w:t>.</w:t>
      </w:r>
      <w:r w:rsidR="00E904B1">
        <w:rPr>
          <w:rFonts w:ascii="Times New Roman" w:hAnsi="Times New Roman" w:cs="Times New Roman"/>
          <w:sz w:val="24"/>
          <w:szCs w:val="24"/>
        </w:rPr>
        <w:t xml:space="preserve"> Candidate</w:t>
      </w:r>
      <w:r>
        <w:rPr>
          <w:rFonts w:ascii="Times New Roman" w:hAnsi="Times New Roman" w:cs="Times New Roman"/>
          <w:sz w:val="24"/>
          <w:szCs w:val="24"/>
        </w:rPr>
        <w:t xml:space="preserve"> (a)</w:t>
      </w:r>
      <w:r w:rsidR="00BD389C">
        <w:rPr>
          <w:rFonts w:ascii="Times New Roman" w:hAnsi="Times New Roman" w:cs="Times New Roman"/>
          <w:sz w:val="24"/>
          <w:szCs w:val="24"/>
        </w:rPr>
        <w:t xml:space="preserve"> violates a second highest-ranked constraint by inserting</w:t>
      </w:r>
      <w:r>
        <w:rPr>
          <w:rFonts w:ascii="Times New Roman" w:hAnsi="Times New Roman" w:cs="Times New Roman"/>
          <w:sz w:val="24"/>
          <w:szCs w:val="24"/>
        </w:rPr>
        <w:t xml:space="preserve"> multiple dorsal</w:t>
      </w:r>
      <w:r w:rsidR="007C4938">
        <w:rPr>
          <w:rFonts w:ascii="Times New Roman" w:hAnsi="Times New Roman" w:cs="Times New Roman"/>
          <w:sz w:val="24"/>
          <w:szCs w:val="24"/>
        </w:rPr>
        <w:t xml:space="preserve"> /u, k/</w:t>
      </w:r>
      <w:r w:rsidR="00E904B1">
        <w:rPr>
          <w:rFonts w:ascii="Times New Roman" w:hAnsi="Times New Roman" w:cs="Times New Roman"/>
          <w:sz w:val="24"/>
          <w:szCs w:val="24"/>
        </w:rPr>
        <w:t>, which is fatal</w:t>
      </w:r>
      <w:r w:rsidR="00BD389C">
        <w:rPr>
          <w:rFonts w:ascii="Times New Roman" w:hAnsi="Times New Roman" w:cs="Times New Roman"/>
          <w:sz w:val="24"/>
          <w:szCs w:val="24"/>
        </w:rPr>
        <w:t>.</w:t>
      </w:r>
      <w:r>
        <w:rPr>
          <w:rFonts w:ascii="Times New Roman" w:hAnsi="Times New Roman" w:cs="Times New Roman"/>
          <w:sz w:val="24"/>
          <w:szCs w:val="24"/>
        </w:rPr>
        <w:t xml:space="preserve"> </w:t>
      </w:r>
      <w:r w:rsidR="00E904B1">
        <w:rPr>
          <w:rFonts w:ascii="Times New Roman" w:hAnsi="Times New Roman" w:cs="Times New Roman"/>
          <w:sz w:val="24"/>
          <w:szCs w:val="24"/>
        </w:rPr>
        <w:t>Candidate (d) violates the first and most highly-ranked constraint by presenting</w:t>
      </w:r>
      <w:r>
        <w:rPr>
          <w:rFonts w:ascii="Times New Roman" w:hAnsi="Times New Roman" w:cs="Times New Roman"/>
          <w:sz w:val="24"/>
          <w:szCs w:val="24"/>
        </w:rPr>
        <w:t xml:space="preserve"> vowel </w:t>
      </w:r>
      <w:r w:rsidR="00E904B1">
        <w:rPr>
          <w:rFonts w:ascii="Times New Roman" w:hAnsi="Times New Roman" w:cs="Times New Roman"/>
          <w:sz w:val="24"/>
          <w:szCs w:val="24"/>
        </w:rPr>
        <w:t>clusters</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u</w:t>
      </w:r>
      <w:r w:rsidR="007C4938">
        <w:rPr>
          <w:rFonts w:ascii="Times New Roman" w:hAnsi="Times New Roman" w:cs="Times New Roman"/>
          <w:sz w:val="24"/>
          <w:szCs w:val="24"/>
        </w:rPr>
        <w:t xml:space="preserve">, </w:t>
      </w:r>
      <w:r w:rsidR="007C4938" w:rsidRPr="000116AC">
        <w:rPr>
          <w:rFonts w:ascii="Times New Roman" w:hAnsi="Times New Roman" w:cs="Times New Roman"/>
          <w:sz w:val="24"/>
          <w:szCs w:val="24"/>
        </w:rPr>
        <w:t>ʌ</w:t>
      </w:r>
      <w:r w:rsidR="007C4938">
        <w:rPr>
          <w:rFonts w:ascii="Times New Roman" w:hAnsi="Times New Roman" w:cs="Times New Roman"/>
          <w:sz w:val="24"/>
          <w:szCs w:val="24"/>
        </w:rPr>
        <w:t>/</w:t>
      </w:r>
      <w:r>
        <w:rPr>
          <w:rFonts w:ascii="Times New Roman" w:hAnsi="Times New Roman" w:cs="Times New Roman"/>
          <w:sz w:val="24"/>
          <w:szCs w:val="24"/>
        </w:rPr>
        <w:t>, which is</w:t>
      </w:r>
      <w:r w:rsidR="00E904B1">
        <w:rPr>
          <w:rFonts w:ascii="Times New Roman" w:hAnsi="Times New Roman" w:cs="Times New Roman"/>
          <w:sz w:val="24"/>
          <w:szCs w:val="24"/>
        </w:rPr>
        <w:t xml:space="preserve"> also</w:t>
      </w:r>
      <w:r>
        <w:rPr>
          <w:rFonts w:ascii="Times New Roman" w:hAnsi="Times New Roman" w:cs="Times New Roman"/>
          <w:sz w:val="24"/>
          <w:szCs w:val="24"/>
        </w:rPr>
        <w:t xml:space="preserve"> fatal. </w:t>
      </w:r>
      <w:r w:rsidRPr="0089451A">
        <w:rPr>
          <w:rFonts w:ascii="Times New Roman" w:hAnsi="Times New Roman" w:cs="Times New Roman"/>
          <w:sz w:val="24"/>
          <w:szCs w:val="24"/>
        </w:rPr>
        <w:t xml:space="preserve"> Candidates (b) and (c) survive at this </w:t>
      </w:r>
      <w:r w:rsidR="000F60AE">
        <w:rPr>
          <w:rFonts w:ascii="Times New Roman" w:hAnsi="Times New Roman" w:cs="Times New Roman"/>
          <w:sz w:val="24"/>
          <w:szCs w:val="24"/>
        </w:rPr>
        <w:t xml:space="preserve">stage. There are however other </w:t>
      </w:r>
      <w:r w:rsidRPr="0089451A">
        <w:rPr>
          <w:rFonts w:ascii="Times New Roman" w:hAnsi="Times New Roman" w:cs="Times New Roman"/>
          <w:sz w:val="24"/>
          <w:szCs w:val="24"/>
        </w:rPr>
        <w:t>constraint</w:t>
      </w:r>
      <w:r w:rsidR="000F60AE">
        <w:rPr>
          <w:rFonts w:ascii="Times New Roman" w:hAnsi="Times New Roman" w:cs="Times New Roman"/>
          <w:sz w:val="24"/>
          <w:szCs w:val="24"/>
        </w:rPr>
        <w:t>s</w:t>
      </w:r>
      <w:r w:rsidRPr="0089451A">
        <w:rPr>
          <w:rFonts w:ascii="Times New Roman" w:hAnsi="Times New Roman" w:cs="Times New Roman"/>
          <w:sz w:val="24"/>
          <w:szCs w:val="24"/>
        </w:rPr>
        <w:t xml:space="preserve"> to be satisfied or violated by candidates (b) and (c). </w:t>
      </w:r>
      <w:r>
        <w:rPr>
          <w:rFonts w:ascii="Times New Roman" w:hAnsi="Times New Roman" w:cs="Times New Roman"/>
          <w:sz w:val="24"/>
          <w:szCs w:val="24"/>
        </w:rPr>
        <w:t>C</w:t>
      </w:r>
      <w:r w:rsidRPr="0089451A">
        <w:rPr>
          <w:rFonts w:ascii="Times New Roman" w:hAnsi="Times New Roman" w:cs="Times New Roman"/>
          <w:sz w:val="24"/>
          <w:szCs w:val="24"/>
        </w:rPr>
        <w:t>andidate (b)</w:t>
      </w:r>
      <w:r w:rsidR="00BE4866">
        <w:rPr>
          <w:rFonts w:ascii="Times New Roman" w:hAnsi="Times New Roman" w:cs="Times New Roman"/>
          <w:sz w:val="24"/>
          <w:szCs w:val="24"/>
        </w:rPr>
        <w:t xml:space="preserve"> and candidate (c) violates two constraints each.</w:t>
      </w:r>
      <w:r>
        <w:rPr>
          <w:rFonts w:ascii="Times New Roman" w:hAnsi="Times New Roman" w:cs="Times New Roman"/>
          <w:sz w:val="24"/>
          <w:szCs w:val="24"/>
        </w:rPr>
        <w:t xml:space="preserve"> </w:t>
      </w:r>
      <w:r w:rsidR="00BE4866">
        <w:rPr>
          <w:rFonts w:ascii="Times New Roman" w:hAnsi="Times New Roman" w:cs="Times New Roman"/>
          <w:sz w:val="24"/>
          <w:szCs w:val="24"/>
        </w:rPr>
        <w:t>H</w:t>
      </w:r>
      <w:r>
        <w:rPr>
          <w:rFonts w:ascii="Times New Roman" w:hAnsi="Times New Roman" w:cs="Times New Roman"/>
          <w:sz w:val="24"/>
          <w:szCs w:val="24"/>
        </w:rPr>
        <w:t>owever,</w:t>
      </w:r>
      <w:r w:rsidRPr="0089451A">
        <w:rPr>
          <w:rFonts w:ascii="Times New Roman" w:hAnsi="Times New Roman" w:cs="Times New Roman"/>
          <w:sz w:val="24"/>
          <w:szCs w:val="24"/>
        </w:rPr>
        <w:t xml:space="preserve"> </w:t>
      </w:r>
      <w:r w:rsidR="00BE4866">
        <w:rPr>
          <w:rFonts w:ascii="Times New Roman" w:hAnsi="Times New Roman" w:cs="Times New Roman"/>
          <w:sz w:val="24"/>
          <w:szCs w:val="24"/>
        </w:rPr>
        <w:t>candidate</w:t>
      </w:r>
      <w:r w:rsidR="00BE4866" w:rsidRPr="0089451A">
        <w:rPr>
          <w:rFonts w:ascii="Times New Roman" w:hAnsi="Times New Roman" w:cs="Times New Roman"/>
          <w:sz w:val="24"/>
          <w:szCs w:val="24"/>
        </w:rPr>
        <w:t xml:space="preserve"> (b) </w:t>
      </w:r>
      <w:r w:rsidRPr="0089451A">
        <w:rPr>
          <w:rFonts w:ascii="Times New Roman" w:hAnsi="Times New Roman" w:cs="Times New Roman"/>
          <w:sz w:val="24"/>
          <w:szCs w:val="24"/>
        </w:rPr>
        <w:t>performs better on the hierarchy than (c) in the sense that (c)</w:t>
      </w:r>
      <w:r w:rsidR="00BE4866">
        <w:rPr>
          <w:rFonts w:ascii="Times New Roman" w:hAnsi="Times New Roman" w:cs="Times New Roman"/>
          <w:sz w:val="24"/>
          <w:szCs w:val="24"/>
        </w:rPr>
        <w:t xml:space="preserve"> inserts a dispreferred sound. </w:t>
      </w:r>
      <w:r w:rsidRPr="000116AC">
        <w:rPr>
          <w:rFonts w:ascii="Times New Roman" w:hAnsi="Times New Roman" w:cs="Times New Roman"/>
          <w:sz w:val="24"/>
          <w:szCs w:val="24"/>
        </w:rPr>
        <w:t>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w:t>
      </w:r>
      <w:r w:rsidRPr="006A7BF2">
        <w:rPr>
          <w:rFonts w:ascii="Times New Roman" w:hAnsi="Times New Roman" w:cs="Times New Roman"/>
          <w:sz w:val="24"/>
          <w:szCs w:val="24"/>
        </w:rPr>
        <w:t xml:space="preserve"> </w:t>
      </w:r>
      <w:r>
        <w:rPr>
          <w:rFonts w:ascii="Times New Roman" w:hAnsi="Times New Roman" w:cs="Times New Roman"/>
          <w:sz w:val="24"/>
          <w:szCs w:val="24"/>
        </w:rPr>
        <w:t>c</w:t>
      </w:r>
      <w:r w:rsidR="006D0115">
        <w:rPr>
          <w:rFonts w:ascii="Times New Roman" w:hAnsi="Times New Roman" w:cs="Times New Roman"/>
          <w:sz w:val="24"/>
          <w:szCs w:val="24"/>
        </w:rPr>
        <w:t>andidate (b) emerges</w:t>
      </w:r>
      <w:r w:rsidRPr="006A7BF2">
        <w:rPr>
          <w:rFonts w:ascii="Times New Roman" w:hAnsi="Times New Roman" w:cs="Times New Roman"/>
          <w:sz w:val="24"/>
          <w:szCs w:val="24"/>
        </w:rPr>
        <w:t xml:space="preserve"> the </w:t>
      </w:r>
      <w:r w:rsidR="00C80535">
        <w:rPr>
          <w:rFonts w:ascii="Times New Roman" w:hAnsi="Times New Roman" w:cs="Times New Roman"/>
          <w:sz w:val="24"/>
          <w:szCs w:val="24"/>
        </w:rPr>
        <w:t>optimal</w:t>
      </w:r>
      <w:r w:rsidRPr="006A7BF2">
        <w:rPr>
          <w:rFonts w:ascii="Times New Roman" w:hAnsi="Times New Roman" w:cs="Times New Roman"/>
          <w:sz w:val="24"/>
          <w:szCs w:val="24"/>
        </w:rPr>
        <w:t xml:space="preserve"> because it has the best performance on the entire hierarchy, notwithstanding its violation of the lowest ranked constraint</w:t>
      </w:r>
      <w:r w:rsidR="00C80535">
        <w:rPr>
          <w:rFonts w:ascii="Times New Roman" w:hAnsi="Times New Roman" w:cs="Times New Roman"/>
          <w:sz w:val="24"/>
          <w:szCs w:val="24"/>
        </w:rPr>
        <w:t>s</w:t>
      </w:r>
      <w:r w:rsidRPr="006A7BF2">
        <w:rPr>
          <w:rFonts w:ascii="Times New Roman" w:hAnsi="Times New Roman" w:cs="Times New Roman"/>
          <w:sz w:val="24"/>
          <w:szCs w:val="24"/>
        </w:rPr>
        <w:t xml:space="preserve"> in the given hierarchy</w:t>
      </w:r>
      <w:r w:rsidR="006D0115">
        <w:rPr>
          <w:rFonts w:ascii="Times New Roman" w:hAnsi="Times New Roman" w:cs="Times New Roman"/>
          <w:sz w:val="24"/>
          <w:szCs w:val="24"/>
        </w:rPr>
        <w:t xml:space="preserve"> which is insignificant to the outcome</w:t>
      </w:r>
      <w:r w:rsidR="0056597C">
        <w:rPr>
          <w:rFonts w:ascii="Times New Roman" w:hAnsi="Times New Roman" w:cs="Times New Roman"/>
          <w:sz w:val="24"/>
          <w:szCs w:val="24"/>
        </w:rPr>
        <w:t>.</w:t>
      </w:r>
    </w:p>
    <w:p w14:paraId="50A71548" w14:textId="34E847B2" w:rsidR="00642B5A" w:rsidRDefault="00642B5A" w:rsidP="0056597C">
      <w:pPr>
        <w:autoSpaceDE w:val="0"/>
        <w:autoSpaceDN w:val="0"/>
        <w:adjustRightInd w:val="0"/>
        <w:jc w:val="both"/>
        <w:rPr>
          <w:rFonts w:ascii="Times New Roman" w:hAnsi="Times New Roman" w:cs="Times New Roman"/>
          <w:sz w:val="24"/>
          <w:szCs w:val="24"/>
        </w:rPr>
      </w:pPr>
    </w:p>
    <w:p w14:paraId="4E1337A7" w14:textId="524AE027" w:rsidR="00642B5A" w:rsidRDefault="00642B5A" w:rsidP="0056597C">
      <w:pPr>
        <w:autoSpaceDE w:val="0"/>
        <w:autoSpaceDN w:val="0"/>
        <w:adjustRightInd w:val="0"/>
        <w:jc w:val="both"/>
        <w:rPr>
          <w:rFonts w:ascii="Times New Roman" w:hAnsi="Times New Roman" w:cs="Times New Roman"/>
          <w:sz w:val="24"/>
          <w:szCs w:val="24"/>
        </w:rPr>
      </w:pPr>
    </w:p>
    <w:p w14:paraId="1D8613E2" w14:textId="3BB5852A" w:rsidR="00642B5A" w:rsidRDefault="00642B5A" w:rsidP="0056597C">
      <w:pPr>
        <w:autoSpaceDE w:val="0"/>
        <w:autoSpaceDN w:val="0"/>
        <w:adjustRightInd w:val="0"/>
        <w:jc w:val="both"/>
        <w:rPr>
          <w:rFonts w:ascii="Times New Roman" w:hAnsi="Times New Roman" w:cs="Times New Roman"/>
          <w:sz w:val="24"/>
          <w:szCs w:val="24"/>
        </w:rPr>
      </w:pPr>
    </w:p>
    <w:p w14:paraId="3DC281B6" w14:textId="69F6FAB5" w:rsidR="00642B5A" w:rsidRDefault="00642B5A" w:rsidP="0056597C">
      <w:pPr>
        <w:autoSpaceDE w:val="0"/>
        <w:autoSpaceDN w:val="0"/>
        <w:adjustRightInd w:val="0"/>
        <w:jc w:val="both"/>
        <w:rPr>
          <w:rFonts w:ascii="Times New Roman" w:hAnsi="Times New Roman" w:cs="Times New Roman"/>
          <w:sz w:val="24"/>
          <w:szCs w:val="24"/>
        </w:rPr>
      </w:pPr>
    </w:p>
    <w:p w14:paraId="42FCD88E" w14:textId="06EEE013" w:rsidR="00642B5A" w:rsidRDefault="00642B5A" w:rsidP="0056597C">
      <w:pPr>
        <w:autoSpaceDE w:val="0"/>
        <w:autoSpaceDN w:val="0"/>
        <w:adjustRightInd w:val="0"/>
        <w:jc w:val="both"/>
        <w:rPr>
          <w:rFonts w:ascii="Times New Roman" w:hAnsi="Times New Roman" w:cs="Times New Roman"/>
          <w:sz w:val="24"/>
          <w:szCs w:val="24"/>
        </w:rPr>
      </w:pPr>
    </w:p>
    <w:p w14:paraId="1516DD9F" w14:textId="77777777" w:rsidR="00A57552" w:rsidRDefault="00A57552" w:rsidP="0056597C">
      <w:pPr>
        <w:autoSpaceDE w:val="0"/>
        <w:autoSpaceDN w:val="0"/>
        <w:adjustRightInd w:val="0"/>
        <w:jc w:val="both"/>
        <w:rPr>
          <w:rFonts w:ascii="Times New Roman" w:hAnsi="Times New Roman" w:cs="Times New Roman"/>
          <w:sz w:val="24"/>
          <w:szCs w:val="24"/>
        </w:rPr>
      </w:pPr>
    </w:p>
    <w:p w14:paraId="749D2E4D" w14:textId="0DBAFD43" w:rsidR="00642B5A" w:rsidRDefault="00642B5A" w:rsidP="0056597C">
      <w:pPr>
        <w:autoSpaceDE w:val="0"/>
        <w:autoSpaceDN w:val="0"/>
        <w:adjustRightInd w:val="0"/>
        <w:jc w:val="both"/>
        <w:rPr>
          <w:rFonts w:ascii="Times New Roman" w:hAnsi="Times New Roman" w:cs="Times New Roman"/>
          <w:sz w:val="24"/>
          <w:szCs w:val="24"/>
        </w:rPr>
      </w:pPr>
    </w:p>
    <w:p w14:paraId="6E009F36" w14:textId="03B82355" w:rsidR="00AD503E" w:rsidRPr="000116AC" w:rsidRDefault="001A580A" w:rsidP="002701E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lastRenderedPageBreak/>
        <w:pict w14:anchorId="714174E1">
          <v:shape id="_x0000_s1049"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96"/>
        <w:gridCol w:w="963"/>
        <w:gridCol w:w="1154"/>
      </w:tblGrid>
      <w:tr w:rsidR="0014406B" w:rsidRPr="000116AC" w14:paraId="22204DFD" w14:textId="77777777" w:rsidTr="004C1EE4">
        <w:trPr>
          <w:trHeight w:val="421"/>
        </w:trPr>
        <w:tc>
          <w:tcPr>
            <w:tcW w:w="1371" w:type="dxa"/>
            <w:tcBorders>
              <w:bottom w:val="single" w:sz="4" w:space="0" w:color="auto"/>
            </w:tcBorders>
          </w:tcPr>
          <w:p w14:paraId="28E8DCEB" w14:textId="012BC7D1"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ʌzie</w:t>
            </w:r>
          </w:p>
        </w:tc>
        <w:tc>
          <w:tcPr>
            <w:tcW w:w="844" w:type="dxa"/>
          </w:tcPr>
          <w:p w14:paraId="086FF86B"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55818C62"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Lab</w:t>
            </w:r>
            <w:r w:rsidR="00AD503E" w:rsidRPr="000116AC">
              <w:rPr>
                <w:rFonts w:ascii="Times New Roman" w:hAnsi="Times New Roman" w:cs="Times New Roman"/>
                <w:sz w:val="24"/>
                <w:szCs w:val="24"/>
              </w:rPr>
              <w:t>)</w:t>
            </w:r>
          </w:p>
        </w:tc>
        <w:tc>
          <w:tcPr>
            <w:tcW w:w="1037" w:type="dxa"/>
          </w:tcPr>
          <w:p w14:paraId="28CA7AC9" w14:textId="77777777" w:rsidR="00AD503E" w:rsidRDefault="00CC7190"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*MULTI</w:t>
            </w:r>
          </w:p>
          <w:p w14:paraId="0B62C146" w14:textId="44FD77EE" w:rsidR="00CC7190" w:rsidRPr="000116AC" w:rsidRDefault="00716EBC"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C7190">
              <w:rPr>
                <w:rFonts w:ascii="Times New Roman" w:hAnsi="Times New Roman" w:cs="Times New Roman"/>
                <w:sz w:val="24"/>
                <w:szCs w:val="24"/>
                <w:lang w:val="en-GB"/>
              </w:rPr>
              <w:t>(Dor)</w:t>
            </w:r>
          </w:p>
        </w:tc>
        <w:tc>
          <w:tcPr>
            <w:tcW w:w="950" w:type="dxa"/>
          </w:tcPr>
          <w:p w14:paraId="669D50AD" w14:textId="7C0DC025" w:rsidR="00AD503E" w:rsidRPr="000116AC" w:rsidRDefault="00CC7190"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154" w:type="dxa"/>
          </w:tcPr>
          <w:p w14:paraId="3525EEF8" w14:textId="77777777" w:rsidR="00D10B16"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45027513" w:rsidR="00AD503E" w:rsidRPr="000116AC" w:rsidRDefault="00716EBC" w:rsidP="00CC7190">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w:t>
            </w:r>
            <w:r w:rsidR="00CC7190">
              <w:rPr>
                <w:rFonts w:ascii="Times New Roman" w:hAnsi="Times New Roman" w:cs="Times New Roman"/>
                <w:sz w:val="24"/>
                <w:szCs w:val="24"/>
              </w:rPr>
              <w:t>Cor</w:t>
            </w:r>
            <w:r w:rsidR="00AD503E" w:rsidRPr="000116AC">
              <w:rPr>
                <w:rFonts w:ascii="Times New Roman" w:hAnsi="Times New Roman" w:cs="Times New Roman"/>
                <w:sz w:val="24"/>
                <w:szCs w:val="24"/>
              </w:rPr>
              <w:t>)</w:t>
            </w:r>
          </w:p>
        </w:tc>
      </w:tr>
      <w:tr w:rsidR="0014406B" w:rsidRPr="000116AC" w14:paraId="392960A1" w14:textId="77777777" w:rsidTr="004C1EE4">
        <w:trPr>
          <w:trHeight w:val="1106"/>
        </w:trPr>
        <w:tc>
          <w:tcPr>
            <w:tcW w:w="1371" w:type="dxa"/>
            <w:tcBorders>
              <w:bottom w:val="nil"/>
            </w:tcBorders>
          </w:tcPr>
          <w:p w14:paraId="4C5C98A2" w14:textId="30414901" w:rsidR="00AD503E" w:rsidRPr="000116AC" w:rsidRDefault="00BD389C"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1045" type="#_x0000_t32" style="position:absolute;left:0;text-align:left;margin-left:10.85pt;margin-top:11.95pt;width:10.6pt;height:17.65pt;flip:x;z-index:251679744;mso-position-horizontal-relative:text;mso-position-vertical-relative:text" o:connectortype="straight"/>
              </w:pict>
            </w:r>
            <w:r>
              <w:rPr>
                <w:rFonts w:ascii="Times New Roman" w:hAnsi="Times New Roman" w:cs="Times New Roman"/>
                <w:noProof/>
                <w:sz w:val="24"/>
                <w:szCs w:val="24"/>
                <w:lang w:val="en-GB" w:eastAsia="en-GB"/>
              </w:rPr>
              <w:pict w14:anchorId="00C9087E">
                <v:shape id="_x0000_s1065" type="#_x0000_t32" style="position:absolute;left:0;text-align:left;margin-left:22.6pt;margin-top:11.95pt;width:3.7pt;height:16.5pt;z-index:251702272;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641FF2B1" w:rsidR="00AD503E" w:rsidRPr="00A57552" w:rsidRDefault="00AD503E" w:rsidP="002701E5">
            <w:pPr>
              <w:autoSpaceDE w:val="0"/>
              <w:autoSpaceDN w:val="0"/>
              <w:adjustRightInd w:val="0"/>
              <w:jc w:val="both"/>
              <w:rPr>
                <w:rFonts w:ascii="Times New Roman" w:hAnsi="Times New Roman" w:cs="Times New Roman"/>
                <w:sz w:val="24"/>
                <w:szCs w:val="24"/>
                <w:vertAlign w:val="subscript"/>
                <w:lang w:val="en-GB"/>
              </w:rPr>
            </w:pPr>
            <w:r w:rsidRPr="000116AC">
              <w:rPr>
                <w:rFonts w:ascii="Times New Roman" w:hAnsi="Times New Roman" w:cs="Times New Roman"/>
                <w:sz w:val="24"/>
                <w:szCs w:val="24"/>
                <w:lang w:val="en-GB"/>
              </w:rPr>
              <w:t xml:space="preserve"> </w:t>
            </w:r>
            <w:r w:rsidR="003478BF">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V</w:t>
            </w: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(C</w:t>
            </w:r>
            <w:r w:rsidR="006E2621">
              <w:rPr>
                <w:rFonts w:ascii="Times New Roman" w:hAnsi="Times New Roman" w:cs="Times New Roman"/>
                <w:sz w:val="24"/>
                <w:szCs w:val="24"/>
                <w:lang w:val="en-GB"/>
              </w:rPr>
              <w:t xml:space="preserve">) </w:t>
            </w:r>
            <w:r w:rsidR="006E2621" w:rsidRPr="000116AC">
              <w:rPr>
                <w:rFonts w:ascii="Times New Roman" w:hAnsi="Times New Roman" w:cs="Times New Roman"/>
                <w:sz w:val="24"/>
                <w:szCs w:val="24"/>
                <w:lang w:val="en-GB"/>
              </w:rPr>
              <w:t>V</w:t>
            </w:r>
          </w:p>
          <w:p w14:paraId="45262798" w14:textId="2C37F8D8" w:rsidR="00AD503E" w:rsidRPr="000116AC" w:rsidRDefault="00BD389C" w:rsidP="00BD389C">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6597C">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415ECC">
              <w:rPr>
                <w:rFonts w:ascii="Times New Roman" w:hAnsi="Times New Roman" w:cs="Times New Roman"/>
                <w:sz w:val="24"/>
                <w:szCs w:val="24"/>
              </w:rPr>
              <w:t>zu</w:t>
            </w:r>
            <w:r w:rsidR="00AD503E" w:rsidRPr="000116AC">
              <w:rPr>
                <w:rFonts w:ascii="Times New Roman" w:hAnsi="Times New Roman" w:cs="Times New Roman"/>
                <w:sz w:val="24"/>
                <w:szCs w:val="24"/>
              </w:rPr>
              <w:t>we</w:t>
            </w:r>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56641853" w:rsidR="00AD503E" w:rsidRPr="000116AC" w:rsidRDefault="00415EC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037" w:type="dxa"/>
            <w:shd w:val="clear" w:color="auto" w:fill="FFFFFF" w:themeFill="background1"/>
          </w:tcPr>
          <w:p w14:paraId="08475439" w14:textId="25F4AE8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05278304" w:rsidR="00AD503E" w:rsidRPr="000116AC" w:rsidRDefault="00BD389C"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p>
        </w:tc>
        <w:tc>
          <w:tcPr>
            <w:tcW w:w="1154" w:type="dxa"/>
            <w:shd w:val="clear" w:color="auto" w:fill="FFFFFF" w:themeFill="background1"/>
          </w:tcPr>
          <w:p w14:paraId="6FE18146" w14:textId="29D061F6"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1C902676" w:rsidR="00AD503E" w:rsidRPr="00EA0A26" w:rsidRDefault="00AD503E" w:rsidP="002701E5">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w:t>
            </w:r>
            <w:r w:rsidR="0056597C">
              <w:rPr>
                <w:rFonts w:ascii="Times New Roman" w:hAnsi="Times New Roman" w:cs="Times New Roman"/>
                <w:sz w:val="24"/>
                <w:szCs w:val="24"/>
                <w:lang w:val="fr-FR"/>
              </w:rPr>
              <w:t xml:space="preserve"> </w:t>
            </w:r>
            <w:r w:rsidRPr="00EA0A26">
              <w:rPr>
                <w:rFonts w:ascii="Times New Roman" w:hAnsi="Times New Roman" w:cs="Times New Roman"/>
                <w:sz w:val="24"/>
                <w:szCs w:val="24"/>
                <w:lang w:val="fr-FR"/>
              </w:rPr>
              <w:t>Dor</w:t>
            </w:r>
            <w:r w:rsidRPr="00EA0A26">
              <w:rPr>
                <w:rFonts w:ascii="Times New Roman" w:hAnsi="Times New Roman" w:cs="Times New Roman"/>
                <w:sz w:val="24"/>
                <w:szCs w:val="24"/>
                <w:lang w:val="fr-FR"/>
              </w:rPr>
              <w:tab/>
            </w:r>
          </w:p>
          <w:p w14:paraId="7E184730" w14:textId="612047B8"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772DC888">
                <v:shape id="_x0000_s1042" type="#_x0000_t32" style="position:absolute;left:0;text-align:left;margin-left:29.3pt;margin-top:.55pt;width:.05pt;height:14.8pt;z-index:251676672" o:connectortype="straight"/>
              </w:pict>
            </w:r>
          </w:p>
          <w:p w14:paraId="595E18C0" w14:textId="28AF1343"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V</w:t>
            </w:r>
            <w:r w:rsidR="00AD503E" w:rsidRPr="00EA0A26">
              <w:rPr>
                <w:rFonts w:ascii="Times New Roman" w:hAnsi="Times New Roman" w:cs="Times New Roman"/>
                <w:sz w:val="24"/>
                <w:szCs w:val="24"/>
                <w:lang w:val="fr-FR"/>
              </w:rPr>
              <w:t xml:space="preserve"> (C) V                  </w:t>
            </w:r>
          </w:p>
          <w:p w14:paraId="09E874BD" w14:textId="0CEFF589" w:rsidR="00AD503E" w:rsidRPr="00EA0A26" w:rsidRDefault="0056597C" w:rsidP="002701E5">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AD503E" w:rsidRPr="00EA0A26">
              <w:rPr>
                <w:rFonts w:ascii="Times New Roman" w:hAnsi="Times New Roman" w:cs="Times New Roman"/>
                <w:sz w:val="24"/>
                <w:szCs w:val="24"/>
                <w:lang w:val="fr-FR"/>
              </w:rPr>
              <w:t xml:space="preserve"> ʌ</w:t>
            </w:r>
            <w:r w:rsidR="00415ECC">
              <w:rPr>
                <w:rFonts w:ascii="Times New Roman" w:hAnsi="Times New Roman" w:cs="Times New Roman"/>
                <w:sz w:val="24"/>
                <w:szCs w:val="24"/>
                <w:lang w:val="fr-FR"/>
              </w:rPr>
              <w:t>zij</w:t>
            </w:r>
            <w:r w:rsidR="00415ECC" w:rsidRPr="00415ECC">
              <w:rPr>
                <w:rFonts w:ascii="Times New Roman" w:hAnsi="Times New Roman" w:cs="Times New Roman"/>
                <w:sz w:val="24"/>
                <w:szCs w:val="24"/>
                <w:lang w:val="fr-FR"/>
              </w:rPr>
              <w:t>ɛ</w:t>
            </w:r>
          </w:p>
        </w:tc>
        <w:tc>
          <w:tcPr>
            <w:tcW w:w="844" w:type="dxa"/>
          </w:tcPr>
          <w:p w14:paraId="35D33B38" w14:textId="77777777" w:rsidR="00AD503E" w:rsidRPr="00EA0A26" w:rsidRDefault="00AD503E" w:rsidP="002701E5">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D0E47E2"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6CAB3559" w:rsidR="00AD503E" w:rsidRPr="000116AC" w:rsidRDefault="00AE1645" w:rsidP="002701E5">
            <w:pPr>
              <w:autoSpaceDE w:val="0"/>
              <w:autoSpaceDN w:val="0"/>
              <w:adjustRightInd w:val="0"/>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415ECC">
              <w:rPr>
                <w:rFonts w:ascii="Times New Roman" w:hAnsi="Times New Roman" w:cs="Times New Roman"/>
                <w:sz w:val="24"/>
                <w:szCs w:val="24"/>
                <w:lang w:val="en-GB"/>
              </w:rPr>
              <w:t>*</w:t>
            </w:r>
          </w:p>
        </w:tc>
        <w:tc>
          <w:tcPr>
            <w:tcW w:w="1154" w:type="dxa"/>
          </w:tcPr>
          <w:p w14:paraId="0CCD9A68" w14:textId="3A4AD1E4"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716EBC">
              <w:rPr>
                <w:rFonts w:ascii="Times New Roman" w:hAnsi="Times New Roman" w:cs="Times New Roman"/>
                <w:sz w:val="24"/>
                <w:szCs w:val="24"/>
                <w:lang w:val="en-GB"/>
              </w:rPr>
              <w:t>*</w:t>
            </w:r>
          </w:p>
        </w:tc>
      </w:tr>
      <w:tr w:rsidR="0014406B" w:rsidRPr="000116AC" w14:paraId="10250480" w14:textId="77777777" w:rsidTr="00716EBC">
        <w:trPr>
          <w:trHeight w:val="1441"/>
        </w:trPr>
        <w:tc>
          <w:tcPr>
            <w:tcW w:w="1371" w:type="dxa"/>
          </w:tcPr>
          <w:p w14:paraId="6658B8E1" w14:textId="0B4487DC" w:rsidR="00AD503E" w:rsidRPr="000116AC" w:rsidRDefault="00AD503E" w:rsidP="002701E5">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c. Cor  </w:t>
            </w:r>
          </w:p>
          <w:p w14:paraId="74B971BE" w14:textId="30939B58" w:rsidR="00AD503E" w:rsidRPr="000116AC" w:rsidRDefault="001A580A"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1044"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1046"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17C8829" w:rsidR="00AD503E" w:rsidRPr="000116AC" w:rsidRDefault="00AD503E" w:rsidP="002701E5">
            <w:pPr>
              <w:autoSpaceDE w:val="0"/>
              <w:autoSpaceDN w:val="0"/>
              <w:adjustRightInd w:val="0"/>
              <w:jc w:val="both"/>
              <w:rPr>
                <w:rFonts w:ascii="Times New Roman" w:hAnsi="Times New Roman" w:cs="Times New Roman"/>
                <w:sz w:val="24"/>
                <w:szCs w:val="24"/>
              </w:rPr>
            </w:pPr>
          </w:p>
          <w:p w14:paraId="7BC1CC3B" w14:textId="7A52400C" w:rsidR="00AD503E" w:rsidRPr="00A57552" w:rsidRDefault="00AD503E" w:rsidP="002701E5">
            <w:pPr>
              <w:autoSpaceDE w:val="0"/>
              <w:autoSpaceDN w:val="0"/>
              <w:adjustRightInd w:val="0"/>
              <w:jc w:val="both"/>
              <w:rPr>
                <w:rFonts w:ascii="Times New Roman" w:hAnsi="Times New Roman" w:cs="Times New Roman"/>
                <w:sz w:val="24"/>
                <w:szCs w:val="24"/>
                <w:vertAlign w:val="subscript"/>
              </w:rPr>
            </w:pPr>
            <w:r>
              <w:rPr>
                <w:rFonts w:ascii="Times New Roman" w:hAnsi="Times New Roman" w:cs="Times New Roman"/>
                <w:sz w:val="24"/>
                <w:szCs w:val="24"/>
              </w:rPr>
              <w:t xml:space="preserve">    V</w:t>
            </w:r>
            <w:r w:rsidR="00BD389C">
              <w:rPr>
                <w:rFonts w:ascii="Times New Roman" w:hAnsi="Times New Roman" w:cs="Times New Roman"/>
                <w:sz w:val="24"/>
                <w:szCs w:val="24"/>
              </w:rPr>
              <w:t xml:space="preserve"> </w:t>
            </w:r>
            <w:r w:rsidR="00A57552">
              <w:rPr>
                <w:rFonts w:ascii="Times New Roman" w:hAnsi="Times New Roman" w:cs="Times New Roman"/>
                <w:sz w:val="24"/>
                <w:szCs w:val="24"/>
              </w:rPr>
              <w:t xml:space="preserve">(C) </w:t>
            </w:r>
            <w:r w:rsidRPr="000116AC">
              <w:rPr>
                <w:rFonts w:ascii="Times New Roman" w:hAnsi="Times New Roman" w:cs="Times New Roman"/>
                <w:sz w:val="24"/>
                <w:szCs w:val="24"/>
              </w:rPr>
              <w:t>V</w:t>
            </w:r>
          </w:p>
          <w:p w14:paraId="54C4F176" w14:textId="22012BB4" w:rsidR="00AD503E" w:rsidRPr="000116AC" w:rsidRDefault="00BD389C" w:rsidP="002701E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AD503E" w:rsidRPr="000116AC">
              <w:rPr>
                <w:rFonts w:ascii="Times New Roman" w:hAnsi="Times New Roman" w:cs="Times New Roman"/>
                <w:sz w:val="24"/>
                <w:szCs w:val="24"/>
              </w:rPr>
              <w:t>ʌzije</w:t>
            </w:r>
          </w:p>
        </w:tc>
        <w:tc>
          <w:tcPr>
            <w:tcW w:w="844" w:type="dxa"/>
          </w:tcPr>
          <w:p w14:paraId="227029CA"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p>
        </w:tc>
        <w:tc>
          <w:tcPr>
            <w:tcW w:w="950" w:type="dxa"/>
          </w:tcPr>
          <w:p w14:paraId="6766067A" w14:textId="5E471CFE"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06081A">
              <w:rPr>
                <w:rFonts w:ascii="Times New Roman" w:hAnsi="Times New Roman" w:cs="Times New Roman"/>
                <w:sz w:val="24"/>
                <w:szCs w:val="24"/>
                <w:lang w:val="en-GB"/>
              </w:rPr>
              <w:t>*</w:t>
            </w:r>
          </w:p>
        </w:tc>
        <w:tc>
          <w:tcPr>
            <w:tcW w:w="1154" w:type="dxa"/>
          </w:tcPr>
          <w:p w14:paraId="5013515C" w14:textId="0A6FA366" w:rsidR="00AD503E" w:rsidRPr="000116AC" w:rsidRDefault="00AE1645"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ʌzie</w:t>
            </w:r>
          </w:p>
        </w:tc>
        <w:tc>
          <w:tcPr>
            <w:tcW w:w="844" w:type="dxa"/>
          </w:tcPr>
          <w:p w14:paraId="2FBDD7A6"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2701E5">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2701E5">
      <w:pPr>
        <w:spacing w:after="0" w:line="240" w:lineRule="auto"/>
        <w:jc w:val="both"/>
        <w:rPr>
          <w:rFonts w:ascii="Times New Roman" w:hAnsi="Times New Roman" w:cs="Times New Roman"/>
          <w:sz w:val="24"/>
          <w:szCs w:val="24"/>
        </w:rPr>
      </w:pPr>
    </w:p>
    <w:p w14:paraId="6433A6E6" w14:textId="426953E7" w:rsidR="00AD503E" w:rsidRDefault="00AD503E" w:rsidP="002701E5">
      <w:pPr>
        <w:spacing w:after="0" w:line="240" w:lineRule="auto"/>
        <w:jc w:val="both"/>
        <w:rPr>
          <w:rFonts w:ascii="Times New Roman" w:hAnsi="Times New Roman" w:cs="Times New Roman"/>
          <w:sz w:val="24"/>
          <w:szCs w:val="24"/>
        </w:rPr>
      </w:pPr>
      <w:r w:rsidRPr="00D1048B">
        <w:rPr>
          <w:rFonts w:ascii="Times New Roman" w:hAnsi="Times New Roman" w:cs="Times New Roman"/>
          <w:sz w:val="24"/>
          <w:szCs w:val="24"/>
        </w:rPr>
        <w:t>From</w:t>
      </w:r>
      <w:r>
        <w:rPr>
          <w:rFonts w:ascii="Times New Roman" w:hAnsi="Times New Roman" w:cs="Times New Roman"/>
          <w:sz w:val="24"/>
          <w:szCs w:val="24"/>
        </w:rPr>
        <w:t xml:space="preserve"> tableau (</w:t>
      </w:r>
      <w:r w:rsidR="00FD43F9">
        <w:rPr>
          <w:rFonts w:ascii="Times New Roman" w:hAnsi="Times New Roman" w:cs="Times New Roman"/>
          <w:sz w:val="24"/>
          <w:szCs w:val="24"/>
        </w:rPr>
        <w:t>2</w:t>
      </w:r>
      <w:r w:rsidR="006E2621">
        <w:rPr>
          <w:rFonts w:ascii="Times New Roman" w:hAnsi="Times New Roman" w:cs="Times New Roman"/>
          <w:sz w:val="24"/>
          <w:szCs w:val="24"/>
        </w:rPr>
        <w:t>), candidates (a</w:t>
      </w:r>
      <w:r w:rsidRPr="000116AC">
        <w:rPr>
          <w:rFonts w:ascii="Times New Roman" w:hAnsi="Times New Roman" w:cs="Times New Roman"/>
          <w:sz w:val="24"/>
          <w:szCs w:val="24"/>
        </w:rPr>
        <w:t>) and (d) are eliminated at an early stage of the competition as they could not satisfy</w:t>
      </w:r>
      <w:r w:rsidR="000328DF">
        <w:rPr>
          <w:rFonts w:ascii="Times New Roman" w:hAnsi="Times New Roman" w:cs="Times New Roman"/>
          <w:sz w:val="24"/>
          <w:szCs w:val="24"/>
        </w:rPr>
        <w:t xml:space="preserve"> higher-</w:t>
      </w:r>
      <w:r w:rsidR="006E2621">
        <w:rPr>
          <w:rFonts w:ascii="Times New Roman" w:hAnsi="Times New Roman" w:cs="Times New Roman"/>
          <w:sz w:val="24"/>
          <w:szCs w:val="24"/>
        </w:rPr>
        <w:t>ranked</w:t>
      </w:r>
      <w:r w:rsidRPr="000116AC">
        <w:rPr>
          <w:rFonts w:ascii="Times New Roman" w:hAnsi="Times New Roman" w:cs="Times New Roman"/>
          <w:sz w:val="24"/>
          <w:szCs w:val="24"/>
        </w:rPr>
        <w:t xml:space="preserve"> constraints</w:t>
      </w:r>
      <w:r w:rsidR="006E2621">
        <w:rPr>
          <w:rFonts w:ascii="Times New Roman" w:hAnsi="Times New Roman" w:cs="Times New Roman"/>
          <w:sz w:val="24"/>
          <w:szCs w:val="24"/>
        </w:rPr>
        <w:t xml:space="preserve"> on</w:t>
      </w:r>
      <w:r w:rsidRPr="000116AC">
        <w:rPr>
          <w:rFonts w:ascii="Times New Roman" w:hAnsi="Times New Roman" w:cs="Times New Roman"/>
          <w:sz w:val="24"/>
          <w:szCs w:val="24"/>
        </w:rPr>
        <w:t xml:space="preserve"> the</w:t>
      </w:r>
      <w:r w:rsidR="006E2621" w:rsidRPr="006E2621">
        <w:rPr>
          <w:rFonts w:ascii="Times New Roman" w:hAnsi="Times New Roman" w:cs="Times New Roman"/>
          <w:sz w:val="24"/>
          <w:szCs w:val="24"/>
        </w:rPr>
        <w:t xml:space="preserve"> </w:t>
      </w:r>
      <w:r w:rsidR="006E2621" w:rsidRPr="0089451A">
        <w:rPr>
          <w:rFonts w:ascii="Times New Roman" w:hAnsi="Times New Roman" w:cs="Times New Roman"/>
          <w:sz w:val="24"/>
          <w:szCs w:val="24"/>
        </w:rPr>
        <w:t>hierarchy</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Candidate (b</w:t>
      </w:r>
      <w:r w:rsidRPr="000116AC">
        <w:rPr>
          <w:rFonts w:ascii="Times New Roman" w:hAnsi="Times New Roman" w:cs="Times New Roman"/>
          <w:sz w:val="24"/>
          <w:szCs w:val="24"/>
        </w:rPr>
        <w:t>)</w:t>
      </w:r>
      <w:r w:rsidR="006E2621">
        <w:rPr>
          <w:rFonts w:ascii="Times New Roman" w:hAnsi="Times New Roman" w:cs="Times New Roman"/>
          <w:sz w:val="24"/>
          <w:szCs w:val="24"/>
        </w:rPr>
        <w:t xml:space="preserve"> performs better than candidates (a) and (d)</w:t>
      </w:r>
      <w:r w:rsidR="0023794E">
        <w:rPr>
          <w:rFonts w:ascii="Times New Roman" w:hAnsi="Times New Roman" w:cs="Times New Roman"/>
          <w:sz w:val="24"/>
          <w:szCs w:val="24"/>
        </w:rPr>
        <w:t>.</w:t>
      </w:r>
      <w:r w:rsidR="00A23779">
        <w:rPr>
          <w:rFonts w:ascii="Times New Roman" w:hAnsi="Times New Roman" w:cs="Times New Roman"/>
          <w:sz w:val="24"/>
          <w:szCs w:val="24"/>
        </w:rPr>
        <w:t xml:space="preserve"> C</w:t>
      </w:r>
      <w:r w:rsidR="000328DF">
        <w:rPr>
          <w:rFonts w:ascii="Times New Roman" w:hAnsi="Times New Roman" w:cs="Times New Roman"/>
          <w:sz w:val="24"/>
          <w:szCs w:val="24"/>
        </w:rPr>
        <w:t xml:space="preserve">andidate (b) incurs </w:t>
      </w:r>
      <w:r w:rsidR="00A23779">
        <w:rPr>
          <w:rFonts w:ascii="Times New Roman" w:hAnsi="Times New Roman" w:cs="Times New Roman"/>
          <w:sz w:val="24"/>
          <w:szCs w:val="24"/>
        </w:rPr>
        <w:t>three</w:t>
      </w:r>
      <w:r w:rsidR="000328DF">
        <w:rPr>
          <w:rFonts w:ascii="Times New Roman" w:hAnsi="Times New Roman" w:cs="Times New Roman"/>
          <w:sz w:val="24"/>
          <w:szCs w:val="24"/>
        </w:rPr>
        <w:t xml:space="preserve"> violation</w:t>
      </w:r>
      <w:r w:rsidR="0023794E">
        <w:rPr>
          <w:rFonts w:ascii="Times New Roman" w:hAnsi="Times New Roman" w:cs="Times New Roman"/>
          <w:sz w:val="24"/>
          <w:szCs w:val="24"/>
        </w:rPr>
        <w:t>s</w:t>
      </w:r>
      <w:r w:rsidR="00A23779">
        <w:rPr>
          <w:rFonts w:ascii="Times New Roman" w:hAnsi="Times New Roman" w:cs="Times New Roman"/>
          <w:sz w:val="24"/>
          <w:szCs w:val="24"/>
        </w:rPr>
        <w:t xml:space="preserve"> </w:t>
      </w:r>
      <w:r w:rsidRPr="000116AC">
        <w:rPr>
          <w:rFonts w:ascii="Times New Roman" w:hAnsi="Times New Roman" w:cs="Times New Roman"/>
          <w:sz w:val="24"/>
          <w:szCs w:val="24"/>
        </w:rPr>
        <w:t xml:space="preserve">and it is </w:t>
      </w:r>
      <w:r w:rsidR="009040ED">
        <w:rPr>
          <w:rFonts w:ascii="Times New Roman" w:hAnsi="Times New Roman" w:cs="Times New Roman"/>
          <w:sz w:val="24"/>
          <w:szCs w:val="24"/>
        </w:rPr>
        <w:t>equally</w:t>
      </w:r>
      <w:r w:rsidRPr="000116AC">
        <w:rPr>
          <w:rFonts w:ascii="Times New Roman" w:hAnsi="Times New Roman" w:cs="Times New Roman"/>
          <w:sz w:val="24"/>
          <w:szCs w:val="24"/>
        </w:rPr>
        <w:t xml:space="preserve"> kicked out of the competition. Candidate (c)</w:t>
      </w:r>
      <w:r w:rsidR="00CD2633">
        <w:rPr>
          <w:rFonts w:ascii="Times New Roman" w:hAnsi="Times New Roman" w:cs="Times New Roman"/>
          <w:sz w:val="24"/>
          <w:szCs w:val="24"/>
        </w:rPr>
        <w:t xml:space="preserve"> incurs two violations as opposed to candidate (b) which incurred three violations. Candidate (c)</w:t>
      </w:r>
      <w:r w:rsidRPr="000116AC">
        <w:rPr>
          <w:rFonts w:ascii="Times New Roman" w:hAnsi="Times New Roman" w:cs="Times New Roman"/>
          <w:sz w:val="24"/>
          <w:szCs w:val="24"/>
        </w:rPr>
        <w:t xml:space="preserve"> </w:t>
      </w:r>
      <w:r w:rsidR="00CD2633">
        <w:rPr>
          <w:rFonts w:ascii="Times New Roman" w:hAnsi="Times New Roman" w:cs="Times New Roman"/>
          <w:sz w:val="24"/>
          <w:szCs w:val="24"/>
        </w:rPr>
        <w:t>therefore emerges the winner of the competition.</w:t>
      </w:r>
    </w:p>
    <w:p w14:paraId="3CE4F424" w14:textId="77777777" w:rsidR="00510D78" w:rsidRDefault="00510D78" w:rsidP="002701E5">
      <w:pPr>
        <w:spacing w:after="0" w:line="240" w:lineRule="auto"/>
        <w:jc w:val="both"/>
        <w:rPr>
          <w:rFonts w:ascii="Times New Roman" w:hAnsi="Times New Roman" w:cs="Times New Roman"/>
          <w:sz w:val="24"/>
          <w:szCs w:val="24"/>
        </w:rPr>
      </w:pPr>
    </w:p>
    <w:p w14:paraId="01E31049" w14:textId="5B0B7ED3" w:rsidR="00510D78" w:rsidRDefault="00510D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643B47">
        <w:rPr>
          <w:rFonts w:ascii="Times New Roman" w:hAnsi="Times New Roman" w:cs="Times New Roman"/>
          <w:sz w:val="24"/>
          <w:szCs w:val="24"/>
        </w:rPr>
        <w:t>4</w:t>
      </w:r>
      <w:r>
        <w:rPr>
          <w:rFonts w:ascii="Times New Roman" w:hAnsi="Times New Roman" w:cs="Times New Roman"/>
          <w:sz w:val="24"/>
          <w:szCs w:val="24"/>
        </w:rPr>
        <w:t xml:space="preserve">   C</w:t>
      </w:r>
      <w:r w:rsidRPr="000116AC">
        <w:rPr>
          <w:rFonts w:ascii="Times New Roman" w:hAnsi="Times New Roman" w:cs="Times New Roman"/>
          <w:sz w:val="24"/>
          <w:szCs w:val="24"/>
        </w:rPr>
        <w:t>oalescence</w:t>
      </w:r>
      <w:r>
        <w:rPr>
          <w:rFonts w:ascii="Times New Roman" w:hAnsi="Times New Roman" w:cs="Times New Roman"/>
          <w:sz w:val="24"/>
          <w:szCs w:val="24"/>
        </w:rPr>
        <w:t xml:space="preserve"> in </w:t>
      </w:r>
      <w:r w:rsidRPr="000F004E">
        <w:rPr>
          <w:rFonts w:ascii="Times New Roman" w:hAnsi="Times New Roman" w:cs="Times New Roman"/>
          <w:b/>
          <w:sz w:val="24"/>
          <w:szCs w:val="24"/>
        </w:rPr>
        <w:t>OT</w:t>
      </w:r>
    </w:p>
    <w:p w14:paraId="0E2555C9" w14:textId="77777777" w:rsidR="00510D78" w:rsidRDefault="00510D78" w:rsidP="00510D78">
      <w:pPr>
        <w:autoSpaceDE w:val="0"/>
        <w:autoSpaceDN w:val="0"/>
        <w:adjustRightInd w:val="0"/>
        <w:spacing w:after="0" w:line="240" w:lineRule="auto"/>
        <w:jc w:val="both"/>
        <w:rPr>
          <w:rFonts w:ascii="Times New Roman" w:hAnsi="Times New Roman" w:cs="Times New Roman"/>
          <w:sz w:val="24"/>
          <w:szCs w:val="24"/>
        </w:rPr>
      </w:pPr>
    </w:p>
    <w:p w14:paraId="006B6A22" w14:textId="50DB9887" w:rsidR="008D53B3" w:rsidRDefault="00E76935" w:rsidP="008D53B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w:t>
      </w:r>
      <w:r w:rsidR="00510D78" w:rsidRPr="000116AC">
        <w:rPr>
          <w:rFonts w:ascii="Times New Roman" w:hAnsi="Times New Roman" w:cs="Times New Roman"/>
          <w:sz w:val="24"/>
          <w:szCs w:val="24"/>
        </w:rPr>
        <w:t>n</w:t>
      </w:r>
      <w:r>
        <w:rPr>
          <w:rFonts w:ascii="Times New Roman" w:hAnsi="Times New Roman" w:cs="Times New Roman"/>
          <w:sz w:val="24"/>
          <w:szCs w:val="24"/>
        </w:rPr>
        <w:t xml:space="preserve"> the context of</w:t>
      </w:r>
      <w:r w:rsidR="00510D78" w:rsidRPr="000116AC">
        <w:rPr>
          <w:rFonts w:ascii="Times New Roman" w:hAnsi="Times New Roman" w:cs="Times New Roman"/>
          <w:sz w:val="24"/>
          <w:szCs w:val="24"/>
        </w:rPr>
        <w:t xml:space="preserve"> hiatus in the Nzema language</w:t>
      </w:r>
      <w:r>
        <w:rPr>
          <w:rFonts w:ascii="Times New Roman" w:hAnsi="Times New Roman" w:cs="Times New Roman"/>
          <w:sz w:val="24"/>
          <w:szCs w:val="24"/>
        </w:rPr>
        <w:t>, c</w:t>
      </w:r>
      <w:r w:rsidRPr="000116AC">
        <w:rPr>
          <w:rFonts w:ascii="Times New Roman" w:hAnsi="Times New Roman" w:cs="Times New Roman"/>
          <w:sz w:val="24"/>
          <w:szCs w:val="24"/>
        </w:rPr>
        <w:t>oalescence</w:t>
      </w:r>
      <w:r w:rsidR="00510D78" w:rsidRPr="000116AC">
        <w:rPr>
          <w:rFonts w:ascii="Times New Roman" w:hAnsi="Times New Roman" w:cs="Times New Roman"/>
          <w:sz w:val="24"/>
          <w:szCs w:val="24"/>
        </w:rPr>
        <w:t xml:space="preserve"> </w:t>
      </w:r>
      <w:r w:rsidR="00510D78" w:rsidRPr="000116AC">
        <w:rPr>
          <w:rFonts w:ascii="Times New Roman" w:hAnsi="Times New Roman" w:cs="Times New Roman"/>
          <w:sz w:val="24"/>
          <w:szCs w:val="24"/>
        </w:rPr>
        <w:t>occur</w:t>
      </w:r>
      <w:r>
        <w:rPr>
          <w:rFonts w:ascii="Times New Roman" w:hAnsi="Times New Roman" w:cs="Times New Roman"/>
          <w:sz w:val="24"/>
          <w:szCs w:val="24"/>
        </w:rPr>
        <w:t>s</w:t>
      </w:r>
      <w:r w:rsidR="00510D78" w:rsidRPr="000116AC">
        <w:rPr>
          <w:rFonts w:ascii="Times New Roman" w:hAnsi="Times New Roman" w:cs="Times New Roman"/>
          <w:sz w:val="24"/>
          <w:szCs w:val="24"/>
        </w:rPr>
        <w:t xml:space="preserve"> mostly at the boundary of words. Determining the directionality of each context in this regard however needs investigation. In</w:t>
      </w:r>
      <w:r w:rsidR="00510D78">
        <w:rPr>
          <w:rFonts w:ascii="Times New Roman" w:hAnsi="Times New Roman" w:cs="Times New Roman"/>
          <w:sz w:val="24"/>
          <w:szCs w:val="24"/>
        </w:rPr>
        <w:t xml:space="preserve"> doing</w:t>
      </w:r>
      <w:r w:rsidR="00510D78" w:rsidRPr="000116AC">
        <w:rPr>
          <w:rFonts w:ascii="Times New Roman" w:hAnsi="Times New Roman" w:cs="Times New Roman"/>
          <w:sz w:val="24"/>
          <w:szCs w:val="24"/>
        </w:rPr>
        <w:t xml:space="preserve"> this, faithfulness constraints are used. </w:t>
      </w:r>
      <w:r w:rsidR="00510D78">
        <w:rPr>
          <w:rFonts w:ascii="Times New Roman" w:hAnsi="Times New Roman" w:cs="Times New Roman"/>
          <w:sz w:val="24"/>
          <w:szCs w:val="24"/>
        </w:rPr>
        <w:t>Thus</w:t>
      </w:r>
      <w:r w:rsidR="00510D78" w:rsidRPr="000116AC">
        <w:rPr>
          <w:rFonts w:ascii="Times New Roman" w:hAnsi="Times New Roman" w:cs="Times New Roman"/>
          <w:sz w:val="24"/>
          <w:szCs w:val="24"/>
        </w:rPr>
        <w:t>, the position-sensitive faithfulness approach</w:t>
      </w:r>
      <w:r w:rsidR="00510D78">
        <w:rPr>
          <w:rFonts w:ascii="Times New Roman" w:hAnsi="Times New Roman" w:cs="Times New Roman"/>
          <w:sz w:val="24"/>
          <w:szCs w:val="24"/>
        </w:rPr>
        <w:t xml:space="preserve"> is adopted</w:t>
      </w:r>
      <w:r w:rsidR="00510D78" w:rsidRPr="000116AC">
        <w:rPr>
          <w:rFonts w:ascii="Times New Roman" w:hAnsi="Times New Roman" w:cs="Times New Roman"/>
          <w:sz w:val="24"/>
          <w:szCs w:val="24"/>
        </w:rPr>
        <w:t xml:space="preserve"> to account for vowel coalescence in resolving hiatus in Nzema. As the name implies, Positional faithfulness has to do with loyalty in some specific positions. Loyalty in the sense that </w:t>
      </w:r>
      <w:r w:rsidR="00412E5E">
        <w:rPr>
          <w:rFonts w:ascii="Times New Roman" w:hAnsi="Times New Roman" w:cs="Times New Roman"/>
          <w:sz w:val="24"/>
          <w:szCs w:val="24"/>
        </w:rPr>
        <w:t>segments</w:t>
      </w:r>
      <w:r w:rsidR="00510D78" w:rsidRPr="000116AC">
        <w:rPr>
          <w:rFonts w:ascii="Times New Roman" w:hAnsi="Times New Roman" w:cs="Times New Roman"/>
          <w:sz w:val="24"/>
          <w:szCs w:val="24"/>
        </w:rPr>
        <w:t xml:space="preserve">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realised. Some of these positions include: in word-initial, in a lexical word or morpheme, in stressed syllable and</w:t>
      </w:r>
      <w:r w:rsidR="00510D78">
        <w:rPr>
          <w:rFonts w:ascii="Times New Roman" w:hAnsi="Times New Roman" w:cs="Times New Roman"/>
          <w:sz w:val="24"/>
          <w:szCs w:val="24"/>
        </w:rPr>
        <w:t xml:space="preserve"> geminate </w:t>
      </w:r>
      <w:r w:rsidR="008D53B3" w:rsidRPr="000116AC">
        <w:rPr>
          <w:rFonts w:ascii="Times New Roman" w:hAnsi="Times New Roman" w:cs="Times New Roman"/>
          <w:sz w:val="24"/>
          <w:szCs w:val="24"/>
        </w:rPr>
        <w:t xml:space="preserve">segment (see Casali 1996). For the purpose of this </w:t>
      </w:r>
      <w:r w:rsidR="008D53B3">
        <w:rPr>
          <w:rFonts w:ascii="Times New Roman" w:hAnsi="Times New Roman" w:cs="Times New Roman"/>
          <w:sz w:val="24"/>
          <w:szCs w:val="24"/>
        </w:rPr>
        <w:t>study</w:t>
      </w:r>
      <w:r w:rsidR="008D53B3" w:rsidRPr="000116AC">
        <w:rPr>
          <w:rFonts w:ascii="Times New Roman" w:hAnsi="Times New Roman" w:cs="Times New Roman"/>
          <w:sz w:val="24"/>
          <w:szCs w:val="24"/>
        </w:rPr>
        <w:t xml:space="preserve">, the contexts which are most relevant are the initial two contexts that is, in word initial and in lexical word or morpheme. Regarding salient positions in respect of lexical words, nouns have been widely attested that they do everything possible to safeguard the whole of the category. This implies that in contrast, they tend to resist any phonological process or processes </w:t>
      </w:r>
      <w:r w:rsidR="008D53B3" w:rsidRPr="000116AC">
        <w:rPr>
          <w:rFonts w:ascii="Times New Roman" w:hAnsi="Times New Roman" w:cs="Times New Roman"/>
          <w:sz w:val="24"/>
          <w:szCs w:val="24"/>
        </w:rPr>
        <w:lastRenderedPageBreak/>
        <w:t>that may affect them negatively than do other categories such as verbs,</w:t>
      </w:r>
      <w:r w:rsidR="008D53B3">
        <w:rPr>
          <w:rFonts w:ascii="Times New Roman" w:hAnsi="Times New Roman" w:cs="Times New Roman"/>
          <w:sz w:val="24"/>
          <w:szCs w:val="24"/>
        </w:rPr>
        <w:t xml:space="preserve"> adjectives, etc. </w:t>
      </w:r>
      <w:r w:rsidR="008D53B3" w:rsidRPr="000116AC">
        <w:rPr>
          <w:rFonts w:ascii="Times New Roman" w:hAnsi="Times New Roman" w:cs="Times New Roman"/>
          <w:sz w:val="24"/>
          <w:szCs w:val="24"/>
        </w:rPr>
        <w:t>Nouns are known to occupy a strong position in grammars.</w:t>
      </w:r>
      <w:r w:rsidR="008D53B3">
        <w:rPr>
          <w:rFonts w:ascii="Times New Roman" w:hAnsi="Times New Roman" w:cs="Times New Roman"/>
          <w:sz w:val="24"/>
          <w:szCs w:val="24"/>
        </w:rPr>
        <w:t xml:space="preserve"> </w:t>
      </w:r>
    </w:p>
    <w:p w14:paraId="78DB33C7" w14:textId="77777777" w:rsidR="00946F84" w:rsidRPr="000116AC" w:rsidRDefault="00946F84" w:rsidP="002701E5">
      <w:pPr>
        <w:spacing w:after="0" w:line="240" w:lineRule="auto"/>
        <w:jc w:val="both"/>
        <w:rPr>
          <w:rFonts w:ascii="Times New Roman" w:hAnsi="Times New Roman" w:cs="Times New Roman"/>
          <w:sz w:val="24"/>
          <w:szCs w:val="24"/>
        </w:rPr>
      </w:pPr>
    </w:p>
    <w:p w14:paraId="30232FC8" w14:textId="676A2B72" w:rsidR="00643B47" w:rsidRDefault="00063E80" w:rsidP="002701E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21</w:t>
      </w:r>
      <w:r w:rsidR="00643B47">
        <w:rPr>
          <w:rFonts w:ascii="Times New Roman" w:hAnsi="Times New Roman" w:cs="Times New Roman"/>
          <w:b/>
          <w:sz w:val="24"/>
          <w:szCs w:val="24"/>
        </w:rPr>
        <w:t xml:space="preserve"> </w:t>
      </w:r>
      <w:r w:rsidR="00E66E10" w:rsidRPr="000116AC">
        <w:rPr>
          <w:rFonts w:ascii="Times New Roman" w:hAnsi="Times New Roman" w:cs="Times New Roman"/>
          <w:sz w:val="24"/>
          <w:szCs w:val="24"/>
        </w:rPr>
        <w:t>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 xml:space="preserve">V </w:t>
      </w:r>
      <w:r w:rsidR="00E66E10">
        <w:rPr>
          <w:rFonts w:ascii="Times New Roman" w:hAnsi="Times New Roman" w:cs="Times New Roman"/>
          <w:sz w:val="24"/>
          <w:szCs w:val="24"/>
        </w:rPr>
        <w:t xml:space="preserve">&gt;&gt; PARSE(-high) &gt;&gt; PARSE(+high), </w:t>
      </w:r>
      <w:r w:rsidR="00E66E10" w:rsidRPr="000116AC">
        <w:rPr>
          <w:rFonts w:ascii="Times New Roman" w:hAnsi="Times New Roman" w:cs="Times New Roman"/>
          <w:sz w:val="24"/>
          <w:szCs w:val="24"/>
        </w:rPr>
        <w:t xml:space="preserve">PARSE(F)-lex &gt;&gt; </w:t>
      </w:r>
      <w:r w:rsidR="00643B47">
        <w:rPr>
          <w:rFonts w:ascii="Times New Roman" w:hAnsi="Times New Roman" w:cs="Times New Roman"/>
          <w:sz w:val="24"/>
          <w:szCs w:val="24"/>
        </w:rPr>
        <w:t xml:space="preserve"> </w:t>
      </w:r>
    </w:p>
    <w:p w14:paraId="025E1E77" w14:textId="1B4B6DD3" w:rsidR="00E66E10" w:rsidRDefault="00643B47"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E10" w:rsidRPr="000116AC">
        <w:rPr>
          <w:rFonts w:ascii="Times New Roman" w:hAnsi="Times New Roman" w:cs="Times New Roman"/>
          <w:sz w:val="24"/>
          <w:szCs w:val="24"/>
        </w:rPr>
        <w:t>PARSE (F)</w:t>
      </w:r>
    </w:p>
    <w:p w14:paraId="69D41554" w14:textId="77777777" w:rsidR="001F0D1F" w:rsidRPr="000116AC" w:rsidRDefault="001F0D1F" w:rsidP="002701E5">
      <w:pPr>
        <w:spacing w:after="0" w:line="240" w:lineRule="auto"/>
        <w:jc w:val="both"/>
        <w:rPr>
          <w:rFonts w:ascii="Times New Roman" w:hAnsi="Times New Roman" w:cs="Times New Roman"/>
          <w:sz w:val="24"/>
          <w:szCs w:val="24"/>
        </w:rPr>
      </w:pPr>
    </w:p>
    <w:p w14:paraId="346A6349" w14:textId="5829A608" w:rsidR="005F0584" w:rsidRDefault="00A53611"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r w:rsidR="005C58CA">
        <w:rPr>
          <w:rFonts w:ascii="Times New Roman" w:hAnsi="Times New Roman" w:cs="Times New Roman"/>
          <w:sz w:val="24"/>
          <w:szCs w:val="24"/>
        </w:rPr>
        <w:t xml:space="preserve"> is a markedness constraint which</w:t>
      </w:r>
      <w:r>
        <w:rPr>
          <w:rFonts w:ascii="Times New Roman" w:hAnsi="Times New Roman" w:cs="Times New Roman"/>
          <w:sz w:val="24"/>
          <w:szCs w:val="24"/>
        </w:rPr>
        <w:t xml:space="preserve"> bans vowel sequence at the boundary of wor</w:t>
      </w:r>
      <w:r w:rsidR="005C58CA">
        <w:rPr>
          <w:rFonts w:ascii="Times New Roman" w:hAnsi="Times New Roman" w:cs="Times New Roman"/>
          <w:sz w:val="24"/>
          <w:szCs w:val="24"/>
        </w:rPr>
        <w:t xml:space="preserve">ds. The remaining are faithfulness constraints. </w:t>
      </w:r>
      <w:r>
        <w:rPr>
          <w:rFonts w:ascii="Times New Roman" w:hAnsi="Times New Roman" w:cs="Times New Roman"/>
          <w:sz w:val="24"/>
          <w:szCs w:val="24"/>
        </w:rPr>
        <w:t>PARSE(-high)</w:t>
      </w:r>
      <w:r w:rsidR="00E66E10">
        <w:rPr>
          <w:rFonts w:ascii="Times New Roman" w:hAnsi="Times New Roman" w:cs="Times New Roman"/>
          <w:sz w:val="24"/>
          <w:szCs w:val="24"/>
        </w:rPr>
        <w:t xml:space="preserve">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PARSE(+high) on the other hand, requires that a feature that is specified for [+high] in the input</w:t>
      </w:r>
      <w:r w:rsidR="005C58CA">
        <w:rPr>
          <w:rFonts w:ascii="Times New Roman" w:hAnsi="Times New Roman" w:cs="Times New Roman"/>
          <w:sz w:val="24"/>
          <w:szCs w:val="24"/>
        </w:rPr>
        <w:t xml:space="preserve"> root word</w:t>
      </w:r>
      <w:r w:rsidR="00E66E10">
        <w:rPr>
          <w:rFonts w:ascii="Times New Roman" w:hAnsi="Times New Roman" w:cs="Times New Roman"/>
          <w:sz w:val="24"/>
          <w:szCs w:val="24"/>
        </w:rPr>
        <w:t xml:space="preserve"> be preserved in the output. </w:t>
      </w:r>
      <w:r w:rsidR="00643B47" w:rsidRPr="00643B47">
        <w:rPr>
          <w:rFonts w:ascii="Times New Roman" w:hAnsi="Times New Roman" w:cs="Times New Roman"/>
          <w:sz w:val="24"/>
          <w:szCs w:val="24"/>
        </w:rPr>
        <w:t xml:space="preserve">PARSE(F)-Lex </w:t>
      </w:r>
      <w:r w:rsidR="00643B47">
        <w:rPr>
          <w:rFonts w:ascii="Times New Roman" w:hAnsi="Times New Roman" w:cs="Times New Roman"/>
          <w:sz w:val="24"/>
          <w:szCs w:val="24"/>
        </w:rPr>
        <w:t>requires that</w:t>
      </w:r>
      <w:r w:rsidR="00643B47" w:rsidRPr="00643B47">
        <w:rPr>
          <w:rFonts w:ascii="Times New Roman" w:hAnsi="Times New Roman" w:cs="Times New Roman"/>
          <w:sz w:val="24"/>
          <w:szCs w:val="24"/>
        </w:rPr>
        <w:t xml:space="preserve"> a feature (F) in a root (Lexical word)</w:t>
      </w:r>
      <w:r w:rsidR="00643B47">
        <w:rPr>
          <w:rFonts w:ascii="Times New Roman" w:hAnsi="Times New Roman" w:cs="Times New Roman"/>
          <w:sz w:val="24"/>
          <w:szCs w:val="24"/>
        </w:rPr>
        <w:t xml:space="preserve"> is parsed</w:t>
      </w:r>
      <w:r w:rsidR="00836317">
        <w:rPr>
          <w:rFonts w:ascii="Times New Roman" w:hAnsi="Times New Roman" w:cs="Times New Roman"/>
          <w:sz w:val="24"/>
          <w:szCs w:val="24"/>
        </w:rPr>
        <w:t xml:space="preserve">, and </w:t>
      </w:r>
      <w:r w:rsidR="00836317" w:rsidRPr="000116AC">
        <w:rPr>
          <w:rFonts w:ascii="Times New Roman" w:hAnsi="Times New Roman" w:cs="Times New Roman"/>
          <w:sz w:val="24"/>
          <w:szCs w:val="24"/>
        </w:rPr>
        <w:t>PARSE (F)</w:t>
      </w:r>
      <w:r w:rsidR="00836317">
        <w:rPr>
          <w:rFonts w:ascii="Times New Roman" w:hAnsi="Times New Roman" w:cs="Times New Roman"/>
          <w:sz w:val="24"/>
          <w:szCs w:val="24"/>
        </w:rPr>
        <w:t xml:space="preserve"> requires that </w:t>
      </w:r>
      <w:r>
        <w:rPr>
          <w:rFonts w:ascii="Times New Roman" w:hAnsi="Times New Roman" w:cs="Times New Roman"/>
          <w:sz w:val="24"/>
          <w:szCs w:val="24"/>
        </w:rPr>
        <w:t>all features in the input are preserved in the output</w:t>
      </w:r>
      <w:r w:rsidR="00643B47">
        <w:rPr>
          <w:rFonts w:ascii="Times New Roman" w:hAnsi="Times New Roman" w:cs="Times New Roman"/>
          <w:sz w:val="24"/>
          <w:szCs w:val="24"/>
        </w:rPr>
        <w:t>.</w:t>
      </w:r>
      <w:r w:rsidR="00643B47" w:rsidRPr="000116AC">
        <w:rPr>
          <w:rFonts w:ascii="Times New Roman" w:hAnsi="Times New Roman" w:cs="Times New Roman"/>
          <w:sz w:val="24"/>
          <w:szCs w:val="24"/>
        </w:rPr>
        <w:t xml:space="preserve"> </w:t>
      </w:r>
      <w:r w:rsidR="00E66E10" w:rsidRPr="000116AC">
        <w:rPr>
          <w:rFonts w:ascii="Times New Roman" w:hAnsi="Times New Roman" w:cs="Times New Roman"/>
          <w:sz w:val="24"/>
          <w:szCs w:val="24"/>
        </w:rPr>
        <w:t>The constraints ranked above w</w:t>
      </w:r>
      <w:r w:rsidR="00643B47">
        <w:rPr>
          <w:rFonts w:ascii="Times New Roman" w:hAnsi="Times New Roman" w:cs="Times New Roman"/>
          <w:sz w:val="24"/>
          <w:szCs w:val="24"/>
        </w:rPr>
        <w:t>ill</w:t>
      </w:r>
      <w:r w:rsidR="00E66E10" w:rsidRPr="000116AC">
        <w:rPr>
          <w:rFonts w:ascii="Times New Roman" w:hAnsi="Times New Roman" w:cs="Times New Roman"/>
          <w:sz w:val="24"/>
          <w:szCs w:val="24"/>
        </w:rPr>
        <w:t xml:space="preserve"> help determine the output form from coalesced vowels in Nzema as illustrated in the tableau below.</w:t>
      </w:r>
    </w:p>
    <w:p w14:paraId="7E660206" w14:textId="77777777" w:rsidR="00BB2B60" w:rsidRPr="001F0D1F" w:rsidRDefault="00BB2B60" w:rsidP="002701E5">
      <w:pPr>
        <w:spacing w:after="0" w:line="240" w:lineRule="auto"/>
        <w:jc w:val="both"/>
        <w:rPr>
          <w:rFonts w:ascii="Times New Roman" w:hAnsi="Times New Roman" w:cs="Times New Roman"/>
          <w:sz w:val="24"/>
          <w:szCs w:val="24"/>
        </w:rPr>
      </w:pPr>
    </w:p>
    <w:p w14:paraId="599B6B88" w14:textId="43C33F90" w:rsidR="00E66E10" w:rsidRPr="000116AC" w:rsidRDefault="00E66E10" w:rsidP="002701E5">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bàkà+ ̀εbú </w:t>
            </w:r>
          </w:p>
        </w:tc>
        <w:tc>
          <w:tcPr>
            <w:tcW w:w="803" w:type="dxa"/>
          </w:tcPr>
          <w:p w14:paraId="69B755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1A580A" w:rsidP="002701E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1051"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bàkíbú</w:t>
            </w:r>
          </w:p>
        </w:tc>
        <w:tc>
          <w:tcPr>
            <w:tcW w:w="803" w:type="dxa"/>
          </w:tcPr>
          <w:p w14:paraId="7B3E9AC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bàkébú</w:t>
            </w:r>
          </w:p>
        </w:tc>
        <w:tc>
          <w:tcPr>
            <w:tcW w:w="803" w:type="dxa"/>
          </w:tcPr>
          <w:p w14:paraId="2DA85B3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63E65B83"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sidR="002E58B8">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tc>
        <w:tc>
          <w:tcPr>
            <w:tcW w:w="1134" w:type="dxa"/>
          </w:tcPr>
          <w:p w14:paraId="225C73C2"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bàk ̀ε ̀εbú</w:t>
            </w:r>
          </w:p>
        </w:tc>
        <w:tc>
          <w:tcPr>
            <w:tcW w:w="803" w:type="dxa"/>
          </w:tcPr>
          <w:p w14:paraId="727DD0B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bàkà ̀εbú</w:t>
            </w:r>
          </w:p>
        </w:tc>
        <w:tc>
          <w:tcPr>
            <w:tcW w:w="803" w:type="dxa"/>
          </w:tcPr>
          <w:p w14:paraId="6A4A2CCA"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701E5">
            <w:pPr>
              <w:autoSpaceDE w:val="0"/>
              <w:autoSpaceDN w:val="0"/>
              <w:adjustRightInd w:val="0"/>
              <w:jc w:val="both"/>
              <w:rPr>
                <w:rFonts w:ascii="Times New Roman" w:hAnsi="Times New Roman" w:cs="Times New Roman"/>
                <w:sz w:val="24"/>
                <w:szCs w:val="24"/>
                <w:lang w:val="en-GB"/>
              </w:rPr>
            </w:pPr>
          </w:p>
        </w:tc>
      </w:tr>
    </w:tbl>
    <w:p w14:paraId="6E45AAB8" w14:textId="77777777" w:rsidR="00867011" w:rsidRDefault="00867011" w:rsidP="002701E5">
      <w:pPr>
        <w:spacing w:after="0" w:line="240" w:lineRule="auto"/>
        <w:jc w:val="both"/>
        <w:rPr>
          <w:rFonts w:ascii="Times New Roman" w:hAnsi="Times New Roman" w:cs="Times New Roman"/>
          <w:sz w:val="24"/>
          <w:szCs w:val="24"/>
        </w:rPr>
      </w:pPr>
    </w:p>
    <w:p w14:paraId="2F569135" w14:textId="4104C7F8" w:rsidR="00E66E10" w:rsidRDefault="00E66E10" w:rsidP="002701E5">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xml:space="preserve">) above, candidates (c) and (d) violated the highest ranked constraint hence eliminated. Candidate (a) </w:t>
      </w:r>
      <w:r w:rsidR="00F31064">
        <w:rPr>
          <w:rFonts w:ascii="Times New Roman" w:hAnsi="Times New Roman" w:cs="Times New Roman"/>
          <w:sz w:val="24"/>
          <w:szCs w:val="24"/>
        </w:rPr>
        <w:t>satisfies</w:t>
      </w:r>
      <w:r w:rsidRPr="000116AC">
        <w:rPr>
          <w:rFonts w:ascii="Times New Roman" w:hAnsi="Times New Roman" w:cs="Times New Roman"/>
          <w:sz w:val="24"/>
          <w:szCs w:val="24"/>
        </w:rPr>
        <w:t xml:space="preserve">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V</w:t>
      </w:r>
      <w:r w:rsidR="00F31064">
        <w:rPr>
          <w:rFonts w:ascii="Times New Roman" w:hAnsi="Times New Roman" w:cs="Times New Roman"/>
          <w:sz w:val="24"/>
          <w:szCs w:val="24"/>
        </w:rPr>
        <w:t>. H</w:t>
      </w:r>
      <w:r w:rsidRPr="000116AC">
        <w:rPr>
          <w:rFonts w:ascii="Times New Roman" w:hAnsi="Times New Roman" w:cs="Times New Roman"/>
          <w:sz w:val="24"/>
          <w:szCs w:val="24"/>
        </w:rPr>
        <w:t>owever</w:t>
      </w:r>
      <w:r w:rsidR="00F31064">
        <w:rPr>
          <w:rFonts w:ascii="Times New Roman" w:hAnsi="Times New Roman" w:cs="Times New Roman"/>
          <w:sz w:val="24"/>
          <w:szCs w:val="24"/>
        </w:rPr>
        <w:t>, candidate (a)</w:t>
      </w:r>
      <w:r w:rsidRPr="000116AC">
        <w:rPr>
          <w:rFonts w:ascii="Times New Roman" w:hAnsi="Times New Roman" w:cs="Times New Roman"/>
          <w:sz w:val="24"/>
          <w:szCs w:val="24"/>
        </w:rPr>
        <w:t xml:space="preserve"> violates </w:t>
      </w:r>
      <w:r w:rsidR="005C58CA">
        <w:rPr>
          <w:rFonts w:ascii="Times New Roman" w:hAnsi="Times New Roman" w:cs="Times New Roman"/>
          <w:sz w:val="24"/>
          <w:szCs w:val="24"/>
        </w:rPr>
        <w:t>a second higher-ranked</w:t>
      </w:r>
      <w:r w:rsidRPr="000116AC">
        <w:rPr>
          <w:rFonts w:ascii="Times New Roman" w:hAnsi="Times New Roman" w:cs="Times New Roman"/>
          <w:sz w:val="24"/>
          <w:szCs w:val="24"/>
        </w:rPr>
        <w:t xml:space="preserve"> constraint, PARSE(-high)</w:t>
      </w:r>
      <w:r w:rsidR="005C58CA">
        <w:rPr>
          <w:rFonts w:ascii="Times New Roman" w:hAnsi="Times New Roman" w:cs="Times New Roman"/>
          <w:sz w:val="24"/>
          <w:szCs w:val="24"/>
        </w:rPr>
        <w:t xml:space="preserve"> </w:t>
      </w:r>
      <w:r w:rsidR="00F31064">
        <w:rPr>
          <w:rFonts w:ascii="Times New Roman" w:hAnsi="Times New Roman" w:cs="Times New Roman"/>
          <w:sz w:val="24"/>
          <w:szCs w:val="24"/>
        </w:rPr>
        <w:t xml:space="preserve">by shedding a </w:t>
      </w:r>
      <w:r w:rsidR="00F31064">
        <w:rPr>
          <w:rFonts w:ascii="Times New Roman" w:hAnsi="Times New Roman" w:cs="Times New Roman"/>
          <w:sz w:val="24"/>
          <w:szCs w:val="24"/>
        </w:rPr>
        <w:t>[-high]</w:t>
      </w:r>
      <w:r w:rsidR="00F31064">
        <w:rPr>
          <w:rFonts w:ascii="Times New Roman" w:hAnsi="Times New Roman" w:cs="Times New Roman"/>
          <w:sz w:val="24"/>
          <w:szCs w:val="24"/>
        </w:rPr>
        <w:t xml:space="preserve"> feature in its root, which is fatal</w:t>
      </w:r>
      <w:r w:rsidRPr="000116AC">
        <w:rPr>
          <w:rFonts w:ascii="Times New Roman" w:hAnsi="Times New Roman" w:cs="Times New Roman"/>
          <w:sz w:val="24"/>
          <w:szCs w:val="24"/>
        </w:rPr>
        <w:t>. Consequently, candidate (b) which also has a violation of a</w:t>
      </w:r>
      <w:r w:rsidR="004462A9">
        <w:rPr>
          <w:rFonts w:ascii="Times New Roman" w:hAnsi="Times New Roman" w:cs="Times New Roman"/>
          <w:sz w:val="24"/>
          <w:szCs w:val="24"/>
        </w:rPr>
        <w:t xml:space="preserve"> high-ranked</w:t>
      </w:r>
      <w:r w:rsidRPr="000116AC">
        <w:rPr>
          <w:rFonts w:ascii="Times New Roman" w:hAnsi="Times New Roman" w:cs="Times New Roman"/>
          <w:sz w:val="24"/>
          <w:szCs w:val="24"/>
        </w:rPr>
        <w:t xml:space="preserve"> constraint emerges the winner as there is no other candidate that can fare better. </w:t>
      </w:r>
    </w:p>
    <w:p w14:paraId="6F7770B0" w14:textId="77777777" w:rsidR="001F0D1F" w:rsidRPr="000116AC" w:rsidRDefault="001F0D1F" w:rsidP="002701E5">
      <w:pPr>
        <w:spacing w:after="0" w:line="240" w:lineRule="auto"/>
        <w:jc w:val="both"/>
        <w:rPr>
          <w:rFonts w:ascii="Times New Roman" w:hAnsi="Times New Roman" w:cs="Times New Roman"/>
          <w:sz w:val="24"/>
          <w:szCs w:val="24"/>
        </w:rPr>
      </w:pPr>
    </w:p>
    <w:p w14:paraId="60F68D2C" w14:textId="0FCAF76A" w:rsidR="0088711C" w:rsidRPr="000116AC" w:rsidRDefault="0088711C" w:rsidP="002701E5">
      <w:pPr>
        <w:autoSpaceDE w:val="0"/>
        <w:autoSpaceDN w:val="0"/>
        <w:adjustRightInd w:val="0"/>
        <w:spacing w:after="0" w:line="240" w:lineRule="auto"/>
        <w:jc w:val="both"/>
        <w:rPr>
          <w:rFonts w:ascii="Times New Roman" w:hAnsi="Times New Roman" w:cs="Times New Roman"/>
          <w:sz w:val="24"/>
          <w:szCs w:val="24"/>
        </w:rPr>
      </w:pPr>
    </w:p>
    <w:p w14:paraId="6B826544" w14:textId="50465179" w:rsidR="006A3696" w:rsidRDefault="004E6BD7" w:rsidP="002701E5">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01E5">
      <w:pPr>
        <w:tabs>
          <w:tab w:val="left" w:pos="1035"/>
        </w:tabs>
        <w:spacing w:after="0" w:line="240" w:lineRule="auto"/>
        <w:jc w:val="both"/>
        <w:rPr>
          <w:rFonts w:ascii="Times New Roman" w:hAnsi="Times New Roman" w:cs="Times New Roman"/>
          <w:b/>
          <w:bCs/>
          <w:sz w:val="24"/>
          <w:szCs w:val="24"/>
        </w:rPr>
      </w:pPr>
    </w:p>
    <w:p w14:paraId="64DF4223" w14:textId="775DD880" w:rsidR="004A599F" w:rsidRPr="00145886" w:rsidRDefault="004E6BD7" w:rsidP="002701E5">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w:t>
      </w:r>
      <w:r w:rsidR="00C17BD2">
        <w:rPr>
          <w:rFonts w:ascii="Times New Roman" w:hAnsi="Times New Roman" w:cs="Times New Roman"/>
          <w:sz w:val="24"/>
          <w:szCs w:val="24"/>
        </w:rPr>
        <w:t xml:space="preserve"> an alternative analysis to </w:t>
      </w:r>
      <w:r w:rsidR="00C17BD2" w:rsidRPr="000116AC">
        <w:rPr>
          <w:rFonts w:ascii="Times New Roman" w:hAnsi="Times New Roman" w:cs="Times New Roman"/>
          <w:sz w:val="24"/>
          <w:szCs w:val="24"/>
        </w:rPr>
        <w:t>hetero</w:t>
      </w:r>
      <w:r w:rsidR="00C17BD2">
        <w:rPr>
          <w:rFonts w:ascii="Times New Roman" w:hAnsi="Times New Roman" w:cs="Times New Roman"/>
          <w:sz w:val="24"/>
          <w:szCs w:val="24"/>
        </w:rPr>
        <w:t>-</w:t>
      </w:r>
      <w:r w:rsidR="00C17BD2" w:rsidRPr="000116AC">
        <w:rPr>
          <w:rFonts w:ascii="Times New Roman" w:hAnsi="Times New Roman" w:cs="Times New Roman"/>
          <w:sz w:val="24"/>
          <w:szCs w:val="24"/>
        </w:rPr>
        <w:t>syllabification as a hiat</w:t>
      </w:r>
      <w:r w:rsidR="00C17BD2">
        <w:rPr>
          <w:rFonts w:ascii="Times New Roman" w:hAnsi="Times New Roman" w:cs="Times New Roman"/>
          <w:sz w:val="24"/>
          <w:szCs w:val="24"/>
        </w:rPr>
        <w:t xml:space="preserve">us resolution strategy in Nzema is provided. We </w:t>
      </w:r>
      <w:r w:rsidRPr="000116AC">
        <w:rPr>
          <w:rFonts w:ascii="Times New Roman" w:hAnsi="Times New Roman" w:cs="Times New Roman"/>
          <w:sz w:val="24"/>
          <w:szCs w:val="24"/>
        </w:rPr>
        <w:t>have</w:t>
      </w:r>
      <w:r w:rsidR="00C17BD2">
        <w:rPr>
          <w:rFonts w:ascii="Times New Roman" w:hAnsi="Times New Roman" w:cs="Times New Roman"/>
          <w:sz w:val="24"/>
          <w:szCs w:val="24"/>
        </w:rPr>
        <w:t xml:space="preserve"> also</w:t>
      </w:r>
      <w:r>
        <w:rPr>
          <w:rFonts w:ascii="Times New Roman" w:hAnsi="Times New Roman" w:cs="Times New Roman"/>
          <w:sz w:val="24"/>
          <w:szCs w:val="24"/>
        </w:rPr>
        <w:t xml:space="preserve"> discussed consonant epenthesis</w:t>
      </w:r>
      <w:r w:rsidR="00F642B1">
        <w:rPr>
          <w:rFonts w:ascii="Times New Roman" w:hAnsi="Times New Roman" w:cs="Times New Roman"/>
          <w:sz w:val="24"/>
          <w:szCs w:val="24"/>
        </w:rPr>
        <w:t xml:space="preserve"> in detail</w:t>
      </w:r>
      <w:r w:rsidR="00C17BD2">
        <w:rPr>
          <w:rFonts w:ascii="Times New Roman" w:hAnsi="Times New Roman" w:cs="Times New Roman"/>
          <w:sz w:val="24"/>
          <w:szCs w:val="24"/>
        </w:rPr>
        <w:t xml:space="preserve"> </w:t>
      </w:r>
      <w:r w:rsidR="00F642B1">
        <w:rPr>
          <w:rFonts w:ascii="Times New Roman" w:hAnsi="Times New Roman" w:cs="Times New Roman"/>
          <w:sz w:val="24"/>
          <w:szCs w:val="24"/>
        </w:rPr>
        <w:t>with</w:t>
      </w:r>
      <w:r w:rsidR="00C17BD2">
        <w:rPr>
          <w:rFonts w:ascii="Times New Roman" w:hAnsi="Times New Roman" w:cs="Times New Roman"/>
          <w:sz w:val="24"/>
          <w:szCs w:val="24"/>
        </w:rPr>
        <w:t xml:space="preserve"> </w:t>
      </w:r>
      <w:r>
        <w:rPr>
          <w:rFonts w:ascii="Times New Roman" w:hAnsi="Times New Roman" w:cs="Times New Roman"/>
          <w:sz w:val="24"/>
          <w:szCs w:val="24"/>
        </w:rPr>
        <w:t>vowel coalescence</w:t>
      </w:r>
      <w:r w:rsidR="00C17BD2">
        <w:rPr>
          <w:rFonts w:ascii="Times New Roman" w:hAnsi="Times New Roman" w:cs="Times New Roman"/>
          <w:sz w:val="24"/>
          <w:szCs w:val="24"/>
        </w:rPr>
        <w:t xml:space="preserve"> </w:t>
      </w:r>
      <w:r w:rsidRPr="004E6BD7">
        <w:rPr>
          <w:rFonts w:ascii="Times New Roman" w:hAnsi="Times New Roman" w:cs="Times New Roman"/>
          <w:sz w:val="24"/>
          <w:szCs w:val="24"/>
        </w:rPr>
        <w:t>as hiatus interrupters in Nzema.</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The</w:t>
      </w:r>
      <w:r w:rsidR="00F642B1">
        <w:rPr>
          <w:rFonts w:ascii="Times New Roman" w:hAnsi="Times New Roman" w:cs="Times New Roman"/>
          <w:sz w:val="24"/>
          <w:szCs w:val="24"/>
        </w:rPr>
        <w:t xml:space="preserve"> discussion and the</w:t>
      </w:r>
      <w:r w:rsidR="00F642B1" w:rsidRPr="000116AC">
        <w:rPr>
          <w:rFonts w:ascii="Times New Roman" w:hAnsi="Times New Roman" w:cs="Times New Roman"/>
          <w:sz w:val="24"/>
          <w:szCs w:val="24"/>
        </w:rPr>
        <w:t xml:space="preserve"> Optimality analysis </w:t>
      </w:r>
      <w:r w:rsidR="002E58B8">
        <w:rPr>
          <w:rFonts w:ascii="Times New Roman" w:hAnsi="Times New Roman" w:cs="Times New Roman"/>
          <w:sz w:val="24"/>
          <w:szCs w:val="24"/>
        </w:rPr>
        <w:t>are</w:t>
      </w:r>
      <w:r w:rsidR="00F642B1" w:rsidRPr="000116AC">
        <w:rPr>
          <w:rFonts w:ascii="Times New Roman" w:hAnsi="Times New Roman" w:cs="Times New Roman"/>
          <w:sz w:val="24"/>
          <w:szCs w:val="24"/>
        </w:rPr>
        <w:t xml:space="preserve"> based on these strategies as they are frequently used for resolving hiatus in Nzema. </w:t>
      </w:r>
      <w:r w:rsidRPr="004E6BD7">
        <w:rPr>
          <w:rFonts w:ascii="Times New Roman" w:hAnsi="Times New Roman" w:cs="Times New Roman"/>
          <w:sz w:val="24"/>
          <w:szCs w:val="24"/>
        </w:rPr>
        <w:t>The consonants that are epenthesized as hiatus interrupters in Nzema are the labial-velar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[w] and palatal glide</w:t>
      </w:r>
      <w:r w:rsidR="00F642B1">
        <w:rPr>
          <w:rFonts w:ascii="Times New Roman" w:hAnsi="Times New Roman" w:cs="Times New Roman"/>
          <w:sz w:val="24"/>
          <w:szCs w:val="24"/>
        </w:rPr>
        <w:t>,</w:t>
      </w:r>
      <w:r w:rsidRPr="004E6BD7">
        <w:rPr>
          <w:rFonts w:ascii="Times New Roman" w:hAnsi="Times New Roman" w:cs="Times New Roman"/>
          <w:sz w:val="24"/>
          <w:szCs w:val="24"/>
        </w:rPr>
        <w:t xml:space="preserve"> [j].</w:t>
      </w:r>
      <w:r w:rsidR="00145886">
        <w:rPr>
          <w:rFonts w:ascii="Times New Roman" w:hAnsi="Times New Roman" w:cs="Times New Roman"/>
          <w:sz w:val="24"/>
          <w:szCs w:val="24"/>
        </w:rPr>
        <w:t xml:space="preserve"> V</w:t>
      </w:r>
      <w:r w:rsidR="00145886" w:rsidRPr="000116AC">
        <w:rPr>
          <w:rFonts w:ascii="Times New Roman" w:hAnsi="Times New Roman" w:cs="Times New Roman"/>
          <w:sz w:val="24"/>
          <w:szCs w:val="24"/>
        </w:rPr>
        <w:t>owel sequences usually</w:t>
      </w:r>
      <w:r w:rsidR="00145886">
        <w:rPr>
          <w:rFonts w:ascii="Times New Roman" w:hAnsi="Times New Roman" w:cs="Times New Roman"/>
          <w:sz w:val="24"/>
          <w:szCs w:val="24"/>
        </w:rPr>
        <w:t xml:space="preserve"> occur at word boundaries and within</w:t>
      </w:r>
      <w:r w:rsidR="00145886" w:rsidRPr="000116AC">
        <w:rPr>
          <w:rFonts w:ascii="Times New Roman" w:hAnsi="Times New Roman" w:cs="Times New Roman"/>
          <w:sz w:val="24"/>
          <w:szCs w:val="24"/>
        </w:rPr>
        <w:t xml:space="preserve"> word</w:t>
      </w:r>
      <w:r w:rsidR="00145886">
        <w:rPr>
          <w:rFonts w:ascii="Times New Roman" w:hAnsi="Times New Roman" w:cs="Times New Roman"/>
          <w:sz w:val="24"/>
          <w:szCs w:val="24"/>
        </w:rPr>
        <w:t>s</w:t>
      </w:r>
      <w:r w:rsidR="00145886" w:rsidRPr="000116AC">
        <w:rPr>
          <w:rFonts w:ascii="Times New Roman" w:hAnsi="Times New Roman" w:cs="Times New Roman"/>
          <w:sz w:val="24"/>
          <w:szCs w:val="24"/>
        </w:rPr>
        <w:t>.</w:t>
      </w:r>
      <w:r w:rsidR="002A7083" w:rsidRPr="002A7083">
        <w:rPr>
          <w:rFonts w:ascii="Times New Roman" w:hAnsi="Times New Roman" w:cs="Times New Roman"/>
          <w:sz w:val="24"/>
          <w:szCs w:val="24"/>
        </w:rPr>
        <w:t xml:space="preserve"> </w:t>
      </w:r>
      <w:r w:rsidR="002A7083" w:rsidRPr="000116AC">
        <w:rPr>
          <w:rFonts w:ascii="Times New Roman" w:hAnsi="Times New Roman" w:cs="Times New Roman"/>
          <w:sz w:val="24"/>
          <w:szCs w:val="24"/>
        </w:rPr>
        <w:t>Fo</w:t>
      </w:r>
      <w:r w:rsidR="002A7083">
        <w:rPr>
          <w:rFonts w:ascii="Times New Roman" w:hAnsi="Times New Roman" w:cs="Times New Roman"/>
          <w:sz w:val="24"/>
          <w:szCs w:val="24"/>
        </w:rPr>
        <w:t xml:space="preserve">r every resolution, the </w:t>
      </w:r>
      <w:r w:rsidR="002A7083" w:rsidRPr="000116AC">
        <w:rPr>
          <w:rFonts w:ascii="Times New Roman" w:hAnsi="Times New Roman" w:cs="Times New Roman"/>
          <w:sz w:val="24"/>
          <w:szCs w:val="24"/>
        </w:rPr>
        <w:t>strategy to employ is usually subject to the environment in which the sequences occur.</w:t>
      </w:r>
      <w:r w:rsidR="002A7083">
        <w:rPr>
          <w:rFonts w:ascii="Times New Roman" w:hAnsi="Times New Roman" w:cs="Times New Roman"/>
          <w:sz w:val="24"/>
          <w:szCs w:val="24"/>
        </w:rPr>
        <w:t xml:space="preserve"> </w:t>
      </w:r>
      <w:r w:rsidR="00F642B1">
        <w:rPr>
          <w:rFonts w:ascii="Times New Roman" w:hAnsi="Times New Roman" w:cs="Times New Roman"/>
          <w:sz w:val="24"/>
          <w:szCs w:val="24"/>
        </w:rPr>
        <w:t xml:space="preserve">When vowel sequences occur </w:t>
      </w:r>
      <w:r w:rsidR="00F642B1" w:rsidRPr="000116AC">
        <w:rPr>
          <w:rFonts w:ascii="Times New Roman" w:hAnsi="Times New Roman" w:cs="Times New Roman"/>
          <w:sz w:val="24"/>
          <w:szCs w:val="24"/>
        </w:rPr>
        <w:t>word</w:t>
      </w:r>
      <w:r w:rsidR="00F642B1">
        <w:rPr>
          <w:rFonts w:ascii="Times New Roman" w:hAnsi="Times New Roman" w:cs="Times New Roman"/>
          <w:sz w:val="24"/>
          <w:szCs w:val="24"/>
        </w:rPr>
        <w:t>-</w:t>
      </w:r>
      <w:r w:rsidR="00F642B1" w:rsidRPr="000116AC">
        <w:rPr>
          <w:rFonts w:ascii="Times New Roman" w:hAnsi="Times New Roman" w:cs="Times New Roman"/>
          <w:sz w:val="24"/>
          <w:szCs w:val="24"/>
        </w:rPr>
        <w:t>internal</w:t>
      </w:r>
      <w:r w:rsidR="00F642B1">
        <w:rPr>
          <w:rFonts w:ascii="Times New Roman" w:hAnsi="Times New Roman" w:cs="Times New Roman"/>
          <w:sz w:val="24"/>
          <w:szCs w:val="24"/>
        </w:rPr>
        <w:t>ly</w:t>
      </w:r>
      <w:r w:rsidR="00F642B1" w:rsidRPr="000116AC">
        <w:rPr>
          <w:rFonts w:ascii="Times New Roman" w:hAnsi="Times New Roman" w:cs="Times New Roman"/>
          <w:sz w:val="24"/>
          <w:szCs w:val="24"/>
        </w:rPr>
        <w:t>, Nzema resolves it by inserting an</w:t>
      </w:r>
      <w:r w:rsidR="00F642B1">
        <w:rPr>
          <w:rFonts w:ascii="Times New Roman" w:hAnsi="Times New Roman" w:cs="Times New Roman"/>
          <w:sz w:val="24"/>
          <w:szCs w:val="24"/>
        </w:rPr>
        <w:t xml:space="preserve"> epenthetic consonant, and when</w:t>
      </w:r>
      <w:r w:rsidR="00F642B1" w:rsidRPr="000116AC">
        <w:rPr>
          <w:rFonts w:ascii="Times New Roman" w:hAnsi="Times New Roman" w:cs="Times New Roman"/>
          <w:sz w:val="24"/>
          <w:szCs w:val="24"/>
        </w:rPr>
        <w:t xml:space="preserve"> it occurs at word boundar</w:t>
      </w:r>
      <w:r w:rsidR="00F642B1">
        <w:rPr>
          <w:rFonts w:ascii="Times New Roman" w:hAnsi="Times New Roman" w:cs="Times New Roman"/>
          <w:sz w:val="24"/>
          <w:szCs w:val="24"/>
        </w:rPr>
        <w:t>y</w:t>
      </w:r>
      <w:r w:rsidR="00F642B1" w:rsidRPr="000116AC">
        <w:rPr>
          <w:rFonts w:ascii="Times New Roman" w:hAnsi="Times New Roman" w:cs="Times New Roman"/>
          <w:sz w:val="24"/>
          <w:szCs w:val="24"/>
        </w:rPr>
        <w:t>, coalescence</w:t>
      </w:r>
      <w:r w:rsidR="00F642B1">
        <w:rPr>
          <w:rFonts w:ascii="Times New Roman" w:hAnsi="Times New Roman" w:cs="Times New Roman"/>
          <w:sz w:val="24"/>
          <w:szCs w:val="24"/>
        </w:rPr>
        <w:t xml:space="preserve"> </w:t>
      </w:r>
      <w:r w:rsidR="00F642B1" w:rsidRPr="000116AC">
        <w:rPr>
          <w:rFonts w:ascii="Times New Roman" w:hAnsi="Times New Roman" w:cs="Times New Roman"/>
          <w:sz w:val="24"/>
          <w:szCs w:val="24"/>
        </w:rPr>
        <w:t>occurs.</w:t>
      </w:r>
      <w:r w:rsidR="00642B5A" w:rsidRPr="00642B5A">
        <w:rPr>
          <w:rFonts w:ascii="Times New Roman" w:hAnsi="Times New Roman" w:cs="Times New Roman"/>
          <w:sz w:val="24"/>
          <w:szCs w:val="24"/>
        </w:rPr>
        <w:t xml:space="preserve"> </w:t>
      </w:r>
      <w:r w:rsidR="00642B5A">
        <w:rPr>
          <w:rFonts w:ascii="Times New Roman" w:hAnsi="Times New Roman" w:cs="Times New Roman"/>
          <w:sz w:val="24"/>
          <w:szCs w:val="24"/>
        </w:rPr>
        <w:t xml:space="preserve">It is worth mentioning that the present study provides a more detailed analysis of the phenomenon of hiatus resolution in </w:t>
      </w:r>
      <w:r w:rsidR="00642B5A">
        <w:rPr>
          <w:rFonts w:ascii="Times New Roman" w:hAnsi="Times New Roman" w:cs="Times New Roman"/>
          <w:sz w:val="24"/>
          <w:szCs w:val="24"/>
        </w:rPr>
        <w:lastRenderedPageBreak/>
        <w:t>Nzema.</w:t>
      </w:r>
      <w:r w:rsidR="00F642B1">
        <w:rPr>
          <w:rFonts w:ascii="Times New Roman" w:hAnsi="Times New Roman" w:cs="Times New Roman"/>
          <w:sz w:val="24"/>
          <w:szCs w:val="24"/>
        </w:rPr>
        <w:t xml:space="preserve"> </w:t>
      </w:r>
      <w:r w:rsidR="00145886">
        <w:rPr>
          <w:rFonts w:ascii="Times New Roman" w:hAnsi="Times New Roman" w:cs="Times New Roman"/>
          <w:sz w:val="24"/>
          <w:szCs w:val="24"/>
        </w:rPr>
        <w:t>The discussion has shown that</w:t>
      </w:r>
      <w:r w:rsidR="00F642B1" w:rsidRPr="000116AC">
        <w:rPr>
          <w:rFonts w:ascii="Times New Roman" w:hAnsi="Times New Roman" w:cs="Times New Roman"/>
          <w:sz w:val="24"/>
          <w:szCs w:val="24"/>
        </w:rPr>
        <w:t xml:space="preserve"> epenthesis of either of the consonants has to do with the vowel that shares feature e</w:t>
      </w:r>
      <w:r w:rsidR="00642B5A">
        <w:rPr>
          <w:rFonts w:ascii="Times New Roman" w:hAnsi="Times New Roman" w:cs="Times New Roman"/>
          <w:sz w:val="24"/>
          <w:szCs w:val="24"/>
        </w:rPr>
        <w:t xml:space="preserve">ither in frontness or backness with the consonant in question. </w:t>
      </w:r>
      <w:r w:rsidR="00F642B1" w:rsidRPr="000116AC">
        <w:rPr>
          <w:rFonts w:ascii="Times New Roman" w:hAnsi="Times New Roman" w:cs="Times New Roman"/>
          <w:sz w:val="24"/>
          <w:szCs w:val="24"/>
        </w:rPr>
        <w:t xml:space="preserve">That is to say, </w:t>
      </w:r>
      <w:r w:rsidR="00F642B1">
        <w:rPr>
          <w:rFonts w:ascii="Times New Roman" w:hAnsi="Times New Roman" w:cs="Times New Roman"/>
          <w:sz w:val="24"/>
          <w:szCs w:val="24"/>
        </w:rPr>
        <w:t>if the first vowel is a [lab</w:t>
      </w:r>
      <w:r w:rsidR="00F642B1" w:rsidRPr="000116AC">
        <w:rPr>
          <w:rFonts w:ascii="Times New Roman" w:hAnsi="Times New Roman" w:cs="Times New Roman"/>
          <w:sz w:val="24"/>
          <w:szCs w:val="24"/>
        </w:rPr>
        <w:t>] with a [+</w:t>
      </w:r>
      <w:r w:rsidR="00F642B1">
        <w:rPr>
          <w:rFonts w:ascii="Times New Roman" w:hAnsi="Times New Roman" w:cs="Times New Roman"/>
          <w:sz w:val="24"/>
          <w:szCs w:val="24"/>
        </w:rPr>
        <w:t>h</w:t>
      </w:r>
      <w:r w:rsidR="00F642B1" w:rsidRPr="000116AC">
        <w:rPr>
          <w:rFonts w:ascii="Times New Roman" w:hAnsi="Times New Roman" w:cs="Times New Roman"/>
          <w:sz w:val="24"/>
          <w:szCs w:val="24"/>
        </w:rPr>
        <w:t xml:space="preserve">igh] feature, [w] is inserted between the serial vowels. However, if </w:t>
      </w:r>
      <w:r w:rsidR="00F642B1">
        <w:rPr>
          <w:rFonts w:ascii="Times New Roman" w:hAnsi="Times New Roman" w:cs="Times New Roman"/>
          <w:sz w:val="24"/>
          <w:szCs w:val="24"/>
        </w:rPr>
        <w:t>the first vowel is a coronal [c</w:t>
      </w:r>
      <w:r w:rsidR="00F642B1" w:rsidRPr="000116AC">
        <w:rPr>
          <w:rFonts w:ascii="Times New Roman" w:hAnsi="Times New Roman" w:cs="Times New Roman"/>
          <w:sz w:val="24"/>
          <w:szCs w:val="24"/>
        </w:rPr>
        <w:t xml:space="preserve">or], and high for that matter, [j] is inserted between the vowels. </w:t>
      </w:r>
      <w:r w:rsidRPr="004E6BD7">
        <w:rPr>
          <w:rFonts w:ascii="Times New Roman" w:hAnsi="Times New Roman" w:cs="Times New Roman"/>
          <w:sz w:val="24"/>
          <w:szCs w:val="24"/>
        </w:rPr>
        <w:t xml:space="preserve"> The optimality analysis has also revealed that in Nzema, the markedness constraints, </w:t>
      </w:r>
      <w:r w:rsidRPr="004E6BD7">
        <w:rPr>
          <w:rFonts w:ascii="Times New Roman" w:hAnsi="Times New Roman" w:cs="Times New Roman"/>
          <w:sz w:val="24"/>
          <w:szCs w:val="24"/>
          <w:lang w:val="en-GB"/>
        </w:rPr>
        <w:t>*VV and *V#V, which respectively ban vowel-vowel sequence in word internal and at word boundaries, and the faithfulness constraint</w:t>
      </w:r>
      <w:r w:rsidR="00FE14C8">
        <w:rPr>
          <w:rFonts w:ascii="Times New Roman" w:hAnsi="Times New Roman" w:cs="Times New Roman"/>
          <w:sz w:val="24"/>
          <w:szCs w:val="24"/>
          <w:lang w:val="en-GB"/>
        </w:rPr>
        <w:t>,</w:t>
      </w:r>
      <w:r w:rsidR="00FE14C8" w:rsidRPr="00FE14C8">
        <w:rPr>
          <w:rFonts w:ascii="Times New Roman" w:hAnsi="Times New Roman" w:cs="Times New Roman"/>
          <w:sz w:val="24"/>
          <w:szCs w:val="24"/>
        </w:rPr>
        <w:t xml:space="preserve"> </w:t>
      </w:r>
      <w:r w:rsidR="00FE14C8" w:rsidRPr="000116AC">
        <w:rPr>
          <w:rFonts w:ascii="Times New Roman" w:hAnsi="Times New Roman" w:cs="Times New Roman"/>
          <w:sz w:val="24"/>
          <w:szCs w:val="24"/>
        </w:rPr>
        <w:t>PARSE(-high)</w:t>
      </w:r>
      <w:r w:rsidR="00FE14C8">
        <w:rPr>
          <w:rFonts w:ascii="Times New Roman" w:hAnsi="Times New Roman" w:cs="Times New Roman"/>
          <w:sz w:val="24"/>
          <w:szCs w:val="24"/>
        </w:rPr>
        <w:t xml:space="preserve"> </w:t>
      </w:r>
      <w:r w:rsidRPr="004E6BD7">
        <w:rPr>
          <w:rFonts w:ascii="Times New Roman" w:hAnsi="Times New Roman" w:cs="Times New Roman"/>
          <w:sz w:val="24"/>
          <w:szCs w:val="24"/>
          <w:lang w:val="en-GB"/>
        </w:rPr>
        <w:t>which requires output-input similarity, are the most highly ranked constraints as far as hiatus resolution in Nzema is concerned. Coalescence of vowel</w:t>
      </w:r>
      <w:r w:rsidR="00773AAF">
        <w:rPr>
          <w:rFonts w:ascii="Times New Roman" w:hAnsi="Times New Roman" w:cs="Times New Roman"/>
          <w:sz w:val="24"/>
          <w:szCs w:val="24"/>
          <w:lang w:val="en-GB"/>
        </w:rPr>
        <w:t>s</w:t>
      </w:r>
      <w:r w:rsidRPr="004E6BD7">
        <w:rPr>
          <w:rFonts w:ascii="Times New Roman" w:hAnsi="Times New Roman" w:cs="Times New Roman"/>
          <w:sz w:val="24"/>
          <w:szCs w:val="24"/>
          <w:lang w:val="en-GB"/>
        </w:rPr>
        <w:t xml:space="preserve">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 xml:space="preserve">eature preservation for coalescence </w:t>
      </w:r>
      <w:r w:rsidR="00773AAF">
        <w:rPr>
          <w:rFonts w:ascii="Times New Roman" w:hAnsi="Times New Roman" w:cs="Times New Roman"/>
          <w:sz w:val="24"/>
          <w:szCs w:val="24"/>
        </w:rPr>
        <w:t xml:space="preserve">is </w:t>
      </w:r>
      <w:r w:rsidRPr="004E6BD7">
        <w:rPr>
          <w:rFonts w:ascii="Times New Roman" w:hAnsi="Times New Roman" w:cs="Times New Roman"/>
          <w:sz w:val="24"/>
          <w:szCs w:val="24"/>
        </w:rPr>
        <w:t>[-high].</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w:t>
      </w:r>
      <w:r w:rsidR="00F642B1">
        <w:rPr>
          <w:rFonts w:ascii="Times New Roman" w:hAnsi="Times New Roman" w:cs="Times New Roman"/>
          <w:sz w:val="24"/>
          <w:szCs w:val="24"/>
          <w:lang w:val="en-GB"/>
        </w:rPr>
        <w:t>wo</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w:t>
      </w:r>
      <w:r w:rsidR="00F642B1">
        <w:rPr>
          <w:rFonts w:ascii="Times New Roman" w:hAnsi="Times New Roman" w:cs="Times New Roman"/>
          <w:sz w:val="24"/>
          <w:szCs w:val="24"/>
          <w:lang w:val="en-GB"/>
        </w:rPr>
        <w:t xml:space="preserve"> and </w:t>
      </w:r>
      <w:r w:rsidRPr="004E6BD7">
        <w:rPr>
          <w:rFonts w:ascii="Times New Roman" w:hAnsi="Times New Roman" w:cs="Times New Roman"/>
          <w:sz w:val="24"/>
          <w:szCs w:val="24"/>
          <w:lang w:val="en-GB"/>
        </w:rPr>
        <w:t>vowel coalescence</w:t>
      </w:r>
      <w:r w:rsidR="00FE14C8">
        <w:rPr>
          <w:rFonts w:ascii="Times New Roman" w:hAnsi="Times New Roman" w:cs="Times New Roman"/>
          <w:sz w:val="24"/>
          <w:szCs w:val="24"/>
          <w:lang w:val="en-GB"/>
        </w:rPr>
        <w:t xml:space="preserve"> all violate</w:t>
      </w:r>
      <w:r w:rsidRPr="004E6BD7">
        <w:rPr>
          <w:rFonts w:ascii="Times New Roman" w:hAnsi="Times New Roman" w:cs="Times New Roman"/>
          <w:sz w:val="24"/>
          <w:szCs w:val="24"/>
          <w:lang w:val="en-GB"/>
        </w:rPr>
        <w:t xml:space="preserve"> </w:t>
      </w:r>
      <w:r w:rsidR="00FE14C8">
        <w:rPr>
          <w:rFonts w:ascii="Times New Roman" w:hAnsi="Times New Roman" w:cs="Times New Roman"/>
          <w:sz w:val="24"/>
          <w:szCs w:val="24"/>
          <w:lang w:val="en-GB"/>
        </w:rPr>
        <w:t>f</w:t>
      </w:r>
      <w:r w:rsidRPr="004E6BD7">
        <w:rPr>
          <w:rFonts w:ascii="Times New Roman" w:hAnsi="Times New Roman" w:cs="Times New Roman"/>
          <w:sz w:val="24"/>
          <w:szCs w:val="24"/>
          <w:lang w:val="en-GB"/>
        </w:rPr>
        <w:t>aithfulness</w:t>
      </w:r>
      <w:r w:rsidR="00FE14C8" w:rsidRPr="00FE14C8">
        <w:rPr>
          <w:rFonts w:ascii="Times New Roman" w:hAnsi="Times New Roman" w:cs="Times New Roman"/>
          <w:sz w:val="24"/>
          <w:szCs w:val="24"/>
          <w:lang w:val="en-GB"/>
        </w:rPr>
        <w:t xml:space="preserve"> </w:t>
      </w:r>
      <w:r w:rsidR="00FE14C8" w:rsidRPr="004E6BD7">
        <w:rPr>
          <w:rFonts w:ascii="Times New Roman" w:hAnsi="Times New Roman" w:cs="Times New Roman"/>
          <w:sz w:val="24"/>
          <w:szCs w:val="24"/>
          <w:lang w:val="en-GB"/>
        </w:rPr>
        <w:t>constraint</w:t>
      </w:r>
      <w:r w:rsidRPr="004E6BD7">
        <w:rPr>
          <w:rFonts w:ascii="Times New Roman" w:hAnsi="Times New Roman" w:cs="Times New Roman"/>
          <w:sz w:val="24"/>
          <w:szCs w:val="24"/>
          <w:lang w:val="en-GB"/>
        </w:rPr>
        <w:t>.</w:t>
      </w:r>
      <w:r w:rsidR="00FE14C8">
        <w:rPr>
          <w:rFonts w:ascii="Times New Roman" w:hAnsi="Times New Roman" w:cs="Times New Roman"/>
          <w:sz w:val="24"/>
          <w:szCs w:val="24"/>
          <w:lang w:val="en-GB"/>
        </w:rPr>
        <w:t xml:space="preserve"> </w:t>
      </w:r>
    </w:p>
    <w:p w14:paraId="21BBB9E8" w14:textId="12D9BFFB" w:rsidR="00C17BD2" w:rsidRPr="000116AC" w:rsidRDefault="00C17BD2" w:rsidP="00C17BD2">
      <w:pPr>
        <w:tabs>
          <w:tab w:val="center" w:pos="4680"/>
        </w:tabs>
        <w:spacing w:line="240" w:lineRule="auto"/>
        <w:jc w:val="both"/>
        <w:rPr>
          <w:rFonts w:ascii="Times New Roman" w:hAnsi="Times New Roman" w:cs="Times New Roman"/>
          <w:sz w:val="24"/>
          <w:szCs w:val="24"/>
        </w:rPr>
      </w:pPr>
    </w:p>
    <w:p w14:paraId="2766ABDE" w14:textId="77777777" w:rsidR="005315D2" w:rsidRPr="000116AC" w:rsidRDefault="005315D2" w:rsidP="002701E5">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2701E5">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t>References</w:t>
      </w:r>
    </w:p>
    <w:p w14:paraId="2951A6CB"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Nzema aneε ne anwo mgbanyidwεkε</w:t>
      </w:r>
      <w:r w:rsidRPr="007949EA">
        <w:rPr>
          <w:rFonts w:ascii="Times New Roman" w:hAnsi="Times New Roman" w:cs="Times New Roman"/>
          <w:sz w:val="24"/>
          <w:szCs w:val="24"/>
        </w:rPr>
        <w:t xml:space="preserve">. Accra: Bureau of </w:t>
      </w:r>
      <w:r w:rsidR="00F1436E">
        <w:rPr>
          <w:rFonts w:ascii="Times New Roman" w:hAnsi="Times New Roman" w:cs="Times New Roman"/>
          <w:sz w:val="24"/>
          <w:szCs w:val="24"/>
        </w:rPr>
        <w:t xml:space="preserve"> </w:t>
      </w:r>
    </w:p>
    <w:p w14:paraId="4216DDF9" w14:textId="692858A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Ghana Languages</w:t>
      </w:r>
    </w:p>
    <w:p w14:paraId="4984A8E5"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r w:rsidRPr="007949EA">
        <w:rPr>
          <w:rFonts w:ascii="Times New Roman" w:hAnsi="Times New Roman" w:cs="Times New Roman"/>
          <w:i/>
          <w:sz w:val="24"/>
          <w:szCs w:val="24"/>
        </w:rPr>
        <w:t>Vaworo ntoatoasoɔ anosie wɔ Akan mu</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hesis</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942E9AE" w14:textId="2F72C006"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Education, Winneba.</w:t>
      </w:r>
    </w:p>
    <w:p w14:paraId="1D393BF5" w14:textId="6F1197C4"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1980</w:t>
      </w:r>
      <w:r w:rsidR="00063E80">
        <w:rPr>
          <w:rFonts w:ascii="Times New Roman" w:hAnsi="Times New Roman" w:cs="Times New Roman"/>
          <w:sz w:val="24"/>
          <w:szCs w:val="24"/>
        </w:rPr>
        <w:t>a</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 xml:space="preserve">Nzema </w:t>
      </w:r>
      <w:r w:rsidR="00F1436E">
        <w:rPr>
          <w:rFonts w:ascii="Times New Roman" w:hAnsi="Times New Roman" w:cs="Times New Roman"/>
          <w:i/>
          <w:sz w:val="24"/>
          <w:szCs w:val="24"/>
        </w:rPr>
        <w:t>k</w:t>
      </w:r>
      <w:r w:rsidRPr="007949EA">
        <w:rPr>
          <w:rFonts w:ascii="Times New Roman" w:hAnsi="Times New Roman" w:cs="Times New Roman"/>
          <w:i/>
          <w:sz w:val="24"/>
          <w:szCs w:val="24"/>
        </w:rPr>
        <w:t>ɔtɔkɔ</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735EBDD7" w14:textId="0316AEAA"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School of Ghana Languages</w:t>
      </w:r>
      <w:r>
        <w:rPr>
          <w:rFonts w:ascii="Times New Roman" w:hAnsi="Times New Roman" w:cs="Times New Roman"/>
          <w:sz w:val="24"/>
          <w:szCs w:val="24"/>
        </w:rPr>
        <w:t>, Ajumako.</w:t>
      </w:r>
      <w:r w:rsidR="00483D5E" w:rsidRPr="007949EA">
        <w:rPr>
          <w:rFonts w:ascii="Times New Roman" w:hAnsi="Times New Roman" w:cs="Times New Roman"/>
          <w:sz w:val="24"/>
          <w:szCs w:val="24"/>
        </w:rPr>
        <w:t xml:space="preserve">           </w:t>
      </w:r>
    </w:p>
    <w:p w14:paraId="1EFEDD8B" w14:textId="10F834DD" w:rsidR="00F1436E" w:rsidRDefault="00483D5E" w:rsidP="00F1436E">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1980</w:t>
      </w:r>
      <w:r w:rsidR="00063E80">
        <w:rPr>
          <w:rFonts w:ascii="Times New Roman" w:hAnsi="Times New Roman" w:cs="Times New Roman"/>
          <w:sz w:val="24"/>
          <w:szCs w:val="24"/>
        </w:rPr>
        <w:t>b</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Nzema Fɔnɔlɔgyi</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00F1436E" w:rsidRPr="007949EA">
        <w:rPr>
          <w:rFonts w:ascii="Times New Roman" w:hAnsi="Times New Roman" w:cs="Times New Roman"/>
          <w:sz w:val="24"/>
          <w:szCs w:val="24"/>
        </w:rPr>
        <w:t>Unpublished</w:t>
      </w:r>
      <w:r w:rsidR="00F1436E">
        <w:rPr>
          <w:rFonts w:ascii="Times New Roman" w:hAnsi="Times New Roman" w:cs="Times New Roman"/>
          <w:sz w:val="24"/>
          <w:szCs w:val="24"/>
        </w:rPr>
        <w:t xml:space="preserve"> manuscript).   </w:t>
      </w:r>
    </w:p>
    <w:p w14:paraId="3E224FEE" w14:textId="069180DE" w:rsidR="00F1436E" w:rsidRDefault="00F1436E" w:rsidP="00F1436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sz w:val="24"/>
          <w:szCs w:val="24"/>
        </w:rPr>
        <w:t>School of Ghana Languages</w:t>
      </w:r>
      <w:r>
        <w:rPr>
          <w:rFonts w:ascii="Times New Roman" w:hAnsi="Times New Roman" w:cs="Times New Roman"/>
          <w:sz w:val="24"/>
          <w:szCs w:val="24"/>
        </w:rPr>
        <w:t xml:space="preserve">, Ajumako. </w:t>
      </w:r>
      <w:r w:rsidRPr="007949EA">
        <w:rPr>
          <w:rFonts w:ascii="Times New Roman" w:hAnsi="Times New Roman" w:cs="Times New Roman"/>
          <w:sz w:val="24"/>
          <w:szCs w:val="24"/>
        </w:rPr>
        <w:t xml:space="preserve"> </w:t>
      </w:r>
    </w:p>
    <w:p w14:paraId="1F16344A" w14:textId="77777777" w:rsidR="00F1436E"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Morphophonology of Joola Eegimaa</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w:t>
      </w:r>
      <w:r w:rsidRPr="007949EA">
        <w:rPr>
          <w:rFonts w:ascii="Times New Roman" w:hAnsi="Times New Roman" w:cs="Times New Roman"/>
          <w:sz w:val="24"/>
          <w:szCs w:val="24"/>
        </w:rPr>
        <w:t>D</w:t>
      </w:r>
      <w:r w:rsidR="00F1436E">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F1436E">
        <w:rPr>
          <w:rFonts w:ascii="Times New Roman" w:hAnsi="Times New Roman" w:cs="Times New Roman"/>
          <w:sz w:val="24"/>
          <w:szCs w:val="24"/>
        </w:rPr>
        <w:t>].</w:t>
      </w:r>
      <w:r w:rsidRPr="007949EA">
        <w:rPr>
          <w:rFonts w:ascii="Times New Roman" w:hAnsi="Times New Roman" w:cs="Times New Roman"/>
          <w:sz w:val="24"/>
          <w:szCs w:val="24"/>
        </w:rPr>
        <w:t xml:space="preserve"> </w:t>
      </w:r>
      <w:r w:rsidR="00F1436E">
        <w:rPr>
          <w:rFonts w:ascii="Times New Roman" w:hAnsi="Times New Roman" w:cs="Times New Roman"/>
          <w:sz w:val="24"/>
          <w:szCs w:val="24"/>
        </w:rPr>
        <w:t xml:space="preserve"> </w:t>
      </w:r>
    </w:p>
    <w:p w14:paraId="3FEABFA1" w14:textId="293F380C" w:rsidR="00483D5E" w:rsidRPr="007949EA" w:rsidRDefault="00F1436E"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E2868">
        <w:rPr>
          <w:rFonts w:ascii="Times New Roman" w:hAnsi="Times New Roman" w:cs="Times New Roman"/>
          <w:sz w:val="24"/>
          <w:szCs w:val="24"/>
        </w:rPr>
        <w:t xml:space="preserve"> </w:t>
      </w:r>
      <w:r>
        <w:rPr>
          <w:rFonts w:ascii="Times New Roman" w:hAnsi="Times New Roman" w:cs="Times New Roman"/>
          <w:sz w:val="24"/>
          <w:szCs w:val="24"/>
        </w:rPr>
        <w:t>T</w:t>
      </w:r>
      <w:r w:rsidR="00483D5E" w:rsidRPr="007949EA">
        <w:rPr>
          <w:rFonts w:ascii="Times New Roman" w:hAnsi="Times New Roman" w:cs="Times New Roman"/>
          <w:sz w:val="24"/>
          <w:szCs w:val="24"/>
        </w:rPr>
        <w:t xml:space="preserve">he University </w:t>
      </w:r>
      <w:r>
        <w:rPr>
          <w:rFonts w:ascii="Times New Roman" w:hAnsi="Times New Roman" w:cs="Times New Roman"/>
          <w:sz w:val="24"/>
          <w:szCs w:val="24"/>
        </w:rPr>
        <w:t>o</w:t>
      </w:r>
      <w:r w:rsidR="00483D5E" w:rsidRPr="007949EA">
        <w:rPr>
          <w:rFonts w:ascii="Times New Roman" w:hAnsi="Times New Roman" w:cs="Times New Roman"/>
          <w:sz w:val="24"/>
          <w:szCs w:val="24"/>
        </w:rPr>
        <w:t>f</w:t>
      </w:r>
      <w:r w:rsidR="008743BE">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1745F78D" w14:textId="1C703D8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90CA4A2" w14:textId="6E799093"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Edinburgh.</w:t>
      </w:r>
    </w:p>
    <w:p w14:paraId="07C041C1" w14:textId="77777777" w:rsidR="00CE286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w:t>
      </w:r>
      <w:r w:rsidR="00CE2868">
        <w:rPr>
          <w:rFonts w:ascii="Times New Roman" w:hAnsi="Times New Roman" w:cs="Times New Roman"/>
          <w:sz w:val="24"/>
          <w:szCs w:val="24"/>
        </w:rPr>
        <w:t>[</w:t>
      </w:r>
      <w:r w:rsidR="00CE2868" w:rsidRPr="007949EA">
        <w:rPr>
          <w:rFonts w:ascii="Times New Roman" w:hAnsi="Times New Roman" w:cs="Times New Roman"/>
          <w:sz w:val="24"/>
          <w:szCs w:val="24"/>
        </w:rPr>
        <w:t>D</w:t>
      </w:r>
      <w:r w:rsidR="00CE2868">
        <w:rPr>
          <w:rFonts w:ascii="Times New Roman" w:hAnsi="Times New Roman" w:cs="Times New Roman"/>
          <w:sz w:val="24"/>
          <w:szCs w:val="24"/>
        </w:rPr>
        <w:t>octoral</w:t>
      </w:r>
      <w:r w:rsidR="00CE2868" w:rsidRPr="007949EA">
        <w:rPr>
          <w:rFonts w:ascii="Times New Roman" w:hAnsi="Times New Roman" w:cs="Times New Roman"/>
          <w:sz w:val="24"/>
          <w:szCs w:val="24"/>
        </w:rPr>
        <w:t xml:space="preserve"> dissertation</w:t>
      </w:r>
      <w:r w:rsidR="00CE2868">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of </w:t>
      </w:r>
      <w:r w:rsidR="00CE2868">
        <w:rPr>
          <w:rFonts w:ascii="Times New Roman" w:hAnsi="Times New Roman" w:cs="Times New Roman"/>
          <w:sz w:val="24"/>
          <w:szCs w:val="24"/>
        </w:rPr>
        <w:t xml:space="preserve"> </w:t>
      </w:r>
    </w:p>
    <w:p w14:paraId="7514E564" w14:textId="649E5567" w:rsidR="00483D5E" w:rsidRPr="007949EA" w:rsidRDefault="00CE286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California. </w:t>
      </w:r>
    </w:p>
    <w:p w14:paraId="3B1AA5CE" w14:textId="77777777"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00B70319">
        <w:rPr>
          <w:rFonts w:ascii="Times New Roman" w:hAnsi="Times New Roman" w:cs="Times New Roman"/>
          <w:sz w:val="24"/>
          <w:szCs w:val="24"/>
        </w:rPr>
        <w:t xml:space="preserve">     </w:t>
      </w:r>
    </w:p>
    <w:p w14:paraId="3DB127FC" w14:textId="38C1B504" w:rsidR="00483D5E" w:rsidRPr="007949EA"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CE2868">
        <w:rPr>
          <w:rFonts w:ascii="Times New Roman" w:hAnsi="Times New Roman" w:cs="Times New Roman"/>
          <w:i/>
          <w:iCs/>
          <w:sz w:val="24"/>
          <w:szCs w:val="24"/>
        </w:rPr>
        <w:t>73</w:t>
      </w:r>
      <w:r w:rsidR="008A760C">
        <w:rPr>
          <w:rFonts w:ascii="Times New Roman" w:hAnsi="Times New Roman" w:cs="Times New Roman"/>
          <w:sz w:val="24"/>
          <w:szCs w:val="24"/>
        </w:rPr>
        <w:t>(3)</w:t>
      </w:r>
      <w:r w:rsidR="00483D5E" w:rsidRPr="007949EA">
        <w:rPr>
          <w:rFonts w:ascii="Times New Roman" w:hAnsi="Times New Roman" w:cs="Times New Roman"/>
          <w:sz w:val="24"/>
          <w:szCs w:val="24"/>
        </w:rPr>
        <w:t>,</w:t>
      </w:r>
      <w:r w:rsidR="00CE2868">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8" w:history="1">
        <w:r w:rsidR="008A760C" w:rsidRPr="00F60E09">
          <w:rPr>
            <w:rStyle w:val="Hyperlink"/>
            <w:rFonts w:ascii="Times New Roman" w:hAnsi="Times New Roman" w:cs="Times New Roman"/>
            <w:sz w:val="24"/>
            <w:szCs w:val="24"/>
          </w:rPr>
          <w:t>http://doi.org/10.2307/415882</w:t>
        </w:r>
      </w:hyperlink>
    </w:p>
    <w:p w14:paraId="5057D5B9" w14:textId="074FFE4E" w:rsidR="00483D5E" w:rsidRPr="007949EA" w:rsidRDefault="00483D5E" w:rsidP="002701E5">
      <w:pPr>
        <w:spacing w:after="0" w:line="240" w:lineRule="auto"/>
        <w:jc w:val="both"/>
        <w:rPr>
          <w:rFonts w:ascii="Times New Roman" w:hAnsi="Times New Roman" w:cs="Times New Roman"/>
          <w:sz w:val="24"/>
          <w:szCs w:val="24"/>
        </w:rPr>
      </w:pPr>
      <w:r w:rsidRPr="003B55E5">
        <w:rPr>
          <w:rFonts w:ascii="Times New Roman" w:hAnsi="Times New Roman" w:cs="Times New Roman"/>
          <w:sz w:val="24"/>
          <w:szCs w:val="24"/>
        </w:rPr>
        <w:t>Casali</w:t>
      </w:r>
      <w:r w:rsidRPr="007949EA">
        <w:rPr>
          <w:rFonts w:ascii="Times New Roman" w:hAnsi="Times New Roman" w:cs="Times New Roman"/>
          <w:sz w:val="24"/>
          <w:szCs w:val="24"/>
        </w:rPr>
        <w:t>,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Oosterndorp, Colin, J. Ewen, </w:t>
      </w:r>
    </w:p>
    <w:p w14:paraId="4FCD7125" w14:textId="0B51F818" w:rsidR="00B70319"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w:t>
      </w:r>
      <w:r w:rsidR="00B70319">
        <w:rPr>
          <w:rFonts w:ascii="Times New Roman" w:hAnsi="Times New Roman" w:cs="Times New Roman"/>
          <w:sz w:val="24"/>
          <w:szCs w:val="24"/>
        </w:rPr>
        <w:t>&amp;</w:t>
      </w:r>
      <w:r w:rsidRPr="007949EA">
        <w:rPr>
          <w:rFonts w:ascii="Times New Roman" w:hAnsi="Times New Roman" w:cs="Times New Roman"/>
          <w:sz w:val="24"/>
          <w:szCs w:val="24"/>
        </w:rPr>
        <w:t xml:space="preserve"> Keren Rice </w:t>
      </w:r>
      <w:r w:rsidR="003B55E5">
        <w:rPr>
          <w:rFonts w:ascii="Times New Roman" w:hAnsi="Times New Roman" w:cs="Times New Roman"/>
          <w:sz w:val="24"/>
          <w:szCs w:val="24"/>
        </w:rPr>
        <w:t>(E</w:t>
      </w:r>
      <w:r w:rsidRPr="007949EA">
        <w:rPr>
          <w:rFonts w:ascii="Times New Roman" w:hAnsi="Times New Roman" w:cs="Times New Roman"/>
          <w:sz w:val="24"/>
          <w:szCs w:val="24"/>
        </w:rPr>
        <w:t>ds</w:t>
      </w:r>
      <w:r w:rsidR="003B55E5">
        <w:rPr>
          <w:rFonts w:ascii="Times New Roman" w:hAnsi="Times New Roman" w:cs="Times New Roman"/>
          <w:sz w:val="24"/>
          <w:szCs w:val="24"/>
        </w:rPr>
        <w:t xml:space="preserve">.),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003B55E5">
        <w:rPr>
          <w:rFonts w:ascii="Times New Roman" w:hAnsi="Times New Roman" w:cs="Times New Roman"/>
          <w:i/>
          <w:iCs/>
          <w:sz w:val="24"/>
          <w:szCs w:val="24"/>
        </w:rPr>
        <w:t xml:space="preserve"> </w:t>
      </w:r>
      <w:r w:rsidR="00B70319">
        <w:rPr>
          <w:rFonts w:ascii="Times New Roman" w:hAnsi="Times New Roman" w:cs="Times New Roman"/>
          <w:sz w:val="24"/>
          <w:szCs w:val="24"/>
        </w:rPr>
        <w:t xml:space="preserve">(pp.  </w:t>
      </w:r>
    </w:p>
    <w:p w14:paraId="65E8BC2B" w14:textId="4C6510B2" w:rsidR="00AC29B7" w:rsidRDefault="00B7031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A760C">
        <w:rPr>
          <w:rFonts w:ascii="Times New Roman" w:hAnsi="Times New Roman" w:cs="Times New Roman"/>
          <w:sz w:val="24"/>
          <w:szCs w:val="24"/>
        </w:rPr>
        <w:t>1</w:t>
      </w:r>
      <w:r w:rsidR="00483D5E" w:rsidRPr="007949EA">
        <w:rPr>
          <w:rFonts w:ascii="Times New Roman" w:hAnsi="Times New Roman" w:cs="Times New Roman"/>
          <w:sz w:val="24"/>
          <w:szCs w:val="24"/>
        </w:rPr>
        <w:t>434-1460</w:t>
      </w:r>
      <w:r>
        <w:rPr>
          <w:rFonts w:ascii="Times New Roman" w:hAnsi="Times New Roman" w:cs="Times New Roman"/>
          <w:sz w:val="24"/>
          <w:szCs w:val="24"/>
        </w:rPr>
        <w:t>)</w:t>
      </w:r>
      <w:r w:rsidR="00483D5E" w:rsidRPr="007949EA">
        <w:rPr>
          <w:rFonts w:ascii="Times New Roman" w:hAnsi="Times New Roman" w:cs="Times New Roman"/>
          <w:sz w:val="24"/>
          <w:szCs w:val="24"/>
        </w:rPr>
        <w:t>. Malden, MA and Oxford: Wiley Blackwell Publishers.</w:t>
      </w:r>
    </w:p>
    <w:p w14:paraId="71A9D114" w14:textId="77777777" w:rsidR="00E13BAA" w:rsidRDefault="00483D5E" w:rsidP="002701E5">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2889BC22"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1088F2C0" w:rsidR="00E13BAA"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Dolphyne,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w:t>
      </w:r>
      <w:r w:rsidR="00B70319">
        <w:rPr>
          <w:rFonts w:ascii="Times New Roman" w:hAnsi="Times New Roman" w:cs="Times New Roman"/>
          <w:i/>
          <w:sz w:val="24"/>
          <w:szCs w:val="24"/>
        </w:rPr>
        <w:t>l</w:t>
      </w:r>
      <w:r w:rsidRPr="007949EA">
        <w:rPr>
          <w:rFonts w:ascii="Times New Roman" w:hAnsi="Times New Roman" w:cs="Times New Roman"/>
          <w:i/>
          <w:sz w:val="24"/>
          <w:szCs w:val="24"/>
        </w:rPr>
        <w:t xml:space="preserve">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19A6CC21" w:rsidR="00483D5E" w:rsidRPr="007949EA" w:rsidRDefault="00E13BAA"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Accra: Woeli Publishing Services.</w:t>
      </w:r>
    </w:p>
    <w:p w14:paraId="3F15CA3B"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w:t>
      </w:r>
      <w:r w:rsidRPr="007949EA">
        <w:rPr>
          <w:rFonts w:ascii="Times New Roman" w:hAnsi="Times New Roman" w:cs="Times New Roman"/>
          <w:i/>
          <w:sz w:val="24"/>
          <w:szCs w:val="24"/>
        </w:rPr>
        <w:t xml:space="preserve">GLOT </w:t>
      </w:r>
      <w:r w:rsidR="00B154E9">
        <w:rPr>
          <w:rFonts w:ascii="Times New Roman" w:hAnsi="Times New Roman" w:cs="Times New Roman"/>
          <w:i/>
          <w:sz w:val="24"/>
          <w:szCs w:val="24"/>
        </w:rPr>
        <w:t xml:space="preserve"> </w:t>
      </w:r>
    </w:p>
    <w:p w14:paraId="03019D8B" w14:textId="2451C662" w:rsidR="00483D5E" w:rsidRPr="007949EA"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I</w:t>
      </w:r>
      <w:r w:rsidR="00483D5E" w:rsidRPr="007949EA">
        <w:rPr>
          <w:rFonts w:ascii="Times New Roman" w:hAnsi="Times New Roman" w:cs="Times New Roman"/>
          <w:i/>
          <w:sz w:val="24"/>
          <w:szCs w:val="24"/>
        </w:rPr>
        <w:t>nternational</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0093">
        <w:rPr>
          <w:rFonts w:ascii="Times New Roman" w:hAnsi="Times New Roman" w:cs="Times New Roman"/>
          <w:i/>
          <w:iCs/>
          <w:sz w:val="24"/>
          <w:szCs w:val="24"/>
        </w:rPr>
        <w:t>2</w:t>
      </w:r>
      <w:r>
        <w:rPr>
          <w:rFonts w:ascii="Times New Roman" w:hAnsi="Times New Roman" w:cs="Times New Roman"/>
          <w:sz w:val="24"/>
          <w:szCs w:val="24"/>
        </w:rPr>
        <w:t xml:space="preserve">(1), </w:t>
      </w:r>
      <w:r w:rsidR="00483D5E" w:rsidRPr="007949EA">
        <w:rPr>
          <w:rFonts w:ascii="Times New Roman" w:hAnsi="Times New Roman" w:cs="Times New Roman"/>
          <w:sz w:val="24"/>
          <w:szCs w:val="24"/>
        </w:rPr>
        <w:t>8</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77DDB9BB" w14:textId="33482B77" w:rsidR="00663780" w:rsidRDefault="00663780"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Pr="007949EA">
        <w:rPr>
          <w:rFonts w:ascii="Times New Roman" w:hAnsi="Times New Roman" w:cs="Times New Roman"/>
          <w:sz w:val="24"/>
          <w:szCs w:val="24"/>
        </w:rPr>
        <w:t>Simons</w:t>
      </w:r>
      <w:r>
        <w:rPr>
          <w:rFonts w:ascii="Times New Roman" w:hAnsi="Times New Roman" w:cs="Times New Roman"/>
          <w:sz w:val="24"/>
          <w:szCs w:val="24"/>
        </w:rPr>
        <w:t>.</w:t>
      </w:r>
      <w:r w:rsidRPr="007949EA">
        <w:rPr>
          <w:rFonts w:ascii="Times New Roman" w:hAnsi="Times New Roman" w:cs="Times New Roman"/>
          <w:sz w:val="24"/>
          <w:szCs w:val="24"/>
        </w:rPr>
        <w:t>,</w:t>
      </w:r>
      <w:r>
        <w:rPr>
          <w:rFonts w:ascii="Times New Roman" w:hAnsi="Times New Roman" w:cs="Times New Roman"/>
          <w:sz w:val="24"/>
          <w:szCs w:val="24"/>
        </w:rPr>
        <w:t xml:space="preserve"> </w:t>
      </w:r>
      <w:r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Pr="007949EA">
        <w:rPr>
          <w:rFonts w:ascii="Times New Roman" w:hAnsi="Times New Roman" w:cs="Times New Roman"/>
          <w:sz w:val="24"/>
          <w:szCs w:val="24"/>
        </w:rPr>
        <w:t>(</w:t>
      </w:r>
      <w:r w:rsidR="00B154E9">
        <w:rPr>
          <w:rFonts w:ascii="Times New Roman" w:hAnsi="Times New Roman" w:cs="Times New Roman"/>
          <w:sz w:val="24"/>
          <w:szCs w:val="24"/>
        </w:rPr>
        <w:t>E</w:t>
      </w:r>
      <w:r w:rsidRPr="007949EA">
        <w:rPr>
          <w:rFonts w:ascii="Times New Roman" w:hAnsi="Times New Roman" w:cs="Times New Roman"/>
          <w:sz w:val="24"/>
          <w:szCs w:val="24"/>
        </w:rPr>
        <w:t>ds.) 20</w:t>
      </w:r>
      <w:r>
        <w:rPr>
          <w:rFonts w:ascii="Times New Roman" w:hAnsi="Times New Roman" w:cs="Times New Roman"/>
          <w:sz w:val="24"/>
          <w:szCs w:val="24"/>
        </w:rPr>
        <w:t>22</w:t>
      </w:r>
      <w:r w:rsidRPr="007949EA">
        <w:rPr>
          <w:rFonts w:ascii="Times New Roman" w:hAnsi="Times New Roman" w:cs="Times New Roman"/>
          <w:sz w:val="24"/>
          <w:szCs w:val="24"/>
        </w:rPr>
        <w:t xml:space="preserve">. </w:t>
      </w:r>
      <w:r w:rsidRPr="007949EA">
        <w:rPr>
          <w:rFonts w:ascii="Times New Roman" w:hAnsi="Times New Roman" w:cs="Times New Roman"/>
          <w:i/>
          <w:sz w:val="24"/>
          <w:szCs w:val="24"/>
        </w:rPr>
        <w:t>Ethnolo</w:t>
      </w:r>
      <w:r>
        <w:rPr>
          <w:rFonts w:ascii="Times New Roman" w:hAnsi="Times New Roman" w:cs="Times New Roman"/>
          <w:i/>
          <w:sz w:val="24"/>
          <w:szCs w:val="24"/>
        </w:rPr>
        <w:t>g</w:t>
      </w:r>
      <w:r w:rsidRPr="007949EA">
        <w:rPr>
          <w:rFonts w:ascii="Times New Roman" w:hAnsi="Times New Roman" w:cs="Times New Roman"/>
          <w:i/>
          <w:sz w:val="24"/>
          <w:szCs w:val="24"/>
        </w:rPr>
        <w:t xml:space="preserve">ue: </w:t>
      </w:r>
      <w:r>
        <w:rPr>
          <w:rFonts w:ascii="Times New Roman" w:hAnsi="Times New Roman" w:cs="Times New Roman"/>
          <w:i/>
          <w:sz w:val="24"/>
          <w:szCs w:val="24"/>
        </w:rPr>
        <w:t xml:space="preserve"> </w:t>
      </w:r>
    </w:p>
    <w:p w14:paraId="566710A0" w14:textId="77777777" w:rsidR="00B154E9" w:rsidRDefault="00663780"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7949EA">
        <w:rPr>
          <w:rFonts w:ascii="Times New Roman" w:hAnsi="Times New Roman" w:cs="Times New Roman"/>
          <w:i/>
          <w:sz w:val="24"/>
          <w:szCs w:val="24"/>
        </w:rPr>
        <w:t>Language</w:t>
      </w:r>
      <w:r>
        <w:rPr>
          <w:rFonts w:ascii="Times New Roman" w:hAnsi="Times New Roman" w:cs="Times New Roman"/>
          <w:i/>
          <w:sz w:val="24"/>
          <w:szCs w:val="24"/>
        </w:rPr>
        <w:t>s</w:t>
      </w:r>
      <w:r w:rsidRPr="007949EA">
        <w:rPr>
          <w:rFonts w:ascii="Times New Roman" w:hAnsi="Times New Roman" w:cs="Times New Roman"/>
          <w:i/>
          <w:sz w:val="24"/>
          <w:szCs w:val="24"/>
        </w:rPr>
        <w:t xml:space="preserve"> of the </w:t>
      </w:r>
      <w:r w:rsidR="00B154E9">
        <w:rPr>
          <w:rFonts w:ascii="Times New Roman" w:hAnsi="Times New Roman" w:cs="Times New Roman"/>
          <w:i/>
          <w:sz w:val="24"/>
          <w:szCs w:val="24"/>
        </w:rPr>
        <w:t>w</w:t>
      </w:r>
      <w:r w:rsidRPr="007949EA">
        <w:rPr>
          <w:rFonts w:ascii="Times New Roman" w:hAnsi="Times New Roman" w:cs="Times New Roman"/>
          <w:i/>
          <w:sz w:val="24"/>
          <w:szCs w:val="24"/>
        </w:rPr>
        <w:t xml:space="preserve">orld, </w:t>
      </w:r>
      <w:r w:rsidR="00B154E9">
        <w:rPr>
          <w:rFonts w:ascii="Times New Roman" w:hAnsi="Times New Roman" w:cs="Times New Roman"/>
          <w:i/>
          <w:sz w:val="24"/>
          <w:szCs w:val="24"/>
        </w:rPr>
        <w:t>t</w:t>
      </w:r>
      <w:r w:rsidRPr="007949EA">
        <w:rPr>
          <w:rFonts w:ascii="Times New Roman" w:hAnsi="Times New Roman" w:cs="Times New Roman"/>
          <w:i/>
          <w:sz w:val="24"/>
          <w:szCs w:val="24"/>
        </w:rPr>
        <w:t>wenty-fi</w:t>
      </w:r>
      <w:r>
        <w:rPr>
          <w:rFonts w:ascii="Times New Roman" w:hAnsi="Times New Roman" w:cs="Times New Roman"/>
          <w:i/>
          <w:sz w:val="24"/>
          <w:szCs w:val="24"/>
        </w:rPr>
        <w:t>fth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Dallas, Texas: SIL International. </w:t>
      </w:r>
      <w:r w:rsidR="00B154E9">
        <w:rPr>
          <w:rFonts w:ascii="Times New Roman" w:hAnsi="Times New Roman" w:cs="Times New Roman"/>
          <w:sz w:val="24"/>
          <w:szCs w:val="24"/>
        </w:rPr>
        <w:t xml:space="preserve"> </w:t>
      </w:r>
    </w:p>
    <w:p w14:paraId="7422D8A2" w14:textId="37F72FD5" w:rsidR="00663780" w:rsidRDefault="00B154E9"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3780" w:rsidRPr="007949EA">
        <w:rPr>
          <w:rFonts w:ascii="Times New Roman" w:hAnsi="Times New Roman" w:cs="Times New Roman"/>
          <w:sz w:val="24"/>
          <w:szCs w:val="24"/>
        </w:rPr>
        <w:t>Retrieve:</w:t>
      </w:r>
      <w:r w:rsidR="00663780">
        <w:rPr>
          <w:rFonts w:ascii="Times New Roman" w:hAnsi="Times New Roman" w:cs="Times New Roman"/>
          <w:sz w:val="24"/>
          <w:szCs w:val="24"/>
        </w:rPr>
        <w:t xml:space="preserve"> </w:t>
      </w:r>
      <w:hyperlink w:history="1">
        <w:r w:rsidR="00663780" w:rsidRPr="00BE307A">
          <w:rPr>
            <w:rStyle w:val="Hyperlink"/>
            <w:rFonts w:ascii="Times New Roman" w:hAnsi="Times New Roman" w:cs="Times New Roman"/>
            <w:sz w:val="24"/>
            <w:szCs w:val="24"/>
          </w:rPr>
          <w:t>http://www.ethnologue.com&gt;nzi</w:t>
        </w:r>
      </w:hyperlink>
    </w:p>
    <w:p w14:paraId="047BFD9F" w14:textId="77777777" w:rsidR="00B154E9"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Ekanjume,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w:t>
      </w:r>
      <w:r w:rsidR="00B154E9">
        <w:rPr>
          <w:rFonts w:ascii="Times New Roman" w:hAnsi="Times New Roman" w:cs="Times New Roman"/>
          <w:sz w:val="24"/>
          <w:szCs w:val="24"/>
        </w:rPr>
        <w:t>A</w:t>
      </w:r>
      <w:r w:rsidRPr="007949EA">
        <w:rPr>
          <w:rFonts w:ascii="Times New Roman" w:hAnsi="Times New Roman" w:cs="Times New Roman"/>
          <w:sz w:val="24"/>
          <w:szCs w:val="24"/>
        </w:rPr>
        <w:t xml:space="preserve">n OT approach. </w:t>
      </w:r>
      <w:r w:rsidRPr="007949EA">
        <w:rPr>
          <w:rFonts w:ascii="Times New Roman" w:hAnsi="Times New Roman" w:cs="Times New Roman"/>
          <w:i/>
          <w:sz w:val="24"/>
          <w:szCs w:val="24"/>
        </w:rPr>
        <w:t xml:space="preserve">Lagos Papers </w:t>
      </w:r>
      <w:r w:rsidR="00B154E9">
        <w:rPr>
          <w:rFonts w:ascii="Times New Roman" w:hAnsi="Times New Roman" w:cs="Times New Roman"/>
          <w:i/>
          <w:sz w:val="24"/>
          <w:szCs w:val="24"/>
        </w:rPr>
        <w:t xml:space="preserve"> </w:t>
      </w:r>
    </w:p>
    <w:p w14:paraId="1FDF9168" w14:textId="79B40194" w:rsidR="00483D5E" w:rsidRPr="007949EA" w:rsidRDefault="00B154E9"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in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sidR="008B0093">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8B3A6B">
        <w:rPr>
          <w:rFonts w:ascii="Times New Roman" w:hAnsi="Times New Roman" w:cs="Times New Roman"/>
          <w:i/>
          <w:iCs/>
          <w:sz w:val="24"/>
          <w:szCs w:val="24"/>
        </w:rPr>
        <w:t>15</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sidR="008B0093">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Essuah, A</w:t>
      </w:r>
      <w:r w:rsidR="00510582">
        <w:rPr>
          <w:rFonts w:ascii="Times New Roman" w:hAnsi="Times New Roman" w:cs="Times New Roman"/>
          <w:sz w:val="24"/>
          <w:szCs w:val="24"/>
        </w:rPr>
        <w:t>mihere</w:t>
      </w:r>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Claverianum Press. </w:t>
      </w:r>
    </w:p>
    <w:p w14:paraId="71E00761" w14:textId="1B236729" w:rsidR="00713256" w:rsidRPr="007949EA" w:rsidRDefault="00713256"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69D68F64" w:rsidR="00510582" w:rsidRPr="00510582" w:rsidRDefault="00713256" w:rsidP="002701E5">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722991E"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 xml:space="preserve">An Introduction to the </w:t>
      </w:r>
      <w:r w:rsidR="008B3A6B">
        <w:rPr>
          <w:rFonts w:ascii="Times New Roman" w:hAnsi="Times New Roman" w:cs="Times New Roman"/>
          <w:i/>
          <w:sz w:val="24"/>
          <w:szCs w:val="24"/>
        </w:rPr>
        <w:t>p</w:t>
      </w:r>
      <w:r w:rsidRPr="007949EA">
        <w:rPr>
          <w:rFonts w:ascii="Times New Roman" w:hAnsi="Times New Roman" w:cs="Times New Roman"/>
          <w:i/>
          <w:sz w:val="24"/>
          <w:szCs w:val="24"/>
        </w:rPr>
        <w:t>ronunciation of English</w:t>
      </w:r>
      <w:r w:rsidRPr="007949EA">
        <w:rPr>
          <w:rFonts w:ascii="Times New Roman" w:hAnsi="Times New Roman" w:cs="Times New Roman"/>
          <w:sz w:val="24"/>
          <w:szCs w:val="24"/>
        </w:rPr>
        <w:t>.</w:t>
      </w:r>
      <w:r w:rsidR="008B3A6B">
        <w:rPr>
          <w:rFonts w:ascii="Times New Roman" w:hAnsi="Times New Roman" w:cs="Times New Roman"/>
          <w:sz w:val="24"/>
          <w:szCs w:val="24"/>
        </w:rPr>
        <w:t xml:space="preserve"> </w:t>
      </w:r>
      <w:r w:rsidRPr="007949EA">
        <w:rPr>
          <w:rFonts w:ascii="Times New Roman" w:hAnsi="Times New Roman" w:cs="Times New Roman"/>
          <w:sz w:val="24"/>
          <w:szCs w:val="24"/>
        </w:rPr>
        <w:t xml:space="preserve">London: </w:t>
      </w:r>
    </w:p>
    <w:p w14:paraId="589D26DF" w14:textId="71E55AAC"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6167EE95" w14:textId="77777777" w:rsidR="00B63FC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w:t>
      </w:r>
      <w:r w:rsidR="00B63FC8">
        <w:rPr>
          <w:rFonts w:ascii="Times New Roman" w:hAnsi="Times New Roman" w:cs="Times New Roman"/>
          <w:sz w:val="24"/>
          <w:szCs w:val="24"/>
        </w:rPr>
        <w:t xml:space="preserve"> </w:t>
      </w:r>
    </w:p>
    <w:p w14:paraId="6EA952B8" w14:textId="753326BB" w:rsidR="00510582" w:rsidRDefault="00B63FC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w:t>
      </w:r>
      <w:r w:rsidR="008B3A6B">
        <w:rPr>
          <w:rFonts w:ascii="Times New Roman" w:hAnsi="Times New Roman" w:cs="Times New Roman"/>
          <w:sz w:val="24"/>
          <w:szCs w:val="24"/>
        </w:rPr>
        <w:t xml:space="preserve"> </w:t>
      </w:r>
      <w:r w:rsidR="00483D5E" w:rsidRPr="007949EA">
        <w:rPr>
          <w:rFonts w:ascii="Times New Roman" w:hAnsi="Times New Roman" w:cs="Times New Roman"/>
          <w:sz w:val="24"/>
          <w:szCs w:val="24"/>
        </w:rPr>
        <w:t>Keren Rice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The Blackwell Companion to Phonology</w:t>
      </w:r>
      <w:r>
        <w:rPr>
          <w:rFonts w:ascii="Times New Roman" w:hAnsi="Times New Roman" w:cs="Times New Roman"/>
          <w:sz w:val="24"/>
          <w:szCs w:val="24"/>
        </w:rPr>
        <w:t xml:space="preserve"> (pp. 1597-1621)</w:t>
      </w:r>
      <w:r w:rsidR="00483D5E" w:rsidRPr="007949EA">
        <w:rPr>
          <w:rFonts w:ascii="Times New Roman" w:hAnsi="Times New Roman" w:cs="Times New Roman"/>
          <w:sz w:val="24"/>
          <w:szCs w:val="24"/>
        </w:rPr>
        <w:t xml:space="preserve">. </w:t>
      </w:r>
    </w:p>
    <w:p w14:paraId="092A1C2F" w14:textId="30E921EA" w:rsidR="00483D5E" w:rsidRPr="007949EA" w:rsidRDefault="0051058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w:t>
      </w:r>
    </w:p>
    <w:p w14:paraId="2F87F87D" w14:textId="40302447"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374D9EB4" w:rsidR="00483D5E" w:rsidRPr="007949EA" w:rsidRDefault="006B6EE6"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Mushunguli.</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w:t>
      </w:r>
      <w:r w:rsidR="002A7CEF">
        <w:rPr>
          <w:rFonts w:ascii="Times New Roman" w:hAnsi="Times New Roman" w:cs="Times New Roman"/>
          <w:sz w:val="24"/>
          <w:szCs w:val="24"/>
        </w:rPr>
        <w:t>-</w:t>
      </w:r>
      <w:r w:rsidR="00483D5E" w:rsidRPr="007949EA">
        <w:rPr>
          <w:rFonts w:ascii="Times New Roman" w:hAnsi="Times New Roman" w:cs="Times New Roman"/>
          <w:sz w:val="24"/>
          <w:szCs w:val="24"/>
        </w:rPr>
        <w:t>70</w:t>
      </w:r>
      <w:r>
        <w:rPr>
          <w:rFonts w:ascii="Times New Roman" w:hAnsi="Times New Roman" w:cs="Times New Roman"/>
          <w:sz w:val="24"/>
          <w:szCs w:val="24"/>
        </w:rPr>
        <w:t>.</w:t>
      </w:r>
    </w:p>
    <w:p w14:paraId="456AA437" w14:textId="77777777" w:rsidR="002A7CEF"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Itô,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p>
    <w:p w14:paraId="46BC3E12" w14:textId="5E2CE6B3" w:rsidR="00483D5E" w:rsidRPr="007949EA" w:rsidRDefault="002A7CEF"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A0184E">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2A7CEF">
        <w:rPr>
          <w:rFonts w:ascii="Times New Roman" w:hAnsi="Times New Roman" w:cs="Times New Roman"/>
          <w:i/>
          <w:iCs/>
          <w:sz w:val="24"/>
          <w:szCs w:val="24"/>
        </w:rPr>
        <w:t>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w:t>
      </w:r>
      <w:r>
        <w:rPr>
          <w:rFonts w:ascii="Times New Roman" w:hAnsi="Times New Roman" w:cs="Times New Roman"/>
          <w:sz w:val="24"/>
          <w:szCs w:val="24"/>
        </w:rPr>
        <w:t>-259</w:t>
      </w:r>
      <w:r w:rsidR="00483D5E" w:rsidRPr="007949EA">
        <w:rPr>
          <w:rFonts w:ascii="Times New Roman" w:hAnsi="Times New Roman" w:cs="Times New Roman"/>
          <w:sz w:val="24"/>
          <w:szCs w:val="24"/>
        </w:rPr>
        <w:t>.</w:t>
      </w:r>
    </w:p>
    <w:p w14:paraId="3EA60172" w14:textId="76B82F55" w:rsidR="00483D5E" w:rsidRPr="007949E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Lojenga,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r w:rsidRPr="007949EA">
        <w:rPr>
          <w:rFonts w:ascii="Times New Roman" w:hAnsi="Times New Roman" w:cs="Times New Roman"/>
          <w:i/>
          <w:sz w:val="24"/>
          <w:szCs w:val="24"/>
        </w:rPr>
        <w:t>Ngiti: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28AF0A5A"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Köppe Verlag.</w:t>
      </w:r>
    </w:p>
    <w:p w14:paraId="2AAC7B50" w14:textId="77777777" w:rsidR="00DD2096" w:rsidRDefault="00483D5E" w:rsidP="00DD2096">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xml:space="preserve">. 1995. Faithfulness and reduplicative identity. </w:t>
      </w:r>
      <w:r w:rsidR="00DD2096" w:rsidRPr="00DD2096">
        <w:rPr>
          <w:rFonts w:ascii="Times New Roman" w:hAnsi="Times New Roman" w:cs="Times New Roman"/>
          <w:i/>
          <w:iCs/>
          <w:sz w:val="24"/>
          <w:szCs w:val="24"/>
        </w:rPr>
        <w:t xml:space="preserve">Papers in </w:t>
      </w:r>
      <w:r w:rsidR="00DD2096">
        <w:rPr>
          <w:rFonts w:ascii="Times New Roman" w:hAnsi="Times New Roman" w:cs="Times New Roman"/>
          <w:i/>
          <w:iCs/>
          <w:sz w:val="24"/>
          <w:szCs w:val="24"/>
        </w:rPr>
        <w:t xml:space="preserve"> </w:t>
      </w:r>
    </w:p>
    <w:p w14:paraId="66DD2BDD" w14:textId="1D74D11E" w:rsidR="00483D5E" w:rsidRPr="007949EA" w:rsidRDefault="00DD2096" w:rsidP="00DD2096">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O</w:t>
      </w:r>
      <w:r w:rsidRPr="00DD2096">
        <w:rPr>
          <w:rFonts w:ascii="Times New Roman" w:hAnsi="Times New Roman" w:cs="Times New Roman"/>
          <w:i/>
          <w:iCs/>
          <w:sz w:val="24"/>
          <w:szCs w:val="24"/>
        </w:rPr>
        <w:t xml:space="preserve">ptimality </w:t>
      </w:r>
      <w:r>
        <w:rPr>
          <w:rFonts w:ascii="Times New Roman" w:hAnsi="Times New Roman" w:cs="Times New Roman"/>
          <w:i/>
          <w:iCs/>
          <w:sz w:val="24"/>
          <w:szCs w:val="24"/>
        </w:rPr>
        <w:t>T</w:t>
      </w:r>
      <w:r w:rsidRPr="00DD2096">
        <w:rPr>
          <w:rFonts w:ascii="Times New Roman" w:hAnsi="Times New Roman" w:cs="Times New Roman"/>
          <w:i/>
          <w:iCs/>
          <w:sz w:val="24"/>
          <w:szCs w:val="24"/>
        </w:rPr>
        <w:t>heory</w:t>
      </w:r>
      <w:r>
        <w:rPr>
          <w:rFonts w:ascii="Times New Roman" w:hAnsi="Times New Roman" w:cs="Times New Roman"/>
          <w:i/>
          <w:iCs/>
          <w:sz w:val="24"/>
          <w:szCs w:val="24"/>
        </w:rPr>
        <w:t>.</w:t>
      </w:r>
      <w:r w:rsidR="00A0184E">
        <w:rPr>
          <w:rFonts w:ascii="Times New Roman" w:hAnsi="Times New Roman" w:cs="Times New Roman"/>
          <w:sz w:val="24"/>
          <w:szCs w:val="24"/>
        </w:rPr>
        <w:t xml:space="preserve"> </w:t>
      </w:r>
      <w:r w:rsidRPr="00DD2096">
        <w:rPr>
          <w:rFonts w:ascii="Times New Roman" w:hAnsi="Times New Roman" w:cs="Times New Roman"/>
          <w:i/>
          <w:iCs/>
          <w:sz w:val="24"/>
          <w:szCs w:val="24"/>
        </w:rPr>
        <w:t>University of</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sidR="00B14C0A">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A0184E">
        <w:rPr>
          <w:rFonts w:ascii="Times New Roman" w:hAnsi="Times New Roman" w:cs="Times New Roman"/>
          <w:i/>
          <w:sz w:val="24"/>
          <w:szCs w:val="24"/>
        </w:rPr>
        <w:t>18</w:t>
      </w:r>
      <w:r w:rsidR="00B14C0A">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25871C61" w:rsidR="00483D5E" w:rsidRPr="007949EA" w:rsidRDefault="00B14C0A"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6D90751B"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xml:space="preserve">. </w:t>
      </w:r>
      <w:r w:rsidR="008647A6">
        <w:rPr>
          <w:rFonts w:ascii="Times New Roman" w:hAnsi="Times New Roman" w:cs="Times New Roman"/>
          <w:sz w:val="24"/>
          <w:szCs w:val="24"/>
        </w:rPr>
        <w:t>[</w:t>
      </w:r>
      <w:r w:rsidRPr="007949EA">
        <w:rPr>
          <w:rFonts w:ascii="Times New Roman" w:hAnsi="Times New Roman" w:cs="Times New Roman"/>
          <w:sz w:val="24"/>
          <w:szCs w:val="24"/>
        </w:rPr>
        <w:t>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w:t>
      </w:r>
      <w:r w:rsidR="008647A6">
        <w:rPr>
          <w:rFonts w:ascii="Times New Roman" w:hAnsi="Times New Roman" w:cs="Times New Roman"/>
          <w:sz w:val="24"/>
          <w:szCs w:val="24"/>
        </w:rPr>
        <w:t xml:space="preserve">]. </w:t>
      </w:r>
      <w:r w:rsidRPr="007949EA">
        <w:rPr>
          <w:rFonts w:ascii="Times New Roman" w:hAnsi="Times New Roman" w:cs="Times New Roman"/>
          <w:sz w:val="24"/>
          <w:szCs w:val="24"/>
        </w:rPr>
        <w:t>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1CB583A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D2096">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0A9687B1"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0753294F" w:rsidR="00E87B2B"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Ndau.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69D642E0" w:rsidR="00483D5E" w:rsidRPr="007949EA" w:rsidRDefault="00E87B2B"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xml:space="preserve">, </w:t>
      </w:r>
      <w:r w:rsidR="00483D5E" w:rsidRPr="008647A6">
        <w:rPr>
          <w:rFonts w:ascii="Times New Roman" w:hAnsi="Times New Roman" w:cs="Times New Roman"/>
          <w:i/>
          <w:iCs/>
          <w:sz w:val="24"/>
          <w:szCs w:val="24"/>
        </w:rPr>
        <w:t>28</w:t>
      </w:r>
      <w:r w:rsidR="008647A6">
        <w:rPr>
          <w:rFonts w:ascii="Times New Roman" w:hAnsi="Times New Roman" w:cs="Times New Roman"/>
          <w:sz w:val="24"/>
          <w:szCs w:val="24"/>
        </w:rPr>
        <w:t>(1), 1-20.</w:t>
      </w:r>
    </w:p>
    <w:p w14:paraId="28D4D887" w14:textId="6551BA71" w:rsidR="00537094"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Ngunga,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 xml:space="preserve">Phonology and </w:t>
      </w:r>
      <w:r w:rsidR="008647A6">
        <w:rPr>
          <w:rFonts w:ascii="Times New Roman" w:hAnsi="Times New Roman" w:cs="Times New Roman"/>
          <w:i/>
          <w:sz w:val="24"/>
          <w:szCs w:val="24"/>
        </w:rPr>
        <w:t>m</w:t>
      </w:r>
      <w:r w:rsidRPr="007949EA">
        <w:rPr>
          <w:rFonts w:ascii="Times New Roman" w:hAnsi="Times New Roman" w:cs="Times New Roman"/>
          <w:i/>
          <w:sz w:val="24"/>
          <w:szCs w:val="24"/>
        </w:rPr>
        <w:t>orphology of the Ciyao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16B87351" w:rsidR="00483D5E" w:rsidRPr="007949EA" w:rsidRDefault="00537094"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6EB99128" w:rsidR="00052579"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4DDE180" w14:textId="77777777" w:rsidR="00CA1878"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Nyame, John</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w:t>
      </w:r>
      <w:r>
        <w:rPr>
          <w:rFonts w:ascii="Times New Roman" w:hAnsi="Times New Roman" w:cs="Times New Roman"/>
          <w:sz w:val="24"/>
          <w:szCs w:val="24"/>
        </w:rPr>
        <w:t>[</w:t>
      </w:r>
      <w:r w:rsidR="00052579" w:rsidRPr="007949EA">
        <w:rPr>
          <w:rFonts w:ascii="Times New Roman" w:hAnsi="Times New Roman" w:cs="Times New Roman"/>
          <w:sz w:val="24"/>
          <w:szCs w:val="24"/>
        </w:rPr>
        <w:t>Master’s thesis</w:t>
      </w:r>
      <w:r>
        <w:rPr>
          <w:rFonts w:ascii="Times New Roman" w:hAnsi="Times New Roman" w:cs="Times New Roman"/>
          <w:sz w:val="24"/>
          <w:szCs w:val="24"/>
        </w:rPr>
        <w:t>].</w:t>
      </w:r>
      <w:r w:rsidR="00052579" w:rsidRPr="007949EA">
        <w:rPr>
          <w:rFonts w:ascii="Times New Roman" w:hAnsi="Times New Roman" w:cs="Times New Roman"/>
          <w:sz w:val="24"/>
          <w:szCs w:val="24"/>
        </w:rPr>
        <w:t xml:space="preserve"> University of </w:t>
      </w:r>
      <w:r>
        <w:rPr>
          <w:rFonts w:ascii="Times New Roman" w:hAnsi="Times New Roman" w:cs="Times New Roman"/>
          <w:sz w:val="24"/>
          <w:szCs w:val="24"/>
        </w:rPr>
        <w:t xml:space="preserve"> </w:t>
      </w:r>
    </w:p>
    <w:p w14:paraId="71E44987" w14:textId="43B405CC" w:rsidR="00483D5E" w:rsidRPr="007949EA"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Education, Winneba.</w:t>
      </w:r>
    </w:p>
    <w:p w14:paraId="1C343A6C" w14:textId="555639E9" w:rsidR="00CA1878"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1993. Optimality </w:t>
      </w:r>
      <w:r w:rsidR="00CA1878">
        <w:rPr>
          <w:rFonts w:ascii="Times New Roman" w:hAnsi="Times New Roman" w:cs="Times New Roman"/>
          <w:sz w:val="24"/>
          <w:szCs w:val="24"/>
        </w:rPr>
        <w:t>t</w:t>
      </w:r>
      <w:r w:rsidRPr="007949EA">
        <w:rPr>
          <w:rFonts w:ascii="Times New Roman" w:hAnsi="Times New Roman" w:cs="Times New Roman"/>
          <w:sz w:val="24"/>
          <w:szCs w:val="24"/>
        </w:rPr>
        <w:t>heory:</w:t>
      </w:r>
      <w:r w:rsidR="00F34AC0">
        <w:rPr>
          <w:rFonts w:ascii="Times New Roman" w:hAnsi="Times New Roman" w:cs="Times New Roman"/>
          <w:sz w:val="24"/>
          <w:szCs w:val="24"/>
        </w:rPr>
        <w:t xml:space="preserve"> </w:t>
      </w:r>
      <w:r w:rsidRPr="007949EA">
        <w:rPr>
          <w:rFonts w:ascii="Times New Roman" w:hAnsi="Times New Roman" w:cs="Times New Roman"/>
          <w:sz w:val="24"/>
          <w:szCs w:val="24"/>
        </w:rPr>
        <w:t xml:space="preserve">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00CA1878">
        <w:rPr>
          <w:rFonts w:ascii="Times New Roman" w:hAnsi="Times New Roman" w:cs="Times New Roman"/>
          <w:sz w:val="24"/>
          <w:szCs w:val="24"/>
        </w:rPr>
        <w:t xml:space="preserve">  </w:t>
      </w:r>
    </w:p>
    <w:p w14:paraId="32E3D16D" w14:textId="410322E7" w:rsidR="00483D5E" w:rsidRDefault="00CA1878"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sidR="00F36BF8">
        <w:rPr>
          <w:rFonts w:ascii="Times New Roman" w:hAnsi="Times New Roman" w:cs="Times New Roman"/>
          <w:sz w:val="24"/>
          <w:szCs w:val="24"/>
        </w:rPr>
        <w:t>g</w:t>
      </w:r>
      <w:r w:rsidR="00483D5E" w:rsidRPr="007949EA">
        <w:rPr>
          <w:rFonts w:ascii="Times New Roman" w:hAnsi="Times New Roman" w:cs="Times New Roman"/>
          <w:sz w:val="24"/>
          <w:szCs w:val="24"/>
        </w:rPr>
        <w:t>rammar.</w:t>
      </w:r>
      <w:r w:rsidR="00964CF0">
        <w:rPr>
          <w:rFonts w:ascii="Times New Roman" w:hAnsi="Times New Roman" w:cs="Times New Roman"/>
          <w:sz w:val="24"/>
          <w:szCs w:val="24"/>
        </w:rPr>
        <w:t xml:space="preserve"> </w:t>
      </w:r>
      <w:hyperlink w:history="1">
        <w:r w:rsidR="00964CF0" w:rsidRPr="00F60E09">
          <w:rPr>
            <w:rStyle w:val="Hyperlink"/>
            <w:rFonts w:ascii="Times New Roman" w:hAnsi="Times New Roman" w:cs="Times New Roman"/>
            <w:sz w:val="24"/>
            <w:szCs w:val="24"/>
          </w:rPr>
          <w:t>http://roa.rutgers.edu&gt;files&gt;537-</w:t>
        </w:r>
      </w:hyperlink>
      <w:r w:rsidR="00964CF0">
        <w:rPr>
          <w:rFonts w:ascii="Times New Roman" w:hAnsi="Times New Roman" w:cs="Times New Roman"/>
          <w:sz w:val="24"/>
          <w:szCs w:val="24"/>
        </w:rPr>
        <w:t>...</w:t>
      </w:r>
    </w:p>
    <w:p w14:paraId="2195080C" w14:textId="1396DD9F" w:rsidR="00F36BF8" w:rsidRDefault="00483D5E" w:rsidP="002701E5">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5AB21A6E" w:rsidR="00483D5E" w:rsidRPr="007949EA" w:rsidRDefault="00F36BF8" w:rsidP="002701E5">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(1)</w:t>
      </w:r>
      <w:r w:rsidR="00483D5E" w:rsidRPr="007949EA">
        <w:rPr>
          <w:rFonts w:ascii="Times New Roman" w:hAnsi="Times New Roman" w:cs="Times New Roman"/>
          <w:sz w:val="24"/>
          <w:szCs w:val="24"/>
        </w:rPr>
        <w:t xml:space="preserve">, 139-180. </w:t>
      </w:r>
      <w:hyperlink r:id="rId9" w:history="1">
        <w:r w:rsidR="00F34AC0" w:rsidRPr="00F60E09">
          <w:rPr>
            <w:rStyle w:val="Hyperlink"/>
            <w:rFonts w:ascii="Times New Roman" w:hAnsi="Times New Roman" w:cs="Times New Roman"/>
            <w:sz w:val="24"/>
            <w:szCs w:val="24"/>
          </w:rPr>
          <w:t>http://doi.org/10.1023/A:1005717617507</w:t>
        </w:r>
      </w:hyperlink>
    </w:p>
    <w:p w14:paraId="3B4D9E3F" w14:textId="77777777" w:rsidR="002256D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xml:space="preserve">. 2015. Resolving hiatus in (isi) Ndebele: An optimality theoretic account. </w:t>
      </w:r>
      <w:r w:rsidR="002256D0">
        <w:rPr>
          <w:rFonts w:ascii="Times New Roman" w:hAnsi="Times New Roman" w:cs="Times New Roman"/>
          <w:sz w:val="24"/>
          <w:szCs w:val="24"/>
        </w:rPr>
        <w:t xml:space="preserve">          </w:t>
      </w:r>
    </w:p>
    <w:p w14:paraId="6F2CAE90" w14:textId="5C25897A" w:rsidR="00483D5E" w:rsidRPr="007949EA" w:rsidRDefault="002256D0"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964CF0">
        <w:rPr>
          <w:rFonts w:ascii="Times New Roman" w:hAnsi="Times New Roman" w:cs="Times New Roman"/>
          <w:i/>
          <w:iCs/>
          <w:sz w:val="24"/>
          <w:szCs w:val="24"/>
        </w:rPr>
        <w:t>2</w:t>
      </w:r>
      <w:r w:rsidR="00964CF0">
        <w:rPr>
          <w:rFonts w:ascii="Times New Roman" w:hAnsi="Times New Roman" w:cs="Times New Roman"/>
          <w:sz w:val="24"/>
          <w:szCs w:val="24"/>
        </w:rPr>
        <w:t>(3),</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2BF70DE2" w14:textId="3125ED58" w:rsidR="00964CF0"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00964CF0">
        <w:rPr>
          <w:rFonts w:ascii="Times New Roman" w:hAnsi="Times New Roman" w:cs="Times New Roman"/>
          <w:sz w:val="24"/>
          <w:szCs w:val="24"/>
        </w:rPr>
        <w:t>:</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w:t>
      </w:r>
      <w:r w:rsidR="00964CF0">
        <w:rPr>
          <w:rFonts w:ascii="Times New Roman" w:hAnsi="Times New Roman" w:cs="Times New Roman"/>
          <w:sz w:val="24"/>
          <w:szCs w:val="24"/>
        </w:rPr>
        <w:t xml:space="preserve"> </w:t>
      </w:r>
    </w:p>
    <w:p w14:paraId="595593A2" w14:textId="77777777" w:rsidR="00964CF0" w:rsidRDefault="00964CF0" w:rsidP="002701E5">
      <w:pPr>
        <w:spacing w:after="0" w:line="240" w:lineRule="auto"/>
        <w:jc w:val="both"/>
        <w:rPr>
          <w:rFonts w:ascii="Times New Roman" w:hAnsi="Times New Roman" w:cs="Times New Roman"/>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Borer and </w:t>
      </w:r>
      <w:r w:rsidR="00900965">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w:t>
      </w:r>
      <w:r>
        <w:rPr>
          <w:rFonts w:ascii="Times New Roman" w:hAnsi="Times New Roman" w:cs="Times New Roman"/>
          <w:sz w:val="24"/>
          <w:szCs w:val="24"/>
        </w:rPr>
        <w:t>E</w:t>
      </w:r>
      <w:r w:rsidR="00483D5E" w:rsidRPr="007949EA">
        <w:rPr>
          <w:rFonts w:ascii="Times New Roman" w:hAnsi="Times New Roman" w:cs="Times New Roman"/>
          <w:sz w:val="24"/>
          <w:szCs w:val="24"/>
        </w:rPr>
        <w:t>ds.)</w:t>
      </w:r>
      <w:r>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Pr>
          <w:rFonts w:ascii="Times New Roman" w:hAnsi="Times New Roman" w:cs="Times New Roman"/>
          <w:iCs/>
          <w:sz w:val="24"/>
          <w:szCs w:val="24"/>
        </w:rPr>
        <w:t xml:space="preserve"> </w:t>
      </w:r>
    </w:p>
    <w:p w14:paraId="2031AB93" w14:textId="0AE5E8F0" w:rsidR="00483D5E" w:rsidRPr="00900965" w:rsidRDefault="00964CF0" w:rsidP="002701E5">
      <w:pPr>
        <w:spacing w:after="0" w:line="240" w:lineRule="auto"/>
        <w:jc w:val="both"/>
        <w:rPr>
          <w:rFonts w:ascii="Times New Roman" w:hAnsi="Times New Roman" w:cs="Times New Roman"/>
          <w:sz w:val="24"/>
          <w:szCs w:val="24"/>
        </w:rPr>
      </w:pPr>
      <w:r>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00900965" w:rsidRPr="00900965">
        <w:rPr>
          <w:rFonts w:ascii="Times New Roman" w:hAnsi="Times New Roman" w:cs="Times New Roman"/>
          <w:i/>
          <w:iCs/>
          <w:sz w:val="24"/>
          <w:szCs w:val="24"/>
        </w:rPr>
        <w:t>MIT Working Papers in Linguistics</w:t>
      </w:r>
      <w:r w:rsidR="00900965">
        <w:rPr>
          <w:rFonts w:ascii="Times New Roman" w:hAnsi="Times New Roman" w:cs="Times New Roman"/>
          <w:sz w:val="24"/>
          <w:szCs w:val="24"/>
        </w:rPr>
        <w:t>,</w:t>
      </w:r>
      <w:r w:rsidR="00900965" w:rsidRPr="00900965">
        <w:rPr>
          <w:rFonts w:ascii="Times New Roman" w:hAnsi="Times New Roman" w:cs="Times New Roman"/>
          <w:i/>
          <w:iCs/>
          <w:sz w:val="24"/>
          <w:szCs w:val="24"/>
        </w:rPr>
        <w:t xml:space="preserve"> 3</w:t>
      </w:r>
      <w:r w:rsidR="00900965">
        <w:rPr>
          <w:rFonts w:ascii="Times New Roman" w:hAnsi="Times New Roman" w:cs="Times New Roman"/>
          <w:sz w:val="24"/>
          <w:szCs w:val="24"/>
        </w:rPr>
        <w:t>.</w:t>
      </w:r>
    </w:p>
    <w:p w14:paraId="39C2AE84"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w:t>
      </w:r>
      <w:r w:rsidR="00E13542">
        <w:rPr>
          <w:rFonts w:ascii="Times New Roman" w:hAnsi="Times New Roman" w:cs="Times New Roman"/>
          <w:sz w:val="24"/>
          <w:szCs w:val="24"/>
        </w:rPr>
        <w:t>[</w:t>
      </w:r>
      <w:r w:rsidRPr="007949EA">
        <w:rPr>
          <w:rFonts w:ascii="Times New Roman" w:hAnsi="Times New Roman" w:cs="Times New Roman"/>
          <w:sz w:val="24"/>
          <w:szCs w:val="24"/>
        </w:rPr>
        <w:t>D</w:t>
      </w:r>
      <w:r w:rsidR="00E13542">
        <w:rPr>
          <w:rFonts w:ascii="Times New Roman" w:hAnsi="Times New Roman" w:cs="Times New Roman"/>
          <w:sz w:val="24"/>
          <w:szCs w:val="24"/>
        </w:rPr>
        <w:t>octoral</w:t>
      </w:r>
      <w:r w:rsidRPr="007949EA">
        <w:rPr>
          <w:rFonts w:ascii="Times New Roman" w:hAnsi="Times New Roman" w:cs="Times New Roman"/>
          <w:sz w:val="24"/>
          <w:szCs w:val="24"/>
        </w:rPr>
        <w:t xml:space="preserve"> dissertation</w:t>
      </w:r>
      <w:r w:rsidR="00E13542">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E13542">
        <w:rPr>
          <w:rFonts w:ascii="Times New Roman" w:hAnsi="Times New Roman" w:cs="Times New Roman"/>
          <w:sz w:val="24"/>
          <w:szCs w:val="24"/>
        </w:rPr>
        <w:t xml:space="preserve"> </w:t>
      </w:r>
    </w:p>
    <w:p w14:paraId="2C8FDC94" w14:textId="1B97D263"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of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Edinburgh. </w:t>
      </w:r>
    </w:p>
    <w:p w14:paraId="0288FDF6"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00E13542">
        <w:rPr>
          <w:rFonts w:ascii="Times New Roman" w:hAnsi="Times New Roman" w:cs="Times New Roman"/>
          <w:sz w:val="24"/>
          <w:szCs w:val="24"/>
        </w:rPr>
        <w:t xml:space="preserve"> </w:t>
      </w:r>
    </w:p>
    <w:p w14:paraId="303345EF" w14:textId="77777777" w:rsidR="00E13542"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VV</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sidR="00952129">
        <w:rPr>
          <w:rFonts w:ascii="Times New Roman" w:hAnsi="Times New Roman" w:cs="Times New Roman"/>
          <w:i/>
          <w:sz w:val="24"/>
          <w:szCs w:val="24"/>
        </w:rPr>
        <w:t xml:space="preserve"> </w:t>
      </w:r>
      <w:r>
        <w:rPr>
          <w:rFonts w:ascii="Times New Roman" w:hAnsi="Times New Roman" w:cs="Times New Roman"/>
          <w:i/>
          <w:sz w:val="24"/>
          <w:szCs w:val="24"/>
        </w:rPr>
        <w:t xml:space="preserve"> </w:t>
      </w:r>
    </w:p>
    <w:p w14:paraId="260DD9C2" w14:textId="4A559AB6"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B11A51B"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00E13542">
        <w:rPr>
          <w:rFonts w:ascii="Times New Roman" w:hAnsi="Times New Roman" w:cs="Times New Roman"/>
          <w:sz w:val="24"/>
          <w:szCs w:val="24"/>
        </w:rPr>
        <w:t xml:space="preserve"> </w:t>
      </w:r>
    </w:p>
    <w:p w14:paraId="0A74106F" w14:textId="38F522B7" w:rsidR="004443A1" w:rsidRPr="00663780" w:rsidRDefault="00E13542" w:rsidP="002701E5">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     </w:t>
      </w:r>
      <w:r w:rsidR="00483D5E" w:rsidRPr="007949EA">
        <w:rPr>
          <w:rFonts w:ascii="Times New Roman" w:hAnsi="Times New Roman" w:cs="Times New Roman"/>
          <w:i/>
          <w:sz w:val="24"/>
          <w:szCs w:val="24"/>
        </w:rPr>
        <w:t>Phonetics</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and Phonology, CIL</w:t>
      </w:r>
      <w:r w:rsidR="00483D5E" w:rsidRPr="007949EA">
        <w:rPr>
          <w:rFonts w:ascii="Times New Roman" w:hAnsi="Times New Roman" w:cs="Times New Roman"/>
          <w:sz w:val="24"/>
          <w:szCs w:val="24"/>
        </w:rPr>
        <w:t xml:space="preserve"> </w:t>
      </w:r>
      <w:r w:rsidR="00483D5E" w:rsidRPr="00726706">
        <w:rPr>
          <w:rFonts w:ascii="Times New Roman" w:hAnsi="Times New Roman" w:cs="Times New Roman"/>
          <w:i/>
          <w:iCs/>
          <w:sz w:val="24"/>
          <w:szCs w:val="24"/>
        </w:rPr>
        <w:t>18</w:t>
      </w:r>
      <w:r w:rsidR="00483D5E" w:rsidRPr="007949EA">
        <w:rPr>
          <w:rFonts w:ascii="Times New Roman" w:hAnsi="Times New Roman" w:cs="Times New Roman"/>
          <w:sz w:val="24"/>
          <w:szCs w:val="24"/>
        </w:rPr>
        <w:t>, Seoul, Korea.</w:t>
      </w:r>
    </w:p>
    <w:p w14:paraId="08B17013" w14:textId="020F6E38" w:rsid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Siptár,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w:t>
      </w:r>
      <w:r w:rsidR="00E13542">
        <w:rPr>
          <w:rFonts w:ascii="Times New Roman" w:hAnsi="Times New Roman" w:cs="Times New Roman"/>
          <w:i/>
          <w:sz w:val="24"/>
          <w:szCs w:val="24"/>
        </w:rPr>
        <w:t>r</w:t>
      </w:r>
      <w:r w:rsidRPr="007949EA">
        <w:rPr>
          <w:rFonts w:ascii="Times New Roman" w:hAnsi="Times New Roman" w:cs="Times New Roman"/>
          <w:i/>
          <w:sz w:val="24"/>
          <w:szCs w:val="24"/>
        </w:rPr>
        <w:t xml:space="preserve">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48D2E8E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28290598" w14:textId="5E0D9A51" w:rsidR="00E13542"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3E38E7FF" w:rsidR="004443A1" w:rsidRPr="004443A1"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 xml:space="preserve">Context </w:t>
      </w:r>
      <w:r w:rsidR="00E13542">
        <w:rPr>
          <w:rFonts w:ascii="Times New Roman" w:hAnsi="Times New Roman" w:cs="Times New Roman"/>
          <w:i/>
          <w:sz w:val="24"/>
          <w:szCs w:val="24"/>
        </w:rPr>
        <w:t>i</w:t>
      </w:r>
      <w:r w:rsidRPr="007949EA">
        <w:rPr>
          <w:rFonts w:ascii="Times New Roman" w:hAnsi="Times New Roman" w:cs="Times New Roman"/>
          <w:i/>
          <w:sz w:val="24"/>
          <w:szCs w:val="24"/>
        </w:rPr>
        <w:t xml:space="preserve">nsensitive </w:t>
      </w:r>
      <w:r w:rsidR="00E13542">
        <w:rPr>
          <w:rFonts w:ascii="Times New Roman" w:hAnsi="Times New Roman" w:cs="Times New Roman"/>
          <w:i/>
          <w:sz w:val="24"/>
          <w:szCs w:val="24"/>
        </w:rPr>
        <w:t>v</w:t>
      </w:r>
      <w:r w:rsidRPr="007949EA">
        <w:rPr>
          <w:rFonts w:ascii="Times New Roman" w:hAnsi="Times New Roman" w:cs="Times New Roman"/>
          <w:i/>
          <w:sz w:val="24"/>
          <w:szCs w:val="24"/>
        </w:rPr>
        <w:t xml:space="preserve">owel </w:t>
      </w:r>
      <w:r w:rsidR="00E13542">
        <w:rPr>
          <w:rFonts w:ascii="Times New Roman" w:hAnsi="Times New Roman" w:cs="Times New Roman"/>
          <w:i/>
          <w:sz w:val="24"/>
          <w:szCs w:val="24"/>
        </w:rPr>
        <w:t>h</w:t>
      </w:r>
      <w:r w:rsidRPr="007949EA">
        <w:rPr>
          <w:rFonts w:ascii="Times New Roman" w:hAnsi="Times New Roman" w:cs="Times New Roman"/>
          <w:i/>
          <w:sz w:val="24"/>
          <w:szCs w:val="24"/>
        </w:rPr>
        <w:t xml:space="preserve">iatus </w:t>
      </w:r>
      <w:r w:rsidR="00E13542">
        <w:rPr>
          <w:rFonts w:ascii="Times New Roman" w:hAnsi="Times New Roman" w:cs="Times New Roman"/>
          <w:i/>
          <w:sz w:val="24"/>
          <w:szCs w:val="24"/>
        </w:rPr>
        <w:t>r</w:t>
      </w:r>
      <w:r w:rsidRPr="007949EA">
        <w:rPr>
          <w:rFonts w:ascii="Times New Roman" w:hAnsi="Times New Roman" w:cs="Times New Roman"/>
          <w:i/>
          <w:sz w:val="24"/>
          <w:szCs w:val="24"/>
        </w:rPr>
        <w:t>esolution in Ciyao</w:t>
      </w:r>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3D98327" w:rsidR="004443A1"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2AE78219" w:rsidR="00483D5E" w:rsidRPr="007949EA" w:rsidRDefault="004443A1"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10" w:history="1">
        <w:r w:rsidRPr="00BE307A">
          <w:rPr>
            <w:rStyle w:val="Hyperlink"/>
            <w:rFonts w:ascii="Times New Roman" w:hAnsi="Times New Roman" w:cs="Times New Roman"/>
            <w:sz w:val="24"/>
            <w:szCs w:val="24"/>
          </w:rPr>
          <w:t>http://roa.rutgers.edu/files/903-0307/903-TANNER-0-0.PDF</w:t>
        </w:r>
      </w:hyperlink>
    </w:p>
    <w:p w14:paraId="3038C57F"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Uffmann,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xml:space="preserve">: Empirical and formal </w:t>
      </w:r>
      <w:r w:rsidR="00E13542">
        <w:rPr>
          <w:rFonts w:ascii="Times New Roman" w:hAnsi="Times New Roman" w:cs="Times New Roman"/>
          <w:sz w:val="24"/>
          <w:szCs w:val="24"/>
        </w:rPr>
        <w:t xml:space="preserve"> </w:t>
      </w:r>
    </w:p>
    <w:p w14:paraId="7C798CCB" w14:textId="5A2B23C5" w:rsidR="00483D5E" w:rsidRPr="007949EA"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issues.</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sidR="0044402F">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w:t>
      </w:r>
      <w:r w:rsidR="00483D5E" w:rsidRPr="00E13542">
        <w:rPr>
          <w:rFonts w:ascii="Times New Roman" w:hAnsi="Times New Roman" w:cs="Times New Roman"/>
          <w:sz w:val="24"/>
          <w:szCs w:val="24"/>
        </w:rPr>
        <w:t>(7)</w:t>
      </w:r>
      <w:r w:rsidR="0044402F">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5EADC9F1" w:rsidR="0044402F"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 xml:space="preserve">Consonant </w:t>
      </w:r>
      <w:r w:rsidR="00E13542">
        <w:rPr>
          <w:rFonts w:ascii="Times New Roman" w:hAnsi="Times New Roman" w:cs="Times New Roman"/>
          <w:i/>
          <w:sz w:val="24"/>
          <w:szCs w:val="24"/>
        </w:rPr>
        <w:t>e</w:t>
      </w:r>
      <w:r w:rsidRPr="007949EA">
        <w:rPr>
          <w:rFonts w:ascii="Times New Roman" w:hAnsi="Times New Roman" w:cs="Times New Roman"/>
          <w:i/>
          <w:sz w:val="24"/>
          <w:szCs w:val="24"/>
        </w:rPr>
        <w:t xml:space="preserve">penthesis and </w:t>
      </w:r>
      <w:r w:rsidR="00E13542">
        <w:rPr>
          <w:rFonts w:ascii="Times New Roman" w:hAnsi="Times New Roman" w:cs="Times New Roman"/>
          <w:i/>
          <w:sz w:val="24"/>
          <w:szCs w:val="24"/>
        </w:rPr>
        <w:t>h</w:t>
      </w:r>
      <w:r w:rsidRPr="007949EA">
        <w:rPr>
          <w:rFonts w:ascii="Times New Roman" w:hAnsi="Times New Roman" w:cs="Times New Roman"/>
          <w:i/>
          <w:sz w:val="24"/>
          <w:szCs w:val="24"/>
        </w:rPr>
        <w:t>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07728CE3" w:rsidR="00483D5E" w:rsidRPr="007949EA" w:rsidRDefault="0044402F"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1078248A" w14:textId="77777777" w:rsidR="00E13542" w:rsidRDefault="00483D5E" w:rsidP="002701E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w:t>
      </w:r>
      <w:r w:rsidR="00E13542">
        <w:rPr>
          <w:rFonts w:ascii="Times New Roman" w:hAnsi="Times New Roman" w:cs="Times New Roman"/>
          <w:sz w:val="24"/>
          <w:szCs w:val="24"/>
        </w:rPr>
        <w:t xml:space="preserve">     </w:t>
      </w:r>
    </w:p>
    <w:p w14:paraId="5BC0560F" w14:textId="7428EC25" w:rsidR="00483D5E" w:rsidRPr="000116AC" w:rsidRDefault="00E13542" w:rsidP="002701E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w:t>
      </w:r>
      <w:r w:rsidR="0044402F">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2701E5">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2701E5">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2701E5">
      <w:pPr>
        <w:rPr>
          <w:rFonts w:ascii="Times New Roman" w:hAnsi="Times New Roman" w:cs="Times New Roman"/>
          <w:sz w:val="24"/>
          <w:szCs w:val="24"/>
        </w:rPr>
      </w:pPr>
    </w:p>
    <w:sectPr w:rsidR="00672BF4" w:rsidRPr="00966F73" w:rsidSect="002701E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46BFB" w14:textId="77777777" w:rsidR="006B7E33" w:rsidRDefault="006B7E33" w:rsidP="00EA0A26">
      <w:pPr>
        <w:spacing w:after="0" w:line="240" w:lineRule="auto"/>
      </w:pPr>
      <w:r>
        <w:separator/>
      </w:r>
    </w:p>
  </w:endnote>
  <w:endnote w:type="continuationSeparator" w:id="0">
    <w:p w14:paraId="57449356" w14:textId="77777777" w:rsidR="006B7E33" w:rsidRDefault="006B7E33"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Klee One"/>
    <w:panose1 w:val="00000000000000000000"/>
    <w:charset w:val="80"/>
    <w:family w:val="auto"/>
    <w:notTrueType/>
    <w:pitch w:val="default"/>
    <w:sig w:usb0="00000001" w:usb1="08070000" w:usb2="00000010" w:usb3="00000000" w:csb0="00020000" w:csb1="00000000"/>
  </w:font>
  <w:font w:name="Doulos SIL">
    <w:altName w:val="Segoe UI Historic"/>
    <w:panose1 w:val="02000500070000020004"/>
    <w:charset w:val="00"/>
    <w:family w:val="auto"/>
    <w:pitch w:val="variable"/>
    <w:sig w:usb0="A00003FF" w:usb1="5200E1FF" w:usb2="0A000029" w:usb3="00000000" w:csb0="00000197"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CF8EB" w14:textId="77777777" w:rsidR="006B7E33" w:rsidRDefault="006B7E33" w:rsidP="00EA0A26">
      <w:pPr>
        <w:spacing w:after="0" w:line="240" w:lineRule="auto"/>
      </w:pPr>
      <w:r>
        <w:separator/>
      </w:r>
    </w:p>
  </w:footnote>
  <w:footnote w:type="continuationSeparator" w:id="0">
    <w:p w14:paraId="6B6A82A6" w14:textId="77777777" w:rsidR="006B7E33" w:rsidRDefault="006B7E33" w:rsidP="00EA0A26">
      <w:pPr>
        <w:spacing w:after="0" w:line="240" w:lineRule="auto"/>
      </w:pPr>
      <w:r>
        <w:continuationSeparator/>
      </w:r>
    </w:p>
  </w:footnote>
  <w:footnote w:id="1">
    <w:p w14:paraId="2B058C4B" w14:textId="77777777" w:rsidR="007C4938" w:rsidRPr="00C574B5" w:rsidRDefault="007C4938" w:rsidP="00CD27F4">
      <w:pPr>
        <w:spacing w:line="240" w:lineRule="auto"/>
        <w:jc w:val="both"/>
        <w:rPr>
          <w:rFonts w:ascii="Times New Roman" w:hAnsi="Times New Roman" w:cs="Times New Roman"/>
          <w:sz w:val="20"/>
          <w:szCs w:val="20"/>
          <w:lang w:val="en-GB"/>
        </w:rPr>
      </w:pPr>
      <w:r>
        <w:rPr>
          <w:rStyle w:val="FootnoteReference"/>
        </w:rPr>
        <w:footnoteRef/>
      </w:r>
      <w:r>
        <w:t xml:space="preserve"> </w:t>
      </w:r>
      <w:r w:rsidRPr="00C574B5">
        <w:rPr>
          <w:rFonts w:ascii="Times New Roman" w:hAnsi="Times New Roman" w:cs="Times New Roman"/>
          <w:sz w:val="20"/>
          <w:szCs w:val="20"/>
        </w:rPr>
        <w:t>Nyame (2017) only focuse</w:t>
      </w:r>
      <w:r>
        <w:rPr>
          <w:rFonts w:ascii="Times New Roman" w:hAnsi="Times New Roman" w:cs="Times New Roman"/>
          <w:sz w:val="20"/>
          <w:szCs w:val="20"/>
        </w:rPr>
        <w:t>s</w:t>
      </w:r>
      <w:r w:rsidRPr="00C574B5">
        <w:rPr>
          <w:rFonts w:ascii="Times New Roman" w:hAnsi="Times New Roman" w:cs="Times New Roman"/>
          <w:sz w:val="20"/>
          <w:szCs w:val="20"/>
        </w:rPr>
        <w:t xml:space="preserve"> on vowel elision and glide epenthesis and emphasize</w:t>
      </w:r>
      <w:r>
        <w:rPr>
          <w:rFonts w:ascii="Times New Roman" w:hAnsi="Times New Roman" w:cs="Times New Roman"/>
          <w:sz w:val="20"/>
          <w:szCs w:val="20"/>
        </w:rPr>
        <w:t>s</w:t>
      </w:r>
      <w:r w:rsidRPr="00C574B5">
        <w:rPr>
          <w:rFonts w:ascii="Times New Roman" w:hAnsi="Times New Roman" w:cs="Times New Roman"/>
          <w:sz w:val="20"/>
          <w:szCs w:val="20"/>
        </w:rPr>
        <w:t xml:space="preserve"> that these are the only mechanisms for breaking unacceptable vowel-vowel clusters in the language. </w:t>
      </w:r>
      <w:r w:rsidRPr="00C574B5">
        <w:rPr>
          <w:rFonts w:ascii="Times New Roman" w:hAnsi="Times New Roman" w:cs="Times New Roman"/>
          <w:sz w:val="20"/>
          <w:szCs w:val="20"/>
          <w:lang w:val="en-GB"/>
        </w:rPr>
        <w:t xml:space="preserve">Furthermore, epenthesis of the labial-velar glide /w/, </w:t>
      </w:r>
      <w:r>
        <w:rPr>
          <w:rFonts w:ascii="Times New Roman" w:hAnsi="Times New Roman" w:cs="Times New Roman"/>
          <w:sz w:val="20"/>
          <w:szCs w:val="20"/>
          <w:lang w:val="en-GB"/>
        </w:rPr>
        <w:t>is also discussed in</w:t>
      </w:r>
      <w:r w:rsidRPr="00C574B5">
        <w:rPr>
          <w:rFonts w:ascii="Times New Roman" w:hAnsi="Times New Roman" w:cs="Times New Roman"/>
          <w:sz w:val="20"/>
          <w:szCs w:val="20"/>
          <w:lang w:val="en-GB"/>
        </w:rPr>
        <w:t xml:space="preserve"> Nyame (2017)</w:t>
      </w:r>
      <w:r>
        <w:rPr>
          <w:rFonts w:ascii="Times New Roman" w:hAnsi="Times New Roman" w:cs="Times New Roman"/>
          <w:sz w:val="20"/>
          <w:szCs w:val="20"/>
          <w:lang w:val="en-GB"/>
        </w:rPr>
        <w:t xml:space="preserve"> that it</w:t>
      </w:r>
      <w:r w:rsidRPr="00C574B5">
        <w:rPr>
          <w:rFonts w:ascii="Times New Roman" w:hAnsi="Times New Roman" w:cs="Times New Roman"/>
          <w:sz w:val="20"/>
          <w:szCs w:val="20"/>
          <w:lang w:val="en-GB"/>
        </w:rPr>
        <w:t xml:space="preserve"> is as a result of the sequence of /uʌ/. Another sequence which also triggers epenthesis of /w/ which is /ʊ</w:t>
      </w:r>
      <w:r w:rsidRPr="00C574B5">
        <w:rPr>
          <w:rFonts w:ascii="Doulos SIL" w:hAnsi="Doulos SIL" w:cs="Doulos SIL"/>
          <w:sz w:val="20"/>
          <w:szCs w:val="20"/>
          <w:lang w:val="en-GB"/>
        </w:rPr>
        <w:t>a</w:t>
      </w:r>
      <w:r w:rsidRPr="00C574B5">
        <w:rPr>
          <w:rFonts w:ascii="Times New Roman" w:hAnsi="Times New Roman" w:cs="Times New Roman"/>
          <w:sz w:val="20"/>
          <w:szCs w:val="20"/>
          <w:lang w:val="en-GB"/>
        </w:rPr>
        <w:t xml:space="preserve">/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however not mentioned. Clear explanations </w:t>
      </w:r>
      <w:r>
        <w:rPr>
          <w:rFonts w:ascii="Times New Roman" w:hAnsi="Times New Roman" w:cs="Times New Roman"/>
          <w:sz w:val="20"/>
          <w:szCs w:val="20"/>
          <w:lang w:val="en-GB"/>
        </w:rPr>
        <w:t>a</w:t>
      </w:r>
      <w:r w:rsidRPr="00C574B5">
        <w:rPr>
          <w:rFonts w:ascii="Times New Roman" w:hAnsi="Times New Roman" w:cs="Times New Roman"/>
          <w:sz w:val="20"/>
          <w:szCs w:val="20"/>
          <w:lang w:val="en-GB"/>
        </w:rPr>
        <w:t xml:space="preserve">re also not given to account for epenthesis of the consonants, /w/ and /j/ that are used </w:t>
      </w:r>
      <w:r w:rsidRPr="00FF4325">
        <w:rPr>
          <w:rFonts w:ascii="Times New Roman" w:hAnsi="Times New Roman" w:cs="Times New Roman"/>
          <w:sz w:val="20"/>
          <w:szCs w:val="20"/>
        </w:rPr>
        <w:t>for epenthetic purposes</w:t>
      </w:r>
      <w:r w:rsidRPr="00C574B5">
        <w:rPr>
          <w:rFonts w:ascii="Times New Roman" w:hAnsi="Times New Roman" w:cs="Times New Roman"/>
          <w:sz w:val="20"/>
          <w:szCs w:val="20"/>
          <w:lang w:val="en-GB"/>
        </w:rPr>
        <w:t xml:space="preserve"> in the language. This, perhaps, may be as a result of wrong constraints used. For instance, </w:t>
      </w:r>
      <w:r>
        <w:rPr>
          <w:rFonts w:ascii="Times New Roman" w:hAnsi="Times New Roman" w:cs="Times New Roman"/>
          <w:sz w:val="20"/>
          <w:szCs w:val="20"/>
          <w:lang w:val="en-GB"/>
        </w:rPr>
        <w:t>*</w:t>
      </w:r>
      <w:r w:rsidRPr="00C574B5">
        <w:rPr>
          <w:rFonts w:ascii="Times New Roman" w:hAnsi="Times New Roman" w:cs="Times New Roman"/>
          <w:sz w:val="20"/>
          <w:szCs w:val="20"/>
          <w:lang w:val="en-GB"/>
        </w:rPr>
        <w:t>DIP</w:t>
      </w:r>
      <w:r>
        <w:rPr>
          <w:rFonts w:ascii="Times New Roman" w:hAnsi="Times New Roman" w:cs="Times New Roman"/>
          <w:sz w:val="20"/>
          <w:szCs w:val="20"/>
          <w:lang w:val="en-GB"/>
        </w:rPr>
        <w:t>H</w:t>
      </w:r>
      <w:r w:rsidRPr="00C574B5">
        <w:rPr>
          <w:rFonts w:ascii="Times New Roman" w:hAnsi="Times New Roman" w:cs="Times New Roman"/>
          <w:sz w:val="20"/>
          <w:szCs w:val="20"/>
          <w:lang w:val="en-GB"/>
        </w:rPr>
        <w:t xml:space="preserve">, a faithfulness constraint which penalises diphthongs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 xml:space="preserve">s ranked over all other constraints in Nyame (2017). Additionally, ONSET which is a mild requirement for consonant epenthesis in the language particularly in slow and emphatic speeches, </w:t>
      </w:r>
      <w:r>
        <w:rPr>
          <w:rFonts w:ascii="Times New Roman" w:hAnsi="Times New Roman" w:cs="Times New Roman"/>
          <w:sz w:val="20"/>
          <w:szCs w:val="20"/>
          <w:lang w:val="en-GB"/>
        </w:rPr>
        <w:t>i</w:t>
      </w:r>
      <w:r w:rsidRPr="00C574B5">
        <w:rPr>
          <w:rFonts w:ascii="Times New Roman" w:hAnsi="Times New Roman" w:cs="Times New Roman"/>
          <w:sz w:val="20"/>
          <w:szCs w:val="20"/>
          <w:lang w:val="en-GB"/>
        </w:rPr>
        <w:t>s ranked high</w:t>
      </w:r>
      <w:r>
        <w:rPr>
          <w:rFonts w:ascii="Times New Roman" w:hAnsi="Times New Roman" w:cs="Times New Roman"/>
          <w:sz w:val="20"/>
          <w:szCs w:val="20"/>
          <w:lang w:val="en-GB"/>
        </w:rPr>
        <w:t xml:space="preserve"> in Nyame (2017)</w:t>
      </w:r>
      <w:r w:rsidRPr="00C574B5">
        <w:rPr>
          <w:rFonts w:ascii="Times New Roman" w:hAnsi="Times New Roman" w:cs="Times New Roman"/>
          <w:sz w:val="20"/>
          <w:szCs w:val="20"/>
          <w:lang w:val="en-GB"/>
        </w:rPr>
        <w:t xml:space="preserve"> to imply that </w:t>
      </w:r>
      <w:r>
        <w:rPr>
          <w:rFonts w:ascii="Times New Roman" w:hAnsi="Times New Roman" w:cs="Times New Roman"/>
          <w:sz w:val="20"/>
          <w:szCs w:val="20"/>
          <w:lang w:val="en-GB"/>
        </w:rPr>
        <w:t>ONSET</w:t>
      </w:r>
      <w:r w:rsidRPr="00C574B5">
        <w:rPr>
          <w:rFonts w:ascii="Times New Roman" w:hAnsi="Times New Roman" w:cs="Times New Roman"/>
          <w:sz w:val="20"/>
          <w:szCs w:val="20"/>
          <w:lang w:val="en-GB"/>
        </w:rPr>
        <w:t xml:space="preserve"> is a strict requirement.</w:t>
      </w:r>
      <w:r>
        <w:rPr>
          <w:rFonts w:ascii="Times New Roman" w:hAnsi="Times New Roman" w:cs="Times New Roman"/>
          <w:sz w:val="20"/>
          <w:szCs w:val="20"/>
          <w:lang w:val="en-GB"/>
        </w:rPr>
        <w:t xml:space="preserve"> </w:t>
      </w:r>
      <w:r w:rsidRPr="00C574B5">
        <w:rPr>
          <w:rFonts w:ascii="Times New Roman" w:hAnsi="Times New Roman" w:cs="Times New Roman"/>
          <w:sz w:val="20"/>
          <w:szCs w:val="20"/>
          <w:lang w:val="en-GB"/>
        </w:rPr>
        <w:t xml:space="preserve">These and other observations provide a good reason for a second look into how Nzema resolves sequence of vowels in the language. </w:t>
      </w:r>
      <w:r w:rsidRPr="00C574B5">
        <w:rPr>
          <w:rFonts w:ascii="Times New Roman" w:hAnsi="Times New Roman" w:cs="Times New Roman"/>
          <w:sz w:val="20"/>
          <w:szCs w:val="20"/>
        </w:rPr>
        <w:t>The present study draw</w:t>
      </w:r>
      <w:r>
        <w:rPr>
          <w:rFonts w:ascii="Times New Roman" w:hAnsi="Times New Roman" w:cs="Times New Roman"/>
          <w:sz w:val="20"/>
          <w:szCs w:val="20"/>
        </w:rPr>
        <w:t>s</w:t>
      </w:r>
      <w:r w:rsidRPr="00C574B5">
        <w:rPr>
          <w:rFonts w:ascii="Times New Roman" w:hAnsi="Times New Roman" w:cs="Times New Roman"/>
          <w:sz w:val="20"/>
          <w:szCs w:val="20"/>
        </w:rPr>
        <w:t xml:space="preserve"> on enough data to provide detailed theoretical </w:t>
      </w:r>
      <w:r>
        <w:rPr>
          <w:rFonts w:ascii="Times New Roman" w:hAnsi="Times New Roman" w:cs="Times New Roman"/>
          <w:sz w:val="20"/>
          <w:szCs w:val="20"/>
        </w:rPr>
        <w:t>account of glide epenthesis</w:t>
      </w:r>
      <w:r w:rsidRPr="00C574B5">
        <w:rPr>
          <w:rFonts w:ascii="Times New Roman" w:hAnsi="Times New Roman" w:cs="Times New Roman"/>
          <w:sz w:val="20"/>
          <w:szCs w:val="20"/>
        </w:rPr>
        <w:t xml:space="preserve"> and also examine</w:t>
      </w:r>
      <w:r>
        <w:rPr>
          <w:rFonts w:ascii="Times New Roman" w:hAnsi="Times New Roman" w:cs="Times New Roman"/>
          <w:sz w:val="20"/>
          <w:szCs w:val="20"/>
        </w:rPr>
        <w:t>s</w:t>
      </w:r>
      <w:r w:rsidRPr="00C574B5">
        <w:rPr>
          <w:rFonts w:ascii="Times New Roman" w:hAnsi="Times New Roman" w:cs="Times New Roman"/>
          <w:sz w:val="20"/>
          <w:szCs w:val="20"/>
        </w:rPr>
        <w:t xml:space="preserve"> other means through which Nzema resolves hiatus.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1330"/>
    <w:rsid w:val="00006367"/>
    <w:rsid w:val="00011ED9"/>
    <w:rsid w:val="0001278A"/>
    <w:rsid w:val="00020E9A"/>
    <w:rsid w:val="0002373E"/>
    <w:rsid w:val="00023999"/>
    <w:rsid w:val="000269E3"/>
    <w:rsid w:val="000328DF"/>
    <w:rsid w:val="00044CFF"/>
    <w:rsid w:val="00052579"/>
    <w:rsid w:val="00054ABA"/>
    <w:rsid w:val="00055B15"/>
    <w:rsid w:val="00056248"/>
    <w:rsid w:val="00056CFC"/>
    <w:rsid w:val="000601B4"/>
    <w:rsid w:val="0006081A"/>
    <w:rsid w:val="00063E80"/>
    <w:rsid w:val="00070049"/>
    <w:rsid w:val="000708FC"/>
    <w:rsid w:val="00071330"/>
    <w:rsid w:val="00072C37"/>
    <w:rsid w:val="00090298"/>
    <w:rsid w:val="000A54E5"/>
    <w:rsid w:val="000B38C9"/>
    <w:rsid w:val="000B4682"/>
    <w:rsid w:val="000B7107"/>
    <w:rsid w:val="000C4F7D"/>
    <w:rsid w:val="000D24F3"/>
    <w:rsid w:val="000D510C"/>
    <w:rsid w:val="000E36E4"/>
    <w:rsid w:val="000E5A62"/>
    <w:rsid w:val="000F004E"/>
    <w:rsid w:val="000F0BF9"/>
    <w:rsid w:val="000F0DD9"/>
    <w:rsid w:val="000F60AE"/>
    <w:rsid w:val="000F6BD3"/>
    <w:rsid w:val="00105F0A"/>
    <w:rsid w:val="00107999"/>
    <w:rsid w:val="00113144"/>
    <w:rsid w:val="0011411D"/>
    <w:rsid w:val="00123D5A"/>
    <w:rsid w:val="00124A49"/>
    <w:rsid w:val="00125E48"/>
    <w:rsid w:val="0014406B"/>
    <w:rsid w:val="00145886"/>
    <w:rsid w:val="00151ADB"/>
    <w:rsid w:val="0016042F"/>
    <w:rsid w:val="00161165"/>
    <w:rsid w:val="00161914"/>
    <w:rsid w:val="00163817"/>
    <w:rsid w:val="00185D3A"/>
    <w:rsid w:val="00190B47"/>
    <w:rsid w:val="001A03D3"/>
    <w:rsid w:val="001A165A"/>
    <w:rsid w:val="001A580A"/>
    <w:rsid w:val="001A69C8"/>
    <w:rsid w:val="001C1DF6"/>
    <w:rsid w:val="001C301F"/>
    <w:rsid w:val="001C51A8"/>
    <w:rsid w:val="001D50B7"/>
    <w:rsid w:val="001E39EE"/>
    <w:rsid w:val="001E780F"/>
    <w:rsid w:val="001E7C95"/>
    <w:rsid w:val="001F085D"/>
    <w:rsid w:val="001F0D1F"/>
    <w:rsid w:val="001F22C0"/>
    <w:rsid w:val="001F3CB7"/>
    <w:rsid w:val="001F7577"/>
    <w:rsid w:val="002041DD"/>
    <w:rsid w:val="00205CBF"/>
    <w:rsid w:val="002064B5"/>
    <w:rsid w:val="00207391"/>
    <w:rsid w:val="00222F4B"/>
    <w:rsid w:val="00223AD7"/>
    <w:rsid w:val="0022501F"/>
    <w:rsid w:val="002256D0"/>
    <w:rsid w:val="00233FB1"/>
    <w:rsid w:val="0023794E"/>
    <w:rsid w:val="00254895"/>
    <w:rsid w:val="002648E7"/>
    <w:rsid w:val="00266FFE"/>
    <w:rsid w:val="002701E5"/>
    <w:rsid w:val="00271EFE"/>
    <w:rsid w:val="002728FC"/>
    <w:rsid w:val="002760C0"/>
    <w:rsid w:val="00292DB1"/>
    <w:rsid w:val="002A04AD"/>
    <w:rsid w:val="002A25F5"/>
    <w:rsid w:val="002A7083"/>
    <w:rsid w:val="002A7CEF"/>
    <w:rsid w:val="002B75E1"/>
    <w:rsid w:val="002D6314"/>
    <w:rsid w:val="002D6827"/>
    <w:rsid w:val="002E1405"/>
    <w:rsid w:val="002E58B8"/>
    <w:rsid w:val="002F3B66"/>
    <w:rsid w:val="002F4666"/>
    <w:rsid w:val="002F62C3"/>
    <w:rsid w:val="002F67B0"/>
    <w:rsid w:val="0030055C"/>
    <w:rsid w:val="00313E63"/>
    <w:rsid w:val="00322F34"/>
    <w:rsid w:val="003301B9"/>
    <w:rsid w:val="003310CF"/>
    <w:rsid w:val="00332435"/>
    <w:rsid w:val="00332F06"/>
    <w:rsid w:val="0034264A"/>
    <w:rsid w:val="003478BF"/>
    <w:rsid w:val="00357D24"/>
    <w:rsid w:val="00371AE8"/>
    <w:rsid w:val="003868FA"/>
    <w:rsid w:val="00391571"/>
    <w:rsid w:val="00391751"/>
    <w:rsid w:val="003A1D28"/>
    <w:rsid w:val="003A721E"/>
    <w:rsid w:val="003B55E5"/>
    <w:rsid w:val="003B5770"/>
    <w:rsid w:val="003D31D1"/>
    <w:rsid w:val="003D3E2B"/>
    <w:rsid w:val="003E0C16"/>
    <w:rsid w:val="003E31C6"/>
    <w:rsid w:val="00400D14"/>
    <w:rsid w:val="004019BD"/>
    <w:rsid w:val="00402943"/>
    <w:rsid w:val="00406656"/>
    <w:rsid w:val="00406917"/>
    <w:rsid w:val="00412E5E"/>
    <w:rsid w:val="00415ECC"/>
    <w:rsid w:val="00417194"/>
    <w:rsid w:val="00420520"/>
    <w:rsid w:val="0043283E"/>
    <w:rsid w:val="004426C3"/>
    <w:rsid w:val="0044402F"/>
    <w:rsid w:val="004443A1"/>
    <w:rsid w:val="004462A9"/>
    <w:rsid w:val="004567F8"/>
    <w:rsid w:val="004578EE"/>
    <w:rsid w:val="004650E3"/>
    <w:rsid w:val="00465CAA"/>
    <w:rsid w:val="00466B15"/>
    <w:rsid w:val="00471E3F"/>
    <w:rsid w:val="004771E3"/>
    <w:rsid w:val="00477223"/>
    <w:rsid w:val="0048314C"/>
    <w:rsid w:val="00483D5E"/>
    <w:rsid w:val="004912DA"/>
    <w:rsid w:val="004968B1"/>
    <w:rsid w:val="004A4743"/>
    <w:rsid w:val="004A599F"/>
    <w:rsid w:val="004A7C45"/>
    <w:rsid w:val="004B2502"/>
    <w:rsid w:val="004B5628"/>
    <w:rsid w:val="004C1971"/>
    <w:rsid w:val="004C1EE4"/>
    <w:rsid w:val="004C5258"/>
    <w:rsid w:val="004C7F6F"/>
    <w:rsid w:val="004D3655"/>
    <w:rsid w:val="004D4766"/>
    <w:rsid w:val="004E0A7D"/>
    <w:rsid w:val="004E1F5E"/>
    <w:rsid w:val="004E3F34"/>
    <w:rsid w:val="004E6BD7"/>
    <w:rsid w:val="004E7A26"/>
    <w:rsid w:val="004F6B85"/>
    <w:rsid w:val="005050DD"/>
    <w:rsid w:val="00510582"/>
    <w:rsid w:val="00510D78"/>
    <w:rsid w:val="00522869"/>
    <w:rsid w:val="00531577"/>
    <w:rsid w:val="005315D2"/>
    <w:rsid w:val="005336E3"/>
    <w:rsid w:val="005345FA"/>
    <w:rsid w:val="0053517F"/>
    <w:rsid w:val="00535538"/>
    <w:rsid w:val="00536ABC"/>
    <w:rsid w:val="00536CC0"/>
    <w:rsid w:val="00537094"/>
    <w:rsid w:val="005402BD"/>
    <w:rsid w:val="00553837"/>
    <w:rsid w:val="00560CEC"/>
    <w:rsid w:val="0056597C"/>
    <w:rsid w:val="00567C2F"/>
    <w:rsid w:val="005726F3"/>
    <w:rsid w:val="00576B3E"/>
    <w:rsid w:val="00576D5A"/>
    <w:rsid w:val="00585582"/>
    <w:rsid w:val="00586510"/>
    <w:rsid w:val="00590047"/>
    <w:rsid w:val="00591612"/>
    <w:rsid w:val="00591FF4"/>
    <w:rsid w:val="00592649"/>
    <w:rsid w:val="005A01CF"/>
    <w:rsid w:val="005A143A"/>
    <w:rsid w:val="005A2AAE"/>
    <w:rsid w:val="005A459A"/>
    <w:rsid w:val="005A6418"/>
    <w:rsid w:val="005A7E15"/>
    <w:rsid w:val="005B06A6"/>
    <w:rsid w:val="005B5E1E"/>
    <w:rsid w:val="005C1949"/>
    <w:rsid w:val="005C58CA"/>
    <w:rsid w:val="005D167B"/>
    <w:rsid w:val="005D249F"/>
    <w:rsid w:val="005D4986"/>
    <w:rsid w:val="005E498A"/>
    <w:rsid w:val="005F0584"/>
    <w:rsid w:val="005F50B8"/>
    <w:rsid w:val="005F77F8"/>
    <w:rsid w:val="00601461"/>
    <w:rsid w:val="00614F49"/>
    <w:rsid w:val="00617289"/>
    <w:rsid w:val="0062624C"/>
    <w:rsid w:val="0062680B"/>
    <w:rsid w:val="00626DD2"/>
    <w:rsid w:val="006334DF"/>
    <w:rsid w:val="00633F47"/>
    <w:rsid w:val="00635A5B"/>
    <w:rsid w:val="00642788"/>
    <w:rsid w:val="00642B5A"/>
    <w:rsid w:val="00642D43"/>
    <w:rsid w:val="00643B47"/>
    <w:rsid w:val="006444C4"/>
    <w:rsid w:val="006504E9"/>
    <w:rsid w:val="006516F2"/>
    <w:rsid w:val="00652767"/>
    <w:rsid w:val="0065335F"/>
    <w:rsid w:val="00661671"/>
    <w:rsid w:val="006617E9"/>
    <w:rsid w:val="00663780"/>
    <w:rsid w:val="00663D04"/>
    <w:rsid w:val="006643FB"/>
    <w:rsid w:val="006657C9"/>
    <w:rsid w:val="00667C10"/>
    <w:rsid w:val="00671007"/>
    <w:rsid w:val="00672BF4"/>
    <w:rsid w:val="00673977"/>
    <w:rsid w:val="00673D19"/>
    <w:rsid w:val="006777DB"/>
    <w:rsid w:val="00681F0E"/>
    <w:rsid w:val="00686FED"/>
    <w:rsid w:val="00690A79"/>
    <w:rsid w:val="006A3696"/>
    <w:rsid w:val="006A64B3"/>
    <w:rsid w:val="006A7BF2"/>
    <w:rsid w:val="006B61FB"/>
    <w:rsid w:val="006B6EE6"/>
    <w:rsid w:val="006B7E33"/>
    <w:rsid w:val="006C00FD"/>
    <w:rsid w:val="006D0115"/>
    <w:rsid w:val="006D2EB6"/>
    <w:rsid w:val="006D32E2"/>
    <w:rsid w:val="006E2621"/>
    <w:rsid w:val="006E304B"/>
    <w:rsid w:val="006E6202"/>
    <w:rsid w:val="006E687B"/>
    <w:rsid w:val="006F4644"/>
    <w:rsid w:val="006F507A"/>
    <w:rsid w:val="006F5820"/>
    <w:rsid w:val="0071063C"/>
    <w:rsid w:val="00713256"/>
    <w:rsid w:val="00714C76"/>
    <w:rsid w:val="00716EBC"/>
    <w:rsid w:val="00717131"/>
    <w:rsid w:val="00721AAD"/>
    <w:rsid w:val="00722E2F"/>
    <w:rsid w:val="00723555"/>
    <w:rsid w:val="00726706"/>
    <w:rsid w:val="00730140"/>
    <w:rsid w:val="00746BD8"/>
    <w:rsid w:val="00750B76"/>
    <w:rsid w:val="00773AAF"/>
    <w:rsid w:val="00780C46"/>
    <w:rsid w:val="00783367"/>
    <w:rsid w:val="007873A6"/>
    <w:rsid w:val="00791881"/>
    <w:rsid w:val="00793C04"/>
    <w:rsid w:val="007949EA"/>
    <w:rsid w:val="007A3B6B"/>
    <w:rsid w:val="007A4218"/>
    <w:rsid w:val="007A7754"/>
    <w:rsid w:val="007B2569"/>
    <w:rsid w:val="007B3B50"/>
    <w:rsid w:val="007B3ED6"/>
    <w:rsid w:val="007C38F2"/>
    <w:rsid w:val="007C4938"/>
    <w:rsid w:val="007C5655"/>
    <w:rsid w:val="007C754C"/>
    <w:rsid w:val="007D2284"/>
    <w:rsid w:val="007D4835"/>
    <w:rsid w:val="007D78A4"/>
    <w:rsid w:val="007F292E"/>
    <w:rsid w:val="00805625"/>
    <w:rsid w:val="00822290"/>
    <w:rsid w:val="00822510"/>
    <w:rsid w:val="00822B50"/>
    <w:rsid w:val="0082394A"/>
    <w:rsid w:val="008258BF"/>
    <w:rsid w:val="00833415"/>
    <w:rsid w:val="00836317"/>
    <w:rsid w:val="0084771E"/>
    <w:rsid w:val="00851FA1"/>
    <w:rsid w:val="008520F5"/>
    <w:rsid w:val="008575F6"/>
    <w:rsid w:val="008647A6"/>
    <w:rsid w:val="00866969"/>
    <w:rsid w:val="00867011"/>
    <w:rsid w:val="008743BE"/>
    <w:rsid w:val="00877C8F"/>
    <w:rsid w:val="00880C0E"/>
    <w:rsid w:val="00881AB9"/>
    <w:rsid w:val="00883301"/>
    <w:rsid w:val="0088711C"/>
    <w:rsid w:val="0088716B"/>
    <w:rsid w:val="0088768B"/>
    <w:rsid w:val="0089451A"/>
    <w:rsid w:val="00897F93"/>
    <w:rsid w:val="008A2D63"/>
    <w:rsid w:val="008A4B7E"/>
    <w:rsid w:val="008A760C"/>
    <w:rsid w:val="008B0093"/>
    <w:rsid w:val="008B0DB8"/>
    <w:rsid w:val="008B146E"/>
    <w:rsid w:val="008B1B0B"/>
    <w:rsid w:val="008B26E8"/>
    <w:rsid w:val="008B3A6B"/>
    <w:rsid w:val="008B617B"/>
    <w:rsid w:val="008C1971"/>
    <w:rsid w:val="008C3565"/>
    <w:rsid w:val="008C6141"/>
    <w:rsid w:val="008C6A1F"/>
    <w:rsid w:val="008D2393"/>
    <w:rsid w:val="008D53B3"/>
    <w:rsid w:val="008F5339"/>
    <w:rsid w:val="008F65BE"/>
    <w:rsid w:val="00900965"/>
    <w:rsid w:val="009040ED"/>
    <w:rsid w:val="00907D2F"/>
    <w:rsid w:val="00936A2B"/>
    <w:rsid w:val="00942B8D"/>
    <w:rsid w:val="009440D1"/>
    <w:rsid w:val="00946F84"/>
    <w:rsid w:val="00952129"/>
    <w:rsid w:val="00962E21"/>
    <w:rsid w:val="00964CF0"/>
    <w:rsid w:val="00965F28"/>
    <w:rsid w:val="00966BF9"/>
    <w:rsid w:val="00966F73"/>
    <w:rsid w:val="00972653"/>
    <w:rsid w:val="00972D8B"/>
    <w:rsid w:val="0097734B"/>
    <w:rsid w:val="00980298"/>
    <w:rsid w:val="00982DEC"/>
    <w:rsid w:val="00984365"/>
    <w:rsid w:val="009843C4"/>
    <w:rsid w:val="0098478B"/>
    <w:rsid w:val="00996867"/>
    <w:rsid w:val="00996CAD"/>
    <w:rsid w:val="009B0D1C"/>
    <w:rsid w:val="009B2B37"/>
    <w:rsid w:val="009B32BE"/>
    <w:rsid w:val="009B655A"/>
    <w:rsid w:val="009C34A2"/>
    <w:rsid w:val="009C459F"/>
    <w:rsid w:val="009D101C"/>
    <w:rsid w:val="009E0A6B"/>
    <w:rsid w:val="009E55CA"/>
    <w:rsid w:val="009F06BB"/>
    <w:rsid w:val="009F2C5F"/>
    <w:rsid w:val="00A0184E"/>
    <w:rsid w:val="00A072BD"/>
    <w:rsid w:val="00A07315"/>
    <w:rsid w:val="00A1077E"/>
    <w:rsid w:val="00A12221"/>
    <w:rsid w:val="00A12A89"/>
    <w:rsid w:val="00A12DCC"/>
    <w:rsid w:val="00A172F1"/>
    <w:rsid w:val="00A200B9"/>
    <w:rsid w:val="00A23779"/>
    <w:rsid w:val="00A26B27"/>
    <w:rsid w:val="00A3047E"/>
    <w:rsid w:val="00A42419"/>
    <w:rsid w:val="00A432A3"/>
    <w:rsid w:val="00A53611"/>
    <w:rsid w:val="00A54614"/>
    <w:rsid w:val="00A54912"/>
    <w:rsid w:val="00A56EE9"/>
    <w:rsid w:val="00A57552"/>
    <w:rsid w:val="00A60526"/>
    <w:rsid w:val="00A60C6E"/>
    <w:rsid w:val="00A63E16"/>
    <w:rsid w:val="00A67942"/>
    <w:rsid w:val="00A67CE4"/>
    <w:rsid w:val="00A70A7E"/>
    <w:rsid w:val="00A7174E"/>
    <w:rsid w:val="00A769B4"/>
    <w:rsid w:val="00A90C68"/>
    <w:rsid w:val="00A91103"/>
    <w:rsid w:val="00A96294"/>
    <w:rsid w:val="00AA0695"/>
    <w:rsid w:val="00AA35B9"/>
    <w:rsid w:val="00AC211D"/>
    <w:rsid w:val="00AC29B7"/>
    <w:rsid w:val="00AD164A"/>
    <w:rsid w:val="00AD3FFF"/>
    <w:rsid w:val="00AD503E"/>
    <w:rsid w:val="00AD54EC"/>
    <w:rsid w:val="00AD7A2E"/>
    <w:rsid w:val="00AE1645"/>
    <w:rsid w:val="00AE1717"/>
    <w:rsid w:val="00AE19E5"/>
    <w:rsid w:val="00AF115E"/>
    <w:rsid w:val="00AF2155"/>
    <w:rsid w:val="00AF4FA6"/>
    <w:rsid w:val="00B026E2"/>
    <w:rsid w:val="00B104A9"/>
    <w:rsid w:val="00B1073B"/>
    <w:rsid w:val="00B10BB1"/>
    <w:rsid w:val="00B14C0A"/>
    <w:rsid w:val="00B154E9"/>
    <w:rsid w:val="00B278B5"/>
    <w:rsid w:val="00B30679"/>
    <w:rsid w:val="00B41337"/>
    <w:rsid w:val="00B43B92"/>
    <w:rsid w:val="00B4642C"/>
    <w:rsid w:val="00B54276"/>
    <w:rsid w:val="00B6132B"/>
    <w:rsid w:val="00B61AE8"/>
    <w:rsid w:val="00B62863"/>
    <w:rsid w:val="00B63FC8"/>
    <w:rsid w:val="00B65590"/>
    <w:rsid w:val="00B66FA6"/>
    <w:rsid w:val="00B70156"/>
    <w:rsid w:val="00B70319"/>
    <w:rsid w:val="00B801C6"/>
    <w:rsid w:val="00B84055"/>
    <w:rsid w:val="00B841B5"/>
    <w:rsid w:val="00B96C00"/>
    <w:rsid w:val="00BA655D"/>
    <w:rsid w:val="00BB2703"/>
    <w:rsid w:val="00BB2B60"/>
    <w:rsid w:val="00BC249C"/>
    <w:rsid w:val="00BD389C"/>
    <w:rsid w:val="00BD3E73"/>
    <w:rsid w:val="00BD572E"/>
    <w:rsid w:val="00BE2E72"/>
    <w:rsid w:val="00BE4866"/>
    <w:rsid w:val="00BE6366"/>
    <w:rsid w:val="00BF0402"/>
    <w:rsid w:val="00BF1B4D"/>
    <w:rsid w:val="00BF2335"/>
    <w:rsid w:val="00C0591F"/>
    <w:rsid w:val="00C05DF4"/>
    <w:rsid w:val="00C118B5"/>
    <w:rsid w:val="00C17BD2"/>
    <w:rsid w:val="00C253B1"/>
    <w:rsid w:val="00C2766C"/>
    <w:rsid w:val="00C334D8"/>
    <w:rsid w:val="00C350A2"/>
    <w:rsid w:val="00C40CD1"/>
    <w:rsid w:val="00C43554"/>
    <w:rsid w:val="00C43A61"/>
    <w:rsid w:val="00C55487"/>
    <w:rsid w:val="00C57360"/>
    <w:rsid w:val="00C574B5"/>
    <w:rsid w:val="00C644EA"/>
    <w:rsid w:val="00C71817"/>
    <w:rsid w:val="00C71D82"/>
    <w:rsid w:val="00C76C42"/>
    <w:rsid w:val="00C80535"/>
    <w:rsid w:val="00C811E2"/>
    <w:rsid w:val="00C81A65"/>
    <w:rsid w:val="00CA1878"/>
    <w:rsid w:val="00CA3A81"/>
    <w:rsid w:val="00CA4D2A"/>
    <w:rsid w:val="00CB2B47"/>
    <w:rsid w:val="00CB734A"/>
    <w:rsid w:val="00CC7190"/>
    <w:rsid w:val="00CC731E"/>
    <w:rsid w:val="00CD0C77"/>
    <w:rsid w:val="00CD2633"/>
    <w:rsid w:val="00CD27F4"/>
    <w:rsid w:val="00CD5B92"/>
    <w:rsid w:val="00CE1C2C"/>
    <w:rsid w:val="00CE2868"/>
    <w:rsid w:val="00D0569F"/>
    <w:rsid w:val="00D05D60"/>
    <w:rsid w:val="00D06C09"/>
    <w:rsid w:val="00D1048B"/>
    <w:rsid w:val="00D10B16"/>
    <w:rsid w:val="00D1123B"/>
    <w:rsid w:val="00D112AD"/>
    <w:rsid w:val="00D20E35"/>
    <w:rsid w:val="00D34478"/>
    <w:rsid w:val="00D4485C"/>
    <w:rsid w:val="00D458FC"/>
    <w:rsid w:val="00D47200"/>
    <w:rsid w:val="00D54C07"/>
    <w:rsid w:val="00D611F9"/>
    <w:rsid w:val="00D63DE9"/>
    <w:rsid w:val="00D66925"/>
    <w:rsid w:val="00D705B0"/>
    <w:rsid w:val="00D866D8"/>
    <w:rsid w:val="00D86F3F"/>
    <w:rsid w:val="00D93BCE"/>
    <w:rsid w:val="00D95DDA"/>
    <w:rsid w:val="00DA5792"/>
    <w:rsid w:val="00DA5ACA"/>
    <w:rsid w:val="00DA7BA0"/>
    <w:rsid w:val="00DB2F1C"/>
    <w:rsid w:val="00DD2096"/>
    <w:rsid w:val="00DD3767"/>
    <w:rsid w:val="00DD38F0"/>
    <w:rsid w:val="00DD5984"/>
    <w:rsid w:val="00E038A0"/>
    <w:rsid w:val="00E043A9"/>
    <w:rsid w:val="00E04602"/>
    <w:rsid w:val="00E06121"/>
    <w:rsid w:val="00E06F67"/>
    <w:rsid w:val="00E13542"/>
    <w:rsid w:val="00E13BAA"/>
    <w:rsid w:val="00E20612"/>
    <w:rsid w:val="00E228B6"/>
    <w:rsid w:val="00E230C9"/>
    <w:rsid w:val="00E2338B"/>
    <w:rsid w:val="00E26325"/>
    <w:rsid w:val="00E311AC"/>
    <w:rsid w:val="00E3195D"/>
    <w:rsid w:val="00E31F77"/>
    <w:rsid w:val="00E52874"/>
    <w:rsid w:val="00E53237"/>
    <w:rsid w:val="00E5323F"/>
    <w:rsid w:val="00E53CDF"/>
    <w:rsid w:val="00E61C83"/>
    <w:rsid w:val="00E65331"/>
    <w:rsid w:val="00E65D49"/>
    <w:rsid w:val="00E66065"/>
    <w:rsid w:val="00E66E10"/>
    <w:rsid w:val="00E76935"/>
    <w:rsid w:val="00E80B91"/>
    <w:rsid w:val="00E8635C"/>
    <w:rsid w:val="00E87B2B"/>
    <w:rsid w:val="00E904B1"/>
    <w:rsid w:val="00EA0A26"/>
    <w:rsid w:val="00EA2654"/>
    <w:rsid w:val="00EA2C9D"/>
    <w:rsid w:val="00EB39C2"/>
    <w:rsid w:val="00EB5D56"/>
    <w:rsid w:val="00EB7F7F"/>
    <w:rsid w:val="00EC0C7F"/>
    <w:rsid w:val="00EC4C76"/>
    <w:rsid w:val="00EC61C3"/>
    <w:rsid w:val="00ED0177"/>
    <w:rsid w:val="00ED2DD8"/>
    <w:rsid w:val="00ED3171"/>
    <w:rsid w:val="00ED4760"/>
    <w:rsid w:val="00EE6C95"/>
    <w:rsid w:val="00EE704F"/>
    <w:rsid w:val="00EE7AE2"/>
    <w:rsid w:val="00EF6E7D"/>
    <w:rsid w:val="00F00400"/>
    <w:rsid w:val="00F03914"/>
    <w:rsid w:val="00F13EB6"/>
    <w:rsid w:val="00F1436E"/>
    <w:rsid w:val="00F21B21"/>
    <w:rsid w:val="00F23390"/>
    <w:rsid w:val="00F31064"/>
    <w:rsid w:val="00F31E23"/>
    <w:rsid w:val="00F323D1"/>
    <w:rsid w:val="00F332E8"/>
    <w:rsid w:val="00F34642"/>
    <w:rsid w:val="00F34AC0"/>
    <w:rsid w:val="00F36BF8"/>
    <w:rsid w:val="00F40C29"/>
    <w:rsid w:val="00F45B43"/>
    <w:rsid w:val="00F46C27"/>
    <w:rsid w:val="00F5202C"/>
    <w:rsid w:val="00F53001"/>
    <w:rsid w:val="00F53791"/>
    <w:rsid w:val="00F56C15"/>
    <w:rsid w:val="00F6035C"/>
    <w:rsid w:val="00F607CA"/>
    <w:rsid w:val="00F642B1"/>
    <w:rsid w:val="00F66B0A"/>
    <w:rsid w:val="00F70513"/>
    <w:rsid w:val="00F7280C"/>
    <w:rsid w:val="00F72F82"/>
    <w:rsid w:val="00F76E35"/>
    <w:rsid w:val="00F8677B"/>
    <w:rsid w:val="00F94711"/>
    <w:rsid w:val="00F96BCF"/>
    <w:rsid w:val="00FA4689"/>
    <w:rsid w:val="00FA50E1"/>
    <w:rsid w:val="00FB11F3"/>
    <w:rsid w:val="00FD0860"/>
    <w:rsid w:val="00FD1E46"/>
    <w:rsid w:val="00FD43F9"/>
    <w:rsid w:val="00FD59A4"/>
    <w:rsid w:val="00FD621B"/>
    <w:rsid w:val="00FD7D54"/>
    <w:rsid w:val="00FE0AC4"/>
    <w:rsid w:val="00FE14C8"/>
    <w:rsid w:val="00FE17B9"/>
    <w:rsid w:val="00FE37C9"/>
    <w:rsid w:val="00FE6C7D"/>
    <w:rsid w:val="00FF3108"/>
    <w:rsid w:val="00FF4325"/>
    <w:rsid w:val="00FF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6"/>
        <o:r id="V:Rule2" type="connector" idref="#_x0000_s1040"/>
        <o:r id="V:Rule3" type="connector" idref="#_x0000_s1045"/>
        <o:r id="V:Rule4" type="connector" idref="#_x0000_s1039"/>
        <o:r id="V:Rule5" type="connector" idref="#_x0000_s1049"/>
        <o:r id="V:Rule6" type="connector" idref="#_x0000_s1044"/>
        <o:r id="V:Rule7" type="connector" idref="#_x0000_s1047"/>
        <o:r id="V:Rule8" type="connector" idref="#_x0000_s1042"/>
        <o:r id="V:Rule9" type="connector" idref="#_x0000_s1038"/>
        <o:r id="V:Rule10" type="connector" idref="#_x0000_s1051"/>
        <o:r id="V:Rule11" type="connector" idref="#_x0000_s1037"/>
        <o:r id="V:Rule12" type="connector" idref="#_x0000_s1056"/>
        <o:r id="V:Rule13" type="connector" idref="#_x0000_s1059"/>
        <o:r id="V:Rule14" type="connector" idref="#_x0000_s1054"/>
        <o:r id="V:Rule15" type="connector" idref="#_x0000_s1058"/>
        <o:r id="V:Rule16" type="connector" idref="#_x0000_s1055"/>
        <o:r id="V:Rule17" type="connector" idref="#_x0000_s1053"/>
        <o:r id="V:Rule18" type="connector" idref="#_x0000_s1052"/>
        <o:r id="V:Rule19" type="connector" idref="#_x0000_s1057"/>
        <o:r id="V:Rule20" type="connector" idref="#_x0000_s1064"/>
        <o:r id="V:Rule21" type="connector" idref="#_x0000_s1065"/>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customStyle="1"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 w:type="paragraph" w:styleId="CommentText">
    <w:name w:val="annotation text"/>
    <w:basedOn w:val="Normal"/>
    <w:link w:val="CommentTextChar"/>
    <w:uiPriority w:val="99"/>
    <w:unhideWhenUsed/>
    <w:rsid w:val="007B3ED6"/>
    <w:pPr>
      <w:spacing w:line="240" w:lineRule="auto"/>
    </w:pPr>
    <w:rPr>
      <w:sz w:val="20"/>
      <w:szCs w:val="20"/>
    </w:rPr>
  </w:style>
  <w:style w:type="character" w:customStyle="1" w:styleId="CommentTextChar">
    <w:name w:val="Comment Text Char"/>
    <w:basedOn w:val="DefaultParagraphFont"/>
    <w:link w:val="CommentText"/>
    <w:uiPriority w:val="99"/>
    <w:rsid w:val="007B3ED6"/>
    <w:rPr>
      <w:sz w:val="20"/>
      <w:szCs w:val="20"/>
    </w:rPr>
  </w:style>
  <w:style w:type="paragraph" w:styleId="FootnoteText">
    <w:name w:val="footnote text"/>
    <w:basedOn w:val="Normal"/>
    <w:link w:val="FootnoteTextChar"/>
    <w:uiPriority w:val="99"/>
    <w:semiHidden/>
    <w:unhideWhenUsed/>
    <w:rsid w:val="00C574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B5"/>
    <w:rPr>
      <w:sz w:val="20"/>
      <w:szCs w:val="20"/>
    </w:rPr>
  </w:style>
  <w:style w:type="character" w:styleId="FootnoteReference">
    <w:name w:val="footnote reference"/>
    <w:basedOn w:val="DefaultParagraphFont"/>
    <w:uiPriority w:val="99"/>
    <w:semiHidden/>
    <w:unhideWhenUsed/>
    <w:rsid w:val="00C574B5"/>
    <w:rPr>
      <w:vertAlign w:val="superscript"/>
    </w:rPr>
  </w:style>
  <w:style w:type="paragraph" w:styleId="NoSpacing">
    <w:name w:val="No Spacing"/>
    <w:uiPriority w:val="1"/>
    <w:qFormat/>
    <w:rsid w:val="00867011"/>
    <w:pPr>
      <w:spacing w:after="0" w:line="240" w:lineRule="auto"/>
    </w:pPr>
  </w:style>
  <w:style w:type="character" w:styleId="CommentReference">
    <w:name w:val="annotation reference"/>
    <w:basedOn w:val="DefaultParagraphFont"/>
    <w:uiPriority w:val="99"/>
    <w:semiHidden/>
    <w:unhideWhenUsed/>
    <w:rsid w:val="001A03D3"/>
    <w:rPr>
      <w:sz w:val="16"/>
      <w:szCs w:val="16"/>
    </w:rPr>
  </w:style>
  <w:style w:type="paragraph" w:styleId="BalloonText">
    <w:name w:val="Balloon Text"/>
    <w:basedOn w:val="Normal"/>
    <w:link w:val="BalloonTextChar"/>
    <w:uiPriority w:val="99"/>
    <w:semiHidden/>
    <w:unhideWhenUsed/>
    <w:rsid w:val="000F6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0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058011">
      <w:bodyDiv w:val="1"/>
      <w:marLeft w:val="0"/>
      <w:marRight w:val="0"/>
      <w:marTop w:val="0"/>
      <w:marBottom w:val="0"/>
      <w:divBdr>
        <w:top w:val="none" w:sz="0" w:space="0" w:color="auto"/>
        <w:left w:val="none" w:sz="0" w:space="0" w:color="auto"/>
        <w:bottom w:val="none" w:sz="0" w:space="0" w:color="auto"/>
        <w:right w:val="none" w:sz="0" w:space="0" w:color="auto"/>
      </w:divBdr>
    </w:div>
    <w:div w:id="205796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g/10.2307/4158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roa.rutgers.edu/files/903-0307/903-TANNER-0-0.PDF" TargetMode="External"/><Relationship Id="rId4" Type="http://schemas.openxmlformats.org/officeDocument/2006/relationships/settings" Target="settings.xml"/><Relationship Id="rId9" Type="http://schemas.openxmlformats.org/officeDocument/2006/relationships/hyperlink" Target="http://doi.org/10.1023/A:1005717617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3F4E6-09B6-449F-AA9B-D278B9843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8171</Words>
  <Characters>46579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2024-10-23T10:54:00Z</dcterms:created>
  <dcterms:modified xsi:type="dcterms:W3CDTF">2024-10-23T10:54:00Z</dcterms:modified>
</cp:coreProperties>
</file>