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809437" w14:textId="3817CDFA" w:rsidR="00BD682D" w:rsidRDefault="00AF6F3B" w:rsidP="00A068F7">
      <w:pPr>
        <w:spacing w:before="280"/>
        <w:jc w:val="center"/>
        <w:rPr>
          <w:rFonts w:ascii="Times New Roman" w:hAnsi="Times New Roman" w:cs="Times New Roman"/>
          <w:b/>
        </w:rPr>
      </w:pPr>
      <w:r w:rsidRPr="00AD5C64">
        <w:rPr>
          <w:rFonts w:ascii="Times New Roman" w:hAnsi="Times New Roman" w:cs="Times New Roman"/>
          <w:b/>
        </w:rPr>
        <w:t xml:space="preserve">Trends in </w:t>
      </w:r>
      <w:r w:rsidR="00CC2B22">
        <w:rPr>
          <w:rFonts w:ascii="Times New Roman" w:hAnsi="Times New Roman" w:cs="Times New Roman"/>
          <w:b/>
        </w:rPr>
        <w:t>r</w:t>
      </w:r>
      <w:r w:rsidRPr="00AD5C64">
        <w:rPr>
          <w:rFonts w:ascii="Times New Roman" w:hAnsi="Times New Roman" w:cs="Times New Roman"/>
          <w:b/>
        </w:rPr>
        <w:t xml:space="preserve">esearch </w:t>
      </w:r>
      <w:r w:rsidR="00CC2B22">
        <w:rPr>
          <w:rFonts w:ascii="Times New Roman" w:hAnsi="Times New Roman" w:cs="Times New Roman"/>
          <w:b/>
        </w:rPr>
        <w:t>a</w:t>
      </w:r>
      <w:r w:rsidRPr="00AD5C64">
        <w:rPr>
          <w:rFonts w:ascii="Times New Roman" w:hAnsi="Times New Roman" w:cs="Times New Roman"/>
          <w:b/>
        </w:rPr>
        <w:t>rticles</w:t>
      </w:r>
      <w:r w:rsidR="008E11CF" w:rsidRPr="00AD5C64">
        <w:rPr>
          <w:rFonts w:ascii="Times New Roman" w:hAnsi="Times New Roman" w:cs="Times New Roman"/>
          <w:b/>
        </w:rPr>
        <w:t xml:space="preserve"> on </w:t>
      </w:r>
      <w:r w:rsidR="00CC2B22">
        <w:rPr>
          <w:rFonts w:ascii="Times New Roman" w:hAnsi="Times New Roman" w:cs="Times New Roman"/>
          <w:b/>
        </w:rPr>
        <w:t>s</w:t>
      </w:r>
      <w:r w:rsidR="008E11CF" w:rsidRPr="00AD5C64">
        <w:rPr>
          <w:rFonts w:ascii="Times New Roman" w:hAnsi="Times New Roman" w:cs="Times New Roman"/>
          <w:b/>
        </w:rPr>
        <w:t xml:space="preserve">peech </w:t>
      </w:r>
      <w:r w:rsidR="00CC2B22">
        <w:rPr>
          <w:rFonts w:ascii="Times New Roman" w:hAnsi="Times New Roman" w:cs="Times New Roman"/>
          <w:b/>
        </w:rPr>
        <w:t>a</w:t>
      </w:r>
      <w:r w:rsidR="008E11CF" w:rsidRPr="00AD5C64">
        <w:rPr>
          <w:rFonts w:ascii="Times New Roman" w:hAnsi="Times New Roman" w:cs="Times New Roman"/>
          <w:b/>
        </w:rPr>
        <w:t xml:space="preserve">ct </w:t>
      </w:r>
      <w:r w:rsidR="00CC2B22">
        <w:rPr>
          <w:rFonts w:ascii="Times New Roman" w:hAnsi="Times New Roman" w:cs="Times New Roman"/>
          <w:b/>
        </w:rPr>
        <w:t>a</w:t>
      </w:r>
      <w:r w:rsidR="008E11CF" w:rsidRPr="00AD5C64">
        <w:rPr>
          <w:rFonts w:ascii="Times New Roman" w:hAnsi="Times New Roman" w:cs="Times New Roman"/>
          <w:b/>
        </w:rPr>
        <w:t>nalysis in Ghana</w:t>
      </w:r>
    </w:p>
    <w:p w14:paraId="362BA9BA" w14:textId="2C0574F4" w:rsidR="00AF6F3B" w:rsidRPr="00AD5C64" w:rsidRDefault="00AF6F3B" w:rsidP="00A068F7">
      <w:pPr>
        <w:spacing w:before="280" w:after="0"/>
        <w:rPr>
          <w:rFonts w:ascii="Times New Roman" w:hAnsi="Times New Roman" w:cs="Times New Roman"/>
        </w:rPr>
      </w:pPr>
      <w:r w:rsidRPr="00AD5C64">
        <w:rPr>
          <w:rFonts w:ascii="Times New Roman" w:hAnsi="Times New Roman" w:cs="Times New Roman"/>
          <w:b/>
        </w:rPr>
        <w:t>Abstract</w:t>
      </w:r>
    </w:p>
    <w:p w14:paraId="4C6930EE" w14:textId="36257908" w:rsidR="00AF6F3B" w:rsidRPr="00AD5C64" w:rsidRDefault="00967F4B" w:rsidP="00A068F7">
      <w:pPr>
        <w:spacing w:before="280" w:after="0"/>
        <w:rPr>
          <w:rFonts w:ascii="Times New Roman" w:hAnsi="Times New Roman" w:cs="Times New Roman"/>
        </w:rPr>
      </w:pPr>
      <w:r w:rsidRPr="00967F4B">
        <w:rPr>
          <w:rFonts w:ascii="Times New Roman" w:hAnsi="Times New Roman" w:cs="Times New Roman"/>
        </w:rPr>
        <w:t>This paper adopts the systematic literature review (SLR) approach to report a decade trend in research articles on speech acts analysis in Ghana from 2015 to 2024. Thirty-seven (37) articles indexed in Google Scholar and African Journals Online (AJOL) were included in the analysis. The findings demonstrate an upward trajectory in the publication. The publication peak in 2022 shows that real-world situations affect academic work. Moreover, a dualistic trend in collaboration of the studies have fed into the imbalance in the publication of Ghanaian speech act studies. Significant concentration of these studies is in sociocultural domains and political discourse with evidence of theoretical pluralism. Assertives and directives are the most frequently discussed and dominant speech act categories. Qualitative and discourse-analytic methodologies have dominantly been employed, aligning with the sub-field’s focus on understanding context-specific cues. The study highlights the exigencies of expanding speech act research in Ghana through context-sensitive theoretical models.</w:t>
      </w:r>
    </w:p>
    <w:p w14:paraId="33415C57" w14:textId="134DD54D" w:rsidR="00130228" w:rsidRPr="00AD5C64" w:rsidRDefault="00AF6F3B" w:rsidP="00A068F7">
      <w:pPr>
        <w:spacing w:before="280"/>
        <w:rPr>
          <w:rFonts w:ascii="Times New Roman" w:hAnsi="Times New Roman" w:cs="Times New Roman"/>
        </w:rPr>
      </w:pPr>
      <w:r w:rsidRPr="00AD5C64">
        <w:rPr>
          <w:rFonts w:ascii="Times New Roman" w:hAnsi="Times New Roman" w:cs="Times New Roman"/>
          <w:b/>
          <w:i/>
        </w:rPr>
        <w:t>Keywords</w:t>
      </w:r>
      <w:r w:rsidRPr="00AD5C64">
        <w:rPr>
          <w:rFonts w:ascii="Times New Roman" w:hAnsi="Times New Roman" w:cs="Times New Roman"/>
          <w:b/>
        </w:rPr>
        <w:t>:</w:t>
      </w:r>
      <w:r w:rsidR="00E913AC" w:rsidRPr="00AD5C64">
        <w:rPr>
          <w:rFonts w:ascii="Times New Roman" w:hAnsi="Times New Roman" w:cs="Times New Roman"/>
        </w:rPr>
        <w:t xml:space="preserve"> Speech acts, </w:t>
      </w:r>
      <w:r w:rsidR="00BA4B75" w:rsidRPr="00AD5C64">
        <w:rPr>
          <w:rFonts w:ascii="Times New Roman" w:hAnsi="Times New Roman" w:cs="Times New Roman"/>
        </w:rPr>
        <w:t xml:space="preserve">pragmatics, </w:t>
      </w:r>
      <w:r w:rsidR="00E913AC" w:rsidRPr="00AD5C64">
        <w:rPr>
          <w:rFonts w:ascii="Times New Roman" w:hAnsi="Times New Roman" w:cs="Times New Roman"/>
        </w:rPr>
        <w:t xml:space="preserve">trends, </w:t>
      </w:r>
      <w:r w:rsidR="0046496A" w:rsidRPr="00AD5C64">
        <w:rPr>
          <w:rFonts w:ascii="Times New Roman" w:hAnsi="Times New Roman" w:cs="Times New Roman"/>
        </w:rPr>
        <w:t>systematic literature review</w:t>
      </w:r>
      <w:r w:rsidR="00E913AC" w:rsidRPr="00AD5C64">
        <w:rPr>
          <w:rFonts w:ascii="Times New Roman" w:hAnsi="Times New Roman" w:cs="Times New Roman"/>
        </w:rPr>
        <w:t>, Ghana</w:t>
      </w:r>
      <w:r w:rsidR="00D619CE" w:rsidRPr="00AD5C64">
        <w:rPr>
          <w:rFonts w:ascii="Times New Roman" w:hAnsi="Times New Roman" w:cs="Times New Roman"/>
        </w:rPr>
        <w:t>, language</w:t>
      </w:r>
    </w:p>
    <w:p w14:paraId="0E1F87EF" w14:textId="08E513CE" w:rsidR="00AF6F3B" w:rsidRPr="00AD5C64" w:rsidRDefault="000A7CBB" w:rsidP="00A068F7">
      <w:pPr>
        <w:spacing w:before="280" w:after="0"/>
        <w:rPr>
          <w:rFonts w:ascii="Times New Roman" w:hAnsi="Times New Roman" w:cs="Times New Roman"/>
        </w:rPr>
      </w:pPr>
      <w:r w:rsidRPr="00AD5C64">
        <w:rPr>
          <w:rFonts w:ascii="Times New Roman" w:hAnsi="Times New Roman" w:cs="Times New Roman"/>
          <w:b/>
        </w:rPr>
        <w:t>1</w:t>
      </w:r>
      <w:r w:rsidRPr="00AD5C64">
        <w:rPr>
          <w:rFonts w:ascii="Times New Roman" w:hAnsi="Times New Roman" w:cs="Times New Roman"/>
          <w:b/>
        </w:rPr>
        <w:tab/>
      </w:r>
      <w:r w:rsidR="00AF6F3B" w:rsidRPr="00AD5C64">
        <w:rPr>
          <w:rFonts w:ascii="Times New Roman" w:hAnsi="Times New Roman" w:cs="Times New Roman"/>
          <w:b/>
        </w:rPr>
        <w:t>Introduction</w:t>
      </w:r>
    </w:p>
    <w:p w14:paraId="3EF96D9C" w14:textId="681DC50A" w:rsidR="00BF3F62" w:rsidRPr="00AD5C64" w:rsidRDefault="00EF4331" w:rsidP="00A068F7">
      <w:pPr>
        <w:spacing w:before="280" w:after="0"/>
        <w:rPr>
          <w:rFonts w:ascii="Times New Roman" w:hAnsi="Times New Roman" w:cs="Times New Roman"/>
        </w:rPr>
      </w:pPr>
      <w:r w:rsidRPr="00AD5C64">
        <w:rPr>
          <w:rFonts w:ascii="Times New Roman" w:hAnsi="Times New Roman" w:cs="Times New Roman"/>
        </w:rPr>
        <w:t xml:space="preserve">The </w:t>
      </w:r>
      <w:r w:rsidR="0010625E" w:rsidRPr="00AD5C64">
        <w:rPr>
          <w:rFonts w:ascii="Times New Roman" w:hAnsi="Times New Roman" w:cs="Times New Roman"/>
        </w:rPr>
        <w:t>Oxford</w:t>
      </w:r>
      <w:r w:rsidRPr="00AD5C64">
        <w:rPr>
          <w:rFonts w:ascii="Times New Roman" w:hAnsi="Times New Roman" w:cs="Times New Roman"/>
        </w:rPr>
        <w:t xml:space="preserve"> philosopher</w:t>
      </w:r>
      <w:r w:rsidR="008E11CF" w:rsidRPr="00AD5C64">
        <w:rPr>
          <w:rFonts w:ascii="Times New Roman" w:hAnsi="Times New Roman" w:cs="Times New Roman"/>
        </w:rPr>
        <w:t>,</w:t>
      </w:r>
      <w:r w:rsidRPr="00AD5C64">
        <w:rPr>
          <w:rFonts w:ascii="Times New Roman" w:hAnsi="Times New Roman" w:cs="Times New Roman"/>
        </w:rPr>
        <w:t xml:space="preserve"> J. L. Austin (1962)</w:t>
      </w:r>
      <w:r w:rsidR="008E11CF" w:rsidRPr="00AD5C64">
        <w:rPr>
          <w:rFonts w:ascii="Times New Roman" w:hAnsi="Times New Roman" w:cs="Times New Roman"/>
        </w:rPr>
        <w:t>,</w:t>
      </w:r>
      <w:r w:rsidRPr="00AD5C64">
        <w:rPr>
          <w:rFonts w:ascii="Times New Roman" w:hAnsi="Times New Roman" w:cs="Times New Roman"/>
        </w:rPr>
        <w:t xml:space="preserve"> proposed the </w:t>
      </w:r>
      <w:r w:rsidR="0010625E" w:rsidRPr="00AD5C64">
        <w:rPr>
          <w:rFonts w:ascii="Times New Roman" w:hAnsi="Times New Roman" w:cs="Times New Roman"/>
        </w:rPr>
        <w:t>first-ever</w:t>
      </w:r>
      <w:r w:rsidRPr="00AD5C64">
        <w:rPr>
          <w:rFonts w:ascii="Times New Roman" w:hAnsi="Times New Roman" w:cs="Times New Roman"/>
        </w:rPr>
        <w:t xml:space="preserve"> theory that aimed to offer a systemic attempt to examine the </w:t>
      </w:r>
      <w:proofErr w:type="spellStart"/>
      <w:r w:rsidRPr="00AD5C64">
        <w:rPr>
          <w:rFonts w:ascii="Times New Roman" w:hAnsi="Times New Roman" w:cs="Times New Roman"/>
        </w:rPr>
        <w:t>actional</w:t>
      </w:r>
      <w:proofErr w:type="spellEnd"/>
      <w:r w:rsidRPr="00AD5C64">
        <w:rPr>
          <w:rFonts w:ascii="Times New Roman" w:hAnsi="Times New Roman" w:cs="Times New Roman"/>
        </w:rPr>
        <w:t xml:space="preserve"> dimensions of language. His speech act theory (</w:t>
      </w:r>
      <w:r w:rsidR="005D0116" w:rsidRPr="00AD5C64">
        <w:rPr>
          <w:rFonts w:ascii="Times New Roman" w:hAnsi="Times New Roman" w:cs="Times New Roman"/>
        </w:rPr>
        <w:t>SAT</w:t>
      </w:r>
      <w:r w:rsidRPr="00AD5C64">
        <w:rPr>
          <w:rFonts w:ascii="Times New Roman" w:hAnsi="Times New Roman" w:cs="Times New Roman"/>
        </w:rPr>
        <w:t xml:space="preserve">) appeared in his </w:t>
      </w:r>
      <w:r w:rsidR="005D0116" w:rsidRPr="00AD5C64">
        <w:rPr>
          <w:rFonts w:ascii="Times New Roman" w:hAnsi="Times New Roman" w:cs="Times New Roman"/>
        </w:rPr>
        <w:t xml:space="preserve">posthumously published </w:t>
      </w:r>
      <w:r w:rsidRPr="00AD5C64">
        <w:rPr>
          <w:rFonts w:ascii="Times New Roman" w:hAnsi="Times New Roman" w:cs="Times New Roman"/>
        </w:rPr>
        <w:t xml:space="preserve">seminal book </w:t>
      </w:r>
      <w:r w:rsidRPr="00AD5C64">
        <w:rPr>
          <w:rFonts w:ascii="Times New Roman" w:hAnsi="Times New Roman" w:cs="Times New Roman"/>
          <w:i/>
        </w:rPr>
        <w:t xml:space="preserve">How to </w:t>
      </w:r>
      <w:r w:rsidR="0010625E" w:rsidRPr="00AD5C64">
        <w:rPr>
          <w:rFonts w:ascii="Times New Roman" w:hAnsi="Times New Roman" w:cs="Times New Roman"/>
          <w:i/>
        </w:rPr>
        <w:t>Do</w:t>
      </w:r>
      <w:r w:rsidRPr="00AD5C64">
        <w:rPr>
          <w:rFonts w:ascii="Times New Roman" w:hAnsi="Times New Roman" w:cs="Times New Roman"/>
          <w:i/>
        </w:rPr>
        <w:t xml:space="preserve"> Things with Words</w:t>
      </w:r>
      <w:r w:rsidRPr="00AD5C64">
        <w:rPr>
          <w:rFonts w:ascii="Times New Roman" w:hAnsi="Times New Roman" w:cs="Times New Roman"/>
        </w:rPr>
        <w:t xml:space="preserve"> which was later reviewed and revised by J. R. Searle in several publications</w:t>
      </w:r>
      <w:r w:rsidR="0054460F" w:rsidRPr="00AD5C64">
        <w:rPr>
          <w:rFonts w:ascii="Times New Roman" w:hAnsi="Times New Roman" w:cs="Times New Roman"/>
        </w:rPr>
        <w:t xml:space="preserve"> </w:t>
      </w:r>
      <w:sdt>
        <w:sdtPr>
          <w:rPr>
            <w:rFonts w:ascii="Times New Roman" w:hAnsi="Times New Roman" w:cs="Times New Roman"/>
          </w:rPr>
          <w:tag w:val="MENDELEY_CITATION_v3_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"/>
          <w:id w:val="-859884201"/>
          <w:placeholder>
            <w:docPart w:val="DefaultPlaceholder_-1854013440"/>
          </w:placeholder>
        </w:sdtPr>
        <w:sdtEndPr/>
        <w:sdtContent>
          <w:r w:rsidR="00CB72CD" w:rsidRPr="00AD5C64">
            <w:rPr>
              <w:rFonts w:ascii="Times New Roman" w:hAnsi="Times New Roman" w:cs="Times New Roman"/>
            </w:rPr>
            <w:t>(Searle, 1969, 1979)</w:t>
          </w:r>
        </w:sdtContent>
      </w:sdt>
      <w:r w:rsidRPr="00AD5C64">
        <w:rPr>
          <w:rFonts w:ascii="Times New Roman" w:hAnsi="Times New Roman" w:cs="Times New Roman"/>
        </w:rPr>
        <w:t>.</w:t>
      </w:r>
      <w:r w:rsidR="00F57C32" w:rsidRPr="00AD5C64">
        <w:rPr>
          <w:rFonts w:ascii="Times New Roman" w:hAnsi="Times New Roman" w:cs="Times New Roman"/>
        </w:rPr>
        <w:t xml:space="preserve"> </w:t>
      </w:r>
      <w:sdt>
        <w:sdtPr>
          <w:rPr>
            <w:rFonts w:ascii="Times New Roman" w:hAnsi="Times New Roman" w:cs="Times New Roman"/>
          </w:rPr>
          <w:tag w:val="MENDELEY_CITATION_v3_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"/>
          <w:id w:val="6261019"/>
          <w:placeholder>
            <w:docPart w:val="DefaultPlaceholder_-1854013440"/>
          </w:placeholder>
        </w:sdtPr>
        <w:sdtEndPr/>
        <w:sdtContent>
          <w:r w:rsidR="00CB72CD" w:rsidRPr="00AD5C64">
            <w:rPr>
              <w:rFonts w:ascii="Times New Roman" w:hAnsi="Times New Roman" w:cs="Times New Roman"/>
            </w:rPr>
            <w:t>Austin (1962)</w:t>
          </w:r>
        </w:sdtContent>
      </w:sdt>
      <w:r w:rsidR="00F57C32" w:rsidRPr="00AD5C64">
        <w:rPr>
          <w:rFonts w:ascii="Times New Roman" w:hAnsi="Times New Roman" w:cs="Times New Roman"/>
        </w:rPr>
        <w:t xml:space="preserve"> reb</w:t>
      </w:r>
      <w:r w:rsidR="0093392A" w:rsidRPr="00AD5C64">
        <w:rPr>
          <w:rFonts w:ascii="Times New Roman" w:hAnsi="Times New Roman" w:cs="Times New Roman"/>
        </w:rPr>
        <w:t>ut</w:t>
      </w:r>
      <w:r w:rsidR="00F57C32" w:rsidRPr="00AD5C64">
        <w:rPr>
          <w:rFonts w:ascii="Times New Roman" w:hAnsi="Times New Roman" w:cs="Times New Roman"/>
        </w:rPr>
        <w:t xml:space="preserve">ted the </w:t>
      </w:r>
      <w:r w:rsidR="0093392A" w:rsidRPr="00AD5C64">
        <w:rPr>
          <w:rFonts w:ascii="Times New Roman" w:hAnsi="Times New Roman" w:cs="Times New Roman"/>
        </w:rPr>
        <w:t xml:space="preserve">philosophical </w:t>
      </w:r>
      <w:r w:rsidR="00F57C32" w:rsidRPr="00AD5C64">
        <w:rPr>
          <w:rFonts w:ascii="Times New Roman" w:hAnsi="Times New Roman" w:cs="Times New Roman"/>
        </w:rPr>
        <w:t xml:space="preserve">idea </w:t>
      </w:r>
      <w:r w:rsidR="0093392A" w:rsidRPr="00AD5C64">
        <w:rPr>
          <w:rFonts w:ascii="Times New Roman" w:hAnsi="Times New Roman" w:cs="Times New Roman"/>
        </w:rPr>
        <w:t xml:space="preserve">that sentences are assigned different sense notions based on their </w:t>
      </w:r>
      <w:r w:rsidR="008E7F59" w:rsidRPr="00AD5C64">
        <w:rPr>
          <w:rFonts w:ascii="Times New Roman" w:hAnsi="Times New Roman" w:cs="Times New Roman"/>
        </w:rPr>
        <w:t xml:space="preserve">degree of </w:t>
      </w:r>
      <w:r w:rsidR="0093392A" w:rsidRPr="00AD5C64">
        <w:rPr>
          <w:rFonts w:ascii="Times New Roman" w:hAnsi="Times New Roman" w:cs="Times New Roman"/>
        </w:rPr>
        <w:t xml:space="preserve">truth values. He rather proposed the idea of doing several </w:t>
      </w:r>
      <w:r w:rsidR="0093392A" w:rsidRPr="00AD5C64">
        <w:rPr>
          <w:rFonts w:ascii="Times New Roman" w:hAnsi="Times New Roman" w:cs="Times New Roman"/>
        </w:rPr>
        <w:lastRenderedPageBreak/>
        <w:t xml:space="preserve">different things with language. The assumptions of the works of Austin, Searle, Grice and </w:t>
      </w:r>
      <w:proofErr w:type="spellStart"/>
      <w:r w:rsidR="0093392A" w:rsidRPr="00AD5C64">
        <w:rPr>
          <w:rFonts w:ascii="Times New Roman" w:hAnsi="Times New Roman" w:cs="Times New Roman"/>
        </w:rPr>
        <w:t>Bierwisch</w:t>
      </w:r>
      <w:proofErr w:type="spellEnd"/>
      <w:r w:rsidR="0093392A" w:rsidRPr="00AD5C64">
        <w:rPr>
          <w:rFonts w:ascii="Times New Roman" w:hAnsi="Times New Roman" w:cs="Times New Roman"/>
        </w:rPr>
        <w:t xml:space="preserve">, whose studies have been central to </w:t>
      </w:r>
      <w:r w:rsidR="005D0116" w:rsidRPr="00AD5C64">
        <w:rPr>
          <w:rFonts w:ascii="Times New Roman" w:hAnsi="Times New Roman" w:cs="Times New Roman"/>
        </w:rPr>
        <w:t>SAT</w:t>
      </w:r>
      <w:r w:rsidR="0093392A" w:rsidRPr="00AD5C64">
        <w:rPr>
          <w:rFonts w:ascii="Times New Roman" w:hAnsi="Times New Roman" w:cs="Times New Roman"/>
        </w:rPr>
        <w:t xml:space="preserve">, are that human communications are not merely linguistic expressions; rather, </w:t>
      </w:r>
      <w:r w:rsidR="00130228" w:rsidRPr="00AD5C64">
        <w:rPr>
          <w:rFonts w:ascii="Times New Roman" w:hAnsi="Times New Roman" w:cs="Times New Roman"/>
        </w:rPr>
        <w:t xml:space="preserve">they </w:t>
      </w:r>
      <w:r w:rsidR="0010625E" w:rsidRPr="00AD5C64">
        <w:rPr>
          <w:rFonts w:ascii="Times New Roman" w:hAnsi="Times New Roman" w:cs="Times New Roman"/>
        </w:rPr>
        <w:t>perform</w:t>
      </w:r>
      <w:r w:rsidR="0093392A" w:rsidRPr="00AD5C64">
        <w:rPr>
          <w:rFonts w:ascii="Times New Roman" w:hAnsi="Times New Roman" w:cs="Times New Roman"/>
        </w:rPr>
        <w:t xml:space="preserve"> certain acts </w:t>
      </w:r>
      <w:r w:rsidR="005D0116" w:rsidRPr="00AD5C64">
        <w:rPr>
          <w:rFonts w:ascii="Times New Roman" w:hAnsi="Times New Roman" w:cs="Times New Roman"/>
        </w:rPr>
        <w:t>like making statements, interrogating, directing, thanking, apologizing,</w:t>
      </w:r>
      <w:r w:rsidR="00D67FC7" w:rsidRPr="00AD5C64">
        <w:rPr>
          <w:rFonts w:ascii="Times New Roman" w:hAnsi="Times New Roman" w:cs="Times New Roman"/>
        </w:rPr>
        <w:t xml:space="preserve"> refusing, inviting,</w:t>
      </w:r>
      <w:r w:rsidR="005D0116" w:rsidRPr="00AD5C64">
        <w:rPr>
          <w:rFonts w:ascii="Times New Roman" w:hAnsi="Times New Roman" w:cs="Times New Roman"/>
        </w:rPr>
        <w:t xml:space="preserve"> etc</w:t>
      </w:r>
      <w:r w:rsidR="00657B07" w:rsidRPr="00AD5C64">
        <w:rPr>
          <w:rFonts w:ascii="Times New Roman" w:hAnsi="Times New Roman" w:cs="Times New Roman"/>
        </w:rPr>
        <w:t xml:space="preserve">. </w:t>
      </w:r>
      <w:sdt>
        <w:sdtPr>
          <w:rPr>
            <w:rFonts w:ascii="Times New Roman" w:hAnsi="Times New Roman" w:cs="Times New Roman"/>
          </w:rPr>
          <w:tag w:val="MENDELEY_CITATION_v3_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"/>
          <w:id w:val="1748149013"/>
          <w:placeholder>
            <w:docPart w:val="DefaultPlaceholder_-1854013440"/>
          </w:placeholder>
        </w:sdtPr>
        <w:sdtEndPr/>
        <w:sdtContent>
          <w:r w:rsidR="00CB72CD" w:rsidRPr="00AD5C64">
            <w:rPr>
              <w:rFonts w:ascii="Times New Roman" w:hAnsi="Times New Roman" w:cs="Times New Roman"/>
            </w:rPr>
            <w:t>(</w:t>
          </w:r>
          <w:proofErr w:type="spellStart"/>
          <w:r w:rsidR="00CB72CD" w:rsidRPr="00AD5C64">
            <w:rPr>
              <w:rFonts w:ascii="Times New Roman" w:hAnsi="Times New Roman" w:cs="Times New Roman"/>
            </w:rPr>
            <w:t>Afzaal</w:t>
          </w:r>
          <w:proofErr w:type="spellEnd"/>
          <w:r w:rsidR="00CB72CD" w:rsidRPr="00AD5C64">
            <w:rPr>
              <w:rFonts w:ascii="Times New Roman" w:hAnsi="Times New Roman" w:cs="Times New Roman"/>
            </w:rPr>
            <w:t xml:space="preserve"> et al., 2024)</w:t>
          </w:r>
        </w:sdtContent>
      </w:sdt>
      <w:r w:rsidR="005D0116" w:rsidRPr="00AD5C64">
        <w:rPr>
          <w:rFonts w:ascii="Times New Roman" w:hAnsi="Times New Roman" w:cs="Times New Roman"/>
        </w:rPr>
        <w:t>.</w:t>
      </w:r>
      <w:r w:rsidR="0093392A" w:rsidRPr="00AD5C64">
        <w:rPr>
          <w:rFonts w:ascii="Times New Roman" w:hAnsi="Times New Roman" w:cs="Times New Roman"/>
        </w:rPr>
        <w:t xml:space="preserve"> </w:t>
      </w:r>
      <w:sdt>
        <w:sdtPr>
          <w:rPr>
            <w:rFonts w:ascii="Times New Roman" w:hAnsi="Times New Roman" w:cs="Times New Roman"/>
          </w:rPr>
          <w:tag w:val="MENDELEY_CITATION_v3_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"/>
          <w:id w:val="-131877296"/>
          <w:placeholder>
            <w:docPart w:val="DefaultPlaceholder_-1854013440"/>
          </w:placeholder>
        </w:sdtPr>
        <w:sdtEndPr/>
        <w:sdtContent>
          <w:r w:rsidR="00CB72CD" w:rsidRPr="00AD5C64">
            <w:rPr>
              <w:rFonts w:ascii="Times New Roman" w:hAnsi="Times New Roman" w:cs="Times New Roman"/>
            </w:rPr>
            <w:t>Huang (2007</w:t>
          </w:r>
          <w:r w:rsidR="009D1082">
            <w:rPr>
              <w:rFonts w:ascii="Times New Roman" w:hAnsi="Times New Roman" w:cs="Times New Roman"/>
            </w:rPr>
            <w:t>: 93</w:t>
          </w:r>
          <w:r w:rsidR="00CB72CD" w:rsidRPr="00AD5C64">
            <w:rPr>
              <w:rFonts w:ascii="Times New Roman" w:hAnsi="Times New Roman" w:cs="Times New Roman"/>
            </w:rPr>
            <w:t>)</w:t>
          </w:r>
        </w:sdtContent>
      </w:sdt>
      <w:r w:rsidR="0020584B" w:rsidRPr="00AD5C64">
        <w:rPr>
          <w:rFonts w:ascii="Times New Roman" w:hAnsi="Times New Roman" w:cs="Times New Roman"/>
        </w:rPr>
        <w:t xml:space="preserve"> explains that SAT assumes </w:t>
      </w:r>
      <w:r w:rsidR="008E7F59" w:rsidRPr="00AD5C64">
        <w:rPr>
          <w:rFonts w:ascii="Times New Roman" w:hAnsi="Times New Roman" w:cs="Times New Roman"/>
        </w:rPr>
        <w:t>“</w:t>
      </w:r>
      <w:r w:rsidR="0020584B" w:rsidRPr="00AD5C64">
        <w:rPr>
          <w:rFonts w:ascii="Times New Roman" w:hAnsi="Times New Roman" w:cs="Times New Roman"/>
        </w:rPr>
        <w:t xml:space="preserve">utterance as being a part of an action within a framework of social institutions and conventions”. In </w:t>
      </w:r>
      <w:sdt>
        <w:sdtPr>
          <w:rPr>
            <w:rFonts w:ascii="Times New Roman" w:hAnsi="Times New Roman" w:cs="Times New Roman"/>
          </w:rPr>
          <w:tag w:val="MENDELEY_CITATION_v3_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"/>
          <w:id w:val="1889996355"/>
          <w:placeholder>
            <w:docPart w:val="DefaultPlaceholder_-1854013440"/>
          </w:placeholder>
        </w:sdtPr>
        <w:sdtEndPr/>
        <w:sdtContent>
          <w:r w:rsidR="00CB72CD" w:rsidRPr="00AD5C64">
            <w:rPr>
              <w:rFonts w:ascii="Times New Roman" w:eastAsia="Times New Roman" w:hAnsi="Times New Roman" w:cs="Times New Roman"/>
            </w:rPr>
            <w:t>Han</w:t>
          </w:r>
          <w:r w:rsidR="00AC2E2D">
            <w:rPr>
              <w:rFonts w:ascii="Times New Roman" w:eastAsia="Times New Roman" w:hAnsi="Times New Roman" w:cs="Times New Roman"/>
            </w:rPr>
            <w:t>’</w:t>
          </w:r>
          <w:r w:rsidR="00CB72CD" w:rsidRPr="00AD5C64">
            <w:rPr>
              <w:rFonts w:ascii="Times New Roman" w:eastAsia="Times New Roman" w:hAnsi="Times New Roman" w:cs="Times New Roman"/>
            </w:rPr>
            <w:t>s (2018)</w:t>
          </w:r>
        </w:sdtContent>
      </w:sdt>
      <w:r w:rsidR="0020584B" w:rsidRPr="00AD5C64">
        <w:rPr>
          <w:rFonts w:ascii="Times New Roman" w:hAnsi="Times New Roman" w:cs="Times New Roman"/>
        </w:rPr>
        <w:t xml:space="preserve"> view,</w:t>
      </w:r>
      <w:r w:rsidR="00D67FC7" w:rsidRPr="00AD5C64">
        <w:rPr>
          <w:rFonts w:ascii="Times New Roman" w:hAnsi="Times New Roman" w:cs="Times New Roman"/>
        </w:rPr>
        <w:t xml:space="preserve"> speech act allows us to comprehend how language is used to accomplish things. </w:t>
      </w:r>
      <w:r w:rsidR="00657B07" w:rsidRPr="00AD5C64">
        <w:rPr>
          <w:rFonts w:ascii="Times New Roman" w:hAnsi="Times New Roman" w:cs="Times New Roman"/>
        </w:rPr>
        <w:t>The theory</w:t>
      </w:r>
      <w:r w:rsidR="0020584B" w:rsidRPr="00AD5C64">
        <w:rPr>
          <w:rFonts w:ascii="Times New Roman" w:hAnsi="Times New Roman" w:cs="Times New Roman"/>
        </w:rPr>
        <w:t xml:space="preserve">, thus, explores how humans manage to do things with words (texts) </w:t>
      </w:r>
      <w:sdt>
        <w:sdtPr>
          <w:rPr>
            <w:rFonts w:ascii="Times New Roman" w:hAnsi="Times New Roman" w:cs="Times New Roman"/>
          </w:rPr>
          <w:tag w:val="MENDELEY_CITATION_v3_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"/>
          <w:id w:val="1936478433"/>
          <w:placeholder>
            <w:docPart w:val="DefaultPlaceholder_-1854013440"/>
          </w:placeholder>
        </w:sdtPr>
        <w:sdtEndPr/>
        <w:sdtContent>
          <w:r w:rsidR="00CB72CD" w:rsidRPr="00AD5C64">
            <w:rPr>
              <w:rFonts w:ascii="Times New Roman" w:hAnsi="Times New Roman" w:cs="Times New Roman"/>
            </w:rPr>
            <w:t>(</w:t>
          </w:r>
          <w:proofErr w:type="spellStart"/>
          <w:r w:rsidR="00CB72CD" w:rsidRPr="00AD5C64">
            <w:rPr>
              <w:rFonts w:ascii="Times New Roman" w:hAnsi="Times New Roman" w:cs="Times New Roman"/>
            </w:rPr>
            <w:t>Cooren</w:t>
          </w:r>
          <w:proofErr w:type="spellEnd"/>
          <w:r w:rsidR="00CB72CD" w:rsidRPr="00AD5C64">
            <w:rPr>
              <w:rFonts w:ascii="Times New Roman" w:hAnsi="Times New Roman" w:cs="Times New Roman"/>
            </w:rPr>
            <w:t>, 2015)</w:t>
          </w:r>
        </w:sdtContent>
      </w:sdt>
      <w:r w:rsidR="00DC1354" w:rsidRPr="00AD5C64">
        <w:rPr>
          <w:rFonts w:ascii="Times New Roman" w:hAnsi="Times New Roman" w:cs="Times New Roman"/>
        </w:rPr>
        <w:t xml:space="preserve"> to achieve </w:t>
      </w:r>
      <w:r w:rsidR="0010625E" w:rsidRPr="00AD5C64">
        <w:rPr>
          <w:rFonts w:ascii="Times New Roman" w:hAnsi="Times New Roman" w:cs="Times New Roman"/>
        </w:rPr>
        <w:t>real-world</w:t>
      </w:r>
      <w:r w:rsidR="00DC1354" w:rsidRPr="00AD5C64">
        <w:rPr>
          <w:rFonts w:ascii="Times New Roman" w:hAnsi="Times New Roman" w:cs="Times New Roman"/>
        </w:rPr>
        <w:t xml:space="preserve"> outcomes </w:t>
      </w:r>
      <w:sdt>
        <w:sdtPr>
          <w:rPr>
            <w:rFonts w:ascii="Times New Roman" w:hAnsi="Times New Roman" w:cs="Times New Roman"/>
          </w:rPr>
          <w:tag w:val="MENDELEY_CITATION_v3_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"/>
          <w:id w:val="-1323965600"/>
          <w:placeholder>
            <w:docPart w:val="DefaultPlaceholder_-1854013440"/>
          </w:placeholder>
        </w:sdtPr>
        <w:sdtEndPr/>
        <w:sdtContent>
          <w:r w:rsidR="00CB72CD" w:rsidRPr="00AD5C64">
            <w:rPr>
              <w:rFonts w:ascii="Times New Roman" w:hAnsi="Times New Roman" w:cs="Times New Roman"/>
            </w:rPr>
            <w:t>(</w:t>
          </w:r>
          <w:proofErr w:type="spellStart"/>
          <w:r w:rsidR="00CB72CD" w:rsidRPr="00AD5C64">
            <w:rPr>
              <w:rFonts w:ascii="Times New Roman" w:hAnsi="Times New Roman" w:cs="Times New Roman"/>
            </w:rPr>
            <w:t>Abdilabbas</w:t>
          </w:r>
          <w:proofErr w:type="spellEnd"/>
          <w:r w:rsidR="00CB72CD" w:rsidRPr="00AD5C64">
            <w:rPr>
              <w:rFonts w:ascii="Times New Roman" w:hAnsi="Times New Roman" w:cs="Times New Roman"/>
            </w:rPr>
            <w:t>, 2022)</w:t>
          </w:r>
        </w:sdtContent>
      </w:sdt>
      <w:r w:rsidR="0020584B" w:rsidRPr="00AD5C64">
        <w:rPr>
          <w:rFonts w:ascii="Times New Roman" w:hAnsi="Times New Roman" w:cs="Times New Roman"/>
        </w:rPr>
        <w:t>.</w:t>
      </w:r>
    </w:p>
    <w:p w14:paraId="09B588E4" w14:textId="1F207D39" w:rsidR="00570B69" w:rsidRPr="00AD5C64" w:rsidRDefault="00A639BB" w:rsidP="00A068F7">
      <w:pPr>
        <w:spacing w:before="280"/>
        <w:rPr>
          <w:rFonts w:ascii="Times New Roman" w:hAnsi="Times New Roman" w:cs="Times New Roman"/>
        </w:rPr>
      </w:pPr>
      <w:r w:rsidRPr="00AD5C64">
        <w:rPr>
          <w:rFonts w:ascii="Times New Roman" w:hAnsi="Times New Roman" w:cs="Times New Roman"/>
        </w:rPr>
        <w:t xml:space="preserve">The instrumental nature of SAT is evident in the </w:t>
      </w:r>
      <w:r w:rsidR="00D542BE" w:rsidRPr="00AD5C64">
        <w:rPr>
          <w:rFonts w:ascii="Times New Roman" w:hAnsi="Times New Roman" w:cs="Times New Roman"/>
        </w:rPr>
        <w:t xml:space="preserve">magnanimous attraction </w:t>
      </w:r>
      <w:r w:rsidR="0049346E" w:rsidRPr="00AD5C64">
        <w:rPr>
          <w:rFonts w:ascii="Times New Roman" w:hAnsi="Times New Roman" w:cs="Times New Roman"/>
        </w:rPr>
        <w:t>the theory</w:t>
      </w:r>
      <w:r w:rsidR="00D542BE" w:rsidRPr="00AD5C64">
        <w:rPr>
          <w:rFonts w:ascii="Times New Roman" w:hAnsi="Times New Roman" w:cs="Times New Roman"/>
        </w:rPr>
        <w:t xml:space="preserve"> has received from scholars </w:t>
      </w:r>
      <w:r w:rsidR="0049346E" w:rsidRPr="00AD5C64">
        <w:rPr>
          <w:rFonts w:ascii="Times New Roman" w:hAnsi="Times New Roman" w:cs="Times New Roman"/>
        </w:rPr>
        <w:t>in</w:t>
      </w:r>
      <w:r w:rsidR="00D542BE" w:rsidRPr="00AD5C64">
        <w:rPr>
          <w:rFonts w:ascii="Times New Roman" w:hAnsi="Times New Roman" w:cs="Times New Roman"/>
        </w:rPr>
        <w:t xml:space="preserve"> various disciplines.</w:t>
      </w:r>
      <w:r w:rsidR="00DC1354" w:rsidRPr="00AD5C64">
        <w:rPr>
          <w:rFonts w:ascii="Times New Roman" w:hAnsi="Times New Roman" w:cs="Times New Roman"/>
        </w:rPr>
        <w:t xml:space="preserve"> </w:t>
      </w:r>
      <w:sdt>
        <w:sdtPr>
          <w:rPr>
            <w:rFonts w:ascii="Times New Roman" w:hAnsi="Times New Roman" w:cs="Times New Roman"/>
          </w:rPr>
          <w:tag w:val="MENDELEY_CITATION_v3_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"/>
          <w:id w:val="-1525319783"/>
          <w:placeholder>
            <w:docPart w:val="DefaultPlaceholder_-1854013440"/>
          </w:placeholder>
        </w:sdtPr>
        <w:sdtEndPr/>
        <w:sdtContent>
          <w:proofErr w:type="spellStart"/>
          <w:r w:rsidR="00CB72CD" w:rsidRPr="00AD5C64">
            <w:rPr>
              <w:rFonts w:ascii="Times New Roman" w:hAnsi="Times New Roman" w:cs="Times New Roman"/>
            </w:rPr>
            <w:t>Abdulhamzah</w:t>
          </w:r>
          <w:proofErr w:type="spellEnd"/>
          <w:r w:rsidR="00CB72CD" w:rsidRPr="00AD5C64">
            <w:rPr>
              <w:rFonts w:ascii="Times New Roman" w:hAnsi="Times New Roman" w:cs="Times New Roman"/>
            </w:rPr>
            <w:t xml:space="preserve"> (2025)</w:t>
          </w:r>
        </w:sdtContent>
      </w:sdt>
      <w:r w:rsidR="00DC1354" w:rsidRPr="00AD5C64">
        <w:rPr>
          <w:rFonts w:ascii="Times New Roman" w:hAnsi="Times New Roman" w:cs="Times New Roman"/>
        </w:rPr>
        <w:t xml:space="preserve"> holds that SAT impact</w:t>
      </w:r>
      <w:r w:rsidR="0027771E" w:rsidRPr="00AD5C64">
        <w:rPr>
          <w:rFonts w:ascii="Times New Roman" w:hAnsi="Times New Roman" w:cs="Times New Roman"/>
        </w:rPr>
        <w:t>s</w:t>
      </w:r>
      <w:r w:rsidR="00DC1354" w:rsidRPr="00AD5C64">
        <w:rPr>
          <w:rFonts w:ascii="Times New Roman" w:hAnsi="Times New Roman" w:cs="Times New Roman"/>
        </w:rPr>
        <w:t xml:space="preserve"> distinct populations and is, therefore, applicable to various fields and disciplines.</w:t>
      </w:r>
      <w:r w:rsidR="00D542BE" w:rsidRPr="00AD5C64">
        <w:rPr>
          <w:rFonts w:ascii="Times New Roman" w:hAnsi="Times New Roman" w:cs="Times New Roman"/>
        </w:rPr>
        <w:t xml:space="preserve"> </w:t>
      </w:r>
      <w:r w:rsidR="001C51BC" w:rsidRPr="00AD5C64">
        <w:rPr>
          <w:rFonts w:ascii="Times New Roman" w:hAnsi="Times New Roman" w:cs="Times New Roman"/>
        </w:rPr>
        <w:t xml:space="preserve">The theory has been applied in the fields of communication </w:t>
      </w:r>
      <w:sdt>
        <w:sdtPr>
          <w:rPr>
            <w:rFonts w:ascii="Times New Roman" w:hAnsi="Times New Roman" w:cs="Times New Roman"/>
          </w:rPr>
          <w:tag w:val="MENDELEY_CITATION_v3_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"/>
          <w:id w:val="-1787577096"/>
          <w:placeholder>
            <w:docPart w:val="DefaultPlaceholder_-1854013440"/>
          </w:placeholder>
        </w:sdtPr>
        <w:sdtEndPr/>
        <w:sdtContent>
          <w:r w:rsidR="00CB72CD" w:rsidRPr="00AD5C64">
            <w:rPr>
              <w:rFonts w:ascii="Times New Roman" w:hAnsi="Times New Roman" w:cs="Times New Roman"/>
            </w:rPr>
            <w:t>(</w:t>
          </w:r>
          <w:proofErr w:type="spellStart"/>
          <w:r w:rsidR="00CB72CD" w:rsidRPr="00AD5C64">
            <w:rPr>
              <w:rFonts w:ascii="Times New Roman" w:hAnsi="Times New Roman" w:cs="Times New Roman"/>
            </w:rPr>
            <w:t>Acheoah</w:t>
          </w:r>
          <w:proofErr w:type="spellEnd"/>
          <w:r w:rsidR="00CB72CD" w:rsidRPr="00AD5C64">
            <w:rPr>
              <w:rFonts w:ascii="Times New Roman" w:hAnsi="Times New Roman" w:cs="Times New Roman"/>
            </w:rPr>
            <w:t>, 2017; Schneider, 2022)</w:t>
          </w:r>
        </w:sdtContent>
      </w:sdt>
      <w:r w:rsidR="001C51BC" w:rsidRPr="00AD5C64">
        <w:rPr>
          <w:rFonts w:ascii="Times New Roman" w:hAnsi="Times New Roman" w:cs="Times New Roman"/>
        </w:rPr>
        <w:t>, marketing (Wang et al., 2023; Chen et al., 2023), politics (</w:t>
      </w:r>
      <w:proofErr w:type="spellStart"/>
      <w:r w:rsidR="001C51BC" w:rsidRPr="00AD5C64">
        <w:rPr>
          <w:rFonts w:ascii="Times New Roman" w:hAnsi="Times New Roman" w:cs="Times New Roman"/>
        </w:rPr>
        <w:t>Ilic</w:t>
      </w:r>
      <w:proofErr w:type="spellEnd"/>
      <w:r w:rsidR="001C51BC" w:rsidRPr="00AD5C64">
        <w:rPr>
          <w:rFonts w:ascii="Times New Roman" w:hAnsi="Times New Roman" w:cs="Times New Roman"/>
        </w:rPr>
        <w:t xml:space="preserve"> &amp; </w:t>
      </w:r>
      <w:proofErr w:type="spellStart"/>
      <w:r w:rsidR="001C51BC" w:rsidRPr="00AD5C64">
        <w:rPr>
          <w:rFonts w:ascii="Times New Roman" w:hAnsi="Times New Roman" w:cs="Times New Roman"/>
        </w:rPr>
        <w:t>Radulovic</w:t>
      </w:r>
      <w:proofErr w:type="spellEnd"/>
      <w:r w:rsidR="001C51BC" w:rsidRPr="00AD5C64">
        <w:rPr>
          <w:rFonts w:ascii="Times New Roman" w:hAnsi="Times New Roman" w:cs="Times New Roman"/>
        </w:rPr>
        <w:t xml:space="preserve">, 20215; </w:t>
      </w:r>
      <w:proofErr w:type="spellStart"/>
      <w:r w:rsidR="001C51BC" w:rsidRPr="00AD5C64">
        <w:rPr>
          <w:rFonts w:ascii="Times New Roman" w:hAnsi="Times New Roman" w:cs="Times New Roman"/>
        </w:rPr>
        <w:t>Sadikov</w:t>
      </w:r>
      <w:proofErr w:type="spellEnd"/>
      <w:r w:rsidR="001C51BC" w:rsidRPr="00AD5C64">
        <w:rPr>
          <w:rFonts w:ascii="Times New Roman" w:hAnsi="Times New Roman" w:cs="Times New Roman"/>
        </w:rPr>
        <w:t>, 2024)</w:t>
      </w:r>
      <w:r w:rsidR="00D1186B" w:rsidRPr="00AD5C64">
        <w:rPr>
          <w:rFonts w:ascii="Times New Roman" w:hAnsi="Times New Roman" w:cs="Times New Roman"/>
        </w:rPr>
        <w:t xml:space="preserve"> and</w:t>
      </w:r>
      <w:r w:rsidR="001C51BC" w:rsidRPr="00AD5C64">
        <w:rPr>
          <w:rFonts w:ascii="Times New Roman" w:hAnsi="Times New Roman" w:cs="Times New Roman"/>
        </w:rPr>
        <w:t xml:space="preserve"> health (El-</w:t>
      </w:r>
      <w:proofErr w:type="spellStart"/>
      <w:r w:rsidR="001C51BC" w:rsidRPr="00AD5C64">
        <w:rPr>
          <w:rFonts w:ascii="Times New Roman" w:hAnsi="Times New Roman" w:cs="Times New Roman"/>
        </w:rPr>
        <w:t>Dakhs</w:t>
      </w:r>
      <w:proofErr w:type="spellEnd"/>
      <w:r w:rsidR="001C51BC" w:rsidRPr="00AD5C64">
        <w:rPr>
          <w:rFonts w:ascii="Times New Roman" w:hAnsi="Times New Roman" w:cs="Times New Roman"/>
        </w:rPr>
        <w:t xml:space="preserve">, 2021). </w:t>
      </w:r>
      <w:r w:rsidR="005620E1" w:rsidRPr="00AD5C64">
        <w:rPr>
          <w:rFonts w:ascii="Times New Roman" w:hAnsi="Times New Roman" w:cs="Times New Roman"/>
        </w:rPr>
        <w:t>In language studies, SAT has been applied to political discourse analysis (</w:t>
      </w:r>
      <w:proofErr w:type="spellStart"/>
      <w:r w:rsidR="005620E1" w:rsidRPr="00AD5C64">
        <w:rPr>
          <w:rFonts w:ascii="Times New Roman" w:hAnsi="Times New Roman" w:cs="Times New Roman"/>
        </w:rPr>
        <w:t>Dylgjeri</w:t>
      </w:r>
      <w:proofErr w:type="spellEnd"/>
      <w:r w:rsidR="005620E1" w:rsidRPr="00AD5C64">
        <w:rPr>
          <w:rFonts w:ascii="Times New Roman" w:hAnsi="Times New Roman" w:cs="Times New Roman"/>
        </w:rPr>
        <w:t>, 2017</w:t>
      </w:r>
      <w:r w:rsidR="00AE01C1" w:rsidRPr="00AD5C64">
        <w:rPr>
          <w:rFonts w:ascii="Times New Roman" w:hAnsi="Times New Roman" w:cs="Times New Roman"/>
        </w:rPr>
        <w:t>; Okoro, 2017</w:t>
      </w:r>
      <w:r w:rsidR="005620E1" w:rsidRPr="00AD5C64">
        <w:rPr>
          <w:rFonts w:ascii="Times New Roman" w:hAnsi="Times New Roman" w:cs="Times New Roman"/>
        </w:rPr>
        <w:t>),</w:t>
      </w:r>
      <w:r w:rsidR="00D1186B" w:rsidRPr="00AD5C64">
        <w:rPr>
          <w:rFonts w:ascii="Times New Roman" w:hAnsi="Times New Roman" w:cs="Times New Roman"/>
        </w:rPr>
        <w:t xml:space="preserve"> </w:t>
      </w:r>
      <w:r w:rsidR="005620E1" w:rsidRPr="00AD5C64">
        <w:rPr>
          <w:rFonts w:ascii="Times New Roman" w:hAnsi="Times New Roman" w:cs="Times New Roman"/>
        </w:rPr>
        <w:t>computational pragmatics (</w:t>
      </w:r>
      <w:proofErr w:type="spellStart"/>
      <w:r w:rsidR="005620E1" w:rsidRPr="00AD5C64">
        <w:rPr>
          <w:rFonts w:ascii="Times New Roman" w:hAnsi="Times New Roman" w:cs="Times New Roman"/>
        </w:rPr>
        <w:t>Schiffrin</w:t>
      </w:r>
      <w:proofErr w:type="spellEnd"/>
      <w:r w:rsidR="005620E1" w:rsidRPr="00AD5C64">
        <w:rPr>
          <w:rFonts w:ascii="Times New Roman" w:hAnsi="Times New Roman" w:cs="Times New Roman"/>
        </w:rPr>
        <w:t>, 2005)</w:t>
      </w:r>
      <w:r w:rsidR="00D1186B" w:rsidRPr="00AD5C64">
        <w:rPr>
          <w:rFonts w:ascii="Times New Roman" w:hAnsi="Times New Roman" w:cs="Times New Roman"/>
        </w:rPr>
        <w:t>,</w:t>
      </w:r>
      <w:r w:rsidR="00AE01C1" w:rsidRPr="00AD5C64">
        <w:rPr>
          <w:rFonts w:ascii="Times New Roman" w:hAnsi="Times New Roman" w:cs="Times New Roman"/>
        </w:rPr>
        <w:t xml:space="preserve"> digital discourses (</w:t>
      </w:r>
      <w:proofErr w:type="spellStart"/>
      <w:r w:rsidR="00AE01C1" w:rsidRPr="00AD5C64">
        <w:rPr>
          <w:rFonts w:ascii="Times New Roman" w:hAnsi="Times New Roman" w:cs="Times New Roman"/>
        </w:rPr>
        <w:t>Tsoumou</w:t>
      </w:r>
      <w:proofErr w:type="spellEnd"/>
      <w:r w:rsidR="00AE01C1" w:rsidRPr="00AD5C64">
        <w:rPr>
          <w:rFonts w:ascii="Times New Roman" w:hAnsi="Times New Roman" w:cs="Times New Roman"/>
        </w:rPr>
        <w:t xml:space="preserve">, 2020; </w:t>
      </w:r>
      <w:proofErr w:type="spellStart"/>
      <w:r w:rsidR="00AE01C1" w:rsidRPr="00AD5C64">
        <w:rPr>
          <w:rFonts w:ascii="Times New Roman" w:hAnsi="Times New Roman" w:cs="Times New Roman"/>
        </w:rPr>
        <w:t>Yongping</w:t>
      </w:r>
      <w:proofErr w:type="spellEnd"/>
      <w:r w:rsidR="00AE01C1" w:rsidRPr="00AD5C64">
        <w:rPr>
          <w:rFonts w:ascii="Times New Roman" w:hAnsi="Times New Roman" w:cs="Times New Roman"/>
        </w:rPr>
        <w:t xml:space="preserve"> &amp; </w:t>
      </w:r>
      <w:proofErr w:type="spellStart"/>
      <w:r w:rsidR="00AE01C1" w:rsidRPr="00AD5C64">
        <w:rPr>
          <w:rFonts w:ascii="Times New Roman" w:hAnsi="Times New Roman" w:cs="Times New Roman"/>
        </w:rPr>
        <w:t>Rong</w:t>
      </w:r>
      <w:proofErr w:type="spellEnd"/>
      <w:r w:rsidR="00AE01C1" w:rsidRPr="00AD5C64">
        <w:rPr>
          <w:rFonts w:ascii="Times New Roman" w:hAnsi="Times New Roman" w:cs="Times New Roman"/>
        </w:rPr>
        <w:t>, 2022),</w:t>
      </w:r>
      <w:r w:rsidR="00D1186B" w:rsidRPr="00AD5C64">
        <w:rPr>
          <w:rFonts w:ascii="Times New Roman" w:hAnsi="Times New Roman" w:cs="Times New Roman"/>
        </w:rPr>
        <w:t xml:space="preserve"> film</w:t>
      </w:r>
      <w:r w:rsidR="00C8538A" w:rsidRPr="00AD5C64">
        <w:rPr>
          <w:rFonts w:ascii="Times New Roman" w:hAnsi="Times New Roman" w:cs="Times New Roman"/>
        </w:rPr>
        <w:t>/TV</w:t>
      </w:r>
      <w:r w:rsidR="00D1186B" w:rsidRPr="00AD5C64">
        <w:rPr>
          <w:rFonts w:ascii="Times New Roman" w:hAnsi="Times New Roman" w:cs="Times New Roman"/>
        </w:rPr>
        <w:t xml:space="preserve"> analysis (</w:t>
      </w:r>
      <w:proofErr w:type="spellStart"/>
      <w:r w:rsidR="00D1186B" w:rsidRPr="00AD5C64">
        <w:rPr>
          <w:rFonts w:ascii="Times New Roman" w:hAnsi="Times New Roman" w:cs="Times New Roman"/>
        </w:rPr>
        <w:t>Isnaniah</w:t>
      </w:r>
      <w:proofErr w:type="spellEnd"/>
      <w:r w:rsidR="00D1186B" w:rsidRPr="00AD5C64">
        <w:rPr>
          <w:rFonts w:ascii="Times New Roman" w:hAnsi="Times New Roman" w:cs="Times New Roman"/>
        </w:rPr>
        <w:t xml:space="preserve">, 2015; </w:t>
      </w:r>
      <w:proofErr w:type="spellStart"/>
      <w:r w:rsidR="00D1186B" w:rsidRPr="00AD5C64">
        <w:rPr>
          <w:rFonts w:ascii="Times New Roman" w:hAnsi="Times New Roman" w:cs="Times New Roman"/>
        </w:rPr>
        <w:t>Kiuk</w:t>
      </w:r>
      <w:proofErr w:type="spellEnd"/>
      <w:r w:rsidR="00D1186B" w:rsidRPr="00AD5C64">
        <w:rPr>
          <w:rFonts w:ascii="Times New Roman" w:hAnsi="Times New Roman" w:cs="Times New Roman"/>
        </w:rPr>
        <w:t xml:space="preserve"> &amp; </w:t>
      </w:r>
      <w:proofErr w:type="spellStart"/>
      <w:r w:rsidR="00D1186B" w:rsidRPr="00AD5C64">
        <w:rPr>
          <w:rFonts w:ascii="Times New Roman" w:hAnsi="Times New Roman" w:cs="Times New Roman"/>
        </w:rPr>
        <w:t>Ghozali</w:t>
      </w:r>
      <w:proofErr w:type="spellEnd"/>
      <w:r w:rsidR="00D1186B" w:rsidRPr="00AD5C64">
        <w:rPr>
          <w:rFonts w:ascii="Times New Roman" w:hAnsi="Times New Roman" w:cs="Times New Roman"/>
        </w:rPr>
        <w:t>, 2018), music discourses (</w:t>
      </w:r>
      <w:proofErr w:type="spellStart"/>
      <w:r w:rsidR="002D4B27" w:rsidRPr="00AD5C64">
        <w:rPr>
          <w:rFonts w:ascii="Times New Roman" w:hAnsi="Times New Roman" w:cs="Times New Roman"/>
        </w:rPr>
        <w:t>Aritonang</w:t>
      </w:r>
      <w:proofErr w:type="spellEnd"/>
      <w:r w:rsidR="002D4B27" w:rsidRPr="00AD5C64">
        <w:rPr>
          <w:rFonts w:ascii="Times New Roman" w:hAnsi="Times New Roman" w:cs="Times New Roman"/>
        </w:rPr>
        <w:t xml:space="preserve"> &amp; </w:t>
      </w:r>
      <w:proofErr w:type="spellStart"/>
      <w:r w:rsidR="002D4B27" w:rsidRPr="00AD5C64">
        <w:rPr>
          <w:rFonts w:ascii="Times New Roman" w:hAnsi="Times New Roman" w:cs="Times New Roman"/>
        </w:rPr>
        <w:t>Sahusilawane</w:t>
      </w:r>
      <w:proofErr w:type="spellEnd"/>
      <w:r w:rsidR="002D4B27" w:rsidRPr="00AD5C64">
        <w:rPr>
          <w:rFonts w:ascii="Times New Roman" w:hAnsi="Times New Roman" w:cs="Times New Roman"/>
        </w:rPr>
        <w:t xml:space="preserve">, 2022; </w:t>
      </w:r>
      <w:proofErr w:type="spellStart"/>
      <w:r w:rsidR="00D1186B" w:rsidRPr="00AD5C64">
        <w:rPr>
          <w:rFonts w:ascii="Times New Roman" w:hAnsi="Times New Roman" w:cs="Times New Roman"/>
        </w:rPr>
        <w:t>Kakiay</w:t>
      </w:r>
      <w:proofErr w:type="spellEnd"/>
      <w:r w:rsidR="00D1186B" w:rsidRPr="00AD5C64">
        <w:rPr>
          <w:rFonts w:ascii="Times New Roman" w:hAnsi="Times New Roman" w:cs="Times New Roman"/>
        </w:rPr>
        <w:t xml:space="preserve"> &amp; </w:t>
      </w:r>
      <w:proofErr w:type="spellStart"/>
      <w:r w:rsidR="00D1186B" w:rsidRPr="00AD5C64">
        <w:rPr>
          <w:rFonts w:ascii="Times New Roman" w:hAnsi="Times New Roman" w:cs="Times New Roman"/>
        </w:rPr>
        <w:t>Maitimu</w:t>
      </w:r>
      <w:proofErr w:type="spellEnd"/>
      <w:r w:rsidR="00D1186B" w:rsidRPr="00AD5C64">
        <w:rPr>
          <w:rFonts w:ascii="Times New Roman" w:hAnsi="Times New Roman" w:cs="Times New Roman"/>
        </w:rPr>
        <w:t>, 2021</w:t>
      </w:r>
      <w:r w:rsidR="002D4B27" w:rsidRPr="00AD5C64">
        <w:rPr>
          <w:rFonts w:ascii="Times New Roman" w:hAnsi="Times New Roman" w:cs="Times New Roman"/>
        </w:rPr>
        <w:t>; Simba, 2023</w:t>
      </w:r>
      <w:r w:rsidR="00344A64" w:rsidRPr="00AD5C64">
        <w:rPr>
          <w:rFonts w:ascii="Times New Roman" w:hAnsi="Times New Roman" w:cs="Times New Roman"/>
        </w:rPr>
        <w:t xml:space="preserve">; </w:t>
      </w:r>
      <w:proofErr w:type="spellStart"/>
      <w:r w:rsidR="00344A64" w:rsidRPr="00AD5C64">
        <w:rPr>
          <w:rFonts w:ascii="Times New Roman" w:hAnsi="Times New Roman" w:cs="Times New Roman"/>
        </w:rPr>
        <w:t>Siagian</w:t>
      </w:r>
      <w:proofErr w:type="spellEnd"/>
      <w:r w:rsidR="00344A64" w:rsidRPr="00AD5C64">
        <w:rPr>
          <w:rFonts w:ascii="Times New Roman" w:hAnsi="Times New Roman" w:cs="Times New Roman"/>
        </w:rPr>
        <w:t xml:space="preserve"> et al., 2025</w:t>
      </w:r>
      <w:r w:rsidR="00D1186B" w:rsidRPr="00AD5C64">
        <w:rPr>
          <w:rFonts w:ascii="Times New Roman" w:hAnsi="Times New Roman" w:cs="Times New Roman"/>
        </w:rPr>
        <w:t>)</w:t>
      </w:r>
      <w:r w:rsidR="00C8538A" w:rsidRPr="00AD5C64">
        <w:rPr>
          <w:rFonts w:ascii="Times New Roman" w:hAnsi="Times New Roman" w:cs="Times New Roman"/>
        </w:rPr>
        <w:t>, literary analysis (</w:t>
      </w:r>
      <w:r w:rsidR="00D235C1" w:rsidRPr="00AD5C64">
        <w:rPr>
          <w:rFonts w:ascii="Times New Roman" w:hAnsi="Times New Roman" w:cs="Times New Roman"/>
        </w:rPr>
        <w:t xml:space="preserve">Heming &amp; </w:t>
      </w:r>
      <w:proofErr w:type="spellStart"/>
      <w:r w:rsidR="00D235C1" w:rsidRPr="00AD5C64">
        <w:rPr>
          <w:rFonts w:ascii="Times New Roman" w:hAnsi="Times New Roman" w:cs="Times New Roman"/>
        </w:rPr>
        <w:t>Zhaungming</w:t>
      </w:r>
      <w:proofErr w:type="spellEnd"/>
      <w:r w:rsidR="00D235C1" w:rsidRPr="00AD5C64">
        <w:rPr>
          <w:rFonts w:ascii="Times New Roman" w:hAnsi="Times New Roman" w:cs="Times New Roman"/>
        </w:rPr>
        <w:t>, 2017;</w:t>
      </w:r>
      <w:r w:rsidR="00933D0A" w:rsidRPr="00AD5C64">
        <w:rPr>
          <w:rFonts w:ascii="Times New Roman" w:hAnsi="Times New Roman" w:cs="Times New Roman"/>
        </w:rPr>
        <w:t xml:space="preserve"> </w:t>
      </w:r>
      <w:proofErr w:type="spellStart"/>
      <w:r w:rsidR="00933D0A" w:rsidRPr="00AD5C64">
        <w:rPr>
          <w:rFonts w:ascii="Times New Roman" w:hAnsi="Times New Roman" w:cs="Times New Roman"/>
        </w:rPr>
        <w:t>Ojo</w:t>
      </w:r>
      <w:proofErr w:type="spellEnd"/>
      <w:r w:rsidR="00933D0A" w:rsidRPr="00AD5C64">
        <w:rPr>
          <w:rFonts w:ascii="Times New Roman" w:hAnsi="Times New Roman" w:cs="Times New Roman"/>
        </w:rPr>
        <w:t>, 2024;</w:t>
      </w:r>
      <w:r w:rsidR="00D235C1" w:rsidRPr="00AD5C64">
        <w:rPr>
          <w:rFonts w:ascii="Times New Roman" w:hAnsi="Times New Roman" w:cs="Times New Roman"/>
        </w:rPr>
        <w:t xml:space="preserve"> </w:t>
      </w:r>
      <w:proofErr w:type="spellStart"/>
      <w:r w:rsidR="00D235C1" w:rsidRPr="00AD5C64">
        <w:rPr>
          <w:rFonts w:ascii="Times New Roman" w:hAnsi="Times New Roman" w:cs="Times New Roman"/>
        </w:rPr>
        <w:t>Rozik</w:t>
      </w:r>
      <w:proofErr w:type="spellEnd"/>
      <w:r w:rsidR="00D235C1" w:rsidRPr="00AD5C64">
        <w:rPr>
          <w:rFonts w:ascii="Times New Roman" w:hAnsi="Times New Roman" w:cs="Times New Roman"/>
        </w:rPr>
        <w:t>, 2000</w:t>
      </w:r>
      <w:r w:rsidR="00C8538A" w:rsidRPr="00AD5C64">
        <w:rPr>
          <w:rFonts w:ascii="Times New Roman" w:hAnsi="Times New Roman" w:cs="Times New Roman"/>
        </w:rPr>
        <w:t>)</w:t>
      </w:r>
      <w:r w:rsidR="00D235C1" w:rsidRPr="00AD5C64">
        <w:rPr>
          <w:rFonts w:ascii="Times New Roman" w:hAnsi="Times New Roman" w:cs="Times New Roman"/>
        </w:rPr>
        <w:t>, interpretation and translation (</w:t>
      </w:r>
      <w:proofErr w:type="spellStart"/>
      <w:r w:rsidR="00D235C1" w:rsidRPr="00AD5C64">
        <w:rPr>
          <w:rFonts w:ascii="Times New Roman" w:hAnsi="Times New Roman" w:cs="Times New Roman"/>
        </w:rPr>
        <w:t>Chunshen</w:t>
      </w:r>
      <w:proofErr w:type="spellEnd"/>
      <w:r w:rsidR="00D235C1" w:rsidRPr="00AD5C64">
        <w:rPr>
          <w:rFonts w:ascii="Times New Roman" w:hAnsi="Times New Roman" w:cs="Times New Roman"/>
        </w:rPr>
        <w:t xml:space="preserve">, 2015; </w:t>
      </w:r>
      <w:proofErr w:type="spellStart"/>
      <w:r w:rsidR="00D235C1" w:rsidRPr="00AD5C64">
        <w:rPr>
          <w:rFonts w:ascii="Times New Roman" w:hAnsi="Times New Roman" w:cs="Times New Roman"/>
        </w:rPr>
        <w:t>Hongjun</w:t>
      </w:r>
      <w:proofErr w:type="spellEnd"/>
      <w:r w:rsidR="00D235C1" w:rsidRPr="00AD5C64">
        <w:rPr>
          <w:rFonts w:ascii="Times New Roman" w:hAnsi="Times New Roman" w:cs="Times New Roman"/>
        </w:rPr>
        <w:t xml:space="preserve"> &amp; Min, 2003) and second language, intercultural and special education contexts (</w:t>
      </w:r>
      <w:proofErr w:type="spellStart"/>
      <w:r w:rsidR="00D235C1" w:rsidRPr="00AD5C64">
        <w:rPr>
          <w:rFonts w:ascii="Times New Roman" w:hAnsi="Times New Roman" w:cs="Times New Roman"/>
        </w:rPr>
        <w:t>Jin</w:t>
      </w:r>
      <w:proofErr w:type="spellEnd"/>
      <w:r w:rsidR="00D235C1" w:rsidRPr="00AD5C64">
        <w:rPr>
          <w:rFonts w:ascii="Times New Roman" w:hAnsi="Times New Roman" w:cs="Times New Roman"/>
        </w:rPr>
        <w:t xml:space="preserve"> et al., 2020; </w:t>
      </w:r>
      <w:proofErr w:type="spellStart"/>
      <w:r w:rsidR="00D235C1" w:rsidRPr="00AD5C64">
        <w:rPr>
          <w:rFonts w:ascii="Times New Roman" w:hAnsi="Times New Roman" w:cs="Times New Roman"/>
        </w:rPr>
        <w:t>Jieqiong</w:t>
      </w:r>
      <w:proofErr w:type="spellEnd"/>
      <w:r w:rsidR="00D235C1" w:rsidRPr="00AD5C64">
        <w:rPr>
          <w:rFonts w:ascii="Times New Roman" w:hAnsi="Times New Roman" w:cs="Times New Roman"/>
        </w:rPr>
        <w:t>, 2021).</w:t>
      </w:r>
    </w:p>
    <w:p w14:paraId="0B200A8B" w14:textId="77777777" w:rsidR="001532D6" w:rsidRDefault="006169C3" w:rsidP="00A068F7">
      <w:pPr>
        <w:spacing w:before="280"/>
        <w:rPr>
          <w:rFonts w:ascii="Times New Roman" w:hAnsi="Times New Roman" w:cs="Times New Roman"/>
        </w:rPr>
      </w:pPr>
      <w:r w:rsidRPr="00AD5C64">
        <w:rPr>
          <w:rFonts w:ascii="Times New Roman" w:hAnsi="Times New Roman" w:cs="Times New Roman"/>
        </w:rPr>
        <w:t xml:space="preserve">The </w:t>
      </w:r>
      <w:r w:rsidR="00FB1B46" w:rsidRPr="00AD5C64">
        <w:rPr>
          <w:rFonts w:ascii="Times New Roman" w:hAnsi="Times New Roman" w:cs="Times New Roman"/>
        </w:rPr>
        <w:t>body</w:t>
      </w:r>
      <w:r w:rsidRPr="00AD5C64">
        <w:rPr>
          <w:rFonts w:ascii="Times New Roman" w:hAnsi="Times New Roman" w:cs="Times New Roman"/>
        </w:rPr>
        <w:t xml:space="preserve"> of research on speech act analysis is evidence of the global research interest in this area. </w:t>
      </w:r>
      <w:r w:rsidR="00BB4CB4" w:rsidRPr="00AD5C64">
        <w:rPr>
          <w:rFonts w:ascii="Times New Roman" w:hAnsi="Times New Roman" w:cs="Times New Roman"/>
        </w:rPr>
        <w:t xml:space="preserve">Researchers have adopted a bibliometric approach to detail the trends of research in </w:t>
      </w:r>
      <w:r w:rsidR="00BB4CB4" w:rsidRPr="00AD5C64">
        <w:rPr>
          <w:rFonts w:ascii="Times New Roman" w:hAnsi="Times New Roman" w:cs="Times New Roman"/>
        </w:rPr>
        <w:lastRenderedPageBreak/>
        <w:t xml:space="preserve">speech act analysis. </w:t>
      </w:r>
      <w:r w:rsidR="002E5BF4" w:rsidRPr="00AD5C64">
        <w:rPr>
          <w:rFonts w:ascii="Times New Roman" w:hAnsi="Times New Roman" w:cs="Times New Roman"/>
        </w:rPr>
        <w:t>These include</w:t>
      </w:r>
      <w:r w:rsidR="00A5351A" w:rsidRPr="00AD5C64">
        <w:rPr>
          <w:rFonts w:ascii="Times New Roman" w:hAnsi="Times New Roman" w:cs="Times New Roman"/>
        </w:rPr>
        <w:t xml:space="preserve"> Xia et al. (2022) </w:t>
      </w:r>
      <w:r w:rsidR="002E5BF4" w:rsidRPr="00AD5C64">
        <w:rPr>
          <w:rFonts w:ascii="Times New Roman" w:hAnsi="Times New Roman" w:cs="Times New Roman"/>
        </w:rPr>
        <w:t>who</w:t>
      </w:r>
      <w:r w:rsidR="00A5351A" w:rsidRPr="00AD5C64">
        <w:rPr>
          <w:rFonts w:ascii="Times New Roman" w:hAnsi="Times New Roman" w:cs="Times New Roman"/>
        </w:rPr>
        <w:t xml:space="preserve"> explored speech act studies indexed in </w:t>
      </w:r>
      <w:r w:rsidR="0010625E" w:rsidRPr="00AD5C64">
        <w:rPr>
          <w:rFonts w:ascii="Times New Roman" w:hAnsi="Times New Roman" w:cs="Times New Roman"/>
        </w:rPr>
        <w:t xml:space="preserve">the </w:t>
      </w:r>
      <w:r w:rsidR="00A5351A" w:rsidRPr="00AD5C64">
        <w:rPr>
          <w:rFonts w:ascii="Times New Roman" w:hAnsi="Times New Roman" w:cs="Times New Roman"/>
        </w:rPr>
        <w:t>Web of Science</w:t>
      </w:r>
      <w:r w:rsidR="009352F3" w:rsidRPr="00AD5C64">
        <w:rPr>
          <w:rFonts w:ascii="Times New Roman" w:hAnsi="Times New Roman" w:cs="Times New Roman"/>
        </w:rPr>
        <w:t xml:space="preserve"> (</w:t>
      </w:r>
      <w:proofErr w:type="spellStart"/>
      <w:r w:rsidR="009352F3" w:rsidRPr="00AD5C64">
        <w:rPr>
          <w:rFonts w:ascii="Times New Roman" w:hAnsi="Times New Roman" w:cs="Times New Roman"/>
        </w:rPr>
        <w:t>WoS</w:t>
      </w:r>
      <w:proofErr w:type="spellEnd"/>
      <w:r w:rsidR="009352F3" w:rsidRPr="00AD5C64">
        <w:rPr>
          <w:rFonts w:ascii="Times New Roman" w:hAnsi="Times New Roman" w:cs="Times New Roman"/>
        </w:rPr>
        <w:t>)</w:t>
      </w:r>
      <w:r w:rsidR="00A5351A" w:rsidRPr="00AD5C64">
        <w:rPr>
          <w:rFonts w:ascii="Times New Roman" w:hAnsi="Times New Roman" w:cs="Times New Roman"/>
        </w:rPr>
        <w:t xml:space="preserve"> Core Collection database in 2000-2020. </w:t>
      </w:r>
      <w:r w:rsidR="002E5BF4" w:rsidRPr="00AD5C64">
        <w:rPr>
          <w:rFonts w:ascii="Times New Roman" w:hAnsi="Times New Roman" w:cs="Times New Roman"/>
        </w:rPr>
        <w:t>Also,</w:t>
      </w:r>
      <w:r w:rsidR="009D668D" w:rsidRPr="00AD5C64">
        <w:rPr>
          <w:rFonts w:ascii="Times New Roman" w:hAnsi="Times New Roman" w:cs="Times New Roman"/>
        </w:rPr>
        <w:t xml:space="preserve"> Arias-Chavez et al. (2023) </w:t>
      </w:r>
      <w:r w:rsidR="009C3F5F" w:rsidRPr="00AD5C64">
        <w:rPr>
          <w:rFonts w:ascii="Times New Roman" w:hAnsi="Times New Roman" w:cs="Times New Roman"/>
        </w:rPr>
        <w:t>have</w:t>
      </w:r>
      <w:r w:rsidR="009D668D" w:rsidRPr="00AD5C64">
        <w:rPr>
          <w:rFonts w:ascii="Times New Roman" w:hAnsi="Times New Roman" w:cs="Times New Roman"/>
        </w:rPr>
        <w:t xml:space="preserve"> examined publication articles </w:t>
      </w:r>
      <w:r w:rsidR="00551982" w:rsidRPr="00AD5C64">
        <w:rPr>
          <w:rFonts w:ascii="Times New Roman" w:hAnsi="Times New Roman" w:cs="Times New Roman"/>
        </w:rPr>
        <w:t>indexed</w:t>
      </w:r>
      <w:r w:rsidR="009D668D" w:rsidRPr="00AD5C64">
        <w:rPr>
          <w:rFonts w:ascii="Times New Roman" w:hAnsi="Times New Roman" w:cs="Times New Roman"/>
        </w:rPr>
        <w:t xml:space="preserve"> in </w:t>
      </w:r>
      <w:proofErr w:type="spellStart"/>
      <w:r w:rsidR="001648FF" w:rsidRPr="00AD5C64">
        <w:rPr>
          <w:rFonts w:ascii="Times New Roman" w:hAnsi="Times New Roman" w:cs="Times New Roman"/>
        </w:rPr>
        <w:t>WoS</w:t>
      </w:r>
      <w:proofErr w:type="spellEnd"/>
      <w:r w:rsidR="009D668D" w:rsidRPr="00AD5C64">
        <w:rPr>
          <w:rFonts w:ascii="Times New Roman" w:hAnsi="Times New Roman" w:cs="Times New Roman"/>
        </w:rPr>
        <w:t xml:space="preserve"> Core Collection and Scopus databases. </w:t>
      </w:r>
      <w:r w:rsidR="002E5BF4" w:rsidRPr="00AD5C64">
        <w:rPr>
          <w:rFonts w:ascii="Times New Roman" w:hAnsi="Times New Roman" w:cs="Times New Roman"/>
        </w:rPr>
        <w:t>Another study</w:t>
      </w:r>
      <w:r w:rsidR="009D668D" w:rsidRPr="00AD5C64">
        <w:rPr>
          <w:rFonts w:ascii="Times New Roman" w:hAnsi="Times New Roman" w:cs="Times New Roman"/>
        </w:rPr>
        <w:t xml:space="preserve"> </w:t>
      </w:r>
      <w:r w:rsidR="002E5BF4" w:rsidRPr="00AD5C64">
        <w:rPr>
          <w:rFonts w:ascii="Times New Roman" w:hAnsi="Times New Roman" w:cs="Times New Roman"/>
        </w:rPr>
        <w:t>by</w:t>
      </w:r>
      <w:r w:rsidR="009D668D" w:rsidRPr="00AD5C64">
        <w:rPr>
          <w:rFonts w:ascii="Times New Roman" w:hAnsi="Times New Roman" w:cs="Times New Roman"/>
        </w:rPr>
        <w:t xml:space="preserve"> </w:t>
      </w:r>
      <w:proofErr w:type="spellStart"/>
      <w:r w:rsidR="009D668D" w:rsidRPr="00AD5C64">
        <w:rPr>
          <w:rFonts w:ascii="Times New Roman" w:hAnsi="Times New Roman" w:cs="Times New Roman"/>
        </w:rPr>
        <w:t>Afzaal</w:t>
      </w:r>
      <w:proofErr w:type="spellEnd"/>
      <w:r w:rsidR="009D668D" w:rsidRPr="00AD5C64">
        <w:rPr>
          <w:rFonts w:ascii="Times New Roman" w:hAnsi="Times New Roman" w:cs="Times New Roman"/>
        </w:rPr>
        <w:t xml:space="preserve"> et al. (2024) examined research articles on speech acts in international journals indexed in </w:t>
      </w:r>
      <w:proofErr w:type="spellStart"/>
      <w:r w:rsidR="009D668D" w:rsidRPr="00AD5C64">
        <w:rPr>
          <w:rFonts w:ascii="Times New Roman" w:hAnsi="Times New Roman" w:cs="Times New Roman"/>
        </w:rPr>
        <w:t>W</w:t>
      </w:r>
      <w:r w:rsidR="00016F4B" w:rsidRPr="00AD5C64">
        <w:rPr>
          <w:rFonts w:ascii="Times New Roman" w:hAnsi="Times New Roman" w:cs="Times New Roman"/>
        </w:rPr>
        <w:t>o</w:t>
      </w:r>
      <w:r w:rsidR="009D668D" w:rsidRPr="00AD5C64">
        <w:rPr>
          <w:rFonts w:ascii="Times New Roman" w:hAnsi="Times New Roman" w:cs="Times New Roman"/>
        </w:rPr>
        <w:t>S</w:t>
      </w:r>
      <w:proofErr w:type="spellEnd"/>
      <w:r w:rsidR="009D668D" w:rsidRPr="00AD5C64">
        <w:rPr>
          <w:rFonts w:ascii="Times New Roman" w:hAnsi="Times New Roman" w:cs="Times New Roman"/>
        </w:rPr>
        <w:t xml:space="preserve"> Core Collection from 2013 to 2023.</w:t>
      </w:r>
      <w:r w:rsidR="00E913AC" w:rsidRPr="00AD5C64">
        <w:rPr>
          <w:rFonts w:ascii="Times New Roman" w:hAnsi="Times New Roman" w:cs="Times New Roman"/>
        </w:rPr>
        <w:t xml:space="preserve"> These</w:t>
      </w:r>
      <w:r w:rsidR="002E5BF4" w:rsidRPr="00AD5C64">
        <w:rPr>
          <w:rFonts w:ascii="Times New Roman" w:hAnsi="Times New Roman" w:cs="Times New Roman"/>
        </w:rPr>
        <w:t xml:space="preserve"> </w:t>
      </w:r>
      <w:r w:rsidR="00E913AC" w:rsidRPr="00AD5C64">
        <w:rPr>
          <w:rFonts w:ascii="Times New Roman" w:hAnsi="Times New Roman" w:cs="Times New Roman"/>
        </w:rPr>
        <w:t xml:space="preserve">studies </w:t>
      </w:r>
      <w:r w:rsidR="00551982" w:rsidRPr="00AD5C64">
        <w:rPr>
          <w:rFonts w:ascii="Times New Roman" w:hAnsi="Times New Roman" w:cs="Times New Roman"/>
        </w:rPr>
        <w:t xml:space="preserve">generally </w:t>
      </w:r>
      <w:r w:rsidR="00E913AC" w:rsidRPr="00AD5C64">
        <w:rPr>
          <w:rFonts w:ascii="Times New Roman" w:hAnsi="Times New Roman" w:cs="Times New Roman"/>
        </w:rPr>
        <w:t>show</w:t>
      </w:r>
      <w:r w:rsidR="00A426B6" w:rsidRPr="00AD5C64">
        <w:rPr>
          <w:rFonts w:ascii="Times New Roman" w:hAnsi="Times New Roman" w:cs="Times New Roman"/>
        </w:rPr>
        <w:t>ed</w:t>
      </w:r>
      <w:r w:rsidR="00E913AC" w:rsidRPr="00AD5C64">
        <w:rPr>
          <w:rFonts w:ascii="Times New Roman" w:hAnsi="Times New Roman" w:cs="Times New Roman"/>
        </w:rPr>
        <w:t xml:space="preserve"> a</w:t>
      </w:r>
      <w:r w:rsidR="00551982" w:rsidRPr="00AD5C64">
        <w:rPr>
          <w:rFonts w:ascii="Times New Roman" w:hAnsi="Times New Roman" w:cs="Times New Roman"/>
        </w:rPr>
        <w:t>n upward trend</w:t>
      </w:r>
      <w:r w:rsidR="00E913AC" w:rsidRPr="00AD5C64">
        <w:rPr>
          <w:rFonts w:ascii="Times New Roman" w:hAnsi="Times New Roman" w:cs="Times New Roman"/>
        </w:rPr>
        <w:t xml:space="preserve"> in </w:t>
      </w:r>
      <w:r w:rsidR="0010625E" w:rsidRPr="00AD5C64">
        <w:rPr>
          <w:rFonts w:ascii="Times New Roman" w:hAnsi="Times New Roman" w:cs="Times New Roman"/>
        </w:rPr>
        <w:t xml:space="preserve">the </w:t>
      </w:r>
      <w:r w:rsidR="00E913AC" w:rsidRPr="00AD5C64">
        <w:rPr>
          <w:rFonts w:ascii="Times New Roman" w:hAnsi="Times New Roman" w:cs="Times New Roman"/>
        </w:rPr>
        <w:t>p</w:t>
      </w:r>
      <w:r w:rsidR="00551982" w:rsidRPr="00AD5C64">
        <w:rPr>
          <w:rFonts w:ascii="Times New Roman" w:hAnsi="Times New Roman" w:cs="Times New Roman"/>
        </w:rPr>
        <w:t>ublication</w:t>
      </w:r>
      <w:r w:rsidR="00E913AC" w:rsidRPr="00AD5C64">
        <w:rPr>
          <w:rFonts w:ascii="Times New Roman" w:hAnsi="Times New Roman" w:cs="Times New Roman"/>
        </w:rPr>
        <w:t xml:space="preserve"> of research articles in speech act studies with particular interest in interdisciplinary and cross-cultural studies.</w:t>
      </w:r>
      <w:r w:rsidR="00204E0B" w:rsidRPr="00AD5C64">
        <w:rPr>
          <w:rFonts w:ascii="Times New Roman" w:hAnsi="Times New Roman" w:cs="Times New Roman"/>
        </w:rPr>
        <w:t xml:space="preserve"> While both Xia et al. (2022) and </w:t>
      </w:r>
      <w:proofErr w:type="spellStart"/>
      <w:r w:rsidR="00204E0B" w:rsidRPr="00AD5C64">
        <w:rPr>
          <w:rFonts w:ascii="Times New Roman" w:hAnsi="Times New Roman" w:cs="Times New Roman"/>
        </w:rPr>
        <w:t>Afzaal</w:t>
      </w:r>
      <w:proofErr w:type="spellEnd"/>
      <w:r w:rsidR="00204E0B" w:rsidRPr="00AD5C64">
        <w:rPr>
          <w:rFonts w:ascii="Times New Roman" w:hAnsi="Times New Roman" w:cs="Times New Roman"/>
        </w:rPr>
        <w:t xml:space="preserve"> et al. (2024) reported an upsurge in research publications in 2020, Arias-Chavez et al. (2023) described 2017 as the most peaked period for research publications in speech acts.</w:t>
      </w:r>
      <w:r w:rsidR="00BB4CB4" w:rsidRPr="00AD5C64">
        <w:rPr>
          <w:rFonts w:ascii="Times New Roman" w:hAnsi="Times New Roman" w:cs="Times New Roman"/>
        </w:rPr>
        <w:t xml:space="preserve"> </w:t>
      </w:r>
      <w:r w:rsidR="002E5BF4" w:rsidRPr="00AD5C64">
        <w:rPr>
          <w:rFonts w:ascii="Times New Roman" w:hAnsi="Times New Roman" w:cs="Times New Roman"/>
        </w:rPr>
        <w:t>These studies have generally focused on Western and Asian contexts. This has left out the nature of Speech Acts studies in Africa largely, and Ghana specifically. It is based on this that this study</w:t>
      </w:r>
      <w:r w:rsidR="009D668D" w:rsidRPr="00AD5C64">
        <w:rPr>
          <w:rFonts w:ascii="Times New Roman" w:hAnsi="Times New Roman" w:cs="Times New Roman"/>
        </w:rPr>
        <w:t xml:space="preserve"> </w:t>
      </w:r>
      <w:r w:rsidR="001648FF" w:rsidRPr="00AD5C64">
        <w:rPr>
          <w:rFonts w:ascii="Times New Roman" w:hAnsi="Times New Roman" w:cs="Times New Roman"/>
        </w:rPr>
        <w:t xml:space="preserve">examined the trends in research articles on </w:t>
      </w:r>
      <w:r w:rsidR="006C6B94" w:rsidRPr="00AD5C64">
        <w:rPr>
          <w:rFonts w:ascii="Times New Roman" w:hAnsi="Times New Roman" w:cs="Times New Roman"/>
        </w:rPr>
        <w:t>S</w:t>
      </w:r>
      <w:r w:rsidR="001648FF" w:rsidRPr="00AD5C64">
        <w:rPr>
          <w:rFonts w:ascii="Times New Roman" w:hAnsi="Times New Roman" w:cs="Times New Roman"/>
        </w:rPr>
        <w:t xml:space="preserve">peech </w:t>
      </w:r>
      <w:r w:rsidR="006C6B94" w:rsidRPr="00AD5C64">
        <w:rPr>
          <w:rFonts w:ascii="Times New Roman" w:hAnsi="Times New Roman" w:cs="Times New Roman"/>
        </w:rPr>
        <w:t>A</w:t>
      </w:r>
      <w:r w:rsidR="001648FF" w:rsidRPr="00AD5C64">
        <w:rPr>
          <w:rFonts w:ascii="Times New Roman" w:hAnsi="Times New Roman" w:cs="Times New Roman"/>
        </w:rPr>
        <w:t>ct studies in Ghana</w:t>
      </w:r>
      <w:r w:rsidR="002E5BF4" w:rsidRPr="00AD5C64">
        <w:rPr>
          <w:rFonts w:ascii="Times New Roman" w:hAnsi="Times New Roman" w:cs="Times New Roman"/>
        </w:rPr>
        <w:t>, since</w:t>
      </w:r>
      <w:r w:rsidR="008601B2" w:rsidRPr="00AD5C64">
        <w:rPr>
          <w:rFonts w:ascii="Times New Roman" w:hAnsi="Times New Roman" w:cs="Times New Roman"/>
        </w:rPr>
        <w:t xml:space="preserve"> there have been significant contributions made to the field of SAT in the Ghanaian context</w:t>
      </w:r>
      <w:r w:rsidR="00AC20E9" w:rsidRPr="00AD5C64">
        <w:rPr>
          <w:rFonts w:ascii="Times New Roman" w:hAnsi="Times New Roman" w:cs="Times New Roman"/>
        </w:rPr>
        <w:t xml:space="preserve"> (see: </w:t>
      </w:r>
      <w:r w:rsidR="00700A4B" w:rsidRPr="00AD5C64">
        <w:rPr>
          <w:rFonts w:ascii="Times New Roman" w:hAnsi="Times New Roman" w:cs="Times New Roman"/>
        </w:rPr>
        <w:t>Agyek</w:t>
      </w:r>
      <w:r w:rsidR="00341AFA" w:rsidRPr="00AD5C64">
        <w:rPr>
          <w:rFonts w:ascii="Times New Roman" w:hAnsi="Times New Roman" w:cs="Times New Roman"/>
        </w:rPr>
        <w:t>u</w:t>
      </w:r>
      <w:r w:rsidR="00700A4B" w:rsidRPr="00AD5C64">
        <w:rPr>
          <w:rFonts w:ascii="Times New Roman" w:hAnsi="Times New Roman" w:cs="Times New Roman"/>
        </w:rPr>
        <w:t xml:space="preserve">m, 2010; </w:t>
      </w:r>
      <w:proofErr w:type="spellStart"/>
      <w:r w:rsidR="00392DAD" w:rsidRPr="00AD5C64">
        <w:rPr>
          <w:rFonts w:ascii="Times New Roman" w:hAnsi="Times New Roman" w:cs="Times New Roman"/>
        </w:rPr>
        <w:t>Anabila</w:t>
      </w:r>
      <w:proofErr w:type="spellEnd"/>
      <w:r w:rsidR="00392DAD" w:rsidRPr="00AD5C64">
        <w:rPr>
          <w:rFonts w:ascii="Times New Roman" w:hAnsi="Times New Roman" w:cs="Times New Roman"/>
        </w:rPr>
        <w:t xml:space="preserve">, 2020; </w:t>
      </w:r>
      <w:r w:rsidR="00AC20E9" w:rsidRPr="00AD5C64">
        <w:rPr>
          <w:rFonts w:ascii="Times New Roman" w:hAnsi="Times New Roman" w:cs="Times New Roman"/>
        </w:rPr>
        <w:t>Nartey, 2013;</w:t>
      </w:r>
      <w:r w:rsidR="00392DAD" w:rsidRPr="00AD5C64">
        <w:rPr>
          <w:rFonts w:ascii="Times New Roman" w:hAnsi="Times New Roman" w:cs="Times New Roman"/>
        </w:rPr>
        <w:t xml:space="preserve"> </w:t>
      </w:r>
      <w:r w:rsidR="00341AFA" w:rsidRPr="00AD5C64">
        <w:rPr>
          <w:rFonts w:ascii="Times New Roman" w:hAnsi="Times New Roman" w:cs="Times New Roman"/>
        </w:rPr>
        <w:t xml:space="preserve">Obeng, 1999; </w:t>
      </w:r>
      <w:proofErr w:type="spellStart"/>
      <w:r w:rsidR="00392DAD" w:rsidRPr="00AD5C64">
        <w:rPr>
          <w:rFonts w:ascii="Times New Roman" w:hAnsi="Times New Roman" w:cs="Times New Roman"/>
        </w:rPr>
        <w:t>Partey</w:t>
      </w:r>
      <w:proofErr w:type="spellEnd"/>
      <w:r w:rsidR="00392DAD" w:rsidRPr="00AD5C64">
        <w:rPr>
          <w:rFonts w:ascii="Times New Roman" w:hAnsi="Times New Roman" w:cs="Times New Roman"/>
        </w:rPr>
        <w:t xml:space="preserve"> et al., 2018;</w:t>
      </w:r>
      <w:r w:rsidR="00AC20E9" w:rsidRPr="00AD5C64">
        <w:rPr>
          <w:rFonts w:ascii="Times New Roman" w:hAnsi="Times New Roman" w:cs="Times New Roman"/>
        </w:rPr>
        <w:t xml:space="preserve"> </w:t>
      </w:r>
      <w:proofErr w:type="spellStart"/>
      <w:r w:rsidR="00AC20E9" w:rsidRPr="00AD5C64">
        <w:rPr>
          <w:rFonts w:ascii="Times New Roman" w:hAnsi="Times New Roman" w:cs="Times New Roman"/>
        </w:rPr>
        <w:t>Totimeh</w:t>
      </w:r>
      <w:proofErr w:type="spellEnd"/>
      <w:r w:rsidR="00AC20E9" w:rsidRPr="00AD5C64">
        <w:rPr>
          <w:rFonts w:ascii="Times New Roman" w:hAnsi="Times New Roman" w:cs="Times New Roman"/>
        </w:rPr>
        <w:t xml:space="preserve"> &amp; </w:t>
      </w:r>
      <w:proofErr w:type="spellStart"/>
      <w:r w:rsidR="00AC20E9" w:rsidRPr="00AD5C64">
        <w:rPr>
          <w:rFonts w:ascii="Times New Roman" w:hAnsi="Times New Roman" w:cs="Times New Roman"/>
        </w:rPr>
        <w:t>Bosiwah</w:t>
      </w:r>
      <w:proofErr w:type="spellEnd"/>
      <w:r w:rsidR="00AC20E9" w:rsidRPr="00AD5C64">
        <w:rPr>
          <w:rFonts w:ascii="Times New Roman" w:hAnsi="Times New Roman" w:cs="Times New Roman"/>
        </w:rPr>
        <w:t>, 2015)</w:t>
      </w:r>
      <w:r w:rsidR="008601B2" w:rsidRPr="00AD5C64">
        <w:rPr>
          <w:rFonts w:ascii="Times New Roman" w:hAnsi="Times New Roman" w:cs="Times New Roman"/>
        </w:rPr>
        <w:t>.</w:t>
      </w:r>
      <w:r w:rsidR="009D668D" w:rsidRPr="00AD5C64">
        <w:rPr>
          <w:rFonts w:ascii="Times New Roman" w:hAnsi="Times New Roman" w:cs="Times New Roman"/>
        </w:rPr>
        <w:t xml:space="preserve"> </w:t>
      </w:r>
      <w:r w:rsidR="002E5BF4" w:rsidRPr="00AD5C64">
        <w:rPr>
          <w:rFonts w:ascii="Times New Roman" w:hAnsi="Times New Roman" w:cs="Times New Roman"/>
        </w:rPr>
        <w:t>This would be a great source of data to explore these trends in SAT studies</w:t>
      </w:r>
      <w:r w:rsidR="008601B2" w:rsidRPr="00AD5C64">
        <w:rPr>
          <w:rFonts w:ascii="Times New Roman" w:hAnsi="Times New Roman" w:cs="Times New Roman"/>
        </w:rPr>
        <w:t>.</w:t>
      </w:r>
      <w:r w:rsidR="00BB4CB4" w:rsidRPr="00AD5C64">
        <w:rPr>
          <w:rFonts w:ascii="Times New Roman" w:hAnsi="Times New Roman" w:cs="Times New Roman"/>
        </w:rPr>
        <w:t xml:space="preserve"> Moreover, the studies that have examined trends in speech act analysis have adopted </w:t>
      </w:r>
      <w:r w:rsidR="002E5BF4" w:rsidRPr="00AD5C64">
        <w:rPr>
          <w:rFonts w:ascii="Times New Roman" w:hAnsi="Times New Roman" w:cs="Times New Roman"/>
        </w:rPr>
        <w:t>the</w:t>
      </w:r>
      <w:r w:rsidR="00BB4CB4" w:rsidRPr="00AD5C64">
        <w:rPr>
          <w:rFonts w:ascii="Times New Roman" w:hAnsi="Times New Roman" w:cs="Times New Roman"/>
        </w:rPr>
        <w:t xml:space="preserve"> bibliometric approach</w:t>
      </w:r>
      <w:r w:rsidR="002E5BF4" w:rsidRPr="00AD5C64">
        <w:rPr>
          <w:rFonts w:ascii="Times New Roman" w:hAnsi="Times New Roman" w:cs="Times New Roman"/>
        </w:rPr>
        <w:t xml:space="preserve"> with less attention given to other </w:t>
      </w:r>
      <w:r w:rsidR="00BB4CB4" w:rsidRPr="00AD5C64">
        <w:rPr>
          <w:rFonts w:ascii="Times New Roman" w:hAnsi="Times New Roman" w:cs="Times New Roman"/>
        </w:rPr>
        <w:t>methodological perspectives</w:t>
      </w:r>
      <w:r w:rsidR="002E5BF4" w:rsidRPr="00AD5C64">
        <w:rPr>
          <w:rFonts w:ascii="Times New Roman" w:hAnsi="Times New Roman" w:cs="Times New Roman"/>
        </w:rPr>
        <w:t xml:space="preserve">. </w:t>
      </w:r>
    </w:p>
    <w:p w14:paraId="5E9C1FFB" w14:textId="64D99B19" w:rsidR="00AF6F3B" w:rsidRPr="00AD5C64" w:rsidRDefault="002E5BF4" w:rsidP="00A068F7">
      <w:pPr>
        <w:spacing w:before="280"/>
        <w:rPr>
          <w:rFonts w:ascii="Times New Roman" w:hAnsi="Times New Roman" w:cs="Times New Roman"/>
        </w:rPr>
      </w:pPr>
      <w:r w:rsidRPr="00AD5C64">
        <w:rPr>
          <w:rFonts w:ascii="Times New Roman" w:hAnsi="Times New Roman" w:cs="Times New Roman"/>
        </w:rPr>
        <w:t xml:space="preserve">To add </w:t>
      </w:r>
      <w:r w:rsidR="00803844" w:rsidRPr="00AD5C64">
        <w:rPr>
          <w:rFonts w:ascii="Times New Roman" w:hAnsi="Times New Roman" w:cs="Times New Roman"/>
        </w:rPr>
        <w:t xml:space="preserve">a </w:t>
      </w:r>
      <w:r w:rsidRPr="00AD5C64">
        <w:rPr>
          <w:rFonts w:ascii="Times New Roman" w:hAnsi="Times New Roman" w:cs="Times New Roman"/>
        </w:rPr>
        <w:t>new methodological dimension, this study adopts the SLR approach to identify trends in SAT studies. Hence, t</w:t>
      </w:r>
      <w:r w:rsidR="001648FF" w:rsidRPr="00AD5C64">
        <w:rPr>
          <w:rFonts w:ascii="Times New Roman" w:hAnsi="Times New Roman" w:cs="Times New Roman"/>
        </w:rPr>
        <w:t>he aim of this paper</w:t>
      </w:r>
      <w:r w:rsidR="00BB4CB4" w:rsidRPr="00AD5C64">
        <w:rPr>
          <w:rFonts w:ascii="Times New Roman" w:hAnsi="Times New Roman" w:cs="Times New Roman"/>
        </w:rPr>
        <w:t>, therefore,</w:t>
      </w:r>
      <w:r w:rsidR="001648FF" w:rsidRPr="00AD5C64">
        <w:rPr>
          <w:rFonts w:ascii="Times New Roman" w:hAnsi="Times New Roman" w:cs="Times New Roman"/>
        </w:rPr>
        <w:t xml:space="preserve"> is to</w:t>
      </w:r>
      <w:r w:rsidR="00D6529A" w:rsidRPr="00AD5C64">
        <w:rPr>
          <w:rFonts w:ascii="Times New Roman" w:hAnsi="Times New Roman" w:cs="Times New Roman"/>
        </w:rPr>
        <w:t xml:space="preserve"> adopt the SLR approach to</w:t>
      </w:r>
      <w:r w:rsidR="001648FF" w:rsidRPr="00AD5C64">
        <w:rPr>
          <w:rFonts w:ascii="Times New Roman" w:hAnsi="Times New Roman" w:cs="Times New Roman"/>
        </w:rPr>
        <w:t xml:space="preserve"> </w:t>
      </w:r>
      <w:r w:rsidR="00D6529A" w:rsidRPr="00AD5C64">
        <w:rPr>
          <w:rFonts w:ascii="Times New Roman" w:hAnsi="Times New Roman" w:cs="Times New Roman"/>
        </w:rPr>
        <w:t>report</w:t>
      </w:r>
      <w:r w:rsidR="00BF3F62" w:rsidRPr="00AD5C64">
        <w:rPr>
          <w:rFonts w:ascii="Times New Roman" w:hAnsi="Times New Roman" w:cs="Times New Roman"/>
        </w:rPr>
        <w:t xml:space="preserve"> the trends in research articles on speech acts analysis in Ghana in</w:t>
      </w:r>
      <w:r w:rsidR="00E913AC" w:rsidRPr="00AD5C64">
        <w:rPr>
          <w:rFonts w:ascii="Times New Roman" w:hAnsi="Times New Roman" w:cs="Times New Roman"/>
        </w:rPr>
        <w:t>dexed in</w:t>
      </w:r>
      <w:r w:rsidR="00BF3F62" w:rsidRPr="00AD5C64">
        <w:rPr>
          <w:rFonts w:ascii="Times New Roman" w:hAnsi="Times New Roman" w:cs="Times New Roman"/>
        </w:rPr>
        <w:t xml:space="preserve"> </w:t>
      </w:r>
      <w:r w:rsidR="00BB4CB4" w:rsidRPr="00AD5C64">
        <w:rPr>
          <w:rFonts w:ascii="Times New Roman" w:hAnsi="Times New Roman" w:cs="Times New Roman"/>
        </w:rPr>
        <w:t>Google Scholar</w:t>
      </w:r>
      <w:r w:rsidR="00E00D5E" w:rsidRPr="00AD5C64">
        <w:rPr>
          <w:rFonts w:ascii="Times New Roman" w:hAnsi="Times New Roman" w:cs="Times New Roman"/>
        </w:rPr>
        <w:t xml:space="preserve"> and AJOL database</w:t>
      </w:r>
      <w:r w:rsidR="00BB4CB4" w:rsidRPr="00AD5C64">
        <w:rPr>
          <w:rFonts w:ascii="Times New Roman" w:hAnsi="Times New Roman" w:cs="Times New Roman"/>
        </w:rPr>
        <w:t xml:space="preserve"> </w:t>
      </w:r>
      <w:r w:rsidR="0010625E" w:rsidRPr="00AD5C64">
        <w:rPr>
          <w:rFonts w:ascii="Times New Roman" w:hAnsi="Times New Roman" w:cs="Times New Roman"/>
        </w:rPr>
        <w:t>from</w:t>
      </w:r>
      <w:r w:rsidR="00BF3F62" w:rsidRPr="00AD5C64">
        <w:rPr>
          <w:rFonts w:ascii="Times New Roman" w:hAnsi="Times New Roman" w:cs="Times New Roman"/>
        </w:rPr>
        <w:t xml:space="preserve"> 201</w:t>
      </w:r>
      <w:r w:rsidR="00BB4CB4" w:rsidRPr="00AD5C64">
        <w:rPr>
          <w:rFonts w:ascii="Times New Roman" w:hAnsi="Times New Roman" w:cs="Times New Roman"/>
        </w:rPr>
        <w:t>5</w:t>
      </w:r>
      <w:r w:rsidR="00BF3F62" w:rsidRPr="00AD5C64">
        <w:rPr>
          <w:rFonts w:ascii="Times New Roman" w:hAnsi="Times New Roman" w:cs="Times New Roman"/>
        </w:rPr>
        <w:t xml:space="preserve">-2024. The study </w:t>
      </w:r>
      <w:r w:rsidR="00A5351A" w:rsidRPr="00AD5C64">
        <w:rPr>
          <w:rFonts w:ascii="Times New Roman" w:hAnsi="Times New Roman" w:cs="Times New Roman"/>
        </w:rPr>
        <w:t>aimed to address</w:t>
      </w:r>
      <w:r w:rsidR="00BF3F62" w:rsidRPr="00AD5C64">
        <w:rPr>
          <w:rFonts w:ascii="Times New Roman" w:hAnsi="Times New Roman" w:cs="Times New Roman"/>
        </w:rPr>
        <w:t xml:space="preserve"> the following research questions:</w:t>
      </w:r>
    </w:p>
    <w:p w14:paraId="38E78B38" w14:textId="77777777" w:rsidR="00A068F7" w:rsidRDefault="00C8247A" w:rsidP="00A068F7">
      <w:pPr>
        <w:pStyle w:val="ListParagraph"/>
        <w:numPr>
          <w:ilvl w:val="0"/>
          <w:numId w:val="3"/>
        </w:numPr>
        <w:spacing w:before="280" w:after="0"/>
        <w:rPr>
          <w:rFonts w:ascii="Times New Roman" w:hAnsi="Times New Roman" w:cs="Times New Roman"/>
        </w:rPr>
      </w:pPr>
      <w:r w:rsidRPr="00A068F7">
        <w:rPr>
          <w:rFonts w:ascii="Times New Roman" w:hAnsi="Times New Roman" w:cs="Times New Roman"/>
        </w:rPr>
        <w:t xml:space="preserve">What is the publication trend of </w:t>
      </w:r>
      <w:r w:rsidR="002E5BF4" w:rsidRPr="00A068F7">
        <w:rPr>
          <w:rFonts w:ascii="Times New Roman" w:hAnsi="Times New Roman" w:cs="Times New Roman"/>
        </w:rPr>
        <w:t>S</w:t>
      </w:r>
      <w:r w:rsidRPr="00A068F7">
        <w:rPr>
          <w:rFonts w:ascii="Times New Roman" w:hAnsi="Times New Roman" w:cs="Times New Roman"/>
        </w:rPr>
        <w:t xml:space="preserve">peech </w:t>
      </w:r>
      <w:r w:rsidR="002E5BF4" w:rsidRPr="00A068F7">
        <w:rPr>
          <w:rFonts w:ascii="Times New Roman" w:hAnsi="Times New Roman" w:cs="Times New Roman"/>
        </w:rPr>
        <w:t>A</w:t>
      </w:r>
      <w:r w:rsidRPr="00A068F7">
        <w:rPr>
          <w:rFonts w:ascii="Times New Roman" w:hAnsi="Times New Roman" w:cs="Times New Roman"/>
        </w:rPr>
        <w:t>ct</w:t>
      </w:r>
      <w:r w:rsidR="009C7856" w:rsidRPr="00A068F7">
        <w:rPr>
          <w:rFonts w:ascii="Times New Roman" w:hAnsi="Times New Roman" w:cs="Times New Roman"/>
        </w:rPr>
        <w:t xml:space="preserve"> analysis in Ghana?</w:t>
      </w:r>
    </w:p>
    <w:p w14:paraId="67793076" w14:textId="5425602D" w:rsidR="009C7856" w:rsidRPr="00A068F7" w:rsidRDefault="00BF3F62" w:rsidP="00A068F7">
      <w:pPr>
        <w:pStyle w:val="ListParagraph"/>
        <w:numPr>
          <w:ilvl w:val="0"/>
          <w:numId w:val="3"/>
        </w:numPr>
        <w:spacing w:before="280" w:after="0"/>
        <w:rPr>
          <w:rFonts w:ascii="Times New Roman" w:hAnsi="Times New Roman" w:cs="Times New Roman"/>
        </w:rPr>
      </w:pPr>
      <w:r w:rsidRPr="00A068F7">
        <w:rPr>
          <w:rFonts w:ascii="Times New Roman" w:hAnsi="Times New Roman" w:cs="Times New Roman"/>
        </w:rPr>
        <w:t xml:space="preserve">In which </w:t>
      </w:r>
      <w:r w:rsidR="00493C8C" w:rsidRPr="00A068F7">
        <w:rPr>
          <w:rFonts w:ascii="Times New Roman" w:hAnsi="Times New Roman" w:cs="Times New Roman"/>
        </w:rPr>
        <w:t xml:space="preserve">thematic </w:t>
      </w:r>
      <w:r w:rsidRPr="00A068F7">
        <w:rPr>
          <w:rFonts w:ascii="Times New Roman" w:hAnsi="Times New Roman" w:cs="Times New Roman"/>
        </w:rPr>
        <w:t>areas has speech act in Ghana been discussed predominantly?</w:t>
      </w:r>
    </w:p>
    <w:p w14:paraId="2639E0E4" w14:textId="77777777" w:rsidR="001532D6" w:rsidRDefault="001648FF" w:rsidP="00A068F7">
      <w:pPr>
        <w:spacing w:before="280" w:after="0"/>
        <w:rPr>
          <w:rFonts w:ascii="Times New Roman" w:hAnsi="Times New Roman" w:cs="Times New Roman"/>
        </w:rPr>
      </w:pPr>
      <w:r w:rsidRPr="00AD5C64">
        <w:rPr>
          <w:rFonts w:ascii="Times New Roman" w:hAnsi="Times New Roman" w:cs="Times New Roman"/>
        </w:rPr>
        <w:lastRenderedPageBreak/>
        <w:t>T</w:t>
      </w:r>
      <w:r w:rsidR="00A5351A" w:rsidRPr="00AD5C64">
        <w:rPr>
          <w:rFonts w:ascii="Times New Roman" w:hAnsi="Times New Roman" w:cs="Times New Roman"/>
        </w:rPr>
        <w:t>he findings should make an important contribution to the field of pragmatic</w:t>
      </w:r>
      <w:r w:rsidR="00773EE7" w:rsidRPr="00AD5C64">
        <w:rPr>
          <w:rFonts w:ascii="Times New Roman" w:hAnsi="Times New Roman" w:cs="Times New Roman"/>
        </w:rPr>
        <w:t>s</w:t>
      </w:r>
      <w:r w:rsidR="00A5351A" w:rsidRPr="00AD5C64">
        <w:rPr>
          <w:rFonts w:ascii="Times New Roman" w:hAnsi="Times New Roman" w:cs="Times New Roman"/>
        </w:rPr>
        <w:t xml:space="preserve"> research in Ghana and fill a gap in </w:t>
      </w:r>
      <w:r w:rsidR="0010625E" w:rsidRPr="00AD5C64">
        <w:rPr>
          <w:rFonts w:ascii="Times New Roman" w:hAnsi="Times New Roman" w:cs="Times New Roman"/>
        </w:rPr>
        <w:t xml:space="preserve">the </w:t>
      </w:r>
      <w:r w:rsidR="00A5351A" w:rsidRPr="00AD5C64">
        <w:rPr>
          <w:rFonts w:ascii="Times New Roman" w:hAnsi="Times New Roman" w:cs="Times New Roman"/>
        </w:rPr>
        <w:t>literature. The current study provide</w:t>
      </w:r>
      <w:r w:rsidR="00E16814" w:rsidRPr="00AD5C64">
        <w:rPr>
          <w:rFonts w:ascii="Times New Roman" w:hAnsi="Times New Roman" w:cs="Times New Roman"/>
        </w:rPr>
        <w:t>s</w:t>
      </w:r>
      <w:r w:rsidR="00A5351A" w:rsidRPr="00AD5C64">
        <w:rPr>
          <w:rFonts w:ascii="Times New Roman" w:hAnsi="Times New Roman" w:cs="Times New Roman"/>
        </w:rPr>
        <w:t xml:space="preserve"> (Ghanaian) researchers with relevant information on the current trends of publication in speech act analysis, including the most relevant journals, hot sub-topics and disciplines concerning speech act studies</w:t>
      </w:r>
      <w:r w:rsidRPr="00AD5C64">
        <w:rPr>
          <w:rFonts w:ascii="Times New Roman" w:hAnsi="Times New Roman" w:cs="Times New Roman"/>
        </w:rPr>
        <w:t xml:space="preserve"> in Ghana</w:t>
      </w:r>
      <w:r w:rsidR="00A5351A" w:rsidRPr="00AD5C64">
        <w:rPr>
          <w:rFonts w:ascii="Times New Roman" w:hAnsi="Times New Roman" w:cs="Times New Roman"/>
        </w:rPr>
        <w:t>.</w:t>
      </w:r>
    </w:p>
    <w:p w14:paraId="2A6043A4" w14:textId="4841FAA8" w:rsidR="009D668D" w:rsidRPr="00AD5C64" w:rsidRDefault="009D668D" w:rsidP="00A068F7">
      <w:pPr>
        <w:spacing w:before="280" w:after="0"/>
        <w:rPr>
          <w:rFonts w:ascii="Times New Roman" w:hAnsi="Times New Roman" w:cs="Times New Roman"/>
        </w:rPr>
      </w:pPr>
      <w:r w:rsidRPr="00AD5C64">
        <w:rPr>
          <w:rFonts w:ascii="Times New Roman" w:hAnsi="Times New Roman" w:cs="Times New Roman"/>
        </w:rPr>
        <w:t>The remaining part of the paper proceeds as follows:</w:t>
      </w:r>
      <w:r w:rsidR="001648FF" w:rsidRPr="00AD5C64">
        <w:rPr>
          <w:rFonts w:ascii="Times New Roman" w:hAnsi="Times New Roman" w:cs="Times New Roman"/>
        </w:rPr>
        <w:t xml:space="preserve"> a comprehensive description of the data and methods, presentation of the results and its discussions and conclusions and implications of the </w:t>
      </w:r>
      <w:r w:rsidR="00016F4B" w:rsidRPr="00AD5C64">
        <w:rPr>
          <w:rFonts w:ascii="Times New Roman" w:hAnsi="Times New Roman" w:cs="Times New Roman"/>
        </w:rPr>
        <w:t>findings</w:t>
      </w:r>
      <w:r w:rsidR="001648FF" w:rsidRPr="00AD5C64">
        <w:rPr>
          <w:rFonts w:ascii="Times New Roman" w:hAnsi="Times New Roman" w:cs="Times New Roman"/>
        </w:rPr>
        <w:t>.</w:t>
      </w:r>
    </w:p>
    <w:p w14:paraId="61479BDA" w14:textId="3992C2B3" w:rsidR="006169C3" w:rsidRPr="00AD5C64" w:rsidRDefault="000A7CBB" w:rsidP="00A068F7">
      <w:pPr>
        <w:spacing w:before="280" w:after="0"/>
        <w:rPr>
          <w:rFonts w:ascii="Times New Roman" w:hAnsi="Times New Roman" w:cs="Times New Roman"/>
        </w:rPr>
      </w:pPr>
      <w:r w:rsidRPr="00AD5C64">
        <w:rPr>
          <w:rFonts w:ascii="Times New Roman" w:hAnsi="Times New Roman" w:cs="Times New Roman"/>
          <w:b/>
        </w:rPr>
        <w:t>2</w:t>
      </w:r>
      <w:r w:rsidRPr="00AD5C64">
        <w:rPr>
          <w:rFonts w:ascii="Times New Roman" w:hAnsi="Times New Roman" w:cs="Times New Roman"/>
          <w:b/>
        </w:rPr>
        <w:tab/>
      </w:r>
      <w:r w:rsidR="006169C3" w:rsidRPr="00AD5C64">
        <w:rPr>
          <w:rFonts w:ascii="Times New Roman" w:hAnsi="Times New Roman" w:cs="Times New Roman"/>
          <w:b/>
        </w:rPr>
        <w:t>Data and Methods</w:t>
      </w:r>
    </w:p>
    <w:p w14:paraId="7E08AB2C" w14:textId="00773B0A" w:rsidR="006169C3" w:rsidRPr="00AD5C64" w:rsidRDefault="000A7CBB" w:rsidP="00A068F7">
      <w:pPr>
        <w:spacing w:before="280" w:after="0"/>
        <w:rPr>
          <w:rFonts w:ascii="Times New Roman" w:hAnsi="Times New Roman" w:cs="Times New Roman"/>
          <w:i/>
        </w:rPr>
      </w:pPr>
      <w:r w:rsidRPr="00AD5C64">
        <w:rPr>
          <w:rFonts w:ascii="Times New Roman" w:hAnsi="Times New Roman" w:cs="Times New Roman"/>
          <w:i/>
        </w:rPr>
        <w:t>2.1</w:t>
      </w:r>
      <w:r w:rsidRPr="00AD5C64">
        <w:rPr>
          <w:rFonts w:ascii="Times New Roman" w:hAnsi="Times New Roman" w:cs="Times New Roman"/>
          <w:i/>
        </w:rPr>
        <w:tab/>
      </w:r>
      <w:r w:rsidR="00036F2D" w:rsidRPr="00AD5C64">
        <w:rPr>
          <w:rFonts w:ascii="Times New Roman" w:hAnsi="Times New Roman" w:cs="Times New Roman"/>
          <w:i/>
        </w:rPr>
        <w:t xml:space="preserve">Study </w:t>
      </w:r>
      <w:r w:rsidR="000E4A44" w:rsidRPr="00AD5C64">
        <w:rPr>
          <w:rFonts w:ascii="Times New Roman" w:hAnsi="Times New Roman" w:cs="Times New Roman"/>
          <w:i/>
        </w:rPr>
        <w:t xml:space="preserve">Approach and </w:t>
      </w:r>
      <w:r w:rsidR="006169C3" w:rsidRPr="00AD5C64">
        <w:rPr>
          <w:rFonts w:ascii="Times New Roman" w:hAnsi="Times New Roman" w:cs="Times New Roman"/>
          <w:i/>
        </w:rPr>
        <w:t xml:space="preserve">Data </w:t>
      </w:r>
      <w:r w:rsidR="0010625E" w:rsidRPr="00AD5C64">
        <w:rPr>
          <w:rFonts w:ascii="Times New Roman" w:hAnsi="Times New Roman" w:cs="Times New Roman"/>
          <w:i/>
        </w:rPr>
        <w:t>Collection</w:t>
      </w:r>
    </w:p>
    <w:p w14:paraId="5A70BDD3" w14:textId="77777777" w:rsidR="00694D00" w:rsidRDefault="00C75607" w:rsidP="00A068F7">
      <w:pPr>
        <w:spacing w:before="280" w:after="0"/>
        <w:rPr>
          <w:rFonts w:ascii="Times New Roman" w:hAnsi="Times New Roman" w:cs="Times New Roman"/>
        </w:rPr>
      </w:pPr>
      <w:r w:rsidRPr="00AD5C64">
        <w:rPr>
          <w:rFonts w:ascii="Times New Roman" w:hAnsi="Times New Roman" w:cs="Times New Roman"/>
        </w:rPr>
        <w:t xml:space="preserve">This study uses the </w:t>
      </w:r>
      <w:r w:rsidR="00C37205" w:rsidRPr="00AD5C64">
        <w:rPr>
          <w:rFonts w:ascii="Times New Roman" w:hAnsi="Times New Roman" w:cs="Times New Roman"/>
        </w:rPr>
        <w:t>systematic literature review (SLR) approach</w:t>
      </w:r>
      <w:r w:rsidR="006C6B94" w:rsidRPr="00AD5C64">
        <w:rPr>
          <w:rFonts w:ascii="Times New Roman" w:hAnsi="Times New Roman" w:cs="Times New Roman"/>
        </w:rPr>
        <w:t xml:space="preserve"> </w:t>
      </w:r>
      <w:r w:rsidR="00B64373" w:rsidRPr="00AD5C64">
        <w:rPr>
          <w:rFonts w:ascii="Times New Roman" w:hAnsi="Times New Roman" w:cs="Times New Roman"/>
        </w:rPr>
        <w:t>t</w:t>
      </w:r>
      <w:r w:rsidR="006C6B94" w:rsidRPr="00AD5C64">
        <w:rPr>
          <w:rFonts w:ascii="Times New Roman" w:hAnsi="Times New Roman" w:cs="Times New Roman"/>
        </w:rPr>
        <w:t>o analyse the dataset.</w:t>
      </w:r>
      <w:r w:rsidR="00275426" w:rsidRPr="00AD5C64">
        <w:t xml:space="preserve"> </w:t>
      </w:r>
      <w:r w:rsidR="00275426" w:rsidRPr="00AD5C64">
        <w:rPr>
          <w:rFonts w:ascii="Times New Roman" w:hAnsi="Times New Roman" w:cs="Times New Roman"/>
        </w:rPr>
        <w:t xml:space="preserve">SLR </w:t>
      </w:r>
      <w:r w:rsidR="000E4A44" w:rsidRPr="00AD5C64">
        <w:rPr>
          <w:rFonts w:ascii="Times New Roman" w:hAnsi="Times New Roman" w:cs="Times New Roman"/>
        </w:rPr>
        <w:t>is</w:t>
      </w:r>
      <w:r w:rsidR="00275426" w:rsidRPr="00AD5C64">
        <w:rPr>
          <w:rFonts w:ascii="Times New Roman" w:hAnsi="Times New Roman" w:cs="Times New Roman"/>
        </w:rPr>
        <w:t xml:space="preserve"> a method of synthesising scientific evidence to address a specific research question in a transparent and reproducible manner</w:t>
      </w:r>
      <w:r w:rsidR="005B60DE" w:rsidRPr="00AD5C64">
        <w:rPr>
          <w:rFonts w:ascii="Times New Roman" w:hAnsi="Times New Roman" w:cs="Times New Roman"/>
        </w:rPr>
        <w:t xml:space="preserve"> (Lame, 2019)</w:t>
      </w:r>
      <w:r w:rsidR="00275426" w:rsidRPr="00AD5C64">
        <w:rPr>
          <w:rFonts w:ascii="Times New Roman" w:hAnsi="Times New Roman" w:cs="Times New Roman"/>
        </w:rPr>
        <w:t xml:space="preserve">. </w:t>
      </w:r>
      <w:r w:rsidR="000E4A44" w:rsidRPr="00AD5C64">
        <w:rPr>
          <w:rFonts w:ascii="Times New Roman" w:hAnsi="Times New Roman" w:cs="Times New Roman"/>
        </w:rPr>
        <w:t>It</w:t>
      </w:r>
      <w:r w:rsidR="00275426" w:rsidRPr="00AD5C64">
        <w:rPr>
          <w:rFonts w:ascii="Times New Roman" w:hAnsi="Times New Roman" w:cs="Times New Roman"/>
        </w:rPr>
        <w:t xml:space="preserve"> aim</w:t>
      </w:r>
      <w:r w:rsidR="000E4A44" w:rsidRPr="00AD5C64">
        <w:rPr>
          <w:rFonts w:ascii="Times New Roman" w:hAnsi="Times New Roman" w:cs="Times New Roman"/>
        </w:rPr>
        <w:t>s</w:t>
      </w:r>
      <w:r w:rsidR="00275426" w:rsidRPr="00AD5C64">
        <w:rPr>
          <w:rFonts w:ascii="Times New Roman" w:hAnsi="Times New Roman" w:cs="Times New Roman"/>
        </w:rPr>
        <w:t xml:space="preserve"> to incorporate all published evidence on the subject and evaluate the quality of each piece of evidence. The primary goal of the S</w:t>
      </w:r>
      <w:r w:rsidR="000E4A44" w:rsidRPr="00AD5C64">
        <w:rPr>
          <w:rFonts w:ascii="Times New Roman" w:hAnsi="Times New Roman" w:cs="Times New Roman"/>
        </w:rPr>
        <w:t>L</w:t>
      </w:r>
      <w:r w:rsidR="00275426" w:rsidRPr="00AD5C64">
        <w:rPr>
          <w:rFonts w:ascii="Times New Roman" w:hAnsi="Times New Roman" w:cs="Times New Roman"/>
        </w:rPr>
        <w:t xml:space="preserve">R approach is to lower the risk of bias and enhance transparency throughout the review process (Lame, 2019). This is achieved by employing explicit, systematic methods to reduce bias in the selection and inclusion of studies, to evaluate the quality of the included studies, and to objectively summarise them. Formulating review questions, setting inclusion and exclusion criteria, identifying studies, choosing studies, evaluating </w:t>
      </w:r>
      <w:r w:rsidR="0010625E" w:rsidRPr="00AD5C64">
        <w:rPr>
          <w:rFonts w:ascii="Times New Roman" w:hAnsi="Times New Roman" w:cs="Times New Roman"/>
        </w:rPr>
        <w:t xml:space="preserve">the </w:t>
      </w:r>
      <w:r w:rsidR="00275426" w:rsidRPr="00AD5C64">
        <w:rPr>
          <w:rFonts w:ascii="Times New Roman" w:hAnsi="Times New Roman" w:cs="Times New Roman"/>
        </w:rPr>
        <w:t xml:space="preserve">quality of studies, collecting data, </w:t>
      </w:r>
      <w:r w:rsidR="0010625E" w:rsidRPr="00AD5C64">
        <w:rPr>
          <w:rFonts w:ascii="Times New Roman" w:hAnsi="Times New Roman" w:cs="Times New Roman"/>
        </w:rPr>
        <w:t>and analysing</w:t>
      </w:r>
      <w:r w:rsidR="00275426" w:rsidRPr="00AD5C64">
        <w:rPr>
          <w:rFonts w:ascii="Times New Roman" w:hAnsi="Times New Roman" w:cs="Times New Roman"/>
        </w:rPr>
        <w:t xml:space="preserve"> and </w:t>
      </w:r>
      <w:r w:rsidR="0010625E" w:rsidRPr="00AD5C64">
        <w:rPr>
          <w:rFonts w:ascii="Times New Roman" w:hAnsi="Times New Roman" w:cs="Times New Roman"/>
        </w:rPr>
        <w:t>interpreting</w:t>
      </w:r>
      <w:r w:rsidR="00275426" w:rsidRPr="00AD5C64">
        <w:rPr>
          <w:rFonts w:ascii="Times New Roman" w:hAnsi="Times New Roman" w:cs="Times New Roman"/>
        </w:rPr>
        <w:t xml:space="preserve"> results constitute the conventional SLR procedure (Moher et al., 2015). </w:t>
      </w:r>
      <w:proofErr w:type="spellStart"/>
      <w:r w:rsidR="00275426" w:rsidRPr="00AD5C64">
        <w:rPr>
          <w:rFonts w:ascii="Times New Roman" w:hAnsi="Times New Roman" w:cs="Times New Roman"/>
        </w:rPr>
        <w:t>Rammal</w:t>
      </w:r>
      <w:proofErr w:type="spellEnd"/>
      <w:r w:rsidR="00275426" w:rsidRPr="00AD5C64">
        <w:rPr>
          <w:rFonts w:ascii="Times New Roman" w:hAnsi="Times New Roman" w:cs="Times New Roman"/>
        </w:rPr>
        <w:t xml:space="preserve"> (2023) suggests that SLRs give a methodical approach to </w:t>
      </w:r>
      <w:r w:rsidR="0010625E" w:rsidRPr="00AD5C64">
        <w:rPr>
          <w:rFonts w:ascii="Times New Roman" w:hAnsi="Times New Roman" w:cs="Times New Roman"/>
        </w:rPr>
        <w:t>addressing</w:t>
      </w:r>
      <w:r w:rsidR="00275426" w:rsidRPr="00AD5C64">
        <w:rPr>
          <w:rFonts w:ascii="Times New Roman" w:hAnsi="Times New Roman" w:cs="Times New Roman"/>
        </w:rPr>
        <w:t xml:space="preserve"> research problems </w:t>
      </w:r>
      <w:r w:rsidR="0010625E" w:rsidRPr="00AD5C64">
        <w:rPr>
          <w:rFonts w:ascii="Times New Roman" w:hAnsi="Times New Roman" w:cs="Times New Roman"/>
        </w:rPr>
        <w:t>to</w:t>
      </w:r>
      <w:r w:rsidR="00275426" w:rsidRPr="00AD5C64">
        <w:rPr>
          <w:rFonts w:ascii="Times New Roman" w:hAnsi="Times New Roman" w:cs="Times New Roman"/>
        </w:rPr>
        <w:t xml:space="preserve"> detect blind areas in </w:t>
      </w:r>
      <w:r w:rsidR="000E4A44" w:rsidRPr="00AD5C64">
        <w:rPr>
          <w:rFonts w:ascii="Times New Roman" w:hAnsi="Times New Roman" w:cs="Times New Roman"/>
        </w:rPr>
        <w:t xml:space="preserve">various </w:t>
      </w:r>
      <w:r w:rsidR="00275426" w:rsidRPr="00AD5C64">
        <w:rPr>
          <w:rFonts w:ascii="Times New Roman" w:hAnsi="Times New Roman" w:cs="Times New Roman"/>
        </w:rPr>
        <w:t>fields of study. In an academic/professional community, the strategy facilitates improved knowledge of and monitoring of research methods and helps to bridge disciplinary lines</w:t>
      </w:r>
      <w:r w:rsidR="007144E3" w:rsidRPr="00AD5C64">
        <w:rPr>
          <w:rFonts w:ascii="Times New Roman" w:hAnsi="Times New Roman" w:cs="Times New Roman"/>
        </w:rPr>
        <w:t xml:space="preserve"> (Lame, 2019; </w:t>
      </w:r>
      <w:proofErr w:type="spellStart"/>
      <w:r w:rsidR="00F3201C" w:rsidRPr="00AD5C64">
        <w:rPr>
          <w:rFonts w:ascii="Times New Roman" w:hAnsi="Times New Roman" w:cs="Times New Roman"/>
        </w:rPr>
        <w:t>Rammal</w:t>
      </w:r>
      <w:proofErr w:type="spellEnd"/>
      <w:r w:rsidR="00F3201C" w:rsidRPr="00AD5C64">
        <w:rPr>
          <w:rFonts w:ascii="Times New Roman" w:hAnsi="Times New Roman" w:cs="Times New Roman"/>
        </w:rPr>
        <w:t xml:space="preserve">, </w:t>
      </w:r>
      <w:r w:rsidR="00F3201C" w:rsidRPr="00AD5C64">
        <w:rPr>
          <w:rFonts w:ascii="Times New Roman" w:hAnsi="Times New Roman" w:cs="Times New Roman"/>
        </w:rPr>
        <w:lastRenderedPageBreak/>
        <w:t>2023)</w:t>
      </w:r>
      <w:r w:rsidR="00275426" w:rsidRPr="00AD5C64">
        <w:rPr>
          <w:rFonts w:ascii="Times New Roman" w:hAnsi="Times New Roman" w:cs="Times New Roman"/>
        </w:rPr>
        <w:t>.</w:t>
      </w:r>
      <w:r w:rsidR="00DD3190" w:rsidRPr="00AD5C64">
        <w:rPr>
          <w:rFonts w:ascii="Times New Roman" w:hAnsi="Times New Roman" w:cs="Times New Roman"/>
        </w:rPr>
        <w:t xml:space="preserve"> T</w:t>
      </w:r>
      <w:r w:rsidR="000E4A44" w:rsidRPr="00AD5C64">
        <w:rPr>
          <w:rFonts w:ascii="Times New Roman" w:hAnsi="Times New Roman" w:cs="Times New Roman"/>
        </w:rPr>
        <w:t>he</w:t>
      </w:r>
      <w:r w:rsidR="00DD3190" w:rsidRPr="00AD5C64">
        <w:rPr>
          <w:rFonts w:ascii="Times New Roman" w:hAnsi="Times New Roman" w:cs="Times New Roman"/>
        </w:rPr>
        <w:t xml:space="preserve"> SLR approach was adopted firstly to fill the methodological gap in research on trends of speech act analysis. Second, the approach </w:t>
      </w:r>
      <w:r w:rsidR="00A74B8C" w:rsidRPr="00AD5C64">
        <w:rPr>
          <w:rFonts w:ascii="Times New Roman" w:hAnsi="Times New Roman" w:cs="Times New Roman"/>
        </w:rPr>
        <w:t>does not focus only on how much has been studied but what has been studied and how. This gives depth to analysis of the trends in theory, methodology, data sources and the domains of theoretical application. In fields like applied linguistics where qualitative insight is important, SLR is preferred.</w:t>
      </w:r>
    </w:p>
    <w:p w14:paraId="7B960A51" w14:textId="02F05EC8" w:rsidR="007E15A4" w:rsidRPr="00AD5C64" w:rsidRDefault="001F1C50" w:rsidP="00A068F7">
      <w:pPr>
        <w:spacing w:before="280" w:after="0"/>
        <w:rPr>
          <w:rFonts w:ascii="Times New Roman" w:hAnsi="Times New Roman" w:cs="Times New Roman"/>
        </w:rPr>
      </w:pPr>
      <w:r w:rsidRPr="00AD5C64">
        <w:rPr>
          <w:rFonts w:ascii="Times New Roman" w:hAnsi="Times New Roman" w:cs="Times New Roman"/>
        </w:rPr>
        <w:t>We</w:t>
      </w:r>
      <w:r w:rsidR="00AB3521" w:rsidRPr="00AD5C64">
        <w:rPr>
          <w:rFonts w:ascii="Times New Roman" w:hAnsi="Times New Roman" w:cs="Times New Roman"/>
        </w:rPr>
        <w:t xml:space="preserve"> followed the methodology proposed by Norris and Ortega (2000, 2006) for selecting database for meta-analysis and research synthesis. They proposed a methodology that is systematic, replicable and wide enough for retrieving relevant literature for research synthesis. </w:t>
      </w:r>
      <w:r w:rsidR="0016649E" w:rsidRPr="00AD5C64">
        <w:rPr>
          <w:rFonts w:ascii="Times New Roman" w:hAnsi="Times New Roman" w:cs="Times New Roman"/>
        </w:rPr>
        <w:t xml:space="preserve">An advanced search was done in the </w:t>
      </w:r>
      <w:r w:rsidR="00753354" w:rsidRPr="00AD5C64">
        <w:rPr>
          <w:rFonts w:ascii="Times New Roman" w:hAnsi="Times New Roman" w:cs="Times New Roman"/>
        </w:rPr>
        <w:t>Google Scholar</w:t>
      </w:r>
      <w:r w:rsidR="0016649E" w:rsidRPr="00AD5C64">
        <w:rPr>
          <w:rFonts w:ascii="Times New Roman" w:hAnsi="Times New Roman" w:cs="Times New Roman"/>
        </w:rPr>
        <w:t xml:space="preserve"> database</w:t>
      </w:r>
      <w:r w:rsidR="00E02F5D" w:rsidRPr="00AD5C64">
        <w:rPr>
          <w:rFonts w:ascii="Times New Roman" w:hAnsi="Times New Roman" w:cs="Times New Roman"/>
        </w:rPr>
        <w:t xml:space="preserve">. </w:t>
      </w:r>
      <w:r w:rsidR="00753354" w:rsidRPr="00AD5C64">
        <w:rPr>
          <w:rFonts w:ascii="Times New Roman" w:hAnsi="Times New Roman" w:cs="Times New Roman"/>
        </w:rPr>
        <w:t xml:space="preserve">Google Scholar was </w:t>
      </w:r>
      <w:r w:rsidR="00F622FB" w:rsidRPr="00AD5C64">
        <w:rPr>
          <w:rFonts w:ascii="Times New Roman" w:hAnsi="Times New Roman" w:cs="Times New Roman"/>
        </w:rPr>
        <w:t>selected</w:t>
      </w:r>
      <w:r w:rsidR="00753354" w:rsidRPr="00AD5C64">
        <w:rPr>
          <w:rFonts w:ascii="Times New Roman" w:hAnsi="Times New Roman" w:cs="Times New Roman"/>
        </w:rPr>
        <w:t xml:space="preserve"> because it includes in its database a very wide range of </w:t>
      </w:r>
      <w:r w:rsidR="00C37205" w:rsidRPr="00AD5C64">
        <w:rPr>
          <w:rFonts w:ascii="Times New Roman" w:hAnsi="Times New Roman" w:cs="Times New Roman"/>
        </w:rPr>
        <w:t>open-access scholarly publications</w:t>
      </w:r>
      <w:r w:rsidR="00753354" w:rsidRPr="00AD5C64">
        <w:rPr>
          <w:rFonts w:ascii="Times New Roman" w:hAnsi="Times New Roman" w:cs="Times New Roman"/>
        </w:rPr>
        <w:t>.</w:t>
      </w:r>
      <w:r w:rsidR="00233426" w:rsidRPr="00AD5C64">
        <w:rPr>
          <w:rFonts w:ascii="Times New Roman" w:hAnsi="Times New Roman" w:cs="Times New Roman"/>
        </w:rPr>
        <w:t xml:space="preserve"> Additional records were also identified from </w:t>
      </w:r>
      <w:r w:rsidR="0010625E" w:rsidRPr="00AD5C64">
        <w:rPr>
          <w:rFonts w:ascii="Times New Roman" w:hAnsi="Times New Roman" w:cs="Times New Roman"/>
        </w:rPr>
        <w:t xml:space="preserve">the </w:t>
      </w:r>
      <w:r w:rsidR="00233426" w:rsidRPr="00AD5C64">
        <w:rPr>
          <w:rFonts w:ascii="Times New Roman" w:hAnsi="Times New Roman" w:cs="Times New Roman"/>
        </w:rPr>
        <w:t>AJOL database.</w:t>
      </w:r>
      <w:r w:rsidR="00753354" w:rsidRPr="00AD5C64">
        <w:rPr>
          <w:rFonts w:ascii="Times New Roman" w:hAnsi="Times New Roman" w:cs="Times New Roman"/>
        </w:rPr>
        <w:t xml:space="preserve"> </w:t>
      </w:r>
      <w:r w:rsidR="007E15A4" w:rsidRPr="00AD5C64">
        <w:rPr>
          <w:rFonts w:ascii="Times New Roman" w:hAnsi="Times New Roman" w:cs="Times New Roman"/>
        </w:rPr>
        <w:t xml:space="preserve">The four stages of the data search were identification, screening, eligibility and inclusion. Figure 1 shows the PRISMA flow diagram of the data selection. </w:t>
      </w:r>
    </w:p>
    <w:p w14:paraId="721E8971" w14:textId="362D6B63" w:rsidR="007E15A4" w:rsidRPr="00AD5C64" w:rsidRDefault="00E448C8" w:rsidP="00A068F7">
      <w:pPr>
        <w:spacing w:before="280"/>
        <w:rPr>
          <w:rFonts w:ascii="Times New Roman" w:hAnsi="Times New Roman" w:cs="Times New Roman"/>
        </w:rPr>
      </w:pPr>
      <w:r>
        <w:rPr>
          <w:noProof/>
        </w:rPr>
        <w:drawing>
          <wp:inline distT="0" distB="0" distL="0" distR="0" wp14:anchorId="077D94A7" wp14:editId="77BC7C6B">
            <wp:extent cx="5003800" cy="3352800"/>
            <wp:effectExtent l="0" t="0" r="0" b="0"/>
            <wp:docPr id="2" name="Picture 2" descr="file:///var/folders/8y/01388_xj1dg544wxc5n1b0bw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png"/>
                    <pic:cNvPicPr/>
                  </pic:nvPicPr>
                  <pic:blipFill>
                    <a:blip r:embed="rId8">
                      <a:extLst>
                        <a:ext uri="{28A0092B-C50C-407E-A947-70E740481C1C}">
                          <a14:useLocalDpi xmlns:a14="http://schemas.microsoft.com/office/drawing/2010/main" val="0"/>
                        </a:ext>
                      </a:extLst>
                    </a:blip>
                    <a:stretch>
                      <a:fillRect/>
                    </a:stretch>
                  </pic:blipFill>
                  <pic:spPr>
                    <a:xfrm>
                      <a:off x="0" y="0"/>
                      <a:ext cx="5003800" cy="3352800"/>
                    </a:xfrm>
                    <a:prstGeom prst="rect">
                      <a:avLst/>
                    </a:prstGeom>
                  </pic:spPr>
                </pic:pic>
              </a:graphicData>
            </a:graphic>
          </wp:inline>
        </w:drawing>
      </w:r>
    </w:p>
    <w:p w14:paraId="62FE2B55" w14:textId="243B1FE8" w:rsidR="009333CD" w:rsidRPr="00AD5C64" w:rsidRDefault="00CD664E" w:rsidP="00A068F7">
      <w:pPr>
        <w:spacing w:before="280"/>
        <w:rPr>
          <w:rFonts w:ascii="Times New Roman" w:hAnsi="Times New Roman" w:cs="Times New Roman"/>
        </w:rPr>
      </w:pPr>
      <w:r w:rsidRPr="00AD5C64">
        <w:rPr>
          <w:rFonts w:ascii="Times New Roman" w:hAnsi="Times New Roman" w:cs="Times New Roman"/>
        </w:rPr>
        <w:lastRenderedPageBreak/>
        <w:t>The search strategy was performed</w:t>
      </w:r>
      <w:r w:rsidR="0073184B" w:rsidRPr="00AD5C64">
        <w:rPr>
          <w:rFonts w:ascii="Times New Roman" w:hAnsi="Times New Roman" w:cs="Times New Roman"/>
        </w:rPr>
        <w:t>,</w:t>
      </w:r>
      <w:r w:rsidRPr="00AD5C64">
        <w:rPr>
          <w:rFonts w:ascii="Times New Roman" w:hAnsi="Times New Roman" w:cs="Times New Roman"/>
        </w:rPr>
        <w:t xml:space="preserve"> using the</w:t>
      </w:r>
      <w:r w:rsidR="00753354" w:rsidRPr="00AD5C64">
        <w:rPr>
          <w:rFonts w:ascii="Times New Roman" w:hAnsi="Times New Roman" w:cs="Times New Roman"/>
        </w:rPr>
        <w:t xml:space="preserve"> Boolean search strings “speech act” OR “illocutionary act” AND “Ghana”. The time range for the search was set to 2015-2024.</w:t>
      </w:r>
      <w:r w:rsidR="007E15A4" w:rsidRPr="00AD5C64">
        <w:rPr>
          <w:rFonts w:ascii="Times New Roman" w:hAnsi="Times New Roman" w:cs="Times New Roman"/>
        </w:rPr>
        <w:t xml:space="preserve"> The initial search returned 2,900 results which were fully and vigorously screened for eligibility before inclusion. </w:t>
      </w:r>
      <w:r w:rsidR="00A21993" w:rsidRPr="00AD5C64">
        <w:rPr>
          <w:rFonts w:ascii="Times New Roman" w:hAnsi="Times New Roman" w:cs="Times New Roman"/>
        </w:rPr>
        <w:t>A total of t</w:t>
      </w:r>
      <w:r w:rsidR="002D5ABE" w:rsidRPr="00AD5C64">
        <w:rPr>
          <w:rFonts w:ascii="Times New Roman" w:hAnsi="Times New Roman" w:cs="Times New Roman"/>
        </w:rPr>
        <w:t>hir</w:t>
      </w:r>
      <w:r w:rsidR="00A21993" w:rsidRPr="00AD5C64">
        <w:rPr>
          <w:rFonts w:ascii="Times New Roman" w:hAnsi="Times New Roman" w:cs="Times New Roman"/>
        </w:rPr>
        <w:t>ty-</w:t>
      </w:r>
      <w:r w:rsidR="002D5ABE" w:rsidRPr="00AD5C64">
        <w:rPr>
          <w:rFonts w:ascii="Times New Roman" w:hAnsi="Times New Roman" w:cs="Times New Roman"/>
        </w:rPr>
        <w:t>seven</w:t>
      </w:r>
      <w:r w:rsidR="00A21993" w:rsidRPr="00AD5C64">
        <w:rPr>
          <w:rFonts w:ascii="Times New Roman" w:hAnsi="Times New Roman" w:cs="Times New Roman"/>
        </w:rPr>
        <w:t xml:space="preserve"> (</w:t>
      </w:r>
      <w:r w:rsidR="002D5ABE" w:rsidRPr="00AD5C64">
        <w:rPr>
          <w:rFonts w:ascii="Times New Roman" w:hAnsi="Times New Roman" w:cs="Times New Roman"/>
        </w:rPr>
        <w:t>37</w:t>
      </w:r>
      <w:r w:rsidR="00A21993" w:rsidRPr="00AD5C64">
        <w:rPr>
          <w:rFonts w:ascii="Times New Roman" w:hAnsi="Times New Roman" w:cs="Times New Roman"/>
        </w:rPr>
        <w:t>) research article publications were finally included in the qualitative synthesis. The prestige of the journal, the publisher and its impact factor were not considered in selecting studies. The criteria for deciding the eligibility and inclusion of studies are outlined in Table 1.</w:t>
      </w:r>
    </w:p>
    <w:p w14:paraId="50177CE3" w14:textId="522FD0A6" w:rsidR="005336CF" w:rsidRPr="00175347" w:rsidRDefault="005336CF" w:rsidP="00A068F7">
      <w:pPr>
        <w:spacing w:before="280"/>
        <w:rPr>
          <w:rFonts w:ascii="Times New Roman" w:hAnsi="Times New Roman" w:cs="Times New Roman"/>
          <w:b/>
        </w:rPr>
      </w:pPr>
      <w:r w:rsidRPr="00175347">
        <w:rPr>
          <w:rFonts w:ascii="Times New Roman" w:hAnsi="Times New Roman" w:cs="Times New Roman"/>
          <w:b/>
        </w:rPr>
        <w:t>Table 1</w:t>
      </w:r>
      <w:r w:rsidR="00E45BE2">
        <w:rPr>
          <w:rFonts w:ascii="Times New Roman" w:hAnsi="Times New Roman" w:cs="Times New Roman"/>
          <w:b/>
        </w:rPr>
        <w:t>.</w:t>
      </w:r>
      <w:r w:rsidRPr="00175347">
        <w:rPr>
          <w:rFonts w:ascii="Times New Roman" w:hAnsi="Times New Roman" w:cs="Times New Roman"/>
          <w:b/>
        </w:rPr>
        <w:t xml:space="preserve"> </w:t>
      </w:r>
      <w:r w:rsidRPr="00E45BE2">
        <w:rPr>
          <w:rFonts w:ascii="Times New Roman" w:hAnsi="Times New Roman" w:cs="Times New Roman"/>
        </w:rPr>
        <w:t>Guiding criteria for compiling the database</w:t>
      </w:r>
    </w:p>
    <w:tbl>
      <w:tblPr>
        <w:tblStyle w:val="TableGrid"/>
        <w:tblW w:w="9011" w:type="dxa"/>
        <w:tblLook w:val="04A0" w:firstRow="1" w:lastRow="0" w:firstColumn="1" w:lastColumn="0" w:noHBand="0" w:noVBand="1"/>
      </w:tblPr>
      <w:tblGrid>
        <w:gridCol w:w="549"/>
        <w:gridCol w:w="4097"/>
        <w:gridCol w:w="4365"/>
      </w:tblGrid>
      <w:tr w:rsidR="005336CF" w:rsidRPr="00175347" w14:paraId="6983FA46" w14:textId="77777777" w:rsidTr="00080FE3">
        <w:trPr>
          <w:trHeight w:val="705"/>
        </w:trPr>
        <w:tc>
          <w:tcPr>
            <w:tcW w:w="549" w:type="dxa"/>
          </w:tcPr>
          <w:p w14:paraId="301EEE6D" w14:textId="77777777" w:rsidR="005336CF" w:rsidRPr="00175347" w:rsidRDefault="005336CF" w:rsidP="00A068F7">
            <w:pPr>
              <w:spacing w:before="280" w:line="480" w:lineRule="auto"/>
              <w:jc w:val="center"/>
              <w:rPr>
                <w:rFonts w:ascii="Times New Roman" w:hAnsi="Times New Roman" w:cs="Times New Roman"/>
                <w:sz w:val="20"/>
                <w:szCs w:val="20"/>
              </w:rPr>
            </w:pPr>
            <w:r w:rsidRPr="00175347">
              <w:rPr>
                <w:rFonts w:ascii="Times New Roman" w:hAnsi="Times New Roman" w:cs="Times New Roman"/>
                <w:sz w:val="20"/>
                <w:szCs w:val="20"/>
              </w:rPr>
              <w:t>No.</w:t>
            </w:r>
          </w:p>
        </w:tc>
        <w:tc>
          <w:tcPr>
            <w:tcW w:w="4097" w:type="dxa"/>
          </w:tcPr>
          <w:p w14:paraId="2DAD9CE5"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Inclusion criteria</w:t>
            </w:r>
          </w:p>
        </w:tc>
        <w:tc>
          <w:tcPr>
            <w:tcW w:w="4365" w:type="dxa"/>
          </w:tcPr>
          <w:p w14:paraId="7868DA19"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Exclusion criteria</w:t>
            </w:r>
          </w:p>
        </w:tc>
      </w:tr>
      <w:tr w:rsidR="005336CF" w:rsidRPr="00175347" w14:paraId="1F71EEC8" w14:textId="77777777" w:rsidTr="00080FE3">
        <w:trPr>
          <w:trHeight w:val="1008"/>
        </w:trPr>
        <w:tc>
          <w:tcPr>
            <w:tcW w:w="549" w:type="dxa"/>
          </w:tcPr>
          <w:p w14:paraId="07253FC0" w14:textId="77777777" w:rsidR="005336CF" w:rsidRPr="00175347" w:rsidRDefault="005336CF" w:rsidP="00A068F7">
            <w:pPr>
              <w:spacing w:before="280" w:line="480" w:lineRule="auto"/>
              <w:jc w:val="center"/>
              <w:rPr>
                <w:rFonts w:ascii="Times New Roman" w:hAnsi="Times New Roman" w:cs="Times New Roman"/>
                <w:sz w:val="20"/>
                <w:szCs w:val="20"/>
              </w:rPr>
            </w:pPr>
            <w:r w:rsidRPr="00175347">
              <w:rPr>
                <w:rFonts w:ascii="Times New Roman" w:hAnsi="Times New Roman" w:cs="Times New Roman"/>
                <w:sz w:val="20"/>
                <w:szCs w:val="20"/>
              </w:rPr>
              <w:t>1</w:t>
            </w:r>
          </w:p>
        </w:tc>
        <w:tc>
          <w:tcPr>
            <w:tcW w:w="4097" w:type="dxa"/>
          </w:tcPr>
          <w:p w14:paraId="3B0B66F1"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Studies that are overtly situated within the context of speech act analysis/theory</w:t>
            </w:r>
          </w:p>
        </w:tc>
        <w:tc>
          <w:tcPr>
            <w:tcW w:w="4365" w:type="dxa"/>
          </w:tcPr>
          <w:p w14:paraId="3F78FC40"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Studies that are not placed within the context of speech act analysis (e.g., other pragmatic theories)</w:t>
            </w:r>
          </w:p>
        </w:tc>
      </w:tr>
      <w:tr w:rsidR="005336CF" w:rsidRPr="00175347" w14:paraId="0D9D3FBE" w14:textId="77777777" w:rsidTr="00080FE3">
        <w:trPr>
          <w:trHeight w:val="696"/>
        </w:trPr>
        <w:tc>
          <w:tcPr>
            <w:tcW w:w="549" w:type="dxa"/>
          </w:tcPr>
          <w:p w14:paraId="70E225BA" w14:textId="77777777" w:rsidR="005336CF" w:rsidRPr="00175347" w:rsidRDefault="005336CF" w:rsidP="00A068F7">
            <w:pPr>
              <w:spacing w:before="280" w:line="480" w:lineRule="auto"/>
              <w:jc w:val="center"/>
              <w:rPr>
                <w:rFonts w:ascii="Times New Roman" w:hAnsi="Times New Roman" w:cs="Times New Roman"/>
                <w:sz w:val="20"/>
                <w:szCs w:val="20"/>
              </w:rPr>
            </w:pPr>
            <w:r w:rsidRPr="00175347">
              <w:rPr>
                <w:rFonts w:ascii="Times New Roman" w:hAnsi="Times New Roman" w:cs="Times New Roman"/>
                <w:sz w:val="20"/>
                <w:szCs w:val="20"/>
              </w:rPr>
              <w:t>2</w:t>
            </w:r>
          </w:p>
        </w:tc>
        <w:tc>
          <w:tcPr>
            <w:tcW w:w="4097" w:type="dxa"/>
          </w:tcPr>
          <w:p w14:paraId="2ECE3DD1"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Studies that included Ghanaian-based data and context in its dataset</w:t>
            </w:r>
          </w:p>
        </w:tc>
        <w:tc>
          <w:tcPr>
            <w:tcW w:w="4365" w:type="dxa"/>
          </w:tcPr>
          <w:p w14:paraId="39264E79"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Studies that used non-Ghanaian data</w:t>
            </w:r>
          </w:p>
        </w:tc>
      </w:tr>
      <w:tr w:rsidR="005336CF" w:rsidRPr="00175347" w14:paraId="0BC26A52" w14:textId="77777777" w:rsidTr="00080FE3">
        <w:trPr>
          <w:trHeight w:val="772"/>
        </w:trPr>
        <w:tc>
          <w:tcPr>
            <w:tcW w:w="549" w:type="dxa"/>
          </w:tcPr>
          <w:p w14:paraId="64A30FF2" w14:textId="77777777" w:rsidR="005336CF" w:rsidRPr="00175347" w:rsidRDefault="005336CF" w:rsidP="00A068F7">
            <w:pPr>
              <w:spacing w:before="280" w:line="480" w:lineRule="auto"/>
              <w:jc w:val="center"/>
              <w:rPr>
                <w:rFonts w:ascii="Times New Roman" w:hAnsi="Times New Roman" w:cs="Times New Roman"/>
                <w:sz w:val="20"/>
                <w:szCs w:val="20"/>
              </w:rPr>
            </w:pPr>
            <w:r w:rsidRPr="00175347">
              <w:rPr>
                <w:rFonts w:ascii="Times New Roman" w:hAnsi="Times New Roman" w:cs="Times New Roman"/>
                <w:sz w:val="20"/>
                <w:szCs w:val="20"/>
              </w:rPr>
              <w:t>3</w:t>
            </w:r>
          </w:p>
        </w:tc>
        <w:tc>
          <w:tcPr>
            <w:tcW w:w="4097" w:type="dxa"/>
          </w:tcPr>
          <w:p w14:paraId="5EA7B265"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Studies that are open access in peer reviewed journals/articles</w:t>
            </w:r>
          </w:p>
        </w:tc>
        <w:tc>
          <w:tcPr>
            <w:tcW w:w="4365" w:type="dxa"/>
          </w:tcPr>
          <w:p w14:paraId="6273B3B7"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Studies that are paid access</w:t>
            </w:r>
          </w:p>
        </w:tc>
      </w:tr>
      <w:tr w:rsidR="005336CF" w:rsidRPr="00175347" w14:paraId="6F770072" w14:textId="77777777" w:rsidTr="00080FE3">
        <w:trPr>
          <w:trHeight w:val="948"/>
        </w:trPr>
        <w:tc>
          <w:tcPr>
            <w:tcW w:w="549" w:type="dxa"/>
          </w:tcPr>
          <w:p w14:paraId="3C75826A" w14:textId="77777777" w:rsidR="005336CF" w:rsidRPr="00175347" w:rsidRDefault="005336CF" w:rsidP="00A068F7">
            <w:pPr>
              <w:spacing w:before="280" w:line="480" w:lineRule="auto"/>
              <w:jc w:val="center"/>
              <w:rPr>
                <w:rFonts w:ascii="Times New Roman" w:hAnsi="Times New Roman" w:cs="Times New Roman"/>
                <w:sz w:val="20"/>
                <w:szCs w:val="20"/>
              </w:rPr>
            </w:pPr>
            <w:r w:rsidRPr="00175347">
              <w:rPr>
                <w:rFonts w:ascii="Times New Roman" w:hAnsi="Times New Roman" w:cs="Times New Roman"/>
                <w:sz w:val="20"/>
                <w:szCs w:val="20"/>
              </w:rPr>
              <w:t>4</w:t>
            </w:r>
          </w:p>
        </w:tc>
        <w:tc>
          <w:tcPr>
            <w:tcW w:w="4097" w:type="dxa"/>
          </w:tcPr>
          <w:p w14:paraId="0318DFF3"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Materials that are empirical-based journal articles</w:t>
            </w:r>
          </w:p>
        </w:tc>
        <w:tc>
          <w:tcPr>
            <w:tcW w:w="4365" w:type="dxa"/>
          </w:tcPr>
          <w:p w14:paraId="6C540CAC" w14:textId="77777777" w:rsidR="005336CF" w:rsidRPr="00175347" w:rsidRDefault="005336CF" w:rsidP="00A068F7">
            <w:pPr>
              <w:spacing w:before="280" w:line="480" w:lineRule="auto"/>
              <w:jc w:val="left"/>
              <w:rPr>
                <w:rFonts w:ascii="Times New Roman" w:hAnsi="Times New Roman" w:cs="Times New Roman"/>
                <w:sz w:val="20"/>
                <w:szCs w:val="20"/>
              </w:rPr>
            </w:pPr>
            <w:r w:rsidRPr="00175347">
              <w:rPr>
                <w:rFonts w:ascii="Times New Roman" w:hAnsi="Times New Roman" w:cs="Times New Roman"/>
                <w:sz w:val="20"/>
                <w:szCs w:val="20"/>
              </w:rPr>
              <w:t>Studies that are abstracts, conference proceedings, theses, book reviews, book chapters, technical reports, etc.</w:t>
            </w:r>
          </w:p>
        </w:tc>
      </w:tr>
    </w:tbl>
    <w:p w14:paraId="1CA4ECF5" w14:textId="47C7F65B" w:rsidR="00C75607" w:rsidRPr="00AD5C64" w:rsidRDefault="00A21993" w:rsidP="00A068F7">
      <w:pPr>
        <w:spacing w:before="280"/>
        <w:rPr>
          <w:rFonts w:ascii="Times New Roman" w:hAnsi="Times New Roman" w:cs="Times New Roman"/>
        </w:rPr>
      </w:pPr>
      <w:r w:rsidRPr="00AD5C64">
        <w:rPr>
          <w:rFonts w:ascii="Times New Roman" w:hAnsi="Times New Roman" w:cs="Times New Roman"/>
        </w:rPr>
        <w:t xml:space="preserve">The criteria were set to ensure that </w:t>
      </w:r>
      <w:r w:rsidR="00550764" w:rsidRPr="00AD5C64">
        <w:rPr>
          <w:rFonts w:ascii="Times New Roman" w:hAnsi="Times New Roman" w:cs="Times New Roman"/>
        </w:rPr>
        <w:t>we</w:t>
      </w:r>
      <w:r w:rsidRPr="00AD5C64">
        <w:rPr>
          <w:rFonts w:ascii="Times New Roman" w:hAnsi="Times New Roman" w:cs="Times New Roman"/>
        </w:rPr>
        <w:t xml:space="preserve"> focus only on studies central to the topic and also to keep the database at a manageable size. </w:t>
      </w:r>
      <w:r w:rsidR="0010625E" w:rsidRPr="00AD5C64">
        <w:rPr>
          <w:rFonts w:ascii="Times New Roman" w:hAnsi="Times New Roman" w:cs="Times New Roman"/>
        </w:rPr>
        <w:t>A manual</w:t>
      </w:r>
      <w:r w:rsidR="00753354" w:rsidRPr="00AD5C64">
        <w:rPr>
          <w:rFonts w:ascii="Times New Roman" w:hAnsi="Times New Roman" w:cs="Times New Roman"/>
        </w:rPr>
        <w:t xml:space="preserve"> reading of each item was done to ensure </w:t>
      </w:r>
      <w:r w:rsidR="0010625E" w:rsidRPr="00AD5C64">
        <w:rPr>
          <w:rFonts w:ascii="Times New Roman" w:hAnsi="Times New Roman" w:cs="Times New Roman"/>
        </w:rPr>
        <w:t xml:space="preserve">the </w:t>
      </w:r>
      <w:r w:rsidR="00753354" w:rsidRPr="00AD5C64">
        <w:rPr>
          <w:rFonts w:ascii="Times New Roman" w:hAnsi="Times New Roman" w:cs="Times New Roman"/>
        </w:rPr>
        <w:t xml:space="preserve">validity and reliability of the data. The title, abstract, keywords, publication year and other relevant information </w:t>
      </w:r>
      <w:r w:rsidR="0010625E" w:rsidRPr="00AD5C64">
        <w:rPr>
          <w:rFonts w:ascii="Times New Roman" w:hAnsi="Times New Roman" w:cs="Times New Roman"/>
        </w:rPr>
        <w:t>were</w:t>
      </w:r>
      <w:r w:rsidR="00753354" w:rsidRPr="00AD5C64">
        <w:rPr>
          <w:rFonts w:ascii="Times New Roman" w:hAnsi="Times New Roman" w:cs="Times New Roman"/>
        </w:rPr>
        <w:t xml:space="preserve"> read to ensure that each data was related to the search. Unrelated items were removed.</w:t>
      </w:r>
      <w:r w:rsidR="00233426" w:rsidRPr="00AD5C64">
        <w:rPr>
          <w:rFonts w:ascii="Times New Roman" w:hAnsi="Times New Roman" w:cs="Times New Roman"/>
        </w:rPr>
        <w:t xml:space="preserve"> Duplicate records and articles that were not Ghana</w:t>
      </w:r>
      <w:r w:rsidR="008463CF" w:rsidRPr="00AD5C64">
        <w:rPr>
          <w:rFonts w:ascii="Times New Roman" w:hAnsi="Times New Roman" w:cs="Times New Roman"/>
        </w:rPr>
        <w:t>ian</w:t>
      </w:r>
      <w:r w:rsidR="00233426" w:rsidRPr="00AD5C64">
        <w:rPr>
          <w:rFonts w:ascii="Times New Roman" w:hAnsi="Times New Roman" w:cs="Times New Roman"/>
        </w:rPr>
        <w:t xml:space="preserve">-based were </w:t>
      </w:r>
      <w:r w:rsidR="00233426" w:rsidRPr="00AD5C64">
        <w:rPr>
          <w:rFonts w:ascii="Times New Roman" w:hAnsi="Times New Roman" w:cs="Times New Roman"/>
        </w:rPr>
        <w:lastRenderedPageBreak/>
        <w:t>removed.</w:t>
      </w:r>
      <w:r w:rsidR="00753354" w:rsidRPr="00AD5C64">
        <w:rPr>
          <w:rFonts w:ascii="Times New Roman" w:hAnsi="Times New Roman" w:cs="Times New Roman"/>
        </w:rPr>
        <w:t xml:space="preserve"> The files were downloaded as </w:t>
      </w:r>
      <w:r w:rsidR="0010625E" w:rsidRPr="00AD5C64">
        <w:rPr>
          <w:rFonts w:ascii="Times New Roman" w:hAnsi="Times New Roman" w:cs="Times New Roman"/>
        </w:rPr>
        <w:t>PDF</w:t>
      </w:r>
      <w:r w:rsidR="00753354" w:rsidRPr="00AD5C64">
        <w:rPr>
          <w:rFonts w:ascii="Times New Roman" w:hAnsi="Times New Roman" w:cs="Times New Roman"/>
        </w:rPr>
        <w:t xml:space="preserve"> and stored in a file. Mendeley reference manager was used to organise and annotate all sources.</w:t>
      </w:r>
      <w:r w:rsidR="00A91608" w:rsidRPr="00AD5C64">
        <w:t xml:space="preserve"> </w:t>
      </w:r>
      <w:r w:rsidR="00550764" w:rsidRPr="00AD5C64">
        <w:rPr>
          <w:rFonts w:ascii="Times New Roman" w:hAnsi="Times New Roman" w:cs="Times New Roman"/>
        </w:rPr>
        <w:t>We</w:t>
      </w:r>
      <w:r w:rsidR="00A91608" w:rsidRPr="00AD5C64">
        <w:rPr>
          <w:rFonts w:ascii="Times New Roman" w:hAnsi="Times New Roman" w:cs="Times New Roman"/>
        </w:rPr>
        <w:t xml:space="preserve"> admit that the database was not exhaustive even though </w:t>
      </w:r>
      <w:r w:rsidR="00550764" w:rsidRPr="00AD5C64">
        <w:rPr>
          <w:rFonts w:ascii="Times New Roman" w:hAnsi="Times New Roman" w:cs="Times New Roman"/>
        </w:rPr>
        <w:t>we</w:t>
      </w:r>
      <w:r w:rsidR="00A91608" w:rsidRPr="00AD5C64">
        <w:rPr>
          <w:rFonts w:ascii="Times New Roman" w:hAnsi="Times New Roman" w:cs="Times New Roman"/>
        </w:rPr>
        <w:t xml:space="preserve"> made efforts to search and retrieve as many publications as possible. It is possible that some key publications are indexed in other databases other than Google </w:t>
      </w:r>
      <w:r w:rsidR="00767AFD" w:rsidRPr="00AD5C64">
        <w:rPr>
          <w:rFonts w:ascii="Times New Roman" w:hAnsi="Times New Roman" w:cs="Times New Roman"/>
        </w:rPr>
        <w:t>S</w:t>
      </w:r>
      <w:r w:rsidR="00A91608" w:rsidRPr="00AD5C64">
        <w:rPr>
          <w:rFonts w:ascii="Times New Roman" w:hAnsi="Times New Roman" w:cs="Times New Roman"/>
        </w:rPr>
        <w:t xml:space="preserve">cholar and might not have been included in the present study. Since previous studies on trends </w:t>
      </w:r>
      <w:r w:rsidR="008463CF" w:rsidRPr="00AD5C64">
        <w:rPr>
          <w:rFonts w:ascii="Times New Roman" w:hAnsi="Times New Roman" w:cs="Times New Roman"/>
        </w:rPr>
        <w:t>of</w:t>
      </w:r>
      <w:r w:rsidR="00A91608" w:rsidRPr="00AD5C64">
        <w:rPr>
          <w:rFonts w:ascii="Times New Roman" w:hAnsi="Times New Roman" w:cs="Times New Roman"/>
        </w:rPr>
        <w:t xml:space="preserve"> speech act analysis have included publications indexed in </w:t>
      </w:r>
      <w:proofErr w:type="spellStart"/>
      <w:r w:rsidR="00A91608" w:rsidRPr="00AD5C64">
        <w:rPr>
          <w:rFonts w:ascii="Times New Roman" w:hAnsi="Times New Roman" w:cs="Times New Roman"/>
        </w:rPr>
        <w:t>WoS</w:t>
      </w:r>
      <w:proofErr w:type="spellEnd"/>
      <w:r w:rsidR="00B0213D" w:rsidRPr="00AD5C64">
        <w:rPr>
          <w:rFonts w:ascii="Times New Roman" w:hAnsi="Times New Roman" w:cs="Times New Roman"/>
        </w:rPr>
        <w:t xml:space="preserve"> Core Collection</w:t>
      </w:r>
      <w:r w:rsidR="00A91608" w:rsidRPr="00AD5C64">
        <w:rPr>
          <w:rFonts w:ascii="Times New Roman" w:hAnsi="Times New Roman" w:cs="Times New Roman"/>
        </w:rPr>
        <w:t xml:space="preserve"> and Scopus databases, it is possible that </w:t>
      </w:r>
      <w:r w:rsidR="00767AFD" w:rsidRPr="00AD5C64">
        <w:rPr>
          <w:rFonts w:ascii="Times New Roman" w:hAnsi="Times New Roman" w:cs="Times New Roman"/>
        </w:rPr>
        <w:t>other</w:t>
      </w:r>
      <w:r w:rsidR="00A91608" w:rsidRPr="00AD5C64">
        <w:rPr>
          <w:rFonts w:ascii="Times New Roman" w:hAnsi="Times New Roman" w:cs="Times New Roman"/>
        </w:rPr>
        <w:t xml:space="preserve"> Ghanaian based studies have been included in these </w:t>
      </w:r>
      <w:r w:rsidR="00767AFD" w:rsidRPr="00AD5C64">
        <w:rPr>
          <w:rFonts w:ascii="Times New Roman" w:hAnsi="Times New Roman" w:cs="Times New Roman"/>
        </w:rPr>
        <w:t xml:space="preserve">previous </w:t>
      </w:r>
      <w:r w:rsidR="00A91608" w:rsidRPr="00AD5C64">
        <w:rPr>
          <w:rFonts w:ascii="Times New Roman" w:hAnsi="Times New Roman" w:cs="Times New Roman"/>
        </w:rPr>
        <w:t xml:space="preserve">studies. Hence, using these databases in the present study would be a duplication. To keep </w:t>
      </w:r>
      <w:r w:rsidR="00550764" w:rsidRPr="00AD5C64">
        <w:rPr>
          <w:rFonts w:ascii="Times New Roman" w:hAnsi="Times New Roman" w:cs="Times New Roman"/>
        </w:rPr>
        <w:t>our</w:t>
      </w:r>
      <w:r w:rsidR="00A91608" w:rsidRPr="00AD5C64">
        <w:rPr>
          <w:rFonts w:ascii="Times New Roman" w:hAnsi="Times New Roman" w:cs="Times New Roman"/>
        </w:rPr>
        <w:t xml:space="preserve"> references and database at a reasonable length, </w:t>
      </w:r>
      <w:r w:rsidR="00550764" w:rsidRPr="00AD5C64">
        <w:rPr>
          <w:rFonts w:ascii="Times New Roman" w:hAnsi="Times New Roman" w:cs="Times New Roman"/>
        </w:rPr>
        <w:t>we</w:t>
      </w:r>
      <w:r w:rsidR="00A91608" w:rsidRPr="00AD5C64">
        <w:rPr>
          <w:rFonts w:ascii="Times New Roman" w:hAnsi="Times New Roman" w:cs="Times New Roman"/>
        </w:rPr>
        <w:t xml:space="preserve"> adopted the principle of saturation point, where data collection and analysis end at a point where new categories and patterns are not yielded. </w:t>
      </w:r>
      <w:r w:rsidR="00550764" w:rsidRPr="00AD5C64">
        <w:rPr>
          <w:rFonts w:ascii="Times New Roman" w:hAnsi="Times New Roman" w:cs="Times New Roman"/>
        </w:rPr>
        <w:t>Our</w:t>
      </w:r>
      <w:r w:rsidR="00A91608" w:rsidRPr="00AD5C64">
        <w:rPr>
          <w:rFonts w:ascii="Times New Roman" w:hAnsi="Times New Roman" w:cs="Times New Roman"/>
        </w:rPr>
        <w:t xml:space="preserve"> saturation point was when extra studies did not directly fall within speech act theory or used </w:t>
      </w:r>
      <w:r w:rsidR="008463CF" w:rsidRPr="00AD5C64">
        <w:rPr>
          <w:rFonts w:ascii="Times New Roman" w:hAnsi="Times New Roman" w:cs="Times New Roman"/>
        </w:rPr>
        <w:t>non-</w:t>
      </w:r>
      <w:r w:rsidR="00A91608" w:rsidRPr="00AD5C64">
        <w:rPr>
          <w:rFonts w:ascii="Times New Roman" w:hAnsi="Times New Roman" w:cs="Times New Roman"/>
        </w:rPr>
        <w:t xml:space="preserve">Ghanaian data or context. Many of these studies were excluded from the final dataset (see </w:t>
      </w:r>
      <w:r w:rsidR="00E448C8">
        <w:rPr>
          <w:rFonts w:ascii="Times New Roman" w:hAnsi="Times New Roman" w:cs="Times New Roman"/>
        </w:rPr>
        <w:t>F</w:t>
      </w:r>
      <w:r w:rsidR="00A91608" w:rsidRPr="00AD5C64">
        <w:rPr>
          <w:rFonts w:ascii="Times New Roman" w:hAnsi="Times New Roman" w:cs="Times New Roman"/>
        </w:rPr>
        <w:t>ig</w:t>
      </w:r>
      <w:r w:rsidR="00E448C8">
        <w:rPr>
          <w:rFonts w:ascii="Times New Roman" w:hAnsi="Times New Roman" w:cs="Times New Roman"/>
        </w:rPr>
        <w:t>ure</w:t>
      </w:r>
      <w:r w:rsidR="00A91608" w:rsidRPr="00AD5C64">
        <w:rPr>
          <w:rFonts w:ascii="Times New Roman" w:hAnsi="Times New Roman" w:cs="Times New Roman"/>
        </w:rPr>
        <w:t xml:space="preserve"> 1).</w:t>
      </w:r>
    </w:p>
    <w:p w14:paraId="70C3FD7F" w14:textId="67159601" w:rsidR="006169C3" w:rsidRPr="00AD5C64" w:rsidRDefault="000A7CBB" w:rsidP="00A068F7">
      <w:pPr>
        <w:spacing w:before="280"/>
        <w:rPr>
          <w:rFonts w:ascii="Times New Roman" w:hAnsi="Times New Roman" w:cs="Times New Roman"/>
          <w:i/>
        </w:rPr>
      </w:pPr>
      <w:r w:rsidRPr="00AD5C64">
        <w:rPr>
          <w:rFonts w:ascii="Times New Roman" w:hAnsi="Times New Roman" w:cs="Times New Roman"/>
          <w:i/>
        </w:rPr>
        <w:t>2.2</w:t>
      </w:r>
      <w:r w:rsidRPr="00AD5C64">
        <w:rPr>
          <w:rFonts w:ascii="Times New Roman" w:hAnsi="Times New Roman" w:cs="Times New Roman"/>
          <w:i/>
        </w:rPr>
        <w:tab/>
      </w:r>
      <w:r w:rsidR="006169C3" w:rsidRPr="00AD5C64">
        <w:rPr>
          <w:rFonts w:ascii="Times New Roman" w:hAnsi="Times New Roman" w:cs="Times New Roman"/>
          <w:i/>
        </w:rPr>
        <w:t xml:space="preserve">Analysis </w:t>
      </w:r>
      <w:r w:rsidR="00803844" w:rsidRPr="00AD5C64">
        <w:rPr>
          <w:rFonts w:ascii="Times New Roman" w:hAnsi="Times New Roman" w:cs="Times New Roman"/>
          <w:i/>
        </w:rPr>
        <w:t>Procedure</w:t>
      </w:r>
    </w:p>
    <w:p w14:paraId="1CBC2269" w14:textId="3D57D958" w:rsidR="0018793D" w:rsidRPr="00AD5C64" w:rsidRDefault="008E19BC" w:rsidP="00A068F7">
      <w:pPr>
        <w:spacing w:before="280" w:after="0"/>
        <w:rPr>
          <w:rFonts w:ascii="Times New Roman" w:hAnsi="Times New Roman" w:cs="Times New Roman"/>
        </w:rPr>
      </w:pPr>
      <w:r w:rsidRPr="00AD5C64">
        <w:rPr>
          <w:rFonts w:ascii="Times New Roman" w:hAnsi="Times New Roman" w:cs="Times New Roman"/>
        </w:rPr>
        <w:t xml:space="preserve">The articles included in the final synthesis were </w:t>
      </w:r>
      <w:r w:rsidR="00B45632" w:rsidRPr="00AD5C64">
        <w:rPr>
          <w:rFonts w:ascii="Times New Roman" w:hAnsi="Times New Roman" w:cs="Times New Roman"/>
        </w:rPr>
        <w:t>extracted</w:t>
      </w:r>
      <w:r w:rsidR="005D4EC0" w:rsidRPr="00AD5C64">
        <w:rPr>
          <w:rFonts w:ascii="Times New Roman" w:hAnsi="Times New Roman" w:cs="Times New Roman"/>
        </w:rPr>
        <w:t xml:space="preserve"> using an Excel spreadsheet to capture key information per study. The spreadsheet recorded information on author(s), year of publication, title of articles, theoretical framework(s), methodology, research context, type</w:t>
      </w:r>
      <w:r w:rsidR="00F622FB" w:rsidRPr="00AD5C64">
        <w:rPr>
          <w:rFonts w:ascii="Times New Roman" w:hAnsi="Times New Roman" w:cs="Times New Roman"/>
        </w:rPr>
        <w:t>(</w:t>
      </w:r>
      <w:r w:rsidR="005D4EC0" w:rsidRPr="00AD5C64">
        <w:rPr>
          <w:rFonts w:ascii="Times New Roman" w:hAnsi="Times New Roman" w:cs="Times New Roman"/>
        </w:rPr>
        <w:t>s</w:t>
      </w:r>
      <w:r w:rsidR="00F622FB" w:rsidRPr="00AD5C64">
        <w:rPr>
          <w:rFonts w:ascii="Times New Roman" w:hAnsi="Times New Roman" w:cs="Times New Roman"/>
        </w:rPr>
        <w:t>)</w:t>
      </w:r>
      <w:r w:rsidR="005D4EC0" w:rsidRPr="00AD5C64">
        <w:rPr>
          <w:rFonts w:ascii="Times New Roman" w:hAnsi="Times New Roman" w:cs="Times New Roman"/>
        </w:rPr>
        <w:t xml:space="preserve"> of speech acts analy</w:t>
      </w:r>
      <w:r w:rsidR="00AA73BE">
        <w:rPr>
          <w:rFonts w:ascii="Times New Roman" w:hAnsi="Times New Roman" w:cs="Times New Roman"/>
        </w:rPr>
        <w:t>s</w:t>
      </w:r>
      <w:r w:rsidR="005D4EC0" w:rsidRPr="00AD5C64">
        <w:rPr>
          <w:rFonts w:ascii="Times New Roman" w:hAnsi="Times New Roman" w:cs="Times New Roman"/>
        </w:rPr>
        <w:t>ed and key findings. This was used to filter and cross-compare the retained articles.</w:t>
      </w:r>
      <w:r w:rsidR="00CC325F" w:rsidRPr="00AD5C64">
        <w:rPr>
          <w:rFonts w:ascii="Times New Roman" w:hAnsi="Times New Roman" w:cs="Times New Roman"/>
        </w:rPr>
        <w:t xml:space="preserve"> Manual coding was further done to identify recurring themes and patterns. This was done by reviewing each study’s abstract, methodology and conclusions. </w:t>
      </w:r>
      <w:r w:rsidR="00F622FB" w:rsidRPr="00AD5C64">
        <w:rPr>
          <w:rFonts w:ascii="Times New Roman" w:hAnsi="Times New Roman" w:cs="Times New Roman"/>
        </w:rPr>
        <w:t>Attention was paid to</w:t>
      </w:r>
      <w:r w:rsidR="00CC325F" w:rsidRPr="00AD5C64">
        <w:rPr>
          <w:rFonts w:ascii="Times New Roman" w:hAnsi="Times New Roman" w:cs="Times New Roman"/>
        </w:rPr>
        <w:t xml:space="preserve"> the theoretical orientation of each study, speech act categories emphasized, institutional or social domains studie</w:t>
      </w:r>
      <w:r w:rsidR="00F622FB" w:rsidRPr="00AD5C64">
        <w:rPr>
          <w:rFonts w:ascii="Times New Roman" w:hAnsi="Times New Roman" w:cs="Times New Roman"/>
        </w:rPr>
        <w:t>d</w:t>
      </w:r>
      <w:r w:rsidR="00CC325F" w:rsidRPr="00AD5C64">
        <w:rPr>
          <w:rFonts w:ascii="Times New Roman" w:hAnsi="Times New Roman" w:cs="Times New Roman"/>
        </w:rPr>
        <w:t xml:space="preserve"> and methodological approaches. These served as the major themes that were used to create tags </w:t>
      </w:r>
      <w:r w:rsidR="00F622FB" w:rsidRPr="00AD5C64">
        <w:rPr>
          <w:rFonts w:ascii="Times New Roman" w:hAnsi="Times New Roman" w:cs="Times New Roman"/>
        </w:rPr>
        <w:t xml:space="preserve">for </w:t>
      </w:r>
      <w:r w:rsidR="00CC325F" w:rsidRPr="00AD5C64">
        <w:rPr>
          <w:rFonts w:ascii="Times New Roman" w:hAnsi="Times New Roman" w:cs="Times New Roman"/>
        </w:rPr>
        <w:t xml:space="preserve">each study. Excel’s sorting and filtering functions were used to group studies by year of publication, contextual domains, theoretical domains and speech act </w:t>
      </w:r>
      <w:r w:rsidR="00CC325F" w:rsidRPr="00AD5C64">
        <w:rPr>
          <w:rFonts w:ascii="Times New Roman" w:hAnsi="Times New Roman" w:cs="Times New Roman"/>
        </w:rPr>
        <w:lastRenderedPageBreak/>
        <w:t xml:space="preserve">types. This showed the thematic trends across the dataset. </w:t>
      </w:r>
      <w:r w:rsidR="00247AE4" w:rsidRPr="00AD5C64">
        <w:rPr>
          <w:rFonts w:ascii="Times New Roman" w:hAnsi="Times New Roman" w:cs="Times New Roman"/>
        </w:rPr>
        <w:t>A t</w:t>
      </w:r>
      <w:r w:rsidR="00CC325F" w:rsidRPr="00AD5C64">
        <w:rPr>
          <w:rFonts w:ascii="Times New Roman" w:hAnsi="Times New Roman" w:cs="Times New Roman"/>
        </w:rPr>
        <w:t>ime graph and frequency tables were created to show</w:t>
      </w:r>
      <w:r w:rsidR="00D57DA4" w:rsidRPr="00AD5C64">
        <w:rPr>
          <w:rFonts w:ascii="Times New Roman" w:hAnsi="Times New Roman" w:cs="Times New Roman"/>
        </w:rPr>
        <w:t xml:space="preserve"> the publication trends. The final stage of the analysis involved synthesis and interpretation of the dataset. Thematic narratives were presented to structure the fin</w:t>
      </w:r>
      <w:r w:rsidR="00A937FA" w:rsidRPr="00AD5C64">
        <w:rPr>
          <w:rFonts w:ascii="Times New Roman" w:hAnsi="Times New Roman" w:cs="Times New Roman"/>
        </w:rPr>
        <w:t>d</w:t>
      </w:r>
      <w:r w:rsidR="00D57DA4" w:rsidRPr="00AD5C64">
        <w:rPr>
          <w:rFonts w:ascii="Times New Roman" w:hAnsi="Times New Roman" w:cs="Times New Roman"/>
        </w:rPr>
        <w:t>ings of the study.</w:t>
      </w:r>
      <w:r w:rsidR="00A937FA" w:rsidRPr="00AD5C64">
        <w:rPr>
          <w:rFonts w:ascii="Times New Roman" w:hAnsi="Times New Roman" w:cs="Times New Roman"/>
        </w:rPr>
        <w:t xml:space="preserve"> </w:t>
      </w:r>
      <w:r w:rsidR="0010625E" w:rsidRPr="00AD5C64">
        <w:rPr>
          <w:rFonts w:ascii="Times New Roman" w:hAnsi="Times New Roman" w:cs="Times New Roman"/>
        </w:rPr>
        <w:t>The rigour</w:t>
      </w:r>
      <w:r w:rsidR="00A937FA" w:rsidRPr="00AD5C64">
        <w:rPr>
          <w:rFonts w:ascii="Times New Roman" w:hAnsi="Times New Roman" w:cs="Times New Roman"/>
        </w:rPr>
        <w:t xml:space="preserve"> and validity of the analytical process were ensured by maintaining a separate tab in the Excel file for </w:t>
      </w:r>
      <w:r w:rsidR="00F622FB" w:rsidRPr="00AD5C64">
        <w:rPr>
          <w:rFonts w:ascii="Times New Roman" w:hAnsi="Times New Roman" w:cs="Times New Roman"/>
        </w:rPr>
        <w:t xml:space="preserve">the </w:t>
      </w:r>
      <w:r w:rsidR="00A937FA" w:rsidRPr="00AD5C64">
        <w:rPr>
          <w:rFonts w:ascii="Times New Roman" w:hAnsi="Times New Roman" w:cs="Times New Roman"/>
        </w:rPr>
        <w:t>coding and biodata of the articles. The full text was constantly revisited to settle all uncertainties.</w:t>
      </w:r>
      <w:r w:rsidR="00F1246B" w:rsidRPr="00AD5C64">
        <w:rPr>
          <w:rFonts w:ascii="Times New Roman" w:hAnsi="Times New Roman" w:cs="Times New Roman"/>
        </w:rPr>
        <w:t xml:space="preserve"> The findings of the review are subsequently presented in accordance with the objectives of the study.</w:t>
      </w:r>
    </w:p>
    <w:p w14:paraId="0E44E6DA" w14:textId="5B2DD673" w:rsidR="006169C3" w:rsidRPr="00AD5C64" w:rsidRDefault="000A7CBB" w:rsidP="00A068F7">
      <w:pPr>
        <w:spacing w:before="280" w:after="0"/>
        <w:rPr>
          <w:rFonts w:ascii="Times New Roman" w:hAnsi="Times New Roman" w:cs="Times New Roman"/>
          <w:b/>
        </w:rPr>
      </w:pPr>
      <w:r w:rsidRPr="00AD5C64">
        <w:rPr>
          <w:rFonts w:ascii="Times New Roman" w:hAnsi="Times New Roman" w:cs="Times New Roman"/>
          <w:b/>
        </w:rPr>
        <w:t>3</w:t>
      </w:r>
      <w:r w:rsidRPr="00AD5C64">
        <w:rPr>
          <w:rFonts w:ascii="Times New Roman" w:hAnsi="Times New Roman" w:cs="Times New Roman"/>
          <w:b/>
        </w:rPr>
        <w:tab/>
      </w:r>
      <w:r w:rsidR="006169C3" w:rsidRPr="00AD5C64">
        <w:rPr>
          <w:rFonts w:ascii="Times New Roman" w:hAnsi="Times New Roman" w:cs="Times New Roman"/>
          <w:b/>
        </w:rPr>
        <w:t>Results</w:t>
      </w:r>
      <w:r w:rsidR="007E5A95" w:rsidRPr="00AD5C64">
        <w:rPr>
          <w:rFonts w:ascii="Times New Roman" w:hAnsi="Times New Roman" w:cs="Times New Roman"/>
          <w:b/>
        </w:rPr>
        <w:t xml:space="preserve"> and Discussion</w:t>
      </w:r>
    </w:p>
    <w:p w14:paraId="4A1A927F" w14:textId="25F60521" w:rsidR="006169C3" w:rsidRPr="00AD5C64" w:rsidRDefault="000A7CBB" w:rsidP="00A068F7">
      <w:pPr>
        <w:spacing w:before="280" w:after="0"/>
        <w:rPr>
          <w:rFonts w:ascii="Times New Roman" w:hAnsi="Times New Roman" w:cs="Times New Roman"/>
          <w:i/>
        </w:rPr>
      </w:pPr>
      <w:r w:rsidRPr="00AD5C64">
        <w:rPr>
          <w:rFonts w:ascii="Times New Roman" w:hAnsi="Times New Roman" w:cs="Times New Roman"/>
          <w:b/>
          <w:i/>
        </w:rPr>
        <w:t>3.1</w:t>
      </w:r>
      <w:r w:rsidRPr="00AD5C64">
        <w:rPr>
          <w:rFonts w:ascii="Times New Roman" w:hAnsi="Times New Roman" w:cs="Times New Roman"/>
          <w:b/>
          <w:i/>
        </w:rPr>
        <w:tab/>
      </w:r>
      <w:r w:rsidR="00227840" w:rsidRPr="00AD5C64">
        <w:rPr>
          <w:rFonts w:ascii="Times New Roman" w:hAnsi="Times New Roman" w:cs="Times New Roman"/>
          <w:b/>
          <w:i/>
        </w:rPr>
        <w:t>Publication Trends of Speech Act Analysis in Ghana</w:t>
      </w:r>
      <w:r w:rsidR="0081005F" w:rsidRPr="00AD5C64">
        <w:rPr>
          <w:rFonts w:ascii="Times New Roman" w:hAnsi="Times New Roman" w:cs="Times New Roman"/>
          <w:b/>
          <w:i/>
        </w:rPr>
        <w:t xml:space="preserve"> (2015-2024)</w:t>
      </w:r>
    </w:p>
    <w:p w14:paraId="462FC63D" w14:textId="64337E41" w:rsidR="00F34586" w:rsidRPr="00AD5C64" w:rsidRDefault="00227840" w:rsidP="00A068F7">
      <w:pPr>
        <w:spacing w:before="280" w:after="0"/>
        <w:rPr>
          <w:rFonts w:ascii="Times New Roman" w:hAnsi="Times New Roman" w:cs="Times New Roman"/>
        </w:rPr>
      </w:pPr>
      <w:r w:rsidRPr="00AD5C64">
        <w:rPr>
          <w:rFonts w:ascii="Times New Roman" w:hAnsi="Times New Roman" w:cs="Times New Roman"/>
        </w:rPr>
        <w:t>In total, t</w:t>
      </w:r>
      <w:r w:rsidR="00241B17" w:rsidRPr="00AD5C64">
        <w:rPr>
          <w:rFonts w:ascii="Times New Roman" w:hAnsi="Times New Roman" w:cs="Times New Roman"/>
        </w:rPr>
        <w:t>hir</w:t>
      </w:r>
      <w:r w:rsidRPr="00AD5C64">
        <w:rPr>
          <w:rFonts w:ascii="Times New Roman" w:hAnsi="Times New Roman" w:cs="Times New Roman"/>
        </w:rPr>
        <w:t>ty-</w:t>
      </w:r>
      <w:r w:rsidR="00241B17" w:rsidRPr="00AD5C64">
        <w:rPr>
          <w:rFonts w:ascii="Times New Roman" w:hAnsi="Times New Roman" w:cs="Times New Roman"/>
        </w:rPr>
        <w:t>seven</w:t>
      </w:r>
      <w:r w:rsidRPr="00AD5C64">
        <w:rPr>
          <w:rFonts w:ascii="Times New Roman" w:hAnsi="Times New Roman" w:cs="Times New Roman"/>
        </w:rPr>
        <w:t xml:space="preserve"> (</w:t>
      </w:r>
      <w:r w:rsidR="00241B17" w:rsidRPr="00AD5C64">
        <w:rPr>
          <w:rFonts w:ascii="Times New Roman" w:hAnsi="Times New Roman" w:cs="Times New Roman"/>
        </w:rPr>
        <w:t>37</w:t>
      </w:r>
      <w:r w:rsidRPr="00AD5C64">
        <w:rPr>
          <w:rFonts w:ascii="Times New Roman" w:hAnsi="Times New Roman" w:cs="Times New Roman"/>
        </w:rPr>
        <w:t>) published research articles about speech act analysis in Ghana</w:t>
      </w:r>
      <w:r w:rsidR="001C5B58" w:rsidRPr="00AD5C64">
        <w:rPr>
          <w:rFonts w:ascii="Times New Roman" w:hAnsi="Times New Roman" w:cs="Times New Roman"/>
        </w:rPr>
        <w:t xml:space="preserve"> were selected based on the above-mentioned criteria. </w:t>
      </w:r>
      <w:r w:rsidR="00CF3B2E" w:rsidRPr="00AD5C64">
        <w:rPr>
          <w:rFonts w:ascii="Times New Roman" w:hAnsi="Times New Roman" w:cs="Times New Roman"/>
        </w:rPr>
        <w:t>W</w:t>
      </w:r>
      <w:r w:rsidR="003B3571" w:rsidRPr="00AD5C64">
        <w:rPr>
          <w:rFonts w:ascii="Times New Roman" w:hAnsi="Times New Roman" w:cs="Times New Roman"/>
        </w:rPr>
        <w:t>e</w:t>
      </w:r>
      <w:r w:rsidR="00F34586" w:rsidRPr="00AD5C64">
        <w:rPr>
          <w:rFonts w:ascii="Times New Roman" w:hAnsi="Times New Roman" w:cs="Times New Roman"/>
        </w:rPr>
        <w:t xml:space="preserve"> analyse the trends based on the number of publications, author and institutional contributions, regional</w:t>
      </w:r>
      <w:r w:rsidR="009A3509" w:rsidRPr="00AD5C64">
        <w:rPr>
          <w:rFonts w:ascii="Times New Roman" w:hAnsi="Times New Roman" w:cs="Times New Roman"/>
        </w:rPr>
        <w:t>/institutional</w:t>
      </w:r>
      <w:r w:rsidR="00F34586" w:rsidRPr="00AD5C64">
        <w:rPr>
          <w:rFonts w:ascii="Times New Roman" w:hAnsi="Times New Roman" w:cs="Times New Roman"/>
        </w:rPr>
        <w:t xml:space="preserve"> collaborations and publication venues. </w:t>
      </w:r>
    </w:p>
    <w:p w14:paraId="525737B0" w14:textId="3BD5EC0A" w:rsidR="00F34586" w:rsidRPr="00AD5C64" w:rsidRDefault="000A7CBB" w:rsidP="00A068F7">
      <w:pPr>
        <w:spacing w:before="280" w:after="0"/>
        <w:rPr>
          <w:rFonts w:ascii="Times New Roman" w:hAnsi="Times New Roman" w:cs="Times New Roman"/>
          <w:i/>
        </w:rPr>
      </w:pPr>
      <w:r w:rsidRPr="00AD5C64">
        <w:rPr>
          <w:rFonts w:ascii="Times New Roman" w:hAnsi="Times New Roman" w:cs="Times New Roman"/>
          <w:i/>
        </w:rPr>
        <w:t>3.1.1</w:t>
      </w:r>
      <w:r w:rsidRPr="00AD5C64">
        <w:rPr>
          <w:rFonts w:ascii="Times New Roman" w:hAnsi="Times New Roman" w:cs="Times New Roman"/>
          <w:i/>
        </w:rPr>
        <w:tab/>
      </w:r>
      <w:r w:rsidR="00F34586" w:rsidRPr="00AD5C64">
        <w:rPr>
          <w:rFonts w:ascii="Times New Roman" w:hAnsi="Times New Roman" w:cs="Times New Roman"/>
          <w:i/>
        </w:rPr>
        <w:t>Number of Publications</w:t>
      </w:r>
    </w:p>
    <w:p w14:paraId="3AD36FA4" w14:textId="40C092A7" w:rsidR="001C5B58" w:rsidRDefault="00101B50" w:rsidP="00A068F7">
      <w:pPr>
        <w:spacing w:before="280"/>
        <w:rPr>
          <w:rFonts w:ascii="Times New Roman" w:hAnsi="Times New Roman" w:cs="Times New Roman"/>
        </w:rPr>
      </w:pPr>
      <w:r w:rsidRPr="00AD5C64">
        <w:rPr>
          <w:rFonts w:ascii="Times New Roman" w:hAnsi="Times New Roman" w:cs="Times New Roman"/>
        </w:rPr>
        <w:t xml:space="preserve">The number of publications published per year is demonstrated in the line plot in Figure </w:t>
      </w:r>
      <w:r w:rsidR="0075666F" w:rsidRPr="00AD5C64">
        <w:rPr>
          <w:rFonts w:ascii="Times New Roman" w:hAnsi="Times New Roman" w:cs="Times New Roman"/>
        </w:rPr>
        <w:t>2</w:t>
      </w:r>
      <w:r w:rsidRPr="00AD5C64">
        <w:rPr>
          <w:rFonts w:ascii="Times New Roman" w:hAnsi="Times New Roman" w:cs="Times New Roman"/>
        </w:rPr>
        <w:t>.</w:t>
      </w:r>
    </w:p>
    <w:p w14:paraId="0AE9807C" w14:textId="37E74363" w:rsidR="00803844" w:rsidRPr="00AD5C64" w:rsidRDefault="00FC6BB3" w:rsidP="00A068F7">
      <w:pPr>
        <w:spacing w:before="280"/>
        <w:rPr>
          <w:rFonts w:ascii="Times New Roman" w:hAnsi="Times New Roman" w:cs="Times New Roman"/>
        </w:rPr>
      </w:pPr>
      <w:r>
        <w:rPr>
          <w:noProof/>
        </w:rPr>
        <w:lastRenderedPageBreak/>
        <w:drawing>
          <wp:inline distT="0" distB="0" distL="0" distR="0" wp14:anchorId="3E110741" wp14:editId="2E501DBC">
            <wp:extent cx="5194300" cy="3327400"/>
            <wp:effectExtent l="0" t="0" r="0" b="0"/>
            <wp:docPr id="3" name="Picture 3" descr="file:///var/folders/8y/01388_xj1dg544wxc5n1b0bw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png"/>
                    <pic:cNvPicPr/>
                  </pic:nvPicPr>
                  <pic:blipFill>
                    <a:blip r:embed="rId9">
                      <a:extLst>
                        <a:ext uri="{28A0092B-C50C-407E-A947-70E740481C1C}">
                          <a14:useLocalDpi xmlns:a14="http://schemas.microsoft.com/office/drawing/2010/main" val="0"/>
                        </a:ext>
                      </a:extLst>
                    </a:blip>
                    <a:stretch>
                      <a:fillRect/>
                    </a:stretch>
                  </pic:blipFill>
                  <pic:spPr>
                    <a:xfrm>
                      <a:off x="0" y="0"/>
                      <a:ext cx="5194300" cy="3327400"/>
                    </a:xfrm>
                    <a:prstGeom prst="rect">
                      <a:avLst/>
                    </a:prstGeom>
                  </pic:spPr>
                </pic:pic>
              </a:graphicData>
            </a:graphic>
          </wp:inline>
        </w:drawing>
      </w:r>
    </w:p>
    <w:p w14:paraId="4EE1FE95" w14:textId="77777777" w:rsidR="0073184B" w:rsidRPr="00AD5C64" w:rsidRDefault="007D4FB0" w:rsidP="00A068F7">
      <w:pPr>
        <w:spacing w:before="280"/>
        <w:rPr>
          <w:rFonts w:ascii="Times New Roman" w:hAnsi="Times New Roman" w:cs="Times New Roman"/>
        </w:rPr>
      </w:pPr>
      <w:r w:rsidRPr="00AD5C64">
        <w:rPr>
          <w:rFonts w:ascii="Times New Roman" w:hAnsi="Times New Roman" w:cs="Times New Roman"/>
        </w:rPr>
        <w:t xml:space="preserve">The </w:t>
      </w:r>
      <w:r w:rsidR="00404FA9" w:rsidRPr="00AD5C64">
        <w:rPr>
          <w:rFonts w:ascii="Times New Roman" w:hAnsi="Times New Roman" w:cs="Times New Roman"/>
        </w:rPr>
        <w:t xml:space="preserve">number of articles published per year shows a </w:t>
      </w:r>
      <w:r w:rsidR="00252A41" w:rsidRPr="00AD5C64">
        <w:rPr>
          <w:rFonts w:ascii="Times New Roman" w:hAnsi="Times New Roman" w:cs="Times New Roman"/>
        </w:rPr>
        <w:t xml:space="preserve">generally upward trajectory in the number of </w:t>
      </w:r>
      <w:r w:rsidR="003F6849" w:rsidRPr="00AD5C64">
        <w:rPr>
          <w:rFonts w:ascii="Times New Roman" w:hAnsi="Times New Roman" w:cs="Times New Roman"/>
        </w:rPr>
        <w:t xml:space="preserve">journal articles on speech act analysis in Ghana. </w:t>
      </w:r>
      <w:r w:rsidR="00651006" w:rsidRPr="00AD5C64">
        <w:rPr>
          <w:rFonts w:ascii="Times New Roman" w:hAnsi="Times New Roman" w:cs="Times New Roman"/>
        </w:rPr>
        <w:t xml:space="preserve">The late 2010s (2015-2019) </w:t>
      </w:r>
      <w:r w:rsidR="0010625E" w:rsidRPr="00AD5C64">
        <w:rPr>
          <w:rFonts w:ascii="Times New Roman" w:hAnsi="Times New Roman" w:cs="Times New Roman"/>
        </w:rPr>
        <w:t>are</w:t>
      </w:r>
      <w:r w:rsidR="00651006" w:rsidRPr="00AD5C64">
        <w:rPr>
          <w:rFonts w:ascii="Times New Roman" w:hAnsi="Times New Roman" w:cs="Times New Roman"/>
        </w:rPr>
        <w:t xml:space="preserve"> characterised </w:t>
      </w:r>
      <w:r w:rsidR="0010625E" w:rsidRPr="00AD5C64">
        <w:rPr>
          <w:rFonts w:ascii="Times New Roman" w:hAnsi="Times New Roman" w:cs="Times New Roman"/>
        </w:rPr>
        <w:t>by</w:t>
      </w:r>
      <w:r w:rsidR="00651006" w:rsidRPr="00AD5C64">
        <w:rPr>
          <w:rFonts w:ascii="Times New Roman" w:hAnsi="Times New Roman" w:cs="Times New Roman"/>
        </w:rPr>
        <w:t xml:space="preserve"> a limited publication output</w:t>
      </w:r>
      <w:r w:rsidR="004A092B" w:rsidRPr="00AD5C64">
        <w:rPr>
          <w:rFonts w:ascii="Times New Roman" w:hAnsi="Times New Roman" w:cs="Times New Roman"/>
        </w:rPr>
        <w:t xml:space="preserve"> with</w:t>
      </w:r>
      <w:r w:rsidR="00651006" w:rsidRPr="00AD5C64">
        <w:rPr>
          <w:rFonts w:ascii="Times New Roman" w:hAnsi="Times New Roman" w:cs="Times New Roman"/>
        </w:rPr>
        <w:t xml:space="preserve"> a handful of articles</w:t>
      </w:r>
      <w:r w:rsidR="00852B85" w:rsidRPr="00AD5C64">
        <w:rPr>
          <w:rFonts w:ascii="Times New Roman" w:hAnsi="Times New Roman" w:cs="Times New Roman"/>
        </w:rPr>
        <w:t xml:space="preserve"> being published on speech act analysis in the Ghanaian context</w:t>
      </w:r>
      <w:r w:rsidR="00651006" w:rsidRPr="00AD5C64">
        <w:rPr>
          <w:rFonts w:ascii="Times New Roman" w:hAnsi="Times New Roman" w:cs="Times New Roman"/>
        </w:rPr>
        <w:t xml:space="preserve">. </w:t>
      </w:r>
      <w:r w:rsidR="008D1829" w:rsidRPr="00AD5C64">
        <w:rPr>
          <w:rFonts w:ascii="Times New Roman" w:hAnsi="Times New Roman" w:cs="Times New Roman"/>
        </w:rPr>
        <w:t>The period between 2019</w:t>
      </w:r>
      <w:r w:rsidR="0010625E" w:rsidRPr="00AD5C64">
        <w:rPr>
          <w:rFonts w:ascii="Times New Roman" w:hAnsi="Times New Roman" w:cs="Times New Roman"/>
        </w:rPr>
        <w:t xml:space="preserve"> and </w:t>
      </w:r>
      <w:r w:rsidR="008D1829" w:rsidRPr="00AD5C64">
        <w:rPr>
          <w:rFonts w:ascii="Times New Roman" w:hAnsi="Times New Roman" w:cs="Times New Roman"/>
        </w:rPr>
        <w:t xml:space="preserve">2021 could be described </w:t>
      </w:r>
      <w:r w:rsidR="00540AEB" w:rsidRPr="00AD5C64">
        <w:rPr>
          <w:rFonts w:ascii="Times New Roman" w:hAnsi="Times New Roman" w:cs="Times New Roman"/>
        </w:rPr>
        <w:t xml:space="preserve">as </w:t>
      </w:r>
      <w:r w:rsidR="008D1829" w:rsidRPr="00AD5C64">
        <w:rPr>
          <w:rFonts w:ascii="Times New Roman" w:hAnsi="Times New Roman" w:cs="Times New Roman"/>
        </w:rPr>
        <w:t>a plateau and disruptive period</w:t>
      </w:r>
      <w:r w:rsidR="004A092B" w:rsidRPr="00AD5C64">
        <w:rPr>
          <w:rFonts w:ascii="Times New Roman" w:hAnsi="Times New Roman" w:cs="Times New Roman"/>
        </w:rPr>
        <w:t xml:space="preserve"> which</w:t>
      </w:r>
      <w:r w:rsidR="008D1829" w:rsidRPr="00AD5C64">
        <w:rPr>
          <w:rFonts w:ascii="Times New Roman" w:hAnsi="Times New Roman" w:cs="Times New Roman"/>
        </w:rPr>
        <w:t xml:space="preserve"> coincides with the global COVID-19 pandemic</w:t>
      </w:r>
      <w:r w:rsidR="004A092B" w:rsidRPr="00AD5C64">
        <w:rPr>
          <w:rFonts w:ascii="Times New Roman" w:hAnsi="Times New Roman" w:cs="Times New Roman"/>
        </w:rPr>
        <w:t xml:space="preserve"> that</w:t>
      </w:r>
      <w:r w:rsidR="008D1829" w:rsidRPr="00AD5C64">
        <w:rPr>
          <w:rFonts w:ascii="Times New Roman" w:hAnsi="Times New Roman" w:cs="Times New Roman"/>
        </w:rPr>
        <w:t xml:space="preserve"> disrupted academic research and publishing </w:t>
      </w:r>
      <w:r w:rsidR="00540AEB" w:rsidRPr="00AD5C64">
        <w:rPr>
          <w:rFonts w:ascii="Times New Roman" w:hAnsi="Times New Roman" w:cs="Times New Roman"/>
        </w:rPr>
        <w:t>globally</w:t>
      </w:r>
      <w:r w:rsidR="008D1829" w:rsidRPr="00AD5C64">
        <w:rPr>
          <w:rFonts w:ascii="Times New Roman" w:hAnsi="Times New Roman" w:cs="Times New Roman"/>
        </w:rPr>
        <w:t xml:space="preserve">. Ghanaian researchers were not exempt from these challenges. It is plausible that some speech act research and publication processes were delayed and took longer during this time. </w:t>
      </w:r>
    </w:p>
    <w:p w14:paraId="77BDB85C" w14:textId="77777777" w:rsidR="0073184B" w:rsidRPr="00AD5C64" w:rsidRDefault="003B750D" w:rsidP="00A068F7">
      <w:pPr>
        <w:spacing w:before="280" w:after="0"/>
        <w:rPr>
          <w:rFonts w:ascii="Times New Roman" w:hAnsi="Times New Roman" w:cs="Times New Roman"/>
        </w:rPr>
      </w:pPr>
      <w:r w:rsidRPr="00AD5C64">
        <w:rPr>
          <w:rFonts w:ascii="Times New Roman" w:hAnsi="Times New Roman" w:cs="Times New Roman"/>
        </w:rPr>
        <w:t xml:space="preserve">From 2022, there was a resurgence </w:t>
      </w:r>
      <w:r w:rsidR="00CC16D0" w:rsidRPr="00AD5C64">
        <w:rPr>
          <w:rFonts w:ascii="Times New Roman" w:hAnsi="Times New Roman" w:cs="Times New Roman"/>
        </w:rPr>
        <w:t xml:space="preserve">in the publication of speech act analysis in the Ghanaian context reflecting a turning point in the publication trend. </w:t>
      </w:r>
      <w:r w:rsidR="00895470" w:rsidRPr="00AD5C64">
        <w:rPr>
          <w:rFonts w:ascii="Times New Roman" w:hAnsi="Times New Roman" w:cs="Times New Roman"/>
        </w:rPr>
        <w:t>The number of publications jumped significantly and reached the first major peak of the decade. Th</w:t>
      </w:r>
      <w:r w:rsidR="004F608D" w:rsidRPr="00AD5C64">
        <w:rPr>
          <w:rFonts w:ascii="Times New Roman" w:hAnsi="Times New Roman" w:cs="Times New Roman"/>
        </w:rPr>
        <w:t>e</w:t>
      </w:r>
      <w:r w:rsidR="00895470" w:rsidRPr="00AD5C64">
        <w:rPr>
          <w:rFonts w:ascii="Times New Roman" w:hAnsi="Times New Roman" w:cs="Times New Roman"/>
        </w:rPr>
        <w:t xml:space="preserve"> year</w:t>
      </w:r>
      <w:r w:rsidR="004F608D" w:rsidRPr="00AD5C64">
        <w:rPr>
          <w:rFonts w:ascii="Times New Roman" w:hAnsi="Times New Roman" w:cs="Times New Roman"/>
        </w:rPr>
        <w:t xml:space="preserve"> 2022</w:t>
      </w:r>
      <w:r w:rsidR="00895470" w:rsidRPr="00AD5C64">
        <w:rPr>
          <w:rFonts w:ascii="Times New Roman" w:hAnsi="Times New Roman" w:cs="Times New Roman"/>
        </w:rPr>
        <w:t xml:space="preserve"> saw a substantially higher count of publications than prior years. </w:t>
      </w:r>
      <w:r w:rsidR="005D1035" w:rsidRPr="00AD5C64">
        <w:rPr>
          <w:rFonts w:ascii="Times New Roman" w:hAnsi="Times New Roman" w:cs="Times New Roman"/>
        </w:rPr>
        <w:t>The surge in publication in th</w:t>
      </w:r>
      <w:r w:rsidR="004F608D" w:rsidRPr="00AD5C64">
        <w:rPr>
          <w:rFonts w:ascii="Times New Roman" w:hAnsi="Times New Roman" w:cs="Times New Roman"/>
        </w:rPr>
        <w:t>at</w:t>
      </w:r>
      <w:r w:rsidR="005D1035" w:rsidRPr="00AD5C64">
        <w:rPr>
          <w:rFonts w:ascii="Times New Roman" w:hAnsi="Times New Roman" w:cs="Times New Roman"/>
        </w:rPr>
        <w:t xml:space="preserve"> year broke the plateau of 2019-2021 and represented a clear resurgence of research activity in speech act analysis in the Ghanaian context.</w:t>
      </w:r>
      <w:r w:rsidR="0052335F" w:rsidRPr="00AD5C64">
        <w:rPr>
          <w:rFonts w:ascii="Times New Roman" w:hAnsi="Times New Roman" w:cs="Times New Roman"/>
        </w:rPr>
        <w:t xml:space="preserve"> The sudden jump in the number of publications could firstly </w:t>
      </w:r>
      <w:r w:rsidR="0052335F" w:rsidRPr="00AD5C64">
        <w:rPr>
          <w:rFonts w:ascii="Times New Roman" w:hAnsi="Times New Roman" w:cs="Times New Roman"/>
        </w:rPr>
        <w:lastRenderedPageBreak/>
        <w:t xml:space="preserve">be attributed to the backlog of research work that had been delayed during the pandemic. This </w:t>
      </w:r>
      <w:r w:rsidR="00B96B78" w:rsidRPr="00AD5C64">
        <w:rPr>
          <w:rFonts w:ascii="Times New Roman" w:hAnsi="Times New Roman" w:cs="Times New Roman"/>
        </w:rPr>
        <w:t>kind of</w:t>
      </w:r>
      <w:r w:rsidR="0052335F" w:rsidRPr="00AD5C64">
        <w:rPr>
          <w:rFonts w:ascii="Times New Roman" w:hAnsi="Times New Roman" w:cs="Times New Roman"/>
        </w:rPr>
        <w:t xml:space="preserve"> post-pandemic rebound </w:t>
      </w:r>
      <w:r w:rsidR="00B96B78" w:rsidRPr="00AD5C64">
        <w:rPr>
          <w:rFonts w:ascii="Times New Roman" w:hAnsi="Times New Roman" w:cs="Times New Roman"/>
        </w:rPr>
        <w:t xml:space="preserve">was observed in the research community as normal operations resumed. </w:t>
      </w:r>
    </w:p>
    <w:p w14:paraId="5B6F2213" w14:textId="77777777" w:rsidR="0073184B" w:rsidRPr="00AD5C64" w:rsidRDefault="00B96B78" w:rsidP="00A068F7">
      <w:pPr>
        <w:spacing w:before="280" w:after="0"/>
        <w:rPr>
          <w:rFonts w:ascii="Times New Roman" w:hAnsi="Times New Roman" w:cs="Times New Roman"/>
        </w:rPr>
      </w:pPr>
      <w:r w:rsidRPr="00AD5C64">
        <w:rPr>
          <w:rFonts w:ascii="Times New Roman" w:hAnsi="Times New Roman" w:cs="Times New Roman"/>
        </w:rPr>
        <w:t xml:space="preserve">Secondly, academic initiatives and networking fed into this surge. The African Pragmatics </w:t>
      </w:r>
      <w:r w:rsidR="004F608D" w:rsidRPr="00AD5C64">
        <w:rPr>
          <w:rFonts w:ascii="Times New Roman" w:hAnsi="Times New Roman" w:cs="Times New Roman"/>
        </w:rPr>
        <w:t>A</w:t>
      </w:r>
      <w:r w:rsidRPr="00AD5C64">
        <w:rPr>
          <w:rFonts w:ascii="Times New Roman" w:hAnsi="Times New Roman" w:cs="Times New Roman"/>
        </w:rPr>
        <w:t>ssociation organised the first African Pragmatics Conference (AfPCon2020) at the University of Ghana in February 2020.</w:t>
      </w:r>
      <w:r w:rsidR="00DD0F80" w:rsidRPr="00AD5C64">
        <w:rPr>
          <w:rFonts w:ascii="Times New Roman" w:hAnsi="Times New Roman" w:cs="Times New Roman"/>
        </w:rPr>
        <w:t xml:space="preserve"> It is inferred that this conference, though having taken place </w:t>
      </w:r>
      <w:r w:rsidR="0010625E" w:rsidRPr="00AD5C64">
        <w:rPr>
          <w:rFonts w:ascii="Times New Roman" w:hAnsi="Times New Roman" w:cs="Times New Roman"/>
        </w:rPr>
        <w:t>before</w:t>
      </w:r>
      <w:r w:rsidR="00DD0F80" w:rsidRPr="00AD5C64">
        <w:rPr>
          <w:rFonts w:ascii="Times New Roman" w:hAnsi="Times New Roman" w:cs="Times New Roman"/>
        </w:rPr>
        <w:t xml:space="preserve"> the pandemic lockdown in Ghana, helped forge collaborations and enthusiasm that bore fruit a couple of years later. Ghanaian scholars and their colleagues across Africa may have intensified their research and writing in pragmatics (including speech act topics)</w:t>
      </w:r>
      <w:r w:rsidR="0073184B" w:rsidRPr="00AD5C64">
        <w:rPr>
          <w:rFonts w:ascii="Times New Roman" w:hAnsi="Times New Roman" w:cs="Times New Roman"/>
        </w:rPr>
        <w:t>,</w:t>
      </w:r>
      <w:r w:rsidR="00DD0F80" w:rsidRPr="00AD5C64">
        <w:rPr>
          <w:rFonts w:ascii="Times New Roman" w:hAnsi="Times New Roman" w:cs="Times New Roman"/>
        </w:rPr>
        <w:t xml:space="preserve"> following that event.</w:t>
      </w:r>
      <w:r w:rsidR="001826A9" w:rsidRPr="00AD5C64">
        <w:rPr>
          <w:rFonts w:ascii="Times New Roman" w:hAnsi="Times New Roman" w:cs="Times New Roman"/>
        </w:rPr>
        <w:t xml:space="preserve"> Agyekum (2021)</w:t>
      </w:r>
      <w:r w:rsidR="0073184B" w:rsidRPr="00AD5C64">
        <w:rPr>
          <w:rFonts w:ascii="Times New Roman" w:hAnsi="Times New Roman" w:cs="Times New Roman"/>
        </w:rPr>
        <w:t>,</w:t>
      </w:r>
      <w:r w:rsidR="001826A9" w:rsidRPr="00AD5C64">
        <w:rPr>
          <w:rFonts w:ascii="Times New Roman" w:hAnsi="Times New Roman" w:cs="Times New Roman"/>
        </w:rPr>
        <w:t xml:space="preserve"> for instance</w:t>
      </w:r>
      <w:r w:rsidR="0073184B" w:rsidRPr="00AD5C64">
        <w:rPr>
          <w:rFonts w:ascii="Times New Roman" w:hAnsi="Times New Roman" w:cs="Times New Roman"/>
        </w:rPr>
        <w:t>,</w:t>
      </w:r>
      <w:r w:rsidR="001826A9" w:rsidRPr="00AD5C64">
        <w:rPr>
          <w:rFonts w:ascii="Times New Roman" w:hAnsi="Times New Roman" w:cs="Times New Roman"/>
        </w:rPr>
        <w:t xml:space="preserve"> strongly recommended intensified research and publication </w:t>
      </w:r>
      <w:r w:rsidR="0010625E" w:rsidRPr="00AD5C64">
        <w:rPr>
          <w:rFonts w:ascii="Times New Roman" w:hAnsi="Times New Roman" w:cs="Times New Roman"/>
        </w:rPr>
        <w:t xml:space="preserve">of </w:t>
      </w:r>
      <w:r w:rsidR="001826A9" w:rsidRPr="00AD5C64">
        <w:rPr>
          <w:rFonts w:ascii="Times New Roman" w:hAnsi="Times New Roman" w:cs="Times New Roman"/>
        </w:rPr>
        <w:t xml:space="preserve">works in pragmatics focused on the African context. There </w:t>
      </w:r>
      <w:r w:rsidR="0010625E" w:rsidRPr="00AD5C64">
        <w:rPr>
          <w:rFonts w:ascii="Times New Roman" w:hAnsi="Times New Roman" w:cs="Times New Roman"/>
        </w:rPr>
        <w:t>have</w:t>
      </w:r>
      <w:r w:rsidR="001826A9" w:rsidRPr="00AD5C64">
        <w:rPr>
          <w:rFonts w:ascii="Times New Roman" w:hAnsi="Times New Roman" w:cs="Times New Roman"/>
        </w:rPr>
        <w:t xml:space="preserve"> </w:t>
      </w:r>
      <w:r w:rsidR="00D63F15" w:rsidRPr="00AD5C64">
        <w:rPr>
          <w:rFonts w:ascii="Times New Roman" w:hAnsi="Times New Roman" w:cs="Times New Roman"/>
        </w:rPr>
        <w:t xml:space="preserve">been calls for </w:t>
      </w:r>
      <w:r w:rsidR="0010625E" w:rsidRPr="00AD5C64">
        <w:rPr>
          <w:rFonts w:ascii="Times New Roman" w:hAnsi="Times New Roman" w:cs="Times New Roman"/>
        </w:rPr>
        <w:t xml:space="preserve">a </w:t>
      </w:r>
      <w:r w:rsidR="00D63F15" w:rsidRPr="00AD5C64">
        <w:rPr>
          <w:rFonts w:ascii="Times New Roman" w:hAnsi="Times New Roman" w:cs="Times New Roman"/>
        </w:rPr>
        <w:t>deliberate push to produce more scholarship in pragmatic studies.</w:t>
      </w:r>
      <w:r w:rsidR="00CA6DDF" w:rsidRPr="00AD5C64">
        <w:rPr>
          <w:rFonts w:ascii="Times New Roman" w:hAnsi="Times New Roman" w:cs="Times New Roman"/>
        </w:rPr>
        <w:t xml:space="preserve"> </w:t>
      </w:r>
    </w:p>
    <w:p w14:paraId="3AF2BF4F" w14:textId="39238F3E" w:rsidR="00803844" w:rsidRPr="00AD5C64" w:rsidRDefault="00CA6DDF" w:rsidP="00A068F7">
      <w:pPr>
        <w:spacing w:before="280" w:after="0"/>
        <w:rPr>
          <w:rFonts w:ascii="Times New Roman" w:hAnsi="Times New Roman" w:cs="Times New Roman"/>
        </w:rPr>
      </w:pPr>
      <w:r w:rsidRPr="00AD5C64">
        <w:rPr>
          <w:rFonts w:ascii="Times New Roman" w:hAnsi="Times New Roman" w:cs="Times New Roman"/>
        </w:rPr>
        <w:t>The second peak for publication was observed in 2024</w:t>
      </w:r>
      <w:r w:rsidR="004A092B" w:rsidRPr="00AD5C64">
        <w:rPr>
          <w:rFonts w:ascii="Times New Roman" w:hAnsi="Times New Roman" w:cs="Times New Roman"/>
        </w:rPr>
        <w:t xml:space="preserve"> which</w:t>
      </w:r>
      <w:r w:rsidRPr="00AD5C64">
        <w:rPr>
          <w:rFonts w:ascii="Times New Roman" w:hAnsi="Times New Roman" w:cs="Times New Roman"/>
        </w:rPr>
        <w:t xml:space="preserve"> shows that the field had firmly grown in scale compared to its humble mid-2010s beginnings. </w:t>
      </w:r>
      <w:r w:rsidR="0010625E" w:rsidRPr="00AD5C64">
        <w:rPr>
          <w:rFonts w:ascii="Times New Roman" w:hAnsi="Times New Roman" w:cs="Times New Roman"/>
        </w:rPr>
        <w:t>A possible</w:t>
      </w:r>
      <w:r w:rsidRPr="00AD5C64">
        <w:rPr>
          <w:rFonts w:ascii="Times New Roman" w:hAnsi="Times New Roman" w:cs="Times New Roman"/>
        </w:rPr>
        <w:t xml:space="preserve"> explanation include</w:t>
      </w:r>
      <w:r w:rsidR="0075666F" w:rsidRPr="00AD5C64">
        <w:rPr>
          <w:rFonts w:ascii="Times New Roman" w:hAnsi="Times New Roman" w:cs="Times New Roman"/>
        </w:rPr>
        <w:t>s</w:t>
      </w:r>
      <w:r w:rsidRPr="00AD5C64">
        <w:rPr>
          <w:rFonts w:ascii="Times New Roman" w:hAnsi="Times New Roman" w:cs="Times New Roman"/>
        </w:rPr>
        <w:t xml:space="preserve"> the culmination of projects initiated in the wake of AfPCon2020.</w:t>
      </w:r>
      <w:r w:rsidR="009E1CF1" w:rsidRPr="00AD5C64">
        <w:rPr>
          <w:rFonts w:ascii="Times New Roman" w:hAnsi="Times New Roman" w:cs="Times New Roman"/>
        </w:rPr>
        <w:t xml:space="preserve"> This trend analysis is evidence of the fact that academic fields do not develop in isolation</w:t>
      </w:r>
      <w:r w:rsidR="004A092B" w:rsidRPr="00AD5C64">
        <w:rPr>
          <w:rFonts w:ascii="Times New Roman" w:hAnsi="Times New Roman" w:cs="Times New Roman"/>
        </w:rPr>
        <w:t xml:space="preserve"> but</w:t>
      </w:r>
      <w:r w:rsidR="009E1CF1" w:rsidRPr="00AD5C64">
        <w:rPr>
          <w:rFonts w:ascii="Times New Roman" w:hAnsi="Times New Roman" w:cs="Times New Roman"/>
        </w:rPr>
        <w:t xml:space="preserve"> respond to education priorities and real-worl</w:t>
      </w:r>
      <w:r w:rsidR="00540291" w:rsidRPr="00AD5C64">
        <w:rPr>
          <w:rFonts w:ascii="Times New Roman" w:hAnsi="Times New Roman" w:cs="Times New Roman"/>
        </w:rPr>
        <w:t>d</w:t>
      </w:r>
      <w:r w:rsidR="009E1CF1" w:rsidRPr="00AD5C64">
        <w:rPr>
          <w:rFonts w:ascii="Times New Roman" w:hAnsi="Times New Roman" w:cs="Times New Roman"/>
        </w:rPr>
        <w:t xml:space="preserve"> events. </w:t>
      </w:r>
      <w:r w:rsidR="002544E2" w:rsidRPr="00AD5C64">
        <w:rPr>
          <w:rFonts w:ascii="Times New Roman" w:hAnsi="Times New Roman" w:cs="Times New Roman"/>
        </w:rPr>
        <w:t>The trajectory generally points to possible further growth in the coming years.</w:t>
      </w:r>
    </w:p>
    <w:p w14:paraId="1571B40E" w14:textId="1F8AE6ED" w:rsidR="00F34586" w:rsidRPr="00AD5C64" w:rsidRDefault="000A7CBB" w:rsidP="00A068F7">
      <w:pPr>
        <w:spacing w:before="280" w:after="0"/>
        <w:rPr>
          <w:rFonts w:ascii="Times New Roman" w:hAnsi="Times New Roman" w:cs="Times New Roman"/>
          <w:i/>
        </w:rPr>
      </w:pPr>
      <w:r w:rsidRPr="00AD5C64">
        <w:rPr>
          <w:rFonts w:ascii="Times New Roman" w:hAnsi="Times New Roman" w:cs="Times New Roman"/>
          <w:i/>
        </w:rPr>
        <w:t>3.1.2</w:t>
      </w:r>
      <w:r w:rsidRPr="00AD5C64">
        <w:rPr>
          <w:rFonts w:ascii="Times New Roman" w:hAnsi="Times New Roman" w:cs="Times New Roman"/>
          <w:i/>
        </w:rPr>
        <w:tab/>
      </w:r>
      <w:r w:rsidR="00F34586" w:rsidRPr="00AD5C64">
        <w:rPr>
          <w:rFonts w:ascii="Times New Roman" w:hAnsi="Times New Roman" w:cs="Times New Roman"/>
          <w:i/>
        </w:rPr>
        <w:t>Author and Institutional Contributions</w:t>
      </w:r>
    </w:p>
    <w:p w14:paraId="6204FCE0" w14:textId="779E68DB" w:rsidR="009475CF" w:rsidRDefault="00FB62C4" w:rsidP="00A068F7">
      <w:pPr>
        <w:spacing w:before="280" w:after="0"/>
        <w:rPr>
          <w:rFonts w:ascii="Times New Roman" w:hAnsi="Times New Roman" w:cs="Times New Roman"/>
        </w:rPr>
      </w:pPr>
      <w:r w:rsidRPr="00AD5C64">
        <w:rPr>
          <w:rFonts w:ascii="Times New Roman" w:hAnsi="Times New Roman" w:cs="Times New Roman"/>
        </w:rPr>
        <w:t>Further a</w:t>
      </w:r>
      <w:r w:rsidR="00DD7585" w:rsidRPr="00AD5C64">
        <w:rPr>
          <w:rFonts w:ascii="Times New Roman" w:hAnsi="Times New Roman" w:cs="Times New Roman"/>
        </w:rPr>
        <w:t xml:space="preserve">nalysis </w:t>
      </w:r>
      <w:r w:rsidRPr="00AD5C64">
        <w:rPr>
          <w:rFonts w:ascii="Times New Roman" w:hAnsi="Times New Roman" w:cs="Times New Roman"/>
        </w:rPr>
        <w:t xml:space="preserve">shows that </w:t>
      </w:r>
      <w:r w:rsidR="00CD283F" w:rsidRPr="00AD5C64">
        <w:rPr>
          <w:rFonts w:ascii="Times New Roman" w:hAnsi="Times New Roman" w:cs="Times New Roman"/>
        </w:rPr>
        <w:t>sixty-nine</w:t>
      </w:r>
      <w:r w:rsidRPr="00AD5C64">
        <w:rPr>
          <w:rFonts w:ascii="Times New Roman" w:hAnsi="Times New Roman" w:cs="Times New Roman"/>
        </w:rPr>
        <w:t xml:space="preserve"> (</w:t>
      </w:r>
      <w:r w:rsidR="00CD283F" w:rsidRPr="00AD5C64">
        <w:rPr>
          <w:rFonts w:ascii="Times New Roman" w:hAnsi="Times New Roman" w:cs="Times New Roman"/>
        </w:rPr>
        <w:t>69</w:t>
      </w:r>
      <w:r w:rsidRPr="00AD5C64">
        <w:rPr>
          <w:rFonts w:ascii="Times New Roman" w:hAnsi="Times New Roman" w:cs="Times New Roman"/>
        </w:rPr>
        <w:t>) authors have contributed to the study of speech acts in the Ghanaian context in the year</w:t>
      </w:r>
      <w:r w:rsidR="004A092B" w:rsidRPr="00AD5C64">
        <w:rPr>
          <w:rFonts w:ascii="Times New Roman" w:hAnsi="Times New Roman" w:cs="Times New Roman"/>
        </w:rPr>
        <w:t>s</w:t>
      </w:r>
      <w:r w:rsidRPr="00AD5C64">
        <w:rPr>
          <w:rFonts w:ascii="Times New Roman" w:hAnsi="Times New Roman" w:cs="Times New Roman"/>
        </w:rPr>
        <w:t xml:space="preserve"> under review. These include both main and co-authors. </w:t>
      </w:r>
      <w:r w:rsidR="005A63E1" w:rsidRPr="00AD5C64">
        <w:rPr>
          <w:rFonts w:ascii="Times New Roman" w:hAnsi="Times New Roman" w:cs="Times New Roman"/>
        </w:rPr>
        <w:t xml:space="preserve">Table </w:t>
      </w:r>
      <w:r w:rsidR="00A21993" w:rsidRPr="00AD5C64">
        <w:rPr>
          <w:rFonts w:ascii="Times New Roman" w:hAnsi="Times New Roman" w:cs="Times New Roman"/>
        </w:rPr>
        <w:t>2</w:t>
      </w:r>
      <w:r w:rsidR="005A63E1" w:rsidRPr="00AD5C64">
        <w:rPr>
          <w:rFonts w:ascii="Times New Roman" w:hAnsi="Times New Roman" w:cs="Times New Roman"/>
        </w:rPr>
        <w:t xml:space="preserve"> presents the most productive authors for speech act studies. </w:t>
      </w:r>
      <w:r w:rsidR="004A092B" w:rsidRPr="00AD5C64">
        <w:rPr>
          <w:rFonts w:ascii="Times New Roman" w:hAnsi="Times New Roman" w:cs="Times New Roman"/>
        </w:rPr>
        <w:t>O</w:t>
      </w:r>
      <w:r w:rsidR="005A63E1" w:rsidRPr="00AD5C64">
        <w:rPr>
          <w:rFonts w:ascii="Times New Roman" w:hAnsi="Times New Roman" w:cs="Times New Roman"/>
        </w:rPr>
        <w:t>nly authors (</w:t>
      </w:r>
      <w:r w:rsidR="00AC2DF4" w:rsidRPr="00AD5C64">
        <w:rPr>
          <w:rFonts w:ascii="Times New Roman" w:hAnsi="Times New Roman" w:cs="Times New Roman"/>
        </w:rPr>
        <w:t>lead</w:t>
      </w:r>
      <w:r w:rsidR="005A63E1" w:rsidRPr="00AD5C64">
        <w:rPr>
          <w:rFonts w:ascii="Times New Roman" w:hAnsi="Times New Roman" w:cs="Times New Roman"/>
        </w:rPr>
        <w:t xml:space="preserve"> and co-authors) who have appeared in more than one </w:t>
      </w:r>
      <w:r w:rsidR="0010625E" w:rsidRPr="00AD5C64">
        <w:rPr>
          <w:rFonts w:ascii="Times New Roman" w:hAnsi="Times New Roman" w:cs="Times New Roman"/>
        </w:rPr>
        <w:t>article</w:t>
      </w:r>
      <w:r w:rsidR="004A092B" w:rsidRPr="00AD5C64">
        <w:rPr>
          <w:rFonts w:ascii="Times New Roman" w:hAnsi="Times New Roman" w:cs="Times New Roman"/>
        </w:rPr>
        <w:t xml:space="preserve"> were included</w:t>
      </w:r>
      <w:r w:rsidR="005A63E1" w:rsidRPr="00AD5C64">
        <w:rPr>
          <w:rFonts w:ascii="Times New Roman" w:hAnsi="Times New Roman" w:cs="Times New Roman"/>
        </w:rPr>
        <w:t>.</w:t>
      </w:r>
    </w:p>
    <w:p w14:paraId="7F13F855" w14:textId="1601792B" w:rsidR="005336CF" w:rsidRPr="00AD5C64" w:rsidRDefault="005336CF" w:rsidP="00A068F7">
      <w:pPr>
        <w:spacing w:before="280"/>
        <w:rPr>
          <w:rFonts w:ascii="Times New Roman" w:hAnsi="Times New Roman" w:cs="Times New Roman"/>
        </w:rPr>
      </w:pPr>
      <w:r w:rsidRPr="00E45BE2">
        <w:rPr>
          <w:rFonts w:ascii="Times New Roman" w:hAnsi="Times New Roman" w:cs="Times New Roman"/>
          <w:b/>
        </w:rPr>
        <w:lastRenderedPageBreak/>
        <w:t>Table 2</w:t>
      </w:r>
      <w:r w:rsidR="00E45BE2">
        <w:rPr>
          <w:rFonts w:ascii="Times New Roman" w:hAnsi="Times New Roman" w:cs="Times New Roman"/>
          <w:b/>
        </w:rPr>
        <w:t>.</w:t>
      </w:r>
      <w:r w:rsidRPr="00AD5C64">
        <w:rPr>
          <w:rFonts w:ascii="Times New Roman" w:hAnsi="Times New Roman" w:cs="Times New Roman"/>
        </w:rPr>
        <w:t xml:space="preserve"> Most productive authors for speech act study (2015-2024)</w:t>
      </w:r>
    </w:p>
    <w:tbl>
      <w:tblPr>
        <w:tblStyle w:val="TableGrid"/>
        <w:tblW w:w="8694" w:type="dxa"/>
        <w:tblLook w:val="04A0" w:firstRow="1" w:lastRow="0" w:firstColumn="1" w:lastColumn="0" w:noHBand="0" w:noVBand="1"/>
      </w:tblPr>
      <w:tblGrid>
        <w:gridCol w:w="723"/>
        <w:gridCol w:w="3536"/>
        <w:gridCol w:w="2345"/>
        <w:gridCol w:w="2090"/>
      </w:tblGrid>
      <w:tr w:rsidR="005336CF" w:rsidRPr="00884890" w14:paraId="2C24E368" w14:textId="77777777" w:rsidTr="00E45BE2">
        <w:tc>
          <w:tcPr>
            <w:tcW w:w="723" w:type="dxa"/>
          </w:tcPr>
          <w:p w14:paraId="3C2AD3BC"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Rank</w:t>
            </w:r>
          </w:p>
        </w:tc>
        <w:tc>
          <w:tcPr>
            <w:tcW w:w="3536" w:type="dxa"/>
          </w:tcPr>
          <w:p w14:paraId="52099AB4"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Author</w:t>
            </w:r>
          </w:p>
        </w:tc>
        <w:tc>
          <w:tcPr>
            <w:tcW w:w="2345" w:type="dxa"/>
          </w:tcPr>
          <w:p w14:paraId="5580C933"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Authorship Status</w:t>
            </w:r>
          </w:p>
        </w:tc>
        <w:tc>
          <w:tcPr>
            <w:tcW w:w="2090" w:type="dxa"/>
          </w:tcPr>
          <w:p w14:paraId="48B39340"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Number of Articles</w:t>
            </w:r>
          </w:p>
        </w:tc>
      </w:tr>
      <w:tr w:rsidR="005336CF" w:rsidRPr="00884890" w14:paraId="351C5D2C" w14:textId="77777777" w:rsidTr="00E45BE2">
        <w:tc>
          <w:tcPr>
            <w:tcW w:w="723" w:type="dxa"/>
          </w:tcPr>
          <w:p w14:paraId="1E34C880"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1</w:t>
            </w:r>
          </w:p>
        </w:tc>
        <w:tc>
          <w:tcPr>
            <w:tcW w:w="3536" w:type="dxa"/>
          </w:tcPr>
          <w:p w14:paraId="69FCA76C"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 xml:space="preserve">Israel, Peace </w:t>
            </w:r>
            <w:proofErr w:type="spellStart"/>
            <w:r w:rsidRPr="00884890">
              <w:rPr>
                <w:rFonts w:ascii="Times New Roman" w:hAnsi="Times New Roman" w:cs="Times New Roman"/>
                <w:sz w:val="20"/>
                <w:szCs w:val="20"/>
              </w:rPr>
              <w:t>Chinwendu</w:t>
            </w:r>
            <w:proofErr w:type="spellEnd"/>
            <w:r w:rsidRPr="00884890">
              <w:rPr>
                <w:rFonts w:ascii="Times New Roman" w:hAnsi="Times New Roman" w:cs="Times New Roman"/>
                <w:sz w:val="20"/>
                <w:szCs w:val="20"/>
              </w:rPr>
              <w:t xml:space="preserve"> </w:t>
            </w:r>
          </w:p>
        </w:tc>
        <w:tc>
          <w:tcPr>
            <w:tcW w:w="2345" w:type="dxa"/>
          </w:tcPr>
          <w:p w14:paraId="1CAFBAAB"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and co-author</w:t>
            </w:r>
          </w:p>
        </w:tc>
        <w:tc>
          <w:tcPr>
            <w:tcW w:w="2090" w:type="dxa"/>
          </w:tcPr>
          <w:p w14:paraId="1C990332"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5</w:t>
            </w:r>
          </w:p>
        </w:tc>
      </w:tr>
      <w:tr w:rsidR="005336CF" w:rsidRPr="00884890" w14:paraId="4ECF4132" w14:textId="77777777" w:rsidTr="00E45BE2">
        <w:tc>
          <w:tcPr>
            <w:tcW w:w="723" w:type="dxa"/>
          </w:tcPr>
          <w:p w14:paraId="1C2F29D1"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2</w:t>
            </w:r>
          </w:p>
        </w:tc>
        <w:tc>
          <w:tcPr>
            <w:tcW w:w="3536" w:type="dxa"/>
          </w:tcPr>
          <w:p w14:paraId="5863FFAE"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Agyekum, Kofi</w:t>
            </w:r>
          </w:p>
        </w:tc>
        <w:tc>
          <w:tcPr>
            <w:tcW w:w="2345" w:type="dxa"/>
          </w:tcPr>
          <w:p w14:paraId="0F549E5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author</w:t>
            </w:r>
          </w:p>
        </w:tc>
        <w:tc>
          <w:tcPr>
            <w:tcW w:w="2090" w:type="dxa"/>
          </w:tcPr>
          <w:p w14:paraId="3C4C1BB2"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3</w:t>
            </w:r>
          </w:p>
        </w:tc>
      </w:tr>
      <w:tr w:rsidR="005336CF" w:rsidRPr="00884890" w14:paraId="5299CDDC" w14:textId="77777777" w:rsidTr="00E45BE2">
        <w:tc>
          <w:tcPr>
            <w:tcW w:w="723" w:type="dxa"/>
          </w:tcPr>
          <w:p w14:paraId="00050A96"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2</w:t>
            </w:r>
          </w:p>
        </w:tc>
        <w:tc>
          <w:tcPr>
            <w:tcW w:w="3536" w:type="dxa"/>
          </w:tcPr>
          <w:p w14:paraId="5C73D3CA" w14:textId="77777777" w:rsidR="005336CF" w:rsidRPr="00884890" w:rsidRDefault="005336CF" w:rsidP="00A068F7">
            <w:pPr>
              <w:spacing w:before="280" w:line="480" w:lineRule="auto"/>
              <w:rPr>
                <w:rFonts w:ascii="Times New Roman" w:hAnsi="Times New Roman" w:cs="Times New Roman"/>
                <w:sz w:val="20"/>
                <w:szCs w:val="20"/>
              </w:rPr>
            </w:pPr>
            <w:proofErr w:type="spellStart"/>
            <w:r w:rsidRPr="00884890">
              <w:rPr>
                <w:rFonts w:ascii="Times New Roman" w:hAnsi="Times New Roman" w:cs="Times New Roman"/>
                <w:sz w:val="20"/>
                <w:szCs w:val="20"/>
              </w:rPr>
              <w:t>Tuffour</w:t>
            </w:r>
            <w:proofErr w:type="spellEnd"/>
            <w:r w:rsidRPr="00884890">
              <w:rPr>
                <w:rFonts w:ascii="Times New Roman" w:hAnsi="Times New Roman" w:cs="Times New Roman"/>
                <w:sz w:val="20"/>
                <w:szCs w:val="20"/>
              </w:rPr>
              <w:t xml:space="preserve">, David </w:t>
            </w:r>
            <w:proofErr w:type="spellStart"/>
            <w:r w:rsidRPr="00884890">
              <w:rPr>
                <w:rFonts w:ascii="Times New Roman" w:hAnsi="Times New Roman" w:cs="Times New Roman"/>
                <w:sz w:val="20"/>
                <w:szCs w:val="20"/>
              </w:rPr>
              <w:t>Adu</w:t>
            </w:r>
            <w:proofErr w:type="spellEnd"/>
          </w:p>
        </w:tc>
        <w:tc>
          <w:tcPr>
            <w:tcW w:w="2345" w:type="dxa"/>
          </w:tcPr>
          <w:p w14:paraId="6290C82B"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and co-author</w:t>
            </w:r>
          </w:p>
        </w:tc>
        <w:tc>
          <w:tcPr>
            <w:tcW w:w="2090" w:type="dxa"/>
          </w:tcPr>
          <w:p w14:paraId="675C14E0"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3</w:t>
            </w:r>
          </w:p>
        </w:tc>
      </w:tr>
      <w:tr w:rsidR="005336CF" w:rsidRPr="00884890" w14:paraId="489F4770" w14:textId="77777777" w:rsidTr="00E45BE2">
        <w:tc>
          <w:tcPr>
            <w:tcW w:w="723" w:type="dxa"/>
          </w:tcPr>
          <w:p w14:paraId="717B4DC1"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3</w:t>
            </w:r>
          </w:p>
        </w:tc>
        <w:tc>
          <w:tcPr>
            <w:tcW w:w="3536" w:type="dxa"/>
          </w:tcPr>
          <w:p w14:paraId="2262E757"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Brookman-</w:t>
            </w:r>
            <w:proofErr w:type="spellStart"/>
            <w:r w:rsidRPr="00884890">
              <w:rPr>
                <w:rFonts w:ascii="Times New Roman" w:hAnsi="Times New Roman" w:cs="Times New Roman"/>
                <w:sz w:val="20"/>
                <w:szCs w:val="20"/>
              </w:rPr>
              <w:t>Andoh</w:t>
            </w:r>
            <w:proofErr w:type="spellEnd"/>
            <w:r w:rsidRPr="00884890">
              <w:rPr>
                <w:rFonts w:ascii="Times New Roman" w:hAnsi="Times New Roman" w:cs="Times New Roman"/>
                <w:sz w:val="20"/>
                <w:szCs w:val="20"/>
              </w:rPr>
              <w:t>, Georgina</w:t>
            </w:r>
          </w:p>
        </w:tc>
        <w:tc>
          <w:tcPr>
            <w:tcW w:w="2345" w:type="dxa"/>
          </w:tcPr>
          <w:p w14:paraId="4751C2C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author</w:t>
            </w:r>
          </w:p>
        </w:tc>
        <w:tc>
          <w:tcPr>
            <w:tcW w:w="2090" w:type="dxa"/>
          </w:tcPr>
          <w:p w14:paraId="26A95143"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2</w:t>
            </w:r>
          </w:p>
        </w:tc>
      </w:tr>
      <w:tr w:rsidR="005336CF" w:rsidRPr="00884890" w14:paraId="2FD3AA7F" w14:textId="77777777" w:rsidTr="00E45BE2">
        <w:tc>
          <w:tcPr>
            <w:tcW w:w="723" w:type="dxa"/>
          </w:tcPr>
          <w:p w14:paraId="21847433"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3</w:t>
            </w:r>
          </w:p>
        </w:tc>
        <w:tc>
          <w:tcPr>
            <w:tcW w:w="3536" w:type="dxa"/>
          </w:tcPr>
          <w:p w14:paraId="716A7A34" w14:textId="77777777" w:rsidR="005336CF" w:rsidRPr="00884890" w:rsidRDefault="005336CF" w:rsidP="00A068F7">
            <w:pPr>
              <w:spacing w:before="280" w:line="480" w:lineRule="auto"/>
              <w:rPr>
                <w:rFonts w:ascii="Times New Roman" w:hAnsi="Times New Roman" w:cs="Times New Roman"/>
                <w:sz w:val="20"/>
                <w:szCs w:val="20"/>
              </w:rPr>
            </w:pPr>
            <w:proofErr w:type="spellStart"/>
            <w:r w:rsidRPr="00884890">
              <w:rPr>
                <w:rFonts w:ascii="Times New Roman" w:hAnsi="Times New Roman" w:cs="Times New Roman"/>
                <w:sz w:val="20"/>
                <w:szCs w:val="20"/>
              </w:rPr>
              <w:t>Gyekye-Ampofo</w:t>
            </w:r>
            <w:proofErr w:type="spellEnd"/>
            <w:r w:rsidRPr="00884890">
              <w:rPr>
                <w:rFonts w:ascii="Times New Roman" w:hAnsi="Times New Roman" w:cs="Times New Roman"/>
                <w:sz w:val="20"/>
                <w:szCs w:val="20"/>
              </w:rPr>
              <w:t>, Martin</w:t>
            </w:r>
          </w:p>
        </w:tc>
        <w:tc>
          <w:tcPr>
            <w:tcW w:w="2345" w:type="dxa"/>
          </w:tcPr>
          <w:p w14:paraId="1CDF0724"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Co-author</w:t>
            </w:r>
          </w:p>
        </w:tc>
        <w:tc>
          <w:tcPr>
            <w:tcW w:w="2090" w:type="dxa"/>
          </w:tcPr>
          <w:p w14:paraId="3321B96F"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2</w:t>
            </w:r>
          </w:p>
        </w:tc>
      </w:tr>
      <w:tr w:rsidR="005336CF" w:rsidRPr="00884890" w14:paraId="03708E5E" w14:textId="77777777" w:rsidTr="00E45BE2">
        <w:tc>
          <w:tcPr>
            <w:tcW w:w="723" w:type="dxa"/>
          </w:tcPr>
          <w:p w14:paraId="66409570"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3</w:t>
            </w:r>
          </w:p>
        </w:tc>
        <w:tc>
          <w:tcPr>
            <w:tcW w:w="3536" w:type="dxa"/>
          </w:tcPr>
          <w:p w14:paraId="56B1D895" w14:textId="77777777" w:rsidR="005336CF" w:rsidRPr="00884890" w:rsidRDefault="005336CF" w:rsidP="00A068F7">
            <w:pPr>
              <w:spacing w:before="280" w:line="480" w:lineRule="auto"/>
              <w:rPr>
                <w:rFonts w:ascii="Times New Roman" w:hAnsi="Times New Roman" w:cs="Times New Roman"/>
                <w:sz w:val="20"/>
                <w:szCs w:val="20"/>
              </w:rPr>
            </w:pPr>
            <w:proofErr w:type="spellStart"/>
            <w:r w:rsidRPr="00884890">
              <w:rPr>
                <w:rFonts w:ascii="Times New Roman" w:hAnsi="Times New Roman" w:cs="Times New Roman"/>
                <w:sz w:val="20"/>
                <w:szCs w:val="20"/>
              </w:rPr>
              <w:t>Gborsong</w:t>
            </w:r>
            <w:proofErr w:type="spellEnd"/>
            <w:r w:rsidRPr="00884890">
              <w:rPr>
                <w:rFonts w:ascii="Times New Roman" w:hAnsi="Times New Roman" w:cs="Times New Roman"/>
                <w:sz w:val="20"/>
                <w:szCs w:val="20"/>
              </w:rPr>
              <w:t>, Philip Arthur</w:t>
            </w:r>
          </w:p>
        </w:tc>
        <w:tc>
          <w:tcPr>
            <w:tcW w:w="2345" w:type="dxa"/>
          </w:tcPr>
          <w:p w14:paraId="7FCE9F5F"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author</w:t>
            </w:r>
          </w:p>
        </w:tc>
        <w:tc>
          <w:tcPr>
            <w:tcW w:w="2090" w:type="dxa"/>
          </w:tcPr>
          <w:p w14:paraId="34C4F826"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2</w:t>
            </w:r>
          </w:p>
        </w:tc>
      </w:tr>
      <w:tr w:rsidR="005336CF" w:rsidRPr="00884890" w14:paraId="12846755" w14:textId="77777777" w:rsidTr="00E45BE2">
        <w:tc>
          <w:tcPr>
            <w:tcW w:w="723" w:type="dxa"/>
          </w:tcPr>
          <w:p w14:paraId="10126758"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3</w:t>
            </w:r>
          </w:p>
        </w:tc>
        <w:tc>
          <w:tcPr>
            <w:tcW w:w="3536" w:type="dxa"/>
          </w:tcPr>
          <w:p w14:paraId="2D13617A"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 xml:space="preserve">Duku, Irene </w:t>
            </w:r>
            <w:proofErr w:type="spellStart"/>
            <w:r w:rsidRPr="00884890">
              <w:rPr>
                <w:rFonts w:ascii="Times New Roman" w:hAnsi="Times New Roman" w:cs="Times New Roman"/>
                <w:sz w:val="20"/>
                <w:szCs w:val="20"/>
              </w:rPr>
              <w:t>Berengar</w:t>
            </w:r>
            <w:proofErr w:type="spellEnd"/>
          </w:p>
        </w:tc>
        <w:tc>
          <w:tcPr>
            <w:tcW w:w="2345" w:type="dxa"/>
          </w:tcPr>
          <w:p w14:paraId="5B8F5C3C"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and co-author</w:t>
            </w:r>
          </w:p>
        </w:tc>
        <w:tc>
          <w:tcPr>
            <w:tcW w:w="2090" w:type="dxa"/>
          </w:tcPr>
          <w:p w14:paraId="25D25E9D"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2</w:t>
            </w:r>
          </w:p>
        </w:tc>
      </w:tr>
      <w:tr w:rsidR="005336CF" w:rsidRPr="00884890" w14:paraId="512D4AEB" w14:textId="77777777" w:rsidTr="00E45BE2">
        <w:tc>
          <w:tcPr>
            <w:tcW w:w="723" w:type="dxa"/>
          </w:tcPr>
          <w:p w14:paraId="7C7CE77D"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3</w:t>
            </w:r>
          </w:p>
        </w:tc>
        <w:tc>
          <w:tcPr>
            <w:tcW w:w="3536" w:type="dxa"/>
          </w:tcPr>
          <w:p w14:paraId="5EC9AEC7" w14:textId="77777777" w:rsidR="005336CF" w:rsidRPr="00884890" w:rsidRDefault="005336CF" w:rsidP="00A068F7">
            <w:pPr>
              <w:spacing w:before="280" w:line="480" w:lineRule="auto"/>
              <w:rPr>
                <w:rFonts w:ascii="Times New Roman" w:hAnsi="Times New Roman" w:cs="Times New Roman"/>
                <w:sz w:val="20"/>
                <w:szCs w:val="20"/>
              </w:rPr>
            </w:pPr>
            <w:proofErr w:type="spellStart"/>
            <w:r w:rsidRPr="00884890">
              <w:rPr>
                <w:rFonts w:ascii="Times New Roman" w:hAnsi="Times New Roman" w:cs="Times New Roman"/>
                <w:sz w:val="20"/>
                <w:szCs w:val="20"/>
              </w:rPr>
              <w:t>Broohm</w:t>
            </w:r>
            <w:proofErr w:type="spellEnd"/>
            <w:r w:rsidRPr="00884890">
              <w:rPr>
                <w:rFonts w:ascii="Times New Roman" w:hAnsi="Times New Roman" w:cs="Times New Roman"/>
                <w:sz w:val="20"/>
                <w:szCs w:val="20"/>
              </w:rPr>
              <w:t xml:space="preserve">, </w:t>
            </w:r>
            <w:proofErr w:type="spellStart"/>
            <w:r w:rsidRPr="00884890">
              <w:rPr>
                <w:rFonts w:ascii="Times New Roman" w:hAnsi="Times New Roman" w:cs="Times New Roman"/>
                <w:sz w:val="20"/>
                <w:szCs w:val="20"/>
              </w:rPr>
              <w:t>Nii</w:t>
            </w:r>
            <w:proofErr w:type="spellEnd"/>
            <w:r w:rsidRPr="00884890">
              <w:rPr>
                <w:rFonts w:ascii="Times New Roman" w:hAnsi="Times New Roman" w:cs="Times New Roman"/>
                <w:sz w:val="20"/>
                <w:szCs w:val="20"/>
              </w:rPr>
              <w:t xml:space="preserve"> Obed</w:t>
            </w:r>
          </w:p>
        </w:tc>
        <w:tc>
          <w:tcPr>
            <w:tcW w:w="2345" w:type="dxa"/>
          </w:tcPr>
          <w:p w14:paraId="7A42F89B"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Co-author</w:t>
            </w:r>
          </w:p>
        </w:tc>
        <w:tc>
          <w:tcPr>
            <w:tcW w:w="2090" w:type="dxa"/>
          </w:tcPr>
          <w:p w14:paraId="76485D39"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2</w:t>
            </w:r>
          </w:p>
        </w:tc>
      </w:tr>
      <w:tr w:rsidR="005336CF" w:rsidRPr="00884890" w14:paraId="160148B2" w14:textId="77777777" w:rsidTr="00E45BE2">
        <w:tc>
          <w:tcPr>
            <w:tcW w:w="723" w:type="dxa"/>
          </w:tcPr>
          <w:p w14:paraId="519FF2E9"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3</w:t>
            </w:r>
          </w:p>
        </w:tc>
        <w:tc>
          <w:tcPr>
            <w:tcW w:w="3536" w:type="dxa"/>
          </w:tcPr>
          <w:p w14:paraId="0036B0D0"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Rescue, Elvis</w:t>
            </w:r>
          </w:p>
        </w:tc>
        <w:tc>
          <w:tcPr>
            <w:tcW w:w="2345" w:type="dxa"/>
          </w:tcPr>
          <w:p w14:paraId="4D29B8B6"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and co-author</w:t>
            </w:r>
          </w:p>
        </w:tc>
        <w:tc>
          <w:tcPr>
            <w:tcW w:w="2090" w:type="dxa"/>
          </w:tcPr>
          <w:p w14:paraId="549FEAD8"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2</w:t>
            </w:r>
          </w:p>
        </w:tc>
      </w:tr>
      <w:tr w:rsidR="005336CF" w:rsidRPr="00884890" w14:paraId="20B52241" w14:textId="77777777" w:rsidTr="00E45BE2">
        <w:tc>
          <w:tcPr>
            <w:tcW w:w="723" w:type="dxa"/>
          </w:tcPr>
          <w:p w14:paraId="4A4EA18A" w14:textId="77777777" w:rsidR="005336CF" w:rsidRPr="00884890" w:rsidRDefault="005336CF" w:rsidP="00A068F7">
            <w:pPr>
              <w:spacing w:before="280" w:line="480" w:lineRule="auto"/>
              <w:rPr>
                <w:rFonts w:ascii="Times New Roman" w:hAnsi="Times New Roman" w:cs="Times New Roman"/>
                <w:sz w:val="20"/>
                <w:szCs w:val="20"/>
              </w:rPr>
            </w:pPr>
            <w:r w:rsidRPr="00884890">
              <w:rPr>
                <w:rFonts w:ascii="Times New Roman" w:hAnsi="Times New Roman" w:cs="Times New Roman"/>
                <w:sz w:val="20"/>
                <w:szCs w:val="20"/>
              </w:rPr>
              <w:t>3</w:t>
            </w:r>
          </w:p>
        </w:tc>
        <w:tc>
          <w:tcPr>
            <w:tcW w:w="3536" w:type="dxa"/>
          </w:tcPr>
          <w:p w14:paraId="459812E9" w14:textId="77777777" w:rsidR="005336CF" w:rsidRPr="00884890" w:rsidRDefault="005336CF" w:rsidP="00A068F7">
            <w:pPr>
              <w:spacing w:before="280" w:line="480" w:lineRule="auto"/>
              <w:rPr>
                <w:rFonts w:ascii="Times New Roman" w:hAnsi="Times New Roman" w:cs="Times New Roman"/>
                <w:sz w:val="20"/>
                <w:szCs w:val="20"/>
              </w:rPr>
            </w:pPr>
            <w:proofErr w:type="spellStart"/>
            <w:r w:rsidRPr="00884890">
              <w:rPr>
                <w:rFonts w:ascii="Times New Roman" w:hAnsi="Times New Roman" w:cs="Times New Roman"/>
                <w:sz w:val="20"/>
                <w:szCs w:val="20"/>
              </w:rPr>
              <w:t>Bosiwah</w:t>
            </w:r>
            <w:proofErr w:type="spellEnd"/>
            <w:r w:rsidRPr="00884890">
              <w:rPr>
                <w:rFonts w:ascii="Times New Roman" w:hAnsi="Times New Roman" w:cs="Times New Roman"/>
                <w:sz w:val="20"/>
                <w:szCs w:val="20"/>
              </w:rPr>
              <w:t>, Lawrence</w:t>
            </w:r>
          </w:p>
        </w:tc>
        <w:tc>
          <w:tcPr>
            <w:tcW w:w="2345" w:type="dxa"/>
          </w:tcPr>
          <w:p w14:paraId="761A3E12"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Lead and co-author</w:t>
            </w:r>
          </w:p>
        </w:tc>
        <w:tc>
          <w:tcPr>
            <w:tcW w:w="2090" w:type="dxa"/>
          </w:tcPr>
          <w:p w14:paraId="67CC390A" w14:textId="77777777" w:rsidR="005336CF" w:rsidRPr="00884890" w:rsidRDefault="005336CF" w:rsidP="00A068F7">
            <w:pPr>
              <w:spacing w:before="280" w:line="480" w:lineRule="auto"/>
              <w:jc w:val="center"/>
              <w:rPr>
                <w:rFonts w:ascii="Times New Roman" w:hAnsi="Times New Roman" w:cs="Times New Roman"/>
                <w:sz w:val="20"/>
                <w:szCs w:val="20"/>
              </w:rPr>
            </w:pPr>
            <w:r w:rsidRPr="00884890">
              <w:rPr>
                <w:rFonts w:ascii="Times New Roman" w:hAnsi="Times New Roman" w:cs="Times New Roman"/>
                <w:sz w:val="20"/>
                <w:szCs w:val="20"/>
              </w:rPr>
              <w:t>2</w:t>
            </w:r>
          </w:p>
        </w:tc>
      </w:tr>
    </w:tbl>
    <w:p w14:paraId="7A8790F7" w14:textId="77777777" w:rsidR="0073184B" w:rsidRPr="00AD5C64" w:rsidRDefault="0082761E" w:rsidP="00A068F7">
      <w:pPr>
        <w:spacing w:before="280" w:after="0"/>
        <w:rPr>
          <w:rFonts w:ascii="Times New Roman" w:hAnsi="Times New Roman" w:cs="Times New Roman"/>
        </w:rPr>
      </w:pPr>
      <w:r w:rsidRPr="00AD5C64">
        <w:rPr>
          <w:rFonts w:ascii="Times New Roman" w:hAnsi="Times New Roman" w:cs="Times New Roman"/>
        </w:rPr>
        <w:t xml:space="preserve">Table </w:t>
      </w:r>
      <w:r w:rsidR="00A21993" w:rsidRPr="00AD5C64">
        <w:rPr>
          <w:rFonts w:ascii="Times New Roman" w:hAnsi="Times New Roman" w:cs="Times New Roman"/>
        </w:rPr>
        <w:t>2</w:t>
      </w:r>
      <w:r w:rsidRPr="00AD5C64">
        <w:rPr>
          <w:rFonts w:ascii="Times New Roman" w:hAnsi="Times New Roman" w:cs="Times New Roman"/>
        </w:rPr>
        <w:t xml:space="preserve"> shows that Peace C. Israel</w:t>
      </w:r>
      <w:r w:rsidR="00A44CF3" w:rsidRPr="00AD5C64">
        <w:rPr>
          <w:rFonts w:ascii="Times New Roman" w:hAnsi="Times New Roman" w:cs="Times New Roman"/>
        </w:rPr>
        <w:t>, a senior lecturer</w:t>
      </w:r>
      <w:r w:rsidRPr="00AD5C64">
        <w:rPr>
          <w:rFonts w:ascii="Times New Roman" w:hAnsi="Times New Roman" w:cs="Times New Roman"/>
        </w:rPr>
        <w:t xml:space="preserve"> </w:t>
      </w:r>
      <w:r w:rsidR="00A44CF3" w:rsidRPr="00AD5C64">
        <w:rPr>
          <w:rFonts w:ascii="Times New Roman" w:hAnsi="Times New Roman" w:cs="Times New Roman"/>
        </w:rPr>
        <w:t>at</w:t>
      </w:r>
      <w:r w:rsidRPr="00AD5C64">
        <w:rPr>
          <w:rFonts w:ascii="Times New Roman" w:hAnsi="Times New Roman" w:cs="Times New Roman"/>
        </w:rPr>
        <w:t xml:space="preserve"> the Department of English Education of the University of Education, Winneba has the most publications (5) on speech act analysis in Ghana (2015-2024)</w:t>
      </w:r>
      <w:r w:rsidR="007F0340" w:rsidRPr="00AD5C64">
        <w:rPr>
          <w:rFonts w:ascii="Times New Roman" w:hAnsi="Times New Roman" w:cs="Times New Roman"/>
        </w:rPr>
        <w:t xml:space="preserve"> (see: Israel, 2022; Israel &amp; </w:t>
      </w:r>
      <w:proofErr w:type="spellStart"/>
      <w:r w:rsidR="007F0340" w:rsidRPr="00AD5C64">
        <w:rPr>
          <w:rFonts w:ascii="Times New Roman" w:hAnsi="Times New Roman" w:cs="Times New Roman"/>
        </w:rPr>
        <w:t>Botchwey</w:t>
      </w:r>
      <w:proofErr w:type="spellEnd"/>
      <w:r w:rsidR="007F0340" w:rsidRPr="00AD5C64">
        <w:rPr>
          <w:rFonts w:ascii="Times New Roman" w:hAnsi="Times New Roman" w:cs="Times New Roman"/>
        </w:rPr>
        <w:t xml:space="preserve">, 2017; Israel et al., 2023a; 2023b; </w:t>
      </w:r>
      <w:proofErr w:type="spellStart"/>
      <w:r w:rsidR="007F0340" w:rsidRPr="00AD5C64">
        <w:rPr>
          <w:rFonts w:ascii="Times New Roman" w:hAnsi="Times New Roman" w:cs="Times New Roman"/>
        </w:rPr>
        <w:t>Ugoala</w:t>
      </w:r>
      <w:proofErr w:type="spellEnd"/>
      <w:r w:rsidR="007F0340" w:rsidRPr="00AD5C64">
        <w:rPr>
          <w:rFonts w:ascii="Times New Roman" w:hAnsi="Times New Roman" w:cs="Times New Roman"/>
        </w:rPr>
        <w:t xml:space="preserve"> &amp; Israel, 2020)</w:t>
      </w:r>
      <w:r w:rsidRPr="00AD5C64">
        <w:rPr>
          <w:rFonts w:ascii="Times New Roman" w:hAnsi="Times New Roman" w:cs="Times New Roman"/>
        </w:rPr>
        <w:t xml:space="preserve">. </w:t>
      </w:r>
      <w:r w:rsidR="00A44CF3" w:rsidRPr="00AD5C64">
        <w:rPr>
          <w:rFonts w:ascii="Times New Roman" w:hAnsi="Times New Roman" w:cs="Times New Roman"/>
        </w:rPr>
        <w:t xml:space="preserve">Her research has focused on discourse analysis, pragmatics, ESL, and communication studies. </w:t>
      </w:r>
      <w:r w:rsidR="00264C9C" w:rsidRPr="00AD5C64">
        <w:rPr>
          <w:rFonts w:ascii="Times New Roman" w:hAnsi="Times New Roman" w:cs="Times New Roman"/>
        </w:rPr>
        <w:t xml:space="preserve">She is followed by Kofi Agyekum, a Professor </w:t>
      </w:r>
      <w:r w:rsidR="000F0F15" w:rsidRPr="00AD5C64">
        <w:rPr>
          <w:rFonts w:ascii="Times New Roman" w:hAnsi="Times New Roman" w:cs="Times New Roman"/>
        </w:rPr>
        <w:t>of linguistics at the University of Ghana, Legon</w:t>
      </w:r>
      <w:r w:rsidR="006E11D3" w:rsidRPr="00AD5C64">
        <w:rPr>
          <w:rFonts w:ascii="Times New Roman" w:hAnsi="Times New Roman" w:cs="Times New Roman"/>
        </w:rPr>
        <w:t>.</w:t>
      </w:r>
      <w:r w:rsidR="000F0F15" w:rsidRPr="00AD5C64">
        <w:rPr>
          <w:rFonts w:ascii="Times New Roman" w:hAnsi="Times New Roman" w:cs="Times New Roman"/>
        </w:rPr>
        <w:t xml:space="preserve"> </w:t>
      </w:r>
      <w:r w:rsidR="006E11D3" w:rsidRPr="00AD5C64">
        <w:rPr>
          <w:rFonts w:ascii="Times New Roman" w:hAnsi="Times New Roman" w:cs="Times New Roman"/>
        </w:rPr>
        <w:t xml:space="preserve">He is a </w:t>
      </w:r>
      <w:r w:rsidR="00AC2DF4" w:rsidRPr="00AD5C64">
        <w:rPr>
          <w:rFonts w:ascii="Times New Roman" w:hAnsi="Times New Roman" w:cs="Times New Roman"/>
        </w:rPr>
        <w:t>lead</w:t>
      </w:r>
      <w:r w:rsidR="006E11D3" w:rsidRPr="00AD5C64">
        <w:rPr>
          <w:rFonts w:ascii="Times New Roman" w:hAnsi="Times New Roman" w:cs="Times New Roman"/>
        </w:rPr>
        <w:t xml:space="preserve"> author for </w:t>
      </w:r>
      <w:r w:rsidR="000F0F15" w:rsidRPr="00AD5C64">
        <w:rPr>
          <w:rFonts w:ascii="Times New Roman" w:hAnsi="Times New Roman" w:cs="Times New Roman"/>
        </w:rPr>
        <w:t>three (3) publications on speech act analysis in the year under review</w:t>
      </w:r>
      <w:r w:rsidR="007F0340" w:rsidRPr="00AD5C64">
        <w:rPr>
          <w:rFonts w:ascii="Times New Roman" w:hAnsi="Times New Roman" w:cs="Times New Roman"/>
        </w:rPr>
        <w:t xml:space="preserve"> (see: Agyekum 2015; 2016; 2021)</w:t>
      </w:r>
      <w:r w:rsidR="000F0F15" w:rsidRPr="00AD5C64">
        <w:rPr>
          <w:rFonts w:ascii="Times New Roman" w:hAnsi="Times New Roman" w:cs="Times New Roman"/>
        </w:rPr>
        <w:t>. Professor Kofi Agyekum</w:t>
      </w:r>
      <w:r w:rsidR="0020176A" w:rsidRPr="00AD5C64">
        <w:rPr>
          <w:rFonts w:ascii="Times New Roman" w:hAnsi="Times New Roman" w:cs="Times New Roman"/>
        </w:rPr>
        <w:t xml:space="preserve"> is </w:t>
      </w:r>
      <w:r w:rsidR="006E11D3" w:rsidRPr="00AD5C64">
        <w:rPr>
          <w:rFonts w:ascii="Times New Roman" w:hAnsi="Times New Roman" w:cs="Times New Roman"/>
        </w:rPr>
        <w:t>a</w:t>
      </w:r>
      <w:r w:rsidR="0020176A" w:rsidRPr="00AD5C64">
        <w:rPr>
          <w:rFonts w:ascii="Times New Roman" w:hAnsi="Times New Roman" w:cs="Times New Roman"/>
        </w:rPr>
        <w:t xml:space="preserve"> renowned Akan scholar and broadcaster whose</w:t>
      </w:r>
      <w:r w:rsidR="000F0F15" w:rsidRPr="00AD5C64">
        <w:rPr>
          <w:rFonts w:ascii="Times New Roman" w:hAnsi="Times New Roman" w:cs="Times New Roman"/>
        </w:rPr>
        <w:t xml:space="preserve"> areas of interest include pragmatics, discourse analysis, ethnography of communication and anthropological linguistics.</w:t>
      </w:r>
      <w:r w:rsidR="006E11D3" w:rsidRPr="00AD5C64">
        <w:rPr>
          <w:rFonts w:ascii="Times New Roman" w:hAnsi="Times New Roman" w:cs="Times New Roman"/>
        </w:rPr>
        <w:t xml:space="preserve"> David </w:t>
      </w:r>
      <w:proofErr w:type="spellStart"/>
      <w:r w:rsidR="006E11D3" w:rsidRPr="00AD5C64">
        <w:rPr>
          <w:rFonts w:ascii="Times New Roman" w:hAnsi="Times New Roman" w:cs="Times New Roman"/>
        </w:rPr>
        <w:t>Adu</w:t>
      </w:r>
      <w:proofErr w:type="spellEnd"/>
      <w:r w:rsidR="006E11D3" w:rsidRPr="00AD5C64">
        <w:rPr>
          <w:rFonts w:ascii="Times New Roman" w:hAnsi="Times New Roman" w:cs="Times New Roman"/>
        </w:rPr>
        <w:t xml:space="preserve"> </w:t>
      </w:r>
      <w:proofErr w:type="spellStart"/>
      <w:r w:rsidR="006E11D3" w:rsidRPr="00AD5C64">
        <w:rPr>
          <w:rFonts w:ascii="Times New Roman" w:hAnsi="Times New Roman" w:cs="Times New Roman"/>
        </w:rPr>
        <w:t>Tuffour</w:t>
      </w:r>
      <w:proofErr w:type="spellEnd"/>
      <w:r w:rsidR="006E11D3" w:rsidRPr="00AD5C64">
        <w:rPr>
          <w:rFonts w:ascii="Times New Roman" w:hAnsi="Times New Roman" w:cs="Times New Roman"/>
        </w:rPr>
        <w:t xml:space="preserve"> </w:t>
      </w:r>
      <w:r w:rsidR="006E11D3" w:rsidRPr="00AD5C64">
        <w:rPr>
          <w:rFonts w:ascii="Times New Roman" w:hAnsi="Times New Roman" w:cs="Times New Roman"/>
        </w:rPr>
        <w:lastRenderedPageBreak/>
        <w:t xml:space="preserve">of the Department of Ghanaian Languages at </w:t>
      </w:r>
      <w:proofErr w:type="spellStart"/>
      <w:r w:rsidR="006E11D3" w:rsidRPr="00AD5C64">
        <w:rPr>
          <w:rFonts w:ascii="Times New Roman" w:hAnsi="Times New Roman" w:cs="Times New Roman"/>
        </w:rPr>
        <w:t>Atebubu</w:t>
      </w:r>
      <w:proofErr w:type="spellEnd"/>
      <w:r w:rsidR="006E11D3" w:rsidRPr="00AD5C64">
        <w:rPr>
          <w:rFonts w:ascii="Times New Roman" w:hAnsi="Times New Roman" w:cs="Times New Roman"/>
        </w:rPr>
        <w:t xml:space="preserve"> College of Education has also contributed to speech act analysis in Ghana with 3 publications to his credit</w:t>
      </w:r>
      <w:r w:rsidR="007F0340" w:rsidRPr="00AD5C64">
        <w:rPr>
          <w:rFonts w:ascii="Times New Roman" w:hAnsi="Times New Roman" w:cs="Times New Roman"/>
        </w:rPr>
        <w:t xml:space="preserve"> (</w:t>
      </w:r>
      <w:proofErr w:type="spellStart"/>
      <w:r w:rsidR="007F0340" w:rsidRPr="00AD5C64">
        <w:rPr>
          <w:rFonts w:ascii="Times New Roman" w:hAnsi="Times New Roman" w:cs="Times New Roman"/>
        </w:rPr>
        <w:t>Tuffour</w:t>
      </w:r>
      <w:proofErr w:type="spellEnd"/>
      <w:r w:rsidR="007F0340" w:rsidRPr="00AD5C64">
        <w:rPr>
          <w:rFonts w:ascii="Times New Roman" w:hAnsi="Times New Roman" w:cs="Times New Roman"/>
        </w:rPr>
        <w:t xml:space="preserve">, 2022; </w:t>
      </w:r>
      <w:proofErr w:type="spellStart"/>
      <w:r w:rsidR="007F0340" w:rsidRPr="00AD5C64">
        <w:rPr>
          <w:rFonts w:ascii="Times New Roman" w:hAnsi="Times New Roman" w:cs="Times New Roman"/>
        </w:rPr>
        <w:t>Brefo</w:t>
      </w:r>
      <w:proofErr w:type="spellEnd"/>
      <w:r w:rsidR="007F0340" w:rsidRPr="00AD5C64">
        <w:rPr>
          <w:rFonts w:ascii="Times New Roman" w:hAnsi="Times New Roman" w:cs="Times New Roman"/>
        </w:rPr>
        <w:t xml:space="preserve"> et al., 2024; </w:t>
      </w:r>
      <w:proofErr w:type="spellStart"/>
      <w:r w:rsidR="007F0340" w:rsidRPr="00AD5C64">
        <w:rPr>
          <w:rFonts w:ascii="Times New Roman" w:hAnsi="Times New Roman" w:cs="Times New Roman"/>
        </w:rPr>
        <w:t>Bosiwah</w:t>
      </w:r>
      <w:proofErr w:type="spellEnd"/>
      <w:r w:rsidR="007F0340" w:rsidRPr="00AD5C64">
        <w:rPr>
          <w:rFonts w:ascii="Times New Roman" w:hAnsi="Times New Roman" w:cs="Times New Roman"/>
        </w:rPr>
        <w:t xml:space="preserve"> et al., 2021)</w:t>
      </w:r>
      <w:r w:rsidR="006E11D3" w:rsidRPr="00AD5C64">
        <w:rPr>
          <w:rFonts w:ascii="Times New Roman" w:hAnsi="Times New Roman" w:cs="Times New Roman"/>
        </w:rPr>
        <w:t xml:space="preserve">. His research areas also include pragmatics, sociolinguistics and literature in Ghanaian language. </w:t>
      </w:r>
      <w:r w:rsidR="00742E51" w:rsidRPr="00AD5C64">
        <w:rPr>
          <w:rFonts w:ascii="Times New Roman" w:hAnsi="Times New Roman" w:cs="Times New Roman"/>
        </w:rPr>
        <w:t xml:space="preserve">These </w:t>
      </w:r>
      <w:r w:rsidR="0010625E" w:rsidRPr="00AD5C64">
        <w:rPr>
          <w:rFonts w:ascii="Times New Roman" w:hAnsi="Times New Roman" w:cs="Times New Roman"/>
        </w:rPr>
        <w:t>top three</w:t>
      </w:r>
      <w:r w:rsidR="00742E51" w:rsidRPr="00AD5C64">
        <w:rPr>
          <w:rFonts w:ascii="Times New Roman" w:hAnsi="Times New Roman" w:cs="Times New Roman"/>
        </w:rPr>
        <w:t xml:space="preserve"> scholars have made significant contributions to the study of speech </w:t>
      </w:r>
      <w:r w:rsidR="0010625E" w:rsidRPr="00AD5C64">
        <w:rPr>
          <w:rFonts w:ascii="Times New Roman" w:hAnsi="Times New Roman" w:cs="Times New Roman"/>
        </w:rPr>
        <w:t>acts</w:t>
      </w:r>
      <w:r w:rsidR="00742E51" w:rsidRPr="00AD5C64">
        <w:rPr>
          <w:rFonts w:ascii="Times New Roman" w:hAnsi="Times New Roman" w:cs="Times New Roman"/>
        </w:rPr>
        <w:t xml:space="preserve"> in Ghana. </w:t>
      </w:r>
    </w:p>
    <w:p w14:paraId="4722C1C2" w14:textId="5E6E50E1" w:rsidR="005A63E1" w:rsidRPr="00AD5C64" w:rsidRDefault="00742E51" w:rsidP="00A068F7">
      <w:pPr>
        <w:spacing w:before="280" w:after="0"/>
        <w:rPr>
          <w:rFonts w:ascii="Times New Roman" w:hAnsi="Times New Roman" w:cs="Times New Roman"/>
        </w:rPr>
      </w:pPr>
      <w:r w:rsidRPr="00AD5C64">
        <w:rPr>
          <w:rFonts w:ascii="Times New Roman" w:hAnsi="Times New Roman" w:cs="Times New Roman"/>
        </w:rPr>
        <w:t xml:space="preserve">From this observation, it is clear to </w:t>
      </w:r>
      <w:r w:rsidR="003A2933" w:rsidRPr="00AD5C64">
        <w:rPr>
          <w:rFonts w:ascii="Times New Roman" w:hAnsi="Times New Roman" w:cs="Times New Roman"/>
        </w:rPr>
        <w:t>us</w:t>
      </w:r>
      <w:r w:rsidRPr="00AD5C64">
        <w:rPr>
          <w:rFonts w:ascii="Times New Roman" w:hAnsi="Times New Roman" w:cs="Times New Roman"/>
        </w:rPr>
        <w:t xml:space="preserve"> that there is institutional diversity in the production of speech act works in Ghana. Not only scholars affiliated </w:t>
      </w:r>
      <w:r w:rsidR="0010625E" w:rsidRPr="00AD5C64">
        <w:rPr>
          <w:rFonts w:ascii="Times New Roman" w:hAnsi="Times New Roman" w:cs="Times New Roman"/>
        </w:rPr>
        <w:t>with</w:t>
      </w:r>
      <w:r w:rsidRPr="00AD5C64">
        <w:rPr>
          <w:rFonts w:ascii="Times New Roman" w:hAnsi="Times New Roman" w:cs="Times New Roman"/>
        </w:rPr>
        <w:t xml:space="preserve"> traditional universities are recorded in the top-three rank of contributors but also a College of Education. Thus, research on speech </w:t>
      </w:r>
      <w:r w:rsidR="0010625E" w:rsidRPr="00AD5C64">
        <w:rPr>
          <w:rFonts w:ascii="Times New Roman" w:hAnsi="Times New Roman" w:cs="Times New Roman"/>
        </w:rPr>
        <w:t>acts</w:t>
      </w:r>
      <w:r w:rsidRPr="00AD5C64">
        <w:rPr>
          <w:rFonts w:ascii="Times New Roman" w:hAnsi="Times New Roman" w:cs="Times New Roman"/>
        </w:rPr>
        <w:t xml:space="preserve"> has not </w:t>
      </w:r>
      <w:r w:rsidR="0010625E" w:rsidRPr="00AD5C64">
        <w:rPr>
          <w:rFonts w:ascii="Times New Roman" w:hAnsi="Times New Roman" w:cs="Times New Roman"/>
        </w:rPr>
        <w:t>been</w:t>
      </w:r>
      <w:r w:rsidRPr="00AD5C64">
        <w:rPr>
          <w:rFonts w:ascii="Times New Roman" w:hAnsi="Times New Roman" w:cs="Times New Roman"/>
        </w:rPr>
        <w:t xml:space="preserve"> confined to </w:t>
      </w:r>
      <w:r w:rsidR="000345ED" w:rsidRPr="00AD5C64">
        <w:rPr>
          <w:rFonts w:ascii="Times New Roman" w:hAnsi="Times New Roman" w:cs="Times New Roman"/>
        </w:rPr>
        <w:t xml:space="preserve">elite academic space but there is a growing inclusiveness and decentralization. Additionally, the diverse interests of the </w:t>
      </w:r>
      <w:r w:rsidR="0010625E" w:rsidRPr="00AD5C64">
        <w:rPr>
          <w:rFonts w:ascii="Times New Roman" w:hAnsi="Times New Roman" w:cs="Times New Roman"/>
        </w:rPr>
        <w:t>top three</w:t>
      </w:r>
      <w:r w:rsidR="000345ED" w:rsidRPr="00AD5C64">
        <w:rPr>
          <w:rFonts w:ascii="Times New Roman" w:hAnsi="Times New Roman" w:cs="Times New Roman"/>
        </w:rPr>
        <w:t xml:space="preserve"> contributors corroborate the thematic and methodological depth of their work. Their background and that of other contributors also </w:t>
      </w:r>
      <w:r w:rsidR="0010625E" w:rsidRPr="00AD5C64">
        <w:rPr>
          <w:rFonts w:ascii="Times New Roman" w:hAnsi="Times New Roman" w:cs="Times New Roman"/>
        </w:rPr>
        <w:t>point</w:t>
      </w:r>
      <w:r w:rsidR="000345ED" w:rsidRPr="00AD5C64">
        <w:rPr>
          <w:rFonts w:ascii="Times New Roman" w:hAnsi="Times New Roman" w:cs="Times New Roman"/>
        </w:rPr>
        <w:t xml:space="preserve"> to a growing field where SAT is being applied across contexts and disciplines. This gives methodological and practical relevance to the study of speech </w:t>
      </w:r>
      <w:r w:rsidR="0010625E" w:rsidRPr="00AD5C64">
        <w:rPr>
          <w:rFonts w:ascii="Times New Roman" w:hAnsi="Times New Roman" w:cs="Times New Roman"/>
        </w:rPr>
        <w:t>acts</w:t>
      </w:r>
      <w:r w:rsidR="000345ED" w:rsidRPr="00AD5C64">
        <w:rPr>
          <w:rFonts w:ascii="Times New Roman" w:hAnsi="Times New Roman" w:cs="Times New Roman"/>
        </w:rPr>
        <w:t xml:space="preserve"> in Ghana.</w:t>
      </w:r>
    </w:p>
    <w:p w14:paraId="75BA7AFD" w14:textId="30B652A3" w:rsidR="00F34586" w:rsidRPr="00AD5C64" w:rsidRDefault="000A7CBB" w:rsidP="00A068F7">
      <w:pPr>
        <w:spacing w:before="280" w:after="0"/>
        <w:rPr>
          <w:rFonts w:ascii="Times New Roman" w:hAnsi="Times New Roman" w:cs="Times New Roman"/>
          <w:i/>
        </w:rPr>
      </w:pPr>
      <w:r w:rsidRPr="00AD5C64">
        <w:rPr>
          <w:rFonts w:ascii="Times New Roman" w:hAnsi="Times New Roman" w:cs="Times New Roman"/>
          <w:i/>
        </w:rPr>
        <w:t>3.1.3</w:t>
      </w:r>
      <w:r w:rsidRPr="00AD5C64">
        <w:rPr>
          <w:rFonts w:ascii="Times New Roman" w:hAnsi="Times New Roman" w:cs="Times New Roman"/>
          <w:i/>
        </w:rPr>
        <w:tab/>
      </w:r>
      <w:r w:rsidR="00F34586" w:rsidRPr="00AD5C64">
        <w:rPr>
          <w:rFonts w:ascii="Times New Roman" w:hAnsi="Times New Roman" w:cs="Times New Roman"/>
          <w:i/>
        </w:rPr>
        <w:t>Regional</w:t>
      </w:r>
      <w:r w:rsidR="004E678E" w:rsidRPr="00AD5C64">
        <w:rPr>
          <w:rFonts w:ascii="Times New Roman" w:hAnsi="Times New Roman" w:cs="Times New Roman"/>
          <w:i/>
        </w:rPr>
        <w:t>/Institutional</w:t>
      </w:r>
      <w:r w:rsidR="00F34586" w:rsidRPr="00AD5C64">
        <w:rPr>
          <w:rFonts w:ascii="Times New Roman" w:hAnsi="Times New Roman" w:cs="Times New Roman"/>
          <w:i/>
        </w:rPr>
        <w:t xml:space="preserve"> Contributions and Collaborations</w:t>
      </w:r>
    </w:p>
    <w:p w14:paraId="545E75D1" w14:textId="69BB28DA" w:rsidR="00BF4B67" w:rsidRDefault="009227F7" w:rsidP="00A068F7">
      <w:pPr>
        <w:spacing w:before="280" w:after="0"/>
        <w:rPr>
          <w:rFonts w:ascii="Times New Roman" w:hAnsi="Times New Roman" w:cs="Times New Roman"/>
        </w:rPr>
      </w:pPr>
      <w:r w:rsidRPr="00AD5C64">
        <w:rPr>
          <w:rFonts w:ascii="Times New Roman" w:hAnsi="Times New Roman" w:cs="Times New Roman"/>
        </w:rPr>
        <w:t xml:space="preserve">The authors who have made significant contributions to the </w:t>
      </w:r>
      <w:r w:rsidR="0057205D" w:rsidRPr="00AD5C64">
        <w:rPr>
          <w:rFonts w:ascii="Times New Roman" w:hAnsi="Times New Roman" w:cs="Times New Roman"/>
        </w:rPr>
        <w:t xml:space="preserve">field of speech act analysis are affiliated </w:t>
      </w:r>
      <w:r w:rsidR="0010625E" w:rsidRPr="00AD5C64">
        <w:rPr>
          <w:rFonts w:ascii="Times New Roman" w:hAnsi="Times New Roman" w:cs="Times New Roman"/>
        </w:rPr>
        <w:t>with</w:t>
      </w:r>
      <w:r w:rsidR="0057205D" w:rsidRPr="00AD5C64">
        <w:rPr>
          <w:rFonts w:ascii="Times New Roman" w:hAnsi="Times New Roman" w:cs="Times New Roman"/>
        </w:rPr>
        <w:t xml:space="preserve"> various higher institutions of education. It is relevant, therefore, to highlight the productive institutions from where authors have contributed to speech act analysis in Ghana.</w:t>
      </w:r>
      <w:r w:rsidR="0085318D" w:rsidRPr="00AD5C64">
        <w:rPr>
          <w:rFonts w:ascii="Times New Roman" w:hAnsi="Times New Roman" w:cs="Times New Roman"/>
        </w:rPr>
        <w:t xml:space="preserve"> </w:t>
      </w:r>
      <w:r w:rsidR="001025A4" w:rsidRPr="00AD5C64">
        <w:rPr>
          <w:rFonts w:ascii="Times New Roman" w:hAnsi="Times New Roman" w:cs="Times New Roman"/>
        </w:rPr>
        <w:t>We</w:t>
      </w:r>
      <w:r w:rsidR="00903802" w:rsidRPr="00AD5C64">
        <w:rPr>
          <w:rFonts w:ascii="Times New Roman" w:hAnsi="Times New Roman" w:cs="Times New Roman"/>
        </w:rPr>
        <w:t xml:space="preserve"> did t</w:t>
      </w:r>
      <w:r w:rsidR="0085318D" w:rsidRPr="00AD5C64">
        <w:rPr>
          <w:rFonts w:ascii="Times New Roman" w:hAnsi="Times New Roman" w:cs="Times New Roman"/>
        </w:rPr>
        <w:t>he ranking based on the number of authors (both lead and co-authors) from each institution who have published peer-reviewed journal articles on speech act analysis.</w:t>
      </w:r>
      <w:r w:rsidR="001E3B0E" w:rsidRPr="00AD5C64">
        <w:rPr>
          <w:rFonts w:ascii="Times New Roman" w:hAnsi="Times New Roman" w:cs="Times New Roman"/>
        </w:rPr>
        <w:t xml:space="preserve"> </w:t>
      </w:r>
      <w:r w:rsidR="009D4242" w:rsidRPr="00AD5C64">
        <w:rPr>
          <w:rFonts w:ascii="Times New Roman" w:hAnsi="Times New Roman" w:cs="Times New Roman"/>
        </w:rPr>
        <w:t>Figure</w:t>
      </w:r>
      <w:r w:rsidR="001E3B0E" w:rsidRPr="00AD5C64">
        <w:rPr>
          <w:rFonts w:ascii="Times New Roman" w:hAnsi="Times New Roman" w:cs="Times New Roman"/>
        </w:rPr>
        <w:t xml:space="preserve"> </w:t>
      </w:r>
      <w:r w:rsidR="009D4242" w:rsidRPr="00AD5C64">
        <w:rPr>
          <w:rFonts w:ascii="Times New Roman" w:hAnsi="Times New Roman" w:cs="Times New Roman"/>
        </w:rPr>
        <w:t>3</w:t>
      </w:r>
      <w:r w:rsidR="001E3B0E" w:rsidRPr="00AD5C64">
        <w:rPr>
          <w:rFonts w:ascii="Times New Roman" w:hAnsi="Times New Roman" w:cs="Times New Roman"/>
        </w:rPr>
        <w:t xml:space="preserve"> presents the </w:t>
      </w:r>
      <w:r w:rsidR="0008779C" w:rsidRPr="00AD5C64">
        <w:rPr>
          <w:rFonts w:ascii="Times New Roman" w:hAnsi="Times New Roman" w:cs="Times New Roman"/>
        </w:rPr>
        <w:t xml:space="preserve">top </w:t>
      </w:r>
      <w:r w:rsidR="00C66939" w:rsidRPr="00AD5C64">
        <w:rPr>
          <w:rFonts w:ascii="Times New Roman" w:hAnsi="Times New Roman" w:cs="Times New Roman"/>
        </w:rPr>
        <w:t>six</w:t>
      </w:r>
      <w:r w:rsidR="001E3B0E" w:rsidRPr="00AD5C64">
        <w:rPr>
          <w:rFonts w:ascii="Times New Roman" w:hAnsi="Times New Roman" w:cs="Times New Roman"/>
        </w:rPr>
        <w:t xml:space="preserve"> productive institutions for speech act analysis in Ghana from 2015</w:t>
      </w:r>
      <w:r w:rsidR="0010625E" w:rsidRPr="00AD5C64">
        <w:rPr>
          <w:rFonts w:ascii="Times New Roman" w:hAnsi="Times New Roman" w:cs="Times New Roman"/>
        </w:rPr>
        <w:t xml:space="preserve"> to </w:t>
      </w:r>
      <w:r w:rsidR="001E3B0E" w:rsidRPr="00AD5C64">
        <w:rPr>
          <w:rFonts w:ascii="Times New Roman" w:hAnsi="Times New Roman" w:cs="Times New Roman"/>
        </w:rPr>
        <w:t>2024.</w:t>
      </w:r>
    </w:p>
    <w:p w14:paraId="70A28F53" w14:textId="6A770A60" w:rsidR="009D4242" w:rsidRPr="00AD5C64" w:rsidRDefault="00FC6BB3" w:rsidP="00A068F7">
      <w:pPr>
        <w:spacing w:before="280" w:after="0"/>
        <w:rPr>
          <w:rFonts w:ascii="Times New Roman" w:hAnsi="Times New Roman" w:cs="Times New Roman"/>
        </w:rPr>
      </w:pPr>
      <w:r>
        <w:rPr>
          <w:noProof/>
        </w:rPr>
        <w:lastRenderedPageBreak/>
        <w:drawing>
          <wp:inline distT="0" distB="0" distL="0" distR="0" wp14:anchorId="73D5E515" wp14:editId="6FC23928">
            <wp:extent cx="5549900" cy="3746500"/>
            <wp:effectExtent l="0" t="0" r="0" b="0"/>
            <wp:docPr id="4" name="Picture 4" descr="file:///var/folders/8y/01388_xj1dg544wxc5n1b0bw0000gn/T/com.microsoft.Word/screensh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shot.png"/>
                    <pic:cNvPicPr/>
                  </pic:nvPicPr>
                  <pic:blipFill>
                    <a:blip r:embed="rId10">
                      <a:extLst>
                        <a:ext uri="{28A0092B-C50C-407E-A947-70E740481C1C}">
                          <a14:useLocalDpi xmlns:a14="http://schemas.microsoft.com/office/drawing/2010/main" val="0"/>
                        </a:ext>
                      </a:extLst>
                    </a:blip>
                    <a:stretch>
                      <a:fillRect/>
                    </a:stretch>
                  </pic:blipFill>
                  <pic:spPr>
                    <a:xfrm>
                      <a:off x="0" y="0"/>
                      <a:ext cx="5549900" cy="3746500"/>
                    </a:xfrm>
                    <a:prstGeom prst="rect">
                      <a:avLst/>
                    </a:prstGeom>
                  </pic:spPr>
                </pic:pic>
              </a:graphicData>
            </a:graphic>
          </wp:inline>
        </w:drawing>
      </w:r>
    </w:p>
    <w:p w14:paraId="20A03801" w14:textId="42F223DD" w:rsidR="001E3B0E" w:rsidRPr="00AD5C64" w:rsidRDefault="0008779C" w:rsidP="00A068F7">
      <w:pPr>
        <w:spacing w:before="280" w:after="0"/>
        <w:rPr>
          <w:rFonts w:ascii="Times New Roman" w:hAnsi="Times New Roman" w:cs="Times New Roman"/>
        </w:rPr>
      </w:pPr>
      <w:r w:rsidRPr="00AD5C64">
        <w:rPr>
          <w:rFonts w:ascii="Times New Roman" w:hAnsi="Times New Roman" w:cs="Times New Roman"/>
        </w:rPr>
        <w:t xml:space="preserve">It is </w:t>
      </w:r>
      <w:r w:rsidR="00903802" w:rsidRPr="00AD5C64">
        <w:rPr>
          <w:rFonts w:ascii="Times New Roman" w:hAnsi="Times New Roman" w:cs="Times New Roman"/>
        </w:rPr>
        <w:t>seen</w:t>
      </w:r>
      <w:r w:rsidRPr="00AD5C64">
        <w:rPr>
          <w:rFonts w:ascii="Times New Roman" w:hAnsi="Times New Roman" w:cs="Times New Roman"/>
        </w:rPr>
        <w:t xml:space="preserve"> that the University of Education, Winneba</w:t>
      </w:r>
      <w:r w:rsidR="00A27E4B" w:rsidRPr="00AD5C64">
        <w:rPr>
          <w:rFonts w:ascii="Times New Roman" w:hAnsi="Times New Roman" w:cs="Times New Roman"/>
        </w:rPr>
        <w:t xml:space="preserve"> (UEW)</w:t>
      </w:r>
      <w:r w:rsidRPr="00AD5C64">
        <w:rPr>
          <w:rFonts w:ascii="Times New Roman" w:hAnsi="Times New Roman" w:cs="Times New Roman"/>
        </w:rPr>
        <w:t>, has the most contributed authors</w:t>
      </w:r>
      <w:r w:rsidR="00AE5D02" w:rsidRPr="00AD5C64">
        <w:rPr>
          <w:rFonts w:ascii="Times New Roman" w:hAnsi="Times New Roman" w:cs="Times New Roman"/>
        </w:rPr>
        <w:t xml:space="preserve"> </w:t>
      </w:r>
      <w:r w:rsidRPr="00AD5C64">
        <w:rPr>
          <w:rFonts w:ascii="Times New Roman" w:hAnsi="Times New Roman" w:cs="Times New Roman"/>
        </w:rPr>
        <w:t>to speech act analysis in Ghana</w:t>
      </w:r>
      <w:r w:rsidR="00CF4F02" w:rsidRPr="00AD5C64">
        <w:rPr>
          <w:rFonts w:ascii="Times New Roman" w:hAnsi="Times New Roman" w:cs="Times New Roman"/>
        </w:rPr>
        <w:t xml:space="preserve"> (1</w:t>
      </w:r>
      <w:r w:rsidR="00E20D23" w:rsidRPr="00AD5C64">
        <w:rPr>
          <w:rFonts w:ascii="Times New Roman" w:hAnsi="Times New Roman" w:cs="Times New Roman"/>
        </w:rPr>
        <w:t>5</w:t>
      </w:r>
      <w:r w:rsidR="00CF4F02" w:rsidRPr="00AD5C64">
        <w:rPr>
          <w:rFonts w:ascii="Times New Roman" w:hAnsi="Times New Roman" w:cs="Times New Roman"/>
        </w:rPr>
        <w:t xml:space="preserve"> authors)</w:t>
      </w:r>
      <w:r w:rsidRPr="00AD5C64">
        <w:rPr>
          <w:rFonts w:ascii="Times New Roman" w:hAnsi="Times New Roman" w:cs="Times New Roman"/>
        </w:rPr>
        <w:t xml:space="preserve">. This is followed by </w:t>
      </w:r>
      <w:r w:rsidR="00E20D23" w:rsidRPr="00AD5C64">
        <w:rPr>
          <w:rFonts w:ascii="Times New Roman" w:hAnsi="Times New Roman" w:cs="Times New Roman"/>
        </w:rPr>
        <w:t xml:space="preserve">the University of Cape Coast (UCC) (8 authors) and the </w:t>
      </w:r>
      <w:r w:rsidRPr="00AD5C64">
        <w:rPr>
          <w:rFonts w:ascii="Times New Roman" w:hAnsi="Times New Roman" w:cs="Times New Roman"/>
        </w:rPr>
        <w:t xml:space="preserve">Kwame Nkrumah University of Science and </w:t>
      </w:r>
      <w:r w:rsidR="008E328E" w:rsidRPr="00AD5C64">
        <w:rPr>
          <w:rFonts w:ascii="Times New Roman" w:hAnsi="Times New Roman" w:cs="Times New Roman"/>
        </w:rPr>
        <w:t>T</w:t>
      </w:r>
      <w:r w:rsidRPr="00AD5C64">
        <w:rPr>
          <w:rFonts w:ascii="Times New Roman" w:hAnsi="Times New Roman" w:cs="Times New Roman"/>
        </w:rPr>
        <w:t>echnology, Kumasi</w:t>
      </w:r>
      <w:r w:rsidR="00A27E4B" w:rsidRPr="00AD5C64">
        <w:rPr>
          <w:rFonts w:ascii="Times New Roman" w:hAnsi="Times New Roman" w:cs="Times New Roman"/>
        </w:rPr>
        <w:t xml:space="preserve"> (KNUST)</w:t>
      </w:r>
      <w:r w:rsidR="00AE5D02" w:rsidRPr="00AD5C64">
        <w:rPr>
          <w:rFonts w:ascii="Times New Roman" w:hAnsi="Times New Roman" w:cs="Times New Roman"/>
        </w:rPr>
        <w:t xml:space="preserve"> (5 authors)</w:t>
      </w:r>
      <w:r w:rsidRPr="00AD5C64">
        <w:rPr>
          <w:rFonts w:ascii="Times New Roman" w:hAnsi="Times New Roman" w:cs="Times New Roman"/>
        </w:rPr>
        <w:t>.</w:t>
      </w:r>
      <w:r w:rsidR="00BD682D" w:rsidRPr="00AD5C64">
        <w:rPr>
          <w:rFonts w:ascii="Times New Roman" w:hAnsi="Times New Roman" w:cs="Times New Roman"/>
        </w:rPr>
        <w:t xml:space="preserve"> Each of these universities has departments and faculties focusing on language, literature, and communication studies, which </w:t>
      </w:r>
      <w:r w:rsidR="0067119E" w:rsidRPr="00AD5C64">
        <w:rPr>
          <w:rFonts w:ascii="Times New Roman" w:hAnsi="Times New Roman" w:cs="Times New Roman"/>
        </w:rPr>
        <w:t xml:space="preserve">are </w:t>
      </w:r>
      <w:r w:rsidR="00BD682D" w:rsidRPr="00AD5C64">
        <w:rPr>
          <w:rFonts w:ascii="Times New Roman" w:hAnsi="Times New Roman" w:cs="Times New Roman"/>
        </w:rPr>
        <w:t xml:space="preserve">likely </w:t>
      </w:r>
      <w:r w:rsidR="0067119E" w:rsidRPr="00AD5C64">
        <w:rPr>
          <w:rFonts w:ascii="Times New Roman" w:hAnsi="Times New Roman" w:cs="Times New Roman"/>
        </w:rPr>
        <w:t xml:space="preserve">to </w:t>
      </w:r>
      <w:r w:rsidR="00BD682D" w:rsidRPr="00AD5C64">
        <w:rPr>
          <w:rFonts w:ascii="Times New Roman" w:hAnsi="Times New Roman" w:cs="Times New Roman"/>
        </w:rPr>
        <w:t>encourage pragmatics research.</w:t>
      </w:r>
      <w:r w:rsidR="00BD682D" w:rsidRPr="00AD5C64">
        <w:t xml:space="preserve"> </w:t>
      </w:r>
      <w:r w:rsidR="00BD682D" w:rsidRPr="00AD5C64">
        <w:rPr>
          <w:rFonts w:ascii="Times New Roman" w:hAnsi="Times New Roman" w:cs="Times New Roman"/>
        </w:rPr>
        <w:t>The inclusion of KNUST among the top contributors shows that even a STEM-focused university allocates attention and resources to the study of language use.</w:t>
      </w:r>
      <w:r w:rsidRPr="00AD5C64">
        <w:rPr>
          <w:rFonts w:ascii="Times New Roman" w:hAnsi="Times New Roman" w:cs="Times New Roman"/>
        </w:rPr>
        <w:t xml:space="preserve"> </w:t>
      </w:r>
      <w:r w:rsidR="00937FC4" w:rsidRPr="00AD5C64">
        <w:rPr>
          <w:rFonts w:ascii="Times New Roman" w:hAnsi="Times New Roman" w:cs="Times New Roman"/>
        </w:rPr>
        <w:t xml:space="preserve">Other </w:t>
      </w:r>
      <w:r w:rsidR="008E328E" w:rsidRPr="00AD5C64">
        <w:rPr>
          <w:rFonts w:ascii="Times New Roman" w:hAnsi="Times New Roman" w:cs="Times New Roman"/>
        </w:rPr>
        <w:t>t</w:t>
      </w:r>
      <w:r w:rsidR="00937FC4" w:rsidRPr="00AD5C64">
        <w:rPr>
          <w:rFonts w:ascii="Times New Roman" w:hAnsi="Times New Roman" w:cs="Times New Roman"/>
        </w:rPr>
        <w:t xml:space="preserve">echnical </w:t>
      </w:r>
      <w:r w:rsidR="008E328E" w:rsidRPr="00AD5C64">
        <w:rPr>
          <w:rFonts w:ascii="Times New Roman" w:hAnsi="Times New Roman" w:cs="Times New Roman"/>
        </w:rPr>
        <w:t>u</w:t>
      </w:r>
      <w:r w:rsidR="00937FC4" w:rsidRPr="00AD5C64">
        <w:rPr>
          <w:rFonts w:ascii="Times New Roman" w:hAnsi="Times New Roman" w:cs="Times New Roman"/>
        </w:rPr>
        <w:t xml:space="preserve">niversities and Colleges of Education have also made significant contributions to the </w:t>
      </w:r>
      <w:r w:rsidR="008E328E" w:rsidRPr="00AD5C64">
        <w:rPr>
          <w:rFonts w:ascii="Times New Roman" w:hAnsi="Times New Roman" w:cs="Times New Roman"/>
        </w:rPr>
        <w:t>sub</w:t>
      </w:r>
      <w:r w:rsidR="00937FC4" w:rsidRPr="00AD5C64">
        <w:rPr>
          <w:rFonts w:ascii="Times New Roman" w:hAnsi="Times New Roman" w:cs="Times New Roman"/>
        </w:rPr>
        <w:t>field.</w:t>
      </w:r>
      <w:r w:rsidR="00BD682D" w:rsidRPr="00AD5C64">
        <w:t xml:space="preserve"> </w:t>
      </w:r>
      <w:r w:rsidR="00BD682D" w:rsidRPr="00AD5C64">
        <w:rPr>
          <w:rFonts w:ascii="Times New Roman" w:hAnsi="Times New Roman" w:cs="Times New Roman"/>
        </w:rPr>
        <w:t xml:space="preserve">The presence of faculty with expertise in pragmatics at these institutions creates a supportive environment for </w:t>
      </w:r>
      <w:r w:rsidR="00F12B70" w:rsidRPr="00AD5C64">
        <w:rPr>
          <w:rFonts w:ascii="Times New Roman" w:hAnsi="Times New Roman" w:cs="Times New Roman"/>
        </w:rPr>
        <w:t>pragmatics</w:t>
      </w:r>
      <w:r w:rsidR="00BD682D" w:rsidRPr="00AD5C64">
        <w:rPr>
          <w:rFonts w:ascii="Times New Roman" w:hAnsi="Times New Roman" w:cs="Times New Roman"/>
        </w:rPr>
        <w:t xml:space="preserve"> research.</w:t>
      </w:r>
      <w:r w:rsidR="00937FC4" w:rsidRPr="00AD5C64">
        <w:rPr>
          <w:rFonts w:ascii="Times New Roman" w:hAnsi="Times New Roman" w:cs="Times New Roman"/>
        </w:rPr>
        <w:t xml:space="preserve"> </w:t>
      </w:r>
      <w:r w:rsidR="0085318D" w:rsidRPr="00AD5C64">
        <w:rPr>
          <w:rFonts w:ascii="Times New Roman" w:hAnsi="Times New Roman" w:cs="Times New Roman"/>
        </w:rPr>
        <w:t xml:space="preserve">The fact that Ghana’s </w:t>
      </w:r>
      <w:r w:rsidR="00BD682D" w:rsidRPr="00AD5C64">
        <w:rPr>
          <w:rFonts w:ascii="Times New Roman" w:hAnsi="Times New Roman" w:cs="Times New Roman"/>
        </w:rPr>
        <w:t>tertiary institutions</w:t>
      </w:r>
      <w:r w:rsidR="0085318D" w:rsidRPr="00AD5C64">
        <w:rPr>
          <w:rFonts w:ascii="Times New Roman" w:hAnsi="Times New Roman" w:cs="Times New Roman"/>
        </w:rPr>
        <w:t xml:space="preserve"> lead in this linguistic subfield is noteworthy. It suggests </w:t>
      </w:r>
      <w:r w:rsidR="0010625E" w:rsidRPr="00AD5C64">
        <w:rPr>
          <w:rFonts w:ascii="Times New Roman" w:hAnsi="Times New Roman" w:cs="Times New Roman"/>
        </w:rPr>
        <w:t xml:space="preserve">a </w:t>
      </w:r>
      <w:r w:rsidR="0085318D" w:rsidRPr="00AD5C64">
        <w:rPr>
          <w:rFonts w:ascii="Times New Roman" w:hAnsi="Times New Roman" w:cs="Times New Roman"/>
        </w:rPr>
        <w:t xml:space="preserve">strong local capacity for advanced linguistic research and a possible institutional emphasis on pragmatics. </w:t>
      </w:r>
      <w:r w:rsidR="006667C8" w:rsidRPr="00AD5C64">
        <w:rPr>
          <w:rFonts w:ascii="Times New Roman" w:hAnsi="Times New Roman" w:cs="Times New Roman"/>
        </w:rPr>
        <w:t xml:space="preserve">These findings indicate that Ghana has nurtured skilled linguists and researchers capable of conducting high-level studies on language use. Contextually, the local leadership means that </w:t>
      </w:r>
      <w:r w:rsidR="0010625E" w:rsidRPr="00AD5C64">
        <w:rPr>
          <w:rFonts w:ascii="Times New Roman" w:hAnsi="Times New Roman" w:cs="Times New Roman"/>
        </w:rPr>
        <w:t xml:space="preserve">the </w:t>
      </w:r>
      <w:r w:rsidR="006667C8" w:rsidRPr="00AD5C64">
        <w:rPr>
          <w:rFonts w:ascii="Times New Roman" w:hAnsi="Times New Roman" w:cs="Times New Roman"/>
        </w:rPr>
        <w:t xml:space="preserve">findings of the </w:t>
      </w:r>
      <w:r w:rsidR="006667C8" w:rsidRPr="00AD5C64">
        <w:rPr>
          <w:rFonts w:ascii="Times New Roman" w:hAnsi="Times New Roman" w:cs="Times New Roman"/>
        </w:rPr>
        <w:lastRenderedPageBreak/>
        <w:t>studies are culturally relevant and address Ghana-specific communication patterns and issues.</w:t>
      </w:r>
      <w:r w:rsidR="00D73F4D" w:rsidRPr="00AD5C64">
        <w:rPr>
          <w:rFonts w:ascii="Times New Roman" w:hAnsi="Times New Roman" w:cs="Times New Roman"/>
        </w:rPr>
        <w:t xml:space="preserve"> Ghana’s contributions also feed into a broader increase in African pragmatics research. The fact that all top contributing institutions are Ghanaian further </w:t>
      </w:r>
      <w:r w:rsidR="00F12B70" w:rsidRPr="00AD5C64">
        <w:rPr>
          <w:rFonts w:ascii="Times New Roman" w:hAnsi="Times New Roman" w:cs="Times New Roman"/>
        </w:rPr>
        <w:t>augments</w:t>
      </w:r>
      <w:r w:rsidR="00D73F4D" w:rsidRPr="00AD5C64">
        <w:rPr>
          <w:rFonts w:ascii="Times New Roman" w:hAnsi="Times New Roman" w:cs="Times New Roman"/>
        </w:rPr>
        <w:t xml:space="preserve"> Ghana’s role in building African scholarly literature in pragmatics.</w:t>
      </w:r>
      <w:r w:rsidR="00E70400" w:rsidRPr="00AD5C64">
        <w:rPr>
          <w:rFonts w:ascii="Times New Roman" w:hAnsi="Times New Roman" w:cs="Times New Roman"/>
        </w:rPr>
        <w:t xml:space="preserve"> Th</w:t>
      </w:r>
      <w:r w:rsidR="00F12B70" w:rsidRPr="00AD5C64">
        <w:rPr>
          <w:rFonts w:ascii="Times New Roman" w:hAnsi="Times New Roman" w:cs="Times New Roman"/>
        </w:rPr>
        <w:t>e</w:t>
      </w:r>
      <w:r w:rsidR="00E70400" w:rsidRPr="00AD5C64">
        <w:rPr>
          <w:rFonts w:ascii="Times New Roman" w:hAnsi="Times New Roman" w:cs="Times New Roman"/>
        </w:rPr>
        <w:t xml:space="preserve"> country</w:t>
      </w:r>
      <w:r w:rsidR="00F12B70" w:rsidRPr="00AD5C64">
        <w:rPr>
          <w:rFonts w:ascii="Times New Roman" w:hAnsi="Times New Roman" w:cs="Times New Roman"/>
        </w:rPr>
        <w:t xml:space="preserve"> has aimed at</w:t>
      </w:r>
      <w:r w:rsidR="00E70400" w:rsidRPr="00AD5C64">
        <w:rPr>
          <w:rFonts w:ascii="Times New Roman" w:hAnsi="Times New Roman" w:cs="Times New Roman"/>
        </w:rPr>
        <w:t xml:space="preserve"> develop</w:t>
      </w:r>
      <w:r w:rsidR="00F12B70" w:rsidRPr="00AD5C64">
        <w:rPr>
          <w:rFonts w:ascii="Times New Roman" w:hAnsi="Times New Roman" w:cs="Times New Roman"/>
        </w:rPr>
        <w:t>ing</w:t>
      </w:r>
      <w:r w:rsidR="00E70400" w:rsidRPr="00AD5C64">
        <w:rPr>
          <w:rFonts w:ascii="Times New Roman" w:hAnsi="Times New Roman" w:cs="Times New Roman"/>
        </w:rPr>
        <w:t xml:space="preserve"> </w:t>
      </w:r>
      <w:r w:rsidR="00F12B70" w:rsidRPr="00AD5C64">
        <w:rPr>
          <w:rFonts w:ascii="Times New Roman" w:hAnsi="Times New Roman" w:cs="Times New Roman"/>
        </w:rPr>
        <w:t>its</w:t>
      </w:r>
      <w:r w:rsidR="00E70400" w:rsidRPr="00AD5C64">
        <w:rPr>
          <w:rFonts w:ascii="Times New Roman" w:hAnsi="Times New Roman" w:cs="Times New Roman"/>
        </w:rPr>
        <w:t xml:space="preserve"> human resource and scholarly infrastructure to be</w:t>
      </w:r>
      <w:r w:rsidR="00F12B70" w:rsidRPr="00AD5C64">
        <w:rPr>
          <w:rFonts w:ascii="Times New Roman" w:hAnsi="Times New Roman" w:cs="Times New Roman"/>
        </w:rPr>
        <w:t>come</w:t>
      </w:r>
      <w:r w:rsidR="00E70400" w:rsidRPr="00AD5C64">
        <w:rPr>
          <w:rFonts w:ascii="Times New Roman" w:hAnsi="Times New Roman" w:cs="Times New Roman"/>
        </w:rPr>
        <w:t xml:space="preserve"> producers of knowledge in speech act analysis</w:t>
      </w:r>
      <w:r w:rsidR="00F12B70" w:rsidRPr="00AD5C64">
        <w:rPr>
          <w:rFonts w:ascii="Times New Roman" w:hAnsi="Times New Roman" w:cs="Times New Roman"/>
        </w:rPr>
        <w:t xml:space="preserve"> and largely, pragmatics studies</w:t>
      </w:r>
      <w:r w:rsidR="00E70400" w:rsidRPr="00AD5C64">
        <w:rPr>
          <w:rFonts w:ascii="Times New Roman" w:hAnsi="Times New Roman" w:cs="Times New Roman"/>
        </w:rPr>
        <w:t xml:space="preserve">. </w:t>
      </w:r>
    </w:p>
    <w:p w14:paraId="47FB57CB" w14:textId="3AAA3974" w:rsidR="00155DED" w:rsidRPr="00AD5C64" w:rsidRDefault="00155DED" w:rsidP="00A068F7">
      <w:pPr>
        <w:spacing w:before="280" w:after="0"/>
        <w:rPr>
          <w:rFonts w:ascii="Times New Roman" w:hAnsi="Times New Roman" w:cs="Times New Roman"/>
        </w:rPr>
      </w:pPr>
      <w:r w:rsidRPr="00AD5C64">
        <w:rPr>
          <w:rFonts w:ascii="Times New Roman" w:hAnsi="Times New Roman" w:cs="Times New Roman"/>
        </w:rPr>
        <w:t xml:space="preserve">It </w:t>
      </w:r>
      <w:r w:rsidR="00F1485E" w:rsidRPr="00AD5C64">
        <w:rPr>
          <w:rFonts w:ascii="Times New Roman" w:hAnsi="Times New Roman" w:cs="Times New Roman"/>
        </w:rPr>
        <w:t>is worth noting</w:t>
      </w:r>
      <w:r w:rsidRPr="00AD5C64">
        <w:rPr>
          <w:rFonts w:ascii="Times New Roman" w:hAnsi="Times New Roman" w:cs="Times New Roman"/>
        </w:rPr>
        <w:t xml:space="preserve"> that non-Ghanaian institutions have contributed to the study of speech </w:t>
      </w:r>
      <w:r w:rsidR="0010625E" w:rsidRPr="00AD5C64">
        <w:rPr>
          <w:rFonts w:ascii="Times New Roman" w:hAnsi="Times New Roman" w:cs="Times New Roman"/>
        </w:rPr>
        <w:t>acts</w:t>
      </w:r>
      <w:r w:rsidRPr="00AD5C64">
        <w:rPr>
          <w:rFonts w:ascii="Times New Roman" w:hAnsi="Times New Roman" w:cs="Times New Roman"/>
        </w:rPr>
        <w:t xml:space="preserve"> in the Ghanaian context. Th</w:t>
      </w:r>
      <w:r w:rsidR="0067119E" w:rsidRPr="00AD5C64">
        <w:rPr>
          <w:rFonts w:ascii="Times New Roman" w:hAnsi="Times New Roman" w:cs="Times New Roman"/>
        </w:rPr>
        <w:t xml:space="preserve">ese </w:t>
      </w:r>
      <w:r w:rsidRPr="00AD5C64">
        <w:rPr>
          <w:rFonts w:ascii="Times New Roman" w:hAnsi="Times New Roman" w:cs="Times New Roman"/>
        </w:rPr>
        <w:t xml:space="preserve">include authors from the </w:t>
      </w:r>
      <w:r w:rsidR="00844314" w:rsidRPr="00AD5C64">
        <w:rPr>
          <w:rFonts w:ascii="Times New Roman" w:hAnsi="Times New Roman" w:cs="Times New Roman"/>
        </w:rPr>
        <w:t xml:space="preserve">Nnamdi Azikiwe University, </w:t>
      </w:r>
      <w:proofErr w:type="spellStart"/>
      <w:r w:rsidR="00844314" w:rsidRPr="00AD5C64">
        <w:rPr>
          <w:rFonts w:ascii="Times New Roman" w:hAnsi="Times New Roman" w:cs="Times New Roman"/>
        </w:rPr>
        <w:t>Awka</w:t>
      </w:r>
      <w:proofErr w:type="spellEnd"/>
      <w:r w:rsidR="00536D63" w:rsidRPr="00AD5C64">
        <w:rPr>
          <w:rFonts w:ascii="Times New Roman" w:hAnsi="Times New Roman" w:cs="Times New Roman"/>
        </w:rPr>
        <w:t xml:space="preserve"> (see </w:t>
      </w:r>
      <w:proofErr w:type="spellStart"/>
      <w:r w:rsidR="00536D63" w:rsidRPr="00AD5C64">
        <w:rPr>
          <w:rFonts w:ascii="Times New Roman" w:hAnsi="Times New Roman" w:cs="Times New Roman"/>
        </w:rPr>
        <w:t>Anyanwu</w:t>
      </w:r>
      <w:proofErr w:type="spellEnd"/>
      <w:r w:rsidR="00536D63" w:rsidRPr="00AD5C64">
        <w:rPr>
          <w:rFonts w:ascii="Times New Roman" w:hAnsi="Times New Roman" w:cs="Times New Roman"/>
        </w:rPr>
        <w:t xml:space="preserve"> &amp; Abana, 2020)</w:t>
      </w:r>
      <w:r w:rsidR="00844314" w:rsidRPr="00AD5C64">
        <w:rPr>
          <w:rFonts w:ascii="Times New Roman" w:hAnsi="Times New Roman" w:cs="Times New Roman"/>
        </w:rPr>
        <w:t xml:space="preserve">; Madonna University, </w:t>
      </w:r>
      <w:proofErr w:type="spellStart"/>
      <w:r w:rsidR="00844314" w:rsidRPr="00AD5C64">
        <w:rPr>
          <w:rFonts w:ascii="Times New Roman" w:hAnsi="Times New Roman" w:cs="Times New Roman"/>
        </w:rPr>
        <w:t>Okija</w:t>
      </w:r>
      <w:proofErr w:type="spellEnd"/>
      <w:r w:rsidR="00536D63" w:rsidRPr="00AD5C64">
        <w:rPr>
          <w:rFonts w:ascii="Times New Roman" w:hAnsi="Times New Roman" w:cs="Times New Roman"/>
        </w:rPr>
        <w:t xml:space="preserve"> (see </w:t>
      </w:r>
      <w:proofErr w:type="spellStart"/>
      <w:r w:rsidR="00536D63" w:rsidRPr="00AD5C64">
        <w:rPr>
          <w:rFonts w:ascii="Times New Roman" w:hAnsi="Times New Roman" w:cs="Times New Roman"/>
        </w:rPr>
        <w:t>Anyanwu</w:t>
      </w:r>
      <w:proofErr w:type="spellEnd"/>
      <w:r w:rsidR="00536D63" w:rsidRPr="00AD5C64">
        <w:rPr>
          <w:rFonts w:ascii="Times New Roman" w:hAnsi="Times New Roman" w:cs="Times New Roman"/>
        </w:rPr>
        <w:t xml:space="preserve"> &amp; Abana, 2020)</w:t>
      </w:r>
      <w:r w:rsidR="00844314" w:rsidRPr="00AD5C64">
        <w:rPr>
          <w:rFonts w:ascii="Times New Roman" w:hAnsi="Times New Roman" w:cs="Times New Roman"/>
        </w:rPr>
        <w:t xml:space="preserve">; </w:t>
      </w:r>
      <w:proofErr w:type="spellStart"/>
      <w:r w:rsidR="00844314" w:rsidRPr="00AD5C64">
        <w:rPr>
          <w:rFonts w:ascii="Times New Roman" w:hAnsi="Times New Roman" w:cs="Times New Roman"/>
        </w:rPr>
        <w:t>Université</w:t>
      </w:r>
      <w:proofErr w:type="spellEnd"/>
      <w:r w:rsidR="00844314" w:rsidRPr="00AD5C64">
        <w:rPr>
          <w:rFonts w:ascii="Times New Roman" w:hAnsi="Times New Roman" w:cs="Times New Roman"/>
        </w:rPr>
        <w:t xml:space="preserve"> </w:t>
      </w:r>
      <w:proofErr w:type="spellStart"/>
      <w:r w:rsidR="00844314" w:rsidRPr="00AD5C64">
        <w:rPr>
          <w:rFonts w:ascii="Times New Roman" w:hAnsi="Times New Roman" w:cs="Times New Roman"/>
        </w:rPr>
        <w:t>d’Abomey-Calavi</w:t>
      </w:r>
      <w:proofErr w:type="spellEnd"/>
      <w:r w:rsidR="00844314" w:rsidRPr="00AD5C64">
        <w:rPr>
          <w:rFonts w:ascii="Times New Roman" w:hAnsi="Times New Roman" w:cs="Times New Roman"/>
        </w:rPr>
        <w:t xml:space="preserve"> (UAC)</w:t>
      </w:r>
      <w:r w:rsidR="00F83C29" w:rsidRPr="00AD5C64">
        <w:rPr>
          <w:rFonts w:ascii="Times New Roman" w:hAnsi="Times New Roman" w:cs="Times New Roman"/>
        </w:rPr>
        <w:t>,</w:t>
      </w:r>
      <w:r w:rsidR="00844314" w:rsidRPr="00AD5C64">
        <w:rPr>
          <w:rFonts w:ascii="Times New Roman" w:hAnsi="Times New Roman" w:cs="Times New Roman"/>
        </w:rPr>
        <w:t xml:space="preserve"> </w:t>
      </w:r>
      <w:proofErr w:type="spellStart"/>
      <w:r w:rsidR="00844314" w:rsidRPr="00AD5C64">
        <w:rPr>
          <w:rFonts w:ascii="Times New Roman" w:hAnsi="Times New Roman" w:cs="Times New Roman"/>
        </w:rPr>
        <w:t>Bénin</w:t>
      </w:r>
      <w:proofErr w:type="spellEnd"/>
      <w:r w:rsidR="00536D63" w:rsidRPr="00AD5C64">
        <w:rPr>
          <w:rFonts w:ascii="Times New Roman" w:hAnsi="Times New Roman" w:cs="Times New Roman"/>
        </w:rPr>
        <w:t xml:space="preserve"> (see </w:t>
      </w:r>
      <w:proofErr w:type="spellStart"/>
      <w:r w:rsidR="00536D63" w:rsidRPr="00AD5C64">
        <w:rPr>
          <w:rFonts w:ascii="Times New Roman" w:hAnsi="Times New Roman" w:cs="Times New Roman"/>
        </w:rPr>
        <w:t>Dadjo</w:t>
      </w:r>
      <w:proofErr w:type="spellEnd"/>
      <w:r w:rsidR="00536D63" w:rsidRPr="00AD5C64">
        <w:rPr>
          <w:rFonts w:ascii="Times New Roman" w:hAnsi="Times New Roman" w:cs="Times New Roman"/>
        </w:rPr>
        <w:t>, 2018)</w:t>
      </w:r>
      <w:r w:rsidR="00844314" w:rsidRPr="00AD5C64">
        <w:rPr>
          <w:rFonts w:ascii="Times New Roman" w:hAnsi="Times New Roman" w:cs="Times New Roman"/>
        </w:rPr>
        <w:t>; National Open University of Nigeria, Lagos</w:t>
      </w:r>
      <w:r w:rsidR="00536D63" w:rsidRPr="00AD5C64">
        <w:rPr>
          <w:rFonts w:ascii="Times New Roman" w:hAnsi="Times New Roman" w:cs="Times New Roman"/>
        </w:rPr>
        <w:t xml:space="preserve"> (see </w:t>
      </w:r>
      <w:proofErr w:type="spellStart"/>
      <w:r w:rsidR="00536D63" w:rsidRPr="00AD5C64">
        <w:rPr>
          <w:rFonts w:ascii="Times New Roman" w:hAnsi="Times New Roman" w:cs="Times New Roman"/>
        </w:rPr>
        <w:t>Ugoala</w:t>
      </w:r>
      <w:proofErr w:type="spellEnd"/>
      <w:r w:rsidR="00536D63" w:rsidRPr="00AD5C64">
        <w:rPr>
          <w:rFonts w:ascii="Times New Roman" w:hAnsi="Times New Roman" w:cs="Times New Roman"/>
        </w:rPr>
        <w:t xml:space="preserve"> &amp; Israel, 2020)</w:t>
      </w:r>
      <w:r w:rsidR="00844314" w:rsidRPr="00AD5C64">
        <w:rPr>
          <w:rFonts w:ascii="Times New Roman" w:hAnsi="Times New Roman" w:cs="Times New Roman"/>
        </w:rPr>
        <w:t xml:space="preserve">; </w:t>
      </w:r>
      <w:proofErr w:type="spellStart"/>
      <w:r w:rsidR="00DC7E97" w:rsidRPr="00AD5C64">
        <w:rPr>
          <w:rFonts w:ascii="Times New Roman" w:hAnsi="Times New Roman" w:cs="Times New Roman"/>
        </w:rPr>
        <w:t>Sokoto</w:t>
      </w:r>
      <w:proofErr w:type="spellEnd"/>
      <w:r w:rsidR="00DC7E97" w:rsidRPr="00AD5C64">
        <w:rPr>
          <w:rFonts w:ascii="Times New Roman" w:hAnsi="Times New Roman" w:cs="Times New Roman"/>
        </w:rPr>
        <w:t xml:space="preserve"> State University, Nigeria (see </w:t>
      </w:r>
      <w:proofErr w:type="spellStart"/>
      <w:r w:rsidR="00DC7E97" w:rsidRPr="00AD5C64">
        <w:rPr>
          <w:rFonts w:ascii="Times New Roman" w:hAnsi="Times New Roman" w:cs="Times New Roman"/>
        </w:rPr>
        <w:t>Emike</w:t>
      </w:r>
      <w:proofErr w:type="spellEnd"/>
      <w:r w:rsidR="00DC7E97" w:rsidRPr="00AD5C64">
        <w:rPr>
          <w:rFonts w:ascii="Times New Roman" w:hAnsi="Times New Roman" w:cs="Times New Roman"/>
        </w:rPr>
        <w:t xml:space="preserve"> et al., 2022); </w:t>
      </w:r>
      <w:r w:rsidR="00844314" w:rsidRPr="00AD5C64">
        <w:rPr>
          <w:rFonts w:ascii="Times New Roman" w:hAnsi="Times New Roman" w:cs="Times New Roman"/>
        </w:rPr>
        <w:t>University of Perugia</w:t>
      </w:r>
      <w:r w:rsidR="008E328E" w:rsidRPr="00AD5C64">
        <w:rPr>
          <w:rFonts w:ascii="Times New Roman" w:hAnsi="Times New Roman" w:cs="Times New Roman"/>
        </w:rPr>
        <w:t>, Italy</w:t>
      </w:r>
      <w:r w:rsidR="00720D2F" w:rsidRPr="00AD5C64">
        <w:rPr>
          <w:rFonts w:ascii="Times New Roman" w:hAnsi="Times New Roman" w:cs="Times New Roman"/>
        </w:rPr>
        <w:t xml:space="preserve"> (</w:t>
      </w:r>
      <w:proofErr w:type="spellStart"/>
      <w:r w:rsidR="00720D2F" w:rsidRPr="00AD5C64">
        <w:rPr>
          <w:rFonts w:ascii="Times New Roman" w:hAnsi="Times New Roman" w:cs="Times New Roman"/>
        </w:rPr>
        <w:t>Vergaro</w:t>
      </w:r>
      <w:proofErr w:type="spellEnd"/>
      <w:r w:rsidR="00720D2F" w:rsidRPr="00AD5C64">
        <w:rPr>
          <w:rFonts w:ascii="Times New Roman" w:hAnsi="Times New Roman" w:cs="Times New Roman"/>
        </w:rPr>
        <w:t>, 2023)</w:t>
      </w:r>
      <w:r w:rsidR="00844314" w:rsidRPr="00AD5C64">
        <w:rPr>
          <w:rFonts w:ascii="Times New Roman" w:hAnsi="Times New Roman" w:cs="Times New Roman"/>
        </w:rPr>
        <w:t xml:space="preserve">; The </w:t>
      </w:r>
      <w:proofErr w:type="spellStart"/>
      <w:r w:rsidR="00844314" w:rsidRPr="00AD5C64">
        <w:rPr>
          <w:rFonts w:ascii="Times New Roman" w:hAnsi="Times New Roman" w:cs="Times New Roman"/>
        </w:rPr>
        <w:t>HongKong</w:t>
      </w:r>
      <w:proofErr w:type="spellEnd"/>
      <w:r w:rsidR="00844314" w:rsidRPr="00AD5C64">
        <w:rPr>
          <w:rFonts w:ascii="Times New Roman" w:hAnsi="Times New Roman" w:cs="Times New Roman"/>
        </w:rPr>
        <w:t xml:space="preserve"> Polytechnic University</w:t>
      </w:r>
      <w:r w:rsidR="008E328E" w:rsidRPr="00AD5C64">
        <w:rPr>
          <w:rFonts w:ascii="Times New Roman" w:hAnsi="Times New Roman" w:cs="Times New Roman"/>
        </w:rPr>
        <w:t xml:space="preserve">, </w:t>
      </w:r>
      <w:proofErr w:type="spellStart"/>
      <w:r w:rsidR="008E328E" w:rsidRPr="00AD5C64">
        <w:rPr>
          <w:rFonts w:ascii="Times New Roman" w:hAnsi="Times New Roman" w:cs="Times New Roman"/>
        </w:rPr>
        <w:t>HongKong</w:t>
      </w:r>
      <w:proofErr w:type="spellEnd"/>
      <w:r w:rsidR="00720D2F" w:rsidRPr="00AD5C64">
        <w:rPr>
          <w:rFonts w:ascii="Times New Roman" w:hAnsi="Times New Roman" w:cs="Times New Roman"/>
        </w:rPr>
        <w:t xml:space="preserve"> (Anderson et al., 2024)</w:t>
      </w:r>
      <w:r w:rsidR="00844314" w:rsidRPr="00AD5C64">
        <w:rPr>
          <w:rFonts w:ascii="Times New Roman" w:hAnsi="Times New Roman" w:cs="Times New Roman"/>
        </w:rPr>
        <w:t xml:space="preserve">; </w:t>
      </w:r>
      <w:r w:rsidR="00D35A0B" w:rsidRPr="00AD5C64">
        <w:rPr>
          <w:rFonts w:ascii="Times New Roman" w:hAnsi="Times New Roman" w:cs="Times New Roman"/>
        </w:rPr>
        <w:t xml:space="preserve">the Communication University of China, Beijing (see </w:t>
      </w:r>
      <w:proofErr w:type="spellStart"/>
      <w:r w:rsidR="00D35A0B" w:rsidRPr="00AD5C64">
        <w:rPr>
          <w:rFonts w:ascii="Times New Roman" w:hAnsi="Times New Roman" w:cs="Times New Roman"/>
        </w:rPr>
        <w:t>Demuyakor</w:t>
      </w:r>
      <w:proofErr w:type="spellEnd"/>
      <w:r w:rsidR="00D35A0B" w:rsidRPr="00AD5C64">
        <w:rPr>
          <w:rFonts w:ascii="Times New Roman" w:hAnsi="Times New Roman" w:cs="Times New Roman"/>
        </w:rPr>
        <w:t xml:space="preserve">, 2021); </w:t>
      </w:r>
      <w:r w:rsidR="00844314" w:rsidRPr="00AD5C64">
        <w:rPr>
          <w:rFonts w:ascii="Times New Roman" w:hAnsi="Times New Roman" w:cs="Times New Roman"/>
        </w:rPr>
        <w:t>Norwegian University of Science and Technology</w:t>
      </w:r>
      <w:r w:rsidR="008E328E" w:rsidRPr="00AD5C64">
        <w:rPr>
          <w:rFonts w:ascii="Times New Roman" w:hAnsi="Times New Roman" w:cs="Times New Roman"/>
        </w:rPr>
        <w:t>, Norway</w:t>
      </w:r>
      <w:r w:rsidR="00536D63" w:rsidRPr="00AD5C64">
        <w:rPr>
          <w:rFonts w:ascii="Times New Roman" w:hAnsi="Times New Roman" w:cs="Times New Roman"/>
        </w:rPr>
        <w:t xml:space="preserve"> (see </w:t>
      </w:r>
      <w:proofErr w:type="spellStart"/>
      <w:r w:rsidR="00536D63" w:rsidRPr="00AD5C64">
        <w:rPr>
          <w:rFonts w:ascii="Times New Roman" w:hAnsi="Times New Roman" w:cs="Times New Roman"/>
        </w:rPr>
        <w:t>Beermann</w:t>
      </w:r>
      <w:proofErr w:type="spellEnd"/>
      <w:r w:rsidR="00536D63" w:rsidRPr="00AD5C64">
        <w:rPr>
          <w:rFonts w:ascii="Times New Roman" w:hAnsi="Times New Roman" w:cs="Times New Roman"/>
        </w:rPr>
        <w:t>, 2024)</w:t>
      </w:r>
      <w:r w:rsidR="00844314" w:rsidRPr="00AD5C64">
        <w:rPr>
          <w:rFonts w:ascii="Times New Roman" w:hAnsi="Times New Roman" w:cs="Times New Roman"/>
        </w:rPr>
        <w:t>; University of Essex</w:t>
      </w:r>
      <w:r w:rsidR="008E328E" w:rsidRPr="00AD5C64">
        <w:rPr>
          <w:rFonts w:ascii="Times New Roman" w:hAnsi="Times New Roman" w:cs="Times New Roman"/>
        </w:rPr>
        <w:t>, United Kingdom</w:t>
      </w:r>
      <w:r w:rsidR="00536D63" w:rsidRPr="00AD5C64">
        <w:rPr>
          <w:rFonts w:ascii="Times New Roman" w:hAnsi="Times New Roman" w:cs="Times New Roman"/>
        </w:rPr>
        <w:t xml:space="preserve"> (see Duku et al., 2024</w:t>
      </w:r>
      <w:r w:rsidR="00720D2F" w:rsidRPr="00AD5C64">
        <w:rPr>
          <w:rFonts w:ascii="Times New Roman" w:hAnsi="Times New Roman" w:cs="Times New Roman"/>
        </w:rPr>
        <w:t xml:space="preserve">; </w:t>
      </w:r>
      <w:proofErr w:type="spellStart"/>
      <w:r w:rsidR="00720D2F" w:rsidRPr="00AD5C64">
        <w:rPr>
          <w:rFonts w:ascii="Times New Roman" w:hAnsi="Times New Roman" w:cs="Times New Roman"/>
        </w:rPr>
        <w:t>ResCue</w:t>
      </w:r>
      <w:proofErr w:type="spellEnd"/>
      <w:r w:rsidR="00720D2F" w:rsidRPr="00AD5C64">
        <w:rPr>
          <w:rFonts w:ascii="Times New Roman" w:hAnsi="Times New Roman" w:cs="Times New Roman"/>
        </w:rPr>
        <w:t xml:space="preserve"> et al., 2024</w:t>
      </w:r>
      <w:r w:rsidR="00536D63" w:rsidRPr="00AD5C64">
        <w:rPr>
          <w:rFonts w:ascii="Times New Roman" w:hAnsi="Times New Roman" w:cs="Times New Roman"/>
        </w:rPr>
        <w:t>)</w:t>
      </w:r>
      <w:r w:rsidR="00DC7E97" w:rsidRPr="00AD5C64">
        <w:rPr>
          <w:rFonts w:ascii="Times New Roman" w:hAnsi="Times New Roman" w:cs="Times New Roman"/>
        </w:rPr>
        <w:t>;</w:t>
      </w:r>
      <w:r w:rsidR="008E21CB" w:rsidRPr="00AD5C64">
        <w:rPr>
          <w:rFonts w:ascii="Times New Roman" w:hAnsi="Times New Roman" w:cs="Times New Roman"/>
        </w:rPr>
        <w:t xml:space="preserve"> </w:t>
      </w:r>
      <w:proofErr w:type="spellStart"/>
      <w:r w:rsidR="008E21CB" w:rsidRPr="00AD5C64">
        <w:rPr>
          <w:rFonts w:ascii="Times New Roman" w:hAnsi="Times New Roman" w:cs="Times New Roman"/>
        </w:rPr>
        <w:t>Université</w:t>
      </w:r>
      <w:proofErr w:type="spellEnd"/>
      <w:r w:rsidR="008E21CB" w:rsidRPr="00AD5C64">
        <w:rPr>
          <w:rFonts w:ascii="Times New Roman" w:hAnsi="Times New Roman" w:cs="Times New Roman"/>
        </w:rPr>
        <w:t xml:space="preserve"> de Zinder, </w:t>
      </w:r>
      <w:proofErr w:type="spellStart"/>
      <w:r w:rsidR="008E21CB" w:rsidRPr="00AD5C64">
        <w:rPr>
          <w:rFonts w:ascii="Times New Roman" w:hAnsi="Times New Roman" w:cs="Times New Roman"/>
        </w:rPr>
        <w:t>République</w:t>
      </w:r>
      <w:proofErr w:type="spellEnd"/>
      <w:r w:rsidR="008E21CB" w:rsidRPr="00AD5C64">
        <w:rPr>
          <w:rFonts w:ascii="Times New Roman" w:hAnsi="Times New Roman" w:cs="Times New Roman"/>
        </w:rPr>
        <w:t xml:space="preserve"> du Niger</w:t>
      </w:r>
      <w:r w:rsidR="00DC7E97" w:rsidRPr="00AD5C64">
        <w:rPr>
          <w:rFonts w:ascii="Times New Roman" w:hAnsi="Times New Roman" w:cs="Times New Roman"/>
        </w:rPr>
        <w:t xml:space="preserve"> (see </w:t>
      </w:r>
      <w:proofErr w:type="spellStart"/>
      <w:r w:rsidR="00DC7E97" w:rsidRPr="00AD5C64">
        <w:rPr>
          <w:rFonts w:ascii="Times New Roman" w:hAnsi="Times New Roman" w:cs="Times New Roman"/>
        </w:rPr>
        <w:t>Allagbe</w:t>
      </w:r>
      <w:proofErr w:type="spellEnd"/>
      <w:r w:rsidR="00DC7E97" w:rsidRPr="00AD5C64">
        <w:rPr>
          <w:rFonts w:ascii="Times New Roman" w:hAnsi="Times New Roman" w:cs="Times New Roman"/>
        </w:rPr>
        <w:t xml:space="preserve"> et al., 2020)</w:t>
      </w:r>
      <w:r w:rsidR="008E21CB" w:rsidRPr="00AD5C64">
        <w:rPr>
          <w:rFonts w:ascii="Times New Roman" w:hAnsi="Times New Roman" w:cs="Times New Roman"/>
        </w:rPr>
        <w:t xml:space="preserve">; </w:t>
      </w:r>
      <w:r w:rsidR="00DC7E97" w:rsidRPr="00AD5C64">
        <w:rPr>
          <w:rFonts w:ascii="Times New Roman" w:hAnsi="Times New Roman" w:cs="Times New Roman"/>
        </w:rPr>
        <w:t xml:space="preserve">and </w:t>
      </w:r>
      <w:proofErr w:type="spellStart"/>
      <w:r w:rsidR="008E21CB" w:rsidRPr="00AD5C64">
        <w:rPr>
          <w:rFonts w:ascii="Times New Roman" w:hAnsi="Times New Roman" w:cs="Times New Roman"/>
        </w:rPr>
        <w:t>Université</w:t>
      </w:r>
      <w:proofErr w:type="spellEnd"/>
      <w:r w:rsidR="008E21CB" w:rsidRPr="00AD5C64">
        <w:rPr>
          <w:rFonts w:ascii="Times New Roman" w:hAnsi="Times New Roman" w:cs="Times New Roman"/>
        </w:rPr>
        <w:t xml:space="preserve"> </w:t>
      </w:r>
      <w:proofErr w:type="spellStart"/>
      <w:r w:rsidR="008E21CB" w:rsidRPr="00AD5C64">
        <w:rPr>
          <w:rFonts w:ascii="Times New Roman" w:hAnsi="Times New Roman" w:cs="Times New Roman"/>
        </w:rPr>
        <w:t>d‟Abomey-Calavi</w:t>
      </w:r>
      <w:proofErr w:type="spellEnd"/>
      <w:r w:rsidR="008E21CB" w:rsidRPr="00AD5C64">
        <w:rPr>
          <w:rFonts w:ascii="Times New Roman" w:hAnsi="Times New Roman" w:cs="Times New Roman"/>
        </w:rPr>
        <w:t xml:space="preserve"> (UAC), </w:t>
      </w:r>
      <w:proofErr w:type="spellStart"/>
      <w:r w:rsidR="008E21CB" w:rsidRPr="00AD5C64">
        <w:rPr>
          <w:rFonts w:ascii="Times New Roman" w:hAnsi="Times New Roman" w:cs="Times New Roman"/>
        </w:rPr>
        <w:t>République</w:t>
      </w:r>
      <w:proofErr w:type="spellEnd"/>
      <w:r w:rsidR="008E21CB" w:rsidRPr="00AD5C64">
        <w:rPr>
          <w:rFonts w:ascii="Times New Roman" w:hAnsi="Times New Roman" w:cs="Times New Roman"/>
        </w:rPr>
        <w:t xml:space="preserve"> </w:t>
      </w:r>
      <w:proofErr w:type="spellStart"/>
      <w:r w:rsidR="008E21CB" w:rsidRPr="00AD5C64">
        <w:rPr>
          <w:rFonts w:ascii="Times New Roman" w:hAnsi="Times New Roman" w:cs="Times New Roman"/>
        </w:rPr>
        <w:t>duBenin</w:t>
      </w:r>
      <w:proofErr w:type="spellEnd"/>
      <w:r w:rsidR="008E21CB" w:rsidRPr="00AD5C64">
        <w:rPr>
          <w:rFonts w:ascii="Times New Roman" w:hAnsi="Times New Roman" w:cs="Times New Roman"/>
        </w:rPr>
        <w:t xml:space="preserve"> (see </w:t>
      </w:r>
      <w:proofErr w:type="spellStart"/>
      <w:r w:rsidR="008E21CB" w:rsidRPr="00AD5C64">
        <w:rPr>
          <w:rFonts w:ascii="Times New Roman" w:hAnsi="Times New Roman" w:cs="Times New Roman"/>
        </w:rPr>
        <w:t>Al</w:t>
      </w:r>
      <w:r w:rsidR="00DC7E97" w:rsidRPr="00AD5C64">
        <w:rPr>
          <w:rFonts w:ascii="Times New Roman" w:hAnsi="Times New Roman" w:cs="Times New Roman"/>
        </w:rPr>
        <w:t>lagbe</w:t>
      </w:r>
      <w:proofErr w:type="spellEnd"/>
      <w:r w:rsidR="00DC7E97" w:rsidRPr="00AD5C64">
        <w:rPr>
          <w:rFonts w:ascii="Times New Roman" w:hAnsi="Times New Roman" w:cs="Times New Roman"/>
        </w:rPr>
        <w:t xml:space="preserve"> et al., 2020)</w:t>
      </w:r>
      <w:r w:rsidR="00844314" w:rsidRPr="00AD5C64">
        <w:rPr>
          <w:rFonts w:ascii="Times New Roman" w:hAnsi="Times New Roman" w:cs="Times New Roman"/>
        </w:rPr>
        <w:t xml:space="preserve">. </w:t>
      </w:r>
      <w:r w:rsidR="008168C9" w:rsidRPr="00AD5C64">
        <w:rPr>
          <w:rFonts w:ascii="Times New Roman" w:hAnsi="Times New Roman" w:cs="Times New Roman"/>
        </w:rPr>
        <w:t xml:space="preserve">Nigerian researchers, like Dr. Esther </w:t>
      </w:r>
      <w:proofErr w:type="spellStart"/>
      <w:r w:rsidR="008168C9" w:rsidRPr="00AD5C64">
        <w:rPr>
          <w:rFonts w:ascii="Times New Roman" w:hAnsi="Times New Roman" w:cs="Times New Roman"/>
        </w:rPr>
        <w:t>Anyanwu</w:t>
      </w:r>
      <w:proofErr w:type="spellEnd"/>
      <w:r w:rsidR="008168C9" w:rsidRPr="00AD5C64">
        <w:rPr>
          <w:rFonts w:ascii="Times New Roman" w:hAnsi="Times New Roman" w:cs="Times New Roman"/>
        </w:rPr>
        <w:t xml:space="preserve"> (Nnamdi Azikiwe University) and Dr. </w:t>
      </w:r>
      <w:proofErr w:type="spellStart"/>
      <w:r w:rsidR="008168C9" w:rsidRPr="00AD5C64">
        <w:rPr>
          <w:rFonts w:ascii="Times New Roman" w:hAnsi="Times New Roman" w:cs="Times New Roman"/>
        </w:rPr>
        <w:t>Ifeoma</w:t>
      </w:r>
      <w:proofErr w:type="spellEnd"/>
      <w:r w:rsidR="008168C9" w:rsidRPr="00AD5C64">
        <w:rPr>
          <w:rFonts w:ascii="Times New Roman" w:hAnsi="Times New Roman" w:cs="Times New Roman"/>
        </w:rPr>
        <w:t xml:space="preserve"> Abana (Madonna University)</w:t>
      </w:r>
      <w:r w:rsidR="0010625E" w:rsidRPr="00AD5C64">
        <w:rPr>
          <w:rFonts w:ascii="Times New Roman" w:hAnsi="Times New Roman" w:cs="Times New Roman"/>
        </w:rPr>
        <w:t>,</w:t>
      </w:r>
      <w:r w:rsidR="008168C9" w:rsidRPr="00AD5C64">
        <w:rPr>
          <w:rFonts w:ascii="Times New Roman" w:hAnsi="Times New Roman" w:cs="Times New Roman"/>
        </w:rPr>
        <w:t xml:space="preserve"> examined how President </w:t>
      </w:r>
      <w:proofErr w:type="spellStart"/>
      <w:r w:rsidR="008168C9" w:rsidRPr="00AD5C64">
        <w:rPr>
          <w:rFonts w:ascii="Times New Roman" w:hAnsi="Times New Roman" w:cs="Times New Roman"/>
        </w:rPr>
        <w:t>Akufo</w:t>
      </w:r>
      <w:proofErr w:type="spellEnd"/>
      <w:r w:rsidR="008168C9" w:rsidRPr="00AD5C64">
        <w:rPr>
          <w:rFonts w:ascii="Times New Roman" w:hAnsi="Times New Roman" w:cs="Times New Roman"/>
        </w:rPr>
        <w:t>-Addo’s speeches used performative and constative acts (e.g. commands, requests, appeals) to mobilize the public during the COVID-19 crisis</w:t>
      </w:r>
      <w:r w:rsidR="00810443" w:rsidRPr="00AD5C64">
        <w:rPr>
          <w:rFonts w:ascii="Times New Roman" w:hAnsi="Times New Roman" w:cs="Times New Roman"/>
        </w:rPr>
        <w:t xml:space="preserve"> (</w:t>
      </w:r>
      <w:proofErr w:type="spellStart"/>
      <w:r w:rsidR="00810443" w:rsidRPr="00AD5C64">
        <w:rPr>
          <w:rFonts w:ascii="Times New Roman" w:hAnsi="Times New Roman" w:cs="Times New Roman"/>
        </w:rPr>
        <w:t>Anyanwu</w:t>
      </w:r>
      <w:proofErr w:type="spellEnd"/>
      <w:r w:rsidR="00810443" w:rsidRPr="00AD5C64">
        <w:rPr>
          <w:rFonts w:ascii="Times New Roman" w:hAnsi="Times New Roman" w:cs="Times New Roman"/>
        </w:rPr>
        <w:t xml:space="preserve"> &amp; Abana, 2020)</w:t>
      </w:r>
      <w:r w:rsidR="008168C9" w:rsidRPr="00AD5C64">
        <w:rPr>
          <w:rFonts w:ascii="Times New Roman" w:hAnsi="Times New Roman" w:cs="Times New Roman"/>
        </w:rPr>
        <w:t xml:space="preserve">. </w:t>
      </w:r>
      <w:r w:rsidR="00996A20" w:rsidRPr="00AD5C64">
        <w:rPr>
          <w:rFonts w:ascii="Times New Roman" w:hAnsi="Times New Roman" w:cs="Times New Roman"/>
        </w:rPr>
        <w:t>The participation of Nigerian academics in analyzing a Ghanaian leader’s rhetoric shows a regional academic engagement with Ghana’s sociopolitical linguistics.</w:t>
      </w:r>
      <w:r w:rsidR="00F83C29" w:rsidRPr="00AD5C64">
        <w:rPr>
          <w:rFonts w:ascii="Times New Roman" w:hAnsi="Times New Roman" w:cs="Times New Roman"/>
        </w:rPr>
        <w:t xml:space="preserve"> </w:t>
      </w:r>
      <w:proofErr w:type="spellStart"/>
      <w:r w:rsidR="006959BD" w:rsidRPr="00AD5C64">
        <w:rPr>
          <w:rFonts w:ascii="Times New Roman" w:hAnsi="Times New Roman" w:cs="Times New Roman"/>
        </w:rPr>
        <w:t>Ser</w:t>
      </w:r>
      <w:r w:rsidR="00F83C29" w:rsidRPr="00AD5C64">
        <w:rPr>
          <w:rFonts w:ascii="Times New Roman" w:hAnsi="Times New Roman" w:cs="Times New Roman"/>
        </w:rPr>
        <w:t>rvais</w:t>
      </w:r>
      <w:proofErr w:type="spellEnd"/>
      <w:r w:rsidR="00F83C29" w:rsidRPr="00AD5C64">
        <w:rPr>
          <w:rFonts w:ascii="Times New Roman" w:hAnsi="Times New Roman" w:cs="Times New Roman"/>
        </w:rPr>
        <w:t xml:space="preserve"> Dieu-</w:t>
      </w:r>
      <w:proofErr w:type="spellStart"/>
      <w:r w:rsidR="00F83C29" w:rsidRPr="00AD5C64">
        <w:rPr>
          <w:rFonts w:ascii="Times New Roman" w:hAnsi="Times New Roman" w:cs="Times New Roman"/>
        </w:rPr>
        <w:t>Donné</w:t>
      </w:r>
      <w:proofErr w:type="spellEnd"/>
      <w:r w:rsidR="00F83C29" w:rsidRPr="00AD5C64">
        <w:rPr>
          <w:rFonts w:ascii="Times New Roman" w:hAnsi="Times New Roman" w:cs="Times New Roman"/>
        </w:rPr>
        <w:t xml:space="preserve"> </w:t>
      </w:r>
      <w:proofErr w:type="spellStart"/>
      <w:r w:rsidR="00F83C29" w:rsidRPr="00AD5C64">
        <w:rPr>
          <w:rFonts w:ascii="Times New Roman" w:hAnsi="Times New Roman" w:cs="Times New Roman"/>
        </w:rPr>
        <w:t>Yédia</w:t>
      </w:r>
      <w:proofErr w:type="spellEnd"/>
      <w:r w:rsidR="00F83C29" w:rsidRPr="00AD5C64">
        <w:rPr>
          <w:rFonts w:ascii="Times New Roman" w:hAnsi="Times New Roman" w:cs="Times New Roman"/>
        </w:rPr>
        <w:t xml:space="preserve"> </w:t>
      </w:r>
      <w:proofErr w:type="spellStart"/>
      <w:r w:rsidR="00F83C29" w:rsidRPr="00AD5C64">
        <w:rPr>
          <w:rFonts w:ascii="Times New Roman" w:hAnsi="Times New Roman" w:cs="Times New Roman"/>
        </w:rPr>
        <w:t>Dadjo</w:t>
      </w:r>
      <w:proofErr w:type="spellEnd"/>
      <w:r w:rsidR="00F83C29" w:rsidRPr="00AD5C64">
        <w:rPr>
          <w:rFonts w:ascii="Times New Roman" w:hAnsi="Times New Roman" w:cs="Times New Roman"/>
        </w:rPr>
        <w:t xml:space="preserve"> of the </w:t>
      </w:r>
      <w:proofErr w:type="spellStart"/>
      <w:r w:rsidR="00F83C29" w:rsidRPr="00AD5C64">
        <w:rPr>
          <w:rFonts w:ascii="Times New Roman" w:hAnsi="Times New Roman" w:cs="Times New Roman"/>
        </w:rPr>
        <w:t>Université</w:t>
      </w:r>
      <w:proofErr w:type="spellEnd"/>
      <w:r w:rsidR="00F83C29" w:rsidRPr="00AD5C64">
        <w:rPr>
          <w:rFonts w:ascii="Times New Roman" w:hAnsi="Times New Roman" w:cs="Times New Roman"/>
        </w:rPr>
        <w:t xml:space="preserve"> </w:t>
      </w:r>
      <w:proofErr w:type="spellStart"/>
      <w:r w:rsidR="00F83C29" w:rsidRPr="00AD5C64">
        <w:rPr>
          <w:rFonts w:ascii="Times New Roman" w:hAnsi="Times New Roman" w:cs="Times New Roman"/>
        </w:rPr>
        <w:t>d’Abomey-Calavi</w:t>
      </w:r>
      <w:proofErr w:type="spellEnd"/>
      <w:r w:rsidR="00F83C29" w:rsidRPr="00AD5C64">
        <w:rPr>
          <w:rFonts w:ascii="Times New Roman" w:hAnsi="Times New Roman" w:cs="Times New Roman"/>
        </w:rPr>
        <w:t xml:space="preserve"> (UAC) in </w:t>
      </w:r>
      <w:proofErr w:type="spellStart"/>
      <w:r w:rsidR="00F83C29" w:rsidRPr="00AD5C64">
        <w:rPr>
          <w:rFonts w:ascii="Times New Roman" w:hAnsi="Times New Roman" w:cs="Times New Roman"/>
        </w:rPr>
        <w:t>Bénin</w:t>
      </w:r>
      <w:proofErr w:type="spellEnd"/>
      <w:r w:rsidR="00F83C29" w:rsidRPr="00AD5C64">
        <w:rPr>
          <w:rFonts w:ascii="Times New Roman" w:hAnsi="Times New Roman" w:cs="Times New Roman"/>
        </w:rPr>
        <w:t xml:space="preserve"> </w:t>
      </w:r>
      <w:r w:rsidR="007719EF" w:rsidRPr="00AD5C64">
        <w:rPr>
          <w:rFonts w:ascii="Times New Roman" w:hAnsi="Times New Roman" w:cs="Times New Roman"/>
        </w:rPr>
        <w:t xml:space="preserve">also </w:t>
      </w:r>
      <w:r w:rsidR="00F83C29" w:rsidRPr="00AD5C64">
        <w:rPr>
          <w:rFonts w:ascii="Times New Roman" w:hAnsi="Times New Roman" w:cs="Times New Roman"/>
        </w:rPr>
        <w:t>analy</w:t>
      </w:r>
      <w:r w:rsidR="00AA73BE">
        <w:rPr>
          <w:rFonts w:ascii="Times New Roman" w:hAnsi="Times New Roman" w:cs="Times New Roman"/>
        </w:rPr>
        <w:t>s</w:t>
      </w:r>
      <w:r w:rsidR="00F83C29" w:rsidRPr="00AD5C64">
        <w:rPr>
          <w:rFonts w:ascii="Times New Roman" w:hAnsi="Times New Roman" w:cs="Times New Roman"/>
        </w:rPr>
        <w:t xml:space="preserve">ed two of </w:t>
      </w:r>
      <w:proofErr w:type="spellStart"/>
      <w:r w:rsidR="00F83C29" w:rsidRPr="00AD5C64">
        <w:rPr>
          <w:rFonts w:ascii="Times New Roman" w:hAnsi="Times New Roman" w:cs="Times New Roman"/>
        </w:rPr>
        <w:t>Akufo</w:t>
      </w:r>
      <w:proofErr w:type="spellEnd"/>
      <w:r w:rsidR="00F83C29" w:rsidRPr="00AD5C64">
        <w:rPr>
          <w:rFonts w:ascii="Times New Roman" w:hAnsi="Times New Roman" w:cs="Times New Roman"/>
        </w:rPr>
        <w:t xml:space="preserve">-Addo’s high-profile speeches delivered in 2018. The study highlighted the illocutionary acts and pragmatic strategies employed by the </w:t>
      </w:r>
      <w:r w:rsidR="00F83C29" w:rsidRPr="00AD5C64">
        <w:rPr>
          <w:rFonts w:ascii="Times New Roman" w:hAnsi="Times New Roman" w:cs="Times New Roman"/>
        </w:rPr>
        <w:lastRenderedPageBreak/>
        <w:t>Ghanaian president​</w:t>
      </w:r>
      <w:r w:rsidR="00810443" w:rsidRPr="00AD5C64">
        <w:rPr>
          <w:rFonts w:ascii="Times New Roman" w:hAnsi="Times New Roman" w:cs="Times New Roman"/>
        </w:rPr>
        <w:t xml:space="preserve"> (</w:t>
      </w:r>
      <w:proofErr w:type="spellStart"/>
      <w:r w:rsidR="00810443" w:rsidRPr="00AD5C64">
        <w:rPr>
          <w:rFonts w:ascii="Times New Roman" w:hAnsi="Times New Roman" w:cs="Times New Roman"/>
        </w:rPr>
        <w:t>Dadjo</w:t>
      </w:r>
      <w:proofErr w:type="spellEnd"/>
      <w:r w:rsidR="00810443" w:rsidRPr="00AD5C64">
        <w:rPr>
          <w:rFonts w:ascii="Times New Roman" w:hAnsi="Times New Roman" w:cs="Times New Roman"/>
        </w:rPr>
        <w:t>, 2018)</w:t>
      </w:r>
      <w:r w:rsidR="00F83C29" w:rsidRPr="00AD5C64">
        <w:rPr>
          <w:rFonts w:ascii="Times New Roman" w:hAnsi="Times New Roman" w:cs="Times New Roman"/>
        </w:rPr>
        <w:t xml:space="preserve">. This Beninese contribution indicates that Ghana’s political discourse is of interest not only to Anglophone </w:t>
      </w:r>
      <w:r w:rsidR="0010625E" w:rsidRPr="00AD5C64">
        <w:rPr>
          <w:rFonts w:ascii="Times New Roman" w:hAnsi="Times New Roman" w:cs="Times New Roman"/>
        </w:rPr>
        <w:t>neighbours</w:t>
      </w:r>
      <w:r w:rsidR="00F83C29" w:rsidRPr="00AD5C64">
        <w:rPr>
          <w:rFonts w:ascii="Times New Roman" w:hAnsi="Times New Roman" w:cs="Times New Roman"/>
        </w:rPr>
        <w:t xml:space="preserve"> but also to Francophone scholars in the region</w:t>
      </w:r>
      <w:r w:rsidR="003E2953" w:rsidRPr="00AD5C64">
        <w:rPr>
          <w:rFonts w:ascii="Times New Roman" w:hAnsi="Times New Roman" w:cs="Times New Roman"/>
        </w:rPr>
        <w:t>. This</w:t>
      </w:r>
      <w:r w:rsidR="00F83C29" w:rsidRPr="00AD5C64">
        <w:rPr>
          <w:rFonts w:ascii="Times New Roman" w:hAnsi="Times New Roman" w:cs="Times New Roman"/>
        </w:rPr>
        <w:t xml:space="preserve"> reflect</w:t>
      </w:r>
      <w:r w:rsidR="003E2953" w:rsidRPr="00AD5C64">
        <w:rPr>
          <w:rFonts w:ascii="Times New Roman" w:hAnsi="Times New Roman" w:cs="Times New Roman"/>
        </w:rPr>
        <w:t>s</w:t>
      </w:r>
      <w:r w:rsidR="00F83C29" w:rsidRPr="00AD5C64">
        <w:rPr>
          <w:rFonts w:ascii="Times New Roman" w:hAnsi="Times New Roman" w:cs="Times New Roman"/>
        </w:rPr>
        <w:t xml:space="preserve"> a cross-border curiosity about Ghana’s communicative style and its wider African significance.</w:t>
      </w:r>
      <w:r w:rsidR="003F246E" w:rsidRPr="00AD5C64">
        <w:rPr>
          <w:rFonts w:ascii="Times New Roman" w:hAnsi="Times New Roman" w:cs="Times New Roman"/>
        </w:rPr>
        <w:t xml:space="preserve"> There have also been regional collaborations between Ghanaian and other African authors</w:t>
      </w:r>
      <w:r w:rsidR="008500A6" w:rsidRPr="00AD5C64">
        <w:rPr>
          <w:rFonts w:ascii="Times New Roman" w:hAnsi="Times New Roman" w:cs="Times New Roman"/>
        </w:rPr>
        <w:t xml:space="preserve"> (</w:t>
      </w:r>
      <w:proofErr w:type="spellStart"/>
      <w:r w:rsidR="008500A6" w:rsidRPr="00AD5C64">
        <w:rPr>
          <w:rFonts w:ascii="Times New Roman" w:hAnsi="Times New Roman" w:cs="Times New Roman"/>
        </w:rPr>
        <w:t>Ugoala</w:t>
      </w:r>
      <w:proofErr w:type="spellEnd"/>
      <w:r w:rsidR="008500A6" w:rsidRPr="00AD5C64">
        <w:rPr>
          <w:rFonts w:ascii="Times New Roman" w:hAnsi="Times New Roman" w:cs="Times New Roman"/>
        </w:rPr>
        <w:t xml:space="preserve"> &amp; Israel, 2020)</w:t>
      </w:r>
      <w:r w:rsidR="003F246E" w:rsidRPr="00AD5C64">
        <w:rPr>
          <w:rFonts w:ascii="Times New Roman" w:hAnsi="Times New Roman" w:cs="Times New Roman"/>
        </w:rPr>
        <w:t>.</w:t>
      </w:r>
    </w:p>
    <w:p w14:paraId="18161297" w14:textId="3793418A" w:rsidR="003F246E" w:rsidRPr="00AD5C64" w:rsidRDefault="003F246E" w:rsidP="00A068F7">
      <w:pPr>
        <w:spacing w:before="280" w:after="0"/>
        <w:rPr>
          <w:rFonts w:ascii="Times New Roman" w:hAnsi="Times New Roman" w:cs="Times New Roman"/>
        </w:rPr>
      </w:pPr>
      <w:r w:rsidRPr="00AD5C64">
        <w:rPr>
          <w:rFonts w:ascii="Times New Roman" w:hAnsi="Times New Roman" w:cs="Times New Roman"/>
        </w:rPr>
        <w:t xml:space="preserve">Beyond Africa, institutions in Europe and Asia have contributed to Ghanaian speech act analysis. This has </w:t>
      </w:r>
      <w:r w:rsidR="0010625E" w:rsidRPr="00AD5C64">
        <w:rPr>
          <w:rFonts w:ascii="Times New Roman" w:hAnsi="Times New Roman" w:cs="Times New Roman"/>
        </w:rPr>
        <w:t>signalled</w:t>
      </w:r>
      <w:r w:rsidRPr="00AD5C64">
        <w:rPr>
          <w:rFonts w:ascii="Times New Roman" w:hAnsi="Times New Roman" w:cs="Times New Roman"/>
        </w:rPr>
        <w:t xml:space="preserve"> global scholarly interest in Ghana’s linguistics. In some cases, international researchers conduct independent studies on Ghanaian language use (</w:t>
      </w:r>
      <w:r w:rsidR="00DC7E97" w:rsidRPr="00AD5C64">
        <w:rPr>
          <w:rFonts w:ascii="Times New Roman" w:hAnsi="Times New Roman" w:cs="Times New Roman"/>
        </w:rPr>
        <w:t xml:space="preserve">see </w:t>
      </w:r>
      <w:proofErr w:type="spellStart"/>
      <w:r w:rsidR="00DC7E97" w:rsidRPr="00AD5C64">
        <w:rPr>
          <w:rFonts w:ascii="Times New Roman" w:hAnsi="Times New Roman" w:cs="Times New Roman"/>
        </w:rPr>
        <w:t>Allagbe</w:t>
      </w:r>
      <w:proofErr w:type="spellEnd"/>
      <w:r w:rsidR="00DC7E97" w:rsidRPr="00AD5C64">
        <w:rPr>
          <w:rFonts w:ascii="Times New Roman" w:hAnsi="Times New Roman" w:cs="Times New Roman"/>
        </w:rPr>
        <w:t xml:space="preserve"> et al., 2020; </w:t>
      </w:r>
      <w:proofErr w:type="spellStart"/>
      <w:r w:rsidRPr="00AD5C64">
        <w:rPr>
          <w:rFonts w:ascii="Times New Roman" w:hAnsi="Times New Roman" w:cs="Times New Roman"/>
        </w:rPr>
        <w:t>Dadjo</w:t>
      </w:r>
      <w:proofErr w:type="spellEnd"/>
      <w:r w:rsidRPr="00AD5C64">
        <w:rPr>
          <w:rFonts w:ascii="Times New Roman" w:hAnsi="Times New Roman" w:cs="Times New Roman"/>
        </w:rPr>
        <w:t>, 2018;</w:t>
      </w:r>
      <w:r w:rsidR="00DC7E97" w:rsidRPr="00AD5C64">
        <w:rPr>
          <w:rFonts w:ascii="Times New Roman" w:hAnsi="Times New Roman" w:cs="Times New Roman"/>
        </w:rPr>
        <w:t xml:space="preserve"> </w:t>
      </w:r>
      <w:proofErr w:type="spellStart"/>
      <w:r w:rsidR="00DC7E97" w:rsidRPr="00AD5C64">
        <w:rPr>
          <w:rFonts w:ascii="Times New Roman" w:hAnsi="Times New Roman" w:cs="Times New Roman"/>
        </w:rPr>
        <w:t>Demuyakor</w:t>
      </w:r>
      <w:proofErr w:type="spellEnd"/>
      <w:r w:rsidR="00DC7E97" w:rsidRPr="00AD5C64">
        <w:rPr>
          <w:rFonts w:ascii="Times New Roman" w:hAnsi="Times New Roman" w:cs="Times New Roman"/>
        </w:rPr>
        <w:t>, 2021;</w:t>
      </w:r>
      <w:r w:rsidRPr="00AD5C64">
        <w:rPr>
          <w:rFonts w:ascii="Times New Roman" w:hAnsi="Times New Roman" w:cs="Times New Roman"/>
        </w:rPr>
        <w:t xml:space="preserve"> </w:t>
      </w:r>
      <w:proofErr w:type="spellStart"/>
      <w:r w:rsidRPr="00AD5C64">
        <w:rPr>
          <w:rFonts w:ascii="Times New Roman" w:hAnsi="Times New Roman" w:cs="Times New Roman"/>
        </w:rPr>
        <w:t>Vergaro</w:t>
      </w:r>
      <w:proofErr w:type="spellEnd"/>
      <w:r w:rsidRPr="00AD5C64">
        <w:rPr>
          <w:rFonts w:ascii="Times New Roman" w:hAnsi="Times New Roman" w:cs="Times New Roman"/>
        </w:rPr>
        <w:t xml:space="preserve">, 2023; </w:t>
      </w:r>
      <w:proofErr w:type="spellStart"/>
      <w:r w:rsidRPr="00AD5C64">
        <w:rPr>
          <w:rFonts w:ascii="Times New Roman" w:hAnsi="Times New Roman" w:cs="Times New Roman"/>
        </w:rPr>
        <w:t>Beermann</w:t>
      </w:r>
      <w:proofErr w:type="spellEnd"/>
      <w:r w:rsidRPr="00AD5C64">
        <w:rPr>
          <w:rFonts w:ascii="Times New Roman" w:hAnsi="Times New Roman" w:cs="Times New Roman"/>
        </w:rPr>
        <w:t>, 2024)</w:t>
      </w:r>
      <w:r w:rsidR="00033376" w:rsidRPr="00AD5C64">
        <w:rPr>
          <w:rFonts w:ascii="Times New Roman" w:hAnsi="Times New Roman" w:cs="Times New Roman"/>
        </w:rPr>
        <w:t>.</w:t>
      </w:r>
      <w:r w:rsidRPr="00AD5C64">
        <w:rPr>
          <w:rFonts w:ascii="Times New Roman" w:hAnsi="Times New Roman" w:cs="Times New Roman"/>
        </w:rPr>
        <w:t xml:space="preserve"> </w:t>
      </w:r>
      <w:r w:rsidR="00033376" w:rsidRPr="00AD5C64">
        <w:rPr>
          <w:rFonts w:ascii="Times New Roman" w:hAnsi="Times New Roman" w:cs="Times New Roman"/>
        </w:rPr>
        <w:t>I</w:t>
      </w:r>
      <w:r w:rsidRPr="00AD5C64">
        <w:rPr>
          <w:rFonts w:ascii="Times New Roman" w:hAnsi="Times New Roman" w:cs="Times New Roman"/>
        </w:rPr>
        <w:t>n others, Ghanaian scholars in diaspora or cross-national teams drive the research (</w:t>
      </w:r>
      <w:r w:rsidR="00094E35" w:rsidRPr="00AD5C64">
        <w:rPr>
          <w:rFonts w:ascii="Times New Roman" w:hAnsi="Times New Roman" w:cs="Times New Roman"/>
        </w:rPr>
        <w:t xml:space="preserve">Anderson et al., 2024; </w:t>
      </w:r>
      <w:proofErr w:type="spellStart"/>
      <w:r w:rsidR="006959BD" w:rsidRPr="00AD5C64">
        <w:rPr>
          <w:rFonts w:ascii="Times New Roman" w:hAnsi="Times New Roman" w:cs="Times New Roman"/>
        </w:rPr>
        <w:t>ResCue</w:t>
      </w:r>
      <w:proofErr w:type="spellEnd"/>
      <w:r w:rsidR="006959BD" w:rsidRPr="00AD5C64">
        <w:rPr>
          <w:rFonts w:ascii="Times New Roman" w:hAnsi="Times New Roman" w:cs="Times New Roman"/>
        </w:rPr>
        <w:t xml:space="preserve"> et al., 2024; Duku et al., 2024)</w:t>
      </w:r>
      <w:r w:rsidRPr="00AD5C64">
        <w:rPr>
          <w:rFonts w:ascii="Times New Roman" w:hAnsi="Times New Roman" w:cs="Times New Roman"/>
        </w:rPr>
        <w:t>.</w:t>
      </w:r>
      <w:r w:rsidR="00F00221" w:rsidRPr="00AD5C64">
        <w:rPr>
          <w:rFonts w:ascii="Times New Roman" w:hAnsi="Times New Roman" w:cs="Times New Roman"/>
        </w:rPr>
        <w:t xml:space="preserve"> European linguists have thus found Ghana’s language and English variety as fertile for pragmatics research. </w:t>
      </w:r>
      <w:proofErr w:type="spellStart"/>
      <w:r w:rsidR="00F00221" w:rsidRPr="00AD5C64">
        <w:rPr>
          <w:rFonts w:ascii="Times New Roman" w:hAnsi="Times New Roman" w:cs="Times New Roman"/>
        </w:rPr>
        <w:t>Vergaro</w:t>
      </w:r>
      <w:proofErr w:type="spellEnd"/>
      <w:r w:rsidR="00F00221" w:rsidRPr="00AD5C64">
        <w:rPr>
          <w:rFonts w:ascii="Times New Roman" w:hAnsi="Times New Roman" w:cs="Times New Roman"/>
        </w:rPr>
        <w:t xml:space="preserve"> (2023) from the University of Perugia, Italy, examine</w:t>
      </w:r>
      <w:r w:rsidR="008E328E" w:rsidRPr="00AD5C64">
        <w:rPr>
          <w:rFonts w:ascii="Times New Roman" w:hAnsi="Times New Roman" w:cs="Times New Roman"/>
        </w:rPr>
        <w:t>d</w:t>
      </w:r>
      <w:r w:rsidR="00F00221" w:rsidRPr="00AD5C64">
        <w:rPr>
          <w:rFonts w:ascii="Times New Roman" w:hAnsi="Times New Roman" w:cs="Times New Roman"/>
        </w:rPr>
        <w:t xml:space="preserve"> how </w:t>
      </w:r>
      <w:proofErr w:type="spellStart"/>
      <w:r w:rsidR="00F00221" w:rsidRPr="00AD5C64">
        <w:rPr>
          <w:rFonts w:ascii="Times New Roman" w:hAnsi="Times New Roman" w:cs="Times New Roman"/>
        </w:rPr>
        <w:t>commissive</w:t>
      </w:r>
      <w:proofErr w:type="spellEnd"/>
      <w:r w:rsidR="00F00221" w:rsidRPr="00AD5C64">
        <w:rPr>
          <w:rFonts w:ascii="Times New Roman" w:hAnsi="Times New Roman" w:cs="Times New Roman"/>
        </w:rPr>
        <w:t xml:space="preserve"> speech-act nouns (terms that encapsulate commitments or promises) behave in Ghanaian English​. Th</w:t>
      </w:r>
      <w:r w:rsidR="008E328E" w:rsidRPr="00AD5C64">
        <w:rPr>
          <w:rFonts w:ascii="Times New Roman" w:hAnsi="Times New Roman" w:cs="Times New Roman"/>
        </w:rPr>
        <w:t>e</w:t>
      </w:r>
      <w:r w:rsidR="00F00221" w:rsidRPr="00AD5C64">
        <w:rPr>
          <w:rFonts w:ascii="Times New Roman" w:hAnsi="Times New Roman" w:cs="Times New Roman"/>
        </w:rPr>
        <w:t xml:space="preserve"> study which uses corpus data from the Global Web-based English corpus, found </w:t>
      </w:r>
      <w:r w:rsidR="00E10539" w:rsidRPr="00AD5C64">
        <w:rPr>
          <w:rFonts w:ascii="Times New Roman" w:hAnsi="Times New Roman" w:cs="Times New Roman"/>
        </w:rPr>
        <w:t xml:space="preserve">the usage patterns of these illocutionary nouns in Ghanaian English and how they reflect local norms. The study contributed to scholarly knowledge of Ghana’s variety of English. </w:t>
      </w:r>
      <w:r w:rsidR="00070970" w:rsidRPr="00AD5C64">
        <w:rPr>
          <w:rFonts w:ascii="Times New Roman" w:hAnsi="Times New Roman" w:cs="Times New Roman"/>
        </w:rPr>
        <w:t>That a researcher in Italy chose Ghanaian English for this speech act analysis highlights the academic visibility of Ghana’s linguistic features in global contexts. Ghana serves as a case study to refine theories of pragmatics in World Englishes.</w:t>
      </w:r>
      <w:r w:rsidR="008477FB" w:rsidRPr="00AD5C64">
        <w:rPr>
          <w:rFonts w:ascii="Times New Roman" w:hAnsi="Times New Roman" w:cs="Times New Roman"/>
        </w:rPr>
        <w:t xml:space="preserve"> Similarly, collaborations with researchers from Norway (</w:t>
      </w:r>
      <w:proofErr w:type="spellStart"/>
      <w:r w:rsidR="008477FB" w:rsidRPr="00AD5C64">
        <w:rPr>
          <w:rFonts w:ascii="Times New Roman" w:hAnsi="Times New Roman" w:cs="Times New Roman"/>
        </w:rPr>
        <w:t>Beerman</w:t>
      </w:r>
      <w:proofErr w:type="spellEnd"/>
      <w:r w:rsidR="008477FB" w:rsidRPr="00AD5C64">
        <w:rPr>
          <w:rFonts w:ascii="Times New Roman" w:hAnsi="Times New Roman" w:cs="Times New Roman"/>
        </w:rPr>
        <w:t xml:space="preserve">, 2024), the United Kingdom (Duku et al., 2024; </w:t>
      </w:r>
      <w:proofErr w:type="spellStart"/>
      <w:r w:rsidR="008477FB" w:rsidRPr="00AD5C64">
        <w:rPr>
          <w:rFonts w:ascii="Times New Roman" w:hAnsi="Times New Roman" w:cs="Times New Roman"/>
        </w:rPr>
        <w:t>ResCue</w:t>
      </w:r>
      <w:proofErr w:type="spellEnd"/>
      <w:r w:rsidR="008477FB" w:rsidRPr="00AD5C64">
        <w:rPr>
          <w:rFonts w:ascii="Times New Roman" w:hAnsi="Times New Roman" w:cs="Times New Roman"/>
        </w:rPr>
        <w:t xml:space="preserve"> et al., 2024) and Asia (Anderson et al., 2024) show the global relevance of Ghana’s speech act phenomena. </w:t>
      </w:r>
      <w:r w:rsidR="00094E35" w:rsidRPr="00AD5C64">
        <w:rPr>
          <w:rFonts w:ascii="Times New Roman" w:hAnsi="Times New Roman" w:cs="Times New Roman"/>
        </w:rPr>
        <w:t>In 2024 for instance, scholars</w:t>
      </w:r>
      <w:r w:rsidR="0073184B" w:rsidRPr="00AD5C64">
        <w:rPr>
          <w:rFonts w:ascii="Times New Roman" w:hAnsi="Times New Roman" w:cs="Times New Roman"/>
        </w:rPr>
        <w:t>,</w:t>
      </w:r>
      <w:r w:rsidR="00094E35" w:rsidRPr="00AD5C64">
        <w:rPr>
          <w:rFonts w:ascii="Times New Roman" w:hAnsi="Times New Roman" w:cs="Times New Roman"/>
        </w:rPr>
        <w:t xml:space="preserve"> Jemima Anderson (University of Ghana), Ebenezer </w:t>
      </w:r>
      <w:proofErr w:type="spellStart"/>
      <w:r w:rsidR="00094E35" w:rsidRPr="00AD5C64">
        <w:rPr>
          <w:rFonts w:ascii="Times New Roman" w:hAnsi="Times New Roman" w:cs="Times New Roman"/>
        </w:rPr>
        <w:t>Agbaglo</w:t>
      </w:r>
      <w:proofErr w:type="spellEnd"/>
      <w:r w:rsidR="00094E35" w:rsidRPr="00AD5C64">
        <w:rPr>
          <w:rFonts w:ascii="Times New Roman" w:hAnsi="Times New Roman" w:cs="Times New Roman"/>
        </w:rPr>
        <w:t xml:space="preserve"> (affiliated with </w:t>
      </w:r>
      <w:proofErr w:type="spellStart"/>
      <w:r w:rsidR="00094E35" w:rsidRPr="00AD5C64">
        <w:rPr>
          <w:rFonts w:ascii="Times New Roman" w:hAnsi="Times New Roman" w:cs="Times New Roman"/>
        </w:rPr>
        <w:t>PolyU</w:t>
      </w:r>
      <w:proofErr w:type="spellEnd"/>
      <w:r w:rsidR="00094E35" w:rsidRPr="00AD5C64">
        <w:rPr>
          <w:rFonts w:ascii="Times New Roman" w:hAnsi="Times New Roman" w:cs="Times New Roman"/>
        </w:rPr>
        <w:t>), and Rachel Thompson (Univ</w:t>
      </w:r>
      <w:r w:rsidR="009742A5" w:rsidRPr="00AD5C64">
        <w:rPr>
          <w:rFonts w:ascii="Times New Roman" w:hAnsi="Times New Roman" w:cs="Times New Roman"/>
        </w:rPr>
        <w:t>ersity</w:t>
      </w:r>
      <w:r w:rsidR="00094E35" w:rsidRPr="00AD5C64">
        <w:rPr>
          <w:rFonts w:ascii="Times New Roman" w:hAnsi="Times New Roman" w:cs="Times New Roman"/>
        </w:rPr>
        <w:t xml:space="preserve"> of Ghana) co-authored a study on Ghanaian English interjections </w:t>
      </w:r>
      <w:r w:rsidR="00A81F80" w:rsidRPr="00AD5C64">
        <w:rPr>
          <w:rFonts w:ascii="Times New Roman" w:hAnsi="Times New Roman" w:cs="Times New Roman"/>
        </w:rPr>
        <w:t>such as</w:t>
      </w:r>
      <w:r w:rsidR="00094E35" w:rsidRPr="00AD5C64">
        <w:rPr>
          <w:rFonts w:ascii="Times New Roman" w:hAnsi="Times New Roman" w:cs="Times New Roman"/>
        </w:rPr>
        <w:t xml:space="preserve"> “</w:t>
      </w:r>
      <w:proofErr w:type="spellStart"/>
      <w:r w:rsidR="00094E35" w:rsidRPr="00AD5C64">
        <w:rPr>
          <w:rFonts w:ascii="Times New Roman" w:hAnsi="Times New Roman" w:cs="Times New Roman"/>
        </w:rPr>
        <w:t>ei</w:t>
      </w:r>
      <w:proofErr w:type="spellEnd"/>
      <w:r w:rsidR="00094E35" w:rsidRPr="00AD5C64">
        <w:rPr>
          <w:rFonts w:ascii="Times New Roman" w:hAnsi="Times New Roman" w:cs="Times New Roman"/>
        </w:rPr>
        <w:t>,” “</w:t>
      </w:r>
      <w:proofErr w:type="spellStart"/>
      <w:r w:rsidR="00094E35" w:rsidRPr="00AD5C64">
        <w:rPr>
          <w:rFonts w:ascii="Times New Roman" w:hAnsi="Times New Roman" w:cs="Times New Roman"/>
        </w:rPr>
        <w:t>ehe</w:t>
      </w:r>
      <w:proofErr w:type="spellEnd"/>
      <w:r w:rsidR="00094E35" w:rsidRPr="00AD5C64">
        <w:rPr>
          <w:rFonts w:ascii="Times New Roman" w:hAnsi="Times New Roman" w:cs="Times New Roman"/>
        </w:rPr>
        <w:t>,” “eh,” and “</w:t>
      </w:r>
      <w:proofErr w:type="spellStart"/>
      <w:r w:rsidR="00094E35" w:rsidRPr="00AD5C64">
        <w:rPr>
          <w:rFonts w:ascii="Times New Roman" w:hAnsi="Times New Roman" w:cs="Times New Roman"/>
        </w:rPr>
        <w:t>eish</w:t>
      </w:r>
      <w:proofErr w:type="spellEnd"/>
      <w:r w:rsidR="00094E35" w:rsidRPr="00AD5C64">
        <w:rPr>
          <w:rFonts w:ascii="Times New Roman" w:hAnsi="Times New Roman" w:cs="Times New Roman"/>
        </w:rPr>
        <w:t>” in online communication</w:t>
      </w:r>
      <w:r w:rsidR="00BE45CE" w:rsidRPr="00AD5C64">
        <w:rPr>
          <w:rFonts w:ascii="Times New Roman" w:hAnsi="Times New Roman" w:cs="Times New Roman"/>
        </w:rPr>
        <w:t xml:space="preserve"> (Anderson et al., </w:t>
      </w:r>
      <w:r w:rsidR="0070176E" w:rsidRPr="00AD5C64">
        <w:rPr>
          <w:rFonts w:ascii="Times New Roman" w:hAnsi="Times New Roman" w:cs="Times New Roman"/>
        </w:rPr>
        <w:lastRenderedPageBreak/>
        <w:t>2024) ​</w:t>
      </w:r>
      <w:r w:rsidR="009742A5" w:rsidRPr="00AD5C64">
        <w:rPr>
          <w:rFonts w:ascii="Times New Roman" w:hAnsi="Times New Roman" w:cs="Times New Roman"/>
        </w:rPr>
        <w:t xml:space="preserve">. Their analysis showed how these indigenous exclamations are borrowed into Ghana’s English usage to convey emotions such as surprise, pain, or excitement in social media contexts. The fact that a Hong Kong-based researcher was part of this project indicates a genuine international collaboration. This collaboration brings into the study Ghanaian expertise and global analytical perspectives. </w:t>
      </w:r>
      <w:r w:rsidR="00D84E94" w:rsidRPr="00AD5C64">
        <w:rPr>
          <w:rFonts w:ascii="Times New Roman" w:hAnsi="Times New Roman" w:cs="Times New Roman"/>
        </w:rPr>
        <w:t>T</w:t>
      </w:r>
      <w:r w:rsidR="009742A5" w:rsidRPr="00AD5C64">
        <w:rPr>
          <w:rFonts w:ascii="Times New Roman" w:hAnsi="Times New Roman" w:cs="Times New Roman"/>
        </w:rPr>
        <w:t xml:space="preserve">his confirms the interest of Asia in African pragmatics and situates Ghana within the broader of the evolution of English in different cultural milieus. </w:t>
      </w:r>
      <w:r w:rsidR="00717508" w:rsidRPr="00AD5C64">
        <w:rPr>
          <w:rFonts w:ascii="Times New Roman" w:hAnsi="Times New Roman" w:cs="Times New Roman"/>
        </w:rPr>
        <w:t>The inclusion</w:t>
      </w:r>
      <w:r w:rsidR="004B0AF1" w:rsidRPr="00AD5C64">
        <w:rPr>
          <w:rFonts w:ascii="Times New Roman" w:hAnsi="Times New Roman" w:cs="Times New Roman"/>
        </w:rPr>
        <w:t xml:space="preserve"> of these </w:t>
      </w:r>
      <w:r w:rsidR="009742A5" w:rsidRPr="00AD5C64">
        <w:rPr>
          <w:rFonts w:ascii="Times New Roman" w:hAnsi="Times New Roman" w:cs="Times New Roman"/>
        </w:rPr>
        <w:t xml:space="preserve">non-Ghanaian </w:t>
      </w:r>
      <w:r w:rsidR="004B0AF1" w:rsidRPr="00AD5C64">
        <w:rPr>
          <w:rFonts w:ascii="Times New Roman" w:hAnsi="Times New Roman" w:cs="Times New Roman"/>
        </w:rPr>
        <w:t>institutions</w:t>
      </w:r>
      <w:r w:rsidR="009742A5" w:rsidRPr="00AD5C64">
        <w:rPr>
          <w:rFonts w:ascii="Times New Roman" w:hAnsi="Times New Roman" w:cs="Times New Roman"/>
        </w:rPr>
        <w:t xml:space="preserve"> and scholars</w:t>
      </w:r>
      <w:r w:rsidR="00EB4833" w:rsidRPr="00AD5C64">
        <w:rPr>
          <w:rFonts w:ascii="Times New Roman" w:hAnsi="Times New Roman" w:cs="Times New Roman"/>
        </w:rPr>
        <w:t xml:space="preserve"> (from </w:t>
      </w:r>
      <w:r w:rsidR="008E328E" w:rsidRPr="00AD5C64">
        <w:rPr>
          <w:rFonts w:ascii="Times New Roman" w:hAnsi="Times New Roman" w:cs="Times New Roman"/>
        </w:rPr>
        <w:t xml:space="preserve">Nigeria, </w:t>
      </w:r>
      <w:r w:rsidR="00DC7E97" w:rsidRPr="00AD5C64">
        <w:rPr>
          <w:rFonts w:ascii="Times New Roman" w:hAnsi="Times New Roman" w:cs="Times New Roman"/>
        </w:rPr>
        <w:t xml:space="preserve">Niger, </w:t>
      </w:r>
      <w:r w:rsidR="008E328E" w:rsidRPr="00AD5C64">
        <w:rPr>
          <w:rFonts w:ascii="Times New Roman" w:hAnsi="Times New Roman" w:cs="Times New Roman"/>
        </w:rPr>
        <w:t xml:space="preserve">Benin, </w:t>
      </w:r>
      <w:r w:rsidR="00EB4833" w:rsidRPr="00AD5C64">
        <w:rPr>
          <w:rFonts w:ascii="Times New Roman" w:hAnsi="Times New Roman" w:cs="Times New Roman"/>
        </w:rPr>
        <w:t xml:space="preserve">Asia, </w:t>
      </w:r>
      <w:r w:rsidR="00717508" w:rsidRPr="00AD5C64">
        <w:rPr>
          <w:rFonts w:ascii="Times New Roman" w:hAnsi="Times New Roman" w:cs="Times New Roman"/>
        </w:rPr>
        <w:t xml:space="preserve">the </w:t>
      </w:r>
      <w:r w:rsidR="00EB4833" w:rsidRPr="00AD5C64">
        <w:rPr>
          <w:rFonts w:ascii="Times New Roman" w:hAnsi="Times New Roman" w:cs="Times New Roman"/>
        </w:rPr>
        <w:t>UK, Italy and Norway)</w:t>
      </w:r>
      <w:r w:rsidR="004B0AF1" w:rsidRPr="00AD5C64">
        <w:rPr>
          <w:rFonts w:ascii="Times New Roman" w:hAnsi="Times New Roman" w:cs="Times New Roman"/>
        </w:rPr>
        <w:t xml:space="preserve"> in speech act studies in</w:t>
      </w:r>
      <w:r w:rsidR="009742A5" w:rsidRPr="00AD5C64">
        <w:rPr>
          <w:rFonts w:ascii="Times New Roman" w:hAnsi="Times New Roman" w:cs="Times New Roman"/>
        </w:rPr>
        <w:t xml:space="preserve"> a</w:t>
      </w:r>
      <w:r w:rsidR="004B0AF1" w:rsidRPr="00AD5C64">
        <w:rPr>
          <w:rFonts w:ascii="Times New Roman" w:hAnsi="Times New Roman" w:cs="Times New Roman"/>
        </w:rPr>
        <w:t xml:space="preserve"> Ghana</w:t>
      </w:r>
      <w:r w:rsidR="009742A5" w:rsidRPr="00AD5C64">
        <w:rPr>
          <w:rFonts w:ascii="Times New Roman" w:hAnsi="Times New Roman" w:cs="Times New Roman"/>
        </w:rPr>
        <w:t>ian context</w:t>
      </w:r>
      <w:r w:rsidR="004B0AF1" w:rsidRPr="00AD5C64">
        <w:rPr>
          <w:rFonts w:ascii="Times New Roman" w:hAnsi="Times New Roman" w:cs="Times New Roman"/>
        </w:rPr>
        <w:t xml:space="preserve"> suggests </w:t>
      </w:r>
      <w:r w:rsidR="008E328E" w:rsidRPr="00AD5C64">
        <w:rPr>
          <w:rFonts w:ascii="Times New Roman" w:hAnsi="Times New Roman" w:cs="Times New Roman"/>
        </w:rPr>
        <w:t>the attention</w:t>
      </w:r>
      <w:r w:rsidR="004B0AF1" w:rsidRPr="00AD5C64">
        <w:rPr>
          <w:rFonts w:ascii="Times New Roman" w:hAnsi="Times New Roman" w:cs="Times New Roman"/>
        </w:rPr>
        <w:t xml:space="preserve"> Ghana </w:t>
      </w:r>
      <w:r w:rsidR="008E328E" w:rsidRPr="00AD5C64">
        <w:rPr>
          <w:rFonts w:ascii="Times New Roman" w:hAnsi="Times New Roman" w:cs="Times New Roman"/>
        </w:rPr>
        <w:t>h</w:t>
      </w:r>
      <w:r w:rsidR="004B0AF1" w:rsidRPr="00AD5C64">
        <w:rPr>
          <w:rFonts w:ascii="Times New Roman" w:hAnsi="Times New Roman" w:cs="Times New Roman"/>
        </w:rPr>
        <w:t>as</w:t>
      </w:r>
      <w:r w:rsidR="008E328E" w:rsidRPr="00AD5C64">
        <w:rPr>
          <w:rFonts w:ascii="Times New Roman" w:hAnsi="Times New Roman" w:cs="Times New Roman"/>
        </w:rPr>
        <w:t xml:space="preserve"> </w:t>
      </w:r>
      <w:r w:rsidR="00717508" w:rsidRPr="00AD5C64">
        <w:rPr>
          <w:rFonts w:ascii="Times New Roman" w:hAnsi="Times New Roman" w:cs="Times New Roman"/>
        </w:rPr>
        <w:t>to</w:t>
      </w:r>
      <w:r w:rsidR="004B0AF1" w:rsidRPr="00AD5C64">
        <w:rPr>
          <w:rFonts w:ascii="Times New Roman" w:hAnsi="Times New Roman" w:cs="Times New Roman"/>
        </w:rPr>
        <w:t xml:space="preserve"> cross-linguistic variation studies and intercultural pragmatics curricula​. </w:t>
      </w:r>
    </w:p>
    <w:p w14:paraId="6F1821DB" w14:textId="1A6D05C3" w:rsidR="006169C3" w:rsidRPr="00AD5C64" w:rsidRDefault="000A7CBB" w:rsidP="00A068F7">
      <w:pPr>
        <w:spacing w:before="280" w:after="0"/>
        <w:rPr>
          <w:rFonts w:ascii="Times New Roman" w:hAnsi="Times New Roman" w:cs="Times New Roman"/>
        </w:rPr>
      </w:pPr>
      <w:r w:rsidRPr="00AD5C64">
        <w:rPr>
          <w:rFonts w:ascii="Times New Roman" w:hAnsi="Times New Roman" w:cs="Times New Roman"/>
          <w:i/>
        </w:rPr>
        <w:t>3.1.4</w:t>
      </w:r>
      <w:r w:rsidRPr="00AD5C64">
        <w:rPr>
          <w:rFonts w:ascii="Times New Roman" w:hAnsi="Times New Roman" w:cs="Times New Roman"/>
          <w:i/>
        </w:rPr>
        <w:tab/>
      </w:r>
      <w:r w:rsidR="00F34586" w:rsidRPr="00AD5C64">
        <w:rPr>
          <w:rFonts w:ascii="Times New Roman" w:hAnsi="Times New Roman" w:cs="Times New Roman"/>
          <w:i/>
        </w:rPr>
        <w:t xml:space="preserve">Publication </w:t>
      </w:r>
      <w:r w:rsidR="00A81F80" w:rsidRPr="00AD5C64">
        <w:rPr>
          <w:rFonts w:ascii="Times New Roman" w:hAnsi="Times New Roman" w:cs="Times New Roman"/>
          <w:i/>
        </w:rPr>
        <w:t>Journals</w:t>
      </w:r>
    </w:p>
    <w:p w14:paraId="2492AE9C" w14:textId="6804B4D1" w:rsidR="00F34586" w:rsidRPr="00AD5C64" w:rsidRDefault="00931ACF" w:rsidP="00A068F7">
      <w:pPr>
        <w:spacing w:before="280" w:after="0"/>
        <w:rPr>
          <w:rFonts w:ascii="Times New Roman" w:hAnsi="Times New Roman" w:cs="Times New Roman"/>
        </w:rPr>
      </w:pPr>
      <w:r w:rsidRPr="00AD5C64">
        <w:rPr>
          <w:rFonts w:ascii="Times New Roman" w:hAnsi="Times New Roman" w:cs="Times New Roman"/>
        </w:rPr>
        <w:t xml:space="preserve">The dataset showed that </w:t>
      </w:r>
      <w:r w:rsidR="00717508" w:rsidRPr="00AD5C64">
        <w:rPr>
          <w:rFonts w:ascii="Times New Roman" w:hAnsi="Times New Roman" w:cs="Times New Roman"/>
        </w:rPr>
        <w:t>several</w:t>
      </w:r>
      <w:r w:rsidRPr="00AD5C64">
        <w:rPr>
          <w:rFonts w:ascii="Times New Roman" w:hAnsi="Times New Roman" w:cs="Times New Roman"/>
        </w:rPr>
        <w:t xml:space="preserve"> journals have been </w:t>
      </w:r>
      <w:r w:rsidR="00717508" w:rsidRPr="00AD5C64">
        <w:rPr>
          <w:rFonts w:ascii="Times New Roman" w:hAnsi="Times New Roman" w:cs="Times New Roman"/>
        </w:rPr>
        <w:t>cited</w:t>
      </w:r>
      <w:r w:rsidRPr="00AD5C64">
        <w:rPr>
          <w:rFonts w:ascii="Times New Roman" w:hAnsi="Times New Roman" w:cs="Times New Roman"/>
        </w:rPr>
        <w:t xml:space="preserve"> for the publication of </w:t>
      </w:r>
      <w:r w:rsidR="001F1301" w:rsidRPr="00AD5C64">
        <w:rPr>
          <w:rFonts w:ascii="Times New Roman" w:hAnsi="Times New Roman" w:cs="Times New Roman"/>
        </w:rPr>
        <w:t xml:space="preserve">speech act analysis in Ghana. </w:t>
      </w:r>
      <w:r w:rsidR="004A310C" w:rsidRPr="00AD5C64">
        <w:rPr>
          <w:rFonts w:ascii="Times New Roman" w:hAnsi="Times New Roman" w:cs="Times New Roman"/>
        </w:rPr>
        <w:t xml:space="preserve">Table </w:t>
      </w:r>
      <w:r w:rsidR="00A21993" w:rsidRPr="00AD5C64">
        <w:rPr>
          <w:rFonts w:ascii="Times New Roman" w:hAnsi="Times New Roman" w:cs="Times New Roman"/>
        </w:rPr>
        <w:t>3</w:t>
      </w:r>
      <w:r w:rsidR="004A310C" w:rsidRPr="00AD5C64">
        <w:rPr>
          <w:rFonts w:ascii="Times New Roman" w:hAnsi="Times New Roman" w:cs="Times New Roman"/>
        </w:rPr>
        <w:t xml:space="preserve"> demonstrates this observation.</w:t>
      </w:r>
    </w:p>
    <w:p w14:paraId="58A261F0" w14:textId="3AAEC46F" w:rsidR="005336CF" w:rsidRPr="00AD5C64" w:rsidRDefault="005336CF" w:rsidP="00A068F7">
      <w:pPr>
        <w:spacing w:before="280"/>
        <w:rPr>
          <w:rFonts w:ascii="Times New Roman" w:hAnsi="Times New Roman" w:cs="Times New Roman"/>
        </w:rPr>
      </w:pPr>
      <w:r w:rsidRPr="002D3561">
        <w:rPr>
          <w:rFonts w:ascii="Times New Roman" w:hAnsi="Times New Roman" w:cs="Times New Roman"/>
          <w:b/>
        </w:rPr>
        <w:t>Table 3</w:t>
      </w:r>
      <w:r w:rsidR="002D3561">
        <w:rPr>
          <w:rFonts w:ascii="Times New Roman" w:hAnsi="Times New Roman" w:cs="Times New Roman"/>
          <w:b/>
        </w:rPr>
        <w:t>.</w:t>
      </w:r>
      <w:r w:rsidRPr="00AD5C64">
        <w:rPr>
          <w:rFonts w:ascii="Times New Roman" w:hAnsi="Times New Roman" w:cs="Times New Roman"/>
        </w:rPr>
        <w:t xml:space="preserve"> Publication venues for speech act analysis in Ghana (2015-2024)</w:t>
      </w:r>
    </w:p>
    <w:tbl>
      <w:tblPr>
        <w:tblStyle w:val="TableGrid"/>
        <w:tblW w:w="9072" w:type="dxa"/>
        <w:tblLook w:val="04A0" w:firstRow="1" w:lastRow="0" w:firstColumn="1" w:lastColumn="0" w:noHBand="0" w:noVBand="1"/>
      </w:tblPr>
      <w:tblGrid>
        <w:gridCol w:w="590"/>
        <w:gridCol w:w="4088"/>
        <w:gridCol w:w="590"/>
        <w:gridCol w:w="3804"/>
      </w:tblGrid>
      <w:tr w:rsidR="005336CF" w:rsidRPr="00884890" w14:paraId="0E3D6FC3" w14:textId="77777777" w:rsidTr="002D3561">
        <w:tc>
          <w:tcPr>
            <w:tcW w:w="590" w:type="dxa"/>
          </w:tcPr>
          <w:p w14:paraId="68941F8F"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S/N</w:t>
            </w:r>
          </w:p>
        </w:tc>
        <w:tc>
          <w:tcPr>
            <w:tcW w:w="4088" w:type="dxa"/>
          </w:tcPr>
          <w:p w14:paraId="158B95F5"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Journal</w:t>
            </w:r>
          </w:p>
        </w:tc>
        <w:tc>
          <w:tcPr>
            <w:tcW w:w="590" w:type="dxa"/>
          </w:tcPr>
          <w:p w14:paraId="270485C9"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S/N</w:t>
            </w:r>
          </w:p>
        </w:tc>
        <w:tc>
          <w:tcPr>
            <w:tcW w:w="3804" w:type="dxa"/>
          </w:tcPr>
          <w:p w14:paraId="738D492E"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Journal</w:t>
            </w:r>
          </w:p>
        </w:tc>
      </w:tr>
      <w:tr w:rsidR="005336CF" w:rsidRPr="00884890" w14:paraId="22D414B6" w14:textId="77777777" w:rsidTr="002D3561">
        <w:tc>
          <w:tcPr>
            <w:tcW w:w="590" w:type="dxa"/>
          </w:tcPr>
          <w:p w14:paraId="65F53DA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w:t>
            </w:r>
          </w:p>
        </w:tc>
        <w:tc>
          <w:tcPr>
            <w:tcW w:w="4088" w:type="dxa"/>
          </w:tcPr>
          <w:p w14:paraId="0C4B9AF2"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Legon Journal of the Humanities</w:t>
            </w:r>
          </w:p>
        </w:tc>
        <w:tc>
          <w:tcPr>
            <w:tcW w:w="590" w:type="dxa"/>
          </w:tcPr>
          <w:p w14:paraId="4B83F6E0"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19</w:t>
            </w:r>
          </w:p>
        </w:tc>
        <w:tc>
          <w:tcPr>
            <w:tcW w:w="3804" w:type="dxa"/>
          </w:tcPr>
          <w:p w14:paraId="20A2DBB9" w14:textId="77777777" w:rsidR="005336CF" w:rsidRPr="00884890" w:rsidRDefault="005336CF" w:rsidP="00A068F7">
            <w:pPr>
              <w:spacing w:before="280" w:line="480" w:lineRule="auto"/>
              <w:ind w:right="-437"/>
              <w:jc w:val="left"/>
              <w:rPr>
                <w:rFonts w:ascii="Times New Roman" w:hAnsi="Times New Roman" w:cs="Times New Roman"/>
                <w:sz w:val="20"/>
                <w:szCs w:val="20"/>
              </w:rPr>
            </w:pPr>
            <w:r w:rsidRPr="00884890">
              <w:rPr>
                <w:rFonts w:ascii="Times New Roman" w:hAnsi="Times New Roman" w:cs="Times New Roman"/>
                <w:sz w:val="20"/>
                <w:szCs w:val="20"/>
              </w:rPr>
              <w:t>Advances in Journalism and Communication</w:t>
            </w:r>
          </w:p>
        </w:tc>
      </w:tr>
      <w:tr w:rsidR="005336CF" w:rsidRPr="00884890" w14:paraId="3DCDC4C5" w14:textId="77777777" w:rsidTr="002D3561">
        <w:tc>
          <w:tcPr>
            <w:tcW w:w="590" w:type="dxa"/>
          </w:tcPr>
          <w:p w14:paraId="3D2B4F0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w:t>
            </w:r>
          </w:p>
        </w:tc>
        <w:tc>
          <w:tcPr>
            <w:tcW w:w="4088" w:type="dxa"/>
          </w:tcPr>
          <w:p w14:paraId="418483C2"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British Journal of English Linguistics</w:t>
            </w:r>
          </w:p>
        </w:tc>
        <w:tc>
          <w:tcPr>
            <w:tcW w:w="590" w:type="dxa"/>
          </w:tcPr>
          <w:p w14:paraId="13BF81BF"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20</w:t>
            </w:r>
          </w:p>
        </w:tc>
        <w:tc>
          <w:tcPr>
            <w:tcW w:w="3804" w:type="dxa"/>
          </w:tcPr>
          <w:p w14:paraId="34E12ED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Pragmatics &amp; Cognition</w:t>
            </w:r>
          </w:p>
        </w:tc>
      </w:tr>
      <w:tr w:rsidR="005336CF" w:rsidRPr="00884890" w14:paraId="55194280" w14:textId="77777777" w:rsidTr="002D3561">
        <w:tc>
          <w:tcPr>
            <w:tcW w:w="590" w:type="dxa"/>
          </w:tcPr>
          <w:p w14:paraId="1A027FE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3</w:t>
            </w:r>
          </w:p>
        </w:tc>
        <w:tc>
          <w:tcPr>
            <w:tcW w:w="4088" w:type="dxa"/>
          </w:tcPr>
          <w:p w14:paraId="6CF27013" w14:textId="77777777" w:rsidR="005336CF" w:rsidRPr="00884890" w:rsidRDefault="005336CF" w:rsidP="00A068F7">
            <w:pPr>
              <w:spacing w:before="280" w:line="480" w:lineRule="auto"/>
              <w:jc w:val="left"/>
              <w:rPr>
                <w:rFonts w:ascii="Times New Roman" w:hAnsi="Times New Roman" w:cs="Times New Roman"/>
                <w:sz w:val="20"/>
                <w:szCs w:val="20"/>
              </w:rPr>
            </w:pPr>
            <w:proofErr w:type="spellStart"/>
            <w:r w:rsidRPr="00884890">
              <w:rPr>
                <w:rFonts w:ascii="Times New Roman" w:hAnsi="Times New Roman" w:cs="Times New Roman"/>
                <w:sz w:val="20"/>
                <w:szCs w:val="20"/>
              </w:rPr>
              <w:t>Lettres</w:t>
            </w:r>
            <w:proofErr w:type="spellEnd"/>
            <w:r w:rsidRPr="00884890">
              <w:rPr>
                <w:rFonts w:ascii="Times New Roman" w:hAnsi="Times New Roman" w:cs="Times New Roman"/>
                <w:sz w:val="20"/>
                <w:szCs w:val="20"/>
              </w:rPr>
              <w:t xml:space="preserve">, Sciences </w:t>
            </w:r>
            <w:proofErr w:type="spellStart"/>
            <w:r w:rsidRPr="00884890">
              <w:rPr>
                <w:rFonts w:ascii="Times New Roman" w:hAnsi="Times New Roman" w:cs="Times New Roman"/>
                <w:sz w:val="20"/>
                <w:szCs w:val="20"/>
              </w:rPr>
              <w:t>Humaines</w:t>
            </w:r>
            <w:proofErr w:type="spellEnd"/>
            <w:r w:rsidRPr="00884890">
              <w:rPr>
                <w:rFonts w:ascii="Times New Roman" w:hAnsi="Times New Roman" w:cs="Times New Roman"/>
                <w:sz w:val="20"/>
                <w:szCs w:val="20"/>
              </w:rPr>
              <w:t xml:space="preserve"> et </w:t>
            </w:r>
            <w:proofErr w:type="spellStart"/>
            <w:r w:rsidRPr="00884890">
              <w:rPr>
                <w:rFonts w:ascii="Times New Roman" w:hAnsi="Times New Roman" w:cs="Times New Roman"/>
                <w:sz w:val="20"/>
                <w:szCs w:val="20"/>
              </w:rPr>
              <w:t>Sociales</w:t>
            </w:r>
            <w:proofErr w:type="spellEnd"/>
          </w:p>
        </w:tc>
        <w:tc>
          <w:tcPr>
            <w:tcW w:w="590" w:type="dxa"/>
          </w:tcPr>
          <w:p w14:paraId="2BC285F6"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21</w:t>
            </w:r>
          </w:p>
        </w:tc>
        <w:tc>
          <w:tcPr>
            <w:tcW w:w="3804" w:type="dxa"/>
          </w:tcPr>
          <w:p w14:paraId="6099E7FC"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Global Journal of Human-Social Science: G</w:t>
            </w:r>
          </w:p>
          <w:p w14:paraId="0B65A28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Linguistics &amp; Education</w:t>
            </w:r>
          </w:p>
        </w:tc>
      </w:tr>
      <w:tr w:rsidR="005336CF" w:rsidRPr="00884890" w14:paraId="5246BFD1" w14:textId="77777777" w:rsidTr="002D3561">
        <w:tc>
          <w:tcPr>
            <w:tcW w:w="590" w:type="dxa"/>
          </w:tcPr>
          <w:p w14:paraId="45191572"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4</w:t>
            </w:r>
          </w:p>
        </w:tc>
        <w:tc>
          <w:tcPr>
            <w:tcW w:w="4088" w:type="dxa"/>
          </w:tcPr>
          <w:p w14:paraId="6E58944C"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Word: Journal of the International Linguistic Association</w:t>
            </w:r>
          </w:p>
        </w:tc>
        <w:tc>
          <w:tcPr>
            <w:tcW w:w="590" w:type="dxa"/>
          </w:tcPr>
          <w:p w14:paraId="573E184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22</w:t>
            </w:r>
          </w:p>
        </w:tc>
        <w:tc>
          <w:tcPr>
            <w:tcW w:w="3804" w:type="dxa"/>
          </w:tcPr>
          <w:p w14:paraId="04372302"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International Journal of Literature, Language and Linguistics</w:t>
            </w:r>
          </w:p>
        </w:tc>
      </w:tr>
      <w:tr w:rsidR="005336CF" w:rsidRPr="00884890" w14:paraId="36A5CE63" w14:textId="77777777" w:rsidTr="002D3561">
        <w:tc>
          <w:tcPr>
            <w:tcW w:w="590" w:type="dxa"/>
          </w:tcPr>
          <w:p w14:paraId="7F39A8B0"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lastRenderedPageBreak/>
              <w:t>5</w:t>
            </w:r>
          </w:p>
        </w:tc>
        <w:tc>
          <w:tcPr>
            <w:tcW w:w="4088" w:type="dxa"/>
          </w:tcPr>
          <w:p w14:paraId="62095A20"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International Journal of Research in Education Humanities and Commerce</w:t>
            </w:r>
          </w:p>
        </w:tc>
        <w:tc>
          <w:tcPr>
            <w:tcW w:w="590" w:type="dxa"/>
          </w:tcPr>
          <w:p w14:paraId="1BD376F0"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23</w:t>
            </w:r>
          </w:p>
        </w:tc>
        <w:tc>
          <w:tcPr>
            <w:tcW w:w="3804" w:type="dxa"/>
          </w:tcPr>
          <w:p w14:paraId="1A868B9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South Asian Journal of Social Sciences and Humanities</w:t>
            </w:r>
          </w:p>
        </w:tc>
      </w:tr>
      <w:tr w:rsidR="005336CF" w:rsidRPr="00884890" w14:paraId="4A7BC6DF" w14:textId="77777777" w:rsidTr="002D3561">
        <w:tc>
          <w:tcPr>
            <w:tcW w:w="590" w:type="dxa"/>
          </w:tcPr>
          <w:p w14:paraId="11EB7E1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6</w:t>
            </w:r>
          </w:p>
        </w:tc>
        <w:tc>
          <w:tcPr>
            <w:tcW w:w="4088" w:type="dxa"/>
          </w:tcPr>
          <w:p w14:paraId="1250EED5"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Universal Journal of Literature and Linguistics</w:t>
            </w:r>
          </w:p>
        </w:tc>
        <w:tc>
          <w:tcPr>
            <w:tcW w:w="590" w:type="dxa"/>
          </w:tcPr>
          <w:p w14:paraId="45E716E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24</w:t>
            </w:r>
          </w:p>
        </w:tc>
        <w:tc>
          <w:tcPr>
            <w:tcW w:w="3804" w:type="dxa"/>
          </w:tcPr>
          <w:p w14:paraId="4D6583B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Research Journal in African Languages</w:t>
            </w:r>
          </w:p>
        </w:tc>
      </w:tr>
      <w:tr w:rsidR="005336CF" w:rsidRPr="00884890" w14:paraId="507E952A" w14:textId="77777777" w:rsidTr="002D3561">
        <w:tc>
          <w:tcPr>
            <w:tcW w:w="590" w:type="dxa"/>
          </w:tcPr>
          <w:p w14:paraId="0989315B"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7</w:t>
            </w:r>
          </w:p>
        </w:tc>
        <w:tc>
          <w:tcPr>
            <w:tcW w:w="4088" w:type="dxa"/>
          </w:tcPr>
          <w:p w14:paraId="6F372973"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Ghana Journal of Linguistics</w:t>
            </w:r>
          </w:p>
        </w:tc>
        <w:tc>
          <w:tcPr>
            <w:tcW w:w="590" w:type="dxa"/>
          </w:tcPr>
          <w:p w14:paraId="323E263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25</w:t>
            </w:r>
          </w:p>
        </w:tc>
        <w:tc>
          <w:tcPr>
            <w:tcW w:w="3804" w:type="dxa"/>
          </w:tcPr>
          <w:p w14:paraId="154D45E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Corpus Pragmatics</w:t>
            </w:r>
          </w:p>
        </w:tc>
      </w:tr>
      <w:tr w:rsidR="005336CF" w:rsidRPr="00884890" w14:paraId="57145FC4" w14:textId="77777777" w:rsidTr="002D3561">
        <w:tc>
          <w:tcPr>
            <w:tcW w:w="590" w:type="dxa"/>
          </w:tcPr>
          <w:p w14:paraId="232D509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8</w:t>
            </w:r>
          </w:p>
        </w:tc>
        <w:tc>
          <w:tcPr>
            <w:tcW w:w="4088" w:type="dxa"/>
          </w:tcPr>
          <w:p w14:paraId="1C796CA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Pragmatics</w:t>
            </w:r>
          </w:p>
        </w:tc>
        <w:tc>
          <w:tcPr>
            <w:tcW w:w="590" w:type="dxa"/>
          </w:tcPr>
          <w:p w14:paraId="7949F43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26</w:t>
            </w:r>
          </w:p>
        </w:tc>
        <w:tc>
          <w:tcPr>
            <w:tcW w:w="3804" w:type="dxa"/>
          </w:tcPr>
          <w:p w14:paraId="2529FE7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ADRRI Journal of Arts and Social Sciences</w:t>
            </w:r>
          </w:p>
        </w:tc>
      </w:tr>
      <w:tr w:rsidR="005336CF" w:rsidRPr="00884890" w14:paraId="7FDF3970" w14:textId="77777777" w:rsidTr="002D3561">
        <w:tc>
          <w:tcPr>
            <w:tcW w:w="590" w:type="dxa"/>
          </w:tcPr>
          <w:p w14:paraId="43AACD0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9</w:t>
            </w:r>
          </w:p>
        </w:tc>
        <w:tc>
          <w:tcPr>
            <w:tcW w:w="4088" w:type="dxa"/>
          </w:tcPr>
          <w:p w14:paraId="0A89465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South-South Journal of Humanities and International Studies</w:t>
            </w:r>
          </w:p>
        </w:tc>
        <w:tc>
          <w:tcPr>
            <w:tcW w:w="590" w:type="dxa"/>
          </w:tcPr>
          <w:p w14:paraId="4F5B35B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27</w:t>
            </w:r>
          </w:p>
        </w:tc>
        <w:tc>
          <w:tcPr>
            <w:tcW w:w="3804" w:type="dxa"/>
          </w:tcPr>
          <w:p w14:paraId="79279DD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Open Journal of Social Sciences</w:t>
            </w:r>
          </w:p>
        </w:tc>
      </w:tr>
      <w:tr w:rsidR="005336CF" w:rsidRPr="00884890" w14:paraId="044FFCE9" w14:textId="77777777" w:rsidTr="002D3561">
        <w:tc>
          <w:tcPr>
            <w:tcW w:w="590" w:type="dxa"/>
          </w:tcPr>
          <w:p w14:paraId="31AB731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10</w:t>
            </w:r>
          </w:p>
        </w:tc>
        <w:tc>
          <w:tcPr>
            <w:tcW w:w="4088" w:type="dxa"/>
          </w:tcPr>
          <w:p w14:paraId="196B7833"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Advances in Social Sciences Research Journal</w:t>
            </w:r>
          </w:p>
        </w:tc>
        <w:tc>
          <w:tcPr>
            <w:tcW w:w="590" w:type="dxa"/>
          </w:tcPr>
          <w:p w14:paraId="4AEF0881"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28</w:t>
            </w:r>
          </w:p>
        </w:tc>
        <w:tc>
          <w:tcPr>
            <w:tcW w:w="3804" w:type="dxa"/>
          </w:tcPr>
          <w:p w14:paraId="4F261DBF"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Studies in African Linguistics</w:t>
            </w:r>
          </w:p>
        </w:tc>
      </w:tr>
      <w:tr w:rsidR="005336CF" w:rsidRPr="00884890" w14:paraId="46201C00" w14:textId="77777777" w:rsidTr="002D3561">
        <w:tc>
          <w:tcPr>
            <w:tcW w:w="590" w:type="dxa"/>
          </w:tcPr>
          <w:p w14:paraId="0BA625EE"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11</w:t>
            </w:r>
          </w:p>
        </w:tc>
        <w:tc>
          <w:tcPr>
            <w:tcW w:w="4088" w:type="dxa"/>
          </w:tcPr>
          <w:p w14:paraId="0009C02E"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Open Journal of Modern Linguistics</w:t>
            </w:r>
          </w:p>
        </w:tc>
        <w:tc>
          <w:tcPr>
            <w:tcW w:w="590" w:type="dxa"/>
          </w:tcPr>
          <w:p w14:paraId="111E585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29</w:t>
            </w:r>
          </w:p>
        </w:tc>
        <w:tc>
          <w:tcPr>
            <w:tcW w:w="3804" w:type="dxa"/>
          </w:tcPr>
          <w:p w14:paraId="542FBAD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Journal of Language and Linguistics</w:t>
            </w:r>
          </w:p>
        </w:tc>
      </w:tr>
      <w:tr w:rsidR="005336CF" w:rsidRPr="00884890" w14:paraId="05EB5EEC" w14:textId="77777777" w:rsidTr="002D3561">
        <w:tc>
          <w:tcPr>
            <w:tcW w:w="590" w:type="dxa"/>
          </w:tcPr>
          <w:p w14:paraId="58DEF55B"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12</w:t>
            </w:r>
          </w:p>
        </w:tc>
        <w:tc>
          <w:tcPr>
            <w:tcW w:w="4088" w:type="dxa"/>
          </w:tcPr>
          <w:p w14:paraId="7C77773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NG Journal of Social Development</w:t>
            </w:r>
          </w:p>
        </w:tc>
        <w:tc>
          <w:tcPr>
            <w:tcW w:w="590" w:type="dxa"/>
          </w:tcPr>
          <w:p w14:paraId="0E25DDB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30</w:t>
            </w:r>
          </w:p>
        </w:tc>
        <w:tc>
          <w:tcPr>
            <w:tcW w:w="3804" w:type="dxa"/>
          </w:tcPr>
          <w:p w14:paraId="5DB86444"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Literature and Linguistics Journal</w:t>
            </w:r>
          </w:p>
        </w:tc>
      </w:tr>
      <w:tr w:rsidR="005336CF" w:rsidRPr="00884890" w14:paraId="2929DE39" w14:textId="77777777" w:rsidTr="002D3561">
        <w:tc>
          <w:tcPr>
            <w:tcW w:w="590" w:type="dxa"/>
          </w:tcPr>
          <w:p w14:paraId="31A52B86"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13</w:t>
            </w:r>
          </w:p>
        </w:tc>
        <w:tc>
          <w:tcPr>
            <w:tcW w:w="4088" w:type="dxa"/>
          </w:tcPr>
          <w:p w14:paraId="2883787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International Journal of Research and Innovation in Social Science</w:t>
            </w:r>
          </w:p>
        </w:tc>
        <w:tc>
          <w:tcPr>
            <w:tcW w:w="590" w:type="dxa"/>
          </w:tcPr>
          <w:p w14:paraId="56B13D54"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31</w:t>
            </w:r>
          </w:p>
        </w:tc>
        <w:tc>
          <w:tcPr>
            <w:tcW w:w="3804" w:type="dxa"/>
          </w:tcPr>
          <w:p w14:paraId="688AA005"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African Journal of Applied Research</w:t>
            </w:r>
          </w:p>
        </w:tc>
      </w:tr>
      <w:tr w:rsidR="005336CF" w:rsidRPr="00884890" w14:paraId="7873BFF3" w14:textId="77777777" w:rsidTr="002D3561">
        <w:tc>
          <w:tcPr>
            <w:tcW w:w="590" w:type="dxa"/>
          </w:tcPr>
          <w:p w14:paraId="463EF498"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14</w:t>
            </w:r>
          </w:p>
        </w:tc>
        <w:tc>
          <w:tcPr>
            <w:tcW w:w="4088" w:type="dxa"/>
          </w:tcPr>
          <w:p w14:paraId="783A346C"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International Journal of Culture and Religious studies</w:t>
            </w:r>
          </w:p>
        </w:tc>
        <w:tc>
          <w:tcPr>
            <w:tcW w:w="590" w:type="dxa"/>
          </w:tcPr>
          <w:p w14:paraId="6BF9FED4"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32</w:t>
            </w:r>
          </w:p>
        </w:tc>
        <w:tc>
          <w:tcPr>
            <w:tcW w:w="3804" w:type="dxa"/>
          </w:tcPr>
          <w:p w14:paraId="70B204EC" w14:textId="77777777" w:rsidR="005336CF" w:rsidRPr="00884890" w:rsidRDefault="005336CF" w:rsidP="00A068F7">
            <w:pPr>
              <w:spacing w:before="280" w:line="480" w:lineRule="auto"/>
              <w:jc w:val="left"/>
              <w:rPr>
                <w:rFonts w:ascii="Times New Roman" w:hAnsi="Times New Roman" w:cs="Times New Roman"/>
                <w:sz w:val="20"/>
                <w:szCs w:val="20"/>
              </w:rPr>
            </w:pPr>
            <w:proofErr w:type="spellStart"/>
            <w:r w:rsidRPr="00884890">
              <w:rPr>
                <w:rFonts w:ascii="Times New Roman" w:hAnsi="Times New Roman" w:cs="Times New Roman"/>
                <w:sz w:val="20"/>
                <w:szCs w:val="20"/>
              </w:rPr>
              <w:t>Shanlax</w:t>
            </w:r>
            <w:proofErr w:type="spellEnd"/>
            <w:r w:rsidRPr="00884890">
              <w:rPr>
                <w:rFonts w:ascii="Times New Roman" w:hAnsi="Times New Roman" w:cs="Times New Roman"/>
                <w:sz w:val="20"/>
                <w:szCs w:val="20"/>
              </w:rPr>
              <w:t xml:space="preserve"> International Journal of English</w:t>
            </w:r>
          </w:p>
        </w:tc>
      </w:tr>
      <w:tr w:rsidR="005336CF" w:rsidRPr="00884890" w14:paraId="39EFFE38" w14:textId="77777777" w:rsidTr="002D3561">
        <w:tc>
          <w:tcPr>
            <w:tcW w:w="590" w:type="dxa"/>
          </w:tcPr>
          <w:p w14:paraId="0B97D4F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15</w:t>
            </w:r>
          </w:p>
        </w:tc>
        <w:tc>
          <w:tcPr>
            <w:tcW w:w="4088" w:type="dxa"/>
          </w:tcPr>
          <w:p w14:paraId="5AD22C7F"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European Journal of literature, Language and Linguistics studies</w:t>
            </w:r>
          </w:p>
        </w:tc>
        <w:tc>
          <w:tcPr>
            <w:tcW w:w="590" w:type="dxa"/>
          </w:tcPr>
          <w:p w14:paraId="4C01EE62"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33</w:t>
            </w:r>
          </w:p>
        </w:tc>
        <w:tc>
          <w:tcPr>
            <w:tcW w:w="3804" w:type="dxa"/>
          </w:tcPr>
          <w:p w14:paraId="0123152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International Journal of Arts, Humanities and Social Studies</w:t>
            </w:r>
          </w:p>
        </w:tc>
      </w:tr>
      <w:tr w:rsidR="005336CF" w:rsidRPr="00884890" w14:paraId="5F9C6618" w14:textId="77777777" w:rsidTr="002D3561">
        <w:tc>
          <w:tcPr>
            <w:tcW w:w="590" w:type="dxa"/>
          </w:tcPr>
          <w:p w14:paraId="46F87DE4"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16</w:t>
            </w:r>
          </w:p>
        </w:tc>
        <w:tc>
          <w:tcPr>
            <w:tcW w:w="4088" w:type="dxa"/>
          </w:tcPr>
          <w:p w14:paraId="46026713"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Contemporary Journal of African Studies</w:t>
            </w:r>
          </w:p>
        </w:tc>
        <w:tc>
          <w:tcPr>
            <w:tcW w:w="590" w:type="dxa"/>
          </w:tcPr>
          <w:p w14:paraId="6539162C"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34</w:t>
            </w:r>
          </w:p>
        </w:tc>
        <w:tc>
          <w:tcPr>
            <w:tcW w:w="3804" w:type="dxa"/>
          </w:tcPr>
          <w:p w14:paraId="5A1480C2"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Global Journal of Research in Humanities &amp; Cultural Studies</w:t>
            </w:r>
          </w:p>
        </w:tc>
      </w:tr>
      <w:tr w:rsidR="005336CF" w:rsidRPr="00884890" w14:paraId="779E06C1" w14:textId="77777777" w:rsidTr="002D3561">
        <w:tc>
          <w:tcPr>
            <w:tcW w:w="590" w:type="dxa"/>
          </w:tcPr>
          <w:p w14:paraId="0E059BD6"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17</w:t>
            </w:r>
          </w:p>
        </w:tc>
        <w:tc>
          <w:tcPr>
            <w:tcW w:w="4088" w:type="dxa"/>
          </w:tcPr>
          <w:p w14:paraId="0838108D"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International Journal of Culture and History</w:t>
            </w:r>
          </w:p>
        </w:tc>
        <w:tc>
          <w:tcPr>
            <w:tcW w:w="590" w:type="dxa"/>
          </w:tcPr>
          <w:p w14:paraId="69DFA05A"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35</w:t>
            </w:r>
          </w:p>
        </w:tc>
        <w:tc>
          <w:tcPr>
            <w:tcW w:w="3804" w:type="dxa"/>
          </w:tcPr>
          <w:p w14:paraId="43178033"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European Journal of Language Studies</w:t>
            </w:r>
          </w:p>
        </w:tc>
      </w:tr>
      <w:tr w:rsidR="005336CF" w:rsidRPr="00884890" w14:paraId="16A75FF5" w14:textId="77777777" w:rsidTr="002D3561">
        <w:tc>
          <w:tcPr>
            <w:tcW w:w="590" w:type="dxa"/>
          </w:tcPr>
          <w:p w14:paraId="04761F57"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18</w:t>
            </w:r>
          </w:p>
        </w:tc>
        <w:tc>
          <w:tcPr>
            <w:tcW w:w="4088" w:type="dxa"/>
          </w:tcPr>
          <w:p w14:paraId="429CFE95" w14:textId="77777777" w:rsidR="005336CF" w:rsidRPr="00884890" w:rsidRDefault="005336CF" w:rsidP="00A068F7">
            <w:pPr>
              <w:spacing w:before="280" w:line="480" w:lineRule="auto"/>
              <w:jc w:val="left"/>
              <w:rPr>
                <w:rFonts w:ascii="Times New Roman" w:hAnsi="Times New Roman" w:cs="Times New Roman"/>
                <w:sz w:val="20"/>
                <w:szCs w:val="20"/>
              </w:rPr>
            </w:pPr>
            <w:r w:rsidRPr="00884890">
              <w:rPr>
                <w:rFonts w:ascii="Times New Roman" w:hAnsi="Times New Roman" w:cs="Times New Roman"/>
                <w:sz w:val="20"/>
                <w:szCs w:val="20"/>
              </w:rPr>
              <w:t>International Journal of Language and Linguistics</w:t>
            </w:r>
          </w:p>
        </w:tc>
        <w:tc>
          <w:tcPr>
            <w:tcW w:w="590" w:type="dxa"/>
          </w:tcPr>
          <w:p w14:paraId="1BDF79E4" w14:textId="77777777" w:rsidR="005336CF" w:rsidRPr="00884890" w:rsidRDefault="005336CF" w:rsidP="00A068F7">
            <w:pPr>
              <w:spacing w:before="280" w:line="480" w:lineRule="auto"/>
              <w:jc w:val="left"/>
              <w:rPr>
                <w:rFonts w:ascii="Times New Roman" w:hAnsi="Times New Roman" w:cs="Times New Roman"/>
                <w:sz w:val="20"/>
                <w:szCs w:val="20"/>
              </w:rPr>
            </w:pPr>
          </w:p>
        </w:tc>
        <w:tc>
          <w:tcPr>
            <w:tcW w:w="3804" w:type="dxa"/>
          </w:tcPr>
          <w:p w14:paraId="6753D88C" w14:textId="77777777" w:rsidR="005336CF" w:rsidRPr="00884890" w:rsidRDefault="005336CF" w:rsidP="00A068F7">
            <w:pPr>
              <w:spacing w:before="280" w:line="480" w:lineRule="auto"/>
              <w:jc w:val="left"/>
              <w:rPr>
                <w:rFonts w:ascii="Times New Roman" w:hAnsi="Times New Roman" w:cs="Times New Roman"/>
                <w:sz w:val="20"/>
                <w:szCs w:val="20"/>
              </w:rPr>
            </w:pPr>
          </w:p>
        </w:tc>
      </w:tr>
    </w:tbl>
    <w:p w14:paraId="69ECF124" w14:textId="2F7CCC79" w:rsidR="001F1301" w:rsidRPr="00AD5C64" w:rsidRDefault="00782C54" w:rsidP="00A068F7">
      <w:pPr>
        <w:spacing w:before="280"/>
        <w:rPr>
          <w:rFonts w:ascii="Times New Roman" w:hAnsi="Times New Roman" w:cs="Times New Roman"/>
        </w:rPr>
      </w:pPr>
      <w:r w:rsidRPr="00AD5C64">
        <w:rPr>
          <w:rFonts w:ascii="Times New Roman" w:hAnsi="Times New Roman" w:cs="Times New Roman"/>
        </w:rPr>
        <w:lastRenderedPageBreak/>
        <w:t>Apart from the Legon Journal of the Humanities</w:t>
      </w:r>
      <w:r w:rsidR="00D11417" w:rsidRPr="00AD5C64">
        <w:rPr>
          <w:rFonts w:ascii="Times New Roman" w:hAnsi="Times New Roman" w:cs="Times New Roman"/>
        </w:rPr>
        <w:t xml:space="preserve"> (LJH)</w:t>
      </w:r>
      <w:r w:rsidRPr="00AD5C64">
        <w:rPr>
          <w:rFonts w:ascii="Times New Roman" w:hAnsi="Times New Roman" w:cs="Times New Roman"/>
        </w:rPr>
        <w:t xml:space="preserve"> </w:t>
      </w:r>
      <w:r w:rsidR="00717508" w:rsidRPr="00AD5C64">
        <w:rPr>
          <w:rFonts w:ascii="Times New Roman" w:hAnsi="Times New Roman" w:cs="Times New Roman"/>
        </w:rPr>
        <w:t>which</w:t>
      </w:r>
      <w:r w:rsidRPr="00AD5C64">
        <w:rPr>
          <w:rFonts w:ascii="Times New Roman" w:hAnsi="Times New Roman" w:cs="Times New Roman"/>
        </w:rPr>
        <w:t xml:space="preserve"> has three (3) articles appearing, all other journals had only one article published.</w:t>
      </w:r>
      <w:r w:rsidR="00E549C4" w:rsidRPr="00AD5C64">
        <w:rPr>
          <w:rFonts w:ascii="Times New Roman" w:hAnsi="Times New Roman" w:cs="Times New Roman"/>
        </w:rPr>
        <w:t xml:space="preserve"> </w:t>
      </w:r>
      <w:proofErr w:type="spellStart"/>
      <w:r w:rsidR="00E549C4" w:rsidRPr="00AD5C64">
        <w:rPr>
          <w:rFonts w:ascii="Times New Roman" w:hAnsi="Times New Roman" w:cs="Times New Roman"/>
        </w:rPr>
        <w:t>ResCue</w:t>
      </w:r>
      <w:proofErr w:type="spellEnd"/>
      <w:r w:rsidR="00E549C4" w:rsidRPr="00AD5C64">
        <w:rPr>
          <w:rFonts w:ascii="Times New Roman" w:hAnsi="Times New Roman" w:cs="Times New Roman"/>
        </w:rPr>
        <w:t xml:space="preserve"> et al. (2024), Duku et al. (2024) and </w:t>
      </w:r>
      <w:r w:rsidR="00317492" w:rsidRPr="00AD5C64">
        <w:rPr>
          <w:rFonts w:ascii="Times New Roman" w:hAnsi="Times New Roman" w:cs="Times New Roman"/>
        </w:rPr>
        <w:t>Agyekum (2015) had their works in LJH.</w:t>
      </w:r>
      <w:r w:rsidR="005840C0" w:rsidRPr="00AD5C64">
        <w:rPr>
          <w:rFonts w:ascii="Times New Roman" w:hAnsi="Times New Roman" w:cs="Times New Roman"/>
        </w:rPr>
        <w:t xml:space="preserve"> </w:t>
      </w:r>
      <w:r w:rsidR="00697BF1" w:rsidRPr="00AD5C64">
        <w:rPr>
          <w:rFonts w:ascii="Times New Roman" w:hAnsi="Times New Roman" w:cs="Times New Roman"/>
        </w:rPr>
        <w:t xml:space="preserve">The publishing of works in Ghanaian and </w:t>
      </w:r>
      <w:r w:rsidR="00717508" w:rsidRPr="00AD5C64">
        <w:rPr>
          <w:rFonts w:ascii="Times New Roman" w:hAnsi="Times New Roman" w:cs="Times New Roman"/>
        </w:rPr>
        <w:t>non-Ghanaian-based</w:t>
      </w:r>
      <w:r w:rsidR="00697BF1" w:rsidRPr="00AD5C64">
        <w:rPr>
          <w:rFonts w:ascii="Times New Roman" w:hAnsi="Times New Roman" w:cs="Times New Roman"/>
        </w:rPr>
        <w:t xml:space="preserve"> journals </w:t>
      </w:r>
      <w:r w:rsidR="005840C0" w:rsidRPr="00AD5C64">
        <w:rPr>
          <w:rFonts w:ascii="Times New Roman" w:hAnsi="Times New Roman" w:cs="Times New Roman"/>
        </w:rPr>
        <w:t xml:space="preserve">suggests a dualistic trend in how Ghana-based research is disseminated. </w:t>
      </w:r>
      <w:r w:rsidR="00D11417" w:rsidRPr="00AD5C64">
        <w:rPr>
          <w:rFonts w:ascii="Times New Roman" w:hAnsi="Times New Roman" w:cs="Times New Roman"/>
        </w:rPr>
        <w:t xml:space="preserve">The dominance of LJH suggests the important role of a domestic journal in Ghana’s speech act research. </w:t>
      </w:r>
      <w:r w:rsidR="00544900" w:rsidRPr="00AD5C64">
        <w:rPr>
          <w:rFonts w:ascii="Times New Roman" w:hAnsi="Times New Roman" w:cs="Times New Roman"/>
        </w:rPr>
        <w:t xml:space="preserve">Founded in 1974, </w:t>
      </w:r>
      <w:r w:rsidR="00D11417" w:rsidRPr="00AD5C64">
        <w:rPr>
          <w:rFonts w:ascii="Times New Roman" w:hAnsi="Times New Roman" w:cs="Times New Roman"/>
        </w:rPr>
        <w:t>LJH is a</w:t>
      </w:r>
      <w:r w:rsidR="00544900" w:rsidRPr="00AD5C64">
        <w:rPr>
          <w:rFonts w:ascii="Times New Roman" w:hAnsi="Times New Roman" w:cs="Times New Roman"/>
        </w:rPr>
        <w:t>n interdisciplinary</w:t>
      </w:r>
      <w:r w:rsidR="00D11417" w:rsidRPr="00AD5C64">
        <w:rPr>
          <w:rFonts w:ascii="Times New Roman" w:hAnsi="Times New Roman" w:cs="Times New Roman"/>
        </w:rPr>
        <w:t xml:space="preserve"> peer-reviewed journal published by the University of Ghana’s College of Humanities​. </w:t>
      </w:r>
      <w:r w:rsidR="00AD66E6" w:rsidRPr="00AD5C64">
        <w:rPr>
          <w:rFonts w:ascii="Times New Roman" w:hAnsi="Times New Roman" w:cs="Times New Roman"/>
        </w:rPr>
        <w:t xml:space="preserve">The focus of the journal, to advance scholarly research with </w:t>
      </w:r>
      <w:r w:rsidR="00717508" w:rsidRPr="00AD5C64">
        <w:rPr>
          <w:rFonts w:ascii="Times New Roman" w:hAnsi="Times New Roman" w:cs="Times New Roman"/>
        </w:rPr>
        <w:t xml:space="preserve">a </w:t>
      </w:r>
      <w:r w:rsidR="00AD66E6" w:rsidRPr="00AD5C64">
        <w:rPr>
          <w:rFonts w:ascii="Times New Roman" w:hAnsi="Times New Roman" w:cs="Times New Roman"/>
        </w:rPr>
        <w:t>focus on African contexts and perspectives</w:t>
      </w:r>
      <w:r w:rsidR="00E714A5" w:rsidRPr="00AD5C64">
        <w:rPr>
          <w:rFonts w:ascii="Times New Roman" w:hAnsi="Times New Roman" w:cs="Times New Roman"/>
        </w:rPr>
        <w:t>,</w:t>
      </w:r>
      <w:r w:rsidR="00AD66E6" w:rsidRPr="00AD5C64">
        <w:rPr>
          <w:rFonts w:ascii="Times New Roman" w:hAnsi="Times New Roman" w:cs="Times New Roman"/>
        </w:rPr>
        <w:t xml:space="preserve"> makes it a natural home for studies on speech </w:t>
      </w:r>
      <w:r w:rsidR="00717508" w:rsidRPr="00AD5C64">
        <w:rPr>
          <w:rFonts w:ascii="Times New Roman" w:hAnsi="Times New Roman" w:cs="Times New Roman"/>
        </w:rPr>
        <w:t>acts</w:t>
      </w:r>
      <w:r w:rsidR="00AD66E6" w:rsidRPr="00AD5C64">
        <w:rPr>
          <w:rFonts w:ascii="Times New Roman" w:hAnsi="Times New Roman" w:cs="Times New Roman"/>
        </w:rPr>
        <w:t xml:space="preserve"> </w:t>
      </w:r>
      <w:r w:rsidR="007D18BB" w:rsidRPr="00AD5C64">
        <w:rPr>
          <w:rFonts w:ascii="Times New Roman" w:hAnsi="Times New Roman" w:cs="Times New Roman"/>
        </w:rPr>
        <w:t xml:space="preserve">in Ghana. </w:t>
      </w:r>
      <w:r w:rsidR="00E714A5" w:rsidRPr="00AD5C64">
        <w:rPr>
          <w:rFonts w:ascii="Times New Roman" w:hAnsi="Times New Roman" w:cs="Times New Roman"/>
        </w:rPr>
        <w:t>T</w:t>
      </w:r>
      <w:r w:rsidR="000B783D" w:rsidRPr="00AD5C64">
        <w:rPr>
          <w:rFonts w:ascii="Times New Roman" w:hAnsi="Times New Roman" w:cs="Times New Roman"/>
        </w:rPr>
        <w:t xml:space="preserve">he fact that the journal recorded the highest number of articles shows that Ghanaian researchers find it a valuable platform that understands regional linguistic priorities and contexts. </w:t>
      </w:r>
      <w:r w:rsidR="00151184" w:rsidRPr="00AD5C64">
        <w:rPr>
          <w:rFonts w:ascii="Times New Roman" w:hAnsi="Times New Roman" w:cs="Times New Roman"/>
        </w:rPr>
        <w:t xml:space="preserve">It is, however, telling that only LJH has three articles, with other domestic/African journals such as the Ghana Journal of Linguistics, Research Journal in African Languages and the African Journal of Applied Research </w:t>
      </w:r>
      <w:r w:rsidR="00C4609C" w:rsidRPr="00AD5C64">
        <w:rPr>
          <w:rFonts w:ascii="Times New Roman" w:hAnsi="Times New Roman" w:cs="Times New Roman"/>
        </w:rPr>
        <w:t>having only one article</w:t>
      </w:r>
      <w:r w:rsidR="00593FCF" w:rsidRPr="00AD5C64">
        <w:rPr>
          <w:rFonts w:ascii="Times New Roman" w:hAnsi="Times New Roman" w:cs="Times New Roman"/>
        </w:rPr>
        <w:t xml:space="preserve"> each</w:t>
      </w:r>
      <w:r w:rsidR="00C4609C" w:rsidRPr="00AD5C64">
        <w:rPr>
          <w:rFonts w:ascii="Times New Roman" w:hAnsi="Times New Roman" w:cs="Times New Roman"/>
        </w:rPr>
        <w:t xml:space="preserve">. </w:t>
      </w:r>
      <w:r w:rsidR="001E509A" w:rsidRPr="00AD5C64">
        <w:rPr>
          <w:rFonts w:ascii="Times New Roman" w:hAnsi="Times New Roman" w:cs="Times New Roman"/>
        </w:rPr>
        <w:t>We</w:t>
      </w:r>
      <w:r w:rsidR="004B04FC" w:rsidRPr="00AD5C64">
        <w:rPr>
          <w:rFonts w:ascii="Times New Roman" w:hAnsi="Times New Roman" w:cs="Times New Roman"/>
        </w:rPr>
        <w:t xml:space="preserve"> attribute this possibly</w:t>
      </w:r>
      <w:r w:rsidR="00C4609C" w:rsidRPr="00AD5C64">
        <w:rPr>
          <w:rFonts w:ascii="Times New Roman" w:hAnsi="Times New Roman" w:cs="Times New Roman"/>
        </w:rPr>
        <w:t xml:space="preserve"> to the fact that there </w:t>
      </w:r>
      <w:r w:rsidR="00717508" w:rsidRPr="00AD5C64">
        <w:rPr>
          <w:rFonts w:ascii="Times New Roman" w:hAnsi="Times New Roman" w:cs="Times New Roman"/>
        </w:rPr>
        <w:t>is</w:t>
      </w:r>
      <w:r w:rsidR="00C4609C" w:rsidRPr="00AD5C64">
        <w:rPr>
          <w:rFonts w:ascii="Times New Roman" w:hAnsi="Times New Roman" w:cs="Times New Roman"/>
        </w:rPr>
        <w:t xml:space="preserve"> </w:t>
      </w:r>
      <w:r w:rsidR="00717508" w:rsidRPr="00AD5C64">
        <w:rPr>
          <w:rFonts w:ascii="Times New Roman" w:hAnsi="Times New Roman" w:cs="Times New Roman"/>
        </w:rPr>
        <w:t xml:space="preserve">a </w:t>
      </w:r>
      <w:r w:rsidR="00C4609C" w:rsidRPr="00AD5C64">
        <w:rPr>
          <w:rFonts w:ascii="Times New Roman" w:hAnsi="Times New Roman" w:cs="Times New Roman"/>
        </w:rPr>
        <w:t xml:space="preserve">limited number of Ghanaian and African-based journals with </w:t>
      </w:r>
      <w:r w:rsidR="00717508" w:rsidRPr="00AD5C64">
        <w:rPr>
          <w:rFonts w:ascii="Times New Roman" w:hAnsi="Times New Roman" w:cs="Times New Roman"/>
        </w:rPr>
        <w:t xml:space="preserve">a </w:t>
      </w:r>
      <w:r w:rsidR="00C4609C" w:rsidRPr="00AD5C64">
        <w:rPr>
          <w:rFonts w:ascii="Times New Roman" w:hAnsi="Times New Roman" w:cs="Times New Roman"/>
        </w:rPr>
        <w:t>particular focus on pragmatics studies. International journals then become the venue for most scholars to publish their research.</w:t>
      </w:r>
    </w:p>
    <w:p w14:paraId="28C6C638" w14:textId="3AC1F996" w:rsidR="000C793B" w:rsidRPr="00AD5C64" w:rsidRDefault="000C2ED7" w:rsidP="00A068F7">
      <w:pPr>
        <w:spacing w:before="280" w:after="0"/>
        <w:rPr>
          <w:rFonts w:ascii="Times New Roman" w:hAnsi="Times New Roman" w:cs="Times New Roman"/>
          <w:b/>
          <w:i/>
        </w:rPr>
      </w:pPr>
      <w:r w:rsidRPr="00AD5C64">
        <w:rPr>
          <w:rFonts w:ascii="Times New Roman" w:hAnsi="Times New Roman" w:cs="Times New Roman"/>
        </w:rPr>
        <w:t xml:space="preserve">The other side of the observation shows that Ghanaian-based </w:t>
      </w:r>
      <w:r w:rsidR="00717508" w:rsidRPr="00AD5C64">
        <w:rPr>
          <w:rFonts w:ascii="Times New Roman" w:hAnsi="Times New Roman" w:cs="Times New Roman"/>
        </w:rPr>
        <w:t>studies</w:t>
      </w:r>
      <w:r w:rsidRPr="00AD5C64">
        <w:rPr>
          <w:rFonts w:ascii="Times New Roman" w:hAnsi="Times New Roman" w:cs="Times New Roman"/>
        </w:rPr>
        <w:t xml:space="preserve"> on speech act analysis have been broadly dispersed across international journals. </w:t>
      </w:r>
      <w:r w:rsidR="00B07647" w:rsidRPr="00AD5C64">
        <w:rPr>
          <w:rFonts w:ascii="Times New Roman" w:hAnsi="Times New Roman" w:cs="Times New Roman"/>
        </w:rPr>
        <w:t xml:space="preserve">Ghanaian scholars have strategically placed their works to ensure they reach </w:t>
      </w:r>
      <w:r w:rsidR="00717508" w:rsidRPr="00AD5C64">
        <w:rPr>
          <w:rFonts w:ascii="Times New Roman" w:hAnsi="Times New Roman" w:cs="Times New Roman"/>
        </w:rPr>
        <w:t xml:space="preserve">a </w:t>
      </w:r>
      <w:r w:rsidR="00B07647" w:rsidRPr="00AD5C64">
        <w:rPr>
          <w:rFonts w:ascii="Times New Roman" w:hAnsi="Times New Roman" w:cs="Times New Roman"/>
        </w:rPr>
        <w:t xml:space="preserve">global audience. International journals typically have </w:t>
      </w:r>
      <w:r w:rsidR="00717508" w:rsidRPr="00AD5C64">
        <w:rPr>
          <w:rFonts w:ascii="Times New Roman" w:hAnsi="Times New Roman" w:cs="Times New Roman"/>
        </w:rPr>
        <w:t xml:space="preserve">a </w:t>
      </w:r>
      <w:r w:rsidR="00B07647" w:rsidRPr="00AD5C64">
        <w:rPr>
          <w:rFonts w:ascii="Times New Roman" w:hAnsi="Times New Roman" w:cs="Times New Roman"/>
        </w:rPr>
        <w:t>broader distribution and are indexed in major databases. The widespread presence demonstrates strong international academic engagement by Ghana’s researchers.</w:t>
      </w:r>
      <w:r w:rsidR="000C76C2" w:rsidRPr="00AD5C64">
        <w:rPr>
          <w:rFonts w:ascii="Times New Roman" w:hAnsi="Times New Roman" w:cs="Times New Roman"/>
        </w:rPr>
        <w:t xml:space="preserve"> It could be said that Ghana’s speech act research is being shared on </w:t>
      </w:r>
      <w:r w:rsidR="00717508" w:rsidRPr="00AD5C64">
        <w:rPr>
          <w:rFonts w:ascii="Times New Roman" w:hAnsi="Times New Roman" w:cs="Times New Roman"/>
        </w:rPr>
        <w:t xml:space="preserve">the </w:t>
      </w:r>
      <w:r w:rsidR="000C76C2" w:rsidRPr="00AD5C64">
        <w:rPr>
          <w:rFonts w:ascii="Times New Roman" w:hAnsi="Times New Roman" w:cs="Times New Roman"/>
        </w:rPr>
        <w:t xml:space="preserve">world stage and has enhanced the country’s scholarly profile. </w:t>
      </w:r>
      <w:r w:rsidR="0051241E" w:rsidRPr="00AD5C64">
        <w:rPr>
          <w:rFonts w:ascii="Times New Roman" w:hAnsi="Times New Roman" w:cs="Times New Roman"/>
        </w:rPr>
        <w:t xml:space="preserve">The imbalance in the publication venue for Ghanaian research is also attributable to institutional policies. </w:t>
      </w:r>
      <w:proofErr w:type="spellStart"/>
      <w:r w:rsidR="0051241E" w:rsidRPr="00AD5C64">
        <w:rPr>
          <w:rFonts w:ascii="Times New Roman" w:hAnsi="Times New Roman" w:cs="Times New Roman"/>
        </w:rPr>
        <w:t>Chatio</w:t>
      </w:r>
      <w:proofErr w:type="spellEnd"/>
      <w:r w:rsidR="0051241E" w:rsidRPr="00AD5C64">
        <w:rPr>
          <w:rFonts w:ascii="Times New Roman" w:hAnsi="Times New Roman" w:cs="Times New Roman"/>
        </w:rPr>
        <w:t xml:space="preserve"> et al. (2024) share that many African institutions including those in Ghana have greatly emphasized publishing in reputable indexed </w:t>
      </w:r>
      <w:r w:rsidR="0051241E" w:rsidRPr="00AD5C64">
        <w:rPr>
          <w:rFonts w:ascii="Times New Roman" w:hAnsi="Times New Roman" w:cs="Times New Roman"/>
        </w:rPr>
        <w:lastRenderedPageBreak/>
        <w:t xml:space="preserve">international journals over domestic ones. This institutional attitude explains why most journals </w:t>
      </w:r>
      <w:r w:rsidR="007B24BA" w:rsidRPr="00AD5C64">
        <w:rPr>
          <w:rFonts w:ascii="Times New Roman" w:hAnsi="Times New Roman" w:cs="Times New Roman"/>
        </w:rPr>
        <w:t xml:space="preserve">that have disseminated studies </w:t>
      </w:r>
      <w:r w:rsidR="0051241E" w:rsidRPr="00AD5C64">
        <w:rPr>
          <w:rFonts w:ascii="Times New Roman" w:hAnsi="Times New Roman" w:cs="Times New Roman"/>
        </w:rPr>
        <w:t>in the dataset were international.</w:t>
      </w:r>
      <w:r w:rsidR="007B76A5" w:rsidRPr="00AD5C64">
        <w:rPr>
          <w:rFonts w:ascii="Times New Roman" w:hAnsi="Times New Roman" w:cs="Times New Roman"/>
        </w:rPr>
        <w:t xml:space="preserve"> There has also been the issue of promotion and tenure requirements, perception of quality and institutional support (</w:t>
      </w:r>
      <w:proofErr w:type="spellStart"/>
      <w:r w:rsidR="007B76A5" w:rsidRPr="00AD5C64">
        <w:rPr>
          <w:rFonts w:ascii="Times New Roman" w:hAnsi="Times New Roman" w:cs="Times New Roman"/>
        </w:rPr>
        <w:t>Chatio</w:t>
      </w:r>
      <w:proofErr w:type="spellEnd"/>
      <w:r w:rsidR="007B76A5" w:rsidRPr="00AD5C64">
        <w:rPr>
          <w:rFonts w:ascii="Times New Roman" w:hAnsi="Times New Roman" w:cs="Times New Roman"/>
        </w:rPr>
        <w:t xml:space="preserve"> et al., 2024).</w:t>
      </w:r>
      <w:r w:rsidR="004C4A9F" w:rsidRPr="00AD5C64">
        <w:rPr>
          <w:rFonts w:ascii="Times New Roman" w:hAnsi="Times New Roman" w:cs="Times New Roman"/>
        </w:rPr>
        <w:t xml:space="preserve"> Most institutions emphasize the need to balance global prestige with local relevance.</w:t>
      </w:r>
      <w:r w:rsidR="0051241E" w:rsidRPr="00AD5C64">
        <w:rPr>
          <w:rFonts w:ascii="Times New Roman" w:hAnsi="Times New Roman" w:cs="Times New Roman"/>
        </w:rPr>
        <w:t xml:space="preserve"> </w:t>
      </w:r>
      <w:r w:rsidR="00F012B9" w:rsidRPr="00AD5C64">
        <w:rPr>
          <w:rFonts w:ascii="Times New Roman" w:hAnsi="Times New Roman" w:cs="Times New Roman"/>
        </w:rPr>
        <w:t xml:space="preserve">The fact that each international journal had only one Ghanaian study implies that these studies were published in many different journals rather than clustering in a few. However, </w:t>
      </w:r>
      <w:r w:rsidR="00136B98" w:rsidRPr="00AD5C64">
        <w:rPr>
          <w:rFonts w:ascii="Times New Roman" w:hAnsi="Times New Roman" w:cs="Times New Roman"/>
        </w:rPr>
        <w:t>though these studies are internationally present, they form a small portion of many journal’s content. This is to say that Ghanaian pragmatics have not been given international focus.</w:t>
      </w:r>
      <w:r w:rsidR="00F40CCF" w:rsidRPr="00AD5C64">
        <w:rPr>
          <w:rFonts w:ascii="Times New Roman" w:hAnsi="Times New Roman" w:cs="Times New Roman"/>
        </w:rPr>
        <w:t xml:space="preserve"> These studies have little chance of forming a concentrated body of literature.</w:t>
      </w:r>
      <w:r w:rsidR="00136B98" w:rsidRPr="00AD5C64">
        <w:rPr>
          <w:rFonts w:ascii="Times New Roman" w:hAnsi="Times New Roman" w:cs="Times New Roman"/>
        </w:rPr>
        <w:t xml:space="preserve"> This buttresses </w:t>
      </w:r>
      <w:proofErr w:type="spellStart"/>
      <w:r w:rsidR="00136B98" w:rsidRPr="00AD5C64">
        <w:rPr>
          <w:rFonts w:ascii="Times New Roman" w:hAnsi="Times New Roman" w:cs="Times New Roman"/>
        </w:rPr>
        <w:t>Agyekum’s</w:t>
      </w:r>
      <w:proofErr w:type="spellEnd"/>
      <w:r w:rsidR="00136B98" w:rsidRPr="00AD5C64">
        <w:rPr>
          <w:rFonts w:ascii="Times New Roman" w:hAnsi="Times New Roman" w:cs="Times New Roman"/>
        </w:rPr>
        <w:t xml:space="preserve"> (2021) </w:t>
      </w:r>
      <w:r w:rsidR="000068E1" w:rsidRPr="00AD5C64">
        <w:rPr>
          <w:rFonts w:ascii="Times New Roman" w:hAnsi="Times New Roman" w:cs="Times New Roman"/>
        </w:rPr>
        <w:t>advocacy</w:t>
      </w:r>
      <w:r w:rsidR="00136B98" w:rsidRPr="00AD5C64">
        <w:rPr>
          <w:rFonts w:ascii="Times New Roman" w:hAnsi="Times New Roman" w:cs="Times New Roman"/>
        </w:rPr>
        <w:t xml:space="preserve"> for the establishment of a </w:t>
      </w:r>
      <w:r w:rsidR="00136B98" w:rsidRPr="00AD5C64">
        <w:rPr>
          <w:rFonts w:ascii="Times New Roman" w:hAnsi="Times New Roman" w:cs="Times New Roman"/>
          <w:i/>
        </w:rPr>
        <w:t xml:space="preserve">Journal of African Pragmatics </w:t>
      </w:r>
      <w:r w:rsidR="00DD380D" w:rsidRPr="00AD5C64">
        <w:rPr>
          <w:rFonts w:ascii="Times New Roman" w:hAnsi="Times New Roman" w:cs="Times New Roman"/>
        </w:rPr>
        <w:t>to intensify research works in African pragmatics.</w:t>
      </w:r>
    </w:p>
    <w:p w14:paraId="6A900349" w14:textId="4D21E7CF" w:rsidR="004C4A9F" w:rsidRPr="00AD5C64" w:rsidRDefault="000A7CBB" w:rsidP="00A068F7">
      <w:pPr>
        <w:spacing w:before="280" w:after="0"/>
        <w:rPr>
          <w:rFonts w:ascii="Times New Roman" w:hAnsi="Times New Roman" w:cs="Times New Roman"/>
        </w:rPr>
      </w:pPr>
      <w:r w:rsidRPr="00AD5C64">
        <w:rPr>
          <w:rFonts w:ascii="Times New Roman" w:hAnsi="Times New Roman" w:cs="Times New Roman"/>
          <w:b/>
          <w:i/>
        </w:rPr>
        <w:t>3.2</w:t>
      </w:r>
      <w:r w:rsidRPr="00AD5C64">
        <w:rPr>
          <w:rFonts w:ascii="Times New Roman" w:hAnsi="Times New Roman" w:cs="Times New Roman"/>
          <w:b/>
          <w:i/>
        </w:rPr>
        <w:tab/>
      </w:r>
      <w:r w:rsidR="007B5FFC" w:rsidRPr="00AD5C64">
        <w:rPr>
          <w:rFonts w:ascii="Times New Roman" w:hAnsi="Times New Roman" w:cs="Times New Roman"/>
          <w:b/>
          <w:i/>
        </w:rPr>
        <w:t xml:space="preserve">Areas </w:t>
      </w:r>
      <w:r w:rsidR="00C717F0" w:rsidRPr="00AD5C64">
        <w:rPr>
          <w:rFonts w:ascii="Times New Roman" w:hAnsi="Times New Roman" w:cs="Times New Roman"/>
          <w:b/>
          <w:i/>
        </w:rPr>
        <w:t>D</w:t>
      </w:r>
      <w:r w:rsidR="007B5FFC" w:rsidRPr="00AD5C64">
        <w:rPr>
          <w:rFonts w:ascii="Times New Roman" w:hAnsi="Times New Roman" w:cs="Times New Roman"/>
          <w:b/>
          <w:i/>
        </w:rPr>
        <w:t xml:space="preserve">iscussed in </w:t>
      </w:r>
      <w:r w:rsidR="00C717F0" w:rsidRPr="00AD5C64">
        <w:rPr>
          <w:rFonts w:ascii="Times New Roman" w:hAnsi="Times New Roman" w:cs="Times New Roman"/>
          <w:b/>
          <w:i/>
        </w:rPr>
        <w:t>S</w:t>
      </w:r>
      <w:r w:rsidR="007B5FFC" w:rsidRPr="00AD5C64">
        <w:rPr>
          <w:rFonts w:ascii="Times New Roman" w:hAnsi="Times New Roman" w:cs="Times New Roman"/>
          <w:b/>
          <w:i/>
        </w:rPr>
        <w:t xml:space="preserve">peech </w:t>
      </w:r>
      <w:r w:rsidR="00C717F0" w:rsidRPr="00AD5C64">
        <w:rPr>
          <w:rFonts w:ascii="Times New Roman" w:hAnsi="Times New Roman" w:cs="Times New Roman"/>
          <w:b/>
          <w:i/>
        </w:rPr>
        <w:t>A</w:t>
      </w:r>
      <w:r w:rsidR="007B5FFC" w:rsidRPr="00AD5C64">
        <w:rPr>
          <w:rFonts w:ascii="Times New Roman" w:hAnsi="Times New Roman" w:cs="Times New Roman"/>
          <w:b/>
          <w:i/>
        </w:rPr>
        <w:t xml:space="preserve">ct </w:t>
      </w:r>
      <w:r w:rsidR="00C717F0" w:rsidRPr="00AD5C64">
        <w:rPr>
          <w:rFonts w:ascii="Times New Roman" w:hAnsi="Times New Roman" w:cs="Times New Roman"/>
          <w:b/>
          <w:i/>
        </w:rPr>
        <w:t>A</w:t>
      </w:r>
      <w:r w:rsidR="007B5FFC" w:rsidRPr="00AD5C64">
        <w:rPr>
          <w:rFonts w:ascii="Times New Roman" w:hAnsi="Times New Roman" w:cs="Times New Roman"/>
          <w:b/>
          <w:i/>
        </w:rPr>
        <w:t>nalysis</w:t>
      </w:r>
      <w:r w:rsidR="00C717F0" w:rsidRPr="00AD5C64">
        <w:rPr>
          <w:rFonts w:ascii="Times New Roman" w:hAnsi="Times New Roman" w:cs="Times New Roman"/>
          <w:b/>
          <w:i/>
        </w:rPr>
        <w:t xml:space="preserve"> in Ghana</w:t>
      </w:r>
      <w:r w:rsidR="005704DB" w:rsidRPr="00AD5C64">
        <w:rPr>
          <w:rFonts w:ascii="Times New Roman" w:hAnsi="Times New Roman" w:cs="Times New Roman"/>
          <w:b/>
          <w:i/>
        </w:rPr>
        <w:t xml:space="preserve"> (2015-2024)</w:t>
      </w:r>
    </w:p>
    <w:p w14:paraId="7B1227C2" w14:textId="1BCD345B" w:rsidR="007B5FFC" w:rsidRPr="00AD5C64" w:rsidRDefault="00D74240" w:rsidP="00A068F7">
      <w:pPr>
        <w:spacing w:before="280" w:after="0"/>
        <w:rPr>
          <w:rFonts w:ascii="Times New Roman" w:hAnsi="Times New Roman" w:cs="Times New Roman"/>
        </w:rPr>
      </w:pPr>
      <w:r w:rsidRPr="00AD5C64">
        <w:rPr>
          <w:rFonts w:ascii="Times New Roman" w:hAnsi="Times New Roman" w:cs="Times New Roman"/>
          <w:i/>
        </w:rPr>
        <w:t>3.2.1</w:t>
      </w:r>
      <w:r w:rsidRPr="00AD5C64">
        <w:rPr>
          <w:rFonts w:ascii="Times New Roman" w:hAnsi="Times New Roman" w:cs="Times New Roman"/>
          <w:i/>
        </w:rPr>
        <w:tab/>
      </w:r>
      <w:r w:rsidR="00172257" w:rsidRPr="00AD5C64">
        <w:rPr>
          <w:rFonts w:ascii="Times New Roman" w:hAnsi="Times New Roman" w:cs="Times New Roman"/>
          <w:i/>
        </w:rPr>
        <w:t>Theoretical orientations</w:t>
      </w:r>
    </w:p>
    <w:p w14:paraId="2CDE5B1D" w14:textId="26B30929" w:rsidR="003D5DCA" w:rsidRPr="00AD5C64" w:rsidRDefault="003D5DCA" w:rsidP="00A068F7">
      <w:pPr>
        <w:spacing w:before="280" w:after="0"/>
        <w:rPr>
          <w:rFonts w:ascii="Times New Roman" w:hAnsi="Times New Roman" w:cs="Times New Roman"/>
        </w:rPr>
      </w:pPr>
      <w:r w:rsidRPr="00AD5C64">
        <w:rPr>
          <w:rFonts w:ascii="Times New Roman" w:hAnsi="Times New Roman" w:cs="Times New Roman"/>
        </w:rPr>
        <w:t xml:space="preserve">Most Ghanaian speech act studies have grounded their analyses in classical speech act theory. In particular, the frameworks of Austin (locution/illocution/perlocution) and Searle’s taxonomy of illocutionary acts are widely applied as foundational </w:t>
      </w:r>
      <w:r w:rsidR="00717508" w:rsidRPr="00AD5C64">
        <w:rPr>
          <w:rFonts w:ascii="Times New Roman" w:hAnsi="Times New Roman" w:cs="Times New Roman"/>
        </w:rPr>
        <w:t>theories</w:t>
      </w:r>
      <w:r w:rsidRPr="00AD5C64">
        <w:rPr>
          <w:rFonts w:ascii="Times New Roman" w:hAnsi="Times New Roman" w:cs="Times New Roman"/>
        </w:rPr>
        <w:t xml:space="preserve">.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and Abana (2020) explicitly stated in their abstract their use of classical SAT to analy</w:t>
      </w:r>
      <w:r w:rsidR="001E6197">
        <w:rPr>
          <w:rFonts w:ascii="Times New Roman" w:hAnsi="Times New Roman" w:cs="Times New Roman"/>
        </w:rPr>
        <w:t>s</w:t>
      </w:r>
      <w:r w:rsidRPr="00AD5C64">
        <w:rPr>
          <w:rFonts w:ascii="Times New Roman" w:hAnsi="Times New Roman" w:cs="Times New Roman"/>
        </w:rPr>
        <w:t xml:space="preserve">e presidential speeches. Israel and </w:t>
      </w:r>
      <w:proofErr w:type="spellStart"/>
      <w:r w:rsidRPr="00AD5C64">
        <w:rPr>
          <w:rFonts w:ascii="Times New Roman" w:hAnsi="Times New Roman" w:cs="Times New Roman"/>
        </w:rPr>
        <w:t>Botchwey</w:t>
      </w:r>
      <w:proofErr w:type="spellEnd"/>
      <w:r w:rsidRPr="00AD5C64">
        <w:rPr>
          <w:rFonts w:ascii="Times New Roman" w:hAnsi="Times New Roman" w:cs="Times New Roman"/>
        </w:rPr>
        <w:t xml:space="preserve"> (2017)</w:t>
      </w:r>
      <w:r w:rsidR="009325D1" w:rsidRPr="00AD5C64">
        <w:rPr>
          <w:rFonts w:ascii="Times New Roman" w:hAnsi="Times New Roman" w:cs="Times New Roman"/>
        </w:rPr>
        <w:t xml:space="preserve">, </w:t>
      </w:r>
      <w:proofErr w:type="spellStart"/>
      <w:r w:rsidR="009325D1" w:rsidRPr="00AD5C64">
        <w:rPr>
          <w:rFonts w:ascii="Times New Roman" w:hAnsi="Times New Roman" w:cs="Times New Roman"/>
        </w:rPr>
        <w:t>Demuyakor</w:t>
      </w:r>
      <w:proofErr w:type="spellEnd"/>
      <w:r w:rsidR="009325D1" w:rsidRPr="00AD5C64">
        <w:rPr>
          <w:rFonts w:ascii="Times New Roman" w:hAnsi="Times New Roman" w:cs="Times New Roman"/>
        </w:rPr>
        <w:t xml:space="preserve"> (2021)</w:t>
      </w:r>
      <w:r w:rsidR="00B53555" w:rsidRPr="00AD5C64">
        <w:rPr>
          <w:rFonts w:ascii="Times New Roman" w:hAnsi="Times New Roman" w:cs="Times New Roman"/>
        </w:rPr>
        <w:t xml:space="preserve"> and Rosemary et al.’s (2022)</w:t>
      </w:r>
      <w:r w:rsidRPr="00AD5C64">
        <w:rPr>
          <w:rFonts w:ascii="Times New Roman" w:hAnsi="Times New Roman" w:cs="Times New Roman"/>
        </w:rPr>
        <w:t xml:space="preserve"> stud</w:t>
      </w:r>
      <w:r w:rsidR="009325D1" w:rsidRPr="00AD5C64">
        <w:rPr>
          <w:rFonts w:ascii="Times New Roman" w:hAnsi="Times New Roman" w:cs="Times New Roman"/>
        </w:rPr>
        <w:t>ies</w:t>
      </w:r>
      <w:r w:rsidRPr="00AD5C64">
        <w:rPr>
          <w:rFonts w:ascii="Times New Roman" w:hAnsi="Times New Roman" w:cs="Times New Roman"/>
        </w:rPr>
        <w:t xml:space="preserve"> w</w:t>
      </w:r>
      <w:r w:rsidR="009325D1" w:rsidRPr="00AD5C64">
        <w:rPr>
          <w:rFonts w:ascii="Times New Roman" w:hAnsi="Times New Roman" w:cs="Times New Roman"/>
        </w:rPr>
        <w:t>ere</w:t>
      </w:r>
      <w:r w:rsidRPr="00AD5C64">
        <w:rPr>
          <w:rFonts w:ascii="Times New Roman" w:hAnsi="Times New Roman" w:cs="Times New Roman"/>
        </w:rPr>
        <w:t xml:space="preserve"> rooted in Austin and Searle’s five classes of illocutionary speech acts. Similarly, </w:t>
      </w:r>
      <w:proofErr w:type="spellStart"/>
      <w:r w:rsidRPr="00AD5C64">
        <w:rPr>
          <w:rFonts w:ascii="Times New Roman" w:hAnsi="Times New Roman" w:cs="Times New Roman"/>
        </w:rPr>
        <w:t>Bosiwah</w:t>
      </w:r>
      <w:proofErr w:type="spellEnd"/>
      <w:r w:rsidRPr="00AD5C64">
        <w:rPr>
          <w:rFonts w:ascii="Times New Roman" w:hAnsi="Times New Roman" w:cs="Times New Roman"/>
        </w:rPr>
        <w:t xml:space="preserve"> et al. (2021) studie</w:t>
      </w:r>
      <w:r w:rsidR="003B5D4A" w:rsidRPr="00AD5C64">
        <w:rPr>
          <w:rFonts w:ascii="Times New Roman" w:hAnsi="Times New Roman" w:cs="Times New Roman"/>
        </w:rPr>
        <w:t>d</w:t>
      </w:r>
      <w:r w:rsidRPr="00AD5C64">
        <w:rPr>
          <w:rFonts w:ascii="Times New Roman" w:hAnsi="Times New Roman" w:cs="Times New Roman"/>
        </w:rPr>
        <w:t xml:space="preserve"> </w:t>
      </w:r>
      <w:r w:rsidR="00717508" w:rsidRPr="00AD5C64">
        <w:rPr>
          <w:rFonts w:ascii="Times New Roman" w:hAnsi="Times New Roman" w:cs="Times New Roman"/>
        </w:rPr>
        <w:t xml:space="preserve">the </w:t>
      </w:r>
      <w:r w:rsidRPr="00AD5C64">
        <w:rPr>
          <w:rFonts w:ascii="Times New Roman" w:hAnsi="Times New Roman" w:cs="Times New Roman"/>
        </w:rPr>
        <w:t>names of some deities in Ghana’s Bono towns through the lens of SAT. They employ</w:t>
      </w:r>
      <w:r w:rsidR="003B5D4A" w:rsidRPr="00AD5C64">
        <w:rPr>
          <w:rFonts w:ascii="Times New Roman" w:hAnsi="Times New Roman" w:cs="Times New Roman"/>
        </w:rPr>
        <w:t>ed</w:t>
      </w:r>
      <w:r w:rsidRPr="00AD5C64">
        <w:rPr>
          <w:rFonts w:ascii="Times New Roman" w:hAnsi="Times New Roman" w:cs="Times New Roman"/>
        </w:rPr>
        <w:t xml:space="preserve"> Austin’s three taxonomy of speech act to analyse the names</w:t>
      </w:r>
      <w:r w:rsidR="00A461D6" w:rsidRPr="00AD5C64">
        <w:rPr>
          <w:rFonts w:ascii="Times New Roman" w:hAnsi="Times New Roman" w:cs="Times New Roman"/>
        </w:rPr>
        <w:t>, likewise</w:t>
      </w:r>
      <w:r w:rsidRPr="00AD5C64">
        <w:rPr>
          <w:rFonts w:ascii="Times New Roman" w:hAnsi="Times New Roman" w:cs="Times New Roman"/>
        </w:rPr>
        <w:t xml:space="preserve"> </w:t>
      </w:r>
      <w:proofErr w:type="spellStart"/>
      <w:r w:rsidR="00A461D6" w:rsidRPr="00AD5C64">
        <w:rPr>
          <w:rFonts w:ascii="Times New Roman" w:hAnsi="Times New Roman" w:cs="Times New Roman"/>
        </w:rPr>
        <w:t>Gborsong</w:t>
      </w:r>
      <w:proofErr w:type="spellEnd"/>
      <w:r w:rsidR="00A461D6" w:rsidRPr="00AD5C64">
        <w:rPr>
          <w:rFonts w:ascii="Times New Roman" w:hAnsi="Times New Roman" w:cs="Times New Roman"/>
        </w:rPr>
        <w:t xml:space="preserve"> et al. (2022) who studied impolite behaviours among health workers. </w:t>
      </w:r>
      <w:proofErr w:type="spellStart"/>
      <w:r w:rsidRPr="00AD5C64">
        <w:rPr>
          <w:rFonts w:ascii="Times New Roman" w:hAnsi="Times New Roman" w:cs="Times New Roman"/>
        </w:rPr>
        <w:t>Brefo</w:t>
      </w:r>
      <w:proofErr w:type="spellEnd"/>
      <w:r w:rsidRPr="00AD5C64">
        <w:rPr>
          <w:rFonts w:ascii="Times New Roman" w:hAnsi="Times New Roman" w:cs="Times New Roman"/>
        </w:rPr>
        <w:t xml:space="preserve"> et al. (2024) likewise employed the classical SAT to explore the significance of proverbs in Akan Twi culture. Like </w:t>
      </w:r>
      <w:proofErr w:type="spellStart"/>
      <w:r w:rsidRPr="00AD5C64">
        <w:rPr>
          <w:rFonts w:ascii="Times New Roman" w:hAnsi="Times New Roman" w:cs="Times New Roman"/>
        </w:rPr>
        <w:t>Brefo</w:t>
      </w:r>
      <w:proofErr w:type="spellEnd"/>
      <w:r w:rsidRPr="00AD5C64">
        <w:rPr>
          <w:rFonts w:ascii="Times New Roman" w:hAnsi="Times New Roman" w:cs="Times New Roman"/>
        </w:rPr>
        <w:t xml:space="preserve"> et al.’s (2024) study,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(2022) also explored </w:t>
      </w:r>
      <w:r w:rsidRPr="00AD5C64">
        <w:rPr>
          <w:rFonts w:ascii="Times New Roman" w:hAnsi="Times New Roman" w:cs="Times New Roman"/>
        </w:rPr>
        <w:lastRenderedPageBreak/>
        <w:t xml:space="preserve">Akan proverbs based on SAT. </w:t>
      </w:r>
      <w:proofErr w:type="spellStart"/>
      <w:r w:rsidRPr="00AD5C64">
        <w:rPr>
          <w:rFonts w:ascii="Times New Roman" w:hAnsi="Times New Roman" w:cs="Times New Roman"/>
        </w:rPr>
        <w:t>Tuffour</w:t>
      </w:r>
      <w:proofErr w:type="spellEnd"/>
      <w:r w:rsidRPr="00AD5C64">
        <w:rPr>
          <w:rFonts w:ascii="Times New Roman" w:hAnsi="Times New Roman" w:cs="Times New Roman"/>
        </w:rPr>
        <w:t xml:space="preserve"> (2022) also adopted the classical SAT in his study of appellations of chieftaincies in Akan towns. The dominance of classical theory indicates a strong adherence to traditional speech act models in Ghanaian research, ensuring a common terminology (assertives, directives, etc.) and a focus on illocutionary force.</w:t>
      </w:r>
    </w:p>
    <w:p w14:paraId="695A2786" w14:textId="6592FFFB" w:rsidR="003D5DCA" w:rsidRPr="00AD5C64" w:rsidRDefault="003D5DCA" w:rsidP="00A068F7">
      <w:pPr>
        <w:spacing w:before="280" w:after="0"/>
        <w:rPr>
          <w:rFonts w:ascii="Times New Roman" w:hAnsi="Times New Roman" w:cs="Times New Roman"/>
        </w:rPr>
      </w:pPr>
      <w:r w:rsidRPr="00AD5C64">
        <w:rPr>
          <w:rFonts w:ascii="Times New Roman" w:hAnsi="Times New Roman" w:cs="Times New Roman"/>
        </w:rPr>
        <w:t>While Austin and Searle’s classical SAT remain foundational in Ghanaian speech act studies, there is a broadening of theoretical perspectives in this research field</w:t>
      </w:r>
      <w:r w:rsidR="00642862" w:rsidRPr="00AD5C64">
        <w:rPr>
          <w:rFonts w:ascii="Times New Roman" w:hAnsi="Times New Roman" w:cs="Times New Roman"/>
        </w:rPr>
        <w:t xml:space="preserve"> to capture context-sensitive meaning beyond Searle’s categories</w:t>
      </w:r>
      <w:r w:rsidRPr="00AD5C64">
        <w:rPr>
          <w:rFonts w:ascii="Times New Roman" w:hAnsi="Times New Roman" w:cs="Times New Roman"/>
        </w:rPr>
        <w:t xml:space="preserve">. </w:t>
      </w:r>
      <w:proofErr w:type="spellStart"/>
      <w:r w:rsidRPr="00AD5C64">
        <w:rPr>
          <w:rFonts w:ascii="Times New Roman" w:hAnsi="Times New Roman" w:cs="Times New Roman"/>
        </w:rPr>
        <w:t>Ugoala</w:t>
      </w:r>
      <w:proofErr w:type="spellEnd"/>
      <w:r w:rsidRPr="00AD5C64">
        <w:rPr>
          <w:rFonts w:ascii="Times New Roman" w:hAnsi="Times New Roman" w:cs="Times New Roman"/>
        </w:rPr>
        <w:t xml:space="preserve"> and Israel (2020) adopted </w:t>
      </w:r>
      <w:proofErr w:type="spellStart"/>
      <w:r w:rsidRPr="00AD5C64">
        <w:rPr>
          <w:rFonts w:ascii="Times New Roman" w:hAnsi="Times New Roman" w:cs="Times New Roman"/>
        </w:rPr>
        <w:t>Mey’s</w:t>
      </w:r>
      <w:proofErr w:type="spellEnd"/>
      <w:r w:rsidRPr="00AD5C64">
        <w:rPr>
          <w:rFonts w:ascii="Times New Roman" w:hAnsi="Times New Roman" w:cs="Times New Roman"/>
        </w:rPr>
        <w:t xml:space="preserve"> (2001) pragmatic acts theory (PAT) to analyse </w:t>
      </w:r>
      <w:r w:rsidR="00717508" w:rsidRPr="00AD5C64">
        <w:rPr>
          <w:rFonts w:ascii="Times New Roman" w:hAnsi="Times New Roman" w:cs="Times New Roman"/>
        </w:rPr>
        <w:t xml:space="preserve">the </w:t>
      </w:r>
      <w:r w:rsidRPr="00AD5C64">
        <w:rPr>
          <w:rFonts w:ascii="Times New Roman" w:hAnsi="Times New Roman" w:cs="Times New Roman"/>
        </w:rPr>
        <w:t xml:space="preserve">speeches of </w:t>
      </w:r>
      <w:r w:rsidR="00642862" w:rsidRPr="00AD5C64">
        <w:rPr>
          <w:rFonts w:ascii="Times New Roman" w:hAnsi="Times New Roman" w:cs="Times New Roman"/>
        </w:rPr>
        <w:t xml:space="preserve">presidents </w:t>
      </w:r>
      <w:r w:rsidRPr="00AD5C64">
        <w:rPr>
          <w:rFonts w:ascii="Times New Roman" w:hAnsi="Times New Roman" w:cs="Times New Roman"/>
        </w:rPr>
        <w:t xml:space="preserve">Nana </w:t>
      </w:r>
      <w:proofErr w:type="spellStart"/>
      <w:r w:rsidRPr="00AD5C64">
        <w:rPr>
          <w:rFonts w:ascii="Times New Roman" w:hAnsi="Times New Roman" w:cs="Times New Roman"/>
        </w:rPr>
        <w:t>Akufo</w:t>
      </w:r>
      <w:proofErr w:type="spellEnd"/>
      <w:r w:rsidRPr="00AD5C64">
        <w:rPr>
          <w:rFonts w:ascii="Times New Roman" w:hAnsi="Times New Roman" w:cs="Times New Roman"/>
        </w:rPr>
        <w:t>-Addo and Muhammadu Buhari. The authors adopt</w:t>
      </w:r>
      <w:r w:rsidR="00642862" w:rsidRPr="00AD5C64">
        <w:rPr>
          <w:rFonts w:ascii="Times New Roman" w:hAnsi="Times New Roman" w:cs="Times New Roman"/>
        </w:rPr>
        <w:t>ed</w:t>
      </w:r>
      <w:r w:rsidRPr="00AD5C64">
        <w:rPr>
          <w:rFonts w:ascii="Times New Roman" w:hAnsi="Times New Roman" w:cs="Times New Roman"/>
        </w:rPr>
        <w:t xml:space="preserve"> PAT to extend the theoretical considerations of speech act analysis studies. They also noted that PAT complements the inadequacies of Austin’s SAT such as the exclusion of context in the analysis of utterances. Israel (2022) also adopts Habermas</w:t>
      </w:r>
      <w:r w:rsidR="00001F3A" w:rsidRPr="00AD5C64">
        <w:rPr>
          <w:rFonts w:ascii="Times New Roman" w:hAnsi="Times New Roman" w:cs="Times New Roman"/>
        </w:rPr>
        <w:t>’</w:t>
      </w:r>
      <w:r w:rsidRPr="00AD5C64">
        <w:rPr>
          <w:rFonts w:ascii="Times New Roman" w:hAnsi="Times New Roman" w:cs="Times New Roman"/>
        </w:rPr>
        <w:t xml:space="preserve"> universal pragmatics (1979), a communicative theory, to explore presidential speeches. Habermas' theory focuses not on categorizing speech acts (as Searle does) but on the conditions required for communicative competence and mutual understanding in any interaction. Israel (2022) adopted Habermas’ universal pragmatics to extend the identification of acts to evaluate the quality and success of communication.</w:t>
      </w:r>
      <w:r w:rsidR="00554F01" w:rsidRPr="00AD5C64">
        <w:rPr>
          <w:rFonts w:ascii="Times New Roman" w:hAnsi="Times New Roman" w:cs="Times New Roman"/>
        </w:rPr>
        <w:t xml:space="preserve"> </w:t>
      </w:r>
      <w:proofErr w:type="spellStart"/>
      <w:r w:rsidR="00554F01" w:rsidRPr="00AD5C64">
        <w:rPr>
          <w:rFonts w:ascii="Times New Roman" w:hAnsi="Times New Roman" w:cs="Times New Roman"/>
        </w:rPr>
        <w:t>Emike</w:t>
      </w:r>
      <w:proofErr w:type="spellEnd"/>
      <w:r w:rsidR="00554F01" w:rsidRPr="00AD5C64">
        <w:rPr>
          <w:rFonts w:ascii="Times New Roman" w:hAnsi="Times New Roman" w:cs="Times New Roman"/>
        </w:rPr>
        <w:t xml:space="preserve"> et al. (2022) also employed Bach and </w:t>
      </w:r>
      <w:proofErr w:type="spellStart"/>
      <w:r w:rsidR="00554F01" w:rsidRPr="00AD5C64">
        <w:rPr>
          <w:rFonts w:ascii="Times New Roman" w:hAnsi="Times New Roman" w:cs="Times New Roman"/>
        </w:rPr>
        <w:t>Harnish’s</w:t>
      </w:r>
      <w:proofErr w:type="spellEnd"/>
      <w:r w:rsidR="00554F01" w:rsidRPr="00AD5C64">
        <w:rPr>
          <w:rFonts w:ascii="Times New Roman" w:hAnsi="Times New Roman" w:cs="Times New Roman"/>
        </w:rPr>
        <w:t xml:space="preserve"> (1979) SAT to explore speech acts in </w:t>
      </w:r>
      <w:proofErr w:type="spellStart"/>
      <w:r w:rsidR="00554F01" w:rsidRPr="00AD5C64">
        <w:rPr>
          <w:rFonts w:ascii="Times New Roman" w:hAnsi="Times New Roman" w:cs="Times New Roman"/>
        </w:rPr>
        <w:t>Ayi</w:t>
      </w:r>
      <w:proofErr w:type="spellEnd"/>
      <w:r w:rsidR="00554F01" w:rsidRPr="00AD5C64">
        <w:rPr>
          <w:rFonts w:ascii="Times New Roman" w:hAnsi="Times New Roman" w:cs="Times New Roman"/>
        </w:rPr>
        <w:t xml:space="preserve"> </w:t>
      </w:r>
      <w:proofErr w:type="spellStart"/>
      <w:r w:rsidR="00554F01" w:rsidRPr="00AD5C64">
        <w:rPr>
          <w:rFonts w:ascii="Times New Roman" w:hAnsi="Times New Roman" w:cs="Times New Roman"/>
        </w:rPr>
        <w:t>Kwei</w:t>
      </w:r>
      <w:proofErr w:type="spellEnd"/>
      <w:r w:rsidR="00554F01" w:rsidRPr="00AD5C64">
        <w:rPr>
          <w:rFonts w:ascii="Times New Roman" w:hAnsi="Times New Roman" w:cs="Times New Roman"/>
        </w:rPr>
        <w:t xml:space="preserve"> Armah’s </w:t>
      </w:r>
      <w:r w:rsidR="00554F01" w:rsidRPr="00AD5C64">
        <w:rPr>
          <w:rFonts w:ascii="Times New Roman" w:hAnsi="Times New Roman" w:cs="Times New Roman"/>
          <w:i/>
        </w:rPr>
        <w:t>The Beautiful Ones Are Not Yet Born</w:t>
      </w:r>
      <w:r w:rsidR="00554F01" w:rsidRPr="00AD5C64">
        <w:rPr>
          <w:rFonts w:ascii="Times New Roman" w:hAnsi="Times New Roman" w:cs="Times New Roman"/>
        </w:rPr>
        <w:t>.</w:t>
      </w:r>
      <w:r w:rsidRPr="00AD5C64">
        <w:rPr>
          <w:rFonts w:ascii="Times New Roman" w:hAnsi="Times New Roman" w:cs="Times New Roman"/>
        </w:rPr>
        <w:t xml:space="preserve"> </w:t>
      </w:r>
      <w:r w:rsidR="00717508" w:rsidRPr="00AD5C64">
        <w:rPr>
          <w:rFonts w:ascii="Times New Roman" w:hAnsi="Times New Roman" w:cs="Times New Roman"/>
        </w:rPr>
        <w:t>The</w:t>
      </w:r>
      <w:r w:rsidRPr="00AD5C64">
        <w:rPr>
          <w:rFonts w:ascii="Times New Roman" w:hAnsi="Times New Roman" w:cs="Times New Roman"/>
        </w:rPr>
        <w:t xml:space="preserve"> theoretical considerations in Ghanaian speech act research are shifting from classical categorization (SAT) toward more context-sensitive, interaction-oriented, and holistic models of communication. This shift, seen in the adoption of </w:t>
      </w:r>
      <w:proofErr w:type="spellStart"/>
      <w:r w:rsidRPr="00AD5C64">
        <w:rPr>
          <w:rFonts w:ascii="Times New Roman" w:hAnsi="Times New Roman" w:cs="Times New Roman"/>
        </w:rPr>
        <w:t>Mey’s</w:t>
      </w:r>
      <w:proofErr w:type="spellEnd"/>
      <w:r w:rsidR="00DB20AD" w:rsidRPr="00AD5C64">
        <w:rPr>
          <w:rFonts w:ascii="Times New Roman" w:hAnsi="Times New Roman" w:cs="Times New Roman"/>
        </w:rPr>
        <w:t xml:space="preserve"> (2001)</w:t>
      </w:r>
      <w:r w:rsidRPr="00AD5C64">
        <w:rPr>
          <w:rFonts w:ascii="Times New Roman" w:hAnsi="Times New Roman" w:cs="Times New Roman"/>
        </w:rPr>
        <w:t xml:space="preserve"> Pragmatic Act Theory</w:t>
      </w:r>
      <w:r w:rsidR="009F1E03" w:rsidRPr="00AD5C64">
        <w:rPr>
          <w:rFonts w:ascii="Times New Roman" w:hAnsi="Times New Roman" w:cs="Times New Roman"/>
        </w:rPr>
        <w:t xml:space="preserve"> (PAT)</w:t>
      </w:r>
      <w:r w:rsidR="00554F01" w:rsidRPr="00AD5C64">
        <w:rPr>
          <w:rFonts w:ascii="Times New Roman" w:hAnsi="Times New Roman" w:cs="Times New Roman"/>
        </w:rPr>
        <w:t>,</w:t>
      </w:r>
      <w:r w:rsidRPr="00AD5C64">
        <w:rPr>
          <w:rFonts w:ascii="Times New Roman" w:hAnsi="Times New Roman" w:cs="Times New Roman"/>
        </w:rPr>
        <w:t xml:space="preserve"> Habermas’ Universal Pragmatics</w:t>
      </w:r>
      <w:r w:rsidR="009F1E03" w:rsidRPr="00AD5C64">
        <w:rPr>
          <w:rFonts w:ascii="Times New Roman" w:hAnsi="Times New Roman" w:cs="Times New Roman"/>
        </w:rPr>
        <w:t xml:space="preserve"> (UP)</w:t>
      </w:r>
      <w:r w:rsidR="00554F01" w:rsidRPr="00AD5C64">
        <w:rPr>
          <w:rFonts w:ascii="Times New Roman" w:hAnsi="Times New Roman" w:cs="Times New Roman"/>
        </w:rPr>
        <w:t xml:space="preserve"> and Bach and </w:t>
      </w:r>
      <w:proofErr w:type="spellStart"/>
      <w:r w:rsidR="00554F01" w:rsidRPr="00AD5C64">
        <w:rPr>
          <w:rFonts w:ascii="Times New Roman" w:hAnsi="Times New Roman" w:cs="Times New Roman"/>
        </w:rPr>
        <w:t>Harnish’s</w:t>
      </w:r>
      <w:proofErr w:type="spellEnd"/>
      <w:r w:rsidR="00554F01" w:rsidRPr="00AD5C64">
        <w:rPr>
          <w:rFonts w:ascii="Times New Roman" w:hAnsi="Times New Roman" w:cs="Times New Roman"/>
        </w:rPr>
        <w:t xml:space="preserve"> SAT</w:t>
      </w:r>
      <w:r w:rsidRPr="00AD5C64">
        <w:rPr>
          <w:rFonts w:ascii="Times New Roman" w:hAnsi="Times New Roman" w:cs="Times New Roman"/>
        </w:rPr>
        <w:t>, demonstrates a maturing field that seeks to more accurately reflect the socio-political, cultural, and dialogic nature of language use in Ghanaian society.</w:t>
      </w:r>
    </w:p>
    <w:p w14:paraId="2A5E4E78" w14:textId="2BFC9FCC" w:rsidR="00172257" w:rsidRPr="00AD5C64" w:rsidRDefault="003D5DCA" w:rsidP="00A068F7">
      <w:pPr>
        <w:spacing w:before="280" w:after="0"/>
        <w:rPr>
          <w:rFonts w:ascii="Times New Roman" w:hAnsi="Times New Roman" w:cs="Times New Roman"/>
        </w:rPr>
      </w:pPr>
      <w:r w:rsidRPr="00AD5C64">
        <w:rPr>
          <w:rFonts w:ascii="Times New Roman" w:hAnsi="Times New Roman" w:cs="Times New Roman"/>
        </w:rPr>
        <w:lastRenderedPageBreak/>
        <w:t xml:space="preserve">Aside </w:t>
      </w:r>
      <w:r w:rsidR="00717508" w:rsidRPr="00AD5C64">
        <w:rPr>
          <w:rFonts w:ascii="Times New Roman" w:hAnsi="Times New Roman" w:cs="Times New Roman"/>
        </w:rPr>
        <w:t xml:space="preserve">from </w:t>
      </w:r>
      <w:r w:rsidRPr="00AD5C64">
        <w:rPr>
          <w:rFonts w:ascii="Times New Roman" w:hAnsi="Times New Roman" w:cs="Times New Roman"/>
        </w:rPr>
        <w:t xml:space="preserve">adopting related yet distinct pragmatic theories, some scholars </w:t>
      </w:r>
      <w:r w:rsidR="00642862" w:rsidRPr="00AD5C64">
        <w:rPr>
          <w:rFonts w:ascii="Times New Roman" w:hAnsi="Times New Roman" w:cs="Times New Roman"/>
        </w:rPr>
        <w:t xml:space="preserve">blend SAT with discourse-analytic or sociocultural theories. </w:t>
      </w:r>
      <w:r w:rsidRPr="00AD5C64">
        <w:rPr>
          <w:rFonts w:ascii="Times New Roman" w:hAnsi="Times New Roman" w:cs="Times New Roman"/>
        </w:rPr>
        <w:t>Agyekum (2015), examining political apologies, combined speech act analysis of apologies with political discourse analysis, emphasizing both the illocutionary force (</w:t>
      </w:r>
      <w:r w:rsidR="00717508" w:rsidRPr="00AD5C64">
        <w:rPr>
          <w:rFonts w:ascii="Times New Roman" w:hAnsi="Times New Roman" w:cs="Times New Roman"/>
        </w:rPr>
        <w:t>expressive</w:t>
      </w:r>
      <w:r w:rsidRPr="00AD5C64">
        <w:rPr>
          <w:rFonts w:ascii="Times New Roman" w:hAnsi="Times New Roman" w:cs="Times New Roman"/>
        </w:rPr>
        <w:t xml:space="preserve"> and commissives) and the discourse strategies for face restoration. </w:t>
      </w: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(2018) similarly combined SAT and discourse approaches to the stud</w:t>
      </w:r>
      <w:r w:rsidR="00A461D6" w:rsidRPr="00AD5C64">
        <w:rPr>
          <w:rFonts w:ascii="Times New Roman" w:hAnsi="Times New Roman" w:cs="Times New Roman"/>
        </w:rPr>
        <w:t>y</w:t>
      </w:r>
      <w:r w:rsidRPr="00AD5C64">
        <w:rPr>
          <w:rFonts w:ascii="Times New Roman" w:hAnsi="Times New Roman" w:cs="Times New Roman"/>
        </w:rPr>
        <w:t xml:space="preserve"> of presidential discourses. </w:t>
      </w:r>
      <w:proofErr w:type="spellStart"/>
      <w:r w:rsidRPr="00AD5C64">
        <w:rPr>
          <w:rFonts w:ascii="Times New Roman" w:hAnsi="Times New Roman" w:cs="Times New Roman"/>
        </w:rPr>
        <w:t>Agyekum’s</w:t>
      </w:r>
      <w:proofErr w:type="spellEnd"/>
      <w:r w:rsidRPr="00AD5C64">
        <w:rPr>
          <w:rFonts w:ascii="Times New Roman" w:hAnsi="Times New Roman" w:cs="Times New Roman"/>
        </w:rPr>
        <w:t xml:space="preserve"> (2019) ethnopragmatic approach to Akan advice merges classical speech act elements with cultural scripts and persuasion theory. </w:t>
      </w:r>
      <w:r w:rsidR="00642862" w:rsidRPr="00AD5C64">
        <w:rPr>
          <w:rFonts w:ascii="Times New Roman" w:hAnsi="Times New Roman" w:cs="Times New Roman"/>
        </w:rPr>
        <w:t xml:space="preserve">Agyekum </w:t>
      </w:r>
      <w:r w:rsidRPr="00AD5C64">
        <w:rPr>
          <w:rFonts w:ascii="Times New Roman" w:hAnsi="Times New Roman" w:cs="Times New Roman"/>
        </w:rPr>
        <w:t>adopt</w:t>
      </w:r>
      <w:r w:rsidR="00642862" w:rsidRPr="00AD5C64">
        <w:rPr>
          <w:rFonts w:ascii="Times New Roman" w:hAnsi="Times New Roman" w:cs="Times New Roman"/>
        </w:rPr>
        <w:t>ed</w:t>
      </w:r>
      <w:r w:rsidRPr="00AD5C64">
        <w:rPr>
          <w:rFonts w:ascii="Times New Roman" w:hAnsi="Times New Roman" w:cs="Times New Roman"/>
        </w:rPr>
        <w:t xml:space="preserve"> persuasion, speech acts of directives and </w:t>
      </w:r>
      <w:r w:rsidR="00717508" w:rsidRPr="00AD5C64">
        <w:rPr>
          <w:rFonts w:ascii="Times New Roman" w:hAnsi="Times New Roman" w:cs="Times New Roman"/>
        </w:rPr>
        <w:t>expressives</w:t>
      </w:r>
      <w:r w:rsidRPr="00AD5C64">
        <w:rPr>
          <w:rFonts w:ascii="Times New Roman" w:hAnsi="Times New Roman" w:cs="Times New Roman"/>
        </w:rPr>
        <w:t>, and Akan proverbs to discuss advice with insight from Akan culture. Duku et al. (2024) also merged SAT and modality theory under systematic functional linguistics theory to explore commencement speeches. Other theories that have been merged with SAT are convergence theory in gender (</w:t>
      </w:r>
      <w:proofErr w:type="spellStart"/>
      <w:r w:rsidRPr="00AD5C64">
        <w:rPr>
          <w:rFonts w:ascii="Times New Roman" w:hAnsi="Times New Roman" w:cs="Times New Roman"/>
        </w:rPr>
        <w:t>Gborsong</w:t>
      </w:r>
      <w:proofErr w:type="spellEnd"/>
      <w:r w:rsidRPr="00AD5C64">
        <w:rPr>
          <w:rFonts w:ascii="Times New Roman" w:hAnsi="Times New Roman" w:cs="Times New Roman"/>
        </w:rPr>
        <w:t>, 2016), semiotic models (Israel et al., 2023a),</w:t>
      </w:r>
      <w:r w:rsidR="009325D1" w:rsidRPr="00AD5C64">
        <w:rPr>
          <w:rFonts w:ascii="Times New Roman" w:hAnsi="Times New Roman" w:cs="Times New Roman"/>
        </w:rPr>
        <w:t xml:space="preserve"> politeness theory (Adjei &amp; </w:t>
      </w:r>
      <w:proofErr w:type="spellStart"/>
      <w:r w:rsidR="009325D1" w:rsidRPr="00AD5C64">
        <w:rPr>
          <w:rFonts w:ascii="Times New Roman" w:hAnsi="Times New Roman" w:cs="Times New Roman"/>
        </w:rPr>
        <w:t>Bosiwah</w:t>
      </w:r>
      <w:proofErr w:type="spellEnd"/>
      <w:r w:rsidR="009325D1" w:rsidRPr="00AD5C64">
        <w:rPr>
          <w:rFonts w:ascii="Times New Roman" w:hAnsi="Times New Roman" w:cs="Times New Roman"/>
        </w:rPr>
        <w:t xml:space="preserve">, 2015; </w:t>
      </w:r>
      <w:proofErr w:type="spellStart"/>
      <w:r w:rsidR="009325D1" w:rsidRPr="00AD5C64">
        <w:rPr>
          <w:rFonts w:ascii="Times New Roman" w:hAnsi="Times New Roman" w:cs="Times New Roman"/>
        </w:rPr>
        <w:t>Allagbe</w:t>
      </w:r>
      <w:proofErr w:type="spellEnd"/>
      <w:r w:rsidR="009325D1" w:rsidRPr="00AD5C64">
        <w:rPr>
          <w:rFonts w:ascii="Times New Roman" w:hAnsi="Times New Roman" w:cs="Times New Roman"/>
        </w:rPr>
        <w:t xml:space="preserve"> et al., 2020; </w:t>
      </w:r>
      <w:proofErr w:type="spellStart"/>
      <w:r w:rsidR="009325D1" w:rsidRPr="00AD5C64">
        <w:rPr>
          <w:rFonts w:ascii="Times New Roman" w:hAnsi="Times New Roman" w:cs="Times New Roman"/>
        </w:rPr>
        <w:t>Ampadu</w:t>
      </w:r>
      <w:proofErr w:type="spellEnd"/>
      <w:r w:rsidR="009325D1" w:rsidRPr="00AD5C64">
        <w:rPr>
          <w:rFonts w:ascii="Times New Roman" w:hAnsi="Times New Roman" w:cs="Times New Roman"/>
        </w:rPr>
        <w:t xml:space="preserve">, 2021; </w:t>
      </w:r>
      <w:proofErr w:type="spellStart"/>
      <w:r w:rsidR="009325D1" w:rsidRPr="00AD5C64">
        <w:rPr>
          <w:rFonts w:ascii="Times New Roman" w:hAnsi="Times New Roman" w:cs="Times New Roman"/>
        </w:rPr>
        <w:t>Lomotey</w:t>
      </w:r>
      <w:proofErr w:type="spellEnd"/>
      <w:r w:rsidR="009325D1" w:rsidRPr="00AD5C64">
        <w:rPr>
          <w:rFonts w:ascii="Times New Roman" w:hAnsi="Times New Roman" w:cs="Times New Roman"/>
        </w:rPr>
        <w:t xml:space="preserve"> &amp; Sam, 2023; </w:t>
      </w:r>
      <w:proofErr w:type="spellStart"/>
      <w:r w:rsidR="009325D1" w:rsidRPr="00AD5C64">
        <w:rPr>
          <w:rFonts w:ascii="Times New Roman" w:hAnsi="Times New Roman" w:cs="Times New Roman"/>
        </w:rPr>
        <w:t>Sekyi</w:t>
      </w:r>
      <w:proofErr w:type="spellEnd"/>
      <w:r w:rsidR="009325D1" w:rsidRPr="00AD5C64">
        <w:rPr>
          <w:rFonts w:ascii="Times New Roman" w:hAnsi="Times New Roman" w:cs="Times New Roman"/>
        </w:rPr>
        <w:t>-Baidoo, 2016),</w:t>
      </w:r>
      <w:r w:rsidRPr="00AD5C64">
        <w:rPr>
          <w:rFonts w:ascii="Times New Roman" w:hAnsi="Times New Roman" w:cs="Times New Roman"/>
        </w:rPr>
        <w:t xml:space="preserve"> </w:t>
      </w:r>
      <w:proofErr w:type="spellStart"/>
      <w:r w:rsidRPr="00AD5C64">
        <w:rPr>
          <w:rFonts w:ascii="Times New Roman" w:hAnsi="Times New Roman" w:cs="Times New Roman"/>
        </w:rPr>
        <w:t>lexico</w:t>
      </w:r>
      <w:proofErr w:type="spellEnd"/>
      <w:r w:rsidRPr="00AD5C64">
        <w:rPr>
          <w:rFonts w:ascii="Times New Roman" w:hAnsi="Times New Roman" w:cs="Times New Roman"/>
        </w:rPr>
        <w:t xml:space="preserve">-pragmatic theory (Israel et al., 2023b), relevance theory (Mensah, 2016; </w:t>
      </w:r>
      <w:proofErr w:type="spellStart"/>
      <w:r w:rsidRPr="00AD5C64">
        <w:rPr>
          <w:rFonts w:ascii="Times New Roman" w:hAnsi="Times New Roman" w:cs="Times New Roman"/>
        </w:rPr>
        <w:t>Otoo</w:t>
      </w:r>
      <w:proofErr w:type="spellEnd"/>
      <w:r w:rsidRPr="00AD5C64">
        <w:rPr>
          <w:rFonts w:ascii="Times New Roman" w:hAnsi="Times New Roman" w:cs="Times New Roman"/>
        </w:rPr>
        <w:t>, 2018), metadiscourse interactionist theory (</w:t>
      </w: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et al., 2022), compliance gaining theory (</w:t>
      </w:r>
      <w:proofErr w:type="spellStart"/>
      <w:r w:rsidRPr="00AD5C64">
        <w:rPr>
          <w:rFonts w:ascii="Times New Roman" w:hAnsi="Times New Roman" w:cs="Times New Roman"/>
        </w:rPr>
        <w:t>Naaikurr</w:t>
      </w:r>
      <w:proofErr w:type="spellEnd"/>
      <w:r w:rsidRPr="00AD5C64">
        <w:rPr>
          <w:rFonts w:ascii="Times New Roman" w:hAnsi="Times New Roman" w:cs="Times New Roman"/>
        </w:rPr>
        <w:t xml:space="preserve"> &amp; </w:t>
      </w:r>
      <w:proofErr w:type="spellStart"/>
      <w:r w:rsidRPr="00AD5C64">
        <w:rPr>
          <w:rFonts w:ascii="Times New Roman" w:hAnsi="Times New Roman" w:cs="Times New Roman"/>
        </w:rPr>
        <w:t>Akapule</w:t>
      </w:r>
      <w:proofErr w:type="spellEnd"/>
      <w:r w:rsidRPr="00AD5C64">
        <w:rPr>
          <w:rFonts w:ascii="Times New Roman" w:hAnsi="Times New Roman" w:cs="Times New Roman"/>
        </w:rPr>
        <w:t>, 2024),</w:t>
      </w:r>
      <w:r w:rsidR="00271B7F" w:rsidRPr="00AD5C64">
        <w:rPr>
          <w:rFonts w:ascii="Times New Roman" w:hAnsi="Times New Roman" w:cs="Times New Roman"/>
        </w:rPr>
        <w:t xml:space="preserve"> cultural transmission theory (</w:t>
      </w:r>
      <w:proofErr w:type="spellStart"/>
      <w:r w:rsidR="00271B7F" w:rsidRPr="00AD5C64">
        <w:rPr>
          <w:rFonts w:ascii="Times New Roman" w:hAnsi="Times New Roman" w:cs="Times New Roman"/>
        </w:rPr>
        <w:t>Brefo</w:t>
      </w:r>
      <w:proofErr w:type="spellEnd"/>
      <w:r w:rsidR="00271B7F" w:rsidRPr="00AD5C64">
        <w:rPr>
          <w:rFonts w:ascii="Times New Roman" w:hAnsi="Times New Roman" w:cs="Times New Roman"/>
        </w:rPr>
        <w:t xml:space="preserve"> et al., 2024)</w:t>
      </w:r>
      <w:r w:rsidR="00846A32" w:rsidRPr="00AD5C64">
        <w:rPr>
          <w:rFonts w:ascii="Times New Roman" w:hAnsi="Times New Roman" w:cs="Times New Roman"/>
        </w:rPr>
        <w:t>,</w:t>
      </w:r>
      <w:r w:rsidRPr="00AD5C64">
        <w:rPr>
          <w:rFonts w:ascii="Times New Roman" w:hAnsi="Times New Roman" w:cs="Times New Roman"/>
        </w:rPr>
        <w:t xml:space="preserve"> evolutionary theory and the theory of lexical morphology (</w:t>
      </w:r>
      <w:proofErr w:type="spellStart"/>
      <w:r w:rsidRPr="00AD5C64">
        <w:rPr>
          <w:rFonts w:ascii="Times New Roman" w:hAnsi="Times New Roman" w:cs="Times New Roman"/>
        </w:rPr>
        <w:t>Yakple</w:t>
      </w:r>
      <w:proofErr w:type="spellEnd"/>
      <w:r w:rsidRPr="00AD5C64">
        <w:rPr>
          <w:rFonts w:ascii="Times New Roman" w:hAnsi="Times New Roman" w:cs="Times New Roman"/>
        </w:rPr>
        <w:t xml:space="preserve"> et al., 2023)</w:t>
      </w:r>
      <w:r w:rsidR="00554F01" w:rsidRPr="00AD5C64">
        <w:rPr>
          <w:rFonts w:ascii="Times New Roman" w:hAnsi="Times New Roman" w:cs="Times New Roman"/>
        </w:rPr>
        <w:t>,</w:t>
      </w:r>
      <w:r w:rsidR="00846A32" w:rsidRPr="00AD5C64">
        <w:rPr>
          <w:rFonts w:ascii="Times New Roman" w:hAnsi="Times New Roman" w:cs="Times New Roman"/>
        </w:rPr>
        <w:t xml:space="preserve"> </w:t>
      </w:r>
      <w:proofErr w:type="spellStart"/>
      <w:r w:rsidR="00846A32" w:rsidRPr="00AD5C64">
        <w:rPr>
          <w:rFonts w:ascii="Times New Roman" w:hAnsi="Times New Roman" w:cs="Times New Roman"/>
        </w:rPr>
        <w:t>humour</w:t>
      </w:r>
      <w:proofErr w:type="spellEnd"/>
      <w:r w:rsidR="00846A32" w:rsidRPr="00AD5C64">
        <w:rPr>
          <w:rFonts w:ascii="Times New Roman" w:hAnsi="Times New Roman" w:cs="Times New Roman"/>
        </w:rPr>
        <w:t xml:space="preserve"> theory (Brookman-</w:t>
      </w:r>
      <w:proofErr w:type="spellStart"/>
      <w:r w:rsidR="00846A32" w:rsidRPr="00AD5C64">
        <w:rPr>
          <w:rFonts w:ascii="Times New Roman" w:hAnsi="Times New Roman" w:cs="Times New Roman"/>
        </w:rPr>
        <w:t>Andoh</w:t>
      </w:r>
      <w:proofErr w:type="spellEnd"/>
      <w:r w:rsidR="00846A32" w:rsidRPr="00AD5C64">
        <w:rPr>
          <w:rFonts w:ascii="Times New Roman" w:hAnsi="Times New Roman" w:cs="Times New Roman"/>
        </w:rPr>
        <w:t xml:space="preserve"> et al., 2022)</w:t>
      </w:r>
      <w:r w:rsidR="00554F01" w:rsidRPr="00AD5C64">
        <w:rPr>
          <w:rFonts w:ascii="Times New Roman" w:hAnsi="Times New Roman" w:cs="Times New Roman"/>
        </w:rPr>
        <w:t xml:space="preserve"> and evaluative language model (</w:t>
      </w:r>
      <w:proofErr w:type="spellStart"/>
      <w:r w:rsidR="00554F01" w:rsidRPr="00AD5C64">
        <w:rPr>
          <w:rFonts w:ascii="Times New Roman" w:hAnsi="Times New Roman" w:cs="Times New Roman"/>
        </w:rPr>
        <w:t>Bisilki</w:t>
      </w:r>
      <w:proofErr w:type="spellEnd"/>
      <w:r w:rsidR="00554F01" w:rsidRPr="00AD5C64">
        <w:rPr>
          <w:rFonts w:ascii="Times New Roman" w:hAnsi="Times New Roman" w:cs="Times New Roman"/>
        </w:rPr>
        <w:t xml:space="preserve"> &amp; </w:t>
      </w:r>
      <w:proofErr w:type="spellStart"/>
      <w:r w:rsidR="00554F01" w:rsidRPr="00AD5C64">
        <w:rPr>
          <w:rFonts w:ascii="Times New Roman" w:hAnsi="Times New Roman" w:cs="Times New Roman"/>
        </w:rPr>
        <w:t>Bisilki</w:t>
      </w:r>
      <w:proofErr w:type="spellEnd"/>
      <w:r w:rsidR="00554F01" w:rsidRPr="00AD5C64">
        <w:rPr>
          <w:rFonts w:ascii="Times New Roman" w:hAnsi="Times New Roman" w:cs="Times New Roman"/>
        </w:rPr>
        <w:t>, 2017)</w:t>
      </w:r>
      <w:r w:rsidRPr="00AD5C64">
        <w:rPr>
          <w:rFonts w:ascii="Times New Roman" w:hAnsi="Times New Roman" w:cs="Times New Roman"/>
        </w:rPr>
        <w:t>. Such integrative orientations show a trend toward theoretical pluralism in recent works. While classical speech act theory underpins the majority of Ghanaian studies, there is a notable trend of theoretical expansion</w:t>
      </w:r>
      <w:r w:rsidR="00C916BB" w:rsidRPr="00AD5C64">
        <w:rPr>
          <w:rFonts w:ascii="Times New Roman" w:hAnsi="Times New Roman" w:cs="Times New Roman"/>
        </w:rPr>
        <w:t xml:space="preserve"> where</w:t>
      </w:r>
      <w:r w:rsidRPr="00AD5C64">
        <w:rPr>
          <w:rFonts w:ascii="Times New Roman" w:hAnsi="Times New Roman" w:cs="Times New Roman"/>
        </w:rPr>
        <w:t xml:space="preserve"> pragmatic act theory </w:t>
      </w:r>
      <w:r w:rsidR="00C64B45" w:rsidRPr="00AD5C64">
        <w:rPr>
          <w:rFonts w:ascii="Times New Roman" w:hAnsi="Times New Roman" w:cs="Times New Roman"/>
        </w:rPr>
        <w:t xml:space="preserve">has been incorporated </w:t>
      </w:r>
      <w:r w:rsidRPr="00AD5C64">
        <w:rPr>
          <w:rFonts w:ascii="Times New Roman" w:hAnsi="Times New Roman" w:cs="Times New Roman"/>
        </w:rPr>
        <w:t>or SAT</w:t>
      </w:r>
      <w:r w:rsidR="00C64B45" w:rsidRPr="00AD5C64">
        <w:rPr>
          <w:rFonts w:ascii="Times New Roman" w:hAnsi="Times New Roman" w:cs="Times New Roman"/>
        </w:rPr>
        <w:t xml:space="preserve"> blended </w:t>
      </w:r>
      <w:r w:rsidRPr="00AD5C64">
        <w:rPr>
          <w:rFonts w:ascii="Times New Roman" w:hAnsi="Times New Roman" w:cs="Times New Roman"/>
        </w:rPr>
        <w:t>with other discourse perspectives to better account for context, ideology, and cultural distinctions in communication.</w:t>
      </w:r>
    </w:p>
    <w:p w14:paraId="1968AE5C" w14:textId="4FB45162" w:rsidR="00172257" w:rsidRPr="00AD5C64" w:rsidRDefault="00172257" w:rsidP="00A068F7">
      <w:pPr>
        <w:spacing w:before="280"/>
        <w:rPr>
          <w:rFonts w:ascii="Times New Roman" w:hAnsi="Times New Roman" w:cs="Times New Roman"/>
        </w:rPr>
      </w:pPr>
      <w:r w:rsidRPr="00AD5C64">
        <w:rPr>
          <w:rFonts w:ascii="Times New Roman" w:hAnsi="Times New Roman" w:cs="Times New Roman"/>
          <w:i/>
        </w:rPr>
        <w:t>3.2.2</w:t>
      </w:r>
      <w:r w:rsidRPr="00AD5C64">
        <w:rPr>
          <w:rFonts w:ascii="Times New Roman" w:hAnsi="Times New Roman" w:cs="Times New Roman"/>
          <w:i/>
        </w:rPr>
        <w:tab/>
        <w:t xml:space="preserve">Speech </w:t>
      </w:r>
      <w:r w:rsidR="003579AF" w:rsidRPr="00AD5C64">
        <w:rPr>
          <w:rFonts w:ascii="Times New Roman" w:hAnsi="Times New Roman" w:cs="Times New Roman"/>
          <w:i/>
        </w:rPr>
        <w:t>Act Categories Discussed</w:t>
      </w:r>
    </w:p>
    <w:p w14:paraId="023FEFBB" w14:textId="065F9E7C" w:rsidR="004245E8" w:rsidRPr="00AD5C64" w:rsidRDefault="004245E8" w:rsidP="00A068F7">
      <w:pPr>
        <w:spacing w:before="280" w:after="0"/>
        <w:rPr>
          <w:rFonts w:ascii="Times New Roman" w:hAnsi="Times New Roman" w:cs="Times New Roman"/>
        </w:rPr>
      </w:pPr>
      <w:r w:rsidRPr="00AD5C64">
        <w:rPr>
          <w:rFonts w:ascii="Times New Roman" w:hAnsi="Times New Roman" w:cs="Times New Roman"/>
        </w:rPr>
        <w:lastRenderedPageBreak/>
        <w:t>Across the studies, researchers commonly analy</w:t>
      </w:r>
      <w:r w:rsidR="001E6197">
        <w:rPr>
          <w:rFonts w:ascii="Times New Roman" w:hAnsi="Times New Roman" w:cs="Times New Roman"/>
        </w:rPr>
        <w:t>s</w:t>
      </w:r>
      <w:r w:rsidRPr="00AD5C64">
        <w:rPr>
          <w:rFonts w:ascii="Times New Roman" w:hAnsi="Times New Roman" w:cs="Times New Roman"/>
        </w:rPr>
        <w:t xml:space="preserve">ed all five of Searle’s illocutionary categories (assertives, directives, commissives, expressives, declarations) but often </w:t>
      </w:r>
      <w:r w:rsidR="00717508" w:rsidRPr="00AD5C64">
        <w:rPr>
          <w:rFonts w:ascii="Times New Roman" w:hAnsi="Times New Roman" w:cs="Times New Roman"/>
        </w:rPr>
        <w:t>highlighted</w:t>
      </w:r>
      <w:r w:rsidRPr="00AD5C64">
        <w:rPr>
          <w:rFonts w:ascii="Times New Roman" w:hAnsi="Times New Roman" w:cs="Times New Roman"/>
        </w:rPr>
        <w:t xml:space="preserve"> certain categories as predominant in particular contexts. A recurring finding is that assertives and directives tend to dominate many forms of discourse, whereas declaratives are the least frequent overall. For example, in Ghanaian presidential inaugural speeches, assertives were by far the most frequent (around 61% of all acts), followed by commissives (21%), expressives (12%), and directives (7%), with no declaratives used (Israel &amp; </w:t>
      </w:r>
      <w:proofErr w:type="spellStart"/>
      <w:r w:rsidRPr="00AD5C64">
        <w:rPr>
          <w:rFonts w:ascii="Times New Roman" w:hAnsi="Times New Roman" w:cs="Times New Roman"/>
        </w:rPr>
        <w:t>Botchwey</w:t>
      </w:r>
      <w:proofErr w:type="spellEnd"/>
      <w:r w:rsidRPr="00AD5C64">
        <w:rPr>
          <w:rFonts w:ascii="Times New Roman" w:hAnsi="Times New Roman" w:cs="Times New Roman"/>
        </w:rPr>
        <w:t xml:space="preserve">, 2017). Israel et al. (2023a) also identified informing as the dominant </w:t>
      </w:r>
      <w:proofErr w:type="spellStart"/>
      <w:r w:rsidRPr="00AD5C64">
        <w:rPr>
          <w:rFonts w:ascii="Times New Roman" w:hAnsi="Times New Roman" w:cs="Times New Roman"/>
        </w:rPr>
        <w:t>practs</w:t>
      </w:r>
      <w:proofErr w:type="spellEnd"/>
      <w:r w:rsidRPr="00AD5C64">
        <w:rPr>
          <w:rFonts w:ascii="Times New Roman" w:hAnsi="Times New Roman" w:cs="Times New Roman"/>
        </w:rPr>
        <w:t xml:space="preserve"> (47.06%), akin to assertives in SAT, in crisis communication. The dominance of assertive acts in inaugurals and crisis communication aligns with the need to make statements of policy, ideology, or vision, while directives and commissives (promises) appear in more limited roles to call for action or pledge commitments (Israel &amp; </w:t>
      </w:r>
      <w:proofErr w:type="spellStart"/>
      <w:r w:rsidRPr="00AD5C64">
        <w:rPr>
          <w:rFonts w:ascii="Times New Roman" w:hAnsi="Times New Roman" w:cs="Times New Roman"/>
        </w:rPr>
        <w:t>Botchwey</w:t>
      </w:r>
      <w:proofErr w:type="spellEnd"/>
      <w:r w:rsidRPr="00AD5C64">
        <w:rPr>
          <w:rFonts w:ascii="Times New Roman" w:hAnsi="Times New Roman" w:cs="Times New Roman"/>
        </w:rPr>
        <w:t xml:space="preserve">, 2017).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and Abana (2020) also identified that presidents informed, explained, and updated their citizens</w:t>
      </w:r>
      <w:r w:rsidR="005A214D" w:rsidRPr="00AD5C64">
        <w:rPr>
          <w:rFonts w:ascii="Times New Roman" w:hAnsi="Times New Roman" w:cs="Times New Roman"/>
        </w:rPr>
        <w:t>,</w:t>
      </w:r>
      <w:r w:rsidRPr="00AD5C64">
        <w:rPr>
          <w:rFonts w:ascii="Times New Roman" w:hAnsi="Times New Roman" w:cs="Times New Roman"/>
        </w:rPr>
        <w:t xml:space="preserve"> all of which are assertive acts (constatives in Austin’s terms). These acts are common in public addresses, where leaders state facts, describe situations, or explain policies. At the same time, the presidents also commanded, requested, urged, and directed</w:t>
      </w:r>
      <w:r w:rsidR="003327D7" w:rsidRPr="00AD5C64">
        <w:rPr>
          <w:rFonts w:ascii="Times New Roman" w:hAnsi="Times New Roman" w:cs="Times New Roman"/>
        </w:rPr>
        <w:t xml:space="preserve">; </w:t>
      </w:r>
      <w:r w:rsidRPr="00AD5C64">
        <w:rPr>
          <w:rFonts w:ascii="Times New Roman" w:hAnsi="Times New Roman" w:cs="Times New Roman"/>
        </w:rPr>
        <w:t>all of which fall under directives in Searle’s taxonomy. These acts aim to get the audience to do something (e.g., follow lockdown protocols, wear masks, cooperate with health guidelines)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&amp; Abana, 2020). </w:t>
      </w: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(2018) also discussed assertives used to communicate political convictions. </w:t>
      </w:r>
    </w:p>
    <w:p w14:paraId="69DC83A4" w14:textId="508A8ED4" w:rsidR="004245E8" w:rsidRPr="00AD5C64" w:rsidRDefault="004245E8" w:rsidP="00A068F7">
      <w:pPr>
        <w:spacing w:before="280" w:after="0"/>
        <w:rPr>
          <w:rFonts w:ascii="Times New Roman" w:hAnsi="Times New Roman" w:cs="Times New Roman"/>
        </w:rPr>
      </w:pPr>
      <w:r w:rsidRPr="00AD5C64">
        <w:rPr>
          <w:rFonts w:ascii="Times New Roman" w:hAnsi="Times New Roman" w:cs="Times New Roman"/>
        </w:rPr>
        <w:t>Again, Agyekum (2019) draws on ethnopragmatics to study how cultural norms and values shape speech acts. He uses data from ceremonial contexts like arbitrations, naming ceremonies, and marriage events, as well as literary sources, to demonstrate how Akan advice functions pragmatically as a directive</w:t>
      </w:r>
      <w:r w:rsidR="003327D7" w:rsidRPr="00AD5C64">
        <w:rPr>
          <w:rFonts w:ascii="Times New Roman" w:hAnsi="Times New Roman" w:cs="Times New Roman"/>
        </w:rPr>
        <w:t>,</w:t>
      </w:r>
      <w:r w:rsidRPr="00AD5C64">
        <w:rPr>
          <w:rFonts w:ascii="Times New Roman" w:hAnsi="Times New Roman" w:cs="Times New Roman"/>
        </w:rPr>
        <w:t xml:space="preserve"> often made palatable through expressives and cultural tools like proverbs. </w:t>
      </w:r>
      <w:proofErr w:type="spellStart"/>
      <w:r w:rsidRPr="00AD5C64">
        <w:rPr>
          <w:rFonts w:ascii="Times New Roman" w:hAnsi="Times New Roman" w:cs="Times New Roman"/>
        </w:rPr>
        <w:t>Brefo</w:t>
      </w:r>
      <w:proofErr w:type="spellEnd"/>
      <w:r w:rsidRPr="00AD5C64">
        <w:rPr>
          <w:rFonts w:ascii="Times New Roman" w:hAnsi="Times New Roman" w:cs="Times New Roman"/>
        </w:rPr>
        <w:t xml:space="preserve"> et al. (2024) also discuss assertive and directive speech acts, as performed through Asante Twi proverbs. In the study, proverbs are treated as culturally embedded </w:t>
      </w:r>
      <w:r w:rsidRPr="00AD5C64">
        <w:rPr>
          <w:rFonts w:ascii="Times New Roman" w:hAnsi="Times New Roman" w:cs="Times New Roman"/>
        </w:rPr>
        <w:lastRenderedPageBreak/>
        <w:t xml:space="preserve">communicative acts used to assert shared truths and indirectly </w:t>
      </w:r>
      <w:proofErr w:type="spellStart"/>
      <w:r w:rsidRPr="00AD5C64">
        <w:rPr>
          <w:rFonts w:ascii="Times New Roman" w:hAnsi="Times New Roman" w:cs="Times New Roman"/>
        </w:rPr>
        <w:t>instruct or</w:t>
      </w:r>
      <w:proofErr w:type="spellEnd"/>
      <w:r w:rsidRPr="00AD5C64">
        <w:rPr>
          <w:rFonts w:ascii="Times New Roman" w:hAnsi="Times New Roman" w:cs="Times New Roman"/>
        </w:rPr>
        <w:t xml:space="preserve"> advise. The study highlighted the pragmatic functions of proverbs in preserving and communicating cultural values. Israel et al. (2023b) also discussed directives as the dominant </w:t>
      </w:r>
      <w:proofErr w:type="spellStart"/>
      <w:r w:rsidRPr="00AD5C64">
        <w:rPr>
          <w:rFonts w:ascii="Times New Roman" w:hAnsi="Times New Roman" w:cs="Times New Roman"/>
        </w:rPr>
        <w:t>practs</w:t>
      </w:r>
      <w:proofErr w:type="spellEnd"/>
      <w:r w:rsidRPr="00AD5C64">
        <w:rPr>
          <w:rFonts w:ascii="Times New Roman" w:hAnsi="Times New Roman" w:cs="Times New Roman"/>
        </w:rPr>
        <w:t xml:space="preserve"> in the Ghanaian national anthem. </w:t>
      </w:r>
      <w:proofErr w:type="spellStart"/>
      <w:r w:rsidRPr="00AD5C64">
        <w:rPr>
          <w:rFonts w:ascii="Times New Roman" w:hAnsi="Times New Roman" w:cs="Times New Roman"/>
        </w:rPr>
        <w:t>Gborsong</w:t>
      </w:r>
      <w:proofErr w:type="spellEnd"/>
      <w:r w:rsidRPr="00AD5C64">
        <w:rPr>
          <w:rFonts w:ascii="Times New Roman" w:hAnsi="Times New Roman" w:cs="Times New Roman"/>
        </w:rPr>
        <w:t xml:space="preserve"> (2016) also studied </w:t>
      </w:r>
      <w:r w:rsidR="00355413" w:rsidRPr="00AD5C64">
        <w:rPr>
          <w:rFonts w:ascii="Times New Roman" w:hAnsi="Times New Roman" w:cs="Times New Roman"/>
        </w:rPr>
        <w:t xml:space="preserve">pragmatic gender </w:t>
      </w:r>
      <w:r w:rsidR="00717508" w:rsidRPr="00AD5C64">
        <w:rPr>
          <w:rFonts w:ascii="Times New Roman" w:hAnsi="Times New Roman" w:cs="Times New Roman"/>
        </w:rPr>
        <w:t>differences</w:t>
      </w:r>
      <w:r w:rsidR="00355413" w:rsidRPr="00AD5C64">
        <w:rPr>
          <w:rFonts w:ascii="Times New Roman" w:hAnsi="Times New Roman" w:cs="Times New Roman"/>
        </w:rPr>
        <w:t xml:space="preserve"> </w:t>
      </w:r>
      <w:r w:rsidRPr="00AD5C64">
        <w:rPr>
          <w:rFonts w:ascii="Times New Roman" w:hAnsi="Times New Roman" w:cs="Times New Roman"/>
        </w:rPr>
        <w:t xml:space="preserve">in the structure and politeness strategies of requests (directive </w:t>
      </w:r>
      <w:proofErr w:type="spellStart"/>
      <w:r w:rsidRPr="00AD5C64">
        <w:rPr>
          <w:rFonts w:ascii="Times New Roman" w:hAnsi="Times New Roman" w:cs="Times New Roman"/>
        </w:rPr>
        <w:t>pract</w:t>
      </w:r>
      <w:proofErr w:type="spellEnd"/>
      <w:r w:rsidRPr="00AD5C64">
        <w:rPr>
          <w:rFonts w:ascii="Times New Roman" w:hAnsi="Times New Roman" w:cs="Times New Roman"/>
        </w:rPr>
        <w:t>). The focus was on sentence type, formality, and politeness across gendered communication. In advertising discourse, Mensah (2016) similarly discussed how advertisements primarily used directives to persuade customers. These acts were discussed to influence customers’ future behaviour. She also discussed advertising discourse as commissives (promising), expressives (emotional toning), and assertives (claims).</w:t>
      </w:r>
    </w:p>
    <w:p w14:paraId="4BB318F3" w14:textId="179BDD30" w:rsidR="004245E8" w:rsidRPr="00AD5C64" w:rsidRDefault="004245E8" w:rsidP="00A068F7">
      <w:pPr>
        <w:spacing w:before="280" w:after="0"/>
        <w:rPr>
          <w:rFonts w:ascii="Times New Roman" w:hAnsi="Times New Roman" w:cs="Times New Roman"/>
        </w:rPr>
      </w:pPr>
      <w:r w:rsidRPr="00AD5C64">
        <w:rPr>
          <w:rFonts w:ascii="Times New Roman" w:hAnsi="Times New Roman" w:cs="Times New Roman"/>
        </w:rPr>
        <w:t>Expressives also surface strongly in context</w:t>
      </w:r>
      <w:r w:rsidR="007C0A6C" w:rsidRPr="00AD5C64">
        <w:rPr>
          <w:rFonts w:ascii="Times New Roman" w:hAnsi="Times New Roman" w:cs="Times New Roman"/>
        </w:rPr>
        <w:t>-specific domains</w:t>
      </w:r>
      <w:r w:rsidRPr="00AD5C64">
        <w:rPr>
          <w:rFonts w:ascii="Times New Roman" w:hAnsi="Times New Roman" w:cs="Times New Roman"/>
        </w:rPr>
        <w:t xml:space="preserve">. </w:t>
      </w:r>
      <w:proofErr w:type="spellStart"/>
      <w:r w:rsidRPr="00AD5C64">
        <w:rPr>
          <w:rFonts w:ascii="Times New Roman" w:hAnsi="Times New Roman" w:cs="Times New Roman"/>
        </w:rPr>
        <w:t>Gborsong</w:t>
      </w:r>
      <w:proofErr w:type="spellEnd"/>
      <w:r w:rsidRPr="00AD5C64">
        <w:rPr>
          <w:rFonts w:ascii="Times New Roman" w:hAnsi="Times New Roman" w:cs="Times New Roman"/>
        </w:rPr>
        <w:t xml:space="preserve"> (2022) examined insults/invectives which function primarily as expressive act</w:t>
      </w:r>
      <w:r w:rsidR="00A81F80" w:rsidRPr="00AD5C64">
        <w:rPr>
          <w:rFonts w:ascii="Times New Roman" w:hAnsi="Times New Roman" w:cs="Times New Roman"/>
        </w:rPr>
        <w:t>s</w:t>
      </w:r>
      <w:r w:rsidRPr="00AD5C64">
        <w:rPr>
          <w:rFonts w:ascii="Times New Roman" w:hAnsi="Times New Roman" w:cs="Times New Roman"/>
        </w:rPr>
        <w:t xml:space="preserve">. This act reveals </w:t>
      </w:r>
      <w:r w:rsidR="00717508" w:rsidRPr="00AD5C64">
        <w:rPr>
          <w:rFonts w:ascii="Times New Roman" w:hAnsi="Times New Roman" w:cs="Times New Roman"/>
        </w:rPr>
        <w:t xml:space="preserve">the </w:t>
      </w:r>
      <w:r w:rsidRPr="00AD5C64">
        <w:rPr>
          <w:rFonts w:ascii="Times New Roman" w:hAnsi="Times New Roman" w:cs="Times New Roman"/>
        </w:rPr>
        <w:t xml:space="preserve">speaker’s emotions. This act plays a vital role in interpersonal and culturally situated contexts. For instance, </w:t>
      </w: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et al. (2022) reiterated that interpersonal contexts like delivering concession speeches are primarily realized through expressives. Agyekum (2015) analy</w:t>
      </w:r>
      <w:r w:rsidR="001E6197">
        <w:rPr>
          <w:rFonts w:ascii="Times New Roman" w:hAnsi="Times New Roman" w:cs="Times New Roman"/>
        </w:rPr>
        <w:t>s</w:t>
      </w:r>
      <w:r w:rsidRPr="00AD5C64">
        <w:rPr>
          <w:rFonts w:ascii="Times New Roman" w:hAnsi="Times New Roman" w:cs="Times New Roman"/>
        </w:rPr>
        <w:t xml:space="preserve">es apologies as </w:t>
      </w:r>
      <w:r w:rsidR="00717508" w:rsidRPr="00AD5C64">
        <w:rPr>
          <w:rFonts w:ascii="Times New Roman" w:hAnsi="Times New Roman" w:cs="Times New Roman"/>
        </w:rPr>
        <w:t xml:space="preserve">a </w:t>
      </w:r>
      <w:r w:rsidRPr="00AD5C64">
        <w:rPr>
          <w:rFonts w:ascii="Times New Roman" w:hAnsi="Times New Roman" w:cs="Times New Roman"/>
        </w:rPr>
        <w:t xml:space="preserve">speech act. He focuses primarily on expressives and </w:t>
      </w:r>
      <w:r w:rsidR="00717508" w:rsidRPr="00AD5C64">
        <w:rPr>
          <w:rFonts w:ascii="Times New Roman" w:hAnsi="Times New Roman" w:cs="Times New Roman"/>
        </w:rPr>
        <w:t xml:space="preserve">is </w:t>
      </w:r>
      <w:r w:rsidRPr="00AD5C64">
        <w:rPr>
          <w:rFonts w:ascii="Times New Roman" w:hAnsi="Times New Roman" w:cs="Times New Roman"/>
        </w:rPr>
        <w:t xml:space="preserve">supported by commissives. The act of apologizing is positioned as a socially binding practice in Ghana’s communalistic political culture. Expressive acts also surface strongly in the study by </w:t>
      </w:r>
      <w:proofErr w:type="spellStart"/>
      <w:r w:rsidRPr="00AD5C64">
        <w:rPr>
          <w:rFonts w:ascii="Times New Roman" w:hAnsi="Times New Roman" w:cs="Times New Roman"/>
        </w:rPr>
        <w:t>Anane</w:t>
      </w:r>
      <w:proofErr w:type="spellEnd"/>
      <w:r w:rsidRPr="00AD5C64">
        <w:rPr>
          <w:rFonts w:ascii="Times New Roman" w:hAnsi="Times New Roman" w:cs="Times New Roman"/>
        </w:rPr>
        <w:t xml:space="preserve"> (2022). The speech act explored in the study is apology, classified under </w:t>
      </w:r>
      <w:r w:rsidR="00F45346" w:rsidRPr="00AD5C64">
        <w:rPr>
          <w:rFonts w:ascii="Times New Roman" w:hAnsi="Times New Roman" w:cs="Times New Roman"/>
        </w:rPr>
        <w:t>e</w:t>
      </w:r>
      <w:r w:rsidRPr="00AD5C64">
        <w:rPr>
          <w:rFonts w:ascii="Times New Roman" w:hAnsi="Times New Roman" w:cs="Times New Roman"/>
        </w:rPr>
        <w:t>xpressives, with varied realization patterns among Akan (Twi) speakers. The study examined how apology strategies vary based on social context.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(2022) also looked at gendered Asante proverbs as expressive and (indirect) assertive acts. The study explained Asante proverbs as reflecting cultural attitudes and judgments</w:t>
      </w:r>
      <w:r w:rsidR="00C30B53" w:rsidRPr="00AD5C64">
        <w:rPr>
          <w:rFonts w:ascii="Times New Roman" w:hAnsi="Times New Roman" w:cs="Times New Roman"/>
        </w:rPr>
        <w:t xml:space="preserve">, </w:t>
      </w:r>
      <w:r w:rsidRPr="00AD5C64">
        <w:rPr>
          <w:rFonts w:ascii="Times New Roman" w:hAnsi="Times New Roman" w:cs="Times New Roman"/>
        </w:rPr>
        <w:t>often humorously or insultingly</w:t>
      </w:r>
      <w:r w:rsidR="00C30B53" w:rsidRPr="00AD5C64">
        <w:rPr>
          <w:rFonts w:ascii="Times New Roman" w:hAnsi="Times New Roman" w:cs="Times New Roman"/>
        </w:rPr>
        <w:t xml:space="preserve">, </w:t>
      </w:r>
      <w:r w:rsidRPr="00AD5C64">
        <w:rPr>
          <w:rFonts w:ascii="Times New Roman" w:hAnsi="Times New Roman" w:cs="Times New Roman"/>
        </w:rPr>
        <w:t>about women and functions both as commentary (assertives) and vehicles of emotional expression (expressives).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(2018) previously discussed the polyvalent nature of Akan proverbs. They showed </w:t>
      </w:r>
      <w:r w:rsidRPr="00AD5C64">
        <w:rPr>
          <w:rFonts w:ascii="Times New Roman" w:hAnsi="Times New Roman" w:cs="Times New Roman"/>
        </w:rPr>
        <w:lastRenderedPageBreak/>
        <w:t>the contextual nature of Akan proverbs and concluded that the proverbs had assertive, directive and expressive acts.</w:t>
      </w:r>
    </w:p>
    <w:p w14:paraId="30D1021D" w14:textId="04E601F0" w:rsidR="004245E8" w:rsidRPr="00AD5C64" w:rsidRDefault="004245E8" w:rsidP="00A068F7">
      <w:pPr>
        <w:spacing w:before="280" w:after="0"/>
        <w:rPr>
          <w:rFonts w:ascii="Times New Roman" w:hAnsi="Times New Roman" w:cs="Times New Roman"/>
        </w:rPr>
      </w:pPr>
      <w:r w:rsidRPr="00AD5C64">
        <w:rPr>
          <w:rFonts w:ascii="Times New Roman" w:hAnsi="Times New Roman" w:cs="Times New Roman"/>
        </w:rPr>
        <w:t xml:space="preserve">Commissives (promises, pledges) are also observed, though often as the least frequent category. Inaugural addresses contained promises (commissives) but at a moderate rate (20%) (Israel &amp; </w:t>
      </w:r>
      <w:proofErr w:type="spellStart"/>
      <w:r w:rsidRPr="00AD5C64">
        <w:rPr>
          <w:rFonts w:ascii="Times New Roman" w:hAnsi="Times New Roman" w:cs="Times New Roman"/>
        </w:rPr>
        <w:t>Botchwey</w:t>
      </w:r>
      <w:proofErr w:type="spellEnd"/>
      <w:r w:rsidRPr="00AD5C64">
        <w:rPr>
          <w:rFonts w:ascii="Times New Roman" w:hAnsi="Times New Roman" w:cs="Times New Roman"/>
        </w:rPr>
        <w:t xml:space="preserve">, 2017). Duku et al. (2024) also discussed commissives through the use of modal auxiliaries in commencement speeches. </w:t>
      </w:r>
      <w:r w:rsidR="005D71F6" w:rsidRPr="00AD5C64">
        <w:rPr>
          <w:rFonts w:ascii="Times New Roman" w:hAnsi="Times New Roman" w:cs="Times New Roman"/>
        </w:rPr>
        <w:t>T</w:t>
      </w:r>
      <w:r w:rsidRPr="00AD5C64">
        <w:rPr>
          <w:rFonts w:ascii="Times New Roman" w:hAnsi="Times New Roman" w:cs="Times New Roman"/>
        </w:rPr>
        <w:t>he study, among other things, examined how modal-driven utterances function as promises in ceremonial discourses.</w:t>
      </w:r>
    </w:p>
    <w:p w14:paraId="54EF0683" w14:textId="336D67B2" w:rsidR="00172257" w:rsidRPr="00AD5C64" w:rsidRDefault="005115EA" w:rsidP="00A068F7">
      <w:pPr>
        <w:spacing w:before="280" w:after="0"/>
        <w:rPr>
          <w:rFonts w:ascii="Times New Roman" w:hAnsi="Times New Roman" w:cs="Times New Roman"/>
        </w:rPr>
      </w:pPr>
      <w:r w:rsidRPr="00AD5C64">
        <w:rPr>
          <w:rFonts w:ascii="Times New Roman" w:hAnsi="Times New Roman" w:cs="Times New Roman"/>
        </w:rPr>
        <w:t>T</w:t>
      </w:r>
      <w:r w:rsidR="004245E8" w:rsidRPr="00AD5C64">
        <w:rPr>
          <w:rFonts w:ascii="Times New Roman" w:hAnsi="Times New Roman" w:cs="Times New Roman"/>
        </w:rPr>
        <w:t xml:space="preserve">he trend shows that assertives and directives are the most frequently discussed and dominant speech act categories, particularly in political, ceremonial, and institutional discourse. Assertives are discussed as commonly used for informing, stating beliefs, and expressing ideologies, while directives are discussed as used to request, instruct, and influence </w:t>
      </w:r>
      <w:r w:rsidR="00717508" w:rsidRPr="00AD5C64">
        <w:rPr>
          <w:rFonts w:ascii="Times New Roman" w:hAnsi="Times New Roman" w:cs="Times New Roman"/>
        </w:rPr>
        <w:t>behaviour</w:t>
      </w:r>
      <w:r w:rsidR="004245E8" w:rsidRPr="00AD5C64">
        <w:rPr>
          <w:rFonts w:ascii="Times New Roman" w:hAnsi="Times New Roman" w:cs="Times New Roman"/>
        </w:rPr>
        <w:t>. Expressives feature prominently in interpersonal and face-sensitive contexts such as apologies, insults, and concession speeches. Commissives, though less frequent, appear in political promises and ceremonial speeches. Declaratives are the least represented. The studies highlight the contextual and culturally embedded nature of speech acts, often integrating proverbs and traditional norms.</w:t>
      </w:r>
    </w:p>
    <w:p w14:paraId="69F22ADF" w14:textId="53A2FEC2" w:rsidR="00172257" w:rsidRPr="00AD5C64" w:rsidRDefault="00172257" w:rsidP="00A068F7">
      <w:pPr>
        <w:spacing w:before="280" w:after="0"/>
        <w:rPr>
          <w:rFonts w:ascii="Times New Roman" w:hAnsi="Times New Roman" w:cs="Times New Roman"/>
        </w:rPr>
      </w:pPr>
      <w:r w:rsidRPr="00AD5C64">
        <w:rPr>
          <w:rFonts w:ascii="Times New Roman" w:hAnsi="Times New Roman" w:cs="Times New Roman"/>
          <w:i/>
        </w:rPr>
        <w:t>3.2.3</w:t>
      </w:r>
      <w:r w:rsidRPr="00AD5C64">
        <w:rPr>
          <w:rFonts w:ascii="Times New Roman" w:hAnsi="Times New Roman" w:cs="Times New Roman"/>
          <w:i/>
        </w:rPr>
        <w:tab/>
        <w:t xml:space="preserve">Domains </w:t>
      </w:r>
      <w:r w:rsidR="00493C8C" w:rsidRPr="00AD5C64">
        <w:rPr>
          <w:rFonts w:ascii="Times New Roman" w:hAnsi="Times New Roman" w:cs="Times New Roman"/>
          <w:i/>
        </w:rPr>
        <w:t>Studied</w:t>
      </w:r>
    </w:p>
    <w:p w14:paraId="64246120" w14:textId="645DD515" w:rsidR="009143AF" w:rsidRPr="00AD5C64" w:rsidRDefault="009143AF" w:rsidP="00A068F7">
      <w:pPr>
        <w:spacing w:before="280" w:after="0"/>
        <w:rPr>
          <w:rFonts w:ascii="Times New Roman" w:hAnsi="Times New Roman" w:cs="Times New Roman"/>
        </w:rPr>
      </w:pPr>
      <w:r w:rsidRPr="00AD5C64">
        <w:rPr>
          <w:rFonts w:ascii="Times New Roman" w:hAnsi="Times New Roman" w:cs="Times New Roman"/>
        </w:rPr>
        <w:t xml:space="preserve">Research on speech acts in Ghana spans a diverse array of social and institutional domains, reflecting the multifaceted use of language in the country’s public and cultural life. A significant concentration of studies is in sociocultural domains (Agyekum, 2019, 2015; </w:t>
      </w:r>
      <w:proofErr w:type="spellStart"/>
      <w:r w:rsidRPr="00AD5C64">
        <w:rPr>
          <w:rFonts w:ascii="Times New Roman" w:hAnsi="Times New Roman" w:cs="Times New Roman"/>
        </w:rPr>
        <w:t>Anane</w:t>
      </w:r>
      <w:proofErr w:type="spellEnd"/>
      <w:r w:rsidRPr="00AD5C64">
        <w:rPr>
          <w:rFonts w:ascii="Times New Roman" w:hAnsi="Times New Roman" w:cs="Times New Roman"/>
        </w:rPr>
        <w:t xml:space="preserve">, 2022; </w:t>
      </w:r>
      <w:proofErr w:type="spellStart"/>
      <w:r w:rsidRPr="00AD5C64">
        <w:rPr>
          <w:rFonts w:ascii="Times New Roman" w:hAnsi="Times New Roman" w:cs="Times New Roman"/>
        </w:rPr>
        <w:t>Beermann</w:t>
      </w:r>
      <w:proofErr w:type="spellEnd"/>
      <w:r w:rsidRPr="00AD5C64">
        <w:rPr>
          <w:rFonts w:ascii="Times New Roman" w:hAnsi="Times New Roman" w:cs="Times New Roman"/>
        </w:rPr>
        <w:t xml:space="preserve">, 2024; </w:t>
      </w:r>
      <w:proofErr w:type="spellStart"/>
      <w:r w:rsidRPr="00AD5C64">
        <w:rPr>
          <w:rFonts w:ascii="Times New Roman" w:hAnsi="Times New Roman" w:cs="Times New Roman"/>
        </w:rPr>
        <w:t>Bosiwah</w:t>
      </w:r>
      <w:proofErr w:type="spellEnd"/>
      <w:r w:rsidRPr="00AD5C64">
        <w:rPr>
          <w:rFonts w:ascii="Times New Roman" w:hAnsi="Times New Roman" w:cs="Times New Roman"/>
        </w:rPr>
        <w:t xml:space="preserve"> et al., 2021; </w:t>
      </w:r>
      <w:proofErr w:type="spellStart"/>
      <w:r w:rsidRPr="00AD5C64">
        <w:rPr>
          <w:rFonts w:ascii="Times New Roman" w:hAnsi="Times New Roman" w:cs="Times New Roman"/>
        </w:rPr>
        <w:t>Brefo</w:t>
      </w:r>
      <w:proofErr w:type="spellEnd"/>
      <w:r w:rsidRPr="00AD5C64">
        <w:rPr>
          <w:rFonts w:ascii="Times New Roman" w:hAnsi="Times New Roman" w:cs="Times New Roman"/>
        </w:rPr>
        <w:t xml:space="preserve"> et al., 2024;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2022;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2018; </w:t>
      </w:r>
      <w:proofErr w:type="spellStart"/>
      <w:r w:rsidRPr="00AD5C64">
        <w:rPr>
          <w:rFonts w:ascii="Times New Roman" w:hAnsi="Times New Roman" w:cs="Times New Roman"/>
        </w:rPr>
        <w:t>Otoo</w:t>
      </w:r>
      <w:proofErr w:type="spellEnd"/>
      <w:r w:rsidRPr="00AD5C64">
        <w:rPr>
          <w:rFonts w:ascii="Times New Roman" w:hAnsi="Times New Roman" w:cs="Times New Roman"/>
        </w:rPr>
        <w:t xml:space="preserve">, 2018; </w:t>
      </w:r>
      <w:proofErr w:type="spellStart"/>
      <w:r w:rsidR="00E97DBB" w:rsidRPr="00AD5C64">
        <w:rPr>
          <w:rFonts w:ascii="Times New Roman" w:hAnsi="Times New Roman" w:cs="Times New Roman"/>
        </w:rPr>
        <w:t>Sekyi</w:t>
      </w:r>
      <w:proofErr w:type="spellEnd"/>
      <w:r w:rsidR="00E97DBB" w:rsidRPr="00AD5C64">
        <w:rPr>
          <w:rFonts w:ascii="Times New Roman" w:hAnsi="Times New Roman" w:cs="Times New Roman"/>
        </w:rPr>
        <w:t>-Baido</w:t>
      </w:r>
      <w:r w:rsidR="00A14F14" w:rsidRPr="00AD5C64">
        <w:rPr>
          <w:rFonts w:ascii="Times New Roman" w:hAnsi="Times New Roman" w:cs="Times New Roman"/>
        </w:rPr>
        <w:t xml:space="preserve">o, 2016; </w:t>
      </w:r>
      <w:proofErr w:type="spellStart"/>
      <w:r w:rsidRPr="00AD5C64">
        <w:rPr>
          <w:rFonts w:ascii="Times New Roman" w:hAnsi="Times New Roman" w:cs="Times New Roman"/>
        </w:rPr>
        <w:t>Tuffour</w:t>
      </w:r>
      <w:proofErr w:type="spellEnd"/>
      <w:r w:rsidRPr="00AD5C64">
        <w:rPr>
          <w:rFonts w:ascii="Times New Roman" w:hAnsi="Times New Roman" w:cs="Times New Roman"/>
        </w:rPr>
        <w:t xml:space="preserve">, 2022; </w:t>
      </w:r>
      <w:proofErr w:type="spellStart"/>
      <w:r w:rsidRPr="00AD5C64">
        <w:rPr>
          <w:rFonts w:ascii="Times New Roman" w:hAnsi="Times New Roman" w:cs="Times New Roman"/>
        </w:rPr>
        <w:t>Yakple</w:t>
      </w:r>
      <w:proofErr w:type="spellEnd"/>
      <w:r w:rsidRPr="00AD5C64">
        <w:rPr>
          <w:rFonts w:ascii="Times New Roman" w:hAnsi="Times New Roman" w:cs="Times New Roman"/>
        </w:rPr>
        <w:t xml:space="preserve"> et al., 2023). Language use in culturally significant practices has been a focus of ethnopragmatic </w:t>
      </w:r>
      <w:r w:rsidRPr="00AD5C64">
        <w:rPr>
          <w:rFonts w:ascii="Times New Roman" w:hAnsi="Times New Roman" w:cs="Times New Roman"/>
        </w:rPr>
        <w:lastRenderedPageBreak/>
        <w:t xml:space="preserve">studies. This includes the use of language for greetings, naming, proverbial communication and traditional ceremonies. </w:t>
      </w:r>
      <w:proofErr w:type="spellStart"/>
      <w:r w:rsidRPr="00AD5C64">
        <w:rPr>
          <w:rFonts w:ascii="Times New Roman" w:hAnsi="Times New Roman" w:cs="Times New Roman"/>
        </w:rPr>
        <w:t>Tuffour</w:t>
      </w:r>
      <w:proofErr w:type="spellEnd"/>
      <w:r w:rsidRPr="00AD5C64">
        <w:rPr>
          <w:rFonts w:ascii="Times New Roman" w:hAnsi="Times New Roman" w:cs="Times New Roman"/>
        </w:rPr>
        <w:t xml:space="preserve"> (2022) analy</w:t>
      </w:r>
      <w:r w:rsidR="001E6197">
        <w:rPr>
          <w:rFonts w:ascii="Times New Roman" w:hAnsi="Times New Roman" w:cs="Times New Roman"/>
        </w:rPr>
        <w:t>s</w:t>
      </w:r>
      <w:r w:rsidRPr="00AD5C64">
        <w:rPr>
          <w:rFonts w:ascii="Times New Roman" w:hAnsi="Times New Roman" w:cs="Times New Roman"/>
        </w:rPr>
        <w:t>ed “appellations of chiefs and queen mothers in [the] Akan perspective”. The study shed light on how honorific praise names encapsulate acts of asserting social values and invoke cultural ideals. Such appellations, often delivered in ceremonial contexts, function as expressive and assertive acts that reinforce social hierarchy and respect (</w:t>
      </w:r>
      <w:proofErr w:type="spellStart"/>
      <w:r w:rsidRPr="00AD5C64">
        <w:rPr>
          <w:rFonts w:ascii="Times New Roman" w:hAnsi="Times New Roman" w:cs="Times New Roman"/>
        </w:rPr>
        <w:t>Tuffour</w:t>
      </w:r>
      <w:proofErr w:type="spellEnd"/>
      <w:r w:rsidRPr="00AD5C64">
        <w:rPr>
          <w:rFonts w:ascii="Times New Roman" w:hAnsi="Times New Roman" w:cs="Times New Roman"/>
        </w:rPr>
        <w:t>, 2022)</w:t>
      </w:r>
      <w:r w:rsidR="004E49CE" w:rsidRPr="00AD5C64">
        <w:rPr>
          <w:rFonts w:ascii="Times New Roman" w:hAnsi="Times New Roman" w:cs="Times New Roman"/>
        </w:rPr>
        <w:t>.</w:t>
      </w:r>
      <w:r w:rsidRPr="00AD5C64">
        <w:rPr>
          <w:rFonts w:ascii="Times New Roman" w:hAnsi="Times New Roman" w:cs="Times New Roman"/>
        </w:rPr>
        <w:t xml:space="preserve"> Agyekum</w:t>
      </w:r>
      <w:r w:rsidR="00A14F14" w:rsidRPr="00AD5C64">
        <w:rPr>
          <w:rFonts w:ascii="Times New Roman" w:hAnsi="Times New Roman" w:cs="Times New Roman"/>
        </w:rPr>
        <w:t xml:space="preserve"> and </w:t>
      </w:r>
      <w:proofErr w:type="spellStart"/>
      <w:r w:rsidR="00A14F14" w:rsidRPr="00AD5C64">
        <w:rPr>
          <w:rFonts w:ascii="Times New Roman" w:hAnsi="Times New Roman" w:cs="Times New Roman"/>
        </w:rPr>
        <w:t>Sekyi</w:t>
      </w:r>
      <w:proofErr w:type="spellEnd"/>
      <w:r w:rsidR="00A14F14" w:rsidRPr="00AD5C64">
        <w:rPr>
          <w:rFonts w:ascii="Times New Roman" w:hAnsi="Times New Roman" w:cs="Times New Roman"/>
        </w:rPr>
        <w:t>-Baidoo’s</w:t>
      </w:r>
      <w:r w:rsidRPr="00AD5C64">
        <w:rPr>
          <w:rFonts w:ascii="Times New Roman" w:hAnsi="Times New Roman" w:cs="Times New Roman"/>
        </w:rPr>
        <w:t xml:space="preserve"> work</w:t>
      </w:r>
      <w:r w:rsidR="00A14F14" w:rsidRPr="00AD5C64">
        <w:rPr>
          <w:rFonts w:ascii="Times New Roman" w:hAnsi="Times New Roman" w:cs="Times New Roman"/>
        </w:rPr>
        <w:t>s</w:t>
      </w:r>
      <w:r w:rsidRPr="00AD5C64">
        <w:rPr>
          <w:rFonts w:ascii="Times New Roman" w:hAnsi="Times New Roman" w:cs="Times New Roman"/>
        </w:rPr>
        <w:t xml:space="preserve"> on Akan apology rituals demonstrate how an everyday social act (apologizing) reveals deep cultural priorities. In </w:t>
      </w:r>
      <w:r w:rsidR="00A14F14" w:rsidRPr="00AD5C64">
        <w:rPr>
          <w:rFonts w:ascii="Times New Roman" w:hAnsi="Times New Roman" w:cs="Times New Roman"/>
        </w:rPr>
        <w:t>their</w:t>
      </w:r>
      <w:r w:rsidRPr="00AD5C64">
        <w:rPr>
          <w:rFonts w:ascii="Times New Roman" w:hAnsi="Times New Roman" w:cs="Times New Roman"/>
        </w:rPr>
        <w:t xml:space="preserve"> work, apology is treated as a crucial expressive act tied to face and communal harmony (Agyekum, 2015</w:t>
      </w:r>
      <w:r w:rsidR="00A14F14" w:rsidRPr="00AD5C64">
        <w:rPr>
          <w:rFonts w:ascii="Times New Roman" w:hAnsi="Times New Roman" w:cs="Times New Roman"/>
        </w:rPr>
        <w:t xml:space="preserve">; </w:t>
      </w:r>
      <w:proofErr w:type="spellStart"/>
      <w:r w:rsidR="00A14F14" w:rsidRPr="00AD5C64">
        <w:rPr>
          <w:rFonts w:ascii="Times New Roman" w:hAnsi="Times New Roman" w:cs="Times New Roman"/>
        </w:rPr>
        <w:t>Sekyi</w:t>
      </w:r>
      <w:proofErr w:type="spellEnd"/>
      <w:r w:rsidR="00A14F14" w:rsidRPr="00AD5C64">
        <w:rPr>
          <w:rFonts w:ascii="Times New Roman" w:hAnsi="Times New Roman" w:cs="Times New Roman"/>
        </w:rPr>
        <w:t>-Baidoo, 2016</w:t>
      </w:r>
      <w:r w:rsidRPr="00AD5C64">
        <w:rPr>
          <w:rFonts w:ascii="Times New Roman" w:hAnsi="Times New Roman" w:cs="Times New Roman"/>
        </w:rPr>
        <w:t xml:space="preserve">). </w:t>
      </w:r>
      <w:proofErr w:type="spellStart"/>
      <w:r w:rsidRPr="00AD5C64">
        <w:rPr>
          <w:rFonts w:ascii="Times New Roman" w:hAnsi="Times New Roman" w:cs="Times New Roman"/>
        </w:rPr>
        <w:t>Anane</w:t>
      </w:r>
      <w:proofErr w:type="spellEnd"/>
      <w:r w:rsidRPr="00AD5C64">
        <w:rPr>
          <w:rFonts w:ascii="Times New Roman" w:hAnsi="Times New Roman" w:cs="Times New Roman"/>
        </w:rPr>
        <w:t xml:space="preserve"> (2022) added that </w:t>
      </w:r>
      <w:r w:rsidR="00717508" w:rsidRPr="00AD5C64">
        <w:rPr>
          <w:rFonts w:ascii="Times New Roman" w:hAnsi="Times New Roman" w:cs="Times New Roman"/>
        </w:rPr>
        <w:t xml:space="preserve">the </w:t>
      </w:r>
      <w:r w:rsidRPr="00AD5C64">
        <w:rPr>
          <w:rFonts w:ascii="Times New Roman" w:hAnsi="Times New Roman" w:cs="Times New Roman"/>
        </w:rPr>
        <w:t>apology speech act in Akan is situation-dependent. Agyekum (2019) also studied advice-giving in Akan society, drawing data from settings like marriage and naming ceremonies. He found that elders’ advice performs complex directives softened with proverbs and empathy. These cultural domain analyses highlight that speech act usage in Ghana is deeply intertwined with societal values (e.g. respect for authority, communalism), and researchers often take an ethnographic lens to interpret the sociocultural context in which these acts occur.</w:t>
      </w:r>
    </w:p>
    <w:p w14:paraId="62AEEB3B" w14:textId="51A3EB83" w:rsidR="009143AF" w:rsidRPr="00AD5C64" w:rsidRDefault="009143AF" w:rsidP="00A068F7">
      <w:pPr>
        <w:spacing w:before="280" w:after="0"/>
        <w:rPr>
          <w:rFonts w:ascii="Times New Roman" w:hAnsi="Times New Roman" w:cs="Times New Roman"/>
        </w:rPr>
      </w:pPr>
      <w:r w:rsidRPr="00AD5C64">
        <w:rPr>
          <w:rFonts w:ascii="Times New Roman" w:hAnsi="Times New Roman" w:cs="Times New Roman"/>
        </w:rPr>
        <w:t>The domain of political discourse has also been fairly represented in speech act studies in Ghana.</w:t>
      </w:r>
      <w:r w:rsidR="003F1D49" w:rsidRPr="00AD5C64">
        <w:rPr>
          <w:rFonts w:ascii="Times New Roman" w:hAnsi="Times New Roman" w:cs="Times New Roman"/>
        </w:rPr>
        <w:t xml:space="preserve"> Under this domain, s</w:t>
      </w:r>
      <w:r w:rsidRPr="00AD5C64">
        <w:rPr>
          <w:rFonts w:ascii="Times New Roman" w:hAnsi="Times New Roman" w:cs="Times New Roman"/>
        </w:rPr>
        <w:t>cholars have analy</w:t>
      </w:r>
      <w:r w:rsidR="001E6197">
        <w:rPr>
          <w:rFonts w:ascii="Times New Roman" w:hAnsi="Times New Roman" w:cs="Times New Roman"/>
        </w:rPr>
        <w:t>s</w:t>
      </w:r>
      <w:r w:rsidRPr="00AD5C64">
        <w:rPr>
          <w:rFonts w:ascii="Times New Roman" w:hAnsi="Times New Roman" w:cs="Times New Roman"/>
        </w:rPr>
        <w:t>ed</w:t>
      </w:r>
      <w:r w:rsidR="000776C4" w:rsidRPr="00AD5C64">
        <w:rPr>
          <w:rFonts w:ascii="Times New Roman" w:hAnsi="Times New Roman" w:cs="Times New Roman"/>
        </w:rPr>
        <w:t xml:space="preserve"> various political genres such as</w:t>
      </w:r>
      <w:r w:rsidRPr="00AD5C64">
        <w:rPr>
          <w:rFonts w:ascii="Times New Roman" w:hAnsi="Times New Roman" w:cs="Times New Roman"/>
        </w:rPr>
        <w:t xml:space="preserve"> concession speeches (</w:t>
      </w: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et al., 2022), campaign speeches (</w:t>
      </w:r>
      <w:proofErr w:type="spellStart"/>
      <w:r w:rsidRPr="00AD5C64">
        <w:rPr>
          <w:rFonts w:ascii="Times New Roman" w:hAnsi="Times New Roman" w:cs="Times New Roman"/>
        </w:rPr>
        <w:t>Naaikuur</w:t>
      </w:r>
      <w:proofErr w:type="spellEnd"/>
      <w:r w:rsidRPr="00AD5C64">
        <w:rPr>
          <w:rFonts w:ascii="Times New Roman" w:hAnsi="Times New Roman" w:cs="Times New Roman"/>
        </w:rPr>
        <w:t xml:space="preserve"> &amp; </w:t>
      </w:r>
      <w:proofErr w:type="spellStart"/>
      <w:r w:rsidRPr="00AD5C64">
        <w:rPr>
          <w:rFonts w:ascii="Times New Roman" w:hAnsi="Times New Roman" w:cs="Times New Roman"/>
        </w:rPr>
        <w:t>Akapule</w:t>
      </w:r>
      <w:proofErr w:type="spellEnd"/>
      <w:r w:rsidRPr="00AD5C64">
        <w:rPr>
          <w:rFonts w:ascii="Times New Roman" w:hAnsi="Times New Roman" w:cs="Times New Roman"/>
        </w:rPr>
        <w:t>, 2024), ceremonial speeches (</w:t>
      </w:r>
      <w:proofErr w:type="spellStart"/>
      <w:r w:rsidRPr="00AD5C64">
        <w:rPr>
          <w:rFonts w:ascii="Times New Roman" w:hAnsi="Times New Roman" w:cs="Times New Roman"/>
        </w:rPr>
        <w:t>Dadjo</w:t>
      </w:r>
      <w:proofErr w:type="spellEnd"/>
      <w:r w:rsidRPr="00AD5C64">
        <w:rPr>
          <w:rFonts w:ascii="Times New Roman" w:hAnsi="Times New Roman" w:cs="Times New Roman"/>
        </w:rPr>
        <w:t>, 2018), formal speeches (Israel et al., 2023a), crisis communication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&amp; Abana, 2020; Israel, 2022; </w:t>
      </w:r>
      <w:proofErr w:type="spellStart"/>
      <w:r w:rsidRPr="00AD5C64">
        <w:rPr>
          <w:rFonts w:ascii="Times New Roman" w:hAnsi="Times New Roman" w:cs="Times New Roman"/>
        </w:rPr>
        <w:t>Ugoala</w:t>
      </w:r>
      <w:proofErr w:type="spellEnd"/>
      <w:r w:rsidRPr="00AD5C64">
        <w:rPr>
          <w:rFonts w:ascii="Times New Roman" w:hAnsi="Times New Roman" w:cs="Times New Roman"/>
        </w:rPr>
        <w:t xml:space="preserve"> &amp; Israel, 2020) and inaugural speeches (</w:t>
      </w:r>
      <w:proofErr w:type="spellStart"/>
      <w:r w:rsidR="008A687B" w:rsidRPr="00AD5C64">
        <w:rPr>
          <w:rFonts w:ascii="Times New Roman" w:hAnsi="Times New Roman" w:cs="Times New Roman"/>
        </w:rPr>
        <w:t>Demuyakor</w:t>
      </w:r>
      <w:proofErr w:type="spellEnd"/>
      <w:r w:rsidR="008A687B" w:rsidRPr="00AD5C64">
        <w:rPr>
          <w:rFonts w:ascii="Times New Roman" w:hAnsi="Times New Roman" w:cs="Times New Roman"/>
        </w:rPr>
        <w:t xml:space="preserve">, 2021; </w:t>
      </w:r>
      <w:r w:rsidRPr="00AD5C64">
        <w:rPr>
          <w:rFonts w:ascii="Times New Roman" w:hAnsi="Times New Roman" w:cs="Times New Roman"/>
        </w:rPr>
        <w:t xml:space="preserve">Israel &amp; </w:t>
      </w:r>
      <w:proofErr w:type="spellStart"/>
      <w:r w:rsidRPr="00AD5C64">
        <w:rPr>
          <w:rFonts w:ascii="Times New Roman" w:hAnsi="Times New Roman" w:cs="Times New Roman"/>
        </w:rPr>
        <w:t>Botchwey</w:t>
      </w:r>
      <w:proofErr w:type="spellEnd"/>
      <w:r w:rsidRPr="00AD5C64">
        <w:rPr>
          <w:rFonts w:ascii="Times New Roman" w:hAnsi="Times New Roman" w:cs="Times New Roman"/>
        </w:rPr>
        <w:t>, 2017). These works examined how leaders use language to perform acts of governance</w:t>
      </w:r>
      <w:r w:rsidR="00D02704" w:rsidRPr="00AD5C64">
        <w:rPr>
          <w:rFonts w:ascii="Times New Roman" w:hAnsi="Times New Roman" w:cs="Times New Roman"/>
        </w:rPr>
        <w:t xml:space="preserve"> such as</w:t>
      </w:r>
      <w:r w:rsidRPr="00AD5C64">
        <w:rPr>
          <w:rFonts w:ascii="Times New Roman" w:hAnsi="Times New Roman" w:cs="Times New Roman"/>
        </w:rPr>
        <w:t xml:space="preserve"> asserting ideologies, directing the populace, committing to policies, and managing face. For example, analyses of presidential inaugural speeches have compared country-specific administrations</w:t>
      </w:r>
      <w:r w:rsidR="0005247A" w:rsidRPr="00AD5C64">
        <w:rPr>
          <w:rFonts w:ascii="Times New Roman" w:hAnsi="Times New Roman" w:cs="Times New Roman"/>
        </w:rPr>
        <w:t xml:space="preserve"> to</w:t>
      </w:r>
      <w:r w:rsidRPr="00AD5C64">
        <w:rPr>
          <w:rFonts w:ascii="Times New Roman" w:hAnsi="Times New Roman" w:cs="Times New Roman"/>
        </w:rPr>
        <w:t xml:space="preserve"> reveal how each leader employs speech acts to inspire confidence and signal </w:t>
      </w:r>
      <w:r w:rsidR="00717508" w:rsidRPr="00AD5C64">
        <w:rPr>
          <w:rFonts w:ascii="Times New Roman" w:hAnsi="Times New Roman" w:cs="Times New Roman"/>
        </w:rPr>
        <w:t xml:space="preserve">an </w:t>
      </w:r>
      <w:r w:rsidRPr="00AD5C64">
        <w:rPr>
          <w:rFonts w:ascii="Times New Roman" w:hAnsi="Times New Roman" w:cs="Times New Roman"/>
        </w:rPr>
        <w:t>agenda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&amp; Abana, 2020). </w:t>
      </w: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et al. (2022) likewise </w:t>
      </w:r>
      <w:r w:rsidRPr="00AD5C64">
        <w:rPr>
          <w:rFonts w:ascii="Times New Roman" w:hAnsi="Times New Roman" w:cs="Times New Roman"/>
        </w:rPr>
        <w:lastRenderedPageBreak/>
        <w:t xml:space="preserve">appraised Ghanaian and </w:t>
      </w:r>
      <w:r w:rsidR="00855607" w:rsidRPr="00AD5C64">
        <w:rPr>
          <w:rFonts w:ascii="Times New Roman" w:hAnsi="Times New Roman" w:cs="Times New Roman"/>
        </w:rPr>
        <w:t>l</w:t>
      </w:r>
      <w:r w:rsidRPr="00AD5C64">
        <w:rPr>
          <w:rFonts w:ascii="Times New Roman" w:hAnsi="Times New Roman" w:cs="Times New Roman"/>
        </w:rPr>
        <w:t xml:space="preserve">eaders’ interactional linguistic resources in concession speeches. These comparative studies reveal cross-cultural pragmatic patterns and the universality of </w:t>
      </w:r>
      <w:proofErr w:type="spellStart"/>
      <w:r w:rsidRPr="00AD5C64">
        <w:rPr>
          <w:rFonts w:ascii="Times New Roman" w:hAnsi="Times New Roman" w:cs="Times New Roman"/>
        </w:rPr>
        <w:t>practs</w:t>
      </w:r>
      <w:proofErr w:type="spellEnd"/>
      <w:r w:rsidRPr="00AD5C64">
        <w:rPr>
          <w:rFonts w:ascii="Times New Roman" w:hAnsi="Times New Roman" w:cs="Times New Roman"/>
        </w:rPr>
        <w:t xml:space="preserve"> in political discourse. The studies on political discourse show how leaders use language to state their </w:t>
      </w:r>
      <w:r w:rsidR="00717508" w:rsidRPr="00AD5C64">
        <w:rPr>
          <w:rFonts w:ascii="Times New Roman" w:hAnsi="Times New Roman" w:cs="Times New Roman"/>
        </w:rPr>
        <w:t>beliefs</w:t>
      </w:r>
      <w:r w:rsidRPr="00AD5C64">
        <w:rPr>
          <w:rFonts w:ascii="Times New Roman" w:hAnsi="Times New Roman" w:cs="Times New Roman"/>
        </w:rPr>
        <w:t xml:space="preserve">, inform and express their ideologies. </w:t>
      </w: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(2018) found that assertives, as found in ceremonial speeches, reveal </w:t>
      </w:r>
      <w:r w:rsidR="00717508" w:rsidRPr="00AD5C64">
        <w:rPr>
          <w:rFonts w:ascii="Times New Roman" w:hAnsi="Times New Roman" w:cs="Times New Roman"/>
        </w:rPr>
        <w:t xml:space="preserve">the </w:t>
      </w:r>
      <w:r w:rsidRPr="00AD5C64">
        <w:rPr>
          <w:rFonts w:ascii="Times New Roman" w:hAnsi="Times New Roman" w:cs="Times New Roman"/>
        </w:rPr>
        <w:t xml:space="preserve">ideological standpoint and beliefs of political leaders. Israel et al. (2023a) collaborate </w:t>
      </w:r>
      <w:r w:rsidR="00717508" w:rsidRPr="00AD5C64">
        <w:rPr>
          <w:rFonts w:ascii="Times New Roman" w:hAnsi="Times New Roman" w:cs="Times New Roman"/>
        </w:rPr>
        <w:t xml:space="preserve">on </w:t>
      </w:r>
      <w:r w:rsidRPr="00AD5C64">
        <w:rPr>
          <w:rFonts w:ascii="Times New Roman" w:hAnsi="Times New Roman" w:cs="Times New Roman"/>
        </w:rPr>
        <w:t xml:space="preserve">this idea by stating that presidents mainly use their speeches to inform. These pragmatic acts help citizens to understand their leaders. </w:t>
      </w: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et al. (2022) have also reiterated that concession speeches and other </w:t>
      </w:r>
      <w:r w:rsidR="000776C4" w:rsidRPr="00AD5C64">
        <w:rPr>
          <w:rFonts w:ascii="Times New Roman" w:hAnsi="Times New Roman" w:cs="Times New Roman"/>
        </w:rPr>
        <w:t xml:space="preserve">political genres, which reflect </w:t>
      </w:r>
      <w:r w:rsidRPr="00AD5C64">
        <w:rPr>
          <w:rFonts w:ascii="Times New Roman" w:hAnsi="Times New Roman" w:cs="Times New Roman"/>
        </w:rPr>
        <w:t>interpersonal situations</w:t>
      </w:r>
      <w:r w:rsidR="000776C4" w:rsidRPr="00AD5C64">
        <w:rPr>
          <w:rFonts w:ascii="Times New Roman" w:hAnsi="Times New Roman" w:cs="Times New Roman"/>
        </w:rPr>
        <w:t>,</w:t>
      </w:r>
      <w:r w:rsidRPr="00AD5C64">
        <w:rPr>
          <w:rFonts w:ascii="Times New Roman" w:hAnsi="Times New Roman" w:cs="Times New Roman"/>
        </w:rPr>
        <w:t xml:space="preserve"> are realized through expressives. Politicians adopt language to establish a bond between them and their supporters (interlocuters). </w:t>
      </w: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(2018) claims that expressives are used by politicians to show gratitude and build a positive rapport with their audience. Commissives, through promising, </w:t>
      </w:r>
      <w:r w:rsidR="00717508" w:rsidRPr="00AD5C64">
        <w:rPr>
          <w:rFonts w:ascii="Times New Roman" w:hAnsi="Times New Roman" w:cs="Times New Roman"/>
        </w:rPr>
        <w:t>have</w:t>
      </w:r>
      <w:r w:rsidRPr="00AD5C64">
        <w:rPr>
          <w:rFonts w:ascii="Times New Roman" w:hAnsi="Times New Roman" w:cs="Times New Roman"/>
        </w:rPr>
        <w:t xml:space="preserve"> also been discussed as a key </w:t>
      </w:r>
      <w:proofErr w:type="spellStart"/>
      <w:r w:rsidRPr="00AD5C64">
        <w:rPr>
          <w:rFonts w:ascii="Times New Roman" w:hAnsi="Times New Roman" w:cs="Times New Roman"/>
        </w:rPr>
        <w:t>pract</w:t>
      </w:r>
      <w:proofErr w:type="spellEnd"/>
      <w:r w:rsidRPr="00AD5C64">
        <w:rPr>
          <w:rFonts w:ascii="Times New Roman" w:hAnsi="Times New Roman" w:cs="Times New Roman"/>
        </w:rPr>
        <w:t xml:space="preserve"> in campaign speeches (</w:t>
      </w:r>
      <w:proofErr w:type="spellStart"/>
      <w:r w:rsidRPr="00AD5C64">
        <w:rPr>
          <w:rFonts w:ascii="Times New Roman" w:hAnsi="Times New Roman" w:cs="Times New Roman"/>
        </w:rPr>
        <w:t>Naaikuur</w:t>
      </w:r>
      <w:proofErr w:type="spellEnd"/>
      <w:r w:rsidRPr="00AD5C64">
        <w:rPr>
          <w:rFonts w:ascii="Times New Roman" w:hAnsi="Times New Roman" w:cs="Times New Roman"/>
        </w:rPr>
        <w:t xml:space="preserve"> &amp; </w:t>
      </w:r>
      <w:proofErr w:type="spellStart"/>
      <w:r w:rsidRPr="00AD5C64">
        <w:rPr>
          <w:rFonts w:ascii="Times New Roman" w:hAnsi="Times New Roman" w:cs="Times New Roman"/>
        </w:rPr>
        <w:t>Akapule</w:t>
      </w:r>
      <w:proofErr w:type="spellEnd"/>
      <w:r w:rsidRPr="00AD5C64">
        <w:rPr>
          <w:rFonts w:ascii="Times New Roman" w:hAnsi="Times New Roman" w:cs="Times New Roman"/>
        </w:rPr>
        <w:t xml:space="preserve">, 2024). </w:t>
      </w:r>
      <w:r w:rsidR="000776C4" w:rsidRPr="00AD5C64">
        <w:rPr>
          <w:rFonts w:ascii="Times New Roman" w:hAnsi="Times New Roman" w:cs="Times New Roman"/>
        </w:rPr>
        <w:t xml:space="preserve">Generally, </w:t>
      </w:r>
      <w:proofErr w:type="spellStart"/>
      <w:r w:rsidRPr="00AD5C64">
        <w:rPr>
          <w:rFonts w:ascii="Times New Roman" w:hAnsi="Times New Roman" w:cs="Times New Roman"/>
        </w:rPr>
        <w:t>Naaikur</w:t>
      </w:r>
      <w:proofErr w:type="spellEnd"/>
      <w:r w:rsidRPr="00AD5C64">
        <w:rPr>
          <w:rFonts w:ascii="Times New Roman" w:hAnsi="Times New Roman" w:cs="Times New Roman"/>
        </w:rPr>
        <w:t xml:space="preserve"> and </w:t>
      </w:r>
      <w:proofErr w:type="spellStart"/>
      <w:r w:rsidRPr="00AD5C64">
        <w:rPr>
          <w:rFonts w:ascii="Times New Roman" w:hAnsi="Times New Roman" w:cs="Times New Roman"/>
        </w:rPr>
        <w:t>Akapule</w:t>
      </w:r>
      <w:proofErr w:type="spellEnd"/>
      <w:r w:rsidRPr="00AD5C64">
        <w:rPr>
          <w:rFonts w:ascii="Times New Roman" w:hAnsi="Times New Roman" w:cs="Times New Roman"/>
        </w:rPr>
        <w:t xml:space="preserve"> (2024) </w:t>
      </w:r>
      <w:r w:rsidR="00717508" w:rsidRPr="00AD5C64">
        <w:rPr>
          <w:rFonts w:ascii="Times New Roman" w:hAnsi="Times New Roman" w:cs="Times New Roman"/>
        </w:rPr>
        <w:t>find</w:t>
      </w:r>
      <w:r w:rsidRPr="00AD5C64">
        <w:rPr>
          <w:rFonts w:ascii="Times New Roman" w:hAnsi="Times New Roman" w:cs="Times New Roman"/>
        </w:rPr>
        <w:t xml:space="preserve"> illocutionary acts as mostly rhetorical strategies in political communication. Together, these studies reveal the array of political-related pragmatic acts.</w:t>
      </w:r>
    </w:p>
    <w:p w14:paraId="77D27354" w14:textId="1962037E" w:rsidR="00172257" w:rsidRPr="00AD5C64" w:rsidRDefault="009143AF" w:rsidP="00A068F7">
      <w:pPr>
        <w:spacing w:before="280" w:after="0"/>
        <w:rPr>
          <w:rFonts w:ascii="Times New Roman" w:hAnsi="Times New Roman" w:cs="Times New Roman"/>
        </w:rPr>
      </w:pPr>
      <w:r w:rsidRPr="00AD5C64">
        <w:rPr>
          <w:rFonts w:ascii="Times New Roman" w:hAnsi="Times New Roman" w:cs="Times New Roman"/>
        </w:rPr>
        <w:t xml:space="preserve">In addition to sociocultural and political domains, </w:t>
      </w:r>
      <w:r w:rsidR="000776C4" w:rsidRPr="00AD5C64">
        <w:rPr>
          <w:rFonts w:ascii="Times New Roman" w:hAnsi="Times New Roman" w:cs="Times New Roman"/>
        </w:rPr>
        <w:t xml:space="preserve">research in speech act analysis </w:t>
      </w:r>
      <w:r w:rsidR="00717508" w:rsidRPr="00AD5C64">
        <w:rPr>
          <w:rFonts w:ascii="Times New Roman" w:hAnsi="Times New Roman" w:cs="Times New Roman"/>
        </w:rPr>
        <w:t>has</w:t>
      </w:r>
      <w:r w:rsidRPr="00AD5C64">
        <w:rPr>
          <w:rFonts w:ascii="Times New Roman" w:hAnsi="Times New Roman" w:cs="Times New Roman"/>
        </w:rPr>
        <w:t xml:space="preserve"> also </w:t>
      </w:r>
      <w:r w:rsidR="000776C4" w:rsidRPr="00AD5C64">
        <w:rPr>
          <w:rFonts w:ascii="Times New Roman" w:hAnsi="Times New Roman" w:cs="Times New Roman"/>
        </w:rPr>
        <w:t xml:space="preserve">been </w:t>
      </w:r>
      <w:r w:rsidRPr="00AD5C64">
        <w:rPr>
          <w:rFonts w:ascii="Times New Roman" w:hAnsi="Times New Roman" w:cs="Times New Roman"/>
        </w:rPr>
        <w:t xml:space="preserve">explored </w:t>
      </w:r>
      <w:r w:rsidR="000776C4" w:rsidRPr="00AD5C64">
        <w:rPr>
          <w:rFonts w:ascii="Times New Roman" w:hAnsi="Times New Roman" w:cs="Times New Roman"/>
        </w:rPr>
        <w:t xml:space="preserve">in </w:t>
      </w:r>
      <w:r w:rsidRPr="00AD5C64">
        <w:rPr>
          <w:rFonts w:ascii="Times New Roman" w:hAnsi="Times New Roman" w:cs="Times New Roman"/>
        </w:rPr>
        <w:t>academic contexts (</w:t>
      </w:r>
      <w:r w:rsidR="008A687B" w:rsidRPr="00AD5C64">
        <w:rPr>
          <w:rFonts w:ascii="Times New Roman" w:hAnsi="Times New Roman" w:cs="Times New Roman"/>
        </w:rPr>
        <w:t xml:space="preserve">Adjei &amp; </w:t>
      </w:r>
      <w:proofErr w:type="spellStart"/>
      <w:r w:rsidR="008A687B" w:rsidRPr="00AD5C64">
        <w:rPr>
          <w:rFonts w:ascii="Times New Roman" w:hAnsi="Times New Roman" w:cs="Times New Roman"/>
        </w:rPr>
        <w:t>Bosiwah</w:t>
      </w:r>
      <w:proofErr w:type="spellEnd"/>
      <w:r w:rsidR="008A687B" w:rsidRPr="00AD5C64">
        <w:rPr>
          <w:rFonts w:ascii="Times New Roman" w:hAnsi="Times New Roman" w:cs="Times New Roman"/>
        </w:rPr>
        <w:t xml:space="preserve">, 2015; </w:t>
      </w:r>
      <w:proofErr w:type="spellStart"/>
      <w:r w:rsidR="008A687B" w:rsidRPr="00AD5C64">
        <w:rPr>
          <w:rFonts w:ascii="Times New Roman" w:hAnsi="Times New Roman" w:cs="Times New Roman"/>
        </w:rPr>
        <w:t>Basilki</w:t>
      </w:r>
      <w:proofErr w:type="spellEnd"/>
      <w:r w:rsidR="008A687B" w:rsidRPr="00AD5C64">
        <w:rPr>
          <w:rFonts w:ascii="Times New Roman" w:hAnsi="Times New Roman" w:cs="Times New Roman"/>
        </w:rPr>
        <w:t xml:space="preserve"> &amp; </w:t>
      </w:r>
      <w:proofErr w:type="spellStart"/>
      <w:r w:rsidR="008A687B" w:rsidRPr="00AD5C64">
        <w:rPr>
          <w:rFonts w:ascii="Times New Roman" w:hAnsi="Times New Roman" w:cs="Times New Roman"/>
        </w:rPr>
        <w:t>Basilki</w:t>
      </w:r>
      <w:proofErr w:type="spellEnd"/>
      <w:r w:rsidR="008A687B" w:rsidRPr="00AD5C64">
        <w:rPr>
          <w:rFonts w:ascii="Times New Roman" w:hAnsi="Times New Roman" w:cs="Times New Roman"/>
        </w:rPr>
        <w:t xml:space="preserve">, 2017; </w:t>
      </w:r>
      <w:r w:rsidRPr="00AD5C64">
        <w:rPr>
          <w:rFonts w:ascii="Times New Roman" w:hAnsi="Times New Roman" w:cs="Times New Roman"/>
        </w:rPr>
        <w:t>Duku et al., 2024</w:t>
      </w:r>
      <w:r w:rsidR="008A687B" w:rsidRPr="00AD5C64">
        <w:rPr>
          <w:rFonts w:ascii="Times New Roman" w:hAnsi="Times New Roman" w:cs="Times New Roman"/>
        </w:rPr>
        <w:t xml:space="preserve">; </w:t>
      </w:r>
      <w:proofErr w:type="spellStart"/>
      <w:r w:rsidR="008A687B" w:rsidRPr="00AD5C64">
        <w:rPr>
          <w:rFonts w:ascii="Times New Roman" w:hAnsi="Times New Roman" w:cs="Times New Roman"/>
        </w:rPr>
        <w:t>Lomotey</w:t>
      </w:r>
      <w:proofErr w:type="spellEnd"/>
      <w:r w:rsidR="008A687B" w:rsidRPr="00AD5C64">
        <w:rPr>
          <w:rFonts w:ascii="Times New Roman" w:hAnsi="Times New Roman" w:cs="Times New Roman"/>
        </w:rPr>
        <w:t xml:space="preserve"> &amp; Sam, 2023</w:t>
      </w:r>
      <w:r w:rsidRPr="00AD5C64">
        <w:rPr>
          <w:rFonts w:ascii="Times New Roman" w:hAnsi="Times New Roman" w:cs="Times New Roman"/>
        </w:rPr>
        <w:t xml:space="preserve">), </w:t>
      </w:r>
      <w:proofErr w:type="spellStart"/>
      <w:r w:rsidRPr="00AD5C64">
        <w:rPr>
          <w:rFonts w:ascii="Times New Roman" w:hAnsi="Times New Roman" w:cs="Times New Roman"/>
        </w:rPr>
        <w:t>sociopragmatic</w:t>
      </w:r>
      <w:proofErr w:type="spellEnd"/>
      <w:r w:rsidRPr="00AD5C64">
        <w:rPr>
          <w:rFonts w:ascii="Times New Roman" w:hAnsi="Times New Roman" w:cs="Times New Roman"/>
        </w:rPr>
        <w:t xml:space="preserve"> domains (</w:t>
      </w:r>
      <w:proofErr w:type="spellStart"/>
      <w:r w:rsidRPr="00AD5C64">
        <w:rPr>
          <w:rFonts w:ascii="Times New Roman" w:hAnsi="Times New Roman" w:cs="Times New Roman"/>
        </w:rPr>
        <w:t>Gborsong</w:t>
      </w:r>
      <w:proofErr w:type="spellEnd"/>
      <w:r w:rsidRPr="00AD5C64">
        <w:rPr>
          <w:rFonts w:ascii="Times New Roman" w:hAnsi="Times New Roman" w:cs="Times New Roman"/>
        </w:rPr>
        <w:t>, 2016), institutional discourses (Israel et al., 2023b),</w:t>
      </w:r>
      <w:r w:rsidR="008A687B" w:rsidRPr="00AD5C64">
        <w:rPr>
          <w:rFonts w:ascii="Times New Roman" w:hAnsi="Times New Roman" w:cs="Times New Roman"/>
        </w:rPr>
        <w:t xml:space="preserve"> religious domains (Rosemary et al., 2022),</w:t>
      </w:r>
      <w:r w:rsidRPr="00AD5C64">
        <w:rPr>
          <w:rFonts w:ascii="Times New Roman" w:hAnsi="Times New Roman" w:cs="Times New Roman"/>
        </w:rPr>
        <w:t xml:space="preserve"> health discourse (</w:t>
      </w:r>
      <w:proofErr w:type="spellStart"/>
      <w:r w:rsidRPr="00AD5C64">
        <w:rPr>
          <w:rFonts w:ascii="Times New Roman" w:hAnsi="Times New Roman" w:cs="Times New Roman"/>
        </w:rPr>
        <w:t>Gborsong</w:t>
      </w:r>
      <w:proofErr w:type="spellEnd"/>
      <w:r w:rsidRPr="00AD5C64">
        <w:rPr>
          <w:rFonts w:ascii="Times New Roman" w:hAnsi="Times New Roman" w:cs="Times New Roman"/>
        </w:rPr>
        <w:t xml:space="preserve"> et al., 2022), digital-mediated discourse (Agyekum, 2015)</w:t>
      </w:r>
      <w:r w:rsidR="008A687B" w:rsidRPr="00AD5C64">
        <w:rPr>
          <w:rFonts w:ascii="Times New Roman" w:hAnsi="Times New Roman" w:cs="Times New Roman"/>
        </w:rPr>
        <w:t>,</w:t>
      </w:r>
      <w:r w:rsidRPr="00AD5C64">
        <w:rPr>
          <w:rFonts w:ascii="Times New Roman" w:hAnsi="Times New Roman" w:cs="Times New Roman"/>
        </w:rPr>
        <w:t xml:space="preserve"> advertising discourse (Mensah, 2016)</w:t>
      </w:r>
      <w:r w:rsidR="009405C4" w:rsidRPr="00AD5C64">
        <w:rPr>
          <w:rFonts w:ascii="Times New Roman" w:hAnsi="Times New Roman" w:cs="Times New Roman"/>
        </w:rPr>
        <w:t>,</w:t>
      </w:r>
      <w:r w:rsidR="008A687B" w:rsidRPr="00AD5C64">
        <w:rPr>
          <w:rFonts w:ascii="Times New Roman" w:hAnsi="Times New Roman" w:cs="Times New Roman"/>
        </w:rPr>
        <w:t xml:space="preserve"> literature and literary criticism (</w:t>
      </w:r>
      <w:proofErr w:type="spellStart"/>
      <w:r w:rsidR="008A687B" w:rsidRPr="00AD5C64">
        <w:rPr>
          <w:rFonts w:ascii="Times New Roman" w:hAnsi="Times New Roman" w:cs="Times New Roman"/>
        </w:rPr>
        <w:t>Allagbe</w:t>
      </w:r>
      <w:proofErr w:type="spellEnd"/>
      <w:r w:rsidR="008A687B" w:rsidRPr="00AD5C64">
        <w:rPr>
          <w:rFonts w:ascii="Times New Roman" w:hAnsi="Times New Roman" w:cs="Times New Roman"/>
        </w:rPr>
        <w:t xml:space="preserve"> et al., 2020; </w:t>
      </w:r>
      <w:proofErr w:type="spellStart"/>
      <w:r w:rsidR="008A687B" w:rsidRPr="00AD5C64">
        <w:rPr>
          <w:rFonts w:ascii="Times New Roman" w:hAnsi="Times New Roman" w:cs="Times New Roman"/>
        </w:rPr>
        <w:t>Emike</w:t>
      </w:r>
      <w:proofErr w:type="spellEnd"/>
      <w:r w:rsidR="008A687B" w:rsidRPr="00AD5C64">
        <w:rPr>
          <w:rFonts w:ascii="Times New Roman" w:hAnsi="Times New Roman" w:cs="Times New Roman"/>
        </w:rPr>
        <w:t xml:space="preserve"> et al., 2022)</w:t>
      </w:r>
      <w:r w:rsidR="009405C4" w:rsidRPr="00AD5C64">
        <w:rPr>
          <w:rFonts w:ascii="Times New Roman" w:hAnsi="Times New Roman" w:cs="Times New Roman"/>
        </w:rPr>
        <w:t xml:space="preserve"> and agribusiness discourse (</w:t>
      </w:r>
      <w:proofErr w:type="spellStart"/>
      <w:r w:rsidR="009405C4" w:rsidRPr="00AD5C64">
        <w:rPr>
          <w:rFonts w:ascii="Times New Roman" w:hAnsi="Times New Roman" w:cs="Times New Roman"/>
        </w:rPr>
        <w:t>Ampadu</w:t>
      </w:r>
      <w:proofErr w:type="spellEnd"/>
      <w:r w:rsidR="009405C4" w:rsidRPr="00AD5C64">
        <w:rPr>
          <w:rFonts w:ascii="Times New Roman" w:hAnsi="Times New Roman" w:cs="Times New Roman"/>
        </w:rPr>
        <w:t>, 2021)</w:t>
      </w:r>
      <w:r w:rsidRPr="00AD5C64">
        <w:rPr>
          <w:rFonts w:ascii="Times New Roman" w:hAnsi="Times New Roman" w:cs="Times New Roman"/>
        </w:rPr>
        <w:t>. These varied studies have modelled the pervasive nature of pragmatic acts for informing (Duku et al., 2024), directing (Mensah, 2016</w:t>
      </w:r>
      <w:r w:rsidR="005C77A8" w:rsidRPr="00AD5C64">
        <w:rPr>
          <w:rFonts w:ascii="Times New Roman" w:hAnsi="Times New Roman" w:cs="Times New Roman"/>
        </w:rPr>
        <w:t>; Rosemary et al., 2022</w:t>
      </w:r>
      <w:r w:rsidRPr="00AD5C64">
        <w:rPr>
          <w:rFonts w:ascii="Times New Roman" w:hAnsi="Times New Roman" w:cs="Times New Roman"/>
        </w:rPr>
        <w:t xml:space="preserve">), promising, expressing emotion (Agyekum, 2015; </w:t>
      </w:r>
      <w:proofErr w:type="spellStart"/>
      <w:r w:rsidRPr="00AD5C64">
        <w:rPr>
          <w:rFonts w:ascii="Times New Roman" w:hAnsi="Times New Roman" w:cs="Times New Roman"/>
        </w:rPr>
        <w:t>Gborsong</w:t>
      </w:r>
      <w:proofErr w:type="spellEnd"/>
      <w:r w:rsidRPr="00AD5C64">
        <w:rPr>
          <w:rFonts w:ascii="Times New Roman" w:hAnsi="Times New Roman" w:cs="Times New Roman"/>
        </w:rPr>
        <w:t xml:space="preserve"> et al., 2022</w:t>
      </w:r>
      <w:r w:rsidR="00783F84" w:rsidRPr="00AD5C64">
        <w:rPr>
          <w:rFonts w:ascii="Times New Roman" w:hAnsi="Times New Roman" w:cs="Times New Roman"/>
        </w:rPr>
        <w:t xml:space="preserve">; </w:t>
      </w:r>
      <w:proofErr w:type="spellStart"/>
      <w:r w:rsidR="00783F84" w:rsidRPr="00AD5C64">
        <w:rPr>
          <w:rFonts w:ascii="Times New Roman" w:hAnsi="Times New Roman" w:cs="Times New Roman"/>
        </w:rPr>
        <w:t>Lomotey</w:t>
      </w:r>
      <w:proofErr w:type="spellEnd"/>
      <w:r w:rsidR="00783F84" w:rsidRPr="00AD5C64">
        <w:rPr>
          <w:rFonts w:ascii="Times New Roman" w:hAnsi="Times New Roman" w:cs="Times New Roman"/>
        </w:rPr>
        <w:t xml:space="preserve"> </w:t>
      </w:r>
      <w:r w:rsidR="00783F84" w:rsidRPr="00AD5C64">
        <w:rPr>
          <w:rFonts w:ascii="Times New Roman" w:hAnsi="Times New Roman" w:cs="Times New Roman"/>
        </w:rPr>
        <w:lastRenderedPageBreak/>
        <w:t>&amp; Sam, 2023</w:t>
      </w:r>
      <w:r w:rsidRPr="00AD5C64">
        <w:rPr>
          <w:rFonts w:ascii="Times New Roman" w:hAnsi="Times New Roman" w:cs="Times New Roman"/>
        </w:rPr>
        <w:t>), and advising (</w:t>
      </w:r>
      <w:proofErr w:type="spellStart"/>
      <w:r w:rsidRPr="00AD5C64">
        <w:rPr>
          <w:rFonts w:ascii="Times New Roman" w:hAnsi="Times New Roman" w:cs="Times New Roman"/>
        </w:rPr>
        <w:t>Gborsong</w:t>
      </w:r>
      <w:proofErr w:type="spellEnd"/>
      <w:r w:rsidRPr="00AD5C64">
        <w:rPr>
          <w:rFonts w:ascii="Times New Roman" w:hAnsi="Times New Roman" w:cs="Times New Roman"/>
        </w:rPr>
        <w:t xml:space="preserve"> et al., 2022). These </w:t>
      </w:r>
      <w:r w:rsidR="00ED59F4" w:rsidRPr="00AD5C64">
        <w:rPr>
          <w:rFonts w:ascii="Times New Roman" w:hAnsi="Times New Roman" w:cs="Times New Roman"/>
        </w:rPr>
        <w:t>diverse domains</w:t>
      </w:r>
      <w:r w:rsidRPr="00AD5C64">
        <w:rPr>
          <w:rFonts w:ascii="Times New Roman" w:hAnsi="Times New Roman" w:cs="Times New Roman"/>
        </w:rPr>
        <w:t xml:space="preserve"> reflect meaning construction, negotiation and reception in the Ghanaian context.</w:t>
      </w:r>
    </w:p>
    <w:p w14:paraId="7D7F88BF" w14:textId="221E1A51" w:rsidR="00172257" w:rsidRPr="00AD5C64" w:rsidRDefault="00172257" w:rsidP="00A068F7">
      <w:pPr>
        <w:spacing w:before="280"/>
        <w:rPr>
          <w:rFonts w:ascii="Times New Roman" w:hAnsi="Times New Roman" w:cs="Times New Roman"/>
        </w:rPr>
      </w:pPr>
      <w:r w:rsidRPr="00AD5C64">
        <w:rPr>
          <w:rFonts w:ascii="Times New Roman" w:hAnsi="Times New Roman" w:cs="Times New Roman"/>
          <w:i/>
        </w:rPr>
        <w:t>3.2.4</w:t>
      </w:r>
      <w:r w:rsidRPr="00AD5C64">
        <w:rPr>
          <w:rFonts w:ascii="Times New Roman" w:hAnsi="Times New Roman" w:cs="Times New Roman"/>
          <w:i/>
        </w:rPr>
        <w:tab/>
        <w:t xml:space="preserve">Methodological </w:t>
      </w:r>
      <w:r w:rsidR="003579AF" w:rsidRPr="00AD5C64">
        <w:rPr>
          <w:rFonts w:ascii="Times New Roman" w:hAnsi="Times New Roman" w:cs="Times New Roman"/>
          <w:i/>
        </w:rPr>
        <w:t>Approaches</w:t>
      </w:r>
    </w:p>
    <w:p w14:paraId="015BC311" w14:textId="5AC06543" w:rsidR="0053765B" w:rsidRPr="00AD5C64" w:rsidRDefault="0053765B" w:rsidP="00A068F7">
      <w:pPr>
        <w:spacing w:before="280" w:after="0"/>
        <w:rPr>
          <w:rFonts w:ascii="Times New Roman" w:hAnsi="Times New Roman" w:cs="Times New Roman"/>
        </w:rPr>
      </w:pPr>
      <w:r w:rsidRPr="00AD5C64">
        <w:rPr>
          <w:rFonts w:ascii="Times New Roman" w:hAnsi="Times New Roman" w:cs="Times New Roman"/>
        </w:rPr>
        <w:t>Ghanaian speech act studies are characterized by qualitative, discourse-analytic methodologies. Agyekum (2015)</w:t>
      </w:r>
      <w:r w:rsidR="004E49CE" w:rsidRPr="00AD5C64">
        <w:rPr>
          <w:rFonts w:ascii="Times New Roman" w:hAnsi="Times New Roman" w:cs="Times New Roman"/>
        </w:rPr>
        <w:t>,</w:t>
      </w:r>
      <w:r w:rsidRPr="00AD5C64">
        <w:rPr>
          <w:rFonts w:ascii="Times New Roman" w:hAnsi="Times New Roman" w:cs="Times New Roman"/>
        </w:rPr>
        <w:t xml:space="preserve"> for instance</w:t>
      </w:r>
      <w:r w:rsidR="004E49CE" w:rsidRPr="00AD5C64">
        <w:rPr>
          <w:rFonts w:ascii="Times New Roman" w:hAnsi="Times New Roman" w:cs="Times New Roman"/>
        </w:rPr>
        <w:t>,</w:t>
      </w:r>
      <w:r w:rsidRPr="00AD5C64">
        <w:rPr>
          <w:rFonts w:ascii="Times New Roman" w:hAnsi="Times New Roman" w:cs="Times New Roman"/>
        </w:rPr>
        <w:t xml:space="preserve"> adopts a political discourse analysis approach in his study of political apologies. He adopts the qualitative analytical approach to unpack meaning in communicative practices that cannot be captured numerically.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and Abana (2020) likewise employed a discourse analytical approach in their study. Some studies have also employed the ethnopragmatic (qualitative) (Agyekum, 2019; </w:t>
      </w:r>
      <w:proofErr w:type="spellStart"/>
      <w:r w:rsidRPr="00AD5C64">
        <w:rPr>
          <w:rFonts w:ascii="Times New Roman" w:hAnsi="Times New Roman" w:cs="Times New Roman"/>
        </w:rPr>
        <w:t>Bosiwah</w:t>
      </w:r>
      <w:proofErr w:type="spellEnd"/>
      <w:r w:rsidRPr="00AD5C64">
        <w:rPr>
          <w:rFonts w:ascii="Times New Roman" w:hAnsi="Times New Roman" w:cs="Times New Roman"/>
        </w:rPr>
        <w:t xml:space="preserve"> et al., 2021; </w:t>
      </w:r>
      <w:proofErr w:type="spellStart"/>
      <w:r w:rsidRPr="00AD5C64">
        <w:rPr>
          <w:rFonts w:ascii="Times New Roman" w:hAnsi="Times New Roman" w:cs="Times New Roman"/>
        </w:rPr>
        <w:t>Brefo</w:t>
      </w:r>
      <w:proofErr w:type="spellEnd"/>
      <w:r w:rsidRPr="00AD5C64">
        <w:rPr>
          <w:rFonts w:ascii="Times New Roman" w:hAnsi="Times New Roman" w:cs="Times New Roman"/>
        </w:rPr>
        <w:t xml:space="preserve"> et al., 2024;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2022, 2018; </w:t>
      </w:r>
      <w:proofErr w:type="spellStart"/>
      <w:r w:rsidR="00783F84" w:rsidRPr="00AD5C64">
        <w:rPr>
          <w:rFonts w:ascii="Times New Roman" w:hAnsi="Times New Roman" w:cs="Times New Roman"/>
        </w:rPr>
        <w:t>Sekyi</w:t>
      </w:r>
      <w:proofErr w:type="spellEnd"/>
      <w:r w:rsidR="00783F84" w:rsidRPr="00AD5C64">
        <w:rPr>
          <w:rFonts w:ascii="Times New Roman" w:hAnsi="Times New Roman" w:cs="Times New Roman"/>
        </w:rPr>
        <w:t xml:space="preserve">-Baidoo, 2016; </w:t>
      </w:r>
      <w:proofErr w:type="spellStart"/>
      <w:r w:rsidRPr="00AD5C64">
        <w:rPr>
          <w:rFonts w:ascii="Times New Roman" w:hAnsi="Times New Roman" w:cs="Times New Roman"/>
        </w:rPr>
        <w:t>Tuffour</w:t>
      </w:r>
      <w:proofErr w:type="spellEnd"/>
      <w:r w:rsidRPr="00AD5C64">
        <w:rPr>
          <w:rFonts w:ascii="Times New Roman" w:hAnsi="Times New Roman" w:cs="Times New Roman"/>
        </w:rPr>
        <w:t xml:space="preserve">, 2022; </w:t>
      </w:r>
      <w:proofErr w:type="spellStart"/>
      <w:r w:rsidRPr="00AD5C64">
        <w:rPr>
          <w:rFonts w:ascii="Times New Roman" w:hAnsi="Times New Roman" w:cs="Times New Roman"/>
        </w:rPr>
        <w:t>Yekple</w:t>
      </w:r>
      <w:proofErr w:type="spellEnd"/>
      <w:r w:rsidRPr="00AD5C64">
        <w:rPr>
          <w:rFonts w:ascii="Times New Roman" w:hAnsi="Times New Roman" w:cs="Times New Roman"/>
        </w:rPr>
        <w:t xml:space="preserve"> et al., 2023), explorative (</w:t>
      </w:r>
      <w:r w:rsidR="00783F84" w:rsidRPr="00AD5C64">
        <w:rPr>
          <w:rFonts w:ascii="Times New Roman" w:hAnsi="Times New Roman" w:cs="Times New Roman"/>
        </w:rPr>
        <w:t xml:space="preserve">Adjei &amp; </w:t>
      </w:r>
      <w:proofErr w:type="spellStart"/>
      <w:r w:rsidR="00783F84" w:rsidRPr="00AD5C64">
        <w:rPr>
          <w:rFonts w:ascii="Times New Roman" w:hAnsi="Times New Roman" w:cs="Times New Roman"/>
        </w:rPr>
        <w:t>Bosiwah</w:t>
      </w:r>
      <w:proofErr w:type="spellEnd"/>
      <w:r w:rsidR="00783F84" w:rsidRPr="00AD5C64">
        <w:rPr>
          <w:rFonts w:ascii="Times New Roman" w:hAnsi="Times New Roman" w:cs="Times New Roman"/>
        </w:rPr>
        <w:t xml:space="preserve">, 2015; </w:t>
      </w:r>
      <w:proofErr w:type="spellStart"/>
      <w:r w:rsidR="00783F84" w:rsidRPr="00AD5C64">
        <w:rPr>
          <w:rFonts w:ascii="Times New Roman" w:hAnsi="Times New Roman" w:cs="Times New Roman"/>
        </w:rPr>
        <w:t>Ampadu</w:t>
      </w:r>
      <w:proofErr w:type="spellEnd"/>
      <w:r w:rsidR="00783F84" w:rsidRPr="00AD5C64">
        <w:rPr>
          <w:rFonts w:ascii="Times New Roman" w:hAnsi="Times New Roman" w:cs="Times New Roman"/>
        </w:rPr>
        <w:t xml:space="preserve">, 2021; </w:t>
      </w:r>
      <w:proofErr w:type="spellStart"/>
      <w:r w:rsidRPr="00AD5C64">
        <w:rPr>
          <w:rFonts w:ascii="Times New Roman" w:hAnsi="Times New Roman" w:cs="Times New Roman"/>
        </w:rPr>
        <w:t>Gbrosong</w:t>
      </w:r>
      <w:proofErr w:type="spellEnd"/>
      <w:r w:rsidRPr="00AD5C64">
        <w:rPr>
          <w:rFonts w:ascii="Times New Roman" w:hAnsi="Times New Roman" w:cs="Times New Roman"/>
        </w:rPr>
        <w:t xml:space="preserve">, 2016; </w:t>
      </w:r>
      <w:proofErr w:type="spellStart"/>
      <w:r w:rsidRPr="00AD5C64">
        <w:rPr>
          <w:rFonts w:ascii="Times New Roman" w:hAnsi="Times New Roman" w:cs="Times New Roman"/>
        </w:rPr>
        <w:t>Gborsong</w:t>
      </w:r>
      <w:proofErr w:type="spellEnd"/>
      <w:r w:rsidRPr="00AD5C64">
        <w:rPr>
          <w:rFonts w:ascii="Times New Roman" w:hAnsi="Times New Roman" w:cs="Times New Roman"/>
        </w:rPr>
        <w:t xml:space="preserve"> et al., 2022; Israel &amp; </w:t>
      </w:r>
      <w:proofErr w:type="spellStart"/>
      <w:r w:rsidRPr="00AD5C64">
        <w:rPr>
          <w:rFonts w:ascii="Times New Roman" w:hAnsi="Times New Roman" w:cs="Times New Roman"/>
        </w:rPr>
        <w:t>Botchwey</w:t>
      </w:r>
      <w:proofErr w:type="spellEnd"/>
      <w:r w:rsidRPr="00AD5C64">
        <w:rPr>
          <w:rFonts w:ascii="Times New Roman" w:hAnsi="Times New Roman" w:cs="Times New Roman"/>
        </w:rPr>
        <w:t>, 2017), descriptive (</w:t>
      </w:r>
      <w:proofErr w:type="spellStart"/>
      <w:r w:rsidR="00783F84" w:rsidRPr="00AD5C64">
        <w:rPr>
          <w:rFonts w:ascii="Times New Roman" w:hAnsi="Times New Roman" w:cs="Times New Roman"/>
        </w:rPr>
        <w:t>Allagbe</w:t>
      </w:r>
      <w:proofErr w:type="spellEnd"/>
      <w:r w:rsidR="00783F84" w:rsidRPr="00AD5C64">
        <w:rPr>
          <w:rFonts w:ascii="Times New Roman" w:hAnsi="Times New Roman" w:cs="Times New Roman"/>
        </w:rPr>
        <w:t xml:space="preserve"> et al., 2020; </w:t>
      </w:r>
      <w:proofErr w:type="spellStart"/>
      <w:r w:rsidR="00783F84" w:rsidRPr="00AD5C64">
        <w:rPr>
          <w:rFonts w:ascii="Times New Roman" w:hAnsi="Times New Roman" w:cs="Times New Roman"/>
        </w:rPr>
        <w:t>Bisilki</w:t>
      </w:r>
      <w:proofErr w:type="spellEnd"/>
      <w:r w:rsidR="00783F84" w:rsidRPr="00AD5C64">
        <w:rPr>
          <w:rFonts w:ascii="Times New Roman" w:hAnsi="Times New Roman" w:cs="Times New Roman"/>
        </w:rPr>
        <w:t xml:space="preserve"> &amp; </w:t>
      </w:r>
      <w:proofErr w:type="spellStart"/>
      <w:r w:rsidR="00783F84" w:rsidRPr="00AD5C64">
        <w:rPr>
          <w:rFonts w:ascii="Times New Roman" w:hAnsi="Times New Roman" w:cs="Times New Roman"/>
        </w:rPr>
        <w:t>Bisilki</w:t>
      </w:r>
      <w:proofErr w:type="spellEnd"/>
      <w:r w:rsidR="00783F84" w:rsidRPr="00AD5C64">
        <w:rPr>
          <w:rFonts w:ascii="Times New Roman" w:hAnsi="Times New Roman" w:cs="Times New Roman"/>
        </w:rPr>
        <w:t xml:space="preserve">, 2017; </w:t>
      </w:r>
      <w:proofErr w:type="spellStart"/>
      <w:r w:rsidR="00783F84" w:rsidRPr="00AD5C64">
        <w:rPr>
          <w:rFonts w:ascii="Times New Roman" w:hAnsi="Times New Roman" w:cs="Times New Roman"/>
        </w:rPr>
        <w:t>Demuyakor</w:t>
      </w:r>
      <w:proofErr w:type="spellEnd"/>
      <w:r w:rsidR="00783F84" w:rsidRPr="00AD5C64">
        <w:rPr>
          <w:rFonts w:ascii="Times New Roman" w:hAnsi="Times New Roman" w:cs="Times New Roman"/>
        </w:rPr>
        <w:t xml:space="preserve">, 2021; </w:t>
      </w:r>
      <w:proofErr w:type="spellStart"/>
      <w:r w:rsidR="00783F84" w:rsidRPr="00AD5C64">
        <w:rPr>
          <w:rFonts w:ascii="Times New Roman" w:hAnsi="Times New Roman" w:cs="Times New Roman"/>
        </w:rPr>
        <w:t>Emike</w:t>
      </w:r>
      <w:proofErr w:type="spellEnd"/>
      <w:r w:rsidR="00783F84" w:rsidRPr="00AD5C64">
        <w:rPr>
          <w:rFonts w:ascii="Times New Roman" w:hAnsi="Times New Roman" w:cs="Times New Roman"/>
        </w:rPr>
        <w:t xml:space="preserve"> et al., 2022; </w:t>
      </w:r>
      <w:r w:rsidRPr="00AD5C64">
        <w:rPr>
          <w:rFonts w:ascii="Times New Roman" w:hAnsi="Times New Roman" w:cs="Times New Roman"/>
        </w:rPr>
        <w:t xml:space="preserve">Israel, 2022; Israel et al., 2023a; Israel et al., 2023b; </w:t>
      </w:r>
      <w:proofErr w:type="spellStart"/>
      <w:r w:rsidR="00783F84" w:rsidRPr="00AD5C64">
        <w:rPr>
          <w:rFonts w:ascii="Times New Roman" w:hAnsi="Times New Roman" w:cs="Times New Roman"/>
        </w:rPr>
        <w:t>Lomotey</w:t>
      </w:r>
      <w:proofErr w:type="spellEnd"/>
      <w:r w:rsidR="00783F84" w:rsidRPr="00AD5C64">
        <w:rPr>
          <w:rFonts w:ascii="Times New Roman" w:hAnsi="Times New Roman" w:cs="Times New Roman"/>
        </w:rPr>
        <w:t xml:space="preserve"> &amp; Sam, 2023; </w:t>
      </w:r>
      <w:r w:rsidRPr="00AD5C64">
        <w:rPr>
          <w:rFonts w:ascii="Times New Roman" w:hAnsi="Times New Roman" w:cs="Times New Roman"/>
        </w:rPr>
        <w:t xml:space="preserve">Mensah, 2016; </w:t>
      </w:r>
      <w:proofErr w:type="spellStart"/>
      <w:r w:rsidRPr="00AD5C64">
        <w:rPr>
          <w:rFonts w:ascii="Times New Roman" w:hAnsi="Times New Roman" w:cs="Times New Roman"/>
        </w:rPr>
        <w:t>Naaikuur</w:t>
      </w:r>
      <w:proofErr w:type="spellEnd"/>
      <w:r w:rsidRPr="00AD5C64">
        <w:rPr>
          <w:rFonts w:ascii="Times New Roman" w:hAnsi="Times New Roman" w:cs="Times New Roman"/>
        </w:rPr>
        <w:t xml:space="preserve"> &amp; </w:t>
      </w:r>
      <w:proofErr w:type="spellStart"/>
      <w:r w:rsidRPr="00AD5C64">
        <w:rPr>
          <w:rFonts w:ascii="Times New Roman" w:hAnsi="Times New Roman" w:cs="Times New Roman"/>
        </w:rPr>
        <w:t>Akapule</w:t>
      </w:r>
      <w:proofErr w:type="spellEnd"/>
      <w:r w:rsidRPr="00AD5C64">
        <w:rPr>
          <w:rFonts w:ascii="Times New Roman" w:hAnsi="Times New Roman" w:cs="Times New Roman"/>
        </w:rPr>
        <w:t>, 2024</w:t>
      </w:r>
      <w:r w:rsidR="00783F84" w:rsidRPr="00AD5C64">
        <w:rPr>
          <w:rFonts w:ascii="Times New Roman" w:hAnsi="Times New Roman" w:cs="Times New Roman"/>
        </w:rPr>
        <w:t>; Rosemary et al., 2022</w:t>
      </w:r>
      <w:r w:rsidRPr="00AD5C64">
        <w:rPr>
          <w:rFonts w:ascii="Times New Roman" w:hAnsi="Times New Roman" w:cs="Times New Roman"/>
        </w:rPr>
        <w:t>) and conversational analysis approach (</w:t>
      </w:r>
      <w:proofErr w:type="spellStart"/>
      <w:r w:rsidRPr="00AD5C64">
        <w:rPr>
          <w:rFonts w:ascii="Times New Roman" w:hAnsi="Times New Roman" w:cs="Times New Roman"/>
        </w:rPr>
        <w:t>Otoo</w:t>
      </w:r>
      <w:proofErr w:type="spellEnd"/>
      <w:r w:rsidRPr="00AD5C64">
        <w:rPr>
          <w:rFonts w:ascii="Times New Roman" w:hAnsi="Times New Roman" w:cs="Times New Roman"/>
        </w:rPr>
        <w:t xml:space="preserve">, 2018). Generally, most of the studies aligned with the qualitative approach. This aligns with the nature of speech act research, which requires understanding context-specific cues and speaker intentions that are best revealed through careful qualitative scrutiny. </w:t>
      </w:r>
      <w:proofErr w:type="spellStart"/>
      <w:r w:rsidRPr="00AD5C64">
        <w:rPr>
          <w:rFonts w:ascii="Times New Roman" w:hAnsi="Times New Roman" w:cs="Times New Roman"/>
        </w:rPr>
        <w:t>Beermann</w:t>
      </w:r>
      <w:proofErr w:type="spellEnd"/>
      <w:r w:rsidRPr="00AD5C64">
        <w:rPr>
          <w:rFonts w:ascii="Times New Roman" w:hAnsi="Times New Roman" w:cs="Times New Roman"/>
        </w:rPr>
        <w:t xml:space="preserve"> (2024) introduces a different methodological perspective into the study of speech </w:t>
      </w:r>
      <w:r w:rsidR="00717508" w:rsidRPr="00AD5C64">
        <w:rPr>
          <w:rFonts w:ascii="Times New Roman" w:hAnsi="Times New Roman" w:cs="Times New Roman"/>
        </w:rPr>
        <w:t>acts</w:t>
      </w:r>
      <w:r w:rsidRPr="00AD5C64">
        <w:rPr>
          <w:rFonts w:ascii="Times New Roman" w:hAnsi="Times New Roman" w:cs="Times New Roman"/>
        </w:rPr>
        <w:t xml:space="preserve"> in Ghana. She employed an inductive approach through corpus linguistic methods. This method stands different from previous methodological approaches used in the study of speech acts in Ghana.</w:t>
      </w:r>
    </w:p>
    <w:p w14:paraId="385723D7" w14:textId="6432EF50" w:rsidR="0053765B" w:rsidRPr="00AD5C64" w:rsidRDefault="0053765B" w:rsidP="00A068F7">
      <w:pPr>
        <w:spacing w:before="280" w:after="0"/>
        <w:rPr>
          <w:rFonts w:ascii="Times New Roman" w:hAnsi="Times New Roman" w:cs="Times New Roman"/>
        </w:rPr>
      </w:pPr>
      <w:r w:rsidRPr="00AD5C64">
        <w:rPr>
          <w:rFonts w:ascii="Times New Roman" w:hAnsi="Times New Roman" w:cs="Times New Roman"/>
        </w:rPr>
        <w:t>A few of the studies were, however, supplemented by basic quantitative counts (</w:t>
      </w:r>
      <w:proofErr w:type="spellStart"/>
      <w:r w:rsidRPr="00AD5C64">
        <w:rPr>
          <w:rFonts w:ascii="Times New Roman" w:hAnsi="Times New Roman" w:cs="Times New Roman"/>
        </w:rPr>
        <w:t>Anane</w:t>
      </w:r>
      <w:proofErr w:type="spellEnd"/>
      <w:r w:rsidRPr="00AD5C64">
        <w:rPr>
          <w:rFonts w:ascii="Times New Roman" w:hAnsi="Times New Roman" w:cs="Times New Roman"/>
        </w:rPr>
        <w:t xml:space="preserve">, 2022; </w:t>
      </w: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2018; Duku et al., 2024; </w:t>
      </w:r>
      <w:proofErr w:type="spellStart"/>
      <w:r w:rsidRPr="00AD5C64">
        <w:rPr>
          <w:rFonts w:ascii="Times New Roman" w:hAnsi="Times New Roman" w:cs="Times New Roman"/>
        </w:rPr>
        <w:t>Gborsong</w:t>
      </w:r>
      <w:proofErr w:type="spellEnd"/>
      <w:r w:rsidRPr="00AD5C64">
        <w:rPr>
          <w:rFonts w:ascii="Times New Roman" w:hAnsi="Times New Roman" w:cs="Times New Roman"/>
        </w:rPr>
        <w:t xml:space="preserve">, 2016; </w:t>
      </w:r>
      <w:proofErr w:type="spellStart"/>
      <w:r w:rsidRPr="00AD5C64">
        <w:rPr>
          <w:rFonts w:ascii="Times New Roman" w:hAnsi="Times New Roman" w:cs="Times New Roman"/>
        </w:rPr>
        <w:t>Ugoala</w:t>
      </w:r>
      <w:proofErr w:type="spellEnd"/>
      <w:r w:rsidRPr="00AD5C64">
        <w:rPr>
          <w:rFonts w:ascii="Times New Roman" w:hAnsi="Times New Roman" w:cs="Times New Roman"/>
        </w:rPr>
        <w:t xml:space="preserve"> &amp; Israel, 2020). These studies employed descriptive statistics to report the occurrence of pragmatic acts and other relevant </w:t>
      </w:r>
      <w:r w:rsidRPr="00AD5C64">
        <w:rPr>
          <w:rFonts w:ascii="Times New Roman" w:hAnsi="Times New Roman" w:cs="Times New Roman"/>
        </w:rPr>
        <w:lastRenderedPageBreak/>
        <w:t xml:space="preserve">linguistic variables. The prevailing approach is to collect a sample of relevant texts or transcripts and perform contextual content analysis. The researchers identify and classify speech acts according to a theoretical scheme, </w:t>
      </w:r>
      <w:r w:rsidR="00717508" w:rsidRPr="00AD5C64">
        <w:rPr>
          <w:rFonts w:ascii="Times New Roman" w:hAnsi="Times New Roman" w:cs="Times New Roman"/>
        </w:rPr>
        <w:t xml:space="preserve">and </w:t>
      </w:r>
      <w:r w:rsidRPr="00AD5C64">
        <w:rPr>
          <w:rFonts w:ascii="Times New Roman" w:hAnsi="Times New Roman" w:cs="Times New Roman"/>
        </w:rPr>
        <w:t xml:space="preserve">then interpret their pragmatic functions. Additionally, they provide a frequency count of the pragmatic acts for ease of discussion. </w:t>
      </w:r>
    </w:p>
    <w:p w14:paraId="0206BF95" w14:textId="3B1982BD" w:rsidR="0053765B" w:rsidRPr="00AD5C64" w:rsidRDefault="00717508" w:rsidP="00A068F7">
      <w:pPr>
        <w:spacing w:before="280"/>
        <w:rPr>
          <w:rFonts w:ascii="Times New Roman" w:hAnsi="Times New Roman" w:cs="Times New Roman"/>
        </w:rPr>
      </w:pPr>
      <w:r w:rsidRPr="00AD5C64">
        <w:rPr>
          <w:rFonts w:ascii="Times New Roman" w:hAnsi="Times New Roman" w:cs="Times New Roman"/>
        </w:rPr>
        <w:t>Concerning</w:t>
      </w:r>
      <w:r w:rsidR="0053765B" w:rsidRPr="00AD5C64">
        <w:rPr>
          <w:rFonts w:ascii="Times New Roman" w:hAnsi="Times New Roman" w:cs="Times New Roman"/>
        </w:rPr>
        <w:t xml:space="preserve"> data collection techniques, Ghanaian speech act studies have largely been naturalistic and document-based. In </w:t>
      </w:r>
      <w:proofErr w:type="spellStart"/>
      <w:r w:rsidR="0053765B" w:rsidRPr="00AD5C64">
        <w:rPr>
          <w:rFonts w:ascii="Times New Roman" w:hAnsi="Times New Roman" w:cs="Times New Roman"/>
        </w:rPr>
        <w:t>Tuffour’s</w:t>
      </w:r>
      <w:proofErr w:type="spellEnd"/>
      <w:r w:rsidR="0053765B" w:rsidRPr="00AD5C64">
        <w:rPr>
          <w:rFonts w:ascii="Times New Roman" w:hAnsi="Times New Roman" w:cs="Times New Roman"/>
        </w:rPr>
        <w:t xml:space="preserve"> (2022) cultural study, data came from field interviews and observation of traditional events to capture authentic use of appellations. </w:t>
      </w:r>
      <w:proofErr w:type="spellStart"/>
      <w:r w:rsidR="0053765B" w:rsidRPr="00AD5C64">
        <w:rPr>
          <w:rFonts w:ascii="Times New Roman" w:hAnsi="Times New Roman" w:cs="Times New Roman"/>
        </w:rPr>
        <w:t>Bosiwah</w:t>
      </w:r>
      <w:proofErr w:type="spellEnd"/>
      <w:r w:rsidR="0053765B" w:rsidRPr="00AD5C64">
        <w:rPr>
          <w:rFonts w:ascii="Times New Roman" w:hAnsi="Times New Roman" w:cs="Times New Roman"/>
        </w:rPr>
        <w:t xml:space="preserve"> et al.’s (2021) ethnographic study also involved participant observation, interview and documentation in studying deity names. Brookman-</w:t>
      </w:r>
      <w:proofErr w:type="spellStart"/>
      <w:r w:rsidR="0053765B" w:rsidRPr="00AD5C64">
        <w:rPr>
          <w:rFonts w:ascii="Times New Roman" w:hAnsi="Times New Roman" w:cs="Times New Roman"/>
        </w:rPr>
        <w:t>Andoh</w:t>
      </w:r>
      <w:proofErr w:type="spellEnd"/>
      <w:r w:rsidR="0053765B" w:rsidRPr="00AD5C64">
        <w:rPr>
          <w:rFonts w:ascii="Times New Roman" w:hAnsi="Times New Roman" w:cs="Times New Roman"/>
        </w:rPr>
        <w:t xml:space="preserve"> et al. (2022) likewise used interviews in their study of Asante proverbs. In addition to observations and interviews, focus group discussions (</w:t>
      </w:r>
      <w:proofErr w:type="spellStart"/>
      <w:r w:rsidR="0053765B" w:rsidRPr="00AD5C64">
        <w:rPr>
          <w:rFonts w:ascii="Times New Roman" w:hAnsi="Times New Roman" w:cs="Times New Roman"/>
        </w:rPr>
        <w:t>Brefo</w:t>
      </w:r>
      <w:proofErr w:type="spellEnd"/>
      <w:r w:rsidR="0053765B" w:rsidRPr="00AD5C64">
        <w:rPr>
          <w:rFonts w:ascii="Times New Roman" w:hAnsi="Times New Roman" w:cs="Times New Roman"/>
        </w:rPr>
        <w:t xml:space="preserve"> et al., 2024), library research approach (Brookman-</w:t>
      </w:r>
      <w:proofErr w:type="spellStart"/>
      <w:r w:rsidR="0053765B" w:rsidRPr="00AD5C64">
        <w:rPr>
          <w:rFonts w:ascii="Times New Roman" w:hAnsi="Times New Roman" w:cs="Times New Roman"/>
        </w:rPr>
        <w:t>Andoh</w:t>
      </w:r>
      <w:proofErr w:type="spellEnd"/>
      <w:r w:rsidR="0053765B" w:rsidRPr="00AD5C64">
        <w:rPr>
          <w:rFonts w:ascii="Times New Roman" w:hAnsi="Times New Roman" w:cs="Times New Roman"/>
        </w:rPr>
        <w:t xml:space="preserve">, 2018) and discourse completion </w:t>
      </w:r>
      <w:r w:rsidRPr="00AD5C64">
        <w:rPr>
          <w:rFonts w:ascii="Times New Roman" w:hAnsi="Times New Roman" w:cs="Times New Roman"/>
        </w:rPr>
        <w:t>tasks</w:t>
      </w:r>
      <w:r w:rsidR="0053765B" w:rsidRPr="00AD5C64">
        <w:rPr>
          <w:rFonts w:ascii="Times New Roman" w:hAnsi="Times New Roman" w:cs="Times New Roman"/>
        </w:rPr>
        <w:t xml:space="preserve"> (interview and role play) (</w:t>
      </w:r>
      <w:proofErr w:type="spellStart"/>
      <w:r w:rsidR="0053765B" w:rsidRPr="00AD5C64">
        <w:rPr>
          <w:rFonts w:ascii="Times New Roman" w:hAnsi="Times New Roman" w:cs="Times New Roman"/>
        </w:rPr>
        <w:t>Anane</w:t>
      </w:r>
      <w:proofErr w:type="spellEnd"/>
      <w:r w:rsidR="0053765B" w:rsidRPr="00AD5C64">
        <w:rPr>
          <w:rFonts w:ascii="Times New Roman" w:hAnsi="Times New Roman" w:cs="Times New Roman"/>
        </w:rPr>
        <w:t xml:space="preserve">, 2022; </w:t>
      </w:r>
      <w:proofErr w:type="spellStart"/>
      <w:r w:rsidR="0053765B" w:rsidRPr="00AD5C64">
        <w:rPr>
          <w:rFonts w:ascii="Times New Roman" w:hAnsi="Times New Roman" w:cs="Times New Roman"/>
        </w:rPr>
        <w:t>Gborsong</w:t>
      </w:r>
      <w:proofErr w:type="spellEnd"/>
      <w:r w:rsidR="0053765B" w:rsidRPr="00AD5C64">
        <w:rPr>
          <w:rFonts w:ascii="Times New Roman" w:hAnsi="Times New Roman" w:cs="Times New Roman"/>
        </w:rPr>
        <w:t xml:space="preserve">, 2016) have been used. A combination of ethnopragmatic approaches (participant observation and text analysis) </w:t>
      </w:r>
      <w:r w:rsidRPr="00AD5C64">
        <w:rPr>
          <w:rFonts w:ascii="Times New Roman" w:hAnsi="Times New Roman" w:cs="Times New Roman"/>
        </w:rPr>
        <w:t>has</w:t>
      </w:r>
      <w:r w:rsidR="0053765B" w:rsidRPr="00AD5C64">
        <w:rPr>
          <w:rFonts w:ascii="Times New Roman" w:hAnsi="Times New Roman" w:cs="Times New Roman"/>
        </w:rPr>
        <w:t xml:space="preserve"> also been used (Agyekum, 2019</w:t>
      </w:r>
      <w:r w:rsidR="00783F84" w:rsidRPr="00AD5C64">
        <w:rPr>
          <w:rFonts w:ascii="Times New Roman" w:hAnsi="Times New Roman" w:cs="Times New Roman"/>
        </w:rPr>
        <w:t xml:space="preserve">; </w:t>
      </w:r>
      <w:proofErr w:type="spellStart"/>
      <w:r w:rsidR="00783F84" w:rsidRPr="00AD5C64">
        <w:rPr>
          <w:rFonts w:ascii="Times New Roman" w:hAnsi="Times New Roman" w:cs="Times New Roman"/>
        </w:rPr>
        <w:t>Sekyi</w:t>
      </w:r>
      <w:proofErr w:type="spellEnd"/>
      <w:r w:rsidR="00783F84" w:rsidRPr="00AD5C64">
        <w:rPr>
          <w:rFonts w:ascii="Times New Roman" w:hAnsi="Times New Roman" w:cs="Times New Roman"/>
        </w:rPr>
        <w:t>-Baidoo, 2016</w:t>
      </w:r>
      <w:r w:rsidR="0053765B" w:rsidRPr="00AD5C64">
        <w:rPr>
          <w:rFonts w:ascii="Times New Roman" w:hAnsi="Times New Roman" w:cs="Times New Roman"/>
        </w:rPr>
        <w:t xml:space="preserve">). This combined approach enriched qualitative data with multiple sources. It is clear from the foregoing the willingness to incorporate ethnographic methods when dealing with oral traditions or less-documented speech contexts. As noted earlier, document-based (textual) data has largely been used in Ghanaian speech act analysis studies (Agyekum, 2015; </w:t>
      </w:r>
      <w:proofErr w:type="spellStart"/>
      <w:r w:rsidR="0053765B" w:rsidRPr="00AD5C64">
        <w:rPr>
          <w:rFonts w:ascii="Times New Roman" w:hAnsi="Times New Roman" w:cs="Times New Roman"/>
        </w:rPr>
        <w:t>Anyanwu</w:t>
      </w:r>
      <w:proofErr w:type="spellEnd"/>
      <w:r w:rsidR="0053765B" w:rsidRPr="00AD5C64">
        <w:rPr>
          <w:rFonts w:ascii="Times New Roman" w:hAnsi="Times New Roman" w:cs="Times New Roman"/>
        </w:rPr>
        <w:t xml:space="preserve"> &amp; Abana, 2020; </w:t>
      </w:r>
      <w:proofErr w:type="spellStart"/>
      <w:r w:rsidR="0053765B" w:rsidRPr="00AD5C64">
        <w:rPr>
          <w:rFonts w:ascii="Times New Roman" w:hAnsi="Times New Roman" w:cs="Times New Roman"/>
        </w:rPr>
        <w:t>Dadjo</w:t>
      </w:r>
      <w:proofErr w:type="spellEnd"/>
      <w:r w:rsidR="0053765B" w:rsidRPr="00AD5C64">
        <w:rPr>
          <w:rFonts w:ascii="Times New Roman" w:hAnsi="Times New Roman" w:cs="Times New Roman"/>
        </w:rPr>
        <w:t xml:space="preserve">, 2018; Duku et al., 2024; Israel, 2022; Israel &amp; </w:t>
      </w:r>
      <w:proofErr w:type="spellStart"/>
      <w:r w:rsidR="0053765B" w:rsidRPr="00AD5C64">
        <w:rPr>
          <w:rFonts w:ascii="Times New Roman" w:hAnsi="Times New Roman" w:cs="Times New Roman"/>
        </w:rPr>
        <w:t>Botchwey</w:t>
      </w:r>
      <w:proofErr w:type="spellEnd"/>
      <w:r w:rsidR="0053765B" w:rsidRPr="00AD5C64">
        <w:rPr>
          <w:rFonts w:ascii="Times New Roman" w:hAnsi="Times New Roman" w:cs="Times New Roman"/>
        </w:rPr>
        <w:t xml:space="preserve">, 2017; Israel et al., 2023a; Israel et al., 2023b; Mensah, 2016; </w:t>
      </w:r>
      <w:proofErr w:type="spellStart"/>
      <w:r w:rsidR="0053765B" w:rsidRPr="00AD5C64">
        <w:rPr>
          <w:rFonts w:ascii="Times New Roman" w:hAnsi="Times New Roman" w:cs="Times New Roman"/>
        </w:rPr>
        <w:t>Mesu</w:t>
      </w:r>
      <w:proofErr w:type="spellEnd"/>
      <w:r w:rsidR="0053765B" w:rsidRPr="00AD5C64">
        <w:rPr>
          <w:rFonts w:ascii="Times New Roman" w:hAnsi="Times New Roman" w:cs="Times New Roman"/>
        </w:rPr>
        <w:t xml:space="preserve"> et al., 2022; </w:t>
      </w:r>
      <w:proofErr w:type="spellStart"/>
      <w:r w:rsidR="0053765B" w:rsidRPr="00AD5C64">
        <w:rPr>
          <w:rFonts w:ascii="Times New Roman" w:hAnsi="Times New Roman" w:cs="Times New Roman"/>
        </w:rPr>
        <w:t>Naaikur</w:t>
      </w:r>
      <w:proofErr w:type="spellEnd"/>
      <w:r w:rsidR="0053765B" w:rsidRPr="00AD5C64">
        <w:rPr>
          <w:rFonts w:ascii="Times New Roman" w:hAnsi="Times New Roman" w:cs="Times New Roman"/>
        </w:rPr>
        <w:t xml:space="preserve"> &amp; </w:t>
      </w:r>
      <w:proofErr w:type="spellStart"/>
      <w:r w:rsidR="0053765B" w:rsidRPr="00AD5C64">
        <w:rPr>
          <w:rFonts w:ascii="Times New Roman" w:hAnsi="Times New Roman" w:cs="Times New Roman"/>
        </w:rPr>
        <w:t>Akapule</w:t>
      </w:r>
      <w:proofErr w:type="spellEnd"/>
      <w:r w:rsidR="0053765B" w:rsidRPr="00AD5C64">
        <w:rPr>
          <w:rFonts w:ascii="Times New Roman" w:hAnsi="Times New Roman" w:cs="Times New Roman"/>
        </w:rPr>
        <w:t xml:space="preserve">, 2024). </w:t>
      </w:r>
      <w:proofErr w:type="spellStart"/>
      <w:r w:rsidR="0053765B" w:rsidRPr="00AD5C64">
        <w:rPr>
          <w:rFonts w:ascii="Times New Roman" w:hAnsi="Times New Roman" w:cs="Times New Roman"/>
        </w:rPr>
        <w:t>Beermann</w:t>
      </w:r>
      <w:proofErr w:type="spellEnd"/>
      <w:r w:rsidR="0053765B" w:rsidRPr="00AD5C64">
        <w:rPr>
          <w:rFonts w:ascii="Times New Roman" w:hAnsi="Times New Roman" w:cs="Times New Roman"/>
        </w:rPr>
        <w:t xml:space="preserve"> (2024) brings a fresh methodological perspective to the study of speech act analysis in Ghana. Her source of data was the corpora. She analy</w:t>
      </w:r>
      <w:r w:rsidR="001E6197">
        <w:rPr>
          <w:rFonts w:ascii="Times New Roman" w:hAnsi="Times New Roman" w:cs="Times New Roman"/>
        </w:rPr>
        <w:t>s</w:t>
      </w:r>
      <w:r w:rsidR="0053765B" w:rsidRPr="00AD5C64">
        <w:rPr>
          <w:rFonts w:ascii="Times New Roman" w:hAnsi="Times New Roman" w:cs="Times New Roman"/>
        </w:rPr>
        <w:t xml:space="preserve">ed an Interlinear Glossed Corpus for Akan. She thus incorporates corpus linguistics methods into the study of speech </w:t>
      </w:r>
      <w:r w:rsidRPr="00AD5C64">
        <w:rPr>
          <w:rFonts w:ascii="Times New Roman" w:hAnsi="Times New Roman" w:cs="Times New Roman"/>
        </w:rPr>
        <w:t>acts</w:t>
      </w:r>
      <w:r w:rsidR="0053765B" w:rsidRPr="00AD5C64">
        <w:rPr>
          <w:rFonts w:ascii="Times New Roman" w:hAnsi="Times New Roman" w:cs="Times New Roman"/>
        </w:rPr>
        <w:t xml:space="preserve"> in Ghana.</w:t>
      </w:r>
    </w:p>
    <w:p w14:paraId="57F07937" w14:textId="4E82CB23" w:rsidR="0053765B" w:rsidRPr="00AD5C64" w:rsidRDefault="0053765B" w:rsidP="00A068F7">
      <w:pPr>
        <w:spacing w:before="280" w:after="0"/>
        <w:rPr>
          <w:rFonts w:ascii="Times New Roman" w:hAnsi="Times New Roman" w:cs="Times New Roman"/>
        </w:rPr>
      </w:pPr>
      <w:r w:rsidRPr="00AD5C64">
        <w:rPr>
          <w:rFonts w:ascii="Times New Roman" w:hAnsi="Times New Roman" w:cs="Times New Roman"/>
        </w:rPr>
        <w:lastRenderedPageBreak/>
        <w:t xml:space="preserve">Manual transcription and coding of the collected data have largely been used to identify speech acts in the text. </w:t>
      </w:r>
      <w:proofErr w:type="spellStart"/>
      <w:r w:rsidRPr="00AD5C64">
        <w:rPr>
          <w:rFonts w:ascii="Times New Roman" w:hAnsi="Times New Roman" w:cs="Times New Roman"/>
        </w:rPr>
        <w:t>Bosiwah</w:t>
      </w:r>
      <w:proofErr w:type="spellEnd"/>
      <w:r w:rsidRPr="00AD5C64">
        <w:rPr>
          <w:rFonts w:ascii="Times New Roman" w:hAnsi="Times New Roman" w:cs="Times New Roman"/>
        </w:rPr>
        <w:t xml:space="preserve"> et al. (2021) manually transcribed deity names gathered from their participant observation likewise </w:t>
      </w:r>
      <w:proofErr w:type="spellStart"/>
      <w:r w:rsidRPr="00AD5C64">
        <w:rPr>
          <w:rFonts w:ascii="Times New Roman" w:hAnsi="Times New Roman" w:cs="Times New Roman"/>
        </w:rPr>
        <w:t>Brefo</w:t>
      </w:r>
      <w:proofErr w:type="spellEnd"/>
      <w:r w:rsidRPr="00AD5C64">
        <w:rPr>
          <w:rFonts w:ascii="Times New Roman" w:hAnsi="Times New Roman" w:cs="Times New Roman"/>
        </w:rPr>
        <w:t xml:space="preserve"> et al. (2024), who manually transcribed interviews from their focus group discussions.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and Abana (2020) also manually coded presidential crisis speech in their study. That notwithstanding, computer-mediated methods have been used in analysing speech acts in the Ghanaian context (</w:t>
      </w:r>
      <w:proofErr w:type="spellStart"/>
      <w:r w:rsidRPr="00AD5C64">
        <w:rPr>
          <w:rFonts w:ascii="Times New Roman" w:hAnsi="Times New Roman" w:cs="Times New Roman"/>
        </w:rPr>
        <w:t>Beermann</w:t>
      </w:r>
      <w:proofErr w:type="spellEnd"/>
      <w:r w:rsidRPr="00AD5C64">
        <w:rPr>
          <w:rFonts w:ascii="Times New Roman" w:hAnsi="Times New Roman" w:cs="Times New Roman"/>
        </w:rPr>
        <w:t xml:space="preserve">, 2024; Duku et al., 2024). Context and co-text have also been used to infer illocutionary intentions in the discourses/text. </w:t>
      </w:r>
      <w:proofErr w:type="spellStart"/>
      <w:r w:rsidRPr="00AD5C64">
        <w:rPr>
          <w:rFonts w:ascii="Times New Roman" w:hAnsi="Times New Roman" w:cs="Times New Roman"/>
        </w:rPr>
        <w:t>Anane</w:t>
      </w:r>
      <w:proofErr w:type="spellEnd"/>
      <w:r w:rsidRPr="00AD5C64">
        <w:rPr>
          <w:rFonts w:ascii="Times New Roman" w:hAnsi="Times New Roman" w:cs="Times New Roman"/>
        </w:rPr>
        <w:t xml:space="preserve"> (2022) resorted to </w:t>
      </w:r>
      <w:r w:rsidR="00717508" w:rsidRPr="00AD5C64">
        <w:rPr>
          <w:rFonts w:ascii="Times New Roman" w:hAnsi="Times New Roman" w:cs="Times New Roman"/>
        </w:rPr>
        <w:t xml:space="preserve">the </w:t>
      </w:r>
      <w:r w:rsidRPr="00AD5C64">
        <w:rPr>
          <w:rFonts w:ascii="Times New Roman" w:hAnsi="Times New Roman" w:cs="Times New Roman"/>
        </w:rPr>
        <w:t xml:space="preserve">context of his data to provide </w:t>
      </w:r>
      <w:r w:rsidR="00717508" w:rsidRPr="00AD5C64">
        <w:rPr>
          <w:rFonts w:ascii="Times New Roman" w:hAnsi="Times New Roman" w:cs="Times New Roman"/>
        </w:rPr>
        <w:t>an in-depth</w:t>
      </w:r>
      <w:r w:rsidRPr="00AD5C64">
        <w:rPr>
          <w:rFonts w:ascii="Times New Roman" w:hAnsi="Times New Roman" w:cs="Times New Roman"/>
        </w:rPr>
        <w:t xml:space="preserve"> perspective and interpretations </w:t>
      </w:r>
      <w:r w:rsidR="00717508" w:rsidRPr="00AD5C64">
        <w:rPr>
          <w:rFonts w:ascii="Times New Roman" w:hAnsi="Times New Roman" w:cs="Times New Roman"/>
        </w:rPr>
        <w:t>of</w:t>
      </w:r>
      <w:r w:rsidRPr="00AD5C64">
        <w:rPr>
          <w:rFonts w:ascii="Times New Roman" w:hAnsi="Times New Roman" w:cs="Times New Roman"/>
        </w:rPr>
        <w:t xml:space="preserve"> </w:t>
      </w:r>
      <w:r w:rsidR="00717508" w:rsidRPr="00AD5C64">
        <w:rPr>
          <w:rFonts w:ascii="Times New Roman" w:hAnsi="Times New Roman" w:cs="Times New Roman"/>
        </w:rPr>
        <w:t xml:space="preserve">the </w:t>
      </w:r>
      <w:r w:rsidRPr="00AD5C64">
        <w:rPr>
          <w:rFonts w:ascii="Times New Roman" w:hAnsi="Times New Roman" w:cs="Times New Roman"/>
        </w:rPr>
        <w:t>occurrence of speech acts reported in his study.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(2022) and 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xml:space="preserve"> et al. (2018) stated that </w:t>
      </w:r>
      <w:r w:rsidR="00717508" w:rsidRPr="00AD5C64">
        <w:rPr>
          <w:rFonts w:ascii="Times New Roman" w:hAnsi="Times New Roman" w:cs="Times New Roman"/>
        </w:rPr>
        <w:t>social context</w:t>
      </w:r>
      <w:r w:rsidRPr="00AD5C64">
        <w:rPr>
          <w:rFonts w:ascii="Times New Roman" w:hAnsi="Times New Roman" w:cs="Times New Roman"/>
        </w:rPr>
        <w:t xml:space="preserve"> was critical in their analysis of Asante proverbs. </w:t>
      </w:r>
    </w:p>
    <w:p w14:paraId="3F6714C4" w14:textId="56BD7888" w:rsidR="0053765B" w:rsidRPr="00AD5C64" w:rsidRDefault="0053765B" w:rsidP="00A068F7">
      <w:pPr>
        <w:spacing w:before="280" w:after="0"/>
        <w:rPr>
          <w:rFonts w:ascii="Times New Roman" w:hAnsi="Times New Roman" w:cs="Times New Roman"/>
        </w:rPr>
      </w:pPr>
      <w:r w:rsidRPr="00AD5C64">
        <w:rPr>
          <w:rFonts w:ascii="Times New Roman" w:hAnsi="Times New Roman" w:cs="Times New Roman"/>
        </w:rPr>
        <w:t xml:space="preserve">The analysis phase typically </w:t>
      </w:r>
      <w:r w:rsidR="00717508" w:rsidRPr="00AD5C64">
        <w:rPr>
          <w:rFonts w:ascii="Times New Roman" w:hAnsi="Times New Roman" w:cs="Times New Roman"/>
        </w:rPr>
        <w:t>involves</w:t>
      </w:r>
      <w:r w:rsidRPr="00AD5C64">
        <w:rPr>
          <w:rFonts w:ascii="Times New Roman" w:hAnsi="Times New Roman" w:cs="Times New Roman"/>
        </w:rPr>
        <w:t xml:space="preserve"> categorization and content analysis using the chosen theoretical framework. Many studies explicitly mention that they categorized utterances using Searle’s taxonomy (</w:t>
      </w: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2018; Duku et al., 2024; Israel &amp; </w:t>
      </w:r>
      <w:proofErr w:type="spellStart"/>
      <w:r w:rsidRPr="00AD5C64">
        <w:rPr>
          <w:rFonts w:ascii="Times New Roman" w:hAnsi="Times New Roman" w:cs="Times New Roman"/>
        </w:rPr>
        <w:t>Botchwey</w:t>
      </w:r>
      <w:proofErr w:type="spellEnd"/>
      <w:r w:rsidRPr="00AD5C64">
        <w:rPr>
          <w:rFonts w:ascii="Times New Roman" w:hAnsi="Times New Roman" w:cs="Times New Roman"/>
        </w:rPr>
        <w:t xml:space="preserve">, 2017), </w:t>
      </w:r>
      <w:proofErr w:type="spellStart"/>
      <w:r w:rsidRPr="00AD5C64">
        <w:rPr>
          <w:rFonts w:ascii="Times New Roman" w:hAnsi="Times New Roman" w:cs="Times New Roman"/>
        </w:rPr>
        <w:t>Mey’s</w:t>
      </w:r>
      <w:proofErr w:type="spellEnd"/>
      <w:r w:rsidRPr="00AD5C64">
        <w:rPr>
          <w:rFonts w:ascii="Times New Roman" w:hAnsi="Times New Roman" w:cs="Times New Roman"/>
        </w:rPr>
        <w:t xml:space="preserve"> PAT (</w:t>
      </w:r>
      <w:proofErr w:type="spellStart"/>
      <w:r w:rsidRPr="00AD5C64">
        <w:rPr>
          <w:rFonts w:ascii="Times New Roman" w:hAnsi="Times New Roman" w:cs="Times New Roman"/>
        </w:rPr>
        <w:t>Ugoala</w:t>
      </w:r>
      <w:proofErr w:type="spellEnd"/>
      <w:r w:rsidRPr="00AD5C64">
        <w:rPr>
          <w:rFonts w:ascii="Times New Roman" w:hAnsi="Times New Roman" w:cs="Times New Roman"/>
        </w:rPr>
        <w:t xml:space="preserve"> &amp; Israel, 2020) or a similar coding system. Agyekum (2015)</w:t>
      </w:r>
      <w:r w:rsidR="00567E7D" w:rsidRPr="00AD5C64">
        <w:rPr>
          <w:rFonts w:ascii="Times New Roman" w:hAnsi="Times New Roman" w:cs="Times New Roman"/>
        </w:rPr>
        <w:t>,</w:t>
      </w:r>
      <w:r w:rsidRPr="00AD5C64">
        <w:rPr>
          <w:rFonts w:ascii="Times New Roman" w:hAnsi="Times New Roman" w:cs="Times New Roman"/>
        </w:rPr>
        <w:t xml:space="preserve"> for instance</w:t>
      </w:r>
      <w:r w:rsidR="00567E7D" w:rsidRPr="00AD5C64">
        <w:rPr>
          <w:rFonts w:ascii="Times New Roman" w:hAnsi="Times New Roman" w:cs="Times New Roman"/>
        </w:rPr>
        <w:t>,</w:t>
      </w:r>
      <w:r w:rsidRPr="00AD5C64">
        <w:rPr>
          <w:rFonts w:ascii="Times New Roman" w:hAnsi="Times New Roman" w:cs="Times New Roman"/>
        </w:rPr>
        <w:t xml:space="preserve"> analysed his data using the lexical, semantic and pragmatic features of the utterances of apology. Often, there is a count of the occurrence rate of each pragmatic act which </w:t>
      </w:r>
      <w:r w:rsidR="00717508" w:rsidRPr="00AD5C64">
        <w:rPr>
          <w:rFonts w:ascii="Times New Roman" w:hAnsi="Times New Roman" w:cs="Times New Roman"/>
        </w:rPr>
        <w:t>is</w:t>
      </w:r>
      <w:r w:rsidRPr="00AD5C64">
        <w:rPr>
          <w:rFonts w:ascii="Times New Roman" w:hAnsi="Times New Roman" w:cs="Times New Roman"/>
        </w:rPr>
        <w:t xml:space="preserve"> later discussed (see: </w:t>
      </w:r>
      <w:proofErr w:type="spellStart"/>
      <w:r w:rsidRPr="00AD5C64">
        <w:rPr>
          <w:rFonts w:ascii="Times New Roman" w:hAnsi="Times New Roman" w:cs="Times New Roman"/>
        </w:rPr>
        <w:t>Anane</w:t>
      </w:r>
      <w:proofErr w:type="spellEnd"/>
      <w:r w:rsidRPr="00AD5C64">
        <w:rPr>
          <w:rFonts w:ascii="Times New Roman" w:hAnsi="Times New Roman" w:cs="Times New Roman"/>
        </w:rPr>
        <w:t xml:space="preserve">, 2022; </w:t>
      </w: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2018; Israel &amp; </w:t>
      </w:r>
      <w:proofErr w:type="spellStart"/>
      <w:r w:rsidRPr="00AD5C64">
        <w:rPr>
          <w:rFonts w:ascii="Times New Roman" w:hAnsi="Times New Roman" w:cs="Times New Roman"/>
        </w:rPr>
        <w:t>Botchwey</w:t>
      </w:r>
      <w:proofErr w:type="spellEnd"/>
      <w:r w:rsidRPr="00AD5C64">
        <w:rPr>
          <w:rFonts w:ascii="Times New Roman" w:hAnsi="Times New Roman" w:cs="Times New Roman"/>
        </w:rPr>
        <w:t xml:space="preserve">, 2017; </w:t>
      </w: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et al., 2022). While there are quantitative tallies, the significance of the analysis lies in the qualitative insights. Generally, analysis has been largely thematised based on speech act patterns and categories. </w:t>
      </w:r>
    </w:p>
    <w:p w14:paraId="6FF89739" w14:textId="0E5A1A3C" w:rsidR="00567E7D" w:rsidRPr="00AD5C64" w:rsidRDefault="0053765B" w:rsidP="00A068F7">
      <w:pPr>
        <w:spacing w:before="280" w:after="0"/>
        <w:rPr>
          <w:rFonts w:ascii="Times New Roman" w:hAnsi="Times New Roman" w:cs="Times New Roman"/>
        </w:rPr>
      </w:pPr>
      <w:r w:rsidRPr="00AD5C64">
        <w:rPr>
          <w:rFonts w:ascii="Times New Roman" w:hAnsi="Times New Roman" w:cs="Times New Roman"/>
        </w:rPr>
        <w:t xml:space="preserve">The use of comparative and cross-sectional approaches in some studies is worth mentioning. </w:t>
      </w:r>
      <w:proofErr w:type="spellStart"/>
      <w:r w:rsidRPr="00AD5C64">
        <w:rPr>
          <w:rFonts w:ascii="Times New Roman" w:hAnsi="Times New Roman" w:cs="Times New Roman"/>
        </w:rPr>
        <w:t>Anyanwu</w:t>
      </w:r>
      <w:proofErr w:type="spellEnd"/>
      <w:r w:rsidRPr="00AD5C64">
        <w:rPr>
          <w:rFonts w:ascii="Times New Roman" w:hAnsi="Times New Roman" w:cs="Times New Roman"/>
        </w:rPr>
        <w:t xml:space="preserve"> and Abana (2022)</w:t>
      </w:r>
      <w:r w:rsidR="00567E7D" w:rsidRPr="00AD5C64">
        <w:rPr>
          <w:rFonts w:ascii="Times New Roman" w:hAnsi="Times New Roman" w:cs="Times New Roman"/>
        </w:rPr>
        <w:t>,</w:t>
      </w:r>
      <w:r w:rsidRPr="00AD5C64">
        <w:rPr>
          <w:rFonts w:ascii="Times New Roman" w:hAnsi="Times New Roman" w:cs="Times New Roman"/>
        </w:rPr>
        <w:t xml:space="preserve"> for instance</w:t>
      </w:r>
      <w:r w:rsidR="00567E7D" w:rsidRPr="00AD5C64">
        <w:rPr>
          <w:rFonts w:ascii="Times New Roman" w:hAnsi="Times New Roman" w:cs="Times New Roman"/>
        </w:rPr>
        <w:t>,</w:t>
      </w:r>
      <w:r w:rsidRPr="00AD5C64">
        <w:rPr>
          <w:rFonts w:ascii="Times New Roman" w:hAnsi="Times New Roman" w:cs="Times New Roman"/>
        </w:rPr>
        <w:t xml:space="preserve"> </w:t>
      </w:r>
      <w:r w:rsidR="00717508" w:rsidRPr="00AD5C64">
        <w:rPr>
          <w:rFonts w:ascii="Times New Roman" w:hAnsi="Times New Roman" w:cs="Times New Roman"/>
        </w:rPr>
        <w:t>compare</w:t>
      </w:r>
      <w:r w:rsidRPr="00AD5C64">
        <w:rPr>
          <w:rFonts w:ascii="Times New Roman" w:hAnsi="Times New Roman" w:cs="Times New Roman"/>
        </w:rPr>
        <w:t xml:space="preserve"> </w:t>
      </w:r>
      <w:proofErr w:type="spellStart"/>
      <w:r w:rsidRPr="00AD5C64">
        <w:rPr>
          <w:rFonts w:ascii="Times New Roman" w:hAnsi="Times New Roman" w:cs="Times New Roman"/>
        </w:rPr>
        <w:t>practs</w:t>
      </w:r>
      <w:proofErr w:type="spellEnd"/>
      <w:r w:rsidRPr="00AD5C64">
        <w:rPr>
          <w:rFonts w:ascii="Times New Roman" w:hAnsi="Times New Roman" w:cs="Times New Roman"/>
        </w:rPr>
        <w:t xml:space="preserve"> in </w:t>
      </w:r>
      <w:r w:rsidR="00717508" w:rsidRPr="00AD5C64">
        <w:rPr>
          <w:rFonts w:ascii="Times New Roman" w:hAnsi="Times New Roman" w:cs="Times New Roman"/>
        </w:rPr>
        <w:t xml:space="preserve">the </w:t>
      </w:r>
      <w:r w:rsidRPr="00AD5C64">
        <w:rPr>
          <w:rFonts w:ascii="Times New Roman" w:hAnsi="Times New Roman" w:cs="Times New Roman"/>
        </w:rPr>
        <w:t xml:space="preserve">public speeches of three African presidents. Duku et al. (2024) likewise </w:t>
      </w:r>
      <w:r w:rsidR="00717508" w:rsidRPr="00AD5C64">
        <w:rPr>
          <w:rFonts w:ascii="Times New Roman" w:hAnsi="Times New Roman" w:cs="Times New Roman"/>
        </w:rPr>
        <w:t>adopt</w:t>
      </w:r>
      <w:r w:rsidRPr="00AD5C64">
        <w:rPr>
          <w:rFonts w:ascii="Times New Roman" w:hAnsi="Times New Roman" w:cs="Times New Roman"/>
        </w:rPr>
        <w:t xml:space="preserve"> a comparative approach in their study of commencement speeches. </w:t>
      </w:r>
      <w:proofErr w:type="spellStart"/>
      <w:r w:rsidRPr="00AD5C64">
        <w:rPr>
          <w:rFonts w:ascii="Times New Roman" w:hAnsi="Times New Roman" w:cs="Times New Roman"/>
        </w:rPr>
        <w:t>Botchwey</w:t>
      </w:r>
      <w:proofErr w:type="spellEnd"/>
      <w:r w:rsidRPr="00AD5C64">
        <w:rPr>
          <w:rFonts w:ascii="Times New Roman" w:hAnsi="Times New Roman" w:cs="Times New Roman"/>
        </w:rPr>
        <w:t xml:space="preserve"> (2017), </w:t>
      </w: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et al. (2022), </w:t>
      </w:r>
      <w:proofErr w:type="spellStart"/>
      <w:r w:rsidRPr="00AD5C64">
        <w:rPr>
          <w:rFonts w:ascii="Times New Roman" w:hAnsi="Times New Roman" w:cs="Times New Roman"/>
        </w:rPr>
        <w:t>Ugoala</w:t>
      </w:r>
      <w:proofErr w:type="spellEnd"/>
      <w:r w:rsidRPr="00AD5C64">
        <w:rPr>
          <w:rFonts w:ascii="Times New Roman" w:hAnsi="Times New Roman" w:cs="Times New Roman"/>
        </w:rPr>
        <w:t xml:space="preserve"> and Israel (2020) and </w:t>
      </w:r>
      <w:proofErr w:type="spellStart"/>
      <w:r w:rsidRPr="00AD5C64">
        <w:rPr>
          <w:rFonts w:ascii="Times New Roman" w:hAnsi="Times New Roman" w:cs="Times New Roman"/>
        </w:rPr>
        <w:lastRenderedPageBreak/>
        <w:t>Naaikuur</w:t>
      </w:r>
      <w:proofErr w:type="spellEnd"/>
      <w:r w:rsidRPr="00AD5C64">
        <w:rPr>
          <w:rFonts w:ascii="Times New Roman" w:hAnsi="Times New Roman" w:cs="Times New Roman"/>
        </w:rPr>
        <w:t xml:space="preserve"> and </w:t>
      </w:r>
      <w:proofErr w:type="spellStart"/>
      <w:r w:rsidRPr="00AD5C64">
        <w:rPr>
          <w:rFonts w:ascii="Times New Roman" w:hAnsi="Times New Roman" w:cs="Times New Roman"/>
        </w:rPr>
        <w:t>Akapule</w:t>
      </w:r>
      <w:proofErr w:type="spellEnd"/>
      <w:r w:rsidRPr="00AD5C64">
        <w:rPr>
          <w:rFonts w:ascii="Times New Roman" w:hAnsi="Times New Roman" w:cs="Times New Roman"/>
        </w:rPr>
        <w:t xml:space="preserve"> (2024) also adopt a comparative model in their respective studies. This comparative element strengthens the analysis by highlighting contrasts in speech act patterns under different conditions or roles.</w:t>
      </w:r>
    </w:p>
    <w:p w14:paraId="4EA30F6D" w14:textId="7B55F086" w:rsidR="00172257" w:rsidRPr="00AD5C64" w:rsidRDefault="00581AC4" w:rsidP="00A068F7">
      <w:pPr>
        <w:spacing w:before="280" w:after="0"/>
        <w:rPr>
          <w:rFonts w:ascii="Times New Roman" w:hAnsi="Times New Roman" w:cs="Times New Roman"/>
          <w:b/>
        </w:rPr>
      </w:pPr>
      <w:r w:rsidRPr="00AD5C64">
        <w:rPr>
          <w:rFonts w:ascii="Times New Roman" w:hAnsi="Times New Roman" w:cs="Times New Roman"/>
          <w:b/>
        </w:rPr>
        <w:t>4</w:t>
      </w:r>
      <w:r w:rsidRPr="00AD5C64">
        <w:rPr>
          <w:rFonts w:ascii="Times New Roman" w:hAnsi="Times New Roman" w:cs="Times New Roman"/>
          <w:b/>
        </w:rPr>
        <w:tab/>
        <w:t>Conclusion and Implications</w:t>
      </w:r>
    </w:p>
    <w:p w14:paraId="7AD53C2A" w14:textId="77777777" w:rsidR="00ED19C3" w:rsidRPr="00AD5C64" w:rsidRDefault="00AC42FB" w:rsidP="00A068F7">
      <w:pPr>
        <w:spacing w:before="280" w:after="0"/>
        <w:rPr>
          <w:rFonts w:ascii="Times New Roman" w:hAnsi="Times New Roman" w:cs="Times New Roman"/>
        </w:rPr>
      </w:pPr>
      <w:r w:rsidRPr="00AD5C64">
        <w:rPr>
          <w:rFonts w:ascii="Times New Roman" w:hAnsi="Times New Roman" w:cs="Times New Roman"/>
        </w:rPr>
        <w:t xml:space="preserve">The number of articles published per year shows a generally upward trajectory in the number of journal articles on speech act analysis in Ghana. This trend analysis is evidence of the fact that academic fields do not develop in isolation, but respond to institutional priorities and real-world events. There has been diversity and inclusivity in the production of speech act research showing thematic and practical relevance in this subfield. The relevance of the subfield in the Ghanaian academic context is also evident in the amount of work being done by various faculties and departments across home-based and international tertiary institutions. STEM-focused institutions </w:t>
      </w:r>
      <w:r w:rsidR="005A1287" w:rsidRPr="00AD5C64">
        <w:rPr>
          <w:rFonts w:ascii="Times New Roman" w:hAnsi="Times New Roman" w:cs="Times New Roman"/>
        </w:rPr>
        <w:t>such as</w:t>
      </w:r>
      <w:r w:rsidRPr="00AD5C64">
        <w:rPr>
          <w:rFonts w:ascii="Times New Roman" w:hAnsi="Times New Roman" w:cs="Times New Roman"/>
        </w:rPr>
        <w:t xml:space="preserve"> KNUST </w:t>
      </w:r>
      <w:r w:rsidR="00717508" w:rsidRPr="00AD5C64">
        <w:rPr>
          <w:rFonts w:ascii="Times New Roman" w:hAnsi="Times New Roman" w:cs="Times New Roman"/>
        </w:rPr>
        <w:t xml:space="preserve">are </w:t>
      </w:r>
      <w:r w:rsidRPr="00AD5C64">
        <w:rPr>
          <w:rFonts w:ascii="Times New Roman" w:hAnsi="Times New Roman" w:cs="Times New Roman"/>
        </w:rPr>
        <w:t xml:space="preserve">featured in the </w:t>
      </w:r>
      <w:r w:rsidR="00717508" w:rsidRPr="00AD5C64">
        <w:rPr>
          <w:rFonts w:ascii="Times New Roman" w:hAnsi="Times New Roman" w:cs="Times New Roman"/>
        </w:rPr>
        <w:t>top three</w:t>
      </w:r>
      <w:r w:rsidRPr="00AD5C64">
        <w:rPr>
          <w:rFonts w:ascii="Times New Roman" w:hAnsi="Times New Roman" w:cs="Times New Roman"/>
        </w:rPr>
        <w:t xml:space="preserve"> institutional contributors to the subfield. Ghana’s linguistic context is visible as it has attracted global interest. There is also a dualistic trend in the dissemination of these studies, though, unfortunately, there is clear evidence </w:t>
      </w:r>
      <w:r w:rsidR="00717508" w:rsidRPr="00AD5C64">
        <w:rPr>
          <w:rFonts w:ascii="Times New Roman" w:hAnsi="Times New Roman" w:cs="Times New Roman"/>
        </w:rPr>
        <w:t>that</w:t>
      </w:r>
      <w:r w:rsidRPr="00AD5C64">
        <w:rPr>
          <w:rFonts w:ascii="Times New Roman" w:hAnsi="Times New Roman" w:cs="Times New Roman"/>
        </w:rPr>
        <w:t xml:space="preserve"> </w:t>
      </w:r>
      <w:r w:rsidR="00717508" w:rsidRPr="00AD5C64">
        <w:rPr>
          <w:rFonts w:ascii="Times New Roman" w:hAnsi="Times New Roman" w:cs="Times New Roman"/>
        </w:rPr>
        <w:t>few</w:t>
      </w:r>
      <w:r w:rsidRPr="00AD5C64">
        <w:rPr>
          <w:rFonts w:ascii="Times New Roman" w:hAnsi="Times New Roman" w:cs="Times New Roman"/>
        </w:rPr>
        <w:t xml:space="preserve"> domestic journals publish Ghanaian-related pragmatics </w:t>
      </w:r>
      <w:r w:rsidR="00717508" w:rsidRPr="00AD5C64">
        <w:rPr>
          <w:rFonts w:ascii="Times New Roman" w:hAnsi="Times New Roman" w:cs="Times New Roman"/>
        </w:rPr>
        <w:t>studies</w:t>
      </w:r>
      <w:r w:rsidRPr="00AD5C64">
        <w:rPr>
          <w:rFonts w:ascii="Times New Roman" w:hAnsi="Times New Roman" w:cs="Times New Roman"/>
        </w:rPr>
        <w:t xml:space="preserve">. Institutional policies, perception of quality and tenure requirements have fed into the imbalance in </w:t>
      </w:r>
      <w:r w:rsidR="00717508" w:rsidRPr="00AD5C64">
        <w:rPr>
          <w:rFonts w:ascii="Times New Roman" w:hAnsi="Times New Roman" w:cs="Times New Roman"/>
        </w:rPr>
        <w:t xml:space="preserve">the </w:t>
      </w:r>
      <w:r w:rsidRPr="00AD5C64">
        <w:rPr>
          <w:rFonts w:ascii="Times New Roman" w:hAnsi="Times New Roman" w:cs="Times New Roman"/>
        </w:rPr>
        <w:t xml:space="preserve">dissemination of studies in the subfield. Theoretical engagement remains grounded in Classical SAT, yet there is a discernible shift toward more context-sensitive frameworks such as Pragmatic Act Theory, ethnopragmatics, and discourse-analytic models. Across contexts, the preponderance of assertive and directive </w:t>
      </w:r>
      <w:r w:rsidR="00717508" w:rsidRPr="00AD5C64">
        <w:rPr>
          <w:rFonts w:ascii="Times New Roman" w:hAnsi="Times New Roman" w:cs="Times New Roman"/>
        </w:rPr>
        <w:t>acts</w:t>
      </w:r>
      <w:r w:rsidRPr="00AD5C64">
        <w:rPr>
          <w:rFonts w:ascii="Times New Roman" w:hAnsi="Times New Roman" w:cs="Times New Roman"/>
        </w:rPr>
        <w:t xml:space="preserve"> has been discussed in the Ghanaian </w:t>
      </w:r>
      <w:r w:rsidR="00717508" w:rsidRPr="00AD5C64">
        <w:rPr>
          <w:rFonts w:ascii="Times New Roman" w:hAnsi="Times New Roman" w:cs="Times New Roman"/>
        </w:rPr>
        <w:t>context</w:t>
      </w:r>
      <w:r w:rsidRPr="00AD5C64">
        <w:rPr>
          <w:rFonts w:ascii="Times New Roman" w:hAnsi="Times New Roman" w:cs="Times New Roman"/>
        </w:rPr>
        <w:t>. A significant concentration of studies is in sociocultural domains and political discourse. Other domains such as academic contexts, socio-pragmatic domains, institutional, health,</w:t>
      </w:r>
      <w:r w:rsidR="00E06B1D" w:rsidRPr="00AD5C64">
        <w:rPr>
          <w:rFonts w:ascii="Times New Roman" w:hAnsi="Times New Roman" w:cs="Times New Roman"/>
        </w:rPr>
        <w:t xml:space="preserve"> agribusiness, literary criticism,</w:t>
      </w:r>
      <w:r w:rsidRPr="00AD5C64">
        <w:rPr>
          <w:rFonts w:ascii="Times New Roman" w:hAnsi="Times New Roman" w:cs="Times New Roman"/>
        </w:rPr>
        <w:t xml:space="preserve"> digital-mediated and advertising discourses have received some </w:t>
      </w:r>
      <w:r w:rsidRPr="00AD5C64">
        <w:rPr>
          <w:rFonts w:ascii="Times New Roman" w:hAnsi="Times New Roman" w:cs="Times New Roman"/>
        </w:rPr>
        <w:lastRenderedPageBreak/>
        <w:t xml:space="preserve">attention as well. Qualitative and discourse-analytic methodologies have dominantly been employed in the subfield. </w:t>
      </w:r>
    </w:p>
    <w:p w14:paraId="180422AC" w14:textId="7714FA5A" w:rsidR="00581AC4" w:rsidRPr="00AD5C64" w:rsidRDefault="00AC42FB" w:rsidP="00A068F7">
      <w:pPr>
        <w:spacing w:before="280" w:after="0"/>
        <w:rPr>
          <w:rFonts w:ascii="Times New Roman" w:hAnsi="Times New Roman" w:cs="Times New Roman"/>
        </w:rPr>
      </w:pPr>
      <w:r w:rsidRPr="00AD5C64">
        <w:rPr>
          <w:rFonts w:ascii="Times New Roman" w:hAnsi="Times New Roman" w:cs="Times New Roman"/>
        </w:rPr>
        <w:t xml:space="preserve">This study </w:t>
      </w:r>
      <w:r w:rsidR="007309A9" w:rsidRPr="00AD5C64">
        <w:rPr>
          <w:rFonts w:ascii="Times New Roman" w:hAnsi="Times New Roman" w:cs="Times New Roman"/>
        </w:rPr>
        <w:t>stresses</w:t>
      </w:r>
      <w:r w:rsidRPr="00AD5C64">
        <w:rPr>
          <w:rFonts w:ascii="Times New Roman" w:hAnsi="Times New Roman" w:cs="Times New Roman"/>
        </w:rPr>
        <w:t xml:space="preserve"> the need for continued research that explores underrepresented domains and speech act categories within Ghana’s sociolinguistic landscape. Theoretically, it supports the integration of classical and context-sensitive models to better capture the dynamic nature of communication in culturally grounded settings. For practice, the findings encourage educators, communicators, and policymakers to consider pragmatic competence and cultural context in discourse, curriculum design, and public engagement.</w:t>
      </w:r>
    </w:p>
    <w:p w14:paraId="443990F0" w14:textId="77777777" w:rsidR="00567E7D" w:rsidRPr="00AD5C64" w:rsidRDefault="00567E7D" w:rsidP="00A068F7">
      <w:pPr>
        <w:spacing w:before="280" w:after="0"/>
        <w:rPr>
          <w:rFonts w:ascii="Times New Roman" w:hAnsi="Times New Roman" w:cs="Times New Roman"/>
        </w:rPr>
      </w:pPr>
    </w:p>
    <w:p w14:paraId="68F9CED5" w14:textId="231C5D5A" w:rsidR="00005C2E" w:rsidRPr="00AD5C64" w:rsidRDefault="00005C2E" w:rsidP="00A068F7">
      <w:pPr>
        <w:spacing w:before="280"/>
        <w:rPr>
          <w:rFonts w:ascii="Times New Roman" w:hAnsi="Times New Roman" w:cs="Times New Roman"/>
        </w:rPr>
      </w:pPr>
      <w:r w:rsidRPr="00AD5C64">
        <w:rPr>
          <w:rFonts w:ascii="Times New Roman" w:hAnsi="Times New Roman" w:cs="Times New Roman"/>
          <w:b/>
        </w:rPr>
        <w:t>References</w:t>
      </w:r>
    </w:p>
    <w:p w14:paraId="40DDCE31" w14:textId="719A8303"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Abdulabbas</w:t>
      </w:r>
      <w:proofErr w:type="spellEnd"/>
      <w:r w:rsidRPr="00AD5C64">
        <w:rPr>
          <w:rFonts w:ascii="Times New Roman" w:hAnsi="Times New Roman" w:cs="Times New Roman"/>
        </w:rPr>
        <w:t>, I</w:t>
      </w:r>
      <w:r w:rsidR="00FD44EC">
        <w:rPr>
          <w:rFonts w:ascii="Times New Roman" w:hAnsi="Times New Roman" w:cs="Times New Roman"/>
        </w:rPr>
        <w:t>lham</w:t>
      </w:r>
      <w:r w:rsidRPr="00AD5C64">
        <w:rPr>
          <w:rFonts w:ascii="Times New Roman" w:hAnsi="Times New Roman" w:cs="Times New Roman"/>
        </w:rPr>
        <w:t xml:space="preserve"> A</w:t>
      </w:r>
      <w:r w:rsidR="00FD44EC">
        <w:rPr>
          <w:rFonts w:ascii="Times New Roman" w:hAnsi="Times New Roman" w:cs="Times New Roman"/>
        </w:rPr>
        <w:t>hmed.</w:t>
      </w:r>
      <w:r w:rsidRPr="00AD5C64">
        <w:rPr>
          <w:rFonts w:ascii="Times New Roman" w:hAnsi="Times New Roman" w:cs="Times New Roman"/>
        </w:rPr>
        <w:t xml:space="preserve"> 2022. The pragmatic aspects of speech acts. </w:t>
      </w:r>
      <w:r w:rsidRPr="00AD5C64">
        <w:rPr>
          <w:rFonts w:ascii="Times New Roman" w:hAnsi="Times New Roman" w:cs="Times New Roman"/>
          <w:i/>
        </w:rPr>
        <w:t>Elementary Education Online, 21</w:t>
      </w:r>
      <w:r w:rsidRPr="00AD5C64">
        <w:rPr>
          <w:rFonts w:ascii="Times New Roman" w:hAnsi="Times New Roman" w:cs="Times New Roman"/>
        </w:rPr>
        <w:t xml:space="preserve">(3). </w:t>
      </w:r>
      <w:hyperlink r:id="rId11" w:history="1">
        <w:r w:rsidR="00B025EF" w:rsidRPr="00AD5C64">
          <w:rPr>
            <w:rStyle w:val="Hyperlink"/>
            <w:rFonts w:ascii="Times New Roman" w:hAnsi="Times New Roman" w:cs="Times New Roman"/>
            <w:color w:val="auto"/>
          </w:rPr>
          <w:t>https://doi.org/10.17051/ilkonline.2022.03.11</w:t>
        </w:r>
      </w:hyperlink>
      <w:r w:rsidR="00B025EF" w:rsidRPr="00AD5C64">
        <w:rPr>
          <w:rFonts w:ascii="Times New Roman" w:hAnsi="Times New Roman" w:cs="Times New Roman"/>
        </w:rPr>
        <w:t xml:space="preserve"> </w:t>
      </w:r>
    </w:p>
    <w:p w14:paraId="183BFE94" w14:textId="7834CDAD"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Abdulhamzah</w:t>
      </w:r>
      <w:proofErr w:type="spellEnd"/>
      <w:r w:rsidRPr="00AD5C64">
        <w:rPr>
          <w:rFonts w:ascii="Times New Roman" w:hAnsi="Times New Roman" w:cs="Times New Roman"/>
        </w:rPr>
        <w:t>, A</w:t>
      </w:r>
      <w:r w:rsidR="00F46E8F">
        <w:rPr>
          <w:rFonts w:ascii="Times New Roman" w:hAnsi="Times New Roman" w:cs="Times New Roman"/>
        </w:rPr>
        <w:t>li.</w:t>
      </w:r>
      <w:r w:rsidRPr="00AD5C64">
        <w:rPr>
          <w:rFonts w:ascii="Times New Roman" w:hAnsi="Times New Roman" w:cs="Times New Roman"/>
        </w:rPr>
        <w:t xml:space="preserve"> 2025. Speech act theory: </w:t>
      </w:r>
      <w:r w:rsidR="002401CD">
        <w:rPr>
          <w:rFonts w:ascii="Times New Roman" w:hAnsi="Times New Roman" w:cs="Times New Roman"/>
        </w:rPr>
        <w:t>A</w:t>
      </w:r>
      <w:r w:rsidRPr="00AD5C64">
        <w:rPr>
          <w:rFonts w:ascii="Times New Roman" w:hAnsi="Times New Roman" w:cs="Times New Roman"/>
        </w:rPr>
        <w:t xml:space="preserve"> historical development. </w:t>
      </w:r>
      <w:proofErr w:type="spellStart"/>
      <w:r w:rsidRPr="00AD5C64">
        <w:rPr>
          <w:rFonts w:ascii="Times New Roman" w:hAnsi="Times New Roman" w:cs="Times New Roman"/>
          <w:i/>
        </w:rPr>
        <w:t>Technium</w:t>
      </w:r>
      <w:proofErr w:type="spellEnd"/>
      <w:r w:rsidRPr="00AD5C64">
        <w:rPr>
          <w:rFonts w:ascii="Times New Roman" w:hAnsi="Times New Roman" w:cs="Times New Roman"/>
          <w:i/>
        </w:rPr>
        <w:t xml:space="preserve"> Education and Humanities 11</w:t>
      </w:r>
      <w:r w:rsidR="00F46E8F">
        <w:rPr>
          <w:rFonts w:ascii="Times New Roman" w:hAnsi="Times New Roman" w:cs="Times New Roman"/>
        </w:rPr>
        <w:t>:</w:t>
      </w:r>
      <w:r w:rsidRPr="00AD5C64">
        <w:rPr>
          <w:rFonts w:ascii="Times New Roman" w:hAnsi="Times New Roman" w:cs="Times New Roman"/>
        </w:rPr>
        <w:t xml:space="preserve"> 55–68.</w:t>
      </w:r>
    </w:p>
    <w:p w14:paraId="50A21FE6" w14:textId="1CC3617B"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Acheoah</w:t>
      </w:r>
      <w:proofErr w:type="spellEnd"/>
      <w:r w:rsidRPr="00AD5C64">
        <w:rPr>
          <w:rFonts w:ascii="Times New Roman" w:hAnsi="Times New Roman" w:cs="Times New Roman"/>
        </w:rPr>
        <w:t>, J</w:t>
      </w:r>
      <w:r w:rsidR="00F46E8F">
        <w:rPr>
          <w:rFonts w:ascii="Times New Roman" w:hAnsi="Times New Roman" w:cs="Times New Roman"/>
        </w:rPr>
        <w:t>ohn</w:t>
      </w:r>
      <w:r w:rsidRPr="00AD5C64">
        <w:rPr>
          <w:rFonts w:ascii="Times New Roman" w:hAnsi="Times New Roman" w:cs="Times New Roman"/>
        </w:rPr>
        <w:t xml:space="preserve"> </w:t>
      </w:r>
      <w:proofErr w:type="spellStart"/>
      <w:r w:rsidRPr="00AD5C64">
        <w:rPr>
          <w:rFonts w:ascii="Times New Roman" w:hAnsi="Times New Roman" w:cs="Times New Roman"/>
        </w:rPr>
        <w:t>E</w:t>
      </w:r>
      <w:r w:rsidR="00F46E8F">
        <w:rPr>
          <w:rFonts w:ascii="Times New Roman" w:hAnsi="Times New Roman" w:cs="Times New Roman"/>
        </w:rPr>
        <w:t>mike</w:t>
      </w:r>
      <w:proofErr w:type="spellEnd"/>
      <w:r w:rsidR="00F46E8F">
        <w:rPr>
          <w:rFonts w:ascii="Times New Roman" w:hAnsi="Times New Roman" w:cs="Times New Roman"/>
        </w:rPr>
        <w:t>.</w:t>
      </w:r>
      <w:r w:rsidRPr="00AD5C64">
        <w:rPr>
          <w:rFonts w:ascii="Times New Roman" w:hAnsi="Times New Roman" w:cs="Times New Roman"/>
        </w:rPr>
        <w:t xml:space="preserve"> 2017. Searle’s speech act theory: an integrative appraisal. </w:t>
      </w:r>
      <w:r w:rsidRPr="00AD5C64">
        <w:rPr>
          <w:rFonts w:ascii="Times New Roman" w:hAnsi="Times New Roman" w:cs="Times New Roman"/>
          <w:i/>
        </w:rPr>
        <w:t>American Research Journal of English and Literature (ARJEL) 2017</w:t>
      </w:r>
      <w:r w:rsidRPr="00AD5C64">
        <w:rPr>
          <w:rFonts w:ascii="Times New Roman" w:hAnsi="Times New Roman" w:cs="Times New Roman"/>
        </w:rPr>
        <w:t>(1)</w:t>
      </w:r>
      <w:r w:rsidR="00F46E8F">
        <w:rPr>
          <w:rFonts w:ascii="Times New Roman" w:hAnsi="Times New Roman" w:cs="Times New Roman"/>
        </w:rPr>
        <w:t>:</w:t>
      </w:r>
      <w:r w:rsidRPr="00AD5C64">
        <w:rPr>
          <w:rFonts w:ascii="Times New Roman" w:hAnsi="Times New Roman" w:cs="Times New Roman"/>
        </w:rPr>
        <w:t xml:space="preserve"> 1–13.</w:t>
      </w:r>
    </w:p>
    <w:p w14:paraId="5B7F0C94" w14:textId="0C1BCB25" w:rsidR="00907741" w:rsidRPr="00AD5C64" w:rsidRDefault="00907741" w:rsidP="00A068F7">
      <w:pPr>
        <w:spacing w:before="280" w:after="0"/>
        <w:ind w:left="851" w:hanging="851"/>
        <w:rPr>
          <w:rFonts w:ascii="Times New Roman" w:hAnsi="Times New Roman" w:cs="Times New Roman"/>
        </w:rPr>
      </w:pPr>
      <w:r w:rsidRPr="00AD5C64">
        <w:rPr>
          <w:rFonts w:ascii="Times New Roman" w:hAnsi="Times New Roman" w:cs="Times New Roman"/>
        </w:rPr>
        <w:t xml:space="preserve">Adjei, </w:t>
      </w:r>
      <w:proofErr w:type="spellStart"/>
      <w:r w:rsidRPr="00AD5C64">
        <w:rPr>
          <w:rFonts w:ascii="Times New Roman" w:hAnsi="Times New Roman" w:cs="Times New Roman"/>
        </w:rPr>
        <w:t>L</w:t>
      </w:r>
      <w:r w:rsidR="00F46E8F">
        <w:rPr>
          <w:rFonts w:ascii="Times New Roman" w:hAnsi="Times New Roman" w:cs="Times New Roman"/>
        </w:rPr>
        <w:t>awrencia</w:t>
      </w:r>
      <w:proofErr w:type="spellEnd"/>
      <w:r w:rsidRPr="00AD5C64">
        <w:rPr>
          <w:rFonts w:ascii="Times New Roman" w:hAnsi="Times New Roman" w:cs="Times New Roman"/>
        </w:rPr>
        <w:t xml:space="preserve"> </w:t>
      </w:r>
      <w:proofErr w:type="spellStart"/>
      <w:r w:rsidR="00F46E8F">
        <w:rPr>
          <w:rFonts w:ascii="Times New Roman" w:hAnsi="Times New Roman" w:cs="Times New Roman"/>
        </w:rPr>
        <w:t>Nyamekye</w:t>
      </w:r>
      <w:proofErr w:type="spellEnd"/>
      <w:r w:rsidRPr="00AD5C64">
        <w:rPr>
          <w:rFonts w:ascii="Times New Roman" w:hAnsi="Times New Roman" w:cs="Times New Roman"/>
        </w:rPr>
        <w:t xml:space="preserve"> &amp; </w:t>
      </w:r>
      <w:r w:rsidR="00F46E8F">
        <w:rPr>
          <w:rFonts w:ascii="Times New Roman" w:hAnsi="Times New Roman" w:cs="Times New Roman"/>
        </w:rPr>
        <w:t xml:space="preserve">Lawrence </w:t>
      </w:r>
      <w:proofErr w:type="spellStart"/>
      <w:r w:rsidRPr="00AD5C64">
        <w:rPr>
          <w:rFonts w:ascii="Times New Roman" w:hAnsi="Times New Roman" w:cs="Times New Roman"/>
        </w:rPr>
        <w:t>Bosiwah</w:t>
      </w:r>
      <w:proofErr w:type="spellEnd"/>
      <w:r w:rsidRPr="00AD5C64">
        <w:rPr>
          <w:rFonts w:ascii="Times New Roman" w:hAnsi="Times New Roman" w:cs="Times New Roman"/>
        </w:rPr>
        <w:t xml:space="preserve">. 2015. The use of indirect strategies among university students in Ghana: a case study of University of Cape Coast. </w:t>
      </w:r>
      <w:r w:rsidRPr="00AD5C64">
        <w:rPr>
          <w:rFonts w:ascii="Times New Roman" w:hAnsi="Times New Roman" w:cs="Times New Roman"/>
          <w:i/>
        </w:rPr>
        <w:t>International Journal of Language and Linguistics 3</w:t>
      </w:r>
      <w:r w:rsidRPr="00AD5C64">
        <w:rPr>
          <w:rFonts w:ascii="Times New Roman" w:hAnsi="Times New Roman" w:cs="Times New Roman"/>
        </w:rPr>
        <w:t>(2)</w:t>
      </w:r>
      <w:r w:rsidR="00F46E8F">
        <w:rPr>
          <w:rFonts w:ascii="Times New Roman" w:hAnsi="Times New Roman" w:cs="Times New Roman"/>
        </w:rPr>
        <w:t>:</w:t>
      </w:r>
      <w:r w:rsidRPr="00AD5C64">
        <w:rPr>
          <w:rFonts w:ascii="Times New Roman" w:hAnsi="Times New Roman" w:cs="Times New Roman"/>
        </w:rPr>
        <w:t xml:space="preserve"> 90-101.</w:t>
      </w:r>
    </w:p>
    <w:p w14:paraId="76AE93DE" w14:textId="0693142F"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Afzaal</w:t>
      </w:r>
      <w:proofErr w:type="spellEnd"/>
      <w:r w:rsidRPr="00AD5C64">
        <w:rPr>
          <w:rFonts w:ascii="Times New Roman" w:hAnsi="Times New Roman" w:cs="Times New Roman"/>
        </w:rPr>
        <w:t>, M</w:t>
      </w:r>
      <w:r w:rsidR="00F46E8F">
        <w:rPr>
          <w:rFonts w:ascii="Times New Roman" w:hAnsi="Times New Roman" w:cs="Times New Roman"/>
        </w:rPr>
        <w:t>uhammad</w:t>
      </w:r>
      <w:r w:rsidRPr="00AD5C64">
        <w:rPr>
          <w:rFonts w:ascii="Times New Roman" w:hAnsi="Times New Roman" w:cs="Times New Roman"/>
        </w:rPr>
        <w:t xml:space="preserve">, </w:t>
      </w:r>
      <w:r w:rsidR="00F46E8F">
        <w:rPr>
          <w:rFonts w:ascii="Times New Roman" w:hAnsi="Times New Roman" w:cs="Times New Roman"/>
        </w:rPr>
        <w:t xml:space="preserve">Xiao </w:t>
      </w:r>
      <w:r w:rsidRPr="00AD5C64">
        <w:rPr>
          <w:rFonts w:ascii="Times New Roman" w:hAnsi="Times New Roman" w:cs="Times New Roman"/>
        </w:rPr>
        <w:t xml:space="preserve">Shanshan &amp; </w:t>
      </w:r>
      <w:r w:rsidR="00F46E8F">
        <w:rPr>
          <w:rFonts w:ascii="Times New Roman" w:hAnsi="Times New Roman" w:cs="Times New Roman"/>
        </w:rPr>
        <w:t xml:space="preserve">Dina Abdel Salam </w:t>
      </w:r>
      <w:r w:rsidRPr="00AD5C64">
        <w:rPr>
          <w:rFonts w:ascii="Times New Roman" w:hAnsi="Times New Roman" w:cs="Times New Roman"/>
        </w:rPr>
        <w:t>El-</w:t>
      </w:r>
      <w:proofErr w:type="spellStart"/>
      <w:r w:rsidRPr="00AD5C64">
        <w:rPr>
          <w:rFonts w:ascii="Times New Roman" w:hAnsi="Times New Roman" w:cs="Times New Roman"/>
        </w:rPr>
        <w:t>Dakhs</w:t>
      </w:r>
      <w:proofErr w:type="spellEnd"/>
      <w:r w:rsidRPr="00AD5C64">
        <w:rPr>
          <w:rFonts w:ascii="Times New Roman" w:hAnsi="Times New Roman" w:cs="Times New Roman"/>
        </w:rPr>
        <w:t xml:space="preserve">. 2024. A comprehensive bibliometric analysis of speech acts in international journals (2013–2023). </w:t>
      </w:r>
      <w:r w:rsidRPr="00AD5C64">
        <w:rPr>
          <w:rFonts w:ascii="Times New Roman" w:hAnsi="Times New Roman" w:cs="Times New Roman"/>
          <w:i/>
        </w:rPr>
        <w:t xml:space="preserve">Cogent </w:t>
      </w:r>
      <w:r w:rsidRPr="00AD5C64">
        <w:rPr>
          <w:rFonts w:ascii="Times New Roman" w:hAnsi="Times New Roman" w:cs="Times New Roman"/>
          <w:i/>
        </w:rPr>
        <w:lastRenderedPageBreak/>
        <w:t>Arts and Humanities</w:t>
      </w:r>
      <w:r w:rsidRPr="00AD5C64">
        <w:rPr>
          <w:rFonts w:ascii="Times New Roman" w:hAnsi="Times New Roman" w:cs="Times New Roman"/>
        </w:rPr>
        <w:t xml:space="preserve"> (Vol. 11, Issue 1). Cogent OA. </w:t>
      </w:r>
      <w:hyperlink r:id="rId12" w:history="1">
        <w:r w:rsidR="00B025EF" w:rsidRPr="00AD5C64">
          <w:rPr>
            <w:rStyle w:val="Hyperlink"/>
            <w:rFonts w:ascii="Times New Roman" w:hAnsi="Times New Roman" w:cs="Times New Roman"/>
            <w:color w:val="auto"/>
          </w:rPr>
          <w:t>https://doi.org/10.1080/23311983.2024.2380556</w:t>
        </w:r>
      </w:hyperlink>
      <w:r w:rsidR="00B025EF" w:rsidRPr="00AD5C64">
        <w:rPr>
          <w:rFonts w:ascii="Times New Roman" w:hAnsi="Times New Roman" w:cs="Times New Roman"/>
        </w:rPr>
        <w:t xml:space="preserve"> </w:t>
      </w:r>
    </w:p>
    <w:p w14:paraId="226B9945" w14:textId="0F585A63"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Agyekum, K</w:t>
      </w:r>
      <w:r w:rsidR="00F46E8F">
        <w:rPr>
          <w:rFonts w:ascii="Times New Roman" w:hAnsi="Times New Roman" w:cs="Times New Roman"/>
        </w:rPr>
        <w:t>ofi</w:t>
      </w:r>
      <w:r w:rsidRPr="00AD5C64">
        <w:rPr>
          <w:rFonts w:ascii="Times New Roman" w:hAnsi="Times New Roman" w:cs="Times New Roman"/>
        </w:rPr>
        <w:t xml:space="preserve">. 2010. The Sociolinguistics of Thanking in Akan. </w:t>
      </w:r>
      <w:r w:rsidRPr="00AD5C64">
        <w:rPr>
          <w:rFonts w:ascii="Times New Roman" w:hAnsi="Times New Roman" w:cs="Times New Roman"/>
          <w:i/>
        </w:rPr>
        <w:t>Nordic Journal of African Studies 19</w:t>
      </w:r>
      <w:r w:rsidRPr="00AD5C64">
        <w:rPr>
          <w:rFonts w:ascii="Times New Roman" w:hAnsi="Times New Roman" w:cs="Times New Roman"/>
        </w:rPr>
        <w:t>(2)</w:t>
      </w:r>
      <w:r w:rsidR="00F46E8F">
        <w:rPr>
          <w:rFonts w:ascii="Times New Roman" w:hAnsi="Times New Roman" w:cs="Times New Roman"/>
        </w:rPr>
        <w:t>:</w:t>
      </w:r>
      <w:r w:rsidRPr="00AD5C64">
        <w:rPr>
          <w:rFonts w:ascii="Times New Roman" w:hAnsi="Times New Roman" w:cs="Times New Roman"/>
        </w:rPr>
        <w:t xml:space="preserve"> 77–97.</w:t>
      </w:r>
    </w:p>
    <w:p w14:paraId="14E3BC05" w14:textId="5F21B720"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Agyekum, K</w:t>
      </w:r>
      <w:r w:rsidR="00F46E8F">
        <w:rPr>
          <w:rFonts w:ascii="Times New Roman" w:hAnsi="Times New Roman" w:cs="Times New Roman"/>
        </w:rPr>
        <w:t>ofi</w:t>
      </w:r>
      <w:r w:rsidRPr="00AD5C64">
        <w:rPr>
          <w:rFonts w:ascii="Times New Roman" w:hAnsi="Times New Roman" w:cs="Times New Roman"/>
        </w:rPr>
        <w:t xml:space="preserve">. 2015. The pragmatics of political apology in Ghana’s contemporary politics. </w:t>
      </w:r>
      <w:r w:rsidRPr="00AD5C64">
        <w:rPr>
          <w:rFonts w:ascii="Times New Roman" w:hAnsi="Times New Roman" w:cs="Times New Roman"/>
          <w:i/>
        </w:rPr>
        <w:t xml:space="preserve">Legon </w:t>
      </w:r>
      <w:r w:rsidR="00717508" w:rsidRPr="00AD5C64">
        <w:rPr>
          <w:rFonts w:ascii="Times New Roman" w:hAnsi="Times New Roman" w:cs="Times New Roman"/>
          <w:i/>
        </w:rPr>
        <w:t>Journal</w:t>
      </w:r>
      <w:r w:rsidRPr="00AD5C64">
        <w:rPr>
          <w:rFonts w:ascii="Times New Roman" w:hAnsi="Times New Roman" w:cs="Times New Roman"/>
          <w:i/>
        </w:rPr>
        <w:t xml:space="preserve"> of the Humanities 26</w:t>
      </w:r>
      <w:r w:rsidRPr="00AD5C64">
        <w:rPr>
          <w:rFonts w:ascii="Times New Roman" w:hAnsi="Times New Roman" w:cs="Times New Roman"/>
        </w:rPr>
        <w:t>(2015)</w:t>
      </w:r>
      <w:r w:rsidR="00F46E8F">
        <w:rPr>
          <w:rFonts w:ascii="Times New Roman" w:hAnsi="Times New Roman" w:cs="Times New Roman"/>
        </w:rPr>
        <w:t>:</w:t>
      </w:r>
      <w:r w:rsidRPr="00AD5C64">
        <w:rPr>
          <w:rFonts w:ascii="Times New Roman" w:hAnsi="Times New Roman" w:cs="Times New Roman"/>
        </w:rPr>
        <w:t xml:space="preserve"> 58-79</w:t>
      </w:r>
      <w:r w:rsidR="00B025EF" w:rsidRPr="00AD5C64">
        <w:rPr>
          <w:rFonts w:ascii="Times New Roman" w:hAnsi="Times New Roman" w:cs="Times New Roman"/>
        </w:rPr>
        <w:t>.</w:t>
      </w:r>
    </w:p>
    <w:p w14:paraId="7FB0B805" w14:textId="61B13D4B"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Agyekum, K</w:t>
      </w:r>
      <w:r w:rsidR="00F46E8F">
        <w:rPr>
          <w:rFonts w:ascii="Times New Roman" w:hAnsi="Times New Roman" w:cs="Times New Roman"/>
        </w:rPr>
        <w:t>ofi</w:t>
      </w:r>
      <w:r w:rsidRPr="00AD5C64">
        <w:rPr>
          <w:rFonts w:ascii="Times New Roman" w:hAnsi="Times New Roman" w:cs="Times New Roman"/>
        </w:rPr>
        <w:t xml:space="preserve">. 2019. The ethnopragmatics of Akan advice. </w:t>
      </w:r>
      <w:r w:rsidRPr="00AD5C64">
        <w:rPr>
          <w:rFonts w:ascii="Times New Roman" w:hAnsi="Times New Roman" w:cs="Times New Roman"/>
          <w:i/>
        </w:rPr>
        <w:t>Pragmatics 29</w:t>
      </w:r>
      <w:r w:rsidRPr="00AD5C64">
        <w:rPr>
          <w:rFonts w:ascii="Times New Roman" w:hAnsi="Times New Roman" w:cs="Times New Roman"/>
        </w:rPr>
        <w:t>(3)</w:t>
      </w:r>
      <w:r w:rsidR="00F46E8F">
        <w:rPr>
          <w:rFonts w:ascii="Times New Roman" w:hAnsi="Times New Roman" w:cs="Times New Roman"/>
        </w:rPr>
        <w:t>:</w:t>
      </w:r>
      <w:r w:rsidRPr="00AD5C64">
        <w:rPr>
          <w:rFonts w:ascii="Times New Roman" w:hAnsi="Times New Roman" w:cs="Times New Roman"/>
        </w:rPr>
        <w:t xml:space="preserve"> 309-331.</w:t>
      </w:r>
    </w:p>
    <w:p w14:paraId="39909E77" w14:textId="701487BA"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Agyekum, K</w:t>
      </w:r>
      <w:r w:rsidR="00F46E8F">
        <w:rPr>
          <w:rFonts w:ascii="Times New Roman" w:hAnsi="Times New Roman" w:cs="Times New Roman"/>
        </w:rPr>
        <w:t>ofi</w:t>
      </w:r>
      <w:r w:rsidRPr="00AD5C64">
        <w:rPr>
          <w:rFonts w:ascii="Times New Roman" w:hAnsi="Times New Roman" w:cs="Times New Roman"/>
        </w:rPr>
        <w:t xml:space="preserve">. 2021. The role of pragmatics in social cohesion and nation building in Africa. </w:t>
      </w:r>
      <w:r w:rsidRPr="00AD5C64">
        <w:rPr>
          <w:rFonts w:ascii="Times New Roman" w:hAnsi="Times New Roman" w:cs="Times New Roman"/>
          <w:i/>
        </w:rPr>
        <w:t>Ghana Journal of Linguistics 10</w:t>
      </w:r>
      <w:r w:rsidRPr="00AD5C64">
        <w:rPr>
          <w:rFonts w:ascii="Times New Roman" w:hAnsi="Times New Roman" w:cs="Times New Roman"/>
        </w:rPr>
        <w:t>(1)</w:t>
      </w:r>
      <w:r w:rsidR="00F46E8F">
        <w:rPr>
          <w:rFonts w:ascii="Times New Roman" w:hAnsi="Times New Roman" w:cs="Times New Roman"/>
        </w:rPr>
        <w:t>:</w:t>
      </w:r>
      <w:r w:rsidRPr="00AD5C64">
        <w:rPr>
          <w:rFonts w:ascii="Times New Roman" w:hAnsi="Times New Roman" w:cs="Times New Roman"/>
        </w:rPr>
        <w:t xml:space="preserve"> 1-26</w:t>
      </w:r>
      <w:r w:rsidR="00B025EF" w:rsidRPr="00AD5C64">
        <w:rPr>
          <w:rFonts w:ascii="Times New Roman" w:hAnsi="Times New Roman" w:cs="Times New Roman"/>
        </w:rPr>
        <w:t>.</w:t>
      </w:r>
    </w:p>
    <w:p w14:paraId="3F713918" w14:textId="107B6AC8" w:rsidR="00D02E8E" w:rsidRPr="00AD5C64" w:rsidRDefault="00D02E8E"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Allagbe</w:t>
      </w:r>
      <w:proofErr w:type="spellEnd"/>
      <w:r w:rsidRPr="00AD5C64">
        <w:rPr>
          <w:rFonts w:ascii="Times New Roman" w:hAnsi="Times New Roman" w:cs="Times New Roman"/>
        </w:rPr>
        <w:t>, A</w:t>
      </w:r>
      <w:r w:rsidR="00F46E8F">
        <w:rPr>
          <w:rFonts w:ascii="Times New Roman" w:hAnsi="Times New Roman" w:cs="Times New Roman"/>
        </w:rPr>
        <w:t>yodele</w:t>
      </w:r>
      <w:r w:rsidRPr="00AD5C64">
        <w:rPr>
          <w:rFonts w:ascii="Times New Roman" w:hAnsi="Times New Roman" w:cs="Times New Roman"/>
        </w:rPr>
        <w:t xml:space="preserve"> A., </w:t>
      </w:r>
      <w:proofErr w:type="spellStart"/>
      <w:r w:rsidR="00F46E8F">
        <w:rPr>
          <w:rFonts w:ascii="Times New Roman" w:hAnsi="Times New Roman" w:cs="Times New Roman"/>
        </w:rPr>
        <w:t>Yacoubou</w:t>
      </w:r>
      <w:proofErr w:type="spellEnd"/>
      <w:r w:rsidR="00F46E8F">
        <w:rPr>
          <w:rFonts w:ascii="Times New Roman" w:hAnsi="Times New Roman" w:cs="Times New Roman"/>
        </w:rPr>
        <w:t xml:space="preserve"> </w:t>
      </w:r>
      <w:r w:rsidRPr="00AD5C64">
        <w:rPr>
          <w:rFonts w:ascii="Times New Roman" w:hAnsi="Times New Roman" w:cs="Times New Roman"/>
        </w:rPr>
        <w:t xml:space="preserve">Alou &amp; </w:t>
      </w:r>
      <w:r w:rsidR="00F46E8F">
        <w:rPr>
          <w:rFonts w:ascii="Times New Roman" w:hAnsi="Times New Roman" w:cs="Times New Roman"/>
        </w:rPr>
        <w:t xml:space="preserve">Frank </w:t>
      </w:r>
      <w:proofErr w:type="spellStart"/>
      <w:r w:rsidRPr="00AD5C64">
        <w:rPr>
          <w:rFonts w:ascii="Times New Roman" w:hAnsi="Times New Roman" w:cs="Times New Roman"/>
        </w:rPr>
        <w:t>Amoussou</w:t>
      </w:r>
      <w:proofErr w:type="spellEnd"/>
      <w:r w:rsidRPr="00AD5C64">
        <w:rPr>
          <w:rFonts w:ascii="Times New Roman" w:hAnsi="Times New Roman" w:cs="Times New Roman"/>
        </w:rPr>
        <w:t xml:space="preserve">. 2020. Analyzing speech acts and politeness strategies in a mother-daughter conversation from </w:t>
      </w:r>
      <w:proofErr w:type="spellStart"/>
      <w:r w:rsidRPr="00AD5C64">
        <w:rPr>
          <w:rFonts w:ascii="Times New Roman" w:hAnsi="Times New Roman" w:cs="Times New Roman"/>
        </w:rPr>
        <w:t>Ama</w:t>
      </w:r>
      <w:proofErr w:type="spellEnd"/>
      <w:r w:rsidRPr="00AD5C64">
        <w:rPr>
          <w:rFonts w:ascii="Times New Roman" w:hAnsi="Times New Roman" w:cs="Times New Roman"/>
        </w:rPr>
        <w:t xml:space="preserve"> Darko's </w:t>
      </w:r>
      <w:r w:rsidRPr="00AD5C64">
        <w:rPr>
          <w:rFonts w:ascii="Times New Roman" w:hAnsi="Times New Roman" w:cs="Times New Roman"/>
          <w:i/>
        </w:rPr>
        <w:t>Faceless</w:t>
      </w:r>
      <w:r w:rsidRPr="00AD5C64">
        <w:rPr>
          <w:rFonts w:ascii="Times New Roman" w:hAnsi="Times New Roman" w:cs="Times New Roman"/>
        </w:rPr>
        <w:t xml:space="preserve"> (2003). </w:t>
      </w:r>
      <w:r w:rsidRPr="00AD5C64">
        <w:rPr>
          <w:rFonts w:ascii="Times New Roman" w:hAnsi="Times New Roman" w:cs="Times New Roman"/>
          <w:i/>
        </w:rPr>
        <w:t>International Journal of Arts, Humanities and Social Studies</w:t>
      </w:r>
      <w:r w:rsidRPr="00AD5C64">
        <w:rPr>
          <w:rFonts w:ascii="Times New Roman" w:hAnsi="Times New Roman" w:cs="Times New Roman"/>
        </w:rPr>
        <w:t xml:space="preserve"> (IJAHSS) 2(6)</w:t>
      </w:r>
      <w:r w:rsidR="00F46E8F">
        <w:rPr>
          <w:rFonts w:ascii="Times New Roman" w:hAnsi="Times New Roman" w:cs="Times New Roman"/>
        </w:rPr>
        <w:t>:</w:t>
      </w:r>
      <w:r w:rsidRPr="00AD5C64">
        <w:rPr>
          <w:rFonts w:ascii="Times New Roman" w:hAnsi="Times New Roman" w:cs="Times New Roman"/>
        </w:rPr>
        <w:t xml:space="preserve"> 7-16.</w:t>
      </w:r>
    </w:p>
    <w:p w14:paraId="23AC6D49" w14:textId="661BB215" w:rsidR="006A5BBD" w:rsidRPr="00AD5C64" w:rsidRDefault="006A5BBD"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Ampadu</w:t>
      </w:r>
      <w:proofErr w:type="spellEnd"/>
      <w:r w:rsidRPr="00AD5C64">
        <w:rPr>
          <w:rFonts w:ascii="Times New Roman" w:hAnsi="Times New Roman" w:cs="Times New Roman"/>
        </w:rPr>
        <w:t>, P</w:t>
      </w:r>
      <w:r w:rsidR="00F46E8F">
        <w:rPr>
          <w:rFonts w:ascii="Times New Roman" w:hAnsi="Times New Roman" w:cs="Times New Roman"/>
        </w:rPr>
        <w:t>atience</w:t>
      </w:r>
      <w:r w:rsidRPr="00AD5C64">
        <w:rPr>
          <w:rFonts w:ascii="Times New Roman" w:hAnsi="Times New Roman" w:cs="Times New Roman"/>
        </w:rPr>
        <w:t xml:space="preserve">. 2021. Request formulation among small holder farmers: a preliminary study in some selected suburb communities of Accra, Ghana. </w:t>
      </w:r>
      <w:r w:rsidRPr="00AD5C64">
        <w:rPr>
          <w:rFonts w:ascii="Times New Roman" w:hAnsi="Times New Roman" w:cs="Times New Roman"/>
          <w:i/>
        </w:rPr>
        <w:t>European Journal of Language Studies</w:t>
      </w:r>
      <w:r w:rsidR="003F1F55" w:rsidRPr="00AD5C64">
        <w:rPr>
          <w:rFonts w:ascii="Times New Roman" w:hAnsi="Times New Roman" w:cs="Times New Roman"/>
          <w:i/>
        </w:rPr>
        <w:t xml:space="preserve"> 8</w:t>
      </w:r>
      <w:r w:rsidR="003F1F55" w:rsidRPr="00AD5C64">
        <w:rPr>
          <w:rFonts w:ascii="Times New Roman" w:hAnsi="Times New Roman" w:cs="Times New Roman"/>
        </w:rPr>
        <w:t>(1).</w:t>
      </w:r>
    </w:p>
    <w:p w14:paraId="7C1BFE70" w14:textId="397042DB"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Anabila</w:t>
      </w:r>
      <w:proofErr w:type="spellEnd"/>
      <w:r w:rsidRPr="00AD5C64">
        <w:rPr>
          <w:rFonts w:ascii="Times New Roman" w:hAnsi="Times New Roman" w:cs="Times New Roman"/>
        </w:rPr>
        <w:t>, E</w:t>
      </w:r>
      <w:r w:rsidR="00080FE3">
        <w:rPr>
          <w:rFonts w:ascii="Times New Roman" w:hAnsi="Times New Roman" w:cs="Times New Roman"/>
        </w:rPr>
        <w:t>lizabeth</w:t>
      </w:r>
      <w:r w:rsidRPr="00AD5C64">
        <w:rPr>
          <w:rFonts w:ascii="Times New Roman" w:hAnsi="Times New Roman" w:cs="Times New Roman"/>
        </w:rPr>
        <w:t xml:space="preserve"> </w:t>
      </w:r>
      <w:proofErr w:type="spellStart"/>
      <w:r w:rsidRPr="00AD5C64">
        <w:rPr>
          <w:rFonts w:ascii="Times New Roman" w:hAnsi="Times New Roman" w:cs="Times New Roman"/>
        </w:rPr>
        <w:t>A</w:t>
      </w:r>
      <w:r w:rsidR="00080FE3">
        <w:rPr>
          <w:rFonts w:ascii="Times New Roman" w:hAnsi="Times New Roman" w:cs="Times New Roman"/>
        </w:rPr>
        <w:t>niillebna</w:t>
      </w:r>
      <w:proofErr w:type="spellEnd"/>
      <w:r w:rsidRPr="00AD5C64">
        <w:rPr>
          <w:rFonts w:ascii="Times New Roman" w:hAnsi="Times New Roman" w:cs="Times New Roman"/>
        </w:rPr>
        <w:t xml:space="preserve">. 2020. </w:t>
      </w:r>
      <w:r w:rsidRPr="00AD5C64">
        <w:rPr>
          <w:rFonts w:ascii="Times New Roman" w:hAnsi="Times New Roman" w:cs="Times New Roman"/>
          <w:i/>
        </w:rPr>
        <w:t xml:space="preserve">A pragmatics study of apology expressions in </w:t>
      </w:r>
      <w:proofErr w:type="spellStart"/>
      <w:r w:rsidRPr="00AD5C64">
        <w:rPr>
          <w:rFonts w:ascii="Times New Roman" w:hAnsi="Times New Roman" w:cs="Times New Roman"/>
          <w:i/>
        </w:rPr>
        <w:t>Gurune</w:t>
      </w:r>
      <w:proofErr w:type="spellEnd"/>
      <w:r w:rsidRPr="00AD5C64">
        <w:rPr>
          <w:rFonts w:ascii="Times New Roman" w:hAnsi="Times New Roman" w:cs="Times New Roman"/>
        </w:rPr>
        <w:t xml:space="preserve">. </w:t>
      </w:r>
      <w:r w:rsidR="007E3E12" w:rsidRPr="00AD5C64">
        <w:rPr>
          <w:rFonts w:ascii="Times New Roman" w:hAnsi="Times New Roman" w:cs="Times New Roman"/>
        </w:rPr>
        <w:t>Master’s thesis, University of Education, Winneba</w:t>
      </w:r>
      <w:r w:rsidR="007E3E12" w:rsidRPr="00AD5C64">
        <w:t>.</w:t>
      </w:r>
      <w:r w:rsidR="00E26724" w:rsidRPr="00AD5C64">
        <w:rPr>
          <w:rFonts w:ascii="Times New Roman" w:hAnsi="Times New Roman" w:cs="Times New Roman"/>
        </w:rPr>
        <w:t xml:space="preserve"> </w:t>
      </w:r>
    </w:p>
    <w:p w14:paraId="58FD0C44" w14:textId="3BACC399"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Anane</w:t>
      </w:r>
      <w:proofErr w:type="spellEnd"/>
      <w:r w:rsidRPr="00AD5C64">
        <w:rPr>
          <w:rFonts w:ascii="Times New Roman" w:hAnsi="Times New Roman" w:cs="Times New Roman"/>
        </w:rPr>
        <w:t>, J</w:t>
      </w:r>
      <w:r w:rsidR="00080FE3">
        <w:rPr>
          <w:rFonts w:ascii="Times New Roman" w:hAnsi="Times New Roman" w:cs="Times New Roman"/>
        </w:rPr>
        <w:t>ob</w:t>
      </w:r>
      <w:r w:rsidRPr="00AD5C64">
        <w:rPr>
          <w:rFonts w:ascii="Times New Roman" w:hAnsi="Times New Roman" w:cs="Times New Roman"/>
        </w:rPr>
        <w:t xml:space="preserve">. 2022. A pragmatic study of apology strategies in Akan (Twi). </w:t>
      </w:r>
      <w:r w:rsidRPr="00AD5C64">
        <w:rPr>
          <w:rFonts w:ascii="Times New Roman" w:hAnsi="Times New Roman" w:cs="Times New Roman"/>
          <w:i/>
        </w:rPr>
        <w:t>South Asian Journal of Social Sciences &amp; Humanities 3</w:t>
      </w:r>
      <w:r w:rsidRPr="00AD5C64">
        <w:rPr>
          <w:rFonts w:ascii="Times New Roman" w:hAnsi="Times New Roman" w:cs="Times New Roman"/>
        </w:rPr>
        <w:t>(6)</w:t>
      </w:r>
      <w:r w:rsidR="00080FE3">
        <w:rPr>
          <w:rFonts w:ascii="Times New Roman" w:hAnsi="Times New Roman" w:cs="Times New Roman"/>
        </w:rPr>
        <w:t>:</w:t>
      </w:r>
      <w:r w:rsidRPr="00AD5C64">
        <w:rPr>
          <w:rFonts w:ascii="Times New Roman" w:hAnsi="Times New Roman" w:cs="Times New Roman"/>
        </w:rPr>
        <w:t xml:space="preserve"> 38-58</w:t>
      </w:r>
      <w:r w:rsidR="00080FE3">
        <w:rPr>
          <w:rFonts w:ascii="Times New Roman" w:hAnsi="Times New Roman" w:cs="Times New Roman"/>
        </w:rPr>
        <w:t>.</w:t>
      </w:r>
    </w:p>
    <w:p w14:paraId="7ECC7706" w14:textId="40C409D9"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lastRenderedPageBreak/>
        <w:t>Anderson, J</w:t>
      </w:r>
      <w:r w:rsidR="00080FE3">
        <w:rPr>
          <w:rFonts w:ascii="Times New Roman" w:hAnsi="Times New Roman" w:cs="Times New Roman"/>
        </w:rPr>
        <w:t>emima</w:t>
      </w:r>
      <w:r w:rsidRPr="00AD5C64">
        <w:rPr>
          <w:rFonts w:ascii="Times New Roman" w:hAnsi="Times New Roman" w:cs="Times New Roman"/>
        </w:rPr>
        <w:t xml:space="preserve"> </w:t>
      </w:r>
      <w:proofErr w:type="spellStart"/>
      <w:r w:rsidRPr="00AD5C64">
        <w:rPr>
          <w:rFonts w:ascii="Times New Roman" w:hAnsi="Times New Roman" w:cs="Times New Roman"/>
        </w:rPr>
        <w:t>A</w:t>
      </w:r>
      <w:r w:rsidR="00080FE3">
        <w:rPr>
          <w:rFonts w:ascii="Times New Roman" w:hAnsi="Times New Roman" w:cs="Times New Roman"/>
        </w:rPr>
        <w:t>sabea</w:t>
      </w:r>
      <w:proofErr w:type="spellEnd"/>
      <w:r w:rsidRPr="00AD5C64">
        <w:rPr>
          <w:rFonts w:ascii="Times New Roman" w:hAnsi="Times New Roman" w:cs="Times New Roman"/>
        </w:rPr>
        <w:t xml:space="preserve">, </w:t>
      </w:r>
      <w:r w:rsidR="00080FE3">
        <w:rPr>
          <w:rFonts w:ascii="Times New Roman" w:hAnsi="Times New Roman" w:cs="Times New Roman"/>
        </w:rPr>
        <w:t xml:space="preserve">Ebenezer </w:t>
      </w:r>
      <w:proofErr w:type="spellStart"/>
      <w:r w:rsidRPr="00AD5C64">
        <w:rPr>
          <w:rFonts w:ascii="Times New Roman" w:hAnsi="Times New Roman" w:cs="Times New Roman"/>
        </w:rPr>
        <w:t>Agbaglo</w:t>
      </w:r>
      <w:proofErr w:type="spellEnd"/>
      <w:r w:rsidRPr="00AD5C64">
        <w:rPr>
          <w:rFonts w:ascii="Times New Roman" w:hAnsi="Times New Roman" w:cs="Times New Roman"/>
        </w:rPr>
        <w:t xml:space="preserve"> &amp; </w:t>
      </w:r>
      <w:r w:rsidR="00080FE3">
        <w:rPr>
          <w:rFonts w:ascii="Times New Roman" w:hAnsi="Times New Roman" w:cs="Times New Roman"/>
        </w:rPr>
        <w:t xml:space="preserve">Rachel </w:t>
      </w:r>
      <w:r w:rsidRPr="00AD5C64">
        <w:rPr>
          <w:rFonts w:ascii="Times New Roman" w:hAnsi="Times New Roman" w:cs="Times New Roman"/>
        </w:rPr>
        <w:t>Thompson</w:t>
      </w:r>
      <w:r w:rsidR="00080FE3">
        <w:rPr>
          <w:rFonts w:ascii="Times New Roman" w:hAnsi="Times New Roman" w:cs="Times New Roman"/>
        </w:rPr>
        <w:t xml:space="preserve"> G. A</w:t>
      </w:r>
      <w:r w:rsidRPr="00AD5C64">
        <w:rPr>
          <w:rFonts w:ascii="Times New Roman" w:hAnsi="Times New Roman" w:cs="Times New Roman"/>
        </w:rPr>
        <w:t>. 2024. Exploring Ghanaians</w:t>
      </w:r>
      <w:r w:rsidRPr="00AD5C64">
        <w:rPr>
          <w:rFonts w:ascii="Times New Roman" w:hAnsi="Times New Roman" w:cs="Times New Roman" w:hint="eastAsia"/>
        </w:rPr>
        <w:t xml:space="preserve"> </w:t>
      </w:r>
      <w:r w:rsidRPr="00AD5C64">
        <w:rPr>
          <w:rFonts w:ascii="Times New Roman" w:hAnsi="Times New Roman" w:cs="Times New Roman"/>
        </w:rPr>
        <w:t xml:space="preserve">Usage of </w:t>
      </w:r>
      <w:proofErr w:type="spellStart"/>
      <w:r w:rsidRPr="00AD5C64">
        <w:rPr>
          <w:rFonts w:ascii="Times New Roman" w:hAnsi="Times New Roman" w:cs="Times New Roman"/>
        </w:rPr>
        <w:t>ei</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ehe</w:t>
      </w:r>
      <w:proofErr w:type="spellEnd"/>
      <w:r w:rsidRPr="00AD5C64">
        <w:rPr>
          <w:rFonts w:ascii="Times New Roman" w:hAnsi="Times New Roman" w:cs="Times New Roman"/>
        </w:rPr>
        <w:t xml:space="preserve">, eh, and </w:t>
      </w:r>
      <w:proofErr w:type="spellStart"/>
      <w:r w:rsidRPr="00AD5C64">
        <w:rPr>
          <w:rFonts w:ascii="Times New Roman" w:hAnsi="Times New Roman" w:cs="Times New Roman"/>
        </w:rPr>
        <w:t>eish</w:t>
      </w:r>
      <w:proofErr w:type="spellEnd"/>
      <w:r w:rsidRPr="00AD5C64">
        <w:rPr>
          <w:rFonts w:ascii="Times New Roman" w:hAnsi="Times New Roman" w:cs="Times New Roman"/>
        </w:rPr>
        <w:t xml:space="preserve"> in Global Web-Based English Corpus. </w:t>
      </w:r>
      <w:r w:rsidRPr="00AD5C64">
        <w:rPr>
          <w:rFonts w:ascii="Times New Roman" w:hAnsi="Times New Roman" w:cs="Times New Roman"/>
          <w:i/>
        </w:rPr>
        <w:t>Corpus Pragmatics, 8,</w:t>
      </w:r>
      <w:r w:rsidRPr="00AD5C64">
        <w:rPr>
          <w:rFonts w:ascii="Times New Roman" w:hAnsi="Times New Roman" w:cs="Times New Roman"/>
        </w:rPr>
        <w:t xml:space="preserve"> 131-148. </w:t>
      </w:r>
      <w:hyperlink r:id="rId13" w:history="1">
        <w:r w:rsidR="007E3E12" w:rsidRPr="00AD5C64">
          <w:rPr>
            <w:rStyle w:val="Hyperlink"/>
            <w:rFonts w:ascii="Times New Roman" w:hAnsi="Times New Roman" w:cs="Times New Roman"/>
            <w:color w:val="auto"/>
          </w:rPr>
          <w:t>https://doi.org/10.1007/s41701-024-00164-3</w:t>
        </w:r>
      </w:hyperlink>
      <w:r w:rsidRPr="00AD5C64">
        <w:rPr>
          <w:rFonts w:ascii="Times New Roman" w:hAnsi="Times New Roman" w:cs="Times New Roman"/>
        </w:rPr>
        <w:t xml:space="preserve"> </w:t>
      </w:r>
    </w:p>
    <w:p w14:paraId="04FF17B8" w14:textId="4DEA3669"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Anyanwu</w:t>
      </w:r>
      <w:proofErr w:type="spellEnd"/>
      <w:r w:rsidRPr="00AD5C64">
        <w:rPr>
          <w:rFonts w:ascii="Times New Roman" w:hAnsi="Times New Roman" w:cs="Times New Roman"/>
        </w:rPr>
        <w:t>, E</w:t>
      </w:r>
      <w:r w:rsidR="00080FE3">
        <w:rPr>
          <w:rFonts w:ascii="Times New Roman" w:hAnsi="Times New Roman" w:cs="Times New Roman"/>
        </w:rPr>
        <w:t>sther</w:t>
      </w:r>
      <w:r w:rsidRPr="00AD5C64">
        <w:rPr>
          <w:rFonts w:ascii="Times New Roman" w:hAnsi="Times New Roman" w:cs="Times New Roman"/>
        </w:rPr>
        <w:t xml:space="preserve"> </w:t>
      </w:r>
      <w:proofErr w:type="spellStart"/>
      <w:r w:rsidRPr="00AD5C64">
        <w:rPr>
          <w:rFonts w:ascii="Times New Roman" w:hAnsi="Times New Roman" w:cs="Times New Roman"/>
        </w:rPr>
        <w:t>C</w:t>
      </w:r>
      <w:r w:rsidR="00080FE3">
        <w:rPr>
          <w:rFonts w:ascii="Times New Roman" w:hAnsi="Times New Roman" w:cs="Times New Roman"/>
        </w:rPr>
        <w:t>hikaodi</w:t>
      </w:r>
      <w:proofErr w:type="spellEnd"/>
      <w:r w:rsidRPr="00AD5C64">
        <w:rPr>
          <w:rFonts w:ascii="Times New Roman" w:hAnsi="Times New Roman" w:cs="Times New Roman"/>
        </w:rPr>
        <w:t xml:space="preserve"> &amp; </w:t>
      </w:r>
      <w:proofErr w:type="spellStart"/>
      <w:r w:rsidR="00080FE3">
        <w:rPr>
          <w:rFonts w:ascii="Times New Roman" w:hAnsi="Times New Roman" w:cs="Times New Roman"/>
        </w:rPr>
        <w:t>Ifeoma</w:t>
      </w:r>
      <w:proofErr w:type="spellEnd"/>
      <w:r w:rsidR="00080FE3">
        <w:rPr>
          <w:rFonts w:ascii="Times New Roman" w:hAnsi="Times New Roman" w:cs="Times New Roman"/>
        </w:rPr>
        <w:t xml:space="preserve"> </w:t>
      </w:r>
      <w:r w:rsidRPr="00AD5C64">
        <w:rPr>
          <w:rFonts w:ascii="Times New Roman" w:hAnsi="Times New Roman" w:cs="Times New Roman"/>
        </w:rPr>
        <w:t xml:space="preserve">Abana. 2020. A speech act analysis of public speeches of three African presidents amid COVID-19. </w:t>
      </w:r>
      <w:r w:rsidRPr="00AD5C64">
        <w:rPr>
          <w:rFonts w:ascii="Times New Roman" w:hAnsi="Times New Roman" w:cs="Times New Roman"/>
          <w:i/>
        </w:rPr>
        <w:t>British Journal of English Linguistics 8</w:t>
      </w:r>
      <w:r w:rsidRPr="00AD5C64">
        <w:rPr>
          <w:rFonts w:ascii="Times New Roman" w:hAnsi="Times New Roman" w:cs="Times New Roman"/>
        </w:rPr>
        <w:t>(3)</w:t>
      </w:r>
      <w:r w:rsidR="00080FE3">
        <w:rPr>
          <w:rFonts w:ascii="Times New Roman" w:hAnsi="Times New Roman" w:cs="Times New Roman"/>
        </w:rPr>
        <w:t>:</w:t>
      </w:r>
      <w:r w:rsidRPr="00AD5C64">
        <w:rPr>
          <w:rFonts w:ascii="Times New Roman" w:hAnsi="Times New Roman" w:cs="Times New Roman"/>
        </w:rPr>
        <w:t xml:space="preserve"> 10-18</w:t>
      </w:r>
      <w:r w:rsidR="00E26724" w:rsidRPr="00AD5C64">
        <w:rPr>
          <w:rFonts w:ascii="Times New Roman" w:hAnsi="Times New Roman" w:cs="Times New Roman"/>
        </w:rPr>
        <w:t>.</w:t>
      </w:r>
    </w:p>
    <w:p w14:paraId="493DAF1B" w14:textId="17DB4421"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Aria, M</w:t>
      </w:r>
      <w:r w:rsidR="00080FE3">
        <w:rPr>
          <w:rFonts w:ascii="Times New Roman" w:hAnsi="Times New Roman" w:cs="Times New Roman"/>
        </w:rPr>
        <w:t>assimo</w:t>
      </w:r>
      <w:r w:rsidRPr="00AD5C64">
        <w:rPr>
          <w:rFonts w:ascii="Times New Roman" w:hAnsi="Times New Roman" w:cs="Times New Roman"/>
        </w:rPr>
        <w:t xml:space="preserve"> &amp; </w:t>
      </w:r>
      <w:proofErr w:type="spellStart"/>
      <w:r w:rsidR="00080FE3">
        <w:rPr>
          <w:rFonts w:ascii="Times New Roman" w:hAnsi="Times New Roman" w:cs="Times New Roman"/>
        </w:rPr>
        <w:t>Corrado</w:t>
      </w:r>
      <w:proofErr w:type="spellEnd"/>
      <w:r w:rsidR="00080FE3">
        <w:rPr>
          <w:rFonts w:ascii="Times New Roman" w:hAnsi="Times New Roman" w:cs="Times New Roman"/>
        </w:rPr>
        <w:t xml:space="preserve"> </w:t>
      </w:r>
      <w:proofErr w:type="spellStart"/>
      <w:r w:rsidRPr="00AD5C64">
        <w:rPr>
          <w:rFonts w:ascii="Times New Roman" w:hAnsi="Times New Roman" w:cs="Times New Roman"/>
        </w:rPr>
        <w:t>Cuccurullo</w:t>
      </w:r>
      <w:proofErr w:type="spellEnd"/>
      <w:r w:rsidRPr="00AD5C64">
        <w:rPr>
          <w:rFonts w:ascii="Times New Roman" w:hAnsi="Times New Roman" w:cs="Times New Roman"/>
        </w:rPr>
        <w:t xml:space="preserve">. 2017. </w:t>
      </w:r>
      <w:proofErr w:type="spellStart"/>
      <w:r w:rsidRPr="00AD5C64">
        <w:rPr>
          <w:rFonts w:ascii="Times New Roman" w:hAnsi="Times New Roman" w:cs="Times New Roman"/>
        </w:rPr>
        <w:t>Bibliometrix</w:t>
      </w:r>
      <w:proofErr w:type="spellEnd"/>
      <w:r w:rsidRPr="00AD5C64">
        <w:rPr>
          <w:rFonts w:ascii="Times New Roman" w:hAnsi="Times New Roman" w:cs="Times New Roman"/>
        </w:rPr>
        <w:t xml:space="preserve">: </w:t>
      </w:r>
      <w:r w:rsidR="00080FE3">
        <w:rPr>
          <w:rFonts w:ascii="Times New Roman" w:hAnsi="Times New Roman" w:cs="Times New Roman"/>
        </w:rPr>
        <w:t>A</w:t>
      </w:r>
      <w:r w:rsidRPr="00AD5C64">
        <w:rPr>
          <w:rFonts w:ascii="Times New Roman" w:hAnsi="Times New Roman" w:cs="Times New Roman"/>
        </w:rPr>
        <w:t xml:space="preserve">n R-tool for comprehensive science mapping analysis. </w:t>
      </w:r>
      <w:r w:rsidRPr="00AD5C64">
        <w:rPr>
          <w:rFonts w:ascii="Times New Roman" w:hAnsi="Times New Roman" w:cs="Times New Roman"/>
          <w:i/>
        </w:rPr>
        <w:t xml:space="preserve">Journal of </w:t>
      </w:r>
      <w:proofErr w:type="spellStart"/>
      <w:r w:rsidRPr="00AD5C64">
        <w:rPr>
          <w:rFonts w:ascii="Times New Roman" w:hAnsi="Times New Roman" w:cs="Times New Roman"/>
          <w:i/>
        </w:rPr>
        <w:t>Infometrics</w:t>
      </w:r>
      <w:proofErr w:type="spellEnd"/>
      <w:r w:rsidRPr="00AD5C64">
        <w:rPr>
          <w:rFonts w:ascii="Times New Roman" w:hAnsi="Times New Roman" w:cs="Times New Roman"/>
          <w:i/>
        </w:rPr>
        <w:t xml:space="preserve"> 11</w:t>
      </w:r>
      <w:r w:rsidRPr="00AD5C64">
        <w:rPr>
          <w:rFonts w:ascii="Times New Roman" w:hAnsi="Times New Roman" w:cs="Times New Roman"/>
        </w:rPr>
        <w:t>(4)</w:t>
      </w:r>
      <w:r w:rsidR="00080FE3">
        <w:rPr>
          <w:rFonts w:ascii="Times New Roman" w:hAnsi="Times New Roman" w:cs="Times New Roman"/>
        </w:rPr>
        <w:t>:</w:t>
      </w:r>
      <w:r w:rsidRPr="00AD5C64">
        <w:rPr>
          <w:rFonts w:ascii="Times New Roman" w:hAnsi="Times New Roman" w:cs="Times New Roman"/>
        </w:rPr>
        <w:t xml:space="preserve"> 959–975.</w:t>
      </w:r>
    </w:p>
    <w:p w14:paraId="5E7380AA" w14:textId="1EB78903"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Arias-Chavez, D</w:t>
      </w:r>
      <w:r w:rsidR="00080FE3">
        <w:rPr>
          <w:rFonts w:ascii="Times New Roman" w:hAnsi="Times New Roman" w:cs="Times New Roman"/>
        </w:rPr>
        <w:t>ennis</w:t>
      </w:r>
      <w:r w:rsidRPr="00AD5C64">
        <w:rPr>
          <w:rFonts w:ascii="Times New Roman" w:hAnsi="Times New Roman" w:cs="Times New Roman"/>
        </w:rPr>
        <w:t xml:space="preserve">, </w:t>
      </w:r>
      <w:r w:rsidR="00080FE3">
        <w:rPr>
          <w:rFonts w:ascii="Times New Roman" w:hAnsi="Times New Roman" w:cs="Times New Roman"/>
        </w:rPr>
        <w:t xml:space="preserve">Teresa </w:t>
      </w:r>
      <w:r w:rsidRPr="00AD5C64">
        <w:rPr>
          <w:rFonts w:ascii="Times New Roman" w:hAnsi="Times New Roman" w:cs="Times New Roman"/>
        </w:rPr>
        <w:t>Ramos-</w:t>
      </w:r>
      <w:proofErr w:type="spellStart"/>
      <w:r w:rsidRPr="00AD5C64">
        <w:rPr>
          <w:rFonts w:ascii="Times New Roman" w:hAnsi="Times New Roman" w:cs="Times New Roman"/>
        </w:rPr>
        <w:t>Quispe</w:t>
      </w:r>
      <w:proofErr w:type="spellEnd"/>
      <w:r w:rsidRPr="00AD5C64">
        <w:rPr>
          <w:rFonts w:ascii="Times New Roman" w:hAnsi="Times New Roman" w:cs="Times New Roman"/>
        </w:rPr>
        <w:t xml:space="preserve"> &amp; </w:t>
      </w:r>
      <w:r w:rsidR="00080FE3">
        <w:rPr>
          <w:rFonts w:ascii="Times New Roman" w:hAnsi="Times New Roman" w:cs="Times New Roman"/>
        </w:rPr>
        <w:t xml:space="preserve">Julio Efrain </w:t>
      </w:r>
      <w:proofErr w:type="spellStart"/>
      <w:r w:rsidRPr="00AD5C64">
        <w:rPr>
          <w:rFonts w:ascii="Times New Roman" w:hAnsi="Times New Roman" w:cs="Times New Roman"/>
        </w:rPr>
        <w:t>Postigo-Zumaran</w:t>
      </w:r>
      <w:proofErr w:type="spellEnd"/>
      <w:r w:rsidRPr="00AD5C64">
        <w:rPr>
          <w:rFonts w:ascii="Times New Roman" w:hAnsi="Times New Roman" w:cs="Times New Roman"/>
        </w:rPr>
        <w:t xml:space="preserve">. 2023. World overview of scientific production on speech acts: </w:t>
      </w:r>
      <w:r w:rsidR="00080FE3">
        <w:rPr>
          <w:rFonts w:ascii="Times New Roman" w:hAnsi="Times New Roman" w:cs="Times New Roman"/>
        </w:rPr>
        <w:t>A</w:t>
      </w:r>
      <w:r w:rsidRPr="00AD5C64">
        <w:rPr>
          <w:rFonts w:ascii="Times New Roman" w:hAnsi="Times New Roman" w:cs="Times New Roman"/>
        </w:rPr>
        <w:t xml:space="preserve"> bibliometric analysis. </w:t>
      </w:r>
      <w:proofErr w:type="spellStart"/>
      <w:r w:rsidRPr="00AD5C64">
        <w:rPr>
          <w:rFonts w:ascii="Times New Roman" w:hAnsi="Times New Roman" w:cs="Times New Roman"/>
          <w:i/>
        </w:rPr>
        <w:t>Linguistica</w:t>
      </w:r>
      <w:proofErr w:type="spellEnd"/>
      <w:r w:rsidRPr="00AD5C64">
        <w:rPr>
          <w:rFonts w:ascii="Times New Roman" w:hAnsi="Times New Roman" w:cs="Times New Roman"/>
          <w:i/>
        </w:rPr>
        <w:t xml:space="preserve"> y </w:t>
      </w:r>
      <w:proofErr w:type="spellStart"/>
      <w:r w:rsidRPr="00AD5C64">
        <w:rPr>
          <w:rFonts w:ascii="Times New Roman" w:hAnsi="Times New Roman" w:cs="Times New Roman"/>
          <w:i/>
        </w:rPr>
        <w:t>Literatura</w:t>
      </w:r>
      <w:proofErr w:type="spellEnd"/>
      <w:r w:rsidRPr="00AD5C64">
        <w:rPr>
          <w:rFonts w:ascii="Times New Roman" w:hAnsi="Times New Roman" w:cs="Times New Roman"/>
          <w:i/>
        </w:rPr>
        <w:t xml:space="preserve"> 44</w:t>
      </w:r>
      <w:r w:rsidRPr="00AD5C64">
        <w:rPr>
          <w:rFonts w:ascii="Times New Roman" w:hAnsi="Times New Roman" w:cs="Times New Roman"/>
        </w:rPr>
        <w:t>(83)</w:t>
      </w:r>
      <w:r w:rsidR="00080FE3">
        <w:rPr>
          <w:rFonts w:ascii="Times New Roman" w:hAnsi="Times New Roman" w:cs="Times New Roman"/>
        </w:rPr>
        <w:t>:</w:t>
      </w:r>
      <w:r w:rsidRPr="00AD5C64">
        <w:rPr>
          <w:rFonts w:ascii="Times New Roman" w:hAnsi="Times New Roman" w:cs="Times New Roman"/>
        </w:rPr>
        <w:t xml:space="preserve"> 207–232. </w:t>
      </w:r>
      <w:hyperlink r:id="rId14" w:history="1">
        <w:r w:rsidR="00E26724" w:rsidRPr="00AD5C64">
          <w:rPr>
            <w:rStyle w:val="Hyperlink"/>
            <w:rFonts w:ascii="Times New Roman" w:hAnsi="Times New Roman" w:cs="Times New Roman"/>
            <w:color w:val="auto"/>
          </w:rPr>
          <w:t>https://doi.org/10.17533/udea.lyl.n83a09</w:t>
        </w:r>
      </w:hyperlink>
      <w:r w:rsidR="00E26724" w:rsidRPr="00AD5C64">
        <w:rPr>
          <w:rFonts w:ascii="Times New Roman" w:hAnsi="Times New Roman" w:cs="Times New Roman"/>
        </w:rPr>
        <w:t xml:space="preserve"> </w:t>
      </w:r>
    </w:p>
    <w:p w14:paraId="101BDC24" w14:textId="24903B88"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Aritonang</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P</w:t>
      </w:r>
      <w:r w:rsidR="00080FE3">
        <w:rPr>
          <w:rFonts w:ascii="Times New Roman" w:hAnsi="Times New Roman" w:cs="Times New Roman"/>
        </w:rPr>
        <w:t>arjolo</w:t>
      </w:r>
      <w:proofErr w:type="spellEnd"/>
      <w:r w:rsidRPr="00AD5C64">
        <w:rPr>
          <w:rFonts w:ascii="Times New Roman" w:hAnsi="Times New Roman" w:cs="Times New Roman"/>
        </w:rPr>
        <w:t xml:space="preserve"> &amp; </w:t>
      </w:r>
      <w:proofErr w:type="spellStart"/>
      <w:r w:rsidR="00080FE3">
        <w:rPr>
          <w:rFonts w:ascii="Times New Roman" w:hAnsi="Times New Roman" w:cs="Times New Roman"/>
        </w:rPr>
        <w:t>Claurin</w:t>
      </w:r>
      <w:proofErr w:type="spellEnd"/>
      <w:r w:rsidR="00080FE3">
        <w:rPr>
          <w:rFonts w:ascii="Times New Roman" w:hAnsi="Times New Roman" w:cs="Times New Roman"/>
        </w:rPr>
        <w:t xml:space="preserve"> </w:t>
      </w:r>
      <w:proofErr w:type="spellStart"/>
      <w:r w:rsidRPr="00AD5C64">
        <w:rPr>
          <w:rFonts w:ascii="Times New Roman" w:hAnsi="Times New Roman" w:cs="Times New Roman"/>
        </w:rPr>
        <w:t>Sahusilawane</w:t>
      </w:r>
      <w:proofErr w:type="spellEnd"/>
      <w:r w:rsidRPr="00AD5C64">
        <w:rPr>
          <w:rFonts w:ascii="Times New Roman" w:hAnsi="Times New Roman" w:cs="Times New Roman"/>
        </w:rPr>
        <w:t xml:space="preserve">. 2022. A pragmatic analysis of deixis and reference on Kim </w:t>
      </w:r>
      <w:proofErr w:type="spellStart"/>
      <w:r w:rsidR="00717508" w:rsidRPr="00AD5C64">
        <w:rPr>
          <w:rFonts w:ascii="Times New Roman" w:hAnsi="Times New Roman" w:cs="Times New Roman"/>
        </w:rPr>
        <w:t>Hanbin's</w:t>
      </w:r>
      <w:proofErr w:type="spellEnd"/>
      <w:r w:rsidRPr="00AD5C64">
        <w:rPr>
          <w:rFonts w:ascii="Times New Roman" w:hAnsi="Times New Roman" w:cs="Times New Roman"/>
        </w:rPr>
        <w:t xml:space="preserve"> songs Lost at </w:t>
      </w:r>
      <w:r w:rsidR="00717508" w:rsidRPr="00AD5C64">
        <w:rPr>
          <w:rFonts w:ascii="Times New Roman" w:hAnsi="Times New Roman" w:cs="Times New Roman"/>
        </w:rPr>
        <w:t>Sea</w:t>
      </w:r>
      <w:r w:rsidRPr="00AD5C64">
        <w:rPr>
          <w:rFonts w:ascii="Times New Roman" w:hAnsi="Times New Roman" w:cs="Times New Roman"/>
        </w:rPr>
        <w:t xml:space="preserve"> &amp; </w:t>
      </w:r>
      <w:r w:rsidR="00717508" w:rsidRPr="00AD5C64">
        <w:rPr>
          <w:rFonts w:ascii="Times New Roman" w:hAnsi="Times New Roman" w:cs="Times New Roman"/>
        </w:rPr>
        <w:t>Got It</w:t>
      </w:r>
      <w:r w:rsidRPr="00AD5C64">
        <w:rPr>
          <w:rFonts w:ascii="Times New Roman" w:hAnsi="Times New Roman" w:cs="Times New Roman"/>
        </w:rPr>
        <w:t xml:space="preserve"> Like That. </w:t>
      </w:r>
      <w:r w:rsidRPr="00AD5C64">
        <w:rPr>
          <w:rFonts w:ascii="Times New Roman" w:hAnsi="Times New Roman" w:cs="Times New Roman"/>
          <w:i/>
        </w:rPr>
        <w:t>MATAI: International Journal of Language Education 3</w:t>
      </w:r>
      <w:r w:rsidRPr="00AD5C64">
        <w:rPr>
          <w:rFonts w:ascii="Times New Roman" w:hAnsi="Times New Roman" w:cs="Times New Roman"/>
        </w:rPr>
        <w:t>(1)</w:t>
      </w:r>
      <w:r w:rsidR="00080FE3">
        <w:rPr>
          <w:rFonts w:ascii="Times New Roman" w:hAnsi="Times New Roman" w:cs="Times New Roman"/>
        </w:rPr>
        <w:t>:</w:t>
      </w:r>
      <w:r w:rsidRPr="00AD5C64">
        <w:rPr>
          <w:rFonts w:ascii="Times New Roman" w:hAnsi="Times New Roman" w:cs="Times New Roman"/>
        </w:rPr>
        <w:t xml:space="preserve"> 13–25.</w:t>
      </w:r>
    </w:p>
    <w:p w14:paraId="17D91783" w14:textId="4AE687E9"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Austin, J</w:t>
      </w:r>
      <w:r w:rsidR="00080FE3">
        <w:rPr>
          <w:rFonts w:ascii="Times New Roman" w:hAnsi="Times New Roman" w:cs="Times New Roman"/>
        </w:rPr>
        <w:t>ohn</w:t>
      </w:r>
      <w:r w:rsidRPr="00AD5C64">
        <w:rPr>
          <w:rFonts w:ascii="Times New Roman" w:hAnsi="Times New Roman" w:cs="Times New Roman"/>
        </w:rPr>
        <w:t xml:space="preserve"> </w:t>
      </w:r>
      <w:proofErr w:type="spellStart"/>
      <w:r w:rsidRPr="00AD5C64">
        <w:rPr>
          <w:rFonts w:ascii="Times New Roman" w:hAnsi="Times New Roman" w:cs="Times New Roman"/>
        </w:rPr>
        <w:t>L</w:t>
      </w:r>
      <w:r w:rsidR="00CE5481">
        <w:rPr>
          <w:rFonts w:ascii="Times New Roman" w:hAnsi="Times New Roman" w:cs="Times New Roman"/>
        </w:rPr>
        <w:t>angshaw</w:t>
      </w:r>
      <w:proofErr w:type="spellEnd"/>
      <w:r w:rsidRPr="00AD5C64">
        <w:rPr>
          <w:rFonts w:ascii="Times New Roman" w:hAnsi="Times New Roman" w:cs="Times New Roman"/>
        </w:rPr>
        <w:t xml:space="preserve">. 1962. </w:t>
      </w:r>
      <w:r w:rsidRPr="00AD5C64">
        <w:rPr>
          <w:rFonts w:ascii="Times New Roman" w:hAnsi="Times New Roman" w:cs="Times New Roman"/>
          <w:i/>
        </w:rPr>
        <w:t>How to do things with words</w:t>
      </w:r>
      <w:r w:rsidRPr="00AD5C64">
        <w:rPr>
          <w:rFonts w:ascii="Times New Roman" w:hAnsi="Times New Roman" w:cs="Times New Roman"/>
        </w:rPr>
        <w:t xml:space="preserve">. Harvard University </w:t>
      </w:r>
      <w:r w:rsidR="00717508" w:rsidRPr="00AD5C64">
        <w:rPr>
          <w:rFonts w:ascii="Times New Roman" w:hAnsi="Times New Roman" w:cs="Times New Roman"/>
        </w:rPr>
        <w:t>Press</w:t>
      </w:r>
      <w:r w:rsidRPr="00AD5C64">
        <w:rPr>
          <w:rFonts w:ascii="Times New Roman" w:hAnsi="Times New Roman" w:cs="Times New Roman"/>
        </w:rPr>
        <w:t>.</w:t>
      </w:r>
    </w:p>
    <w:p w14:paraId="7E67CC89" w14:textId="4F673540"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Beermann</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D</w:t>
      </w:r>
      <w:r w:rsidR="00CE5481">
        <w:rPr>
          <w:rFonts w:ascii="Times New Roman" w:hAnsi="Times New Roman" w:cs="Times New Roman"/>
        </w:rPr>
        <w:t>orothee</w:t>
      </w:r>
      <w:proofErr w:type="spellEnd"/>
      <w:r w:rsidR="00E26724" w:rsidRPr="00AD5C64">
        <w:rPr>
          <w:rFonts w:ascii="Times New Roman" w:hAnsi="Times New Roman" w:cs="Times New Roman"/>
        </w:rPr>
        <w:t>.</w:t>
      </w:r>
      <w:r w:rsidRPr="00AD5C64">
        <w:rPr>
          <w:rFonts w:ascii="Times New Roman" w:hAnsi="Times New Roman" w:cs="Times New Roman"/>
        </w:rPr>
        <w:t xml:space="preserve"> 2024. Akan focused questions and relative clauses in discourse: the role of the particle: Na. </w:t>
      </w:r>
      <w:r w:rsidRPr="00AD5C64">
        <w:rPr>
          <w:rFonts w:ascii="Times New Roman" w:hAnsi="Times New Roman" w:cs="Times New Roman"/>
          <w:i/>
        </w:rPr>
        <w:t>Studies in African Linguistics 53</w:t>
      </w:r>
      <w:r w:rsidRPr="00AD5C64">
        <w:rPr>
          <w:rFonts w:ascii="Times New Roman" w:hAnsi="Times New Roman" w:cs="Times New Roman"/>
        </w:rPr>
        <w:t>(2)</w:t>
      </w:r>
      <w:r w:rsidR="00CE5481">
        <w:rPr>
          <w:rFonts w:ascii="Times New Roman" w:hAnsi="Times New Roman" w:cs="Times New Roman"/>
        </w:rPr>
        <w:t>:</w:t>
      </w:r>
      <w:r w:rsidRPr="00AD5C64">
        <w:rPr>
          <w:rFonts w:ascii="Times New Roman" w:hAnsi="Times New Roman" w:cs="Times New Roman"/>
        </w:rPr>
        <w:t xml:space="preserve"> 165-189</w:t>
      </w:r>
      <w:r w:rsidR="00E26724" w:rsidRPr="00AD5C64">
        <w:rPr>
          <w:rFonts w:ascii="Times New Roman" w:hAnsi="Times New Roman" w:cs="Times New Roman"/>
        </w:rPr>
        <w:t>.</w:t>
      </w:r>
    </w:p>
    <w:p w14:paraId="0EF6CAA2" w14:textId="7EF8CB86" w:rsidR="00A74752" w:rsidRPr="00AD5C64" w:rsidRDefault="00A74752"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Bisilki</w:t>
      </w:r>
      <w:proofErr w:type="spellEnd"/>
      <w:r w:rsidRPr="00AD5C64">
        <w:rPr>
          <w:rFonts w:ascii="Times New Roman" w:hAnsi="Times New Roman" w:cs="Times New Roman"/>
        </w:rPr>
        <w:t>, A</w:t>
      </w:r>
      <w:r w:rsidR="00CE5481">
        <w:rPr>
          <w:rFonts w:ascii="Times New Roman" w:hAnsi="Times New Roman" w:cs="Times New Roman"/>
        </w:rPr>
        <w:t>braham</w:t>
      </w:r>
      <w:r w:rsidRPr="00AD5C64">
        <w:rPr>
          <w:rFonts w:ascii="Times New Roman" w:hAnsi="Times New Roman" w:cs="Times New Roman"/>
        </w:rPr>
        <w:t xml:space="preserve"> K</w:t>
      </w:r>
      <w:r w:rsidR="00CE5481">
        <w:rPr>
          <w:rFonts w:ascii="Times New Roman" w:hAnsi="Times New Roman" w:cs="Times New Roman"/>
        </w:rPr>
        <w:t>wesi</w:t>
      </w:r>
      <w:r w:rsidRPr="00AD5C64">
        <w:rPr>
          <w:rFonts w:ascii="Times New Roman" w:hAnsi="Times New Roman" w:cs="Times New Roman"/>
        </w:rPr>
        <w:t xml:space="preserve"> &amp; </w:t>
      </w:r>
      <w:r w:rsidR="00CE5481">
        <w:rPr>
          <w:rFonts w:ascii="Times New Roman" w:hAnsi="Times New Roman" w:cs="Times New Roman"/>
        </w:rPr>
        <w:t xml:space="preserve">Isaac </w:t>
      </w:r>
      <w:proofErr w:type="spellStart"/>
      <w:r w:rsidRPr="00AD5C64">
        <w:rPr>
          <w:rFonts w:ascii="Times New Roman" w:hAnsi="Times New Roman" w:cs="Times New Roman"/>
        </w:rPr>
        <w:t>Bisilki</w:t>
      </w:r>
      <w:proofErr w:type="spellEnd"/>
      <w:r w:rsidRPr="00AD5C64">
        <w:rPr>
          <w:rFonts w:ascii="Times New Roman" w:hAnsi="Times New Roman" w:cs="Times New Roman"/>
        </w:rPr>
        <w:t xml:space="preserve">. 2017. Evaluative speech acts of Ghanaian graduate students: a case study of the University of Cape Coast, Ghana. </w:t>
      </w:r>
      <w:r w:rsidRPr="00AD5C64">
        <w:rPr>
          <w:rFonts w:ascii="Times New Roman" w:hAnsi="Times New Roman" w:cs="Times New Roman"/>
          <w:i/>
        </w:rPr>
        <w:t>Contemporary Journal of African Studies</w:t>
      </w:r>
      <w:r w:rsidR="00CE5481">
        <w:rPr>
          <w:rFonts w:ascii="Times New Roman" w:hAnsi="Times New Roman" w:cs="Times New Roman"/>
          <w:i/>
        </w:rPr>
        <w:t xml:space="preserve"> </w:t>
      </w:r>
      <w:r w:rsidRPr="00AD5C64">
        <w:rPr>
          <w:rFonts w:ascii="Times New Roman" w:hAnsi="Times New Roman" w:cs="Times New Roman"/>
          <w:i/>
        </w:rPr>
        <w:t>5</w:t>
      </w:r>
      <w:r w:rsidRPr="00AD5C64">
        <w:rPr>
          <w:rFonts w:ascii="Times New Roman" w:hAnsi="Times New Roman" w:cs="Times New Roman"/>
        </w:rPr>
        <w:t>(1)</w:t>
      </w:r>
      <w:r w:rsidR="00CE5481">
        <w:rPr>
          <w:rFonts w:ascii="Times New Roman" w:hAnsi="Times New Roman" w:cs="Times New Roman"/>
        </w:rPr>
        <w:t>:</w:t>
      </w:r>
      <w:r w:rsidRPr="00AD5C64">
        <w:rPr>
          <w:rFonts w:ascii="Times New Roman" w:hAnsi="Times New Roman" w:cs="Times New Roman"/>
        </w:rPr>
        <w:t xml:space="preserve"> 87-112.</w:t>
      </w:r>
    </w:p>
    <w:p w14:paraId="6F1E9CB4" w14:textId="56FC79CD"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lastRenderedPageBreak/>
        <w:t>Bosiwah</w:t>
      </w:r>
      <w:proofErr w:type="spellEnd"/>
      <w:r w:rsidRPr="00AD5C64">
        <w:rPr>
          <w:rFonts w:ascii="Times New Roman" w:hAnsi="Times New Roman" w:cs="Times New Roman"/>
        </w:rPr>
        <w:t>, L</w:t>
      </w:r>
      <w:r w:rsidR="00CE5481">
        <w:rPr>
          <w:rFonts w:ascii="Times New Roman" w:hAnsi="Times New Roman" w:cs="Times New Roman"/>
        </w:rPr>
        <w:t>awrence</w:t>
      </w:r>
      <w:r w:rsidRPr="00AD5C64">
        <w:rPr>
          <w:rFonts w:ascii="Times New Roman" w:hAnsi="Times New Roman" w:cs="Times New Roman"/>
        </w:rPr>
        <w:t xml:space="preserve">, </w:t>
      </w:r>
      <w:r w:rsidR="00CE5481">
        <w:rPr>
          <w:rFonts w:ascii="Times New Roman" w:hAnsi="Times New Roman" w:cs="Times New Roman"/>
        </w:rPr>
        <w:t xml:space="preserve">David </w:t>
      </w:r>
      <w:proofErr w:type="spellStart"/>
      <w:r w:rsidR="00CE5481">
        <w:rPr>
          <w:rFonts w:ascii="Times New Roman" w:hAnsi="Times New Roman" w:cs="Times New Roman"/>
        </w:rPr>
        <w:t>Adu</w:t>
      </w:r>
      <w:proofErr w:type="spellEnd"/>
      <w:r w:rsidR="00CE5481">
        <w:rPr>
          <w:rFonts w:ascii="Times New Roman" w:hAnsi="Times New Roman" w:cs="Times New Roman"/>
        </w:rPr>
        <w:t xml:space="preserve"> </w:t>
      </w:r>
      <w:proofErr w:type="spellStart"/>
      <w:r w:rsidRPr="00AD5C64">
        <w:rPr>
          <w:rFonts w:ascii="Times New Roman" w:hAnsi="Times New Roman" w:cs="Times New Roman"/>
        </w:rPr>
        <w:t>Tuffour</w:t>
      </w:r>
      <w:proofErr w:type="spellEnd"/>
      <w:r w:rsidRPr="00AD5C64">
        <w:rPr>
          <w:rFonts w:ascii="Times New Roman" w:hAnsi="Times New Roman" w:cs="Times New Roman"/>
        </w:rPr>
        <w:t xml:space="preserve"> &amp; </w:t>
      </w:r>
      <w:r w:rsidR="00846C82">
        <w:rPr>
          <w:rFonts w:ascii="Times New Roman" w:hAnsi="Times New Roman" w:cs="Times New Roman"/>
        </w:rPr>
        <w:t xml:space="preserve">Esther Nana Anima </w:t>
      </w:r>
      <w:proofErr w:type="spellStart"/>
      <w:r w:rsidRPr="00AD5C64">
        <w:rPr>
          <w:rFonts w:ascii="Times New Roman" w:hAnsi="Times New Roman" w:cs="Times New Roman"/>
        </w:rPr>
        <w:t>Wiafe-Akenten</w:t>
      </w:r>
      <w:proofErr w:type="spellEnd"/>
      <w:r w:rsidRPr="00AD5C64">
        <w:rPr>
          <w:rFonts w:ascii="Times New Roman" w:hAnsi="Times New Roman" w:cs="Times New Roman"/>
        </w:rPr>
        <w:t xml:space="preserve">. 2021. Pragmatic analysis of names of some deities in some Bono towns in Ghana. </w:t>
      </w:r>
      <w:r w:rsidRPr="00AD5C64">
        <w:rPr>
          <w:rFonts w:ascii="Times New Roman" w:hAnsi="Times New Roman" w:cs="Times New Roman"/>
          <w:i/>
        </w:rPr>
        <w:t>International Journal of Research in Education Humanities and Commerce 2</w:t>
      </w:r>
      <w:r w:rsidRPr="00AD5C64">
        <w:rPr>
          <w:rFonts w:ascii="Times New Roman" w:hAnsi="Times New Roman" w:cs="Times New Roman"/>
        </w:rPr>
        <w:t>(6)</w:t>
      </w:r>
      <w:r w:rsidR="00CE5481">
        <w:rPr>
          <w:rFonts w:ascii="Times New Roman" w:hAnsi="Times New Roman" w:cs="Times New Roman"/>
        </w:rPr>
        <w:t>:</w:t>
      </w:r>
      <w:r w:rsidRPr="00AD5C64">
        <w:rPr>
          <w:rFonts w:ascii="Times New Roman" w:hAnsi="Times New Roman" w:cs="Times New Roman"/>
        </w:rPr>
        <w:t xml:space="preserve"> 58-68.</w:t>
      </w:r>
    </w:p>
    <w:p w14:paraId="046E85D4" w14:textId="015F23DD"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Brefo</w:t>
      </w:r>
      <w:proofErr w:type="spellEnd"/>
      <w:r w:rsidRPr="00AD5C64">
        <w:rPr>
          <w:rFonts w:ascii="Times New Roman" w:hAnsi="Times New Roman" w:cs="Times New Roman"/>
        </w:rPr>
        <w:t>, B</w:t>
      </w:r>
      <w:r w:rsidR="00846C82">
        <w:rPr>
          <w:rFonts w:ascii="Times New Roman" w:hAnsi="Times New Roman" w:cs="Times New Roman"/>
        </w:rPr>
        <w:t>enjamin</w:t>
      </w:r>
      <w:r w:rsidRPr="00AD5C64">
        <w:rPr>
          <w:rFonts w:ascii="Times New Roman" w:hAnsi="Times New Roman" w:cs="Times New Roman"/>
        </w:rPr>
        <w:t xml:space="preserve">, </w:t>
      </w:r>
      <w:r w:rsidR="00846C82">
        <w:rPr>
          <w:rFonts w:ascii="Times New Roman" w:hAnsi="Times New Roman" w:cs="Times New Roman"/>
        </w:rPr>
        <w:t xml:space="preserve">Emmanuel </w:t>
      </w:r>
      <w:r w:rsidRPr="00AD5C64">
        <w:rPr>
          <w:rFonts w:ascii="Times New Roman" w:hAnsi="Times New Roman" w:cs="Times New Roman"/>
        </w:rPr>
        <w:t xml:space="preserve">Boateng, </w:t>
      </w:r>
      <w:r w:rsidR="00846C82">
        <w:rPr>
          <w:rFonts w:ascii="Times New Roman" w:hAnsi="Times New Roman" w:cs="Times New Roman"/>
        </w:rPr>
        <w:t xml:space="preserve">David </w:t>
      </w:r>
      <w:proofErr w:type="spellStart"/>
      <w:r w:rsidR="00846C82">
        <w:rPr>
          <w:rFonts w:ascii="Times New Roman" w:hAnsi="Times New Roman" w:cs="Times New Roman"/>
        </w:rPr>
        <w:t>Adu</w:t>
      </w:r>
      <w:proofErr w:type="spellEnd"/>
      <w:r w:rsidR="00846C82">
        <w:rPr>
          <w:rFonts w:ascii="Times New Roman" w:hAnsi="Times New Roman" w:cs="Times New Roman"/>
        </w:rPr>
        <w:t xml:space="preserve"> </w:t>
      </w:r>
      <w:proofErr w:type="spellStart"/>
      <w:r w:rsidRPr="00AD5C64">
        <w:rPr>
          <w:rFonts w:ascii="Times New Roman" w:hAnsi="Times New Roman" w:cs="Times New Roman"/>
        </w:rPr>
        <w:t>Tuffour</w:t>
      </w:r>
      <w:proofErr w:type="spellEnd"/>
      <w:r w:rsidRPr="00AD5C64">
        <w:rPr>
          <w:rFonts w:ascii="Times New Roman" w:hAnsi="Times New Roman" w:cs="Times New Roman"/>
        </w:rPr>
        <w:t xml:space="preserve">, </w:t>
      </w:r>
      <w:r w:rsidR="00846C82">
        <w:rPr>
          <w:rFonts w:ascii="Times New Roman" w:hAnsi="Times New Roman" w:cs="Times New Roman"/>
        </w:rPr>
        <w:t xml:space="preserve">Peter </w:t>
      </w:r>
      <w:proofErr w:type="spellStart"/>
      <w:r w:rsidRPr="00AD5C64">
        <w:rPr>
          <w:rFonts w:ascii="Times New Roman" w:hAnsi="Times New Roman" w:cs="Times New Roman"/>
        </w:rPr>
        <w:t>Fosu</w:t>
      </w:r>
      <w:proofErr w:type="spellEnd"/>
      <w:r w:rsidRPr="00AD5C64">
        <w:rPr>
          <w:rFonts w:ascii="Times New Roman" w:hAnsi="Times New Roman" w:cs="Times New Roman"/>
        </w:rPr>
        <w:t xml:space="preserve"> &amp; </w:t>
      </w:r>
      <w:r w:rsidR="00846C82">
        <w:rPr>
          <w:rFonts w:ascii="Times New Roman" w:hAnsi="Times New Roman" w:cs="Times New Roman"/>
        </w:rPr>
        <w:t xml:space="preserve">Kennedy </w:t>
      </w:r>
      <w:proofErr w:type="spellStart"/>
      <w:r w:rsidRPr="00AD5C64">
        <w:rPr>
          <w:rFonts w:ascii="Times New Roman" w:hAnsi="Times New Roman" w:cs="Times New Roman"/>
        </w:rPr>
        <w:t>Bandoh</w:t>
      </w:r>
      <w:proofErr w:type="spellEnd"/>
      <w:r w:rsidRPr="00AD5C64">
        <w:rPr>
          <w:rFonts w:ascii="Times New Roman" w:hAnsi="Times New Roman" w:cs="Times New Roman"/>
        </w:rPr>
        <w:t xml:space="preserve">. 2024. Exploring the significance of proverbs in Asante Twi language and culture. </w:t>
      </w:r>
      <w:r w:rsidRPr="00AD5C64">
        <w:rPr>
          <w:rFonts w:ascii="Times New Roman" w:hAnsi="Times New Roman" w:cs="Times New Roman"/>
          <w:i/>
        </w:rPr>
        <w:t>International Journal of Research and Innovation in Social Science (IJRISS) 8</w:t>
      </w:r>
      <w:r w:rsidRPr="00AD5C64">
        <w:rPr>
          <w:rFonts w:ascii="Times New Roman" w:hAnsi="Times New Roman" w:cs="Times New Roman"/>
        </w:rPr>
        <w:t>(8)</w:t>
      </w:r>
      <w:r w:rsidR="00846C82">
        <w:rPr>
          <w:rFonts w:ascii="Times New Roman" w:hAnsi="Times New Roman" w:cs="Times New Roman"/>
        </w:rPr>
        <w:t>:</w:t>
      </w:r>
      <w:r w:rsidRPr="00AD5C64">
        <w:rPr>
          <w:rFonts w:ascii="Times New Roman" w:hAnsi="Times New Roman" w:cs="Times New Roman"/>
        </w:rPr>
        <w:t xml:space="preserve"> 2729-2750.</w:t>
      </w:r>
    </w:p>
    <w:p w14:paraId="60C14772" w14:textId="326F6126"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G</w:t>
      </w:r>
      <w:r w:rsidR="00846C82">
        <w:rPr>
          <w:rFonts w:ascii="Times New Roman" w:hAnsi="Times New Roman" w:cs="Times New Roman"/>
        </w:rPr>
        <w:t>eorgina</w:t>
      </w:r>
      <w:r w:rsidRPr="00AD5C64">
        <w:rPr>
          <w:rFonts w:ascii="Times New Roman" w:hAnsi="Times New Roman" w:cs="Times New Roman"/>
        </w:rPr>
        <w:t xml:space="preserve">, </w:t>
      </w:r>
      <w:r w:rsidR="00846C82">
        <w:rPr>
          <w:rFonts w:ascii="Times New Roman" w:hAnsi="Times New Roman" w:cs="Times New Roman"/>
        </w:rPr>
        <w:t xml:space="preserve">Daniel </w:t>
      </w:r>
      <w:proofErr w:type="spellStart"/>
      <w:r w:rsidRPr="00AD5C64">
        <w:rPr>
          <w:rFonts w:ascii="Times New Roman" w:hAnsi="Times New Roman" w:cs="Times New Roman"/>
        </w:rPr>
        <w:t>Afrifa-Yamoah</w:t>
      </w:r>
      <w:proofErr w:type="spellEnd"/>
      <w:r w:rsidRPr="00AD5C64">
        <w:rPr>
          <w:rFonts w:ascii="Times New Roman" w:hAnsi="Times New Roman" w:cs="Times New Roman"/>
        </w:rPr>
        <w:t xml:space="preserve">, </w:t>
      </w:r>
      <w:r w:rsidR="00846C82">
        <w:rPr>
          <w:rFonts w:ascii="Times New Roman" w:hAnsi="Times New Roman" w:cs="Times New Roman"/>
        </w:rPr>
        <w:t xml:space="preserve">Nana </w:t>
      </w:r>
      <w:proofErr w:type="spellStart"/>
      <w:r w:rsidR="00846C82">
        <w:rPr>
          <w:rFonts w:ascii="Times New Roman" w:hAnsi="Times New Roman" w:cs="Times New Roman"/>
        </w:rPr>
        <w:t>Afia</w:t>
      </w:r>
      <w:proofErr w:type="spellEnd"/>
      <w:r w:rsidR="00846C82">
        <w:rPr>
          <w:rFonts w:ascii="Times New Roman" w:hAnsi="Times New Roman" w:cs="Times New Roman"/>
        </w:rPr>
        <w:t xml:space="preserve"> </w:t>
      </w:r>
      <w:proofErr w:type="spellStart"/>
      <w:r w:rsidR="00846C82">
        <w:rPr>
          <w:rFonts w:ascii="Times New Roman" w:hAnsi="Times New Roman" w:cs="Times New Roman"/>
        </w:rPr>
        <w:t>Amponsaa</w:t>
      </w:r>
      <w:proofErr w:type="spellEnd"/>
      <w:r w:rsidR="00846C82">
        <w:rPr>
          <w:rFonts w:ascii="Times New Roman" w:hAnsi="Times New Roman" w:cs="Times New Roman"/>
        </w:rPr>
        <w:t xml:space="preserve"> </w:t>
      </w:r>
      <w:r w:rsidRPr="00AD5C64">
        <w:rPr>
          <w:rFonts w:ascii="Times New Roman" w:hAnsi="Times New Roman" w:cs="Times New Roman"/>
        </w:rPr>
        <w:t>Opoku-Asare</w:t>
      </w:r>
      <w:r w:rsidR="00846C82">
        <w:rPr>
          <w:rFonts w:ascii="Times New Roman" w:hAnsi="Times New Roman" w:cs="Times New Roman"/>
        </w:rPr>
        <w:t>, Martin</w:t>
      </w:r>
      <w:r w:rsidRPr="00AD5C64">
        <w:rPr>
          <w:rFonts w:ascii="Times New Roman" w:hAnsi="Times New Roman" w:cs="Times New Roman"/>
        </w:rPr>
        <w:t xml:space="preserve"> </w:t>
      </w:r>
      <w:proofErr w:type="spellStart"/>
      <w:r w:rsidRPr="00AD5C64">
        <w:rPr>
          <w:rFonts w:ascii="Times New Roman" w:hAnsi="Times New Roman" w:cs="Times New Roman"/>
        </w:rPr>
        <w:t>Gyekye-Ampofo</w:t>
      </w:r>
      <w:proofErr w:type="spellEnd"/>
      <w:r w:rsidRPr="00AD5C64">
        <w:rPr>
          <w:rFonts w:ascii="Times New Roman" w:hAnsi="Times New Roman" w:cs="Times New Roman"/>
        </w:rPr>
        <w:t xml:space="preserve"> &amp; </w:t>
      </w:r>
      <w:r w:rsidR="00846C82">
        <w:rPr>
          <w:rFonts w:ascii="Times New Roman" w:hAnsi="Times New Roman" w:cs="Times New Roman"/>
        </w:rPr>
        <w:t xml:space="preserve">Dorcas Pearl </w:t>
      </w:r>
      <w:proofErr w:type="spellStart"/>
      <w:r w:rsidRPr="00AD5C64">
        <w:rPr>
          <w:rFonts w:ascii="Times New Roman" w:hAnsi="Times New Roman" w:cs="Times New Roman"/>
        </w:rPr>
        <w:t>Slippe</w:t>
      </w:r>
      <w:proofErr w:type="spellEnd"/>
      <w:r w:rsidRPr="00AD5C64">
        <w:rPr>
          <w:rFonts w:ascii="Times New Roman" w:hAnsi="Times New Roman" w:cs="Times New Roman"/>
        </w:rPr>
        <w:t xml:space="preserve">. 2022. Humorously illuminating yet insulting: A feminist deconstruction of selected Asante proverbs. </w:t>
      </w:r>
      <w:r w:rsidRPr="00AD5C64">
        <w:rPr>
          <w:rFonts w:ascii="Times New Roman" w:hAnsi="Times New Roman" w:cs="Times New Roman"/>
          <w:i/>
        </w:rPr>
        <w:t>Open Journal of Social Sciences, 10</w:t>
      </w:r>
      <w:r w:rsidR="00846C82">
        <w:rPr>
          <w:rFonts w:ascii="Times New Roman" w:hAnsi="Times New Roman" w:cs="Times New Roman"/>
        </w:rPr>
        <w:t>:</w:t>
      </w:r>
      <w:r w:rsidRPr="00AD5C64">
        <w:rPr>
          <w:rFonts w:ascii="Times New Roman" w:hAnsi="Times New Roman" w:cs="Times New Roman"/>
        </w:rPr>
        <w:t xml:space="preserve"> 457-466. </w:t>
      </w:r>
      <w:hyperlink r:id="rId15" w:history="1">
        <w:r w:rsidRPr="00AD5C64">
          <w:rPr>
            <w:rStyle w:val="Hyperlink"/>
            <w:rFonts w:ascii="Times New Roman" w:hAnsi="Times New Roman" w:cs="Times New Roman"/>
            <w:color w:val="auto"/>
          </w:rPr>
          <w:t>https://doi.org/10.4236/jss.2022.1013032</w:t>
        </w:r>
      </w:hyperlink>
      <w:r w:rsidRPr="00AD5C64">
        <w:rPr>
          <w:rFonts w:ascii="Times New Roman" w:hAnsi="Times New Roman" w:cs="Times New Roman"/>
        </w:rPr>
        <w:t xml:space="preserve"> </w:t>
      </w:r>
    </w:p>
    <w:p w14:paraId="71DECB7C" w14:textId="2859FC7C"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Brookman-</w:t>
      </w:r>
      <w:proofErr w:type="spellStart"/>
      <w:r w:rsidRPr="00AD5C64">
        <w:rPr>
          <w:rFonts w:ascii="Times New Roman" w:hAnsi="Times New Roman" w:cs="Times New Roman"/>
        </w:rPr>
        <w:t>Andoh</w:t>
      </w:r>
      <w:proofErr w:type="spellEnd"/>
      <w:r w:rsidRPr="00AD5C64">
        <w:rPr>
          <w:rFonts w:ascii="Times New Roman" w:hAnsi="Times New Roman" w:cs="Times New Roman"/>
        </w:rPr>
        <w:t>, G</w:t>
      </w:r>
      <w:r w:rsidR="00846C82">
        <w:rPr>
          <w:rFonts w:ascii="Times New Roman" w:hAnsi="Times New Roman" w:cs="Times New Roman"/>
        </w:rPr>
        <w:t>eorgina</w:t>
      </w:r>
      <w:r w:rsidRPr="00AD5C64">
        <w:rPr>
          <w:rFonts w:ascii="Times New Roman" w:hAnsi="Times New Roman" w:cs="Times New Roman"/>
        </w:rPr>
        <w:t xml:space="preserve">, </w:t>
      </w:r>
      <w:r w:rsidR="00A36D47">
        <w:rPr>
          <w:rFonts w:ascii="Times New Roman" w:hAnsi="Times New Roman" w:cs="Times New Roman"/>
        </w:rPr>
        <w:t xml:space="preserve">Confidence </w:t>
      </w:r>
      <w:proofErr w:type="spellStart"/>
      <w:r w:rsidR="00A36D47">
        <w:rPr>
          <w:rFonts w:ascii="Times New Roman" w:hAnsi="Times New Roman" w:cs="Times New Roman"/>
        </w:rPr>
        <w:t>Gbolo</w:t>
      </w:r>
      <w:proofErr w:type="spellEnd"/>
      <w:r w:rsidR="00A36D47">
        <w:rPr>
          <w:rFonts w:ascii="Times New Roman" w:hAnsi="Times New Roman" w:cs="Times New Roman"/>
        </w:rPr>
        <w:t xml:space="preserve"> </w:t>
      </w:r>
      <w:proofErr w:type="spellStart"/>
      <w:r w:rsidRPr="00AD5C64">
        <w:rPr>
          <w:rFonts w:ascii="Times New Roman" w:hAnsi="Times New Roman" w:cs="Times New Roman"/>
        </w:rPr>
        <w:t>Sanka</w:t>
      </w:r>
      <w:proofErr w:type="spellEnd"/>
      <w:r w:rsidRPr="00AD5C64">
        <w:rPr>
          <w:rFonts w:ascii="Times New Roman" w:hAnsi="Times New Roman" w:cs="Times New Roman"/>
        </w:rPr>
        <w:t xml:space="preserve"> &amp; </w:t>
      </w:r>
      <w:r w:rsidR="00A36D47">
        <w:rPr>
          <w:rFonts w:ascii="Times New Roman" w:hAnsi="Times New Roman" w:cs="Times New Roman"/>
        </w:rPr>
        <w:t xml:space="preserve">Martin </w:t>
      </w:r>
      <w:proofErr w:type="spellStart"/>
      <w:r w:rsidRPr="00AD5C64">
        <w:rPr>
          <w:rFonts w:ascii="Times New Roman" w:hAnsi="Times New Roman" w:cs="Times New Roman"/>
        </w:rPr>
        <w:t>Gyekye-Ampofo</w:t>
      </w:r>
      <w:proofErr w:type="spellEnd"/>
      <w:r w:rsidRPr="00AD5C64">
        <w:rPr>
          <w:rFonts w:ascii="Times New Roman" w:hAnsi="Times New Roman" w:cs="Times New Roman"/>
        </w:rPr>
        <w:t xml:space="preserve">. 2018. The polyvalent nature of proverbs in Akan language: </w:t>
      </w:r>
      <w:r w:rsidR="00A36D47">
        <w:rPr>
          <w:rFonts w:ascii="Times New Roman" w:hAnsi="Times New Roman" w:cs="Times New Roman"/>
        </w:rPr>
        <w:t>A</w:t>
      </w:r>
      <w:r w:rsidRPr="00AD5C64">
        <w:rPr>
          <w:rFonts w:ascii="Times New Roman" w:hAnsi="Times New Roman" w:cs="Times New Roman"/>
        </w:rPr>
        <w:t xml:space="preserve"> case of </w:t>
      </w:r>
      <w:proofErr w:type="spellStart"/>
      <w:r w:rsidRPr="00AD5C64">
        <w:rPr>
          <w:rFonts w:ascii="Times New Roman" w:hAnsi="Times New Roman" w:cs="Times New Roman"/>
        </w:rPr>
        <w:t>Ahwia</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Nsensanso</w:t>
      </w:r>
      <w:proofErr w:type="spellEnd"/>
      <w:r w:rsidRPr="00AD5C64">
        <w:rPr>
          <w:rFonts w:ascii="Times New Roman" w:hAnsi="Times New Roman" w:cs="Times New Roman"/>
        </w:rPr>
        <w:t xml:space="preserve"> in the </w:t>
      </w:r>
      <w:proofErr w:type="spellStart"/>
      <w:r w:rsidRPr="00AD5C64">
        <w:rPr>
          <w:rFonts w:ascii="Times New Roman" w:hAnsi="Times New Roman" w:cs="Times New Roman"/>
        </w:rPr>
        <w:t>Kwabere</w:t>
      </w:r>
      <w:proofErr w:type="spellEnd"/>
      <w:r w:rsidRPr="00AD5C64">
        <w:rPr>
          <w:rFonts w:ascii="Times New Roman" w:hAnsi="Times New Roman" w:cs="Times New Roman"/>
        </w:rPr>
        <w:t xml:space="preserve"> East district of Ashanti Region, Ghana. </w:t>
      </w:r>
      <w:r w:rsidRPr="00AD5C64">
        <w:rPr>
          <w:rFonts w:ascii="Times New Roman" w:hAnsi="Times New Roman" w:cs="Times New Roman"/>
          <w:i/>
        </w:rPr>
        <w:t>Global Journal of Human-Social Science: G. Linguistics &amp; Education 18</w:t>
      </w:r>
      <w:r w:rsidRPr="00AD5C64">
        <w:rPr>
          <w:rFonts w:ascii="Times New Roman" w:hAnsi="Times New Roman" w:cs="Times New Roman"/>
        </w:rPr>
        <w:t>(10</w:t>
      </w:r>
      <w:r w:rsidR="00493C8C" w:rsidRPr="00AD5C64">
        <w:rPr>
          <w:rFonts w:ascii="Times New Roman" w:hAnsi="Times New Roman" w:cs="Times New Roman"/>
        </w:rPr>
        <w:t>)</w:t>
      </w:r>
      <w:r w:rsidR="00A36D47">
        <w:rPr>
          <w:rFonts w:ascii="Times New Roman" w:hAnsi="Times New Roman" w:cs="Times New Roman"/>
        </w:rPr>
        <w:t>:</w:t>
      </w:r>
      <w:r w:rsidR="00493C8C" w:rsidRPr="00AD5C64">
        <w:rPr>
          <w:rFonts w:ascii="Times New Roman" w:hAnsi="Times New Roman" w:cs="Times New Roman"/>
        </w:rPr>
        <w:t xml:space="preserve"> 1-9.</w:t>
      </w:r>
    </w:p>
    <w:p w14:paraId="0B31438B" w14:textId="7F87A198"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Chatio</w:t>
      </w:r>
      <w:proofErr w:type="spellEnd"/>
      <w:r w:rsidRPr="00AD5C64">
        <w:rPr>
          <w:rFonts w:ascii="Times New Roman" w:hAnsi="Times New Roman" w:cs="Times New Roman"/>
        </w:rPr>
        <w:t>, S</w:t>
      </w:r>
      <w:r w:rsidR="00A36D47">
        <w:rPr>
          <w:rFonts w:ascii="Times New Roman" w:hAnsi="Times New Roman" w:cs="Times New Roman"/>
        </w:rPr>
        <w:t>amuel</w:t>
      </w:r>
      <w:r w:rsidRPr="00AD5C64">
        <w:rPr>
          <w:rFonts w:ascii="Times New Roman" w:hAnsi="Times New Roman" w:cs="Times New Roman"/>
        </w:rPr>
        <w:t xml:space="preserve"> </w:t>
      </w:r>
      <w:proofErr w:type="spellStart"/>
      <w:r w:rsidRPr="00AD5C64">
        <w:rPr>
          <w:rFonts w:ascii="Times New Roman" w:hAnsi="Times New Roman" w:cs="Times New Roman"/>
        </w:rPr>
        <w:t>T</w:t>
      </w:r>
      <w:r w:rsidR="00A36D47">
        <w:rPr>
          <w:rFonts w:ascii="Times New Roman" w:hAnsi="Times New Roman" w:cs="Times New Roman"/>
        </w:rPr>
        <w:t>amti</w:t>
      </w:r>
      <w:proofErr w:type="spellEnd"/>
      <w:r w:rsidRPr="00AD5C64">
        <w:rPr>
          <w:rFonts w:ascii="Times New Roman" w:hAnsi="Times New Roman" w:cs="Times New Roman"/>
        </w:rPr>
        <w:t xml:space="preserve">, </w:t>
      </w:r>
      <w:r w:rsidR="00A36D47">
        <w:rPr>
          <w:rFonts w:ascii="Times New Roman" w:hAnsi="Times New Roman" w:cs="Times New Roman"/>
        </w:rPr>
        <w:t xml:space="preserve">Paulina </w:t>
      </w:r>
      <w:proofErr w:type="spellStart"/>
      <w:r w:rsidRPr="00AD5C64">
        <w:rPr>
          <w:rFonts w:ascii="Times New Roman" w:hAnsi="Times New Roman" w:cs="Times New Roman"/>
        </w:rPr>
        <w:t>Tindana</w:t>
      </w:r>
      <w:proofErr w:type="spellEnd"/>
      <w:r w:rsidRPr="00AD5C64">
        <w:rPr>
          <w:rFonts w:ascii="Times New Roman" w:hAnsi="Times New Roman" w:cs="Times New Roman"/>
        </w:rPr>
        <w:t xml:space="preserve">, </w:t>
      </w:r>
      <w:r w:rsidR="00A36D47">
        <w:rPr>
          <w:rFonts w:ascii="Times New Roman" w:hAnsi="Times New Roman" w:cs="Times New Roman"/>
        </w:rPr>
        <w:t xml:space="preserve">Patricia </w:t>
      </w:r>
      <w:proofErr w:type="spellStart"/>
      <w:r w:rsidRPr="00AD5C64">
        <w:rPr>
          <w:rFonts w:ascii="Times New Roman" w:hAnsi="Times New Roman" w:cs="Times New Roman"/>
        </w:rPr>
        <w:t>Akweongo</w:t>
      </w:r>
      <w:proofErr w:type="spellEnd"/>
      <w:r w:rsidRPr="00AD5C64">
        <w:rPr>
          <w:rFonts w:ascii="Times New Roman" w:hAnsi="Times New Roman" w:cs="Times New Roman"/>
        </w:rPr>
        <w:t xml:space="preserve"> &amp; </w:t>
      </w:r>
      <w:r w:rsidR="00A36D47">
        <w:rPr>
          <w:rFonts w:ascii="Times New Roman" w:hAnsi="Times New Roman" w:cs="Times New Roman"/>
        </w:rPr>
        <w:t xml:space="preserve">David </w:t>
      </w:r>
      <w:r w:rsidRPr="00AD5C64">
        <w:rPr>
          <w:rFonts w:ascii="Times New Roman" w:hAnsi="Times New Roman" w:cs="Times New Roman"/>
        </w:rPr>
        <w:t xml:space="preserve">Mills. 2024. Publish and still perish? Learning to make the ‘right’ publishing choices in the Ghanaian academy. </w:t>
      </w:r>
      <w:r w:rsidRPr="00AD5C64">
        <w:rPr>
          <w:rFonts w:ascii="Times New Roman" w:hAnsi="Times New Roman" w:cs="Times New Roman"/>
          <w:i/>
        </w:rPr>
        <w:t>Higher Education Research &amp; Development 43</w:t>
      </w:r>
      <w:r w:rsidRPr="00AD5C64">
        <w:rPr>
          <w:rFonts w:ascii="Times New Roman" w:hAnsi="Times New Roman" w:cs="Times New Roman"/>
        </w:rPr>
        <w:t>(2)</w:t>
      </w:r>
      <w:r w:rsidR="00A36D47">
        <w:rPr>
          <w:rFonts w:ascii="Times New Roman" w:hAnsi="Times New Roman" w:cs="Times New Roman"/>
        </w:rPr>
        <w:t>:</w:t>
      </w:r>
      <w:r w:rsidRPr="00AD5C64">
        <w:rPr>
          <w:rFonts w:ascii="Times New Roman" w:hAnsi="Times New Roman" w:cs="Times New Roman"/>
        </w:rPr>
        <w:t xml:space="preserve"> 284–297. </w:t>
      </w:r>
      <w:hyperlink r:id="rId16" w:history="1">
        <w:r w:rsidR="00E26724" w:rsidRPr="00AD5C64">
          <w:rPr>
            <w:rStyle w:val="Hyperlink"/>
            <w:rFonts w:ascii="Times New Roman" w:hAnsi="Times New Roman" w:cs="Times New Roman"/>
            <w:color w:val="auto"/>
          </w:rPr>
          <w:t>https://doi.org/10.1080/07294360.2023.2246396</w:t>
        </w:r>
      </w:hyperlink>
      <w:r w:rsidR="00E26724" w:rsidRPr="00AD5C64">
        <w:rPr>
          <w:rFonts w:ascii="Times New Roman" w:hAnsi="Times New Roman" w:cs="Times New Roman"/>
        </w:rPr>
        <w:t xml:space="preserve"> </w:t>
      </w:r>
    </w:p>
    <w:p w14:paraId="7E69FB66" w14:textId="0692A2F3"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Chunshen</w:t>
      </w:r>
      <w:proofErr w:type="spellEnd"/>
      <w:r w:rsidRPr="00AD5C64">
        <w:rPr>
          <w:rFonts w:ascii="Times New Roman" w:hAnsi="Times New Roman" w:cs="Times New Roman"/>
        </w:rPr>
        <w:t xml:space="preserve">, Z. Y. 2015. “Interpreting” and “reaching” from speech act theory: </w:t>
      </w:r>
      <w:r w:rsidR="00A36D47">
        <w:rPr>
          <w:rFonts w:ascii="Times New Roman" w:hAnsi="Times New Roman" w:cs="Times New Roman"/>
        </w:rPr>
        <w:t>T</w:t>
      </w:r>
      <w:r w:rsidRPr="00AD5C64">
        <w:rPr>
          <w:rFonts w:ascii="Times New Roman" w:hAnsi="Times New Roman" w:cs="Times New Roman"/>
        </w:rPr>
        <w:t xml:space="preserve">he nature of interpreting speech act and its significance to interpreter training. </w:t>
      </w:r>
      <w:r w:rsidRPr="00AD5C64">
        <w:rPr>
          <w:rFonts w:ascii="Times New Roman" w:hAnsi="Times New Roman" w:cs="Times New Roman"/>
          <w:i/>
        </w:rPr>
        <w:t>China Translation 2</w:t>
      </w:r>
      <w:r w:rsidR="00A36D47">
        <w:rPr>
          <w:rFonts w:ascii="Times New Roman" w:hAnsi="Times New Roman" w:cs="Times New Roman"/>
        </w:rPr>
        <w:t>:</w:t>
      </w:r>
      <w:r w:rsidRPr="00AD5C64">
        <w:rPr>
          <w:rFonts w:ascii="Times New Roman" w:hAnsi="Times New Roman" w:cs="Times New Roman"/>
        </w:rPr>
        <w:t xml:space="preserve"> 42–48.</w:t>
      </w:r>
    </w:p>
    <w:p w14:paraId="42DE7FE6" w14:textId="0C6FADC9"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lastRenderedPageBreak/>
        <w:t>Cooren</w:t>
      </w:r>
      <w:proofErr w:type="spellEnd"/>
      <w:r w:rsidRPr="00AD5C64">
        <w:rPr>
          <w:rFonts w:ascii="Times New Roman" w:hAnsi="Times New Roman" w:cs="Times New Roman"/>
        </w:rPr>
        <w:t xml:space="preserve">, </w:t>
      </w:r>
      <w:r w:rsidR="00971D48" w:rsidRPr="00971D48">
        <w:rPr>
          <w:rFonts w:ascii="Times New Roman" w:hAnsi="Times New Roman" w:cs="Times New Roman"/>
        </w:rPr>
        <w:t>François</w:t>
      </w:r>
      <w:r w:rsidRPr="00AD5C64">
        <w:rPr>
          <w:rFonts w:ascii="Times New Roman" w:hAnsi="Times New Roman" w:cs="Times New Roman"/>
        </w:rPr>
        <w:t xml:space="preserve">. 2015. Speech act theory. In K. Tracy, C. </w:t>
      </w:r>
      <w:proofErr w:type="spellStart"/>
      <w:r w:rsidRPr="00AD5C64">
        <w:rPr>
          <w:rFonts w:ascii="Times New Roman" w:hAnsi="Times New Roman" w:cs="Times New Roman"/>
        </w:rPr>
        <w:t>Ilie</w:t>
      </w:r>
      <w:proofErr w:type="spellEnd"/>
      <w:r w:rsidRPr="00AD5C64">
        <w:rPr>
          <w:rFonts w:ascii="Times New Roman" w:hAnsi="Times New Roman" w:cs="Times New Roman"/>
        </w:rPr>
        <w:t xml:space="preserve">, &amp; T. </w:t>
      </w:r>
      <w:proofErr w:type="spellStart"/>
      <w:r w:rsidRPr="00AD5C64">
        <w:rPr>
          <w:rFonts w:ascii="Times New Roman" w:hAnsi="Times New Roman" w:cs="Times New Roman"/>
        </w:rPr>
        <w:t>Sandel</w:t>
      </w:r>
      <w:proofErr w:type="spellEnd"/>
      <w:r w:rsidRPr="00AD5C64">
        <w:rPr>
          <w:rFonts w:ascii="Times New Roman" w:hAnsi="Times New Roman" w:cs="Times New Roman"/>
        </w:rPr>
        <w:t xml:space="preserve"> (Eds.), </w:t>
      </w:r>
      <w:r w:rsidRPr="00AD5C64">
        <w:rPr>
          <w:rFonts w:ascii="Times New Roman" w:hAnsi="Times New Roman" w:cs="Times New Roman"/>
          <w:i/>
        </w:rPr>
        <w:t>The International Encyclopedia of Language and Social Interaction</w:t>
      </w:r>
      <w:r w:rsidRPr="00AD5C64">
        <w:rPr>
          <w:rFonts w:ascii="Times New Roman" w:hAnsi="Times New Roman" w:cs="Times New Roman"/>
        </w:rPr>
        <w:t xml:space="preserve"> (pp. 1–16). John Wiley &amp; Sons Inc.</w:t>
      </w:r>
    </w:p>
    <w:p w14:paraId="6CDD8088" w14:textId="5AB58A2E" w:rsidR="00054DCB" w:rsidRPr="00AD5C64" w:rsidRDefault="00054DCB" w:rsidP="00A068F7">
      <w:pPr>
        <w:spacing w:before="280" w:after="0"/>
        <w:ind w:left="851" w:hanging="851"/>
        <w:rPr>
          <w:rFonts w:ascii="Times New Roman" w:hAnsi="Times New Roman" w:cs="Times New Roman"/>
          <w:bCs/>
        </w:rPr>
      </w:pPr>
      <w:proofErr w:type="spellStart"/>
      <w:r w:rsidRPr="00AD5C64">
        <w:rPr>
          <w:rFonts w:ascii="Times New Roman" w:hAnsi="Times New Roman" w:cs="Times New Roman"/>
        </w:rPr>
        <w:t>Dadjo</w:t>
      </w:r>
      <w:proofErr w:type="spellEnd"/>
      <w:r w:rsidRPr="00AD5C64">
        <w:rPr>
          <w:rFonts w:ascii="Times New Roman" w:hAnsi="Times New Roman" w:cs="Times New Roman"/>
        </w:rPr>
        <w:t xml:space="preserve">, </w:t>
      </w:r>
      <w:r w:rsidRPr="00AD5C64">
        <w:rPr>
          <w:rFonts w:ascii="Times New Roman" w:hAnsi="Times New Roman" w:cs="Times New Roman"/>
          <w:bCs/>
        </w:rPr>
        <w:t>S</w:t>
      </w:r>
      <w:r w:rsidR="00971D48">
        <w:rPr>
          <w:rFonts w:ascii="Times New Roman" w:hAnsi="Times New Roman" w:cs="Times New Roman"/>
          <w:bCs/>
        </w:rPr>
        <w:t>ervais</w:t>
      </w:r>
      <w:r w:rsidRPr="00AD5C64">
        <w:rPr>
          <w:rFonts w:ascii="Times New Roman" w:hAnsi="Times New Roman" w:cs="Times New Roman"/>
          <w:bCs/>
        </w:rPr>
        <w:t xml:space="preserve"> </w:t>
      </w:r>
      <w:r w:rsidR="00971D48" w:rsidRPr="00971D48">
        <w:rPr>
          <w:rFonts w:ascii="Times New Roman" w:hAnsi="Times New Roman" w:cs="Times New Roman"/>
          <w:bCs/>
        </w:rPr>
        <w:t>Dieu-</w:t>
      </w:r>
      <w:proofErr w:type="spellStart"/>
      <w:r w:rsidR="00971D48" w:rsidRPr="00971D48">
        <w:rPr>
          <w:rFonts w:ascii="Times New Roman" w:hAnsi="Times New Roman" w:cs="Times New Roman"/>
          <w:bCs/>
        </w:rPr>
        <w:t>Donné</w:t>
      </w:r>
      <w:proofErr w:type="spellEnd"/>
      <w:r w:rsidR="00971D48" w:rsidRPr="00971D48">
        <w:rPr>
          <w:rFonts w:ascii="Times New Roman" w:hAnsi="Times New Roman" w:cs="Times New Roman"/>
          <w:bCs/>
        </w:rPr>
        <w:t xml:space="preserve"> </w:t>
      </w:r>
      <w:proofErr w:type="spellStart"/>
      <w:r w:rsidR="00971D48" w:rsidRPr="00971D48">
        <w:rPr>
          <w:rFonts w:ascii="Times New Roman" w:hAnsi="Times New Roman" w:cs="Times New Roman"/>
          <w:bCs/>
        </w:rPr>
        <w:t>Yédia</w:t>
      </w:r>
      <w:proofErr w:type="spellEnd"/>
      <w:r w:rsidRPr="00AD5C64">
        <w:rPr>
          <w:rFonts w:ascii="Times New Roman" w:hAnsi="Times New Roman" w:cs="Times New Roman"/>
          <w:bCs/>
        </w:rPr>
        <w:t xml:space="preserve">. 2018. Speech act analysis of president </w:t>
      </w:r>
      <w:proofErr w:type="spellStart"/>
      <w:r w:rsidRPr="00AD5C64">
        <w:rPr>
          <w:rFonts w:ascii="Times New Roman" w:hAnsi="Times New Roman" w:cs="Times New Roman"/>
          <w:bCs/>
        </w:rPr>
        <w:t>Akufo</w:t>
      </w:r>
      <w:proofErr w:type="spellEnd"/>
      <w:r w:rsidRPr="00AD5C64">
        <w:rPr>
          <w:rFonts w:ascii="Times New Roman" w:hAnsi="Times New Roman" w:cs="Times New Roman"/>
          <w:bCs/>
        </w:rPr>
        <w:t xml:space="preserve">-Addo’s discourses about Africa’s dependency on the west. </w:t>
      </w:r>
      <w:proofErr w:type="spellStart"/>
      <w:r w:rsidRPr="00AD5C64">
        <w:rPr>
          <w:rFonts w:ascii="Times New Roman" w:hAnsi="Times New Roman" w:cs="Times New Roman"/>
          <w:bCs/>
          <w:i/>
        </w:rPr>
        <w:t>Lettres</w:t>
      </w:r>
      <w:proofErr w:type="spellEnd"/>
      <w:r w:rsidRPr="00AD5C64">
        <w:rPr>
          <w:rFonts w:ascii="Times New Roman" w:hAnsi="Times New Roman" w:cs="Times New Roman"/>
          <w:bCs/>
          <w:i/>
        </w:rPr>
        <w:t xml:space="preserve">, Sciences </w:t>
      </w:r>
      <w:proofErr w:type="spellStart"/>
      <w:r w:rsidRPr="00AD5C64">
        <w:rPr>
          <w:rFonts w:ascii="Times New Roman" w:hAnsi="Times New Roman" w:cs="Times New Roman"/>
          <w:bCs/>
          <w:i/>
        </w:rPr>
        <w:t>Humaines</w:t>
      </w:r>
      <w:proofErr w:type="spellEnd"/>
      <w:r w:rsidRPr="00AD5C64">
        <w:rPr>
          <w:rFonts w:ascii="Times New Roman" w:hAnsi="Times New Roman" w:cs="Times New Roman"/>
          <w:bCs/>
          <w:i/>
        </w:rPr>
        <w:t xml:space="preserve"> et </w:t>
      </w:r>
      <w:proofErr w:type="spellStart"/>
      <w:r w:rsidRPr="00AD5C64">
        <w:rPr>
          <w:rFonts w:ascii="Times New Roman" w:hAnsi="Times New Roman" w:cs="Times New Roman"/>
          <w:bCs/>
          <w:i/>
        </w:rPr>
        <w:t>Sociales</w:t>
      </w:r>
      <w:proofErr w:type="spellEnd"/>
      <w:r w:rsidRPr="00AD5C64">
        <w:rPr>
          <w:rFonts w:ascii="Times New Roman" w:hAnsi="Times New Roman" w:cs="Times New Roman"/>
          <w:bCs/>
          <w:i/>
        </w:rPr>
        <w:t xml:space="preserve"> 13</w:t>
      </w:r>
      <w:r w:rsidR="00A36D47">
        <w:rPr>
          <w:rFonts w:ascii="Times New Roman" w:hAnsi="Times New Roman" w:cs="Times New Roman"/>
          <w:bCs/>
        </w:rPr>
        <w:t>:</w:t>
      </w:r>
      <w:r w:rsidRPr="00AD5C64">
        <w:rPr>
          <w:rFonts w:ascii="Times New Roman" w:hAnsi="Times New Roman" w:cs="Times New Roman"/>
          <w:bCs/>
        </w:rPr>
        <w:t xml:space="preserve"> 254-282.</w:t>
      </w:r>
    </w:p>
    <w:p w14:paraId="30ECA4D7" w14:textId="1BC14E00" w:rsidR="00B83C48" w:rsidRPr="00AD5C64" w:rsidRDefault="00B83C48"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Demuyakor</w:t>
      </w:r>
      <w:proofErr w:type="spellEnd"/>
      <w:r w:rsidRPr="00AD5C64">
        <w:rPr>
          <w:rFonts w:ascii="Times New Roman" w:hAnsi="Times New Roman" w:cs="Times New Roman"/>
        </w:rPr>
        <w:t>, J</w:t>
      </w:r>
      <w:r w:rsidR="00E71E5F">
        <w:rPr>
          <w:rFonts w:ascii="Times New Roman" w:hAnsi="Times New Roman" w:cs="Times New Roman"/>
        </w:rPr>
        <w:t>ohn</w:t>
      </w:r>
      <w:r w:rsidRPr="00AD5C64">
        <w:rPr>
          <w:rFonts w:ascii="Times New Roman" w:hAnsi="Times New Roman" w:cs="Times New Roman"/>
        </w:rPr>
        <w:t xml:space="preserve">. 2021. An analysis of speech acts in the inaugural address of Nana Addo </w:t>
      </w:r>
      <w:proofErr w:type="spellStart"/>
      <w:r w:rsidRPr="00AD5C64">
        <w:rPr>
          <w:rFonts w:ascii="Times New Roman" w:hAnsi="Times New Roman" w:cs="Times New Roman"/>
        </w:rPr>
        <w:t>Dankwa</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Akufo</w:t>
      </w:r>
      <w:proofErr w:type="spellEnd"/>
      <w:r w:rsidRPr="00AD5C64">
        <w:rPr>
          <w:rFonts w:ascii="Times New Roman" w:hAnsi="Times New Roman" w:cs="Times New Roman"/>
        </w:rPr>
        <w:t xml:space="preserve">-Addo as the president of the Republic of Ghana on January 7, 2021. </w:t>
      </w:r>
      <w:proofErr w:type="spellStart"/>
      <w:r w:rsidRPr="00AD5C64">
        <w:rPr>
          <w:rFonts w:ascii="Times New Roman" w:hAnsi="Times New Roman" w:cs="Times New Roman"/>
          <w:i/>
        </w:rPr>
        <w:t>Shanlax</w:t>
      </w:r>
      <w:proofErr w:type="spellEnd"/>
      <w:r w:rsidRPr="00AD5C64">
        <w:rPr>
          <w:rFonts w:ascii="Times New Roman" w:hAnsi="Times New Roman" w:cs="Times New Roman"/>
          <w:i/>
        </w:rPr>
        <w:t xml:space="preserve"> International Journal of English 9</w:t>
      </w:r>
      <w:r w:rsidRPr="00AD5C64">
        <w:rPr>
          <w:rFonts w:ascii="Times New Roman" w:hAnsi="Times New Roman" w:cs="Times New Roman"/>
        </w:rPr>
        <w:t>3</w:t>
      </w:r>
      <w:r w:rsidR="00E71E5F">
        <w:rPr>
          <w:rFonts w:ascii="Times New Roman" w:hAnsi="Times New Roman" w:cs="Times New Roman"/>
        </w:rPr>
        <w:t>:</w:t>
      </w:r>
      <w:r w:rsidRPr="00AD5C64">
        <w:rPr>
          <w:rFonts w:ascii="Times New Roman" w:hAnsi="Times New Roman" w:cs="Times New Roman"/>
        </w:rPr>
        <w:t xml:space="preserve"> 1-12.</w:t>
      </w:r>
    </w:p>
    <w:p w14:paraId="3AF92A6C" w14:textId="68EDE667"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 xml:space="preserve">Duku, </w:t>
      </w:r>
      <w:r w:rsidR="00E71E5F">
        <w:rPr>
          <w:rFonts w:ascii="Times New Roman" w:hAnsi="Times New Roman" w:cs="Times New Roman"/>
        </w:rPr>
        <w:t xml:space="preserve">Irene </w:t>
      </w:r>
      <w:proofErr w:type="spellStart"/>
      <w:r w:rsidR="00E71E5F">
        <w:rPr>
          <w:rFonts w:ascii="Times New Roman" w:hAnsi="Times New Roman" w:cs="Times New Roman"/>
        </w:rPr>
        <w:t>Berengar</w:t>
      </w:r>
      <w:proofErr w:type="spellEnd"/>
      <w:r w:rsidRPr="00AD5C64">
        <w:rPr>
          <w:rFonts w:ascii="Times New Roman" w:hAnsi="Times New Roman" w:cs="Times New Roman"/>
        </w:rPr>
        <w:t xml:space="preserve">, </w:t>
      </w:r>
      <w:r w:rsidR="00E71E5F">
        <w:rPr>
          <w:rFonts w:ascii="Times New Roman" w:hAnsi="Times New Roman" w:cs="Times New Roman"/>
        </w:rPr>
        <w:t xml:space="preserve">Obed </w:t>
      </w:r>
      <w:proofErr w:type="spellStart"/>
      <w:r w:rsidR="00E71E5F">
        <w:rPr>
          <w:rFonts w:ascii="Times New Roman" w:hAnsi="Times New Roman" w:cs="Times New Roman"/>
        </w:rPr>
        <w:t>Nii</w:t>
      </w:r>
      <w:proofErr w:type="spellEnd"/>
      <w:r w:rsidR="00E71E5F">
        <w:rPr>
          <w:rFonts w:ascii="Times New Roman" w:hAnsi="Times New Roman" w:cs="Times New Roman"/>
        </w:rPr>
        <w:t xml:space="preserve"> </w:t>
      </w:r>
      <w:proofErr w:type="spellStart"/>
      <w:r w:rsidRPr="00AD5C64">
        <w:rPr>
          <w:rFonts w:ascii="Times New Roman" w:hAnsi="Times New Roman" w:cs="Times New Roman"/>
        </w:rPr>
        <w:t>Broohm</w:t>
      </w:r>
      <w:proofErr w:type="spellEnd"/>
      <w:r w:rsidRPr="00AD5C64">
        <w:rPr>
          <w:rFonts w:ascii="Times New Roman" w:hAnsi="Times New Roman" w:cs="Times New Roman"/>
        </w:rPr>
        <w:t xml:space="preserve"> &amp; </w:t>
      </w:r>
      <w:r w:rsidR="00E71E5F">
        <w:rPr>
          <w:rFonts w:ascii="Times New Roman" w:hAnsi="Times New Roman" w:cs="Times New Roman"/>
        </w:rPr>
        <w:t xml:space="preserve">Elvis </w:t>
      </w:r>
      <w:proofErr w:type="spellStart"/>
      <w:r w:rsidRPr="00AD5C64">
        <w:rPr>
          <w:rFonts w:ascii="Times New Roman" w:hAnsi="Times New Roman" w:cs="Times New Roman"/>
        </w:rPr>
        <w:t>ResCue</w:t>
      </w:r>
      <w:proofErr w:type="spellEnd"/>
      <w:r w:rsidR="00E71E5F">
        <w:rPr>
          <w:rFonts w:ascii="Times New Roman" w:hAnsi="Times New Roman" w:cs="Times New Roman"/>
        </w:rPr>
        <w:t>.</w:t>
      </w:r>
      <w:r w:rsidRPr="00AD5C64">
        <w:rPr>
          <w:rFonts w:ascii="Times New Roman" w:hAnsi="Times New Roman" w:cs="Times New Roman"/>
        </w:rPr>
        <w:t xml:space="preserve"> 2024. Exploring the semantic and pragmatic functions of modal auxiliaries: a case study of commencement speeches. </w:t>
      </w:r>
      <w:r w:rsidRPr="00AD5C64">
        <w:rPr>
          <w:rFonts w:ascii="Times New Roman" w:hAnsi="Times New Roman" w:cs="Times New Roman"/>
          <w:i/>
        </w:rPr>
        <w:t>Legon Journal of the Humanities 35</w:t>
      </w:r>
      <w:r w:rsidRPr="00AD5C64">
        <w:rPr>
          <w:rFonts w:ascii="Times New Roman" w:hAnsi="Times New Roman" w:cs="Times New Roman"/>
        </w:rPr>
        <w:t>(1)</w:t>
      </w:r>
      <w:r w:rsidR="00E71E5F">
        <w:rPr>
          <w:rFonts w:ascii="Times New Roman" w:hAnsi="Times New Roman" w:cs="Times New Roman"/>
        </w:rPr>
        <w:t>:</w:t>
      </w:r>
      <w:r w:rsidRPr="00AD5C64">
        <w:rPr>
          <w:rFonts w:ascii="Times New Roman" w:hAnsi="Times New Roman" w:cs="Times New Roman"/>
        </w:rPr>
        <w:t xml:space="preserve"> 192-226.</w:t>
      </w:r>
    </w:p>
    <w:p w14:paraId="03DD41F0" w14:textId="37B33C22"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Dylgjeri</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A</w:t>
      </w:r>
      <w:r w:rsidR="00E71E5F">
        <w:rPr>
          <w:rFonts w:ascii="Times New Roman" w:hAnsi="Times New Roman" w:cs="Times New Roman"/>
        </w:rPr>
        <w:t>rdita</w:t>
      </w:r>
      <w:proofErr w:type="spellEnd"/>
      <w:r w:rsidRPr="00AD5C64">
        <w:rPr>
          <w:rFonts w:ascii="Times New Roman" w:hAnsi="Times New Roman" w:cs="Times New Roman"/>
        </w:rPr>
        <w:t xml:space="preserve">. 2017. Analysis of speech acts in political speeches. </w:t>
      </w:r>
      <w:r w:rsidRPr="00AD5C64">
        <w:rPr>
          <w:rFonts w:ascii="Times New Roman" w:hAnsi="Times New Roman" w:cs="Times New Roman"/>
          <w:i/>
        </w:rPr>
        <w:t>European Journal of Social Science Studies 2</w:t>
      </w:r>
      <w:r w:rsidRPr="00AD5C64">
        <w:rPr>
          <w:rFonts w:ascii="Times New Roman" w:hAnsi="Times New Roman" w:cs="Times New Roman"/>
        </w:rPr>
        <w:t>(2)</w:t>
      </w:r>
      <w:r w:rsidR="00E71E5F">
        <w:rPr>
          <w:rFonts w:ascii="Times New Roman" w:hAnsi="Times New Roman" w:cs="Times New Roman"/>
        </w:rPr>
        <w:t>:</w:t>
      </w:r>
      <w:r w:rsidRPr="00AD5C64">
        <w:rPr>
          <w:rFonts w:ascii="Times New Roman" w:hAnsi="Times New Roman" w:cs="Times New Roman"/>
        </w:rPr>
        <w:t xml:space="preserve"> 19–26.</w:t>
      </w:r>
    </w:p>
    <w:p w14:paraId="5A37395A" w14:textId="1A67CC17"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El-</w:t>
      </w:r>
      <w:proofErr w:type="spellStart"/>
      <w:r w:rsidRPr="00AD5C64">
        <w:rPr>
          <w:rFonts w:ascii="Times New Roman" w:hAnsi="Times New Roman" w:cs="Times New Roman"/>
        </w:rPr>
        <w:t>Dakhs</w:t>
      </w:r>
      <w:proofErr w:type="spellEnd"/>
      <w:r w:rsidRPr="00AD5C64">
        <w:rPr>
          <w:rFonts w:ascii="Times New Roman" w:hAnsi="Times New Roman" w:cs="Times New Roman"/>
        </w:rPr>
        <w:t>, D</w:t>
      </w:r>
      <w:r w:rsidR="00E71E5F">
        <w:rPr>
          <w:rFonts w:ascii="Times New Roman" w:hAnsi="Times New Roman" w:cs="Times New Roman"/>
        </w:rPr>
        <w:t>ina</w:t>
      </w:r>
      <w:r w:rsidRPr="00AD5C64">
        <w:rPr>
          <w:rFonts w:ascii="Times New Roman" w:hAnsi="Times New Roman" w:cs="Times New Roman"/>
        </w:rPr>
        <w:t xml:space="preserve"> </w:t>
      </w:r>
      <w:proofErr w:type="spellStart"/>
      <w:r w:rsidRPr="00AD5C64">
        <w:rPr>
          <w:rFonts w:ascii="Times New Roman" w:hAnsi="Times New Roman" w:cs="Times New Roman"/>
        </w:rPr>
        <w:t>A</w:t>
      </w:r>
      <w:r w:rsidR="00E71E5F">
        <w:rPr>
          <w:rFonts w:ascii="Times New Roman" w:hAnsi="Times New Roman" w:cs="Times New Roman"/>
        </w:rPr>
        <w:t>bdelSalam</w:t>
      </w:r>
      <w:proofErr w:type="spellEnd"/>
      <w:r w:rsidR="00E71E5F">
        <w:rPr>
          <w:rFonts w:ascii="Times New Roman" w:hAnsi="Times New Roman" w:cs="Times New Roman"/>
        </w:rPr>
        <w:t>.</w:t>
      </w:r>
      <w:r w:rsidRPr="00AD5C64">
        <w:rPr>
          <w:rFonts w:ascii="Times New Roman" w:hAnsi="Times New Roman" w:cs="Times New Roman"/>
        </w:rPr>
        <w:t xml:space="preserve"> 2021. #</w:t>
      </w:r>
      <w:proofErr w:type="spellStart"/>
      <w:r w:rsidRPr="00AD5C64">
        <w:rPr>
          <w:rFonts w:ascii="Times New Roman" w:hAnsi="Times New Roman" w:cs="Times New Roman"/>
        </w:rPr>
        <w:t>StayHome</w:t>
      </w:r>
      <w:proofErr w:type="spellEnd"/>
      <w:r w:rsidRPr="00AD5C64">
        <w:rPr>
          <w:rFonts w:ascii="Times New Roman" w:hAnsi="Times New Roman" w:cs="Times New Roman"/>
        </w:rPr>
        <w:t xml:space="preserve"> - a pragmatic analysis of COVID-19 health advice in Saudi and Australian tweets. </w:t>
      </w:r>
      <w:r w:rsidRPr="00AD5C64">
        <w:rPr>
          <w:rFonts w:ascii="Times New Roman" w:hAnsi="Times New Roman" w:cs="Times New Roman"/>
          <w:i/>
        </w:rPr>
        <w:t>Language and Dialogue 11</w:t>
      </w:r>
      <w:r w:rsidRPr="00AD5C64">
        <w:rPr>
          <w:rFonts w:ascii="Times New Roman" w:hAnsi="Times New Roman" w:cs="Times New Roman"/>
        </w:rPr>
        <w:t>(2)</w:t>
      </w:r>
      <w:r w:rsidR="00E71E5F">
        <w:rPr>
          <w:rFonts w:ascii="Times New Roman" w:hAnsi="Times New Roman" w:cs="Times New Roman"/>
        </w:rPr>
        <w:t>:</w:t>
      </w:r>
      <w:r w:rsidRPr="00AD5C64">
        <w:rPr>
          <w:rFonts w:ascii="Times New Roman" w:hAnsi="Times New Roman" w:cs="Times New Roman"/>
        </w:rPr>
        <w:t xml:space="preserve"> 223–245.</w:t>
      </w:r>
    </w:p>
    <w:p w14:paraId="28B16902" w14:textId="0929FD4A" w:rsidR="00EA12ED" w:rsidRPr="00AD5C64" w:rsidRDefault="00EA12ED"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Emike</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A</w:t>
      </w:r>
      <w:r w:rsidR="00E71E5F">
        <w:rPr>
          <w:rFonts w:ascii="Times New Roman" w:hAnsi="Times New Roman" w:cs="Times New Roman"/>
        </w:rPr>
        <w:t>cheoah</w:t>
      </w:r>
      <w:proofErr w:type="spellEnd"/>
      <w:r w:rsidRPr="00AD5C64">
        <w:rPr>
          <w:rFonts w:ascii="Times New Roman" w:hAnsi="Times New Roman" w:cs="Times New Roman"/>
        </w:rPr>
        <w:t xml:space="preserve"> J</w:t>
      </w:r>
      <w:r w:rsidR="00E71E5F">
        <w:rPr>
          <w:rFonts w:ascii="Times New Roman" w:hAnsi="Times New Roman" w:cs="Times New Roman"/>
        </w:rPr>
        <w:t>ohn</w:t>
      </w:r>
      <w:r w:rsidRPr="00AD5C64">
        <w:rPr>
          <w:rFonts w:ascii="Times New Roman" w:hAnsi="Times New Roman" w:cs="Times New Roman"/>
        </w:rPr>
        <w:t xml:space="preserve">, </w:t>
      </w:r>
      <w:r w:rsidR="00E71E5F">
        <w:rPr>
          <w:rFonts w:ascii="Times New Roman" w:hAnsi="Times New Roman" w:cs="Times New Roman"/>
        </w:rPr>
        <w:t xml:space="preserve">Aisha </w:t>
      </w:r>
      <w:r w:rsidRPr="00AD5C64">
        <w:rPr>
          <w:rFonts w:ascii="Times New Roman" w:hAnsi="Times New Roman" w:cs="Times New Roman"/>
        </w:rPr>
        <w:t xml:space="preserve">Umar, </w:t>
      </w:r>
      <w:r w:rsidR="00E71E5F">
        <w:rPr>
          <w:rFonts w:ascii="Times New Roman" w:hAnsi="Times New Roman" w:cs="Times New Roman"/>
        </w:rPr>
        <w:t xml:space="preserve">Tokunbo </w:t>
      </w:r>
      <w:proofErr w:type="spellStart"/>
      <w:r w:rsidRPr="00AD5C64">
        <w:rPr>
          <w:rFonts w:ascii="Times New Roman" w:hAnsi="Times New Roman" w:cs="Times New Roman"/>
        </w:rPr>
        <w:t>Olopade</w:t>
      </w:r>
      <w:proofErr w:type="spellEnd"/>
      <w:r w:rsidRPr="00AD5C64">
        <w:rPr>
          <w:rFonts w:ascii="Times New Roman" w:hAnsi="Times New Roman" w:cs="Times New Roman"/>
        </w:rPr>
        <w:t xml:space="preserve"> &amp; </w:t>
      </w:r>
      <w:r w:rsidR="00E71E5F">
        <w:rPr>
          <w:rFonts w:ascii="Times New Roman" w:hAnsi="Times New Roman" w:cs="Times New Roman"/>
        </w:rPr>
        <w:t xml:space="preserve">Zainab </w:t>
      </w:r>
      <w:proofErr w:type="spellStart"/>
      <w:r w:rsidRPr="00AD5C64">
        <w:rPr>
          <w:rFonts w:ascii="Times New Roman" w:hAnsi="Times New Roman" w:cs="Times New Roman"/>
        </w:rPr>
        <w:t>Abdulkarim</w:t>
      </w:r>
      <w:proofErr w:type="spellEnd"/>
      <w:r w:rsidRPr="00AD5C64">
        <w:rPr>
          <w:rFonts w:ascii="Times New Roman" w:hAnsi="Times New Roman" w:cs="Times New Roman"/>
        </w:rPr>
        <w:t xml:space="preserve">. 2022. Conceptualizing speech acts in African literature: a linguistic study of </w:t>
      </w:r>
      <w:proofErr w:type="spellStart"/>
      <w:r w:rsidRPr="00AD5C64">
        <w:rPr>
          <w:rFonts w:ascii="Times New Roman" w:hAnsi="Times New Roman" w:cs="Times New Roman"/>
        </w:rPr>
        <w:t>Ayi</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Kwei</w:t>
      </w:r>
      <w:proofErr w:type="spellEnd"/>
      <w:r w:rsidRPr="00AD5C64">
        <w:rPr>
          <w:rFonts w:ascii="Times New Roman" w:hAnsi="Times New Roman" w:cs="Times New Roman"/>
        </w:rPr>
        <w:t xml:space="preserve"> Armah's The Beautiful Ones Are Not Yet Born. </w:t>
      </w:r>
      <w:r w:rsidRPr="00AD5C64">
        <w:rPr>
          <w:rFonts w:ascii="Times New Roman" w:hAnsi="Times New Roman" w:cs="Times New Roman"/>
          <w:i/>
        </w:rPr>
        <w:t>Global Journal of Research in Humanities &amp; Cultural Studies, 2</w:t>
      </w:r>
      <w:r w:rsidRPr="00AD5C64">
        <w:rPr>
          <w:rFonts w:ascii="Times New Roman" w:hAnsi="Times New Roman" w:cs="Times New Roman"/>
        </w:rPr>
        <w:t>(2)</w:t>
      </w:r>
      <w:r w:rsidR="00E71E5F">
        <w:rPr>
          <w:rFonts w:ascii="Times New Roman" w:hAnsi="Times New Roman" w:cs="Times New Roman"/>
        </w:rPr>
        <w:t>:</w:t>
      </w:r>
      <w:r w:rsidRPr="00AD5C64">
        <w:rPr>
          <w:rFonts w:ascii="Times New Roman" w:hAnsi="Times New Roman" w:cs="Times New Roman"/>
        </w:rPr>
        <w:t xml:space="preserve"> 59-68.</w:t>
      </w:r>
    </w:p>
    <w:p w14:paraId="13A00F22" w14:textId="2A119748"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lastRenderedPageBreak/>
        <w:t>Gborsong</w:t>
      </w:r>
      <w:proofErr w:type="spellEnd"/>
      <w:r w:rsidRPr="00AD5C64">
        <w:rPr>
          <w:rFonts w:ascii="Times New Roman" w:hAnsi="Times New Roman" w:cs="Times New Roman"/>
        </w:rPr>
        <w:t>, P</w:t>
      </w:r>
      <w:r w:rsidR="00E71E5F">
        <w:rPr>
          <w:rFonts w:ascii="Times New Roman" w:hAnsi="Times New Roman" w:cs="Times New Roman"/>
        </w:rPr>
        <w:t>hilip</w:t>
      </w:r>
      <w:r w:rsidRPr="00AD5C64">
        <w:rPr>
          <w:rFonts w:ascii="Times New Roman" w:hAnsi="Times New Roman" w:cs="Times New Roman"/>
        </w:rPr>
        <w:t xml:space="preserve"> A</w:t>
      </w:r>
      <w:r w:rsidR="00E71E5F">
        <w:rPr>
          <w:rFonts w:ascii="Times New Roman" w:hAnsi="Times New Roman" w:cs="Times New Roman"/>
        </w:rPr>
        <w:t>rthur</w:t>
      </w:r>
      <w:r w:rsidRPr="00AD5C64">
        <w:rPr>
          <w:rFonts w:ascii="Times New Roman" w:hAnsi="Times New Roman" w:cs="Times New Roman"/>
        </w:rPr>
        <w:t xml:space="preserve">. 2016. Communication, gender and formality: A study of request forms used by undergraduate students in Ghana. </w:t>
      </w:r>
      <w:r w:rsidRPr="00AD5C64">
        <w:rPr>
          <w:rFonts w:ascii="Times New Roman" w:hAnsi="Times New Roman" w:cs="Times New Roman"/>
          <w:i/>
        </w:rPr>
        <w:t>Advances in Journalism and Communication, 4</w:t>
      </w:r>
      <w:r w:rsidR="00E71E5F">
        <w:rPr>
          <w:rFonts w:ascii="Times New Roman" w:hAnsi="Times New Roman" w:cs="Times New Roman"/>
        </w:rPr>
        <w:t>:</w:t>
      </w:r>
      <w:r w:rsidRPr="00AD5C64">
        <w:rPr>
          <w:rFonts w:ascii="Times New Roman" w:hAnsi="Times New Roman" w:cs="Times New Roman"/>
        </w:rPr>
        <w:t xml:space="preserve"> 16-30. </w:t>
      </w:r>
      <w:hyperlink r:id="rId17" w:history="1">
        <w:r w:rsidRPr="00AD5C64">
          <w:rPr>
            <w:rStyle w:val="Hyperlink"/>
            <w:rFonts w:ascii="Times New Roman" w:hAnsi="Times New Roman" w:cs="Times New Roman"/>
            <w:color w:val="auto"/>
          </w:rPr>
          <w:t>http://dx.doi.org/10.4236/ajc.2016.41003</w:t>
        </w:r>
      </w:hyperlink>
    </w:p>
    <w:p w14:paraId="7E71523B" w14:textId="29739E88"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Gborsong</w:t>
      </w:r>
      <w:proofErr w:type="spellEnd"/>
      <w:r w:rsidRPr="00AD5C64">
        <w:rPr>
          <w:rFonts w:ascii="Times New Roman" w:hAnsi="Times New Roman" w:cs="Times New Roman"/>
        </w:rPr>
        <w:t>, P</w:t>
      </w:r>
      <w:r w:rsidR="00E71E5F">
        <w:rPr>
          <w:rFonts w:ascii="Times New Roman" w:hAnsi="Times New Roman" w:cs="Times New Roman"/>
        </w:rPr>
        <w:t>hilp</w:t>
      </w:r>
      <w:r w:rsidRPr="00AD5C64">
        <w:rPr>
          <w:rFonts w:ascii="Times New Roman" w:hAnsi="Times New Roman" w:cs="Times New Roman"/>
        </w:rPr>
        <w:t xml:space="preserve"> A</w:t>
      </w:r>
      <w:r w:rsidR="00E71E5F">
        <w:rPr>
          <w:rFonts w:ascii="Times New Roman" w:hAnsi="Times New Roman" w:cs="Times New Roman"/>
        </w:rPr>
        <w:t>rthur</w:t>
      </w:r>
      <w:r w:rsidRPr="00AD5C64">
        <w:rPr>
          <w:rFonts w:ascii="Times New Roman" w:hAnsi="Times New Roman" w:cs="Times New Roman"/>
        </w:rPr>
        <w:t xml:space="preserve">, </w:t>
      </w:r>
      <w:r w:rsidR="00E71E5F">
        <w:rPr>
          <w:rFonts w:ascii="Times New Roman" w:hAnsi="Times New Roman" w:cs="Times New Roman"/>
        </w:rPr>
        <w:t xml:space="preserve">Maxwell </w:t>
      </w:r>
      <w:r w:rsidRPr="00AD5C64">
        <w:rPr>
          <w:rFonts w:ascii="Times New Roman" w:hAnsi="Times New Roman" w:cs="Times New Roman"/>
        </w:rPr>
        <w:t xml:space="preserve">Arhin &amp; </w:t>
      </w:r>
      <w:r w:rsidR="00E71E5F">
        <w:rPr>
          <w:rFonts w:ascii="Times New Roman" w:hAnsi="Times New Roman" w:cs="Times New Roman"/>
        </w:rPr>
        <w:t xml:space="preserve">Kwame </w:t>
      </w:r>
      <w:proofErr w:type="spellStart"/>
      <w:r w:rsidRPr="00AD5C64">
        <w:rPr>
          <w:rFonts w:ascii="Times New Roman" w:hAnsi="Times New Roman" w:cs="Times New Roman"/>
        </w:rPr>
        <w:t>Tenadu</w:t>
      </w:r>
      <w:proofErr w:type="spellEnd"/>
      <w:r w:rsidRPr="00AD5C64">
        <w:rPr>
          <w:rFonts w:ascii="Times New Roman" w:hAnsi="Times New Roman" w:cs="Times New Roman"/>
        </w:rPr>
        <w:t xml:space="preserve">. 2022. Impolite verbal behaviour among health </w:t>
      </w:r>
      <w:r w:rsidR="00717508" w:rsidRPr="00AD5C64">
        <w:rPr>
          <w:rFonts w:ascii="Times New Roman" w:hAnsi="Times New Roman" w:cs="Times New Roman"/>
        </w:rPr>
        <w:t>workers</w:t>
      </w:r>
      <w:r w:rsidRPr="00AD5C64">
        <w:rPr>
          <w:rFonts w:ascii="Times New Roman" w:hAnsi="Times New Roman" w:cs="Times New Roman"/>
        </w:rPr>
        <w:t xml:space="preserve"> and patients in public hospitals in Ghana: </w:t>
      </w:r>
      <w:r w:rsidR="00E71E5F">
        <w:rPr>
          <w:rFonts w:ascii="Times New Roman" w:hAnsi="Times New Roman" w:cs="Times New Roman"/>
        </w:rPr>
        <w:t>A</w:t>
      </w:r>
      <w:r w:rsidRPr="00AD5C64">
        <w:rPr>
          <w:rFonts w:ascii="Times New Roman" w:hAnsi="Times New Roman" w:cs="Times New Roman"/>
        </w:rPr>
        <w:t xml:space="preserve"> case of the Cape Coast metropolitan hospital. </w:t>
      </w:r>
      <w:r w:rsidRPr="00AD5C64">
        <w:rPr>
          <w:rFonts w:ascii="Times New Roman" w:hAnsi="Times New Roman" w:cs="Times New Roman"/>
          <w:i/>
        </w:rPr>
        <w:t>South-South Journal of Humanities and International Studies 5</w:t>
      </w:r>
      <w:r w:rsidRPr="00AD5C64">
        <w:rPr>
          <w:rFonts w:ascii="Times New Roman" w:hAnsi="Times New Roman" w:cs="Times New Roman"/>
        </w:rPr>
        <w:t>(2)</w:t>
      </w:r>
      <w:r w:rsidR="00E71E5F">
        <w:rPr>
          <w:rFonts w:ascii="Times New Roman" w:hAnsi="Times New Roman" w:cs="Times New Roman"/>
        </w:rPr>
        <w:t>:</w:t>
      </w:r>
      <w:r w:rsidRPr="00AD5C64">
        <w:rPr>
          <w:rFonts w:ascii="Times New Roman" w:hAnsi="Times New Roman" w:cs="Times New Roman"/>
        </w:rPr>
        <w:t xml:space="preserve"> 211-247</w:t>
      </w:r>
      <w:r w:rsidR="00E71E5F">
        <w:rPr>
          <w:rFonts w:ascii="Times New Roman" w:hAnsi="Times New Roman" w:cs="Times New Roman"/>
        </w:rPr>
        <w:t>.</w:t>
      </w:r>
    </w:p>
    <w:p w14:paraId="5C6C9B31" w14:textId="2F6AA2FC"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Han, Y</w:t>
      </w:r>
      <w:r w:rsidR="002757B0">
        <w:rPr>
          <w:rFonts w:ascii="Times New Roman" w:hAnsi="Times New Roman" w:cs="Times New Roman"/>
        </w:rPr>
        <w:t>oung-Ju</w:t>
      </w:r>
      <w:r w:rsidRPr="00AD5C64">
        <w:rPr>
          <w:rFonts w:ascii="Times New Roman" w:hAnsi="Times New Roman" w:cs="Times New Roman"/>
        </w:rPr>
        <w:t xml:space="preserve">. 2018. An analysis of pragmatic content in ELT textbooks. </w:t>
      </w:r>
      <w:r w:rsidRPr="00AD5C64">
        <w:rPr>
          <w:rFonts w:ascii="Times New Roman" w:hAnsi="Times New Roman" w:cs="Times New Roman"/>
          <w:i/>
        </w:rPr>
        <w:t>Journal of Language Sciences 25</w:t>
      </w:r>
      <w:r w:rsidRPr="00AD5C64">
        <w:rPr>
          <w:rFonts w:ascii="Times New Roman" w:hAnsi="Times New Roman" w:cs="Times New Roman"/>
        </w:rPr>
        <w:t>(3)</w:t>
      </w:r>
      <w:r w:rsidR="002757B0">
        <w:rPr>
          <w:rFonts w:ascii="Times New Roman" w:hAnsi="Times New Roman" w:cs="Times New Roman"/>
        </w:rPr>
        <w:t>:</w:t>
      </w:r>
      <w:r w:rsidRPr="00AD5C64">
        <w:rPr>
          <w:rFonts w:ascii="Times New Roman" w:hAnsi="Times New Roman" w:cs="Times New Roman"/>
        </w:rPr>
        <w:t xml:space="preserve"> 319–339.</w:t>
      </w:r>
    </w:p>
    <w:p w14:paraId="4D8A8715" w14:textId="4A4A39A6"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Heming, L</w:t>
      </w:r>
      <w:r w:rsidR="0028032F">
        <w:rPr>
          <w:rFonts w:ascii="Times New Roman" w:hAnsi="Times New Roman" w:cs="Times New Roman"/>
        </w:rPr>
        <w:t>i</w:t>
      </w:r>
      <w:r w:rsidRPr="00AD5C64">
        <w:rPr>
          <w:rFonts w:ascii="Times New Roman" w:hAnsi="Times New Roman" w:cs="Times New Roman"/>
        </w:rPr>
        <w:t xml:space="preserve">, &amp; </w:t>
      </w:r>
      <w:r w:rsidR="0028032F">
        <w:rPr>
          <w:rFonts w:ascii="Times New Roman" w:hAnsi="Times New Roman" w:cs="Times New Roman"/>
        </w:rPr>
        <w:t xml:space="preserve">Li </w:t>
      </w:r>
      <w:proofErr w:type="spellStart"/>
      <w:r w:rsidRPr="00AD5C64">
        <w:rPr>
          <w:rFonts w:ascii="Times New Roman" w:hAnsi="Times New Roman" w:cs="Times New Roman"/>
        </w:rPr>
        <w:t>Zhuangming</w:t>
      </w:r>
      <w:proofErr w:type="spellEnd"/>
      <w:r w:rsidRPr="00AD5C64">
        <w:rPr>
          <w:rFonts w:ascii="Times New Roman" w:hAnsi="Times New Roman" w:cs="Times New Roman"/>
        </w:rPr>
        <w:t xml:space="preserve">. 2017. A study of urban diplomatic discourse in the context of speech act theory- an example of the introduction of the World is Peace in Dalian. </w:t>
      </w:r>
      <w:r w:rsidRPr="00AD5C64">
        <w:rPr>
          <w:rFonts w:ascii="Times New Roman" w:hAnsi="Times New Roman" w:cs="Times New Roman"/>
          <w:i/>
        </w:rPr>
        <w:t>Language Education.</w:t>
      </w:r>
    </w:p>
    <w:p w14:paraId="566D1A20" w14:textId="5B78F2C1"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Hongjun</w:t>
      </w:r>
      <w:proofErr w:type="spellEnd"/>
      <w:r w:rsidRPr="00AD5C64">
        <w:rPr>
          <w:rFonts w:ascii="Times New Roman" w:hAnsi="Times New Roman" w:cs="Times New Roman"/>
        </w:rPr>
        <w:t>, F</w:t>
      </w:r>
      <w:r w:rsidR="0028032F">
        <w:rPr>
          <w:rFonts w:ascii="Times New Roman" w:hAnsi="Times New Roman" w:cs="Times New Roman"/>
        </w:rPr>
        <w:t>u</w:t>
      </w:r>
      <w:r w:rsidRPr="00AD5C64">
        <w:rPr>
          <w:rFonts w:ascii="Times New Roman" w:hAnsi="Times New Roman" w:cs="Times New Roman"/>
        </w:rPr>
        <w:t xml:space="preserve"> &amp; </w:t>
      </w:r>
      <w:r w:rsidR="0028032F">
        <w:rPr>
          <w:rFonts w:ascii="Times New Roman" w:hAnsi="Times New Roman" w:cs="Times New Roman"/>
        </w:rPr>
        <w:t xml:space="preserve">Liu </w:t>
      </w:r>
      <w:r w:rsidRPr="00AD5C64">
        <w:rPr>
          <w:rFonts w:ascii="Times New Roman" w:hAnsi="Times New Roman" w:cs="Times New Roman"/>
        </w:rPr>
        <w:t xml:space="preserve">Min. 2003. The significance of speech act theory applied in translation. </w:t>
      </w:r>
      <w:r w:rsidRPr="00AD5C64">
        <w:rPr>
          <w:rFonts w:ascii="Times New Roman" w:hAnsi="Times New Roman" w:cs="Times New Roman"/>
          <w:i/>
        </w:rPr>
        <w:t>Journal of Xinjiang University, 12</w:t>
      </w:r>
      <w:r w:rsidRPr="00AD5C64">
        <w:rPr>
          <w:rFonts w:ascii="Times New Roman" w:hAnsi="Times New Roman" w:cs="Times New Roman"/>
        </w:rPr>
        <w:t>, 130–133.</w:t>
      </w:r>
    </w:p>
    <w:p w14:paraId="3290343D" w14:textId="6C3C8642"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Huang, Y</w:t>
      </w:r>
      <w:r w:rsidR="0028032F">
        <w:rPr>
          <w:rFonts w:ascii="Times New Roman" w:hAnsi="Times New Roman" w:cs="Times New Roman"/>
        </w:rPr>
        <w:t>an</w:t>
      </w:r>
      <w:r w:rsidRPr="00AD5C64">
        <w:rPr>
          <w:rFonts w:ascii="Times New Roman" w:hAnsi="Times New Roman" w:cs="Times New Roman"/>
        </w:rPr>
        <w:t xml:space="preserve">. 2007. </w:t>
      </w:r>
      <w:r w:rsidRPr="00AD5C64">
        <w:rPr>
          <w:rFonts w:ascii="Times New Roman" w:hAnsi="Times New Roman" w:cs="Times New Roman"/>
          <w:i/>
        </w:rPr>
        <w:t>Pragmatics.</w:t>
      </w:r>
      <w:r w:rsidRPr="00AD5C64">
        <w:rPr>
          <w:rFonts w:ascii="Times New Roman" w:hAnsi="Times New Roman" w:cs="Times New Roman"/>
        </w:rPr>
        <w:t xml:space="preserve"> Oxford University Press.</w:t>
      </w:r>
    </w:p>
    <w:p w14:paraId="6130D03D" w14:textId="78C057DF"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Ilic</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B</w:t>
      </w:r>
      <w:r w:rsidR="0028032F">
        <w:rPr>
          <w:rFonts w:ascii="Times New Roman" w:hAnsi="Times New Roman" w:cs="Times New Roman"/>
        </w:rPr>
        <w:t>iljana</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M</w:t>
      </w:r>
      <w:r w:rsidR="0028032F">
        <w:rPr>
          <w:rFonts w:ascii="Times New Roman" w:hAnsi="Times New Roman" w:cs="Times New Roman"/>
        </w:rPr>
        <w:t>isic</w:t>
      </w:r>
      <w:proofErr w:type="spellEnd"/>
      <w:r w:rsidRPr="00AD5C64">
        <w:rPr>
          <w:rFonts w:ascii="Times New Roman" w:hAnsi="Times New Roman" w:cs="Times New Roman"/>
        </w:rPr>
        <w:t xml:space="preserve"> &amp; </w:t>
      </w:r>
      <w:proofErr w:type="spellStart"/>
      <w:r w:rsidR="001330D0">
        <w:rPr>
          <w:rFonts w:ascii="Times New Roman" w:hAnsi="Times New Roman" w:cs="Times New Roman"/>
        </w:rPr>
        <w:t>Milica</w:t>
      </w:r>
      <w:proofErr w:type="spellEnd"/>
      <w:r w:rsidR="001330D0">
        <w:rPr>
          <w:rFonts w:ascii="Times New Roman" w:hAnsi="Times New Roman" w:cs="Times New Roman"/>
        </w:rPr>
        <w:t xml:space="preserve"> </w:t>
      </w:r>
      <w:proofErr w:type="spellStart"/>
      <w:r w:rsidR="001330D0" w:rsidRPr="001330D0">
        <w:rPr>
          <w:rFonts w:ascii="Times New Roman" w:hAnsi="Times New Roman" w:cs="Times New Roman"/>
        </w:rPr>
        <w:t>Radulović</w:t>
      </w:r>
      <w:proofErr w:type="spellEnd"/>
      <w:r w:rsidRPr="00AD5C64">
        <w:rPr>
          <w:rFonts w:ascii="Times New Roman" w:hAnsi="Times New Roman" w:cs="Times New Roman"/>
        </w:rPr>
        <w:t xml:space="preserve">. 2015. </w:t>
      </w:r>
      <w:proofErr w:type="spellStart"/>
      <w:r w:rsidRPr="00AD5C64">
        <w:rPr>
          <w:rFonts w:ascii="Times New Roman" w:hAnsi="Times New Roman" w:cs="Times New Roman"/>
        </w:rPr>
        <w:t>Commissive</w:t>
      </w:r>
      <w:proofErr w:type="spellEnd"/>
      <w:r w:rsidRPr="00AD5C64">
        <w:rPr>
          <w:rFonts w:ascii="Times New Roman" w:hAnsi="Times New Roman" w:cs="Times New Roman"/>
        </w:rPr>
        <w:t xml:space="preserve"> and expressive illocutionary acts in political discourse. </w:t>
      </w:r>
      <w:r w:rsidRPr="00AD5C64">
        <w:rPr>
          <w:rFonts w:ascii="Times New Roman" w:hAnsi="Times New Roman" w:cs="Times New Roman"/>
          <w:i/>
        </w:rPr>
        <w:t>Lodz Papers in Pragmatics 11</w:t>
      </w:r>
      <w:r w:rsidRPr="00AD5C64">
        <w:rPr>
          <w:rFonts w:ascii="Times New Roman" w:hAnsi="Times New Roman" w:cs="Times New Roman"/>
        </w:rPr>
        <w:t>(1)</w:t>
      </w:r>
      <w:r w:rsidR="001330D0">
        <w:rPr>
          <w:rFonts w:ascii="Times New Roman" w:hAnsi="Times New Roman" w:cs="Times New Roman"/>
        </w:rPr>
        <w:t>:</w:t>
      </w:r>
      <w:r w:rsidRPr="00AD5C64">
        <w:rPr>
          <w:rFonts w:ascii="Times New Roman" w:hAnsi="Times New Roman" w:cs="Times New Roman"/>
        </w:rPr>
        <w:t xml:space="preserve"> 19–49. </w:t>
      </w:r>
      <w:hyperlink r:id="rId18" w:history="1">
        <w:r w:rsidR="00E26724" w:rsidRPr="00AD5C64">
          <w:rPr>
            <w:rStyle w:val="Hyperlink"/>
            <w:rFonts w:ascii="Times New Roman" w:hAnsi="Times New Roman" w:cs="Times New Roman"/>
            <w:color w:val="auto"/>
          </w:rPr>
          <w:t>https://doi.org/10.1515/Ipp-2015-0003</w:t>
        </w:r>
      </w:hyperlink>
      <w:r w:rsidR="00E26724" w:rsidRPr="00AD5C64">
        <w:rPr>
          <w:rFonts w:ascii="Times New Roman" w:hAnsi="Times New Roman" w:cs="Times New Roman"/>
        </w:rPr>
        <w:t xml:space="preserve"> </w:t>
      </w:r>
    </w:p>
    <w:p w14:paraId="28B1AA53" w14:textId="77777777"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Isnaniah</w:t>
      </w:r>
      <w:proofErr w:type="spellEnd"/>
      <w:r w:rsidRPr="00AD5C64">
        <w:rPr>
          <w:rFonts w:ascii="Times New Roman" w:hAnsi="Times New Roman" w:cs="Times New Roman"/>
        </w:rPr>
        <w:t xml:space="preserve">. (2015). </w:t>
      </w:r>
      <w:r w:rsidRPr="00AD5C64">
        <w:rPr>
          <w:rFonts w:ascii="Times New Roman" w:hAnsi="Times New Roman" w:cs="Times New Roman"/>
          <w:i/>
        </w:rPr>
        <w:t>An analysis of speech acts by Woody Pride in the movie Toy Story 3</w:t>
      </w:r>
      <w:r w:rsidRPr="00AD5C64">
        <w:rPr>
          <w:rFonts w:ascii="Times New Roman" w:hAnsi="Times New Roman" w:cs="Times New Roman"/>
        </w:rPr>
        <w:t>.</w:t>
      </w:r>
    </w:p>
    <w:p w14:paraId="42DFF6C9" w14:textId="4818BF80"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Israel, P</w:t>
      </w:r>
      <w:r w:rsidR="001330D0">
        <w:rPr>
          <w:rFonts w:ascii="Times New Roman" w:hAnsi="Times New Roman" w:cs="Times New Roman"/>
        </w:rPr>
        <w:t>eace</w:t>
      </w:r>
      <w:r w:rsidRPr="00AD5C64">
        <w:rPr>
          <w:rFonts w:ascii="Times New Roman" w:hAnsi="Times New Roman" w:cs="Times New Roman"/>
        </w:rPr>
        <w:t xml:space="preserve"> </w:t>
      </w:r>
      <w:proofErr w:type="spellStart"/>
      <w:r w:rsidRPr="00AD5C64">
        <w:rPr>
          <w:rFonts w:ascii="Times New Roman" w:hAnsi="Times New Roman" w:cs="Times New Roman"/>
        </w:rPr>
        <w:t>C</w:t>
      </w:r>
      <w:r w:rsidR="001330D0">
        <w:rPr>
          <w:rFonts w:ascii="Times New Roman" w:hAnsi="Times New Roman" w:cs="Times New Roman"/>
        </w:rPr>
        <w:t>hinwendu</w:t>
      </w:r>
      <w:proofErr w:type="spellEnd"/>
      <w:r w:rsidRPr="00AD5C64">
        <w:rPr>
          <w:rFonts w:ascii="Times New Roman" w:hAnsi="Times New Roman" w:cs="Times New Roman"/>
        </w:rPr>
        <w:t>. 2022</w:t>
      </w:r>
      <w:r w:rsidR="001330D0">
        <w:rPr>
          <w:rFonts w:ascii="Times New Roman" w:hAnsi="Times New Roman" w:cs="Times New Roman"/>
        </w:rPr>
        <w:t>.</w:t>
      </w:r>
      <w:r w:rsidRPr="00AD5C64">
        <w:rPr>
          <w:rFonts w:ascii="Times New Roman" w:hAnsi="Times New Roman" w:cs="Times New Roman"/>
        </w:rPr>
        <w:t xml:space="preserve"> Communicative competence in discourse: A universal pragmatic analysis of President Nana </w:t>
      </w:r>
      <w:proofErr w:type="spellStart"/>
      <w:r w:rsidR="00717508" w:rsidRPr="00AD5C64">
        <w:rPr>
          <w:rFonts w:ascii="Times New Roman" w:hAnsi="Times New Roman" w:cs="Times New Roman"/>
        </w:rPr>
        <w:t>Akufo</w:t>
      </w:r>
      <w:proofErr w:type="spellEnd"/>
      <w:r w:rsidR="00717508" w:rsidRPr="00AD5C64">
        <w:rPr>
          <w:rFonts w:ascii="Times New Roman" w:hAnsi="Times New Roman" w:cs="Times New Roman"/>
        </w:rPr>
        <w:t>-Addo’s</w:t>
      </w:r>
      <w:r w:rsidRPr="00AD5C64">
        <w:rPr>
          <w:rFonts w:ascii="Times New Roman" w:hAnsi="Times New Roman" w:cs="Times New Roman"/>
        </w:rPr>
        <w:t xml:space="preserve"> update no 26: Measures taken to </w:t>
      </w:r>
      <w:r w:rsidRPr="00AD5C64">
        <w:rPr>
          <w:rFonts w:ascii="Times New Roman" w:hAnsi="Times New Roman" w:cs="Times New Roman"/>
        </w:rPr>
        <w:lastRenderedPageBreak/>
        <w:t xml:space="preserve">combat </w:t>
      </w:r>
      <w:r w:rsidR="00717508" w:rsidRPr="00AD5C64">
        <w:rPr>
          <w:rFonts w:ascii="Times New Roman" w:hAnsi="Times New Roman" w:cs="Times New Roman"/>
        </w:rPr>
        <w:t xml:space="preserve">the </w:t>
      </w:r>
      <w:r w:rsidRPr="00AD5C64">
        <w:rPr>
          <w:rFonts w:ascii="Times New Roman" w:hAnsi="Times New Roman" w:cs="Times New Roman"/>
        </w:rPr>
        <w:t xml:space="preserve">spread of Coronavirus. </w:t>
      </w:r>
      <w:r w:rsidRPr="00AD5C64">
        <w:rPr>
          <w:rFonts w:ascii="Times New Roman" w:hAnsi="Times New Roman" w:cs="Times New Roman"/>
          <w:i/>
        </w:rPr>
        <w:t>International Journal of Literature, Language and Linguistics 5</w:t>
      </w:r>
      <w:r w:rsidRPr="00AD5C64">
        <w:rPr>
          <w:rFonts w:ascii="Times New Roman" w:hAnsi="Times New Roman" w:cs="Times New Roman"/>
        </w:rPr>
        <w:t>(1)</w:t>
      </w:r>
      <w:r w:rsidR="001330D0">
        <w:rPr>
          <w:rFonts w:ascii="Times New Roman" w:hAnsi="Times New Roman" w:cs="Times New Roman"/>
        </w:rPr>
        <w:t>:</w:t>
      </w:r>
      <w:r w:rsidRPr="00AD5C64">
        <w:rPr>
          <w:rFonts w:ascii="Times New Roman" w:hAnsi="Times New Roman" w:cs="Times New Roman"/>
        </w:rPr>
        <w:t xml:space="preserve"> 69-85.</w:t>
      </w:r>
    </w:p>
    <w:p w14:paraId="250B658C" w14:textId="74277D2A"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Israel, P</w:t>
      </w:r>
      <w:r w:rsidR="001330D0">
        <w:rPr>
          <w:rFonts w:ascii="Times New Roman" w:hAnsi="Times New Roman" w:cs="Times New Roman"/>
        </w:rPr>
        <w:t>eace</w:t>
      </w:r>
      <w:r w:rsidRPr="00AD5C64">
        <w:rPr>
          <w:rFonts w:ascii="Times New Roman" w:hAnsi="Times New Roman" w:cs="Times New Roman"/>
        </w:rPr>
        <w:t xml:space="preserve"> </w:t>
      </w:r>
      <w:proofErr w:type="spellStart"/>
      <w:r w:rsidRPr="00AD5C64">
        <w:rPr>
          <w:rFonts w:ascii="Times New Roman" w:hAnsi="Times New Roman" w:cs="Times New Roman"/>
        </w:rPr>
        <w:t>C</w:t>
      </w:r>
      <w:r w:rsidR="001330D0">
        <w:rPr>
          <w:rFonts w:ascii="Times New Roman" w:hAnsi="Times New Roman" w:cs="Times New Roman"/>
        </w:rPr>
        <w:t>hinwendu</w:t>
      </w:r>
      <w:proofErr w:type="spellEnd"/>
      <w:r w:rsidRPr="00AD5C64">
        <w:rPr>
          <w:rFonts w:ascii="Times New Roman" w:hAnsi="Times New Roman" w:cs="Times New Roman"/>
        </w:rPr>
        <w:t xml:space="preserve"> &amp; </w:t>
      </w:r>
      <w:r w:rsidR="001330D0">
        <w:rPr>
          <w:rFonts w:ascii="Times New Roman" w:hAnsi="Times New Roman" w:cs="Times New Roman"/>
        </w:rPr>
        <w:t xml:space="preserve">Emmanuel </w:t>
      </w:r>
      <w:proofErr w:type="spellStart"/>
      <w:r w:rsidRPr="00AD5C64">
        <w:rPr>
          <w:rFonts w:ascii="Times New Roman" w:hAnsi="Times New Roman" w:cs="Times New Roman"/>
        </w:rPr>
        <w:t>Botchwey</w:t>
      </w:r>
      <w:proofErr w:type="spellEnd"/>
      <w:r w:rsidRPr="00AD5C64">
        <w:rPr>
          <w:rFonts w:ascii="Times New Roman" w:hAnsi="Times New Roman" w:cs="Times New Roman"/>
        </w:rPr>
        <w:t>. 2017</w:t>
      </w:r>
      <w:r w:rsidR="001330D0">
        <w:rPr>
          <w:rFonts w:ascii="Times New Roman" w:hAnsi="Times New Roman" w:cs="Times New Roman"/>
        </w:rPr>
        <w:t>.</w:t>
      </w:r>
      <w:r w:rsidRPr="00AD5C64">
        <w:rPr>
          <w:rFonts w:ascii="Times New Roman" w:hAnsi="Times New Roman" w:cs="Times New Roman"/>
        </w:rPr>
        <w:t xml:space="preserve"> Language and politics: A study of presidential speeches of selected Ghanaian leaders</w:t>
      </w:r>
      <w:r w:rsidR="00EE7A48">
        <w:rPr>
          <w:rFonts w:ascii="Times New Roman" w:hAnsi="Times New Roman" w:cs="Times New Roman"/>
        </w:rPr>
        <w:t>.</w:t>
      </w:r>
      <w:r w:rsidRPr="00AD5C64">
        <w:rPr>
          <w:rFonts w:ascii="Times New Roman" w:hAnsi="Times New Roman" w:cs="Times New Roman"/>
        </w:rPr>
        <w:t xml:space="preserve"> </w:t>
      </w:r>
      <w:r w:rsidRPr="00AD5C64">
        <w:rPr>
          <w:rFonts w:ascii="Times New Roman" w:hAnsi="Times New Roman" w:cs="Times New Roman"/>
          <w:i/>
        </w:rPr>
        <w:t>WORD 63</w:t>
      </w:r>
      <w:r w:rsidRPr="00AD5C64">
        <w:rPr>
          <w:rFonts w:ascii="Times New Roman" w:hAnsi="Times New Roman" w:cs="Times New Roman"/>
        </w:rPr>
        <w:t>(1)</w:t>
      </w:r>
      <w:r w:rsidR="001330D0">
        <w:rPr>
          <w:rFonts w:ascii="Times New Roman" w:hAnsi="Times New Roman" w:cs="Times New Roman"/>
        </w:rPr>
        <w:t>:</w:t>
      </w:r>
      <w:r w:rsidRPr="00AD5C64">
        <w:rPr>
          <w:rFonts w:ascii="Times New Roman" w:hAnsi="Times New Roman" w:cs="Times New Roman"/>
        </w:rPr>
        <w:t xml:space="preserve"> 1-61, </w:t>
      </w:r>
      <w:hyperlink r:id="rId19" w:history="1">
        <w:r w:rsidRPr="00AD5C64">
          <w:rPr>
            <w:rStyle w:val="Hyperlink"/>
            <w:rFonts w:ascii="Times New Roman" w:hAnsi="Times New Roman" w:cs="Times New Roman"/>
            <w:color w:val="auto"/>
          </w:rPr>
          <w:t>http://dx.doi.org/10.1080/00437956.2016.1275358</w:t>
        </w:r>
      </w:hyperlink>
      <w:r w:rsidRPr="00AD5C64">
        <w:rPr>
          <w:rFonts w:ascii="Times New Roman" w:hAnsi="Times New Roman" w:cs="Times New Roman"/>
        </w:rPr>
        <w:t xml:space="preserve"> </w:t>
      </w:r>
    </w:p>
    <w:p w14:paraId="41436E3F" w14:textId="1A618108"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Israel, P</w:t>
      </w:r>
      <w:r w:rsidR="001330D0">
        <w:rPr>
          <w:rFonts w:ascii="Times New Roman" w:hAnsi="Times New Roman" w:cs="Times New Roman"/>
        </w:rPr>
        <w:t>eace</w:t>
      </w:r>
      <w:r w:rsidRPr="00AD5C64">
        <w:rPr>
          <w:rFonts w:ascii="Times New Roman" w:hAnsi="Times New Roman" w:cs="Times New Roman"/>
        </w:rPr>
        <w:t xml:space="preserve"> </w:t>
      </w:r>
      <w:proofErr w:type="spellStart"/>
      <w:r w:rsidRPr="00AD5C64">
        <w:rPr>
          <w:rFonts w:ascii="Times New Roman" w:hAnsi="Times New Roman" w:cs="Times New Roman"/>
        </w:rPr>
        <w:t>C</w:t>
      </w:r>
      <w:r w:rsidR="001330D0">
        <w:rPr>
          <w:rFonts w:ascii="Times New Roman" w:hAnsi="Times New Roman" w:cs="Times New Roman"/>
        </w:rPr>
        <w:t>hinwendu</w:t>
      </w:r>
      <w:proofErr w:type="spellEnd"/>
      <w:r w:rsidRPr="00AD5C64">
        <w:rPr>
          <w:rFonts w:ascii="Times New Roman" w:hAnsi="Times New Roman" w:cs="Times New Roman"/>
        </w:rPr>
        <w:t xml:space="preserve">, </w:t>
      </w:r>
      <w:r w:rsidR="001330D0">
        <w:rPr>
          <w:rFonts w:ascii="Times New Roman" w:hAnsi="Times New Roman" w:cs="Times New Roman"/>
        </w:rPr>
        <w:t xml:space="preserve">Helena </w:t>
      </w:r>
      <w:proofErr w:type="spellStart"/>
      <w:r w:rsidR="001330D0">
        <w:rPr>
          <w:rFonts w:ascii="Times New Roman" w:hAnsi="Times New Roman" w:cs="Times New Roman"/>
        </w:rPr>
        <w:t>Asantewaa</w:t>
      </w:r>
      <w:proofErr w:type="spellEnd"/>
      <w:r w:rsidR="001330D0">
        <w:rPr>
          <w:rFonts w:ascii="Times New Roman" w:hAnsi="Times New Roman" w:cs="Times New Roman"/>
        </w:rPr>
        <w:t xml:space="preserve"> </w:t>
      </w:r>
      <w:proofErr w:type="spellStart"/>
      <w:r w:rsidRPr="00AD5C64">
        <w:rPr>
          <w:rFonts w:ascii="Times New Roman" w:hAnsi="Times New Roman" w:cs="Times New Roman"/>
        </w:rPr>
        <w:t>Dumfeh</w:t>
      </w:r>
      <w:proofErr w:type="spellEnd"/>
      <w:r w:rsidRPr="00AD5C64">
        <w:rPr>
          <w:rFonts w:ascii="Times New Roman" w:hAnsi="Times New Roman" w:cs="Times New Roman"/>
        </w:rPr>
        <w:t xml:space="preserve">, </w:t>
      </w:r>
      <w:r w:rsidR="001330D0">
        <w:rPr>
          <w:rFonts w:ascii="Times New Roman" w:hAnsi="Times New Roman" w:cs="Times New Roman"/>
        </w:rPr>
        <w:t xml:space="preserve">Jennifer </w:t>
      </w:r>
      <w:proofErr w:type="spellStart"/>
      <w:r w:rsidR="001330D0">
        <w:rPr>
          <w:rFonts w:ascii="Times New Roman" w:hAnsi="Times New Roman" w:cs="Times New Roman"/>
        </w:rPr>
        <w:t>Owiredu</w:t>
      </w:r>
      <w:proofErr w:type="spellEnd"/>
      <w:r w:rsidR="001330D0">
        <w:rPr>
          <w:rFonts w:ascii="Times New Roman" w:hAnsi="Times New Roman" w:cs="Times New Roman"/>
        </w:rPr>
        <w:t xml:space="preserve"> </w:t>
      </w:r>
      <w:proofErr w:type="spellStart"/>
      <w:r w:rsidRPr="00AD5C64">
        <w:rPr>
          <w:rFonts w:ascii="Times New Roman" w:hAnsi="Times New Roman" w:cs="Times New Roman"/>
        </w:rPr>
        <w:t>Amakyewa</w:t>
      </w:r>
      <w:proofErr w:type="spellEnd"/>
      <w:r w:rsidRPr="00AD5C64">
        <w:rPr>
          <w:rFonts w:ascii="Times New Roman" w:hAnsi="Times New Roman" w:cs="Times New Roman"/>
        </w:rPr>
        <w:t xml:space="preserve"> &amp; </w:t>
      </w:r>
      <w:r w:rsidR="001330D0">
        <w:rPr>
          <w:rFonts w:ascii="Times New Roman" w:hAnsi="Times New Roman" w:cs="Times New Roman"/>
        </w:rPr>
        <w:t xml:space="preserve">Ebenezer </w:t>
      </w:r>
      <w:proofErr w:type="spellStart"/>
      <w:r w:rsidRPr="00AD5C64">
        <w:rPr>
          <w:rFonts w:ascii="Times New Roman" w:hAnsi="Times New Roman" w:cs="Times New Roman"/>
        </w:rPr>
        <w:t>Bekoe</w:t>
      </w:r>
      <w:proofErr w:type="spellEnd"/>
      <w:r w:rsidRPr="00AD5C64">
        <w:rPr>
          <w:rFonts w:ascii="Times New Roman" w:hAnsi="Times New Roman" w:cs="Times New Roman"/>
        </w:rPr>
        <w:t xml:space="preserve">. 2023b. A </w:t>
      </w:r>
      <w:proofErr w:type="spellStart"/>
      <w:r w:rsidRPr="00AD5C64">
        <w:rPr>
          <w:rFonts w:ascii="Times New Roman" w:hAnsi="Times New Roman" w:cs="Times New Roman"/>
        </w:rPr>
        <w:t>semiotico</w:t>
      </w:r>
      <w:proofErr w:type="spellEnd"/>
      <w:r w:rsidRPr="00AD5C64">
        <w:rPr>
          <w:rFonts w:ascii="Times New Roman" w:hAnsi="Times New Roman" w:cs="Times New Roman"/>
        </w:rPr>
        <w:t xml:space="preserve">-pragmatic analysis of President Nana Addo Danquah </w:t>
      </w:r>
      <w:proofErr w:type="spellStart"/>
      <w:r w:rsidRPr="00AD5C64">
        <w:rPr>
          <w:rFonts w:ascii="Times New Roman" w:hAnsi="Times New Roman" w:cs="Times New Roman"/>
        </w:rPr>
        <w:t>Akufo</w:t>
      </w:r>
      <w:proofErr w:type="spellEnd"/>
      <w:r w:rsidRPr="00AD5C64">
        <w:rPr>
          <w:rFonts w:ascii="Times New Roman" w:hAnsi="Times New Roman" w:cs="Times New Roman"/>
        </w:rPr>
        <w:t xml:space="preserve">-Addo’s address on </w:t>
      </w:r>
      <w:r w:rsidR="00717508" w:rsidRPr="00AD5C64">
        <w:rPr>
          <w:rFonts w:ascii="Times New Roman" w:hAnsi="Times New Roman" w:cs="Times New Roman"/>
        </w:rPr>
        <w:t xml:space="preserve">the </w:t>
      </w:r>
      <w:r w:rsidRPr="00AD5C64">
        <w:rPr>
          <w:rFonts w:ascii="Times New Roman" w:hAnsi="Times New Roman" w:cs="Times New Roman"/>
        </w:rPr>
        <w:t xml:space="preserve">Ghanaian economy. </w:t>
      </w:r>
      <w:r w:rsidRPr="00AD5C64">
        <w:rPr>
          <w:rFonts w:ascii="Times New Roman" w:hAnsi="Times New Roman" w:cs="Times New Roman"/>
          <w:i/>
        </w:rPr>
        <w:t>Advances in Social Sciences Research Journal 10</w:t>
      </w:r>
      <w:r w:rsidRPr="00AD5C64">
        <w:rPr>
          <w:rFonts w:ascii="Times New Roman" w:hAnsi="Times New Roman" w:cs="Times New Roman"/>
        </w:rPr>
        <w:t>(1)</w:t>
      </w:r>
      <w:r w:rsidR="001330D0">
        <w:rPr>
          <w:rFonts w:ascii="Times New Roman" w:hAnsi="Times New Roman" w:cs="Times New Roman"/>
        </w:rPr>
        <w:t>:</w:t>
      </w:r>
      <w:r w:rsidRPr="00AD5C64">
        <w:rPr>
          <w:rFonts w:ascii="Times New Roman" w:hAnsi="Times New Roman" w:cs="Times New Roman"/>
        </w:rPr>
        <w:t xml:space="preserve"> 81-102</w:t>
      </w:r>
      <w:r w:rsidR="00E26724" w:rsidRPr="00AD5C64">
        <w:rPr>
          <w:rFonts w:ascii="Times New Roman" w:hAnsi="Times New Roman" w:cs="Times New Roman"/>
        </w:rPr>
        <w:t>.</w:t>
      </w:r>
    </w:p>
    <w:p w14:paraId="52E93E2D" w14:textId="0BA51786"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Israel, P</w:t>
      </w:r>
      <w:r w:rsidR="001330D0">
        <w:rPr>
          <w:rFonts w:ascii="Times New Roman" w:hAnsi="Times New Roman" w:cs="Times New Roman"/>
        </w:rPr>
        <w:t>eace</w:t>
      </w:r>
      <w:r w:rsidRPr="00AD5C64">
        <w:rPr>
          <w:rFonts w:ascii="Times New Roman" w:hAnsi="Times New Roman" w:cs="Times New Roman"/>
        </w:rPr>
        <w:t xml:space="preserve"> </w:t>
      </w:r>
      <w:proofErr w:type="spellStart"/>
      <w:r w:rsidRPr="00AD5C64">
        <w:rPr>
          <w:rFonts w:ascii="Times New Roman" w:hAnsi="Times New Roman" w:cs="Times New Roman"/>
        </w:rPr>
        <w:t>C</w:t>
      </w:r>
      <w:r w:rsidR="001330D0">
        <w:rPr>
          <w:rFonts w:ascii="Times New Roman" w:hAnsi="Times New Roman" w:cs="Times New Roman"/>
        </w:rPr>
        <w:t>hinwendu</w:t>
      </w:r>
      <w:proofErr w:type="spellEnd"/>
      <w:r w:rsidRPr="00AD5C64">
        <w:rPr>
          <w:rFonts w:ascii="Times New Roman" w:hAnsi="Times New Roman" w:cs="Times New Roman"/>
        </w:rPr>
        <w:t>, Richard</w:t>
      </w:r>
      <w:r w:rsidR="001330D0">
        <w:rPr>
          <w:rFonts w:ascii="Times New Roman" w:hAnsi="Times New Roman" w:cs="Times New Roman"/>
        </w:rPr>
        <w:t xml:space="preserve"> </w:t>
      </w:r>
      <w:proofErr w:type="spellStart"/>
      <w:r w:rsidR="001330D0">
        <w:rPr>
          <w:rFonts w:ascii="Times New Roman" w:hAnsi="Times New Roman" w:cs="Times New Roman"/>
        </w:rPr>
        <w:t>Bombebe</w:t>
      </w:r>
      <w:proofErr w:type="spellEnd"/>
      <w:r w:rsidR="001330D0">
        <w:rPr>
          <w:rFonts w:ascii="Times New Roman" w:hAnsi="Times New Roman" w:cs="Times New Roman"/>
        </w:rPr>
        <w:t xml:space="preserve"> </w:t>
      </w:r>
      <w:proofErr w:type="spellStart"/>
      <w:r w:rsidR="001330D0">
        <w:rPr>
          <w:rFonts w:ascii="Times New Roman" w:hAnsi="Times New Roman" w:cs="Times New Roman"/>
        </w:rPr>
        <w:t>Naakpi</w:t>
      </w:r>
      <w:proofErr w:type="spellEnd"/>
      <w:r w:rsidRPr="00AD5C64">
        <w:rPr>
          <w:rFonts w:ascii="Times New Roman" w:hAnsi="Times New Roman" w:cs="Times New Roman"/>
        </w:rPr>
        <w:t xml:space="preserve">, </w:t>
      </w:r>
      <w:r w:rsidR="001330D0">
        <w:rPr>
          <w:rFonts w:ascii="Times New Roman" w:hAnsi="Times New Roman" w:cs="Times New Roman"/>
        </w:rPr>
        <w:t xml:space="preserve">Yahaya </w:t>
      </w:r>
      <w:proofErr w:type="spellStart"/>
      <w:r w:rsidRPr="00AD5C64">
        <w:rPr>
          <w:rFonts w:ascii="Times New Roman" w:hAnsi="Times New Roman" w:cs="Times New Roman"/>
        </w:rPr>
        <w:t>Mumuni</w:t>
      </w:r>
      <w:proofErr w:type="spellEnd"/>
      <w:r w:rsidRPr="00AD5C64">
        <w:rPr>
          <w:rFonts w:ascii="Times New Roman" w:hAnsi="Times New Roman" w:cs="Times New Roman"/>
        </w:rPr>
        <w:t xml:space="preserve"> &amp; </w:t>
      </w:r>
      <w:proofErr w:type="spellStart"/>
      <w:r w:rsidR="001330D0">
        <w:rPr>
          <w:rFonts w:ascii="Times New Roman" w:hAnsi="Times New Roman" w:cs="Times New Roman"/>
        </w:rPr>
        <w:t>Ibunan</w:t>
      </w:r>
      <w:proofErr w:type="spellEnd"/>
      <w:r w:rsidR="001330D0">
        <w:rPr>
          <w:rFonts w:ascii="Times New Roman" w:hAnsi="Times New Roman" w:cs="Times New Roman"/>
        </w:rPr>
        <w:t xml:space="preserve"> </w:t>
      </w:r>
      <w:proofErr w:type="spellStart"/>
      <w:r w:rsidRPr="00AD5C64">
        <w:rPr>
          <w:rFonts w:ascii="Times New Roman" w:hAnsi="Times New Roman" w:cs="Times New Roman"/>
        </w:rPr>
        <w:t>Rahinatu</w:t>
      </w:r>
      <w:proofErr w:type="spellEnd"/>
      <w:r w:rsidRPr="00AD5C64">
        <w:rPr>
          <w:rFonts w:ascii="Times New Roman" w:hAnsi="Times New Roman" w:cs="Times New Roman"/>
        </w:rPr>
        <w:t xml:space="preserve">. 2023a. A </w:t>
      </w:r>
      <w:proofErr w:type="spellStart"/>
      <w:r w:rsidRPr="00AD5C64">
        <w:rPr>
          <w:rFonts w:ascii="Times New Roman" w:hAnsi="Times New Roman" w:cs="Times New Roman"/>
        </w:rPr>
        <w:t>lexico</w:t>
      </w:r>
      <w:proofErr w:type="spellEnd"/>
      <w:r w:rsidRPr="00AD5C64">
        <w:rPr>
          <w:rFonts w:ascii="Times New Roman" w:hAnsi="Times New Roman" w:cs="Times New Roman"/>
        </w:rPr>
        <w:t xml:space="preserve">-pragmatic analysis of the Ghanaian national anthem. </w:t>
      </w:r>
      <w:r w:rsidRPr="00AD5C64">
        <w:rPr>
          <w:rFonts w:ascii="Times New Roman" w:hAnsi="Times New Roman" w:cs="Times New Roman"/>
          <w:i/>
        </w:rPr>
        <w:t xml:space="preserve">Journal of </w:t>
      </w:r>
      <w:r w:rsidR="00A023C8" w:rsidRPr="00AD5C64">
        <w:rPr>
          <w:rFonts w:ascii="Times New Roman" w:hAnsi="Times New Roman" w:cs="Times New Roman"/>
          <w:i/>
        </w:rPr>
        <w:t>Language</w:t>
      </w:r>
      <w:r w:rsidRPr="00AD5C64">
        <w:rPr>
          <w:rFonts w:ascii="Times New Roman" w:hAnsi="Times New Roman" w:cs="Times New Roman"/>
          <w:i/>
        </w:rPr>
        <w:t xml:space="preserve"> and Linguistics, 8</w:t>
      </w:r>
      <w:r w:rsidRPr="00AD5C64">
        <w:rPr>
          <w:rFonts w:ascii="Times New Roman" w:hAnsi="Times New Roman" w:cs="Times New Roman"/>
        </w:rPr>
        <w:t>(1), 148-180.</w:t>
      </w:r>
    </w:p>
    <w:p w14:paraId="590335A3" w14:textId="29F9A57A"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Jieqiong</w:t>
      </w:r>
      <w:proofErr w:type="spellEnd"/>
      <w:r w:rsidRPr="00AD5C64">
        <w:rPr>
          <w:rFonts w:ascii="Times New Roman" w:hAnsi="Times New Roman" w:cs="Times New Roman"/>
        </w:rPr>
        <w:t xml:space="preserve">, Y. 2021. A social cognitive analysis of second language learners’ choice of speech act strategies for Chinese request. </w:t>
      </w:r>
      <w:r w:rsidRPr="00AD5C64">
        <w:rPr>
          <w:rFonts w:ascii="Times New Roman" w:hAnsi="Times New Roman" w:cs="Times New Roman"/>
          <w:i/>
        </w:rPr>
        <w:t>Foreign Language Teaching 4</w:t>
      </w:r>
      <w:r w:rsidR="001330D0">
        <w:rPr>
          <w:rFonts w:ascii="Times New Roman" w:hAnsi="Times New Roman" w:cs="Times New Roman"/>
        </w:rPr>
        <w:t>:</w:t>
      </w:r>
      <w:r w:rsidRPr="00AD5C64">
        <w:rPr>
          <w:rFonts w:ascii="Times New Roman" w:hAnsi="Times New Roman" w:cs="Times New Roman"/>
        </w:rPr>
        <w:t xml:space="preserve"> 70–75.</w:t>
      </w:r>
    </w:p>
    <w:p w14:paraId="6B2DA0A1" w14:textId="694DFE7A"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Jin</w:t>
      </w:r>
      <w:proofErr w:type="spellEnd"/>
      <w:r w:rsidRPr="00AD5C64">
        <w:rPr>
          <w:rFonts w:ascii="Times New Roman" w:hAnsi="Times New Roman" w:cs="Times New Roman"/>
        </w:rPr>
        <w:t>, N., Hu, X., Ma, Y., &amp; Hu, X. 2020. A review of teaching spe</w:t>
      </w:r>
      <w:r w:rsidR="00E26724" w:rsidRPr="00AD5C64">
        <w:rPr>
          <w:rFonts w:ascii="Times New Roman" w:hAnsi="Times New Roman" w:cs="Times New Roman"/>
        </w:rPr>
        <w:t>e</w:t>
      </w:r>
      <w:r w:rsidRPr="00AD5C64">
        <w:rPr>
          <w:rFonts w:ascii="Times New Roman" w:hAnsi="Times New Roman" w:cs="Times New Roman"/>
        </w:rPr>
        <w:t xml:space="preserve">ch acts to children with autism. </w:t>
      </w:r>
      <w:r w:rsidRPr="00AD5C64">
        <w:rPr>
          <w:rFonts w:ascii="Times New Roman" w:hAnsi="Times New Roman" w:cs="Times New Roman"/>
          <w:i/>
        </w:rPr>
        <w:t>Special Education in China 4</w:t>
      </w:r>
      <w:r w:rsidR="00777765">
        <w:rPr>
          <w:rFonts w:ascii="Times New Roman" w:hAnsi="Times New Roman" w:cs="Times New Roman"/>
        </w:rPr>
        <w:t>:</w:t>
      </w:r>
      <w:r w:rsidRPr="00AD5C64">
        <w:rPr>
          <w:rFonts w:ascii="Times New Roman" w:hAnsi="Times New Roman" w:cs="Times New Roman"/>
        </w:rPr>
        <w:t xml:space="preserve"> 46–53.</w:t>
      </w:r>
    </w:p>
    <w:p w14:paraId="50782857" w14:textId="04970122"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Kakiay</w:t>
      </w:r>
      <w:proofErr w:type="spellEnd"/>
      <w:r w:rsidRPr="00AD5C64">
        <w:rPr>
          <w:rFonts w:ascii="Times New Roman" w:hAnsi="Times New Roman" w:cs="Times New Roman"/>
        </w:rPr>
        <w:t>, T</w:t>
      </w:r>
      <w:r w:rsidR="006D2465">
        <w:rPr>
          <w:rFonts w:ascii="Times New Roman" w:hAnsi="Times New Roman" w:cs="Times New Roman"/>
        </w:rPr>
        <w:t>heresa</w:t>
      </w:r>
      <w:r w:rsidRPr="00AD5C64">
        <w:rPr>
          <w:rFonts w:ascii="Times New Roman" w:hAnsi="Times New Roman" w:cs="Times New Roman"/>
        </w:rPr>
        <w:t xml:space="preserve"> </w:t>
      </w:r>
      <w:proofErr w:type="spellStart"/>
      <w:r w:rsidRPr="00AD5C64">
        <w:rPr>
          <w:rFonts w:ascii="Times New Roman" w:hAnsi="Times New Roman" w:cs="Times New Roman"/>
        </w:rPr>
        <w:t>W</w:t>
      </w:r>
      <w:r w:rsidR="006D2465">
        <w:rPr>
          <w:rFonts w:ascii="Times New Roman" w:hAnsi="Times New Roman" w:cs="Times New Roman"/>
        </w:rPr>
        <w:t>elma</w:t>
      </w:r>
      <w:proofErr w:type="spellEnd"/>
      <w:r w:rsidRPr="00AD5C64">
        <w:rPr>
          <w:rFonts w:ascii="Times New Roman" w:hAnsi="Times New Roman" w:cs="Times New Roman"/>
        </w:rPr>
        <w:t xml:space="preserve"> &amp; </w:t>
      </w:r>
      <w:r w:rsidR="006D2465">
        <w:rPr>
          <w:rFonts w:ascii="Times New Roman" w:hAnsi="Times New Roman" w:cs="Times New Roman"/>
        </w:rPr>
        <w:t xml:space="preserve">Laura Sansa </w:t>
      </w:r>
      <w:proofErr w:type="spellStart"/>
      <w:r w:rsidRPr="00AD5C64">
        <w:rPr>
          <w:rFonts w:ascii="Times New Roman" w:hAnsi="Times New Roman" w:cs="Times New Roman"/>
        </w:rPr>
        <w:t>Maitimu</w:t>
      </w:r>
      <w:proofErr w:type="spellEnd"/>
      <w:r w:rsidRPr="00AD5C64">
        <w:rPr>
          <w:rFonts w:ascii="Times New Roman" w:hAnsi="Times New Roman" w:cs="Times New Roman"/>
        </w:rPr>
        <w:t xml:space="preserve">. 2021. A pragmatic analysis of deixis and reference on Billie </w:t>
      </w:r>
      <w:proofErr w:type="spellStart"/>
      <w:r w:rsidR="00A023C8" w:rsidRPr="00AD5C64">
        <w:rPr>
          <w:rFonts w:ascii="Times New Roman" w:hAnsi="Times New Roman" w:cs="Times New Roman"/>
        </w:rPr>
        <w:t>Eilish's</w:t>
      </w:r>
      <w:proofErr w:type="spellEnd"/>
      <w:r w:rsidRPr="00AD5C64">
        <w:rPr>
          <w:rFonts w:ascii="Times New Roman" w:hAnsi="Times New Roman" w:cs="Times New Roman"/>
        </w:rPr>
        <w:t xml:space="preserve"> songs Bad Guy &amp; When the Party’s Over. </w:t>
      </w:r>
      <w:r w:rsidRPr="00AD5C64">
        <w:rPr>
          <w:rFonts w:ascii="Times New Roman" w:hAnsi="Times New Roman" w:cs="Times New Roman"/>
          <w:i/>
        </w:rPr>
        <w:t>Journal of Applied Linguistics, Literature and Cultur</w:t>
      </w:r>
      <w:r w:rsidR="00E26724" w:rsidRPr="00AD5C64">
        <w:rPr>
          <w:rFonts w:ascii="Times New Roman" w:hAnsi="Times New Roman" w:cs="Times New Roman"/>
          <w:i/>
        </w:rPr>
        <w:t>e</w:t>
      </w:r>
      <w:r w:rsidRPr="00AD5C64">
        <w:rPr>
          <w:rFonts w:ascii="Times New Roman" w:hAnsi="Times New Roman" w:cs="Times New Roman"/>
          <w:i/>
        </w:rPr>
        <w:t xml:space="preserve"> </w:t>
      </w:r>
      <w:r w:rsidRPr="00AD5C64">
        <w:rPr>
          <w:rFonts w:ascii="Times New Roman" w:hAnsi="Times New Roman" w:cs="Times New Roman"/>
        </w:rPr>
        <w:t>81–92.</w:t>
      </w:r>
    </w:p>
    <w:p w14:paraId="2CB06228" w14:textId="5B37C27F"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Kiuk</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P</w:t>
      </w:r>
      <w:r w:rsidR="006D2465">
        <w:rPr>
          <w:rFonts w:ascii="Times New Roman" w:hAnsi="Times New Roman" w:cs="Times New Roman"/>
        </w:rPr>
        <w:t>aswasari</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Y</w:t>
      </w:r>
      <w:r w:rsidR="006D2465">
        <w:rPr>
          <w:rFonts w:ascii="Times New Roman" w:hAnsi="Times New Roman" w:cs="Times New Roman"/>
        </w:rPr>
        <w:t>uani</w:t>
      </w:r>
      <w:proofErr w:type="spellEnd"/>
      <w:r w:rsidRPr="00AD5C64">
        <w:rPr>
          <w:rFonts w:ascii="Times New Roman" w:hAnsi="Times New Roman" w:cs="Times New Roman"/>
        </w:rPr>
        <w:t xml:space="preserve"> &amp; </w:t>
      </w:r>
      <w:r w:rsidR="006D2465">
        <w:rPr>
          <w:rFonts w:ascii="Times New Roman" w:hAnsi="Times New Roman" w:cs="Times New Roman"/>
        </w:rPr>
        <w:t xml:space="preserve">Imam </w:t>
      </w:r>
      <w:proofErr w:type="spellStart"/>
      <w:r w:rsidRPr="00AD5C64">
        <w:rPr>
          <w:rFonts w:ascii="Times New Roman" w:hAnsi="Times New Roman" w:cs="Times New Roman"/>
        </w:rPr>
        <w:t>Ghozali</w:t>
      </w:r>
      <w:proofErr w:type="spellEnd"/>
      <w:r w:rsidRPr="00AD5C64">
        <w:rPr>
          <w:rFonts w:ascii="Times New Roman" w:hAnsi="Times New Roman" w:cs="Times New Roman"/>
        </w:rPr>
        <w:t xml:space="preserve">. 2018. Speech acts analysis in Desmond’s conversation in “Hacksaw Ridge” movie. </w:t>
      </w:r>
      <w:r w:rsidRPr="00AD5C64">
        <w:rPr>
          <w:rFonts w:ascii="Times New Roman" w:hAnsi="Times New Roman" w:cs="Times New Roman"/>
          <w:i/>
        </w:rPr>
        <w:t>Journal of English Language and Language Teaching (JELLT) 2</w:t>
      </w:r>
      <w:r w:rsidRPr="00AD5C64">
        <w:rPr>
          <w:rFonts w:ascii="Times New Roman" w:hAnsi="Times New Roman" w:cs="Times New Roman"/>
        </w:rPr>
        <w:t>(1)</w:t>
      </w:r>
      <w:r w:rsidR="006D2465">
        <w:rPr>
          <w:rFonts w:ascii="Times New Roman" w:hAnsi="Times New Roman" w:cs="Times New Roman"/>
        </w:rPr>
        <w:t>:</w:t>
      </w:r>
      <w:r w:rsidRPr="00AD5C64">
        <w:rPr>
          <w:rFonts w:ascii="Times New Roman" w:hAnsi="Times New Roman" w:cs="Times New Roman"/>
        </w:rPr>
        <w:t xml:space="preserve"> 59–72.</w:t>
      </w:r>
    </w:p>
    <w:p w14:paraId="05B25620" w14:textId="0F59A0D7" w:rsidR="00054DCB" w:rsidRPr="00AD5C64" w:rsidRDefault="006D2465" w:rsidP="00A068F7">
      <w:pPr>
        <w:spacing w:before="280" w:after="0"/>
        <w:ind w:left="851" w:hanging="851"/>
        <w:rPr>
          <w:rFonts w:ascii="Times New Roman" w:hAnsi="Times New Roman" w:cs="Times New Roman"/>
        </w:rPr>
      </w:pPr>
      <w:proofErr w:type="spellStart"/>
      <w:r w:rsidRPr="006D2465">
        <w:rPr>
          <w:rFonts w:ascii="Times New Roman" w:hAnsi="Times New Roman" w:cs="Times New Roman"/>
        </w:rPr>
        <w:lastRenderedPageBreak/>
        <w:t>Lamé</w:t>
      </w:r>
      <w:proofErr w:type="spellEnd"/>
      <w:r w:rsidR="00054DCB" w:rsidRPr="00AD5C64">
        <w:rPr>
          <w:rFonts w:ascii="Times New Roman" w:hAnsi="Times New Roman" w:cs="Times New Roman"/>
        </w:rPr>
        <w:t>, G</w:t>
      </w:r>
      <w:r>
        <w:rPr>
          <w:rFonts w:ascii="Times New Roman" w:hAnsi="Times New Roman" w:cs="Times New Roman"/>
        </w:rPr>
        <w:t>uillaume</w:t>
      </w:r>
      <w:r w:rsidR="00054DCB" w:rsidRPr="00AD5C64">
        <w:rPr>
          <w:rFonts w:ascii="Times New Roman" w:hAnsi="Times New Roman" w:cs="Times New Roman"/>
        </w:rPr>
        <w:t xml:space="preserve">. 2019. Systematic literature reviews: </w:t>
      </w:r>
      <w:r w:rsidR="009C7B42" w:rsidRPr="00AD5C64">
        <w:rPr>
          <w:rFonts w:ascii="Times New Roman" w:hAnsi="Times New Roman" w:cs="Times New Roman"/>
        </w:rPr>
        <w:t xml:space="preserve">An </w:t>
      </w:r>
      <w:r w:rsidR="00054DCB" w:rsidRPr="00AD5C64">
        <w:rPr>
          <w:rFonts w:ascii="Times New Roman" w:hAnsi="Times New Roman" w:cs="Times New Roman"/>
        </w:rPr>
        <w:t xml:space="preserve">introduction. </w:t>
      </w:r>
      <w:r w:rsidR="00054DCB" w:rsidRPr="00AD5C64">
        <w:rPr>
          <w:rFonts w:ascii="Times New Roman" w:hAnsi="Times New Roman" w:cs="Times New Roman"/>
          <w:i/>
        </w:rPr>
        <w:t>Proceedings of the Design Society International Conference on Engineering Design 1</w:t>
      </w:r>
      <w:r w:rsidR="00054DCB" w:rsidRPr="00AD5C64">
        <w:rPr>
          <w:rFonts w:ascii="Times New Roman" w:hAnsi="Times New Roman" w:cs="Times New Roman"/>
        </w:rPr>
        <w:t>(1)</w:t>
      </w:r>
      <w:r>
        <w:rPr>
          <w:rFonts w:ascii="Times New Roman" w:hAnsi="Times New Roman" w:cs="Times New Roman"/>
        </w:rPr>
        <w:t>:</w:t>
      </w:r>
      <w:r w:rsidR="00054DCB" w:rsidRPr="00AD5C64">
        <w:rPr>
          <w:rFonts w:ascii="Times New Roman" w:hAnsi="Times New Roman" w:cs="Times New Roman"/>
        </w:rPr>
        <w:t xml:space="preserve"> 1633–1642.</w:t>
      </w:r>
    </w:p>
    <w:p w14:paraId="28DE04B0" w14:textId="2449ACC0" w:rsidR="000A7242" w:rsidRPr="00AD5C64" w:rsidRDefault="000A7242"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Lomotey</w:t>
      </w:r>
      <w:proofErr w:type="spellEnd"/>
      <w:r w:rsidRPr="00AD5C64">
        <w:rPr>
          <w:rFonts w:ascii="Times New Roman" w:hAnsi="Times New Roman" w:cs="Times New Roman"/>
        </w:rPr>
        <w:t>, C</w:t>
      </w:r>
      <w:r w:rsidR="006D2465">
        <w:rPr>
          <w:rFonts w:ascii="Times New Roman" w:hAnsi="Times New Roman" w:cs="Times New Roman"/>
        </w:rPr>
        <w:t>harlotte</w:t>
      </w:r>
      <w:r w:rsidRPr="00AD5C64">
        <w:rPr>
          <w:rFonts w:ascii="Times New Roman" w:hAnsi="Times New Roman" w:cs="Times New Roman"/>
        </w:rPr>
        <w:t xml:space="preserve"> F</w:t>
      </w:r>
      <w:r w:rsidR="006D2465">
        <w:rPr>
          <w:rFonts w:ascii="Times New Roman" w:hAnsi="Times New Roman" w:cs="Times New Roman"/>
        </w:rPr>
        <w:t>ofo</w:t>
      </w:r>
      <w:r w:rsidRPr="00AD5C64">
        <w:rPr>
          <w:rFonts w:ascii="Times New Roman" w:hAnsi="Times New Roman" w:cs="Times New Roman"/>
        </w:rPr>
        <w:t xml:space="preserve"> &amp; </w:t>
      </w:r>
      <w:r w:rsidR="006D2465">
        <w:rPr>
          <w:rFonts w:ascii="Times New Roman" w:hAnsi="Times New Roman" w:cs="Times New Roman"/>
        </w:rPr>
        <w:t xml:space="preserve">Barbara </w:t>
      </w:r>
      <w:proofErr w:type="spellStart"/>
      <w:r w:rsidR="006D2465">
        <w:rPr>
          <w:rFonts w:ascii="Times New Roman" w:hAnsi="Times New Roman" w:cs="Times New Roman"/>
        </w:rPr>
        <w:t>Bosomtwe</w:t>
      </w:r>
      <w:proofErr w:type="spellEnd"/>
      <w:r w:rsidR="006D2465">
        <w:rPr>
          <w:rFonts w:ascii="Times New Roman" w:hAnsi="Times New Roman" w:cs="Times New Roman"/>
        </w:rPr>
        <w:t xml:space="preserve"> </w:t>
      </w:r>
      <w:r w:rsidRPr="00AD5C64">
        <w:rPr>
          <w:rFonts w:ascii="Times New Roman" w:hAnsi="Times New Roman" w:cs="Times New Roman"/>
        </w:rPr>
        <w:t xml:space="preserve">Sam. 2023. Making complaints in Ghanaian English: An analysis of Senior High School Students. </w:t>
      </w:r>
      <w:r w:rsidRPr="00AD5C64">
        <w:rPr>
          <w:rFonts w:ascii="Times New Roman" w:hAnsi="Times New Roman" w:cs="Times New Roman"/>
          <w:i/>
        </w:rPr>
        <w:t>European Journal of Literature, Language and Linguistic Studies 7</w:t>
      </w:r>
      <w:r w:rsidRPr="00AD5C64">
        <w:rPr>
          <w:rFonts w:ascii="Times New Roman" w:hAnsi="Times New Roman" w:cs="Times New Roman"/>
        </w:rPr>
        <w:t>(3)</w:t>
      </w:r>
      <w:r w:rsidR="006D2465">
        <w:rPr>
          <w:rFonts w:ascii="Times New Roman" w:hAnsi="Times New Roman" w:cs="Times New Roman"/>
        </w:rPr>
        <w:t>:</w:t>
      </w:r>
      <w:r w:rsidRPr="00AD5C64">
        <w:rPr>
          <w:rFonts w:ascii="Times New Roman" w:hAnsi="Times New Roman" w:cs="Times New Roman"/>
        </w:rPr>
        <w:t xml:space="preserve"> 126-159.</w:t>
      </w:r>
    </w:p>
    <w:p w14:paraId="259EC8F1" w14:textId="7E9C7522"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 xml:space="preserve">Mensah, </w:t>
      </w:r>
      <w:proofErr w:type="spellStart"/>
      <w:r w:rsidRPr="00AD5C64">
        <w:rPr>
          <w:rFonts w:ascii="Times New Roman" w:hAnsi="Times New Roman" w:cs="Times New Roman"/>
        </w:rPr>
        <w:t>S</w:t>
      </w:r>
      <w:r w:rsidR="006D2465">
        <w:rPr>
          <w:rFonts w:ascii="Times New Roman" w:hAnsi="Times New Roman" w:cs="Times New Roman"/>
        </w:rPr>
        <w:t>erwah</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G</w:t>
      </w:r>
      <w:r w:rsidR="006D2465">
        <w:rPr>
          <w:rFonts w:ascii="Times New Roman" w:hAnsi="Times New Roman" w:cs="Times New Roman"/>
        </w:rPr>
        <w:t>ifty</w:t>
      </w:r>
      <w:proofErr w:type="spellEnd"/>
      <w:r w:rsidRPr="00AD5C64">
        <w:rPr>
          <w:rFonts w:ascii="Times New Roman" w:hAnsi="Times New Roman" w:cs="Times New Roman"/>
        </w:rPr>
        <w:t xml:space="preserve">. 2016. A pragmatic approach to the discourse of written advertisement in Ghana. </w:t>
      </w:r>
      <w:r w:rsidRPr="00AD5C64">
        <w:rPr>
          <w:rFonts w:ascii="Times New Roman" w:hAnsi="Times New Roman" w:cs="Times New Roman"/>
          <w:i/>
        </w:rPr>
        <w:t>ADRRI Journal of Arts and Social Sciences, Ghana 13</w:t>
      </w:r>
      <w:r w:rsidRPr="00AD5C64">
        <w:rPr>
          <w:rFonts w:ascii="Times New Roman" w:hAnsi="Times New Roman" w:cs="Times New Roman"/>
        </w:rPr>
        <w:t>(11-2)</w:t>
      </w:r>
      <w:r w:rsidR="006D2465">
        <w:rPr>
          <w:rFonts w:ascii="Times New Roman" w:hAnsi="Times New Roman" w:cs="Times New Roman"/>
        </w:rPr>
        <w:t>:</w:t>
      </w:r>
      <w:r w:rsidRPr="00AD5C64">
        <w:rPr>
          <w:rFonts w:ascii="Times New Roman" w:hAnsi="Times New Roman" w:cs="Times New Roman"/>
        </w:rPr>
        <w:t xml:space="preserve"> 23-38.</w:t>
      </w:r>
    </w:p>
    <w:p w14:paraId="578F8BAF" w14:textId="16D4BAB8"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Mesu</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J</w:t>
      </w:r>
      <w:r w:rsidR="006D2465">
        <w:rPr>
          <w:rFonts w:ascii="Times New Roman" w:hAnsi="Times New Roman" w:cs="Times New Roman"/>
        </w:rPr>
        <w:t>erous</w:t>
      </w:r>
      <w:proofErr w:type="spellEnd"/>
      <w:r w:rsidRPr="00AD5C64">
        <w:rPr>
          <w:rFonts w:ascii="Times New Roman" w:hAnsi="Times New Roman" w:cs="Times New Roman"/>
        </w:rPr>
        <w:t xml:space="preserve"> S</w:t>
      </w:r>
      <w:r w:rsidR="006D2465">
        <w:rPr>
          <w:rFonts w:ascii="Times New Roman" w:hAnsi="Times New Roman" w:cs="Times New Roman"/>
        </w:rPr>
        <w:t>mith</w:t>
      </w:r>
      <w:r w:rsidRPr="00AD5C64">
        <w:rPr>
          <w:rFonts w:ascii="Times New Roman" w:hAnsi="Times New Roman" w:cs="Times New Roman"/>
        </w:rPr>
        <w:t xml:space="preserve">, </w:t>
      </w:r>
      <w:r w:rsidR="006D2465">
        <w:rPr>
          <w:rFonts w:ascii="Times New Roman" w:hAnsi="Times New Roman" w:cs="Times New Roman"/>
        </w:rPr>
        <w:t xml:space="preserve">Joseph </w:t>
      </w:r>
      <w:proofErr w:type="spellStart"/>
      <w:r w:rsidR="006D2465">
        <w:rPr>
          <w:rFonts w:ascii="Times New Roman" w:hAnsi="Times New Roman" w:cs="Times New Roman"/>
        </w:rPr>
        <w:t>Amonoo</w:t>
      </w:r>
      <w:proofErr w:type="spellEnd"/>
      <w:r w:rsidR="006D2465">
        <w:rPr>
          <w:rFonts w:ascii="Times New Roman" w:hAnsi="Times New Roman" w:cs="Times New Roman"/>
        </w:rPr>
        <w:t xml:space="preserve"> </w:t>
      </w:r>
      <w:proofErr w:type="spellStart"/>
      <w:r w:rsidRPr="00AD5C64">
        <w:rPr>
          <w:rFonts w:ascii="Times New Roman" w:hAnsi="Times New Roman" w:cs="Times New Roman"/>
        </w:rPr>
        <w:t>Sekyi</w:t>
      </w:r>
      <w:proofErr w:type="spellEnd"/>
      <w:r w:rsidRPr="00AD5C64">
        <w:rPr>
          <w:rFonts w:ascii="Times New Roman" w:hAnsi="Times New Roman" w:cs="Times New Roman"/>
        </w:rPr>
        <w:t xml:space="preserve">, </w:t>
      </w:r>
      <w:r w:rsidR="006D2465">
        <w:rPr>
          <w:rFonts w:ascii="Times New Roman" w:hAnsi="Times New Roman" w:cs="Times New Roman"/>
        </w:rPr>
        <w:t xml:space="preserve">Daniel </w:t>
      </w:r>
      <w:proofErr w:type="spellStart"/>
      <w:r w:rsidR="006D2465">
        <w:rPr>
          <w:rFonts w:ascii="Times New Roman" w:hAnsi="Times New Roman" w:cs="Times New Roman"/>
        </w:rPr>
        <w:t>Arkoh</w:t>
      </w:r>
      <w:proofErr w:type="spellEnd"/>
      <w:r w:rsidR="006D2465">
        <w:rPr>
          <w:rFonts w:ascii="Times New Roman" w:hAnsi="Times New Roman" w:cs="Times New Roman"/>
        </w:rPr>
        <w:t xml:space="preserve"> </w:t>
      </w:r>
      <w:proofErr w:type="spellStart"/>
      <w:r w:rsidRPr="00AD5C64">
        <w:rPr>
          <w:rFonts w:ascii="Times New Roman" w:hAnsi="Times New Roman" w:cs="Times New Roman"/>
        </w:rPr>
        <w:t>Fenyi</w:t>
      </w:r>
      <w:proofErr w:type="spellEnd"/>
      <w:r w:rsidRPr="00AD5C64">
        <w:rPr>
          <w:rFonts w:ascii="Times New Roman" w:hAnsi="Times New Roman" w:cs="Times New Roman"/>
        </w:rPr>
        <w:t xml:space="preserve"> &amp; </w:t>
      </w:r>
      <w:r w:rsidR="006D2465">
        <w:rPr>
          <w:rFonts w:ascii="Times New Roman" w:hAnsi="Times New Roman" w:cs="Times New Roman"/>
        </w:rPr>
        <w:t xml:space="preserve">Diana </w:t>
      </w:r>
      <w:proofErr w:type="spellStart"/>
      <w:r w:rsidRPr="00AD5C64">
        <w:rPr>
          <w:rFonts w:ascii="Times New Roman" w:hAnsi="Times New Roman" w:cs="Times New Roman"/>
        </w:rPr>
        <w:t>Asiedu</w:t>
      </w:r>
      <w:proofErr w:type="spellEnd"/>
      <w:r w:rsidRPr="00AD5C64">
        <w:rPr>
          <w:rFonts w:ascii="Times New Roman" w:hAnsi="Times New Roman" w:cs="Times New Roman"/>
        </w:rPr>
        <w:t xml:space="preserve">. 2022. Interactional linguistic resources in concession speeches: An appraisal of selected political leaders in Ghana and the United States of America. </w:t>
      </w:r>
      <w:r w:rsidRPr="00AD5C64">
        <w:rPr>
          <w:rFonts w:ascii="Times New Roman" w:hAnsi="Times New Roman" w:cs="Times New Roman"/>
          <w:i/>
        </w:rPr>
        <w:t>Universal Journal of Literature and Linguistics 1</w:t>
      </w:r>
      <w:r w:rsidRPr="00AD5C64">
        <w:rPr>
          <w:rFonts w:ascii="Times New Roman" w:hAnsi="Times New Roman" w:cs="Times New Roman"/>
        </w:rPr>
        <w:t>(1)</w:t>
      </w:r>
      <w:r w:rsidR="006D2465">
        <w:rPr>
          <w:rFonts w:ascii="Times New Roman" w:hAnsi="Times New Roman" w:cs="Times New Roman"/>
        </w:rPr>
        <w:t>:</w:t>
      </w:r>
      <w:r w:rsidRPr="00AD5C64">
        <w:rPr>
          <w:rFonts w:ascii="Times New Roman" w:hAnsi="Times New Roman" w:cs="Times New Roman"/>
        </w:rPr>
        <w:t xml:space="preserve"> 10-20. Retrieved from </w:t>
      </w:r>
      <w:hyperlink r:id="rId20" w:history="1">
        <w:r w:rsidRPr="00AD5C64">
          <w:rPr>
            <w:rStyle w:val="Hyperlink"/>
            <w:rFonts w:ascii="Times New Roman" w:hAnsi="Times New Roman" w:cs="Times New Roman"/>
            <w:color w:val="auto"/>
          </w:rPr>
          <w:t>https://www.scipublications.com/journal/index.php/ujll/article/vie w/192</w:t>
        </w:r>
      </w:hyperlink>
      <w:r w:rsidRPr="00AD5C64">
        <w:rPr>
          <w:rFonts w:ascii="Times New Roman" w:hAnsi="Times New Roman" w:cs="Times New Roman"/>
        </w:rPr>
        <w:t xml:space="preserve"> </w:t>
      </w:r>
    </w:p>
    <w:p w14:paraId="38EE9303" w14:textId="39D28466"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Moher, D</w:t>
      </w:r>
      <w:r w:rsidR="006D2465">
        <w:rPr>
          <w:rFonts w:ascii="Times New Roman" w:hAnsi="Times New Roman" w:cs="Times New Roman"/>
        </w:rPr>
        <w:t>avid</w:t>
      </w:r>
      <w:r w:rsidRPr="00AD5C64">
        <w:rPr>
          <w:rFonts w:ascii="Times New Roman" w:hAnsi="Times New Roman" w:cs="Times New Roman"/>
        </w:rPr>
        <w:t xml:space="preserve">, </w:t>
      </w:r>
      <w:r w:rsidR="006D2465">
        <w:rPr>
          <w:rFonts w:ascii="Times New Roman" w:hAnsi="Times New Roman" w:cs="Times New Roman"/>
        </w:rPr>
        <w:t xml:space="preserve">Larissa </w:t>
      </w:r>
      <w:proofErr w:type="spellStart"/>
      <w:r w:rsidRPr="00AD5C64">
        <w:rPr>
          <w:rFonts w:ascii="Times New Roman" w:hAnsi="Times New Roman" w:cs="Times New Roman"/>
        </w:rPr>
        <w:t>Shamseer</w:t>
      </w:r>
      <w:proofErr w:type="spellEnd"/>
      <w:r w:rsidRPr="00AD5C64">
        <w:rPr>
          <w:rFonts w:ascii="Times New Roman" w:hAnsi="Times New Roman" w:cs="Times New Roman"/>
        </w:rPr>
        <w:t xml:space="preserve">, </w:t>
      </w:r>
      <w:r w:rsidR="006D2465">
        <w:rPr>
          <w:rFonts w:ascii="Times New Roman" w:hAnsi="Times New Roman" w:cs="Times New Roman"/>
        </w:rPr>
        <w:t xml:space="preserve">Mike </w:t>
      </w:r>
      <w:r w:rsidRPr="00AD5C64">
        <w:rPr>
          <w:rFonts w:ascii="Times New Roman" w:hAnsi="Times New Roman" w:cs="Times New Roman"/>
        </w:rPr>
        <w:t xml:space="preserve">Clarke, </w:t>
      </w:r>
      <w:r w:rsidR="006D2465">
        <w:rPr>
          <w:rFonts w:ascii="Times New Roman" w:hAnsi="Times New Roman" w:cs="Times New Roman"/>
        </w:rPr>
        <w:t xml:space="preserve">Davina </w:t>
      </w:r>
      <w:proofErr w:type="spellStart"/>
      <w:r w:rsidRPr="00AD5C64">
        <w:rPr>
          <w:rFonts w:ascii="Times New Roman" w:hAnsi="Times New Roman" w:cs="Times New Roman"/>
        </w:rPr>
        <w:t>Ghersi</w:t>
      </w:r>
      <w:proofErr w:type="spellEnd"/>
      <w:r w:rsidRPr="00AD5C64">
        <w:rPr>
          <w:rFonts w:ascii="Times New Roman" w:hAnsi="Times New Roman" w:cs="Times New Roman"/>
        </w:rPr>
        <w:t xml:space="preserve">, </w:t>
      </w:r>
      <w:r w:rsidR="006D2465">
        <w:rPr>
          <w:rFonts w:ascii="Times New Roman" w:hAnsi="Times New Roman" w:cs="Times New Roman"/>
        </w:rPr>
        <w:t xml:space="preserve">Alessandro </w:t>
      </w:r>
      <w:proofErr w:type="spellStart"/>
      <w:r w:rsidRPr="00AD5C64">
        <w:rPr>
          <w:rFonts w:ascii="Times New Roman" w:hAnsi="Times New Roman" w:cs="Times New Roman"/>
        </w:rPr>
        <w:t>Liberati</w:t>
      </w:r>
      <w:proofErr w:type="spellEnd"/>
      <w:r w:rsidRPr="00AD5C64">
        <w:rPr>
          <w:rFonts w:ascii="Times New Roman" w:hAnsi="Times New Roman" w:cs="Times New Roman"/>
        </w:rPr>
        <w:t xml:space="preserve">, </w:t>
      </w:r>
      <w:r w:rsidR="006D2465">
        <w:rPr>
          <w:rFonts w:ascii="Times New Roman" w:hAnsi="Times New Roman" w:cs="Times New Roman"/>
        </w:rPr>
        <w:t xml:space="preserve">Mark </w:t>
      </w:r>
      <w:proofErr w:type="spellStart"/>
      <w:r w:rsidRPr="00AD5C64">
        <w:rPr>
          <w:rFonts w:ascii="Times New Roman" w:hAnsi="Times New Roman" w:cs="Times New Roman"/>
        </w:rPr>
        <w:t>Petticre</w:t>
      </w:r>
      <w:r w:rsidR="006D2465">
        <w:rPr>
          <w:rFonts w:ascii="Times New Roman" w:hAnsi="Times New Roman" w:cs="Times New Roman"/>
        </w:rPr>
        <w:t>w</w:t>
      </w:r>
      <w:proofErr w:type="spellEnd"/>
      <w:r w:rsidRPr="00AD5C64">
        <w:rPr>
          <w:rFonts w:ascii="Times New Roman" w:hAnsi="Times New Roman" w:cs="Times New Roman"/>
        </w:rPr>
        <w:t xml:space="preserve">, </w:t>
      </w:r>
      <w:r w:rsidR="006D2465">
        <w:rPr>
          <w:rFonts w:ascii="Times New Roman" w:hAnsi="Times New Roman" w:cs="Times New Roman"/>
        </w:rPr>
        <w:t xml:space="preserve">Paul </w:t>
      </w:r>
      <w:proofErr w:type="spellStart"/>
      <w:r w:rsidRPr="00AD5C64">
        <w:rPr>
          <w:rFonts w:ascii="Times New Roman" w:hAnsi="Times New Roman" w:cs="Times New Roman"/>
        </w:rPr>
        <w:t>Shekelle</w:t>
      </w:r>
      <w:proofErr w:type="spellEnd"/>
      <w:r w:rsidRPr="00AD5C64">
        <w:rPr>
          <w:rFonts w:ascii="Times New Roman" w:hAnsi="Times New Roman" w:cs="Times New Roman"/>
        </w:rPr>
        <w:t xml:space="preserve">, </w:t>
      </w:r>
      <w:r w:rsidR="006D2465">
        <w:rPr>
          <w:rFonts w:ascii="Times New Roman" w:hAnsi="Times New Roman" w:cs="Times New Roman"/>
        </w:rPr>
        <w:t xml:space="preserve">Lesley A. </w:t>
      </w:r>
      <w:r w:rsidRPr="00AD5C64">
        <w:rPr>
          <w:rFonts w:ascii="Times New Roman" w:hAnsi="Times New Roman" w:cs="Times New Roman"/>
        </w:rPr>
        <w:t xml:space="preserve">Stewart &amp; </w:t>
      </w:r>
      <w:r w:rsidR="006D2465">
        <w:rPr>
          <w:rFonts w:ascii="Times New Roman" w:hAnsi="Times New Roman" w:cs="Times New Roman"/>
        </w:rPr>
        <w:t xml:space="preserve">PRISMA-P </w:t>
      </w:r>
      <w:r w:rsidRPr="00AD5C64">
        <w:rPr>
          <w:rFonts w:ascii="Times New Roman" w:hAnsi="Times New Roman" w:cs="Times New Roman"/>
        </w:rPr>
        <w:t xml:space="preserve">Group. 2015. Preferred reporting items for systematic review and meta-analysis protocols (PRISMA-P) 2025 statement. </w:t>
      </w:r>
      <w:r w:rsidRPr="00AD5C64">
        <w:rPr>
          <w:rFonts w:ascii="Times New Roman" w:hAnsi="Times New Roman" w:cs="Times New Roman"/>
          <w:i/>
        </w:rPr>
        <w:t>Systematic Review 4</w:t>
      </w:r>
      <w:r w:rsidRPr="00AD5C64">
        <w:rPr>
          <w:rFonts w:ascii="Times New Roman" w:hAnsi="Times New Roman" w:cs="Times New Roman"/>
        </w:rPr>
        <w:t xml:space="preserve">(1). </w:t>
      </w:r>
      <w:hyperlink r:id="rId21" w:history="1">
        <w:r w:rsidR="00E26724" w:rsidRPr="00AD5C64">
          <w:rPr>
            <w:rStyle w:val="Hyperlink"/>
            <w:rFonts w:ascii="Times New Roman" w:hAnsi="Times New Roman" w:cs="Times New Roman"/>
            <w:color w:val="auto"/>
          </w:rPr>
          <w:t>https://doi.org/10.1186/2046-4053-4-1</w:t>
        </w:r>
      </w:hyperlink>
      <w:r w:rsidR="00E26724" w:rsidRPr="00AD5C64">
        <w:rPr>
          <w:rFonts w:ascii="Times New Roman" w:hAnsi="Times New Roman" w:cs="Times New Roman"/>
        </w:rPr>
        <w:t xml:space="preserve"> </w:t>
      </w:r>
    </w:p>
    <w:p w14:paraId="338ABD25" w14:textId="7AE99E23"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Naaikuur</w:t>
      </w:r>
      <w:proofErr w:type="spellEnd"/>
      <w:r w:rsidRPr="00AD5C64">
        <w:rPr>
          <w:rFonts w:ascii="Times New Roman" w:hAnsi="Times New Roman" w:cs="Times New Roman"/>
        </w:rPr>
        <w:t>, L</w:t>
      </w:r>
      <w:r w:rsidR="006D2465">
        <w:rPr>
          <w:rFonts w:ascii="Times New Roman" w:hAnsi="Times New Roman" w:cs="Times New Roman"/>
        </w:rPr>
        <w:t>awrence</w:t>
      </w:r>
      <w:r w:rsidRPr="00AD5C64">
        <w:rPr>
          <w:rFonts w:ascii="Times New Roman" w:hAnsi="Times New Roman" w:cs="Times New Roman"/>
        </w:rPr>
        <w:t xml:space="preserve"> &amp; </w:t>
      </w:r>
      <w:r w:rsidR="006D2465">
        <w:rPr>
          <w:rFonts w:ascii="Times New Roman" w:hAnsi="Times New Roman" w:cs="Times New Roman"/>
        </w:rPr>
        <w:t xml:space="preserve">Samuel </w:t>
      </w:r>
      <w:proofErr w:type="spellStart"/>
      <w:r w:rsidR="006D2465">
        <w:rPr>
          <w:rFonts w:ascii="Times New Roman" w:hAnsi="Times New Roman" w:cs="Times New Roman"/>
        </w:rPr>
        <w:t>Adadi</w:t>
      </w:r>
      <w:proofErr w:type="spellEnd"/>
      <w:r w:rsidR="006D2465">
        <w:rPr>
          <w:rFonts w:ascii="Times New Roman" w:hAnsi="Times New Roman" w:cs="Times New Roman"/>
        </w:rPr>
        <w:t xml:space="preserve"> </w:t>
      </w:r>
      <w:proofErr w:type="spellStart"/>
      <w:r w:rsidRPr="00AD5C64">
        <w:rPr>
          <w:rFonts w:ascii="Times New Roman" w:hAnsi="Times New Roman" w:cs="Times New Roman"/>
        </w:rPr>
        <w:t>Akapule</w:t>
      </w:r>
      <w:proofErr w:type="spellEnd"/>
      <w:r w:rsidRPr="00AD5C64">
        <w:rPr>
          <w:rFonts w:ascii="Times New Roman" w:hAnsi="Times New Roman" w:cs="Times New Roman"/>
        </w:rPr>
        <w:t xml:space="preserve">. 2024. Role of persuasive language in shaping voter perception: A comparative analysis of John Dramani Mahama and Nana Addo </w:t>
      </w:r>
      <w:proofErr w:type="spellStart"/>
      <w:r w:rsidRPr="00AD5C64">
        <w:rPr>
          <w:rFonts w:ascii="Times New Roman" w:hAnsi="Times New Roman" w:cs="Times New Roman"/>
        </w:rPr>
        <w:t>Dankwa</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Akufo</w:t>
      </w:r>
      <w:proofErr w:type="spellEnd"/>
      <w:r w:rsidRPr="00AD5C64">
        <w:rPr>
          <w:rFonts w:ascii="Times New Roman" w:hAnsi="Times New Roman" w:cs="Times New Roman"/>
        </w:rPr>
        <w:t xml:space="preserve">-Addo's campaign speeches in the 2012 Presidential Elections in Ghana. </w:t>
      </w:r>
      <w:r w:rsidRPr="00AD5C64">
        <w:rPr>
          <w:rFonts w:ascii="Times New Roman" w:hAnsi="Times New Roman" w:cs="Times New Roman"/>
          <w:i/>
        </w:rPr>
        <w:t>NG Journal of Social Development 14</w:t>
      </w:r>
      <w:r w:rsidRPr="00AD5C64">
        <w:rPr>
          <w:rFonts w:ascii="Times New Roman" w:hAnsi="Times New Roman" w:cs="Times New Roman"/>
        </w:rPr>
        <w:t>(2)</w:t>
      </w:r>
      <w:r w:rsidR="006D2465">
        <w:rPr>
          <w:rFonts w:ascii="Times New Roman" w:hAnsi="Times New Roman" w:cs="Times New Roman"/>
        </w:rPr>
        <w:t>:</w:t>
      </w:r>
      <w:r w:rsidRPr="00AD5C64">
        <w:rPr>
          <w:rFonts w:ascii="Times New Roman" w:hAnsi="Times New Roman" w:cs="Times New Roman"/>
        </w:rPr>
        <w:t xml:space="preserve"> 193-203. </w:t>
      </w:r>
      <w:hyperlink r:id="rId22" w:history="1">
        <w:r w:rsidRPr="00AD5C64">
          <w:rPr>
            <w:rStyle w:val="Hyperlink"/>
            <w:rFonts w:ascii="Times New Roman" w:hAnsi="Times New Roman" w:cs="Times New Roman"/>
            <w:color w:val="auto"/>
          </w:rPr>
          <w:t>https://dx.doi.org/10.4314/ngjsd.v14i2</w:t>
        </w:r>
      </w:hyperlink>
      <w:r w:rsidRPr="00AD5C64">
        <w:rPr>
          <w:rFonts w:ascii="Times New Roman" w:hAnsi="Times New Roman" w:cs="Times New Roman"/>
        </w:rPr>
        <w:t xml:space="preserve">. </w:t>
      </w:r>
    </w:p>
    <w:p w14:paraId="6C871339" w14:textId="2E7648A9"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lastRenderedPageBreak/>
        <w:t>Nartey, M</w:t>
      </w:r>
      <w:r w:rsidR="006D2465">
        <w:rPr>
          <w:rFonts w:ascii="Times New Roman" w:hAnsi="Times New Roman" w:cs="Times New Roman"/>
        </w:rPr>
        <w:t>ark</w:t>
      </w:r>
      <w:r w:rsidRPr="00AD5C64">
        <w:rPr>
          <w:rFonts w:ascii="Times New Roman" w:hAnsi="Times New Roman" w:cs="Times New Roman"/>
        </w:rPr>
        <w:t xml:space="preserve">. 2013. A </w:t>
      </w:r>
      <w:r w:rsidR="002E71AE" w:rsidRPr="00AD5C64">
        <w:rPr>
          <w:rFonts w:ascii="Times New Roman" w:hAnsi="Times New Roman" w:cs="Times New Roman"/>
        </w:rPr>
        <w:t>s</w:t>
      </w:r>
      <w:r w:rsidRPr="00AD5C64">
        <w:rPr>
          <w:rFonts w:ascii="Times New Roman" w:hAnsi="Times New Roman" w:cs="Times New Roman"/>
        </w:rPr>
        <w:t xml:space="preserve">peech </w:t>
      </w:r>
      <w:r w:rsidR="002E71AE" w:rsidRPr="00AD5C64">
        <w:rPr>
          <w:rFonts w:ascii="Times New Roman" w:hAnsi="Times New Roman" w:cs="Times New Roman"/>
        </w:rPr>
        <w:t>a</w:t>
      </w:r>
      <w:r w:rsidRPr="00AD5C64">
        <w:rPr>
          <w:rFonts w:ascii="Times New Roman" w:hAnsi="Times New Roman" w:cs="Times New Roman"/>
        </w:rPr>
        <w:t xml:space="preserve">ct </w:t>
      </w:r>
      <w:r w:rsidR="002E71AE" w:rsidRPr="00AD5C64">
        <w:rPr>
          <w:rFonts w:ascii="Times New Roman" w:hAnsi="Times New Roman" w:cs="Times New Roman"/>
        </w:rPr>
        <w:t>a</w:t>
      </w:r>
      <w:r w:rsidRPr="00AD5C64">
        <w:rPr>
          <w:rFonts w:ascii="Times New Roman" w:hAnsi="Times New Roman" w:cs="Times New Roman"/>
        </w:rPr>
        <w:t xml:space="preserve">nalysis of </w:t>
      </w:r>
      <w:r w:rsidR="002E71AE" w:rsidRPr="00AD5C64">
        <w:rPr>
          <w:rFonts w:ascii="Times New Roman" w:hAnsi="Times New Roman" w:cs="Times New Roman"/>
        </w:rPr>
        <w:t>s</w:t>
      </w:r>
      <w:r w:rsidRPr="00AD5C64">
        <w:rPr>
          <w:rFonts w:ascii="Times New Roman" w:hAnsi="Times New Roman" w:cs="Times New Roman"/>
        </w:rPr>
        <w:t xml:space="preserve">tatus </w:t>
      </w:r>
      <w:r w:rsidR="002E71AE" w:rsidRPr="00AD5C64">
        <w:rPr>
          <w:rFonts w:ascii="Times New Roman" w:hAnsi="Times New Roman" w:cs="Times New Roman"/>
        </w:rPr>
        <w:t>u</w:t>
      </w:r>
      <w:r w:rsidRPr="00AD5C64">
        <w:rPr>
          <w:rFonts w:ascii="Times New Roman" w:hAnsi="Times New Roman" w:cs="Times New Roman"/>
        </w:rPr>
        <w:t xml:space="preserve">pdates on Facebook: The </w:t>
      </w:r>
      <w:r w:rsidR="002E71AE" w:rsidRPr="00AD5C64">
        <w:rPr>
          <w:rFonts w:ascii="Times New Roman" w:hAnsi="Times New Roman" w:cs="Times New Roman"/>
        </w:rPr>
        <w:t>c</w:t>
      </w:r>
      <w:r w:rsidRPr="00AD5C64">
        <w:rPr>
          <w:rFonts w:ascii="Times New Roman" w:hAnsi="Times New Roman" w:cs="Times New Roman"/>
        </w:rPr>
        <w:t xml:space="preserve">ase of Ghanaian </w:t>
      </w:r>
      <w:r w:rsidR="002E71AE" w:rsidRPr="00AD5C64">
        <w:rPr>
          <w:rFonts w:ascii="Times New Roman" w:hAnsi="Times New Roman" w:cs="Times New Roman"/>
        </w:rPr>
        <w:t>u</w:t>
      </w:r>
      <w:r w:rsidRPr="00AD5C64">
        <w:rPr>
          <w:rFonts w:ascii="Times New Roman" w:hAnsi="Times New Roman" w:cs="Times New Roman"/>
        </w:rPr>
        <w:t xml:space="preserve">niversity </w:t>
      </w:r>
      <w:r w:rsidR="002E71AE" w:rsidRPr="00AD5C64">
        <w:rPr>
          <w:rFonts w:ascii="Times New Roman" w:hAnsi="Times New Roman" w:cs="Times New Roman"/>
        </w:rPr>
        <w:t>s</w:t>
      </w:r>
      <w:r w:rsidRPr="00AD5C64">
        <w:rPr>
          <w:rFonts w:ascii="Times New Roman" w:hAnsi="Times New Roman" w:cs="Times New Roman"/>
        </w:rPr>
        <w:t xml:space="preserve">tudents. </w:t>
      </w:r>
      <w:r w:rsidRPr="00AD5C64">
        <w:rPr>
          <w:rFonts w:ascii="Times New Roman" w:hAnsi="Times New Roman" w:cs="Times New Roman"/>
          <w:i/>
        </w:rPr>
        <w:t>Language in India 13</w:t>
      </w:r>
      <w:r w:rsidRPr="00AD5C64">
        <w:rPr>
          <w:rFonts w:ascii="Times New Roman" w:hAnsi="Times New Roman" w:cs="Times New Roman"/>
        </w:rPr>
        <w:t>(12)</w:t>
      </w:r>
      <w:r w:rsidR="006D2465">
        <w:rPr>
          <w:rFonts w:ascii="Times New Roman" w:hAnsi="Times New Roman" w:cs="Times New Roman"/>
        </w:rPr>
        <w:t>:</w:t>
      </w:r>
      <w:r w:rsidRPr="00AD5C64">
        <w:rPr>
          <w:rFonts w:ascii="Times New Roman" w:hAnsi="Times New Roman" w:cs="Times New Roman"/>
        </w:rPr>
        <w:t xml:space="preserve"> 114–141. </w:t>
      </w:r>
      <w:hyperlink r:id="rId23" w:history="1">
        <w:r w:rsidR="00E26724" w:rsidRPr="00AD5C64">
          <w:rPr>
            <w:rStyle w:val="Hyperlink"/>
            <w:rFonts w:ascii="Times New Roman" w:hAnsi="Times New Roman" w:cs="Times New Roman"/>
            <w:color w:val="auto"/>
          </w:rPr>
          <w:t>www.languageinindia.com</w:t>
        </w:r>
      </w:hyperlink>
      <w:r w:rsidR="00E26724" w:rsidRPr="00AD5C64">
        <w:rPr>
          <w:rFonts w:ascii="Times New Roman" w:hAnsi="Times New Roman" w:cs="Times New Roman"/>
        </w:rPr>
        <w:t xml:space="preserve"> </w:t>
      </w:r>
    </w:p>
    <w:p w14:paraId="0CD83C5D" w14:textId="0F9635B4" w:rsidR="00253949" w:rsidRPr="00AD5C64" w:rsidRDefault="00253949" w:rsidP="00A068F7">
      <w:pPr>
        <w:spacing w:before="280" w:after="0"/>
        <w:ind w:left="851" w:hanging="851"/>
        <w:rPr>
          <w:rFonts w:ascii="Times New Roman" w:hAnsi="Times New Roman" w:cs="Times New Roman"/>
        </w:rPr>
      </w:pPr>
      <w:r w:rsidRPr="00AD5C64">
        <w:rPr>
          <w:rFonts w:ascii="Times New Roman" w:hAnsi="Times New Roman" w:cs="Times New Roman"/>
        </w:rPr>
        <w:t>Norris, J</w:t>
      </w:r>
      <w:r w:rsidR="00260E5F">
        <w:rPr>
          <w:rFonts w:ascii="Times New Roman" w:hAnsi="Times New Roman" w:cs="Times New Roman"/>
        </w:rPr>
        <w:t>ohn</w:t>
      </w:r>
      <w:r w:rsidRPr="00AD5C64">
        <w:rPr>
          <w:rFonts w:ascii="Times New Roman" w:hAnsi="Times New Roman" w:cs="Times New Roman"/>
        </w:rPr>
        <w:t xml:space="preserve"> M. &amp; </w:t>
      </w:r>
      <w:r w:rsidR="00260E5F">
        <w:rPr>
          <w:rFonts w:ascii="Times New Roman" w:hAnsi="Times New Roman" w:cs="Times New Roman"/>
        </w:rPr>
        <w:t xml:space="preserve">Lourdes </w:t>
      </w:r>
      <w:r w:rsidRPr="00AD5C64">
        <w:rPr>
          <w:rFonts w:ascii="Times New Roman" w:hAnsi="Times New Roman" w:cs="Times New Roman"/>
        </w:rPr>
        <w:t xml:space="preserve">Ortega. 2000. Effectiveness of L2 instruction: a research synthesis and quantitative meta-analysis. </w:t>
      </w:r>
      <w:r w:rsidRPr="00AD5C64">
        <w:rPr>
          <w:rFonts w:ascii="Times New Roman" w:hAnsi="Times New Roman" w:cs="Times New Roman"/>
          <w:i/>
        </w:rPr>
        <w:t>Language Learning 50</w:t>
      </w:r>
      <w:r w:rsidR="00260E5F">
        <w:rPr>
          <w:rFonts w:ascii="Times New Roman" w:hAnsi="Times New Roman" w:cs="Times New Roman"/>
        </w:rPr>
        <w:t>:</w:t>
      </w:r>
      <w:r w:rsidRPr="00AD5C64">
        <w:rPr>
          <w:rFonts w:ascii="Times New Roman" w:hAnsi="Times New Roman" w:cs="Times New Roman"/>
        </w:rPr>
        <w:t xml:space="preserve"> 417–528.</w:t>
      </w:r>
    </w:p>
    <w:p w14:paraId="288B8AC4" w14:textId="2F2F2DAF" w:rsidR="00253949" w:rsidRPr="00AD5C64" w:rsidRDefault="00253949" w:rsidP="00A068F7">
      <w:pPr>
        <w:spacing w:before="280" w:after="0"/>
        <w:ind w:left="851" w:hanging="851"/>
        <w:rPr>
          <w:rFonts w:ascii="Times New Roman" w:hAnsi="Times New Roman" w:cs="Times New Roman"/>
        </w:rPr>
      </w:pPr>
      <w:r w:rsidRPr="00AD5C64">
        <w:rPr>
          <w:rFonts w:ascii="Times New Roman" w:hAnsi="Times New Roman" w:cs="Times New Roman"/>
        </w:rPr>
        <w:t>Norris, J</w:t>
      </w:r>
      <w:r w:rsidR="00260E5F">
        <w:rPr>
          <w:rFonts w:ascii="Times New Roman" w:hAnsi="Times New Roman" w:cs="Times New Roman"/>
        </w:rPr>
        <w:t>ohn</w:t>
      </w:r>
      <w:r w:rsidRPr="00AD5C64">
        <w:rPr>
          <w:rFonts w:ascii="Times New Roman" w:hAnsi="Times New Roman" w:cs="Times New Roman"/>
        </w:rPr>
        <w:t xml:space="preserve"> M., &amp; </w:t>
      </w:r>
      <w:r w:rsidR="00260E5F">
        <w:rPr>
          <w:rFonts w:ascii="Times New Roman" w:hAnsi="Times New Roman" w:cs="Times New Roman"/>
        </w:rPr>
        <w:t xml:space="preserve">Lourdes </w:t>
      </w:r>
      <w:r w:rsidRPr="00AD5C64">
        <w:rPr>
          <w:rFonts w:ascii="Times New Roman" w:hAnsi="Times New Roman" w:cs="Times New Roman"/>
        </w:rPr>
        <w:t xml:space="preserve">Ortega. 2006. The value and practice of research synthesis for language learning and teaching. In J. M. Norris &amp; L. Ortega (Eds.). </w:t>
      </w:r>
      <w:r w:rsidRPr="00AD5C64">
        <w:rPr>
          <w:rFonts w:ascii="Times New Roman" w:hAnsi="Times New Roman" w:cs="Times New Roman"/>
          <w:i/>
        </w:rPr>
        <w:t>Synthesizing research on language learning and teaching,</w:t>
      </w:r>
      <w:r w:rsidRPr="00AD5C64">
        <w:rPr>
          <w:rFonts w:ascii="Times New Roman" w:hAnsi="Times New Roman" w:cs="Times New Roman"/>
        </w:rPr>
        <w:t xml:space="preserve"> 3–50. Amsterdam: Benjamins.</w:t>
      </w:r>
    </w:p>
    <w:p w14:paraId="14F9694C" w14:textId="5577CE6E"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Obeng, S</w:t>
      </w:r>
      <w:r w:rsidR="00260E5F">
        <w:rPr>
          <w:rFonts w:ascii="Times New Roman" w:hAnsi="Times New Roman" w:cs="Times New Roman"/>
        </w:rPr>
        <w:t>amuel</w:t>
      </w:r>
      <w:r w:rsidRPr="00AD5C64">
        <w:rPr>
          <w:rFonts w:ascii="Times New Roman" w:hAnsi="Times New Roman" w:cs="Times New Roman"/>
        </w:rPr>
        <w:t xml:space="preserve"> G</w:t>
      </w:r>
      <w:r w:rsidR="00260E5F">
        <w:rPr>
          <w:rFonts w:ascii="Times New Roman" w:hAnsi="Times New Roman" w:cs="Times New Roman"/>
        </w:rPr>
        <w:t>yasi</w:t>
      </w:r>
      <w:r w:rsidRPr="00AD5C64">
        <w:rPr>
          <w:rFonts w:ascii="Times New Roman" w:hAnsi="Times New Roman" w:cs="Times New Roman"/>
        </w:rPr>
        <w:t xml:space="preserve">. 1999. Apologies in Akan discourse. </w:t>
      </w:r>
      <w:r w:rsidRPr="00AD5C64">
        <w:rPr>
          <w:rFonts w:ascii="Times New Roman" w:hAnsi="Times New Roman" w:cs="Times New Roman"/>
          <w:i/>
        </w:rPr>
        <w:t>Journal of Pragmatics 31</w:t>
      </w:r>
      <w:r w:rsidRPr="00AD5C64">
        <w:rPr>
          <w:rFonts w:ascii="Times New Roman" w:hAnsi="Times New Roman" w:cs="Times New Roman"/>
        </w:rPr>
        <w:t>(5)</w:t>
      </w:r>
      <w:r w:rsidR="00260E5F">
        <w:rPr>
          <w:rFonts w:ascii="Times New Roman" w:hAnsi="Times New Roman" w:cs="Times New Roman"/>
        </w:rPr>
        <w:t>:</w:t>
      </w:r>
      <w:r w:rsidRPr="00AD5C64">
        <w:rPr>
          <w:rFonts w:ascii="Times New Roman" w:hAnsi="Times New Roman" w:cs="Times New Roman"/>
        </w:rPr>
        <w:t xml:space="preserve"> 709–734.</w:t>
      </w:r>
    </w:p>
    <w:p w14:paraId="3F493830" w14:textId="60EB51DE"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Ojo</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T</w:t>
      </w:r>
      <w:r w:rsidR="00260E5F">
        <w:rPr>
          <w:rFonts w:ascii="Times New Roman" w:hAnsi="Times New Roman" w:cs="Times New Roman"/>
        </w:rPr>
        <w:t>olulope</w:t>
      </w:r>
      <w:proofErr w:type="spellEnd"/>
      <w:r w:rsidRPr="00AD5C64">
        <w:rPr>
          <w:rFonts w:ascii="Times New Roman" w:hAnsi="Times New Roman" w:cs="Times New Roman"/>
        </w:rPr>
        <w:t xml:space="preserve"> G</w:t>
      </w:r>
      <w:r w:rsidR="00260E5F">
        <w:rPr>
          <w:rFonts w:ascii="Times New Roman" w:hAnsi="Times New Roman" w:cs="Times New Roman"/>
        </w:rPr>
        <w:t>race</w:t>
      </w:r>
      <w:r w:rsidRPr="00AD5C64">
        <w:rPr>
          <w:rFonts w:ascii="Times New Roman" w:hAnsi="Times New Roman" w:cs="Times New Roman"/>
        </w:rPr>
        <w:t xml:space="preserve">. 2024. Speech acts analysis of Ola Rotimi’s The Gods are not to Blame. </w:t>
      </w:r>
      <w:r w:rsidRPr="00AD5C64">
        <w:rPr>
          <w:rFonts w:ascii="Times New Roman" w:hAnsi="Times New Roman" w:cs="Times New Roman"/>
          <w:i/>
        </w:rPr>
        <w:t>AKSU Journal of English 5</w:t>
      </w:r>
      <w:r w:rsidRPr="00AD5C64">
        <w:rPr>
          <w:rFonts w:ascii="Times New Roman" w:hAnsi="Times New Roman" w:cs="Times New Roman"/>
        </w:rPr>
        <w:t>(1)</w:t>
      </w:r>
      <w:r w:rsidR="00260E5F">
        <w:rPr>
          <w:rFonts w:ascii="Times New Roman" w:hAnsi="Times New Roman" w:cs="Times New Roman"/>
        </w:rPr>
        <w:t>:</w:t>
      </w:r>
      <w:r w:rsidRPr="00AD5C64">
        <w:rPr>
          <w:rFonts w:ascii="Times New Roman" w:hAnsi="Times New Roman" w:cs="Times New Roman"/>
        </w:rPr>
        <w:t xml:space="preserve"> 119–132.</w:t>
      </w:r>
    </w:p>
    <w:p w14:paraId="76FD7063" w14:textId="6292A679"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Okoro, C</w:t>
      </w:r>
      <w:r w:rsidR="00260E5F">
        <w:rPr>
          <w:rFonts w:ascii="Times New Roman" w:hAnsi="Times New Roman" w:cs="Times New Roman"/>
        </w:rPr>
        <w:t>ynthia</w:t>
      </w:r>
      <w:r w:rsidRPr="00AD5C64">
        <w:rPr>
          <w:rFonts w:ascii="Times New Roman" w:hAnsi="Times New Roman" w:cs="Times New Roman"/>
        </w:rPr>
        <w:t xml:space="preserve"> </w:t>
      </w:r>
      <w:proofErr w:type="spellStart"/>
      <w:r w:rsidRPr="00AD5C64">
        <w:rPr>
          <w:rFonts w:ascii="Times New Roman" w:hAnsi="Times New Roman" w:cs="Times New Roman"/>
        </w:rPr>
        <w:t>N</w:t>
      </w:r>
      <w:r w:rsidR="00260E5F">
        <w:rPr>
          <w:rFonts w:ascii="Times New Roman" w:hAnsi="Times New Roman" w:cs="Times New Roman"/>
        </w:rPr>
        <w:t>kechinyere</w:t>
      </w:r>
      <w:proofErr w:type="spellEnd"/>
      <w:r w:rsidRPr="00AD5C64">
        <w:rPr>
          <w:rFonts w:ascii="Times New Roman" w:hAnsi="Times New Roman" w:cs="Times New Roman"/>
        </w:rPr>
        <w:t xml:space="preserve">. 2017. A speech act analysis of the formal declaration of interest for presidency and inaugural speeches of President Muhammadu Buhari. </w:t>
      </w:r>
      <w:r w:rsidRPr="00AD5C64">
        <w:rPr>
          <w:rFonts w:ascii="Times New Roman" w:hAnsi="Times New Roman" w:cs="Times New Roman"/>
          <w:i/>
        </w:rPr>
        <w:t>Language in India 17</w:t>
      </w:r>
      <w:r w:rsidRPr="00AD5C64">
        <w:rPr>
          <w:rFonts w:ascii="Times New Roman" w:hAnsi="Times New Roman" w:cs="Times New Roman"/>
        </w:rPr>
        <w:t>(10)</w:t>
      </w:r>
      <w:r w:rsidR="00260E5F">
        <w:rPr>
          <w:rFonts w:ascii="Times New Roman" w:hAnsi="Times New Roman" w:cs="Times New Roman"/>
        </w:rPr>
        <w:t>:</w:t>
      </w:r>
      <w:r w:rsidRPr="00AD5C64">
        <w:rPr>
          <w:rFonts w:ascii="Times New Roman" w:hAnsi="Times New Roman" w:cs="Times New Roman"/>
        </w:rPr>
        <w:t xml:space="preserve"> 49–66.</w:t>
      </w:r>
    </w:p>
    <w:p w14:paraId="73CD75D4" w14:textId="35A75969"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Otoo</w:t>
      </w:r>
      <w:proofErr w:type="spellEnd"/>
      <w:r w:rsidRPr="00AD5C64">
        <w:rPr>
          <w:rFonts w:ascii="Times New Roman" w:hAnsi="Times New Roman" w:cs="Times New Roman"/>
        </w:rPr>
        <w:t>, R</w:t>
      </w:r>
      <w:r w:rsidR="00260E5F">
        <w:rPr>
          <w:rFonts w:ascii="Times New Roman" w:hAnsi="Times New Roman" w:cs="Times New Roman"/>
        </w:rPr>
        <w:t>uby</w:t>
      </w:r>
      <w:r w:rsidRPr="00AD5C64">
        <w:rPr>
          <w:rFonts w:ascii="Times New Roman" w:hAnsi="Times New Roman" w:cs="Times New Roman"/>
        </w:rPr>
        <w:t xml:space="preserve">. 2018. Pragmatics of </w:t>
      </w:r>
      <w:proofErr w:type="spellStart"/>
      <w:r w:rsidRPr="00AD5C64">
        <w:rPr>
          <w:rFonts w:ascii="Times New Roman" w:hAnsi="Times New Roman" w:cs="Times New Roman"/>
        </w:rPr>
        <w:t>Oyiwaladɔŋŋ</w:t>
      </w:r>
      <w:proofErr w:type="spellEnd"/>
      <w:r w:rsidRPr="00AD5C64">
        <w:rPr>
          <w:rFonts w:ascii="Times New Roman" w:hAnsi="Times New Roman" w:cs="Times New Roman"/>
        </w:rPr>
        <w:t xml:space="preserve"> (Thank you): The case of Ga. </w:t>
      </w:r>
      <w:r w:rsidRPr="00AD5C64">
        <w:rPr>
          <w:rFonts w:ascii="Times New Roman" w:hAnsi="Times New Roman" w:cs="Times New Roman"/>
          <w:i/>
        </w:rPr>
        <w:t>African Journal of Applied Research 4</w:t>
      </w:r>
      <w:r w:rsidRPr="00AD5C64">
        <w:rPr>
          <w:rFonts w:ascii="Times New Roman" w:hAnsi="Times New Roman" w:cs="Times New Roman"/>
        </w:rPr>
        <w:t>(1)</w:t>
      </w:r>
      <w:r w:rsidR="00260E5F">
        <w:rPr>
          <w:rFonts w:ascii="Times New Roman" w:hAnsi="Times New Roman" w:cs="Times New Roman"/>
        </w:rPr>
        <w:t>:</w:t>
      </w:r>
      <w:r w:rsidRPr="00AD5C64">
        <w:rPr>
          <w:rFonts w:ascii="Times New Roman" w:hAnsi="Times New Roman" w:cs="Times New Roman"/>
        </w:rPr>
        <w:t xml:space="preserve"> 40-51. </w:t>
      </w:r>
      <w:hyperlink r:id="rId24" w:history="1">
        <w:r w:rsidRPr="00AD5C64">
          <w:rPr>
            <w:rStyle w:val="Hyperlink"/>
            <w:rFonts w:ascii="Times New Roman" w:hAnsi="Times New Roman" w:cs="Times New Roman"/>
            <w:color w:val="auto"/>
          </w:rPr>
          <w:t>http://doi.org/10.26437/ajar.04.0.1.2018.04</w:t>
        </w:r>
      </w:hyperlink>
      <w:r w:rsidRPr="00AD5C64">
        <w:rPr>
          <w:rFonts w:ascii="Times New Roman" w:hAnsi="Times New Roman" w:cs="Times New Roman"/>
        </w:rPr>
        <w:t xml:space="preserve"> </w:t>
      </w:r>
    </w:p>
    <w:p w14:paraId="2C2E4D90" w14:textId="4863380F"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Partey</w:t>
      </w:r>
      <w:proofErr w:type="spellEnd"/>
      <w:r w:rsidRPr="00AD5C64">
        <w:rPr>
          <w:rFonts w:ascii="Times New Roman" w:hAnsi="Times New Roman" w:cs="Times New Roman"/>
        </w:rPr>
        <w:t>, F</w:t>
      </w:r>
      <w:r w:rsidR="00260E5F">
        <w:rPr>
          <w:rFonts w:ascii="Times New Roman" w:hAnsi="Times New Roman" w:cs="Times New Roman"/>
        </w:rPr>
        <w:t>austina</w:t>
      </w:r>
      <w:r w:rsidRPr="00AD5C64">
        <w:rPr>
          <w:rFonts w:ascii="Times New Roman" w:hAnsi="Times New Roman" w:cs="Times New Roman"/>
        </w:rPr>
        <w:t xml:space="preserve"> </w:t>
      </w:r>
      <w:proofErr w:type="spellStart"/>
      <w:r w:rsidRPr="00AD5C64">
        <w:rPr>
          <w:rFonts w:ascii="Times New Roman" w:hAnsi="Times New Roman" w:cs="Times New Roman"/>
        </w:rPr>
        <w:t>A</w:t>
      </w:r>
      <w:r w:rsidR="00260E5F">
        <w:rPr>
          <w:rFonts w:ascii="Times New Roman" w:hAnsi="Times New Roman" w:cs="Times New Roman"/>
        </w:rPr>
        <w:t>mponsah</w:t>
      </w:r>
      <w:proofErr w:type="spellEnd"/>
      <w:r w:rsidRPr="00AD5C64">
        <w:rPr>
          <w:rFonts w:ascii="Times New Roman" w:hAnsi="Times New Roman" w:cs="Times New Roman"/>
        </w:rPr>
        <w:t xml:space="preserve">, </w:t>
      </w:r>
      <w:r w:rsidR="00260E5F">
        <w:rPr>
          <w:rFonts w:ascii="Times New Roman" w:hAnsi="Times New Roman" w:cs="Times New Roman"/>
        </w:rPr>
        <w:t xml:space="preserve">Kwasi </w:t>
      </w:r>
      <w:r w:rsidRPr="00AD5C64">
        <w:rPr>
          <w:rFonts w:ascii="Times New Roman" w:hAnsi="Times New Roman" w:cs="Times New Roman"/>
        </w:rPr>
        <w:t>Sarfo-</w:t>
      </w:r>
      <w:proofErr w:type="spellStart"/>
      <w:r w:rsidRPr="00AD5C64">
        <w:rPr>
          <w:rFonts w:ascii="Times New Roman" w:hAnsi="Times New Roman" w:cs="Times New Roman"/>
        </w:rPr>
        <w:t>Adu</w:t>
      </w:r>
      <w:proofErr w:type="spellEnd"/>
      <w:r w:rsidRPr="00AD5C64">
        <w:rPr>
          <w:rFonts w:ascii="Times New Roman" w:hAnsi="Times New Roman" w:cs="Times New Roman"/>
        </w:rPr>
        <w:t xml:space="preserve">, </w:t>
      </w:r>
      <w:r w:rsidR="00260E5F">
        <w:rPr>
          <w:rFonts w:ascii="Times New Roman" w:hAnsi="Times New Roman" w:cs="Times New Roman"/>
        </w:rPr>
        <w:t xml:space="preserve">Rosemary </w:t>
      </w:r>
      <w:proofErr w:type="spellStart"/>
      <w:r w:rsidR="00260E5F">
        <w:rPr>
          <w:rFonts w:ascii="Times New Roman" w:hAnsi="Times New Roman" w:cs="Times New Roman"/>
        </w:rPr>
        <w:t>Gifty</w:t>
      </w:r>
      <w:proofErr w:type="spellEnd"/>
      <w:r w:rsidR="00260E5F">
        <w:rPr>
          <w:rFonts w:ascii="Times New Roman" w:hAnsi="Times New Roman" w:cs="Times New Roman"/>
        </w:rPr>
        <w:t xml:space="preserve"> </w:t>
      </w:r>
      <w:r w:rsidRPr="00AD5C64">
        <w:rPr>
          <w:rFonts w:ascii="Times New Roman" w:hAnsi="Times New Roman" w:cs="Times New Roman"/>
        </w:rPr>
        <w:t xml:space="preserve">Addo-Danquah &amp; </w:t>
      </w:r>
      <w:r w:rsidR="00260E5F">
        <w:rPr>
          <w:rFonts w:ascii="Times New Roman" w:hAnsi="Times New Roman" w:cs="Times New Roman"/>
        </w:rPr>
        <w:t xml:space="preserve">Lucy </w:t>
      </w:r>
      <w:proofErr w:type="spellStart"/>
      <w:r w:rsidR="00260E5F">
        <w:rPr>
          <w:rFonts w:ascii="Times New Roman" w:hAnsi="Times New Roman" w:cs="Times New Roman"/>
        </w:rPr>
        <w:t>Korkoi</w:t>
      </w:r>
      <w:proofErr w:type="spellEnd"/>
      <w:r w:rsidR="00260E5F">
        <w:rPr>
          <w:rFonts w:ascii="Times New Roman" w:hAnsi="Times New Roman" w:cs="Times New Roman"/>
        </w:rPr>
        <w:t xml:space="preserve"> </w:t>
      </w:r>
      <w:proofErr w:type="spellStart"/>
      <w:r w:rsidRPr="00AD5C64">
        <w:rPr>
          <w:rFonts w:ascii="Times New Roman" w:hAnsi="Times New Roman" w:cs="Times New Roman"/>
        </w:rPr>
        <w:t>Bonku</w:t>
      </w:r>
      <w:proofErr w:type="spellEnd"/>
      <w:r w:rsidRPr="00AD5C64">
        <w:rPr>
          <w:rFonts w:ascii="Times New Roman" w:hAnsi="Times New Roman" w:cs="Times New Roman"/>
        </w:rPr>
        <w:t xml:space="preserve">. 2018. The presidential tongue: </w:t>
      </w:r>
      <w:proofErr w:type="spellStart"/>
      <w:r w:rsidR="00260E5F">
        <w:rPr>
          <w:rFonts w:ascii="Times New Roman" w:hAnsi="Times New Roman" w:cs="Times New Roman"/>
        </w:rPr>
        <w:t>C</w:t>
      </w:r>
      <w:r w:rsidRPr="00AD5C64">
        <w:rPr>
          <w:rFonts w:ascii="Times New Roman" w:hAnsi="Times New Roman" w:cs="Times New Roman"/>
        </w:rPr>
        <w:t>ommissive</w:t>
      </w:r>
      <w:proofErr w:type="spellEnd"/>
      <w:r w:rsidRPr="00AD5C64">
        <w:rPr>
          <w:rFonts w:ascii="Times New Roman" w:hAnsi="Times New Roman" w:cs="Times New Roman"/>
        </w:rPr>
        <w:t xml:space="preserve"> speech acts in Nana Addo’s 2017 State of the Nation Address. </w:t>
      </w:r>
      <w:r w:rsidRPr="00AD5C64">
        <w:rPr>
          <w:rFonts w:ascii="Times New Roman" w:hAnsi="Times New Roman" w:cs="Times New Roman"/>
          <w:i/>
        </w:rPr>
        <w:t>The International Journal of Humanities &amp; Social Studies 6</w:t>
      </w:r>
      <w:r w:rsidRPr="00AD5C64">
        <w:rPr>
          <w:rFonts w:ascii="Times New Roman" w:hAnsi="Times New Roman" w:cs="Times New Roman"/>
        </w:rPr>
        <w:t xml:space="preserve">(6). </w:t>
      </w:r>
      <w:hyperlink r:id="rId25" w:history="1">
        <w:r w:rsidR="00E26724" w:rsidRPr="00AD5C64">
          <w:rPr>
            <w:rStyle w:val="Hyperlink"/>
            <w:rFonts w:ascii="Times New Roman" w:hAnsi="Times New Roman" w:cs="Times New Roman"/>
            <w:color w:val="auto"/>
          </w:rPr>
          <w:t>www.theijhss.com</w:t>
        </w:r>
      </w:hyperlink>
      <w:r w:rsidR="00E26724" w:rsidRPr="00AD5C64">
        <w:rPr>
          <w:rFonts w:ascii="Times New Roman" w:hAnsi="Times New Roman" w:cs="Times New Roman"/>
        </w:rPr>
        <w:t xml:space="preserve"> </w:t>
      </w:r>
    </w:p>
    <w:p w14:paraId="0762576C" w14:textId="558E6514"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lastRenderedPageBreak/>
        <w:t>Rammal</w:t>
      </w:r>
      <w:proofErr w:type="spellEnd"/>
      <w:r w:rsidRPr="00AD5C64">
        <w:rPr>
          <w:rFonts w:ascii="Times New Roman" w:hAnsi="Times New Roman" w:cs="Times New Roman"/>
        </w:rPr>
        <w:t>, H</w:t>
      </w:r>
      <w:r w:rsidR="00260E5F">
        <w:rPr>
          <w:rFonts w:ascii="Times New Roman" w:hAnsi="Times New Roman" w:cs="Times New Roman"/>
        </w:rPr>
        <w:t>ussain</w:t>
      </w:r>
      <w:r w:rsidRPr="00AD5C64">
        <w:rPr>
          <w:rFonts w:ascii="Times New Roman" w:hAnsi="Times New Roman" w:cs="Times New Roman"/>
        </w:rPr>
        <w:t xml:space="preserve"> G</w:t>
      </w:r>
      <w:r w:rsidR="00260E5F">
        <w:rPr>
          <w:rFonts w:ascii="Times New Roman" w:hAnsi="Times New Roman" w:cs="Times New Roman"/>
        </w:rPr>
        <w:t>ulzar</w:t>
      </w:r>
      <w:r w:rsidRPr="00AD5C64">
        <w:rPr>
          <w:rFonts w:ascii="Times New Roman" w:hAnsi="Times New Roman" w:cs="Times New Roman"/>
        </w:rPr>
        <w:t xml:space="preserve">. 2023. Systematic literature reviews: steps and practical tips. In S. Rana, J. Singh, &amp; S. </w:t>
      </w:r>
      <w:proofErr w:type="spellStart"/>
      <w:r w:rsidRPr="00AD5C64">
        <w:rPr>
          <w:rFonts w:ascii="Times New Roman" w:hAnsi="Times New Roman" w:cs="Times New Roman"/>
        </w:rPr>
        <w:t>Kathuria</w:t>
      </w:r>
      <w:proofErr w:type="spellEnd"/>
      <w:r w:rsidRPr="00AD5C64">
        <w:rPr>
          <w:rFonts w:ascii="Times New Roman" w:hAnsi="Times New Roman" w:cs="Times New Roman"/>
        </w:rPr>
        <w:t xml:space="preserve"> (Eds.), </w:t>
      </w:r>
      <w:r w:rsidRPr="00AD5C64">
        <w:rPr>
          <w:rFonts w:ascii="Times New Roman" w:hAnsi="Times New Roman" w:cs="Times New Roman"/>
          <w:i/>
        </w:rPr>
        <w:t xml:space="preserve">Advancing methodologies of conducting literature review in management domain </w:t>
      </w:r>
      <w:r w:rsidRPr="00AD5C64">
        <w:rPr>
          <w:rFonts w:ascii="Times New Roman" w:hAnsi="Times New Roman" w:cs="Times New Roman"/>
        </w:rPr>
        <w:t xml:space="preserve">(Review of management literature, vol. 2) (pp. 27–35). Emerald </w:t>
      </w:r>
      <w:r w:rsidR="00A023C8" w:rsidRPr="00AD5C64">
        <w:rPr>
          <w:rFonts w:ascii="Times New Roman" w:hAnsi="Times New Roman" w:cs="Times New Roman"/>
        </w:rPr>
        <w:t>Publishing Limited</w:t>
      </w:r>
      <w:r w:rsidRPr="00AD5C64">
        <w:rPr>
          <w:rFonts w:ascii="Times New Roman" w:hAnsi="Times New Roman" w:cs="Times New Roman"/>
        </w:rPr>
        <w:t xml:space="preserve">. </w:t>
      </w:r>
      <w:hyperlink r:id="rId26" w:history="1">
        <w:r w:rsidR="00E26724" w:rsidRPr="00AD5C64">
          <w:rPr>
            <w:rStyle w:val="Hyperlink"/>
            <w:rFonts w:ascii="Times New Roman" w:hAnsi="Times New Roman" w:cs="Times New Roman"/>
            <w:color w:val="auto"/>
          </w:rPr>
          <w:t>https://doi.org/10.1108/S2754-586520230000002002</w:t>
        </w:r>
      </w:hyperlink>
      <w:r w:rsidR="00E26724" w:rsidRPr="00AD5C64">
        <w:rPr>
          <w:rFonts w:ascii="Times New Roman" w:hAnsi="Times New Roman" w:cs="Times New Roman"/>
        </w:rPr>
        <w:t xml:space="preserve"> </w:t>
      </w:r>
    </w:p>
    <w:p w14:paraId="62C06FFF" w14:textId="1C5AD2CE"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ResCue</w:t>
      </w:r>
      <w:proofErr w:type="spellEnd"/>
      <w:r w:rsidRPr="00AD5C64">
        <w:rPr>
          <w:rFonts w:ascii="Times New Roman" w:hAnsi="Times New Roman" w:cs="Times New Roman"/>
        </w:rPr>
        <w:t>, E</w:t>
      </w:r>
      <w:r w:rsidR="005547D4">
        <w:rPr>
          <w:rFonts w:ascii="Times New Roman" w:hAnsi="Times New Roman" w:cs="Times New Roman"/>
        </w:rPr>
        <w:t>lvis</w:t>
      </w:r>
      <w:r w:rsidRPr="00AD5C64">
        <w:rPr>
          <w:rFonts w:ascii="Times New Roman" w:hAnsi="Times New Roman" w:cs="Times New Roman"/>
        </w:rPr>
        <w:t xml:space="preserve">, </w:t>
      </w:r>
      <w:r w:rsidR="005547D4">
        <w:rPr>
          <w:rFonts w:ascii="Times New Roman" w:hAnsi="Times New Roman" w:cs="Times New Roman"/>
        </w:rPr>
        <w:t xml:space="preserve">Obed </w:t>
      </w:r>
      <w:proofErr w:type="spellStart"/>
      <w:r w:rsidR="005547D4">
        <w:rPr>
          <w:rFonts w:ascii="Times New Roman" w:hAnsi="Times New Roman" w:cs="Times New Roman"/>
        </w:rPr>
        <w:t>Nii</w:t>
      </w:r>
      <w:proofErr w:type="spellEnd"/>
      <w:r w:rsidR="005547D4">
        <w:rPr>
          <w:rFonts w:ascii="Times New Roman" w:hAnsi="Times New Roman" w:cs="Times New Roman"/>
        </w:rPr>
        <w:t xml:space="preserve"> </w:t>
      </w:r>
      <w:proofErr w:type="spellStart"/>
      <w:r w:rsidRPr="00AD5C64">
        <w:rPr>
          <w:rFonts w:ascii="Times New Roman" w:hAnsi="Times New Roman" w:cs="Times New Roman"/>
        </w:rPr>
        <w:t>Broohm</w:t>
      </w:r>
      <w:proofErr w:type="spellEnd"/>
      <w:r w:rsidRPr="00AD5C64">
        <w:rPr>
          <w:rFonts w:ascii="Times New Roman" w:hAnsi="Times New Roman" w:cs="Times New Roman"/>
        </w:rPr>
        <w:t xml:space="preserve"> &amp; </w:t>
      </w:r>
      <w:proofErr w:type="spellStart"/>
      <w:r w:rsidR="005547D4">
        <w:rPr>
          <w:rFonts w:ascii="Times New Roman" w:hAnsi="Times New Roman" w:cs="Times New Roman"/>
        </w:rPr>
        <w:t>Berengar</w:t>
      </w:r>
      <w:proofErr w:type="spellEnd"/>
      <w:r w:rsidR="005547D4">
        <w:rPr>
          <w:rFonts w:ascii="Times New Roman" w:hAnsi="Times New Roman" w:cs="Times New Roman"/>
        </w:rPr>
        <w:t xml:space="preserve"> Irene </w:t>
      </w:r>
      <w:r w:rsidRPr="00AD5C64">
        <w:rPr>
          <w:rFonts w:ascii="Times New Roman" w:hAnsi="Times New Roman" w:cs="Times New Roman"/>
        </w:rPr>
        <w:t xml:space="preserve">Duku. 2024. The role of modal auxiliaries in commencement speeches: A case study of Ghana and America. </w:t>
      </w:r>
      <w:r w:rsidRPr="00AD5C64">
        <w:rPr>
          <w:rFonts w:ascii="Times New Roman" w:hAnsi="Times New Roman" w:cs="Times New Roman"/>
          <w:i/>
        </w:rPr>
        <w:t xml:space="preserve">Legon </w:t>
      </w:r>
      <w:r w:rsidR="00A023C8" w:rsidRPr="00AD5C64">
        <w:rPr>
          <w:rFonts w:ascii="Times New Roman" w:hAnsi="Times New Roman" w:cs="Times New Roman"/>
          <w:i/>
        </w:rPr>
        <w:t>Journal</w:t>
      </w:r>
      <w:r w:rsidRPr="00AD5C64">
        <w:rPr>
          <w:rFonts w:ascii="Times New Roman" w:hAnsi="Times New Roman" w:cs="Times New Roman"/>
          <w:i/>
        </w:rPr>
        <w:t xml:space="preserve"> of the Humanities 35</w:t>
      </w:r>
      <w:r w:rsidRPr="00AD5C64">
        <w:rPr>
          <w:rFonts w:ascii="Times New Roman" w:hAnsi="Times New Roman" w:cs="Times New Roman"/>
        </w:rPr>
        <w:t>(1).</w:t>
      </w:r>
    </w:p>
    <w:p w14:paraId="7F7B9CFD" w14:textId="7DE52D34" w:rsidR="00D96695" w:rsidRPr="00AD5C64" w:rsidRDefault="00D96695" w:rsidP="00A068F7">
      <w:pPr>
        <w:spacing w:before="280" w:after="0"/>
        <w:ind w:left="851" w:hanging="851"/>
        <w:rPr>
          <w:rFonts w:ascii="Times New Roman" w:hAnsi="Times New Roman" w:cs="Times New Roman"/>
        </w:rPr>
      </w:pPr>
      <w:r w:rsidRPr="00AD5C64">
        <w:rPr>
          <w:rFonts w:ascii="Times New Roman" w:hAnsi="Times New Roman" w:cs="Times New Roman"/>
        </w:rPr>
        <w:t xml:space="preserve">Rosemary </w:t>
      </w:r>
      <w:proofErr w:type="spellStart"/>
      <w:r w:rsidRPr="00AD5C64">
        <w:rPr>
          <w:rFonts w:ascii="Times New Roman" w:hAnsi="Times New Roman" w:cs="Times New Roman"/>
        </w:rPr>
        <w:t>A</w:t>
      </w:r>
      <w:r w:rsidR="005547D4">
        <w:rPr>
          <w:rFonts w:ascii="Times New Roman" w:hAnsi="Times New Roman" w:cs="Times New Roman"/>
        </w:rPr>
        <w:t>wogya</w:t>
      </w:r>
      <w:proofErr w:type="spellEnd"/>
      <w:r w:rsidRPr="00AD5C64">
        <w:rPr>
          <w:rFonts w:ascii="Times New Roman" w:hAnsi="Times New Roman" w:cs="Times New Roman"/>
        </w:rPr>
        <w:t xml:space="preserve">, </w:t>
      </w:r>
      <w:proofErr w:type="spellStart"/>
      <w:r w:rsidR="005547D4">
        <w:rPr>
          <w:rFonts w:ascii="Times New Roman" w:hAnsi="Times New Roman" w:cs="Times New Roman"/>
        </w:rPr>
        <w:t>Abdulai</w:t>
      </w:r>
      <w:proofErr w:type="spellEnd"/>
      <w:r w:rsidR="005547D4">
        <w:rPr>
          <w:rFonts w:ascii="Times New Roman" w:hAnsi="Times New Roman" w:cs="Times New Roman"/>
        </w:rPr>
        <w:t xml:space="preserve"> </w:t>
      </w:r>
      <w:proofErr w:type="spellStart"/>
      <w:r w:rsidRPr="00AD5C64">
        <w:rPr>
          <w:rFonts w:ascii="Times New Roman" w:hAnsi="Times New Roman" w:cs="Times New Roman"/>
        </w:rPr>
        <w:t>Issah</w:t>
      </w:r>
      <w:proofErr w:type="spellEnd"/>
      <w:r w:rsidRPr="00AD5C64">
        <w:rPr>
          <w:rFonts w:ascii="Times New Roman" w:hAnsi="Times New Roman" w:cs="Times New Roman"/>
        </w:rPr>
        <w:t xml:space="preserve"> &amp; </w:t>
      </w:r>
      <w:r w:rsidR="005547D4">
        <w:rPr>
          <w:rFonts w:ascii="Times New Roman" w:hAnsi="Times New Roman" w:cs="Times New Roman"/>
        </w:rPr>
        <w:t xml:space="preserve">Charles </w:t>
      </w:r>
      <w:proofErr w:type="spellStart"/>
      <w:r w:rsidR="005547D4">
        <w:rPr>
          <w:rFonts w:ascii="Times New Roman" w:hAnsi="Times New Roman" w:cs="Times New Roman"/>
        </w:rPr>
        <w:t>Wese</w:t>
      </w:r>
      <w:proofErr w:type="spellEnd"/>
      <w:r w:rsidR="005547D4">
        <w:rPr>
          <w:rFonts w:ascii="Times New Roman" w:hAnsi="Times New Roman" w:cs="Times New Roman"/>
        </w:rPr>
        <w:t xml:space="preserve"> </w:t>
      </w:r>
      <w:proofErr w:type="spellStart"/>
      <w:r w:rsidRPr="00AD5C64">
        <w:rPr>
          <w:rFonts w:ascii="Times New Roman" w:hAnsi="Times New Roman" w:cs="Times New Roman"/>
        </w:rPr>
        <w:t>Kufiah</w:t>
      </w:r>
      <w:proofErr w:type="spellEnd"/>
      <w:r w:rsidRPr="00AD5C64">
        <w:rPr>
          <w:rFonts w:ascii="Times New Roman" w:hAnsi="Times New Roman" w:cs="Times New Roman"/>
        </w:rPr>
        <w:t xml:space="preserve">. 2022. Speech act analysis of prophecies and their influence on the clients. </w:t>
      </w:r>
      <w:r w:rsidRPr="00AD5C64">
        <w:rPr>
          <w:rFonts w:ascii="Times New Roman" w:hAnsi="Times New Roman" w:cs="Times New Roman"/>
          <w:i/>
        </w:rPr>
        <w:t>International Journal of Culture and Religious Studies 3</w:t>
      </w:r>
      <w:r w:rsidRPr="00AD5C64">
        <w:rPr>
          <w:rFonts w:ascii="Times New Roman" w:hAnsi="Times New Roman" w:cs="Times New Roman"/>
        </w:rPr>
        <w:t>(2)</w:t>
      </w:r>
      <w:r w:rsidR="005547D4">
        <w:rPr>
          <w:rFonts w:ascii="Times New Roman" w:hAnsi="Times New Roman" w:cs="Times New Roman"/>
        </w:rPr>
        <w:t>:</w:t>
      </w:r>
      <w:r w:rsidRPr="00AD5C64">
        <w:rPr>
          <w:rFonts w:ascii="Times New Roman" w:hAnsi="Times New Roman" w:cs="Times New Roman"/>
        </w:rPr>
        <w:t xml:space="preserve"> 25-33.</w:t>
      </w:r>
    </w:p>
    <w:p w14:paraId="0B957876" w14:textId="42DA1FDB"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Rozik</w:t>
      </w:r>
      <w:proofErr w:type="spellEnd"/>
      <w:r w:rsidRPr="00AD5C64">
        <w:rPr>
          <w:rFonts w:ascii="Times New Roman" w:hAnsi="Times New Roman" w:cs="Times New Roman"/>
        </w:rPr>
        <w:t>, E</w:t>
      </w:r>
      <w:r w:rsidR="005547D4">
        <w:rPr>
          <w:rFonts w:ascii="Times New Roman" w:hAnsi="Times New Roman" w:cs="Times New Roman"/>
        </w:rPr>
        <w:t>li</w:t>
      </w:r>
      <w:r w:rsidRPr="00AD5C64">
        <w:rPr>
          <w:rFonts w:ascii="Times New Roman" w:hAnsi="Times New Roman" w:cs="Times New Roman"/>
        </w:rPr>
        <w:t xml:space="preserve">. 2000. Speech act metaphor in theatre. </w:t>
      </w:r>
      <w:r w:rsidRPr="00AD5C64">
        <w:rPr>
          <w:rFonts w:ascii="Times New Roman" w:hAnsi="Times New Roman" w:cs="Times New Roman"/>
          <w:i/>
        </w:rPr>
        <w:t>Journal of Pragmatics 32</w:t>
      </w:r>
      <w:r w:rsidR="005547D4">
        <w:rPr>
          <w:rFonts w:ascii="Times New Roman" w:hAnsi="Times New Roman" w:cs="Times New Roman"/>
        </w:rPr>
        <w:t>:</w:t>
      </w:r>
      <w:r w:rsidRPr="00AD5C64">
        <w:rPr>
          <w:rFonts w:ascii="Times New Roman" w:hAnsi="Times New Roman" w:cs="Times New Roman"/>
        </w:rPr>
        <w:t xml:space="preserve"> 203–218. </w:t>
      </w:r>
      <w:hyperlink r:id="rId27" w:history="1">
        <w:r w:rsidR="00E26724" w:rsidRPr="00AD5C64">
          <w:rPr>
            <w:rStyle w:val="Hyperlink"/>
            <w:rFonts w:ascii="Times New Roman" w:hAnsi="Times New Roman" w:cs="Times New Roman"/>
            <w:color w:val="auto"/>
          </w:rPr>
          <w:t>https://doi.org/10.1016/S0378-2166(99)00045-4</w:t>
        </w:r>
      </w:hyperlink>
      <w:r w:rsidR="00E26724" w:rsidRPr="00AD5C64">
        <w:rPr>
          <w:rFonts w:ascii="Times New Roman" w:hAnsi="Times New Roman" w:cs="Times New Roman"/>
        </w:rPr>
        <w:t xml:space="preserve"> </w:t>
      </w:r>
    </w:p>
    <w:p w14:paraId="003AECC9" w14:textId="38BCAD3D"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Sadikov</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E</w:t>
      </w:r>
      <w:r w:rsidR="005547D4">
        <w:rPr>
          <w:rFonts w:ascii="Times New Roman" w:hAnsi="Times New Roman" w:cs="Times New Roman"/>
        </w:rPr>
        <w:t>rkin</w:t>
      </w:r>
      <w:proofErr w:type="spellEnd"/>
      <w:r w:rsidR="005547D4">
        <w:rPr>
          <w:rFonts w:ascii="Times New Roman" w:hAnsi="Times New Roman" w:cs="Times New Roman"/>
        </w:rPr>
        <w:t xml:space="preserve"> </w:t>
      </w:r>
      <w:proofErr w:type="spellStart"/>
      <w:r w:rsidR="005547D4">
        <w:rPr>
          <w:rFonts w:ascii="Times New Roman" w:hAnsi="Times New Roman" w:cs="Times New Roman"/>
        </w:rPr>
        <w:t>Tursunovich</w:t>
      </w:r>
      <w:proofErr w:type="spellEnd"/>
      <w:r w:rsidRPr="00AD5C64">
        <w:rPr>
          <w:rFonts w:ascii="Times New Roman" w:hAnsi="Times New Roman" w:cs="Times New Roman"/>
        </w:rPr>
        <w:t xml:space="preserve">. 2024. Innovative ways of teaching speech acts through auditory skills. </w:t>
      </w:r>
      <w:r w:rsidRPr="00AD5C64">
        <w:rPr>
          <w:rFonts w:ascii="Times New Roman" w:hAnsi="Times New Roman" w:cs="Times New Roman"/>
          <w:i/>
        </w:rPr>
        <w:t>Science and Innovation in the Education System 3</w:t>
      </w:r>
      <w:r w:rsidRPr="00AD5C64">
        <w:rPr>
          <w:rFonts w:ascii="Times New Roman" w:hAnsi="Times New Roman" w:cs="Times New Roman"/>
        </w:rPr>
        <w:t>(2)</w:t>
      </w:r>
      <w:r w:rsidR="005547D4">
        <w:rPr>
          <w:rFonts w:ascii="Times New Roman" w:hAnsi="Times New Roman" w:cs="Times New Roman"/>
        </w:rPr>
        <w:t>:</w:t>
      </w:r>
      <w:r w:rsidRPr="00AD5C64">
        <w:rPr>
          <w:rFonts w:ascii="Times New Roman" w:hAnsi="Times New Roman" w:cs="Times New Roman"/>
        </w:rPr>
        <w:t xml:space="preserve"> 5–8.</w:t>
      </w:r>
    </w:p>
    <w:p w14:paraId="6F9A8B0C" w14:textId="2DB60E62"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Schiffrin</w:t>
      </w:r>
      <w:proofErr w:type="spellEnd"/>
      <w:r w:rsidRPr="00AD5C64">
        <w:rPr>
          <w:rFonts w:ascii="Times New Roman" w:hAnsi="Times New Roman" w:cs="Times New Roman"/>
        </w:rPr>
        <w:t>, A</w:t>
      </w:r>
      <w:r w:rsidR="005547D4">
        <w:rPr>
          <w:rFonts w:ascii="Times New Roman" w:hAnsi="Times New Roman" w:cs="Times New Roman"/>
        </w:rPr>
        <w:t>manda</w:t>
      </w:r>
      <w:r w:rsidRPr="00AD5C64">
        <w:rPr>
          <w:rFonts w:ascii="Times New Roman" w:hAnsi="Times New Roman" w:cs="Times New Roman"/>
        </w:rPr>
        <w:t xml:space="preserve">. 2005. </w:t>
      </w:r>
      <w:r w:rsidRPr="00AD5C64">
        <w:rPr>
          <w:rFonts w:ascii="Times New Roman" w:hAnsi="Times New Roman" w:cs="Times New Roman"/>
          <w:i/>
        </w:rPr>
        <w:t>Modelling speech acts in conversational discourse.</w:t>
      </w:r>
      <w:r w:rsidR="009E128D" w:rsidRPr="00AD5C64">
        <w:rPr>
          <w:rFonts w:ascii="Times New Roman" w:hAnsi="Times New Roman" w:cs="Times New Roman"/>
        </w:rPr>
        <w:t xml:space="preserve"> Doctoral thesis, University of Leeds.</w:t>
      </w:r>
    </w:p>
    <w:p w14:paraId="16D535C3" w14:textId="182CD60A"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Schneider, K</w:t>
      </w:r>
      <w:r w:rsidR="005547D4">
        <w:rPr>
          <w:rFonts w:ascii="Times New Roman" w:hAnsi="Times New Roman" w:cs="Times New Roman"/>
        </w:rPr>
        <w:t>laus P.</w:t>
      </w:r>
      <w:r w:rsidRPr="00AD5C64">
        <w:rPr>
          <w:rFonts w:ascii="Times New Roman" w:hAnsi="Times New Roman" w:cs="Times New Roman"/>
        </w:rPr>
        <w:t xml:space="preserve"> 2022. Referring to speech acts in communication: </w:t>
      </w:r>
      <w:r w:rsidR="005547D4">
        <w:rPr>
          <w:rFonts w:ascii="Times New Roman" w:hAnsi="Times New Roman" w:cs="Times New Roman"/>
        </w:rPr>
        <w:t>E</w:t>
      </w:r>
      <w:r w:rsidRPr="00AD5C64">
        <w:rPr>
          <w:rFonts w:ascii="Times New Roman" w:hAnsi="Times New Roman" w:cs="Times New Roman"/>
        </w:rPr>
        <w:t xml:space="preserve">xploring meta-illocutionary expressions in ICE-Ireland. </w:t>
      </w:r>
      <w:r w:rsidRPr="00AD5C64">
        <w:rPr>
          <w:rFonts w:ascii="Times New Roman" w:hAnsi="Times New Roman" w:cs="Times New Roman"/>
          <w:i/>
        </w:rPr>
        <w:t>Corpus Pragmatics 6</w:t>
      </w:r>
      <w:r w:rsidRPr="00AD5C64">
        <w:rPr>
          <w:rFonts w:ascii="Times New Roman" w:hAnsi="Times New Roman" w:cs="Times New Roman"/>
        </w:rPr>
        <w:t>(2)</w:t>
      </w:r>
      <w:r w:rsidR="005547D4">
        <w:rPr>
          <w:rFonts w:ascii="Times New Roman" w:hAnsi="Times New Roman" w:cs="Times New Roman"/>
        </w:rPr>
        <w:t>:</w:t>
      </w:r>
      <w:r w:rsidRPr="00AD5C64">
        <w:rPr>
          <w:rFonts w:ascii="Times New Roman" w:hAnsi="Times New Roman" w:cs="Times New Roman"/>
        </w:rPr>
        <w:t xml:space="preserve"> 155–174. </w:t>
      </w:r>
      <w:hyperlink r:id="rId28" w:history="1">
        <w:r w:rsidR="00E26724" w:rsidRPr="00AD5C64">
          <w:rPr>
            <w:rStyle w:val="Hyperlink"/>
            <w:rFonts w:ascii="Times New Roman" w:hAnsi="Times New Roman" w:cs="Times New Roman"/>
            <w:color w:val="auto"/>
          </w:rPr>
          <w:t>https://doi.org/10.1007/s41701-022-00123-w</w:t>
        </w:r>
      </w:hyperlink>
      <w:r w:rsidR="00E26724" w:rsidRPr="00AD5C64">
        <w:rPr>
          <w:rFonts w:ascii="Times New Roman" w:hAnsi="Times New Roman" w:cs="Times New Roman"/>
        </w:rPr>
        <w:t xml:space="preserve"> </w:t>
      </w:r>
    </w:p>
    <w:p w14:paraId="0C7C3902" w14:textId="5E665180"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Searle, J</w:t>
      </w:r>
      <w:r w:rsidR="005547D4">
        <w:rPr>
          <w:rFonts w:ascii="Times New Roman" w:hAnsi="Times New Roman" w:cs="Times New Roman"/>
        </w:rPr>
        <w:t>ohn</w:t>
      </w:r>
      <w:r w:rsidRPr="00AD5C64">
        <w:rPr>
          <w:rFonts w:ascii="Times New Roman" w:hAnsi="Times New Roman" w:cs="Times New Roman"/>
        </w:rPr>
        <w:t xml:space="preserve"> R</w:t>
      </w:r>
      <w:r w:rsidR="005547D4">
        <w:rPr>
          <w:rFonts w:ascii="Times New Roman" w:hAnsi="Times New Roman" w:cs="Times New Roman"/>
        </w:rPr>
        <w:t>ogers</w:t>
      </w:r>
      <w:r w:rsidRPr="00AD5C64">
        <w:rPr>
          <w:rFonts w:ascii="Times New Roman" w:hAnsi="Times New Roman" w:cs="Times New Roman"/>
        </w:rPr>
        <w:t xml:space="preserve">. 1969. </w:t>
      </w:r>
      <w:r w:rsidRPr="00AD5C64">
        <w:rPr>
          <w:rFonts w:ascii="Times New Roman" w:hAnsi="Times New Roman" w:cs="Times New Roman"/>
          <w:i/>
        </w:rPr>
        <w:t xml:space="preserve">Speech acts: </w:t>
      </w:r>
      <w:r w:rsidR="005547D4">
        <w:rPr>
          <w:rFonts w:ascii="Times New Roman" w:hAnsi="Times New Roman" w:cs="Times New Roman"/>
          <w:i/>
        </w:rPr>
        <w:t>A</w:t>
      </w:r>
      <w:r w:rsidRPr="00AD5C64">
        <w:rPr>
          <w:rFonts w:ascii="Times New Roman" w:hAnsi="Times New Roman" w:cs="Times New Roman"/>
          <w:i/>
        </w:rPr>
        <w:t>n essay in the philosophy of language</w:t>
      </w:r>
      <w:r w:rsidRPr="00AD5C64">
        <w:rPr>
          <w:rFonts w:ascii="Times New Roman" w:hAnsi="Times New Roman" w:cs="Times New Roman"/>
        </w:rPr>
        <w:t xml:space="preserve">. Cambridge University </w:t>
      </w:r>
      <w:r w:rsidR="00A023C8" w:rsidRPr="00AD5C64">
        <w:rPr>
          <w:rFonts w:ascii="Times New Roman" w:hAnsi="Times New Roman" w:cs="Times New Roman"/>
        </w:rPr>
        <w:t>Press</w:t>
      </w:r>
      <w:r w:rsidRPr="00AD5C64">
        <w:rPr>
          <w:rFonts w:ascii="Times New Roman" w:hAnsi="Times New Roman" w:cs="Times New Roman"/>
        </w:rPr>
        <w:t>.</w:t>
      </w:r>
    </w:p>
    <w:p w14:paraId="14A3B9ED" w14:textId="4715D922"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lastRenderedPageBreak/>
        <w:t>Searle, J</w:t>
      </w:r>
      <w:r w:rsidR="005547D4">
        <w:rPr>
          <w:rFonts w:ascii="Times New Roman" w:hAnsi="Times New Roman" w:cs="Times New Roman"/>
        </w:rPr>
        <w:t>ohn</w:t>
      </w:r>
      <w:r w:rsidRPr="00AD5C64">
        <w:rPr>
          <w:rFonts w:ascii="Times New Roman" w:hAnsi="Times New Roman" w:cs="Times New Roman"/>
        </w:rPr>
        <w:t xml:space="preserve"> R</w:t>
      </w:r>
      <w:r w:rsidR="005547D4">
        <w:rPr>
          <w:rFonts w:ascii="Times New Roman" w:hAnsi="Times New Roman" w:cs="Times New Roman"/>
        </w:rPr>
        <w:t>ogers</w:t>
      </w:r>
      <w:r w:rsidRPr="00AD5C64">
        <w:rPr>
          <w:rFonts w:ascii="Times New Roman" w:hAnsi="Times New Roman" w:cs="Times New Roman"/>
        </w:rPr>
        <w:t xml:space="preserve">. 1979. </w:t>
      </w:r>
      <w:r w:rsidRPr="00AD5C64">
        <w:rPr>
          <w:rFonts w:ascii="Times New Roman" w:hAnsi="Times New Roman" w:cs="Times New Roman"/>
          <w:i/>
        </w:rPr>
        <w:t>Expression and meaning: studies in the theory of speech acts</w:t>
      </w:r>
      <w:r w:rsidRPr="00AD5C64">
        <w:rPr>
          <w:rFonts w:ascii="Times New Roman" w:hAnsi="Times New Roman" w:cs="Times New Roman"/>
        </w:rPr>
        <w:t xml:space="preserve">. Cambridge University </w:t>
      </w:r>
      <w:r w:rsidR="00A023C8" w:rsidRPr="00AD5C64">
        <w:rPr>
          <w:rFonts w:ascii="Times New Roman" w:hAnsi="Times New Roman" w:cs="Times New Roman"/>
        </w:rPr>
        <w:t>Press</w:t>
      </w:r>
      <w:r w:rsidRPr="00AD5C64">
        <w:rPr>
          <w:rFonts w:ascii="Times New Roman" w:hAnsi="Times New Roman" w:cs="Times New Roman"/>
        </w:rPr>
        <w:t>.</w:t>
      </w:r>
    </w:p>
    <w:p w14:paraId="2F0101BB" w14:textId="38281660" w:rsidR="00B52EB4" w:rsidRPr="00AD5C64" w:rsidRDefault="00B52EB4"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Sekyi</w:t>
      </w:r>
      <w:proofErr w:type="spellEnd"/>
      <w:r w:rsidRPr="00AD5C64">
        <w:rPr>
          <w:rFonts w:ascii="Times New Roman" w:hAnsi="Times New Roman" w:cs="Times New Roman"/>
        </w:rPr>
        <w:t>-Baidoo, Y</w:t>
      </w:r>
      <w:r w:rsidR="00DE449D">
        <w:rPr>
          <w:rFonts w:ascii="Times New Roman" w:hAnsi="Times New Roman" w:cs="Times New Roman"/>
        </w:rPr>
        <w:t>aw</w:t>
      </w:r>
      <w:r w:rsidRPr="00AD5C64">
        <w:rPr>
          <w:rFonts w:ascii="Times New Roman" w:hAnsi="Times New Roman" w:cs="Times New Roman"/>
        </w:rPr>
        <w:t>. 2016. Akan pre-</w:t>
      </w:r>
      <w:proofErr w:type="spellStart"/>
      <w:r w:rsidRPr="00AD5C64">
        <w:rPr>
          <w:rFonts w:ascii="Times New Roman" w:hAnsi="Times New Roman" w:cs="Times New Roman"/>
        </w:rPr>
        <w:t>eventive</w:t>
      </w:r>
      <w:proofErr w:type="spellEnd"/>
      <w:r w:rsidRPr="00AD5C64">
        <w:rPr>
          <w:rFonts w:ascii="Times New Roman" w:hAnsi="Times New Roman" w:cs="Times New Roman"/>
        </w:rPr>
        <w:t xml:space="preserve"> apologies of apologetic signals. </w:t>
      </w:r>
      <w:r w:rsidRPr="00AD5C64">
        <w:rPr>
          <w:rFonts w:ascii="Times New Roman" w:hAnsi="Times New Roman" w:cs="Times New Roman"/>
          <w:i/>
        </w:rPr>
        <w:t>International Journal of Culture and History 2</w:t>
      </w:r>
      <w:r w:rsidRPr="00AD5C64">
        <w:rPr>
          <w:rFonts w:ascii="Times New Roman" w:hAnsi="Times New Roman" w:cs="Times New Roman"/>
        </w:rPr>
        <w:t>(3)</w:t>
      </w:r>
      <w:r w:rsidR="00DE449D">
        <w:rPr>
          <w:rFonts w:ascii="Times New Roman" w:hAnsi="Times New Roman" w:cs="Times New Roman"/>
        </w:rPr>
        <w:t>:</w:t>
      </w:r>
      <w:r w:rsidRPr="00AD5C64">
        <w:rPr>
          <w:rFonts w:ascii="Times New Roman" w:hAnsi="Times New Roman" w:cs="Times New Roman"/>
        </w:rPr>
        <w:t xml:space="preserve"> 122-131.</w:t>
      </w:r>
    </w:p>
    <w:p w14:paraId="6820756A" w14:textId="6287E0A7"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Siagian</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A</w:t>
      </w:r>
      <w:r w:rsidR="00DE449D">
        <w:rPr>
          <w:rFonts w:ascii="Times New Roman" w:hAnsi="Times New Roman" w:cs="Times New Roman"/>
        </w:rPr>
        <w:t>nselia</w:t>
      </w:r>
      <w:proofErr w:type="spellEnd"/>
      <w:r w:rsidRPr="00AD5C64">
        <w:rPr>
          <w:rFonts w:ascii="Times New Roman" w:hAnsi="Times New Roman" w:cs="Times New Roman"/>
        </w:rPr>
        <w:t xml:space="preserve"> G</w:t>
      </w:r>
      <w:r w:rsidR="00DE449D">
        <w:rPr>
          <w:rFonts w:ascii="Times New Roman" w:hAnsi="Times New Roman" w:cs="Times New Roman"/>
        </w:rPr>
        <w:t>race</w:t>
      </w:r>
      <w:r w:rsidRPr="00AD5C64">
        <w:rPr>
          <w:rFonts w:ascii="Times New Roman" w:hAnsi="Times New Roman" w:cs="Times New Roman"/>
        </w:rPr>
        <w:t xml:space="preserve">, </w:t>
      </w:r>
      <w:r w:rsidR="00DE449D">
        <w:rPr>
          <w:rFonts w:ascii="Times New Roman" w:hAnsi="Times New Roman" w:cs="Times New Roman"/>
        </w:rPr>
        <w:t xml:space="preserve">Muhammad Nur </w:t>
      </w:r>
      <w:proofErr w:type="spellStart"/>
      <w:r w:rsidRPr="00AD5C64">
        <w:rPr>
          <w:rFonts w:ascii="Times New Roman" w:hAnsi="Times New Roman" w:cs="Times New Roman"/>
        </w:rPr>
        <w:t>Hadi</w:t>
      </w:r>
      <w:proofErr w:type="spellEnd"/>
      <w:r w:rsidRPr="00AD5C64">
        <w:rPr>
          <w:rFonts w:ascii="Times New Roman" w:hAnsi="Times New Roman" w:cs="Times New Roman"/>
        </w:rPr>
        <w:t xml:space="preserve"> &amp; </w:t>
      </w:r>
      <w:r w:rsidR="00DE449D">
        <w:rPr>
          <w:rFonts w:ascii="Times New Roman" w:hAnsi="Times New Roman" w:cs="Times New Roman"/>
        </w:rPr>
        <w:t xml:space="preserve">Charles David </w:t>
      </w:r>
      <w:proofErr w:type="spellStart"/>
      <w:r w:rsidR="00DE449D">
        <w:rPr>
          <w:rFonts w:ascii="Times New Roman" w:hAnsi="Times New Roman" w:cs="Times New Roman"/>
        </w:rPr>
        <w:t>Marudut</w:t>
      </w:r>
      <w:proofErr w:type="spellEnd"/>
      <w:r w:rsidR="00DE449D">
        <w:rPr>
          <w:rFonts w:ascii="Times New Roman" w:hAnsi="Times New Roman" w:cs="Times New Roman"/>
        </w:rPr>
        <w:t xml:space="preserve"> </w:t>
      </w:r>
      <w:proofErr w:type="spellStart"/>
      <w:r w:rsidRPr="00AD5C64">
        <w:rPr>
          <w:rFonts w:ascii="Times New Roman" w:hAnsi="Times New Roman" w:cs="Times New Roman"/>
        </w:rPr>
        <w:t>Silalahi</w:t>
      </w:r>
      <w:proofErr w:type="spellEnd"/>
      <w:r w:rsidRPr="00AD5C64">
        <w:rPr>
          <w:rFonts w:ascii="Times New Roman" w:hAnsi="Times New Roman" w:cs="Times New Roman"/>
        </w:rPr>
        <w:t xml:space="preserve">. 2025. Speech acts analysis in album song’s lyrics by </w:t>
      </w:r>
      <w:proofErr w:type="spellStart"/>
      <w:r w:rsidRPr="00AD5C64">
        <w:rPr>
          <w:rFonts w:ascii="Times New Roman" w:hAnsi="Times New Roman" w:cs="Times New Roman"/>
        </w:rPr>
        <w:t>Osen</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Hutasoit</w:t>
      </w:r>
      <w:proofErr w:type="spellEnd"/>
      <w:r w:rsidRPr="00AD5C64">
        <w:rPr>
          <w:rFonts w:ascii="Times New Roman" w:hAnsi="Times New Roman" w:cs="Times New Roman"/>
        </w:rPr>
        <w:t xml:space="preserve">. </w:t>
      </w:r>
      <w:r w:rsidRPr="00AD5C64">
        <w:rPr>
          <w:rFonts w:ascii="Times New Roman" w:hAnsi="Times New Roman" w:cs="Times New Roman"/>
          <w:i/>
        </w:rPr>
        <w:t>Journal of Comprehensive Science 4</w:t>
      </w:r>
      <w:r w:rsidRPr="00AD5C64">
        <w:rPr>
          <w:rFonts w:ascii="Times New Roman" w:hAnsi="Times New Roman" w:cs="Times New Roman"/>
        </w:rPr>
        <w:t>(2)</w:t>
      </w:r>
      <w:r w:rsidR="00DE449D">
        <w:rPr>
          <w:rFonts w:ascii="Times New Roman" w:hAnsi="Times New Roman" w:cs="Times New Roman"/>
        </w:rPr>
        <w:t>:</w:t>
      </w:r>
      <w:r w:rsidRPr="00AD5C64">
        <w:rPr>
          <w:rFonts w:ascii="Times New Roman" w:hAnsi="Times New Roman" w:cs="Times New Roman"/>
        </w:rPr>
        <w:t xml:space="preserve"> 896–909.</w:t>
      </w:r>
    </w:p>
    <w:p w14:paraId="404545D0" w14:textId="5A7E4637"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 xml:space="preserve">Simba, </w:t>
      </w:r>
      <w:proofErr w:type="spellStart"/>
      <w:r w:rsidRPr="00AD5C64">
        <w:rPr>
          <w:rFonts w:ascii="Times New Roman" w:hAnsi="Times New Roman" w:cs="Times New Roman"/>
        </w:rPr>
        <w:t>M</w:t>
      </w:r>
      <w:r w:rsidR="00DE449D">
        <w:rPr>
          <w:rFonts w:ascii="Times New Roman" w:hAnsi="Times New Roman" w:cs="Times New Roman"/>
        </w:rPr>
        <w:t>odeste</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K</w:t>
      </w:r>
      <w:r w:rsidR="00DE449D">
        <w:rPr>
          <w:rFonts w:ascii="Times New Roman" w:hAnsi="Times New Roman" w:cs="Times New Roman"/>
        </w:rPr>
        <w:t>andole</w:t>
      </w:r>
      <w:proofErr w:type="spellEnd"/>
      <w:r w:rsidRPr="00AD5C64">
        <w:rPr>
          <w:rFonts w:ascii="Times New Roman" w:hAnsi="Times New Roman" w:cs="Times New Roman"/>
        </w:rPr>
        <w:t xml:space="preserve">. 2023. A pragmatic analysis of speech act theories in Chris </w:t>
      </w:r>
      <w:proofErr w:type="spellStart"/>
      <w:r w:rsidRPr="00AD5C64">
        <w:rPr>
          <w:rFonts w:ascii="Times New Roman" w:hAnsi="Times New Roman" w:cs="Times New Roman"/>
        </w:rPr>
        <w:t>Abani’s</w:t>
      </w:r>
      <w:proofErr w:type="spellEnd"/>
      <w:r w:rsidRPr="00AD5C64">
        <w:rPr>
          <w:rFonts w:ascii="Times New Roman" w:hAnsi="Times New Roman" w:cs="Times New Roman"/>
        </w:rPr>
        <w:t xml:space="preserve"> Graceland and Song for Night. </w:t>
      </w:r>
      <w:r w:rsidRPr="00AD5C64">
        <w:rPr>
          <w:rFonts w:ascii="Times New Roman" w:hAnsi="Times New Roman" w:cs="Times New Roman"/>
          <w:i/>
        </w:rPr>
        <w:t>Global Scientific Journals 11</w:t>
      </w:r>
      <w:r w:rsidRPr="00AD5C64">
        <w:rPr>
          <w:rFonts w:ascii="Times New Roman" w:hAnsi="Times New Roman" w:cs="Times New Roman"/>
        </w:rPr>
        <w:t>(5)</w:t>
      </w:r>
      <w:r w:rsidR="00DE449D">
        <w:rPr>
          <w:rFonts w:ascii="Times New Roman" w:hAnsi="Times New Roman" w:cs="Times New Roman"/>
        </w:rPr>
        <w:t>:</w:t>
      </w:r>
      <w:r w:rsidRPr="00AD5C64">
        <w:rPr>
          <w:rFonts w:ascii="Times New Roman" w:hAnsi="Times New Roman" w:cs="Times New Roman"/>
        </w:rPr>
        <w:t xml:space="preserve"> 107–123.</w:t>
      </w:r>
    </w:p>
    <w:p w14:paraId="3C942264" w14:textId="4CA44CDC"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Totimeh</w:t>
      </w:r>
      <w:proofErr w:type="spellEnd"/>
      <w:r w:rsidRPr="00AD5C64">
        <w:rPr>
          <w:rFonts w:ascii="Times New Roman" w:hAnsi="Times New Roman" w:cs="Times New Roman"/>
        </w:rPr>
        <w:t>, E</w:t>
      </w:r>
      <w:r w:rsidR="00DE449D">
        <w:rPr>
          <w:rFonts w:ascii="Times New Roman" w:hAnsi="Times New Roman" w:cs="Times New Roman"/>
        </w:rPr>
        <w:t>sther</w:t>
      </w:r>
      <w:r w:rsidRPr="00AD5C64">
        <w:rPr>
          <w:rFonts w:ascii="Times New Roman" w:hAnsi="Times New Roman" w:cs="Times New Roman"/>
        </w:rPr>
        <w:t xml:space="preserve"> </w:t>
      </w:r>
      <w:proofErr w:type="spellStart"/>
      <w:r w:rsidRPr="00AD5C64">
        <w:rPr>
          <w:rFonts w:ascii="Times New Roman" w:hAnsi="Times New Roman" w:cs="Times New Roman"/>
        </w:rPr>
        <w:t>O</w:t>
      </w:r>
      <w:r w:rsidR="00DE449D">
        <w:rPr>
          <w:rFonts w:ascii="Times New Roman" w:hAnsi="Times New Roman" w:cs="Times New Roman"/>
        </w:rPr>
        <w:t>fosua</w:t>
      </w:r>
      <w:proofErr w:type="spellEnd"/>
      <w:r w:rsidRPr="00AD5C64">
        <w:rPr>
          <w:rFonts w:ascii="Times New Roman" w:hAnsi="Times New Roman" w:cs="Times New Roman"/>
        </w:rPr>
        <w:t xml:space="preserve"> &amp; </w:t>
      </w:r>
      <w:r w:rsidR="00DE449D">
        <w:rPr>
          <w:rFonts w:ascii="Times New Roman" w:hAnsi="Times New Roman" w:cs="Times New Roman"/>
        </w:rPr>
        <w:t xml:space="preserve">Lawrence </w:t>
      </w:r>
      <w:proofErr w:type="spellStart"/>
      <w:r w:rsidRPr="00AD5C64">
        <w:rPr>
          <w:rFonts w:ascii="Times New Roman" w:hAnsi="Times New Roman" w:cs="Times New Roman"/>
        </w:rPr>
        <w:t>Bosiwah</w:t>
      </w:r>
      <w:proofErr w:type="spellEnd"/>
      <w:r w:rsidRPr="00AD5C64">
        <w:rPr>
          <w:rFonts w:ascii="Times New Roman" w:hAnsi="Times New Roman" w:cs="Times New Roman"/>
        </w:rPr>
        <w:t xml:space="preserve">. 2015. Polite </w:t>
      </w:r>
      <w:r w:rsidR="00DE449D">
        <w:rPr>
          <w:rFonts w:ascii="Times New Roman" w:hAnsi="Times New Roman" w:cs="Times New Roman"/>
        </w:rPr>
        <w:t>r</w:t>
      </w:r>
      <w:r w:rsidRPr="00AD5C64">
        <w:rPr>
          <w:rFonts w:ascii="Times New Roman" w:hAnsi="Times New Roman" w:cs="Times New Roman"/>
        </w:rPr>
        <w:t xml:space="preserve">equest </w:t>
      </w:r>
      <w:r w:rsidR="00DE449D">
        <w:rPr>
          <w:rFonts w:ascii="Times New Roman" w:hAnsi="Times New Roman" w:cs="Times New Roman"/>
        </w:rPr>
        <w:t>a</w:t>
      </w:r>
      <w:r w:rsidRPr="00AD5C64">
        <w:rPr>
          <w:rFonts w:ascii="Times New Roman" w:hAnsi="Times New Roman" w:cs="Times New Roman"/>
        </w:rPr>
        <w:t xml:space="preserve">mong the Akyem </w:t>
      </w:r>
      <w:r w:rsidR="00DE449D">
        <w:rPr>
          <w:rFonts w:ascii="Times New Roman" w:hAnsi="Times New Roman" w:cs="Times New Roman"/>
        </w:rPr>
        <w:t>s</w:t>
      </w:r>
      <w:r w:rsidRPr="00AD5C64">
        <w:rPr>
          <w:rFonts w:ascii="Times New Roman" w:hAnsi="Times New Roman" w:cs="Times New Roman"/>
        </w:rPr>
        <w:t xml:space="preserve">peech </w:t>
      </w:r>
      <w:r w:rsidR="00DE449D">
        <w:rPr>
          <w:rFonts w:ascii="Times New Roman" w:hAnsi="Times New Roman" w:cs="Times New Roman"/>
        </w:rPr>
        <w:t>c</w:t>
      </w:r>
      <w:r w:rsidRPr="00AD5C64">
        <w:rPr>
          <w:rFonts w:ascii="Times New Roman" w:hAnsi="Times New Roman" w:cs="Times New Roman"/>
        </w:rPr>
        <w:t xml:space="preserve">ommunity in Ghana. </w:t>
      </w:r>
      <w:r w:rsidRPr="00AD5C64">
        <w:rPr>
          <w:rFonts w:ascii="Times New Roman" w:hAnsi="Times New Roman" w:cs="Times New Roman"/>
          <w:i/>
        </w:rPr>
        <w:t>International Journal of Language and Linguistics, 3</w:t>
      </w:r>
      <w:r w:rsidRPr="00AD5C64">
        <w:rPr>
          <w:rFonts w:ascii="Times New Roman" w:hAnsi="Times New Roman" w:cs="Times New Roman"/>
        </w:rPr>
        <w:t xml:space="preserve">(2), 76–89. </w:t>
      </w:r>
      <w:hyperlink r:id="rId29" w:history="1">
        <w:r w:rsidR="007D7A59" w:rsidRPr="00AD5C64">
          <w:rPr>
            <w:rStyle w:val="Hyperlink"/>
            <w:rFonts w:ascii="Times New Roman" w:hAnsi="Times New Roman" w:cs="Times New Roman"/>
            <w:color w:val="auto"/>
          </w:rPr>
          <w:t>https://doi.org/10.11648/j.ijll.20150302.16</w:t>
        </w:r>
      </w:hyperlink>
      <w:r w:rsidR="007D7A59" w:rsidRPr="00AD5C64">
        <w:rPr>
          <w:rFonts w:ascii="Times New Roman" w:hAnsi="Times New Roman" w:cs="Times New Roman"/>
        </w:rPr>
        <w:t xml:space="preserve"> </w:t>
      </w:r>
    </w:p>
    <w:p w14:paraId="19F82A66" w14:textId="7812176B"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Tsoumou</w:t>
      </w:r>
      <w:proofErr w:type="spellEnd"/>
      <w:r w:rsidRPr="00AD5C64">
        <w:rPr>
          <w:rFonts w:ascii="Times New Roman" w:hAnsi="Times New Roman" w:cs="Times New Roman"/>
        </w:rPr>
        <w:t>, J</w:t>
      </w:r>
      <w:r w:rsidR="00811FA6">
        <w:rPr>
          <w:rFonts w:ascii="Times New Roman" w:hAnsi="Times New Roman" w:cs="Times New Roman"/>
        </w:rPr>
        <w:t>ean</w:t>
      </w:r>
      <w:r w:rsidRPr="00AD5C64">
        <w:rPr>
          <w:rFonts w:ascii="Times New Roman" w:hAnsi="Times New Roman" w:cs="Times New Roman"/>
        </w:rPr>
        <w:t xml:space="preserve"> M</w:t>
      </w:r>
      <w:r w:rsidR="00811FA6">
        <w:rPr>
          <w:rFonts w:ascii="Times New Roman" w:hAnsi="Times New Roman" w:cs="Times New Roman"/>
        </w:rPr>
        <w:t>athieu</w:t>
      </w:r>
      <w:r w:rsidRPr="00AD5C64">
        <w:rPr>
          <w:rFonts w:ascii="Times New Roman" w:hAnsi="Times New Roman" w:cs="Times New Roman"/>
        </w:rPr>
        <w:t xml:space="preserve">. 2020. Analysis of speech acts in politically related </w:t>
      </w:r>
      <w:r w:rsidR="007D7A59" w:rsidRPr="00AD5C64">
        <w:rPr>
          <w:rFonts w:ascii="Times New Roman" w:hAnsi="Times New Roman" w:cs="Times New Roman"/>
        </w:rPr>
        <w:t>F</w:t>
      </w:r>
      <w:r w:rsidRPr="00AD5C64">
        <w:rPr>
          <w:rFonts w:ascii="Times New Roman" w:hAnsi="Times New Roman" w:cs="Times New Roman"/>
        </w:rPr>
        <w:t xml:space="preserve">acebook communication. </w:t>
      </w:r>
      <w:r w:rsidRPr="00AD5C64">
        <w:rPr>
          <w:rFonts w:ascii="Times New Roman" w:hAnsi="Times New Roman" w:cs="Times New Roman"/>
          <w:i/>
        </w:rPr>
        <w:t>Journal of Pragmatics 16</w:t>
      </w:r>
      <w:r w:rsidRPr="00AD5C64">
        <w:rPr>
          <w:rFonts w:ascii="Times New Roman" w:hAnsi="Times New Roman" w:cs="Times New Roman"/>
        </w:rPr>
        <w:t>(7)</w:t>
      </w:r>
      <w:r w:rsidR="00811FA6">
        <w:rPr>
          <w:rFonts w:ascii="Times New Roman" w:hAnsi="Times New Roman" w:cs="Times New Roman"/>
        </w:rPr>
        <w:t>:</w:t>
      </w:r>
      <w:r w:rsidRPr="00AD5C64">
        <w:rPr>
          <w:rFonts w:ascii="Times New Roman" w:hAnsi="Times New Roman" w:cs="Times New Roman"/>
        </w:rPr>
        <w:t xml:space="preserve"> 80–97. </w:t>
      </w:r>
      <w:hyperlink r:id="rId30" w:history="1">
        <w:r w:rsidR="007D7A59" w:rsidRPr="00AD5C64">
          <w:rPr>
            <w:rStyle w:val="Hyperlink"/>
            <w:rFonts w:ascii="Times New Roman" w:hAnsi="Times New Roman" w:cs="Times New Roman"/>
            <w:color w:val="auto"/>
          </w:rPr>
          <w:t>https://doi.org/10.1016/j.pragma.2020.06.004</w:t>
        </w:r>
      </w:hyperlink>
      <w:r w:rsidR="007D7A59" w:rsidRPr="00AD5C64">
        <w:rPr>
          <w:rFonts w:ascii="Times New Roman" w:hAnsi="Times New Roman" w:cs="Times New Roman"/>
        </w:rPr>
        <w:t xml:space="preserve"> </w:t>
      </w:r>
    </w:p>
    <w:p w14:paraId="607F5D40" w14:textId="12976751"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Tuffour</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A</w:t>
      </w:r>
      <w:r w:rsidR="00811FA6">
        <w:rPr>
          <w:rFonts w:ascii="Times New Roman" w:hAnsi="Times New Roman" w:cs="Times New Roman"/>
        </w:rPr>
        <w:t>du</w:t>
      </w:r>
      <w:proofErr w:type="spellEnd"/>
      <w:r w:rsidRPr="00AD5C64">
        <w:rPr>
          <w:rFonts w:ascii="Times New Roman" w:hAnsi="Times New Roman" w:cs="Times New Roman"/>
        </w:rPr>
        <w:t xml:space="preserve"> D</w:t>
      </w:r>
      <w:r w:rsidR="00811FA6">
        <w:rPr>
          <w:rFonts w:ascii="Times New Roman" w:hAnsi="Times New Roman" w:cs="Times New Roman"/>
        </w:rPr>
        <w:t>avid</w:t>
      </w:r>
      <w:r w:rsidRPr="00AD5C64">
        <w:rPr>
          <w:rFonts w:ascii="Times New Roman" w:hAnsi="Times New Roman" w:cs="Times New Roman"/>
        </w:rPr>
        <w:t xml:space="preserve">. 2022. Pragmatics analysis of appellations of chieftaincies and monarchies in selected </w:t>
      </w:r>
      <w:r w:rsidR="00A023C8" w:rsidRPr="00AD5C64">
        <w:rPr>
          <w:rFonts w:ascii="Times New Roman" w:hAnsi="Times New Roman" w:cs="Times New Roman"/>
        </w:rPr>
        <w:t>Akan</w:t>
      </w:r>
      <w:r w:rsidRPr="00AD5C64">
        <w:rPr>
          <w:rFonts w:ascii="Times New Roman" w:hAnsi="Times New Roman" w:cs="Times New Roman"/>
        </w:rPr>
        <w:t xml:space="preserve"> towns in Ghana. </w:t>
      </w:r>
      <w:r w:rsidRPr="00AD5C64">
        <w:rPr>
          <w:rFonts w:ascii="Times New Roman" w:hAnsi="Times New Roman" w:cs="Times New Roman"/>
          <w:i/>
        </w:rPr>
        <w:t>Research Journal in African Languages 3</w:t>
      </w:r>
      <w:r w:rsidRPr="00AD5C64">
        <w:rPr>
          <w:rFonts w:ascii="Times New Roman" w:hAnsi="Times New Roman" w:cs="Times New Roman"/>
        </w:rPr>
        <w:t>(3)</w:t>
      </w:r>
      <w:r w:rsidR="00811FA6">
        <w:rPr>
          <w:rFonts w:ascii="Times New Roman" w:hAnsi="Times New Roman" w:cs="Times New Roman"/>
        </w:rPr>
        <w:t>:</w:t>
      </w:r>
      <w:r w:rsidRPr="00AD5C64">
        <w:rPr>
          <w:rFonts w:ascii="Times New Roman" w:hAnsi="Times New Roman" w:cs="Times New Roman"/>
        </w:rPr>
        <w:t xml:space="preserve"> 16-27. Retrieved from </w:t>
      </w:r>
      <w:hyperlink r:id="rId31" w:history="1">
        <w:r w:rsidRPr="00AD5C64">
          <w:rPr>
            <w:rStyle w:val="Hyperlink"/>
            <w:rFonts w:ascii="Times New Roman" w:hAnsi="Times New Roman" w:cs="Times New Roman"/>
            <w:color w:val="auto"/>
          </w:rPr>
          <w:t>https://royalliteglobal.com/african-languages/article/view/900</w:t>
        </w:r>
      </w:hyperlink>
      <w:r w:rsidRPr="00AD5C64">
        <w:rPr>
          <w:rFonts w:ascii="Times New Roman" w:hAnsi="Times New Roman" w:cs="Times New Roman"/>
        </w:rPr>
        <w:t xml:space="preserve"> </w:t>
      </w:r>
    </w:p>
    <w:p w14:paraId="1129440F" w14:textId="6A7AD6B2"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Ugoala</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B</w:t>
      </w:r>
      <w:r w:rsidR="00811FA6">
        <w:rPr>
          <w:rFonts w:ascii="Times New Roman" w:hAnsi="Times New Roman" w:cs="Times New Roman"/>
        </w:rPr>
        <w:t>ibian</w:t>
      </w:r>
      <w:proofErr w:type="spellEnd"/>
      <w:r w:rsidRPr="00AD5C64">
        <w:rPr>
          <w:rFonts w:ascii="Times New Roman" w:hAnsi="Times New Roman" w:cs="Times New Roman"/>
        </w:rPr>
        <w:t xml:space="preserve">. &amp; </w:t>
      </w:r>
      <w:r w:rsidR="00811FA6">
        <w:rPr>
          <w:rFonts w:ascii="Times New Roman" w:hAnsi="Times New Roman" w:cs="Times New Roman"/>
        </w:rPr>
        <w:t xml:space="preserve">Peace </w:t>
      </w:r>
      <w:proofErr w:type="spellStart"/>
      <w:r w:rsidR="00811FA6">
        <w:rPr>
          <w:rFonts w:ascii="Times New Roman" w:hAnsi="Times New Roman" w:cs="Times New Roman"/>
        </w:rPr>
        <w:t>Chinwendu</w:t>
      </w:r>
      <w:proofErr w:type="spellEnd"/>
      <w:r w:rsidR="00811FA6">
        <w:rPr>
          <w:rFonts w:ascii="Times New Roman" w:hAnsi="Times New Roman" w:cs="Times New Roman"/>
        </w:rPr>
        <w:t xml:space="preserve"> </w:t>
      </w:r>
      <w:r w:rsidRPr="00AD5C64">
        <w:rPr>
          <w:rFonts w:ascii="Times New Roman" w:hAnsi="Times New Roman" w:cs="Times New Roman"/>
        </w:rPr>
        <w:t xml:space="preserve">Israel. 2020. </w:t>
      </w:r>
      <w:proofErr w:type="spellStart"/>
      <w:r w:rsidRPr="00AD5C64">
        <w:rPr>
          <w:rFonts w:ascii="Times New Roman" w:hAnsi="Times New Roman" w:cs="Times New Roman"/>
        </w:rPr>
        <w:t>Practs</w:t>
      </w:r>
      <w:proofErr w:type="spellEnd"/>
      <w:r w:rsidRPr="00AD5C64">
        <w:rPr>
          <w:rFonts w:ascii="Times New Roman" w:hAnsi="Times New Roman" w:cs="Times New Roman"/>
        </w:rPr>
        <w:t xml:space="preserve"> in first official speeches of Presidents Muhammadu Buhari and Nana </w:t>
      </w:r>
      <w:proofErr w:type="spellStart"/>
      <w:r w:rsidRPr="00AD5C64">
        <w:rPr>
          <w:rFonts w:ascii="Times New Roman" w:hAnsi="Times New Roman" w:cs="Times New Roman"/>
        </w:rPr>
        <w:t>Akufo</w:t>
      </w:r>
      <w:proofErr w:type="spellEnd"/>
      <w:r w:rsidRPr="00AD5C64">
        <w:rPr>
          <w:rFonts w:ascii="Times New Roman" w:hAnsi="Times New Roman" w:cs="Times New Roman"/>
        </w:rPr>
        <w:t xml:space="preserve">-Addo on Coronavirus pandemic. </w:t>
      </w:r>
      <w:r w:rsidRPr="00AD5C64">
        <w:rPr>
          <w:rFonts w:ascii="Times New Roman" w:hAnsi="Times New Roman" w:cs="Times New Roman"/>
          <w:i/>
        </w:rPr>
        <w:t>Open Journal of Modern Linguistics 10</w:t>
      </w:r>
      <w:r w:rsidR="00811FA6">
        <w:rPr>
          <w:rFonts w:ascii="Times New Roman" w:hAnsi="Times New Roman" w:cs="Times New Roman"/>
        </w:rPr>
        <w:t>:</w:t>
      </w:r>
      <w:r w:rsidRPr="00AD5C64">
        <w:rPr>
          <w:rFonts w:ascii="Times New Roman" w:hAnsi="Times New Roman" w:cs="Times New Roman"/>
        </w:rPr>
        <w:t xml:space="preserve"> 740-764. </w:t>
      </w:r>
      <w:hyperlink r:id="rId32" w:history="1">
        <w:r w:rsidRPr="00AD5C64">
          <w:rPr>
            <w:rStyle w:val="Hyperlink"/>
            <w:rFonts w:ascii="Times New Roman" w:hAnsi="Times New Roman" w:cs="Times New Roman"/>
            <w:color w:val="auto"/>
          </w:rPr>
          <w:t>https://doi.org/10.4236/ojml.2020.106045</w:t>
        </w:r>
      </w:hyperlink>
      <w:r w:rsidRPr="00AD5C64">
        <w:rPr>
          <w:rFonts w:ascii="Times New Roman" w:hAnsi="Times New Roman" w:cs="Times New Roman"/>
        </w:rPr>
        <w:t xml:space="preserve"> </w:t>
      </w:r>
    </w:p>
    <w:p w14:paraId="53D42764" w14:textId="22B2652A"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lastRenderedPageBreak/>
        <w:t>Vergaro</w:t>
      </w:r>
      <w:proofErr w:type="spellEnd"/>
      <w:r w:rsidRPr="00AD5C64">
        <w:rPr>
          <w:rFonts w:ascii="Times New Roman" w:hAnsi="Times New Roman" w:cs="Times New Roman"/>
        </w:rPr>
        <w:t>, C</w:t>
      </w:r>
      <w:r w:rsidR="00811FA6">
        <w:rPr>
          <w:rFonts w:ascii="Times New Roman" w:hAnsi="Times New Roman" w:cs="Times New Roman"/>
        </w:rPr>
        <w:t>arla</w:t>
      </w:r>
      <w:r w:rsidRPr="00AD5C64">
        <w:rPr>
          <w:rFonts w:ascii="Times New Roman" w:hAnsi="Times New Roman" w:cs="Times New Roman"/>
        </w:rPr>
        <w:t xml:space="preserve">. 2023. Linguistic and pragmatic ways of committing oneself. Evidence from commissives shell nouns in Ghanaian English. </w:t>
      </w:r>
      <w:r w:rsidRPr="00AD5C64">
        <w:rPr>
          <w:rFonts w:ascii="Times New Roman" w:hAnsi="Times New Roman" w:cs="Times New Roman"/>
          <w:i/>
        </w:rPr>
        <w:t>Pragmatics &amp; Cognition 30</w:t>
      </w:r>
      <w:r w:rsidRPr="00AD5C64">
        <w:rPr>
          <w:rFonts w:ascii="Times New Roman" w:hAnsi="Times New Roman" w:cs="Times New Roman"/>
        </w:rPr>
        <w:t>(1)</w:t>
      </w:r>
      <w:r w:rsidR="00811FA6">
        <w:rPr>
          <w:rFonts w:ascii="Times New Roman" w:hAnsi="Times New Roman" w:cs="Times New Roman"/>
        </w:rPr>
        <w:t>:</w:t>
      </w:r>
      <w:r w:rsidRPr="00AD5C64">
        <w:rPr>
          <w:rFonts w:ascii="Times New Roman" w:hAnsi="Times New Roman" w:cs="Times New Roman"/>
        </w:rPr>
        <w:t xml:space="preserve"> 120-151.</w:t>
      </w:r>
    </w:p>
    <w:p w14:paraId="0CF8012C" w14:textId="56921B37"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Wang, F</w:t>
      </w:r>
      <w:r w:rsidR="00811FA6">
        <w:rPr>
          <w:rFonts w:ascii="Times New Roman" w:hAnsi="Times New Roman" w:cs="Times New Roman"/>
        </w:rPr>
        <w:t>ei</w:t>
      </w:r>
      <w:r w:rsidRPr="00AD5C64">
        <w:rPr>
          <w:rFonts w:ascii="Times New Roman" w:hAnsi="Times New Roman" w:cs="Times New Roman"/>
        </w:rPr>
        <w:t xml:space="preserve">, </w:t>
      </w:r>
      <w:r w:rsidR="00811FA6">
        <w:rPr>
          <w:rFonts w:ascii="Times New Roman" w:hAnsi="Times New Roman" w:cs="Times New Roman"/>
        </w:rPr>
        <w:t xml:space="preserve">Haifeng </w:t>
      </w:r>
      <w:r w:rsidRPr="00AD5C64">
        <w:rPr>
          <w:rFonts w:ascii="Times New Roman" w:hAnsi="Times New Roman" w:cs="Times New Roman"/>
        </w:rPr>
        <w:t xml:space="preserve">Xu, </w:t>
      </w:r>
      <w:proofErr w:type="spellStart"/>
      <w:r w:rsidR="00811FA6">
        <w:rPr>
          <w:rFonts w:ascii="Times New Roman" w:hAnsi="Times New Roman" w:cs="Times New Roman"/>
        </w:rPr>
        <w:t>Ronglin</w:t>
      </w:r>
      <w:proofErr w:type="spellEnd"/>
      <w:r w:rsidR="00811FA6">
        <w:rPr>
          <w:rFonts w:ascii="Times New Roman" w:hAnsi="Times New Roman" w:cs="Times New Roman"/>
        </w:rPr>
        <w:t xml:space="preserve"> </w:t>
      </w:r>
      <w:proofErr w:type="spellStart"/>
      <w:r w:rsidRPr="00AD5C64">
        <w:rPr>
          <w:rFonts w:ascii="Times New Roman" w:hAnsi="Times New Roman" w:cs="Times New Roman"/>
        </w:rPr>
        <w:t>Hou</w:t>
      </w:r>
      <w:proofErr w:type="spellEnd"/>
      <w:r w:rsidRPr="00AD5C64">
        <w:rPr>
          <w:rFonts w:ascii="Times New Roman" w:hAnsi="Times New Roman" w:cs="Times New Roman"/>
        </w:rPr>
        <w:t xml:space="preserve"> &amp; </w:t>
      </w:r>
      <w:r w:rsidR="00811FA6">
        <w:rPr>
          <w:rFonts w:ascii="Times New Roman" w:hAnsi="Times New Roman" w:cs="Times New Roman"/>
        </w:rPr>
        <w:t xml:space="preserve">Zhen </w:t>
      </w:r>
      <w:r w:rsidRPr="00AD5C64">
        <w:rPr>
          <w:rFonts w:ascii="Times New Roman" w:hAnsi="Times New Roman" w:cs="Times New Roman"/>
        </w:rPr>
        <w:t xml:space="preserve">Zhu. 2023. Designing marketing content for social commerce to drive consumer purchase behaviors: a perspective from speech act theory. </w:t>
      </w:r>
      <w:r w:rsidRPr="00AD5C64">
        <w:rPr>
          <w:rFonts w:ascii="Times New Roman" w:hAnsi="Times New Roman" w:cs="Times New Roman"/>
          <w:i/>
        </w:rPr>
        <w:t>Journal of Retailing and Consumer Services 70</w:t>
      </w:r>
      <w:r w:rsidRPr="00AD5C64">
        <w:rPr>
          <w:rFonts w:ascii="Times New Roman" w:hAnsi="Times New Roman" w:cs="Times New Roman"/>
        </w:rPr>
        <w:t>.</w:t>
      </w:r>
    </w:p>
    <w:p w14:paraId="2151A04C" w14:textId="02607ACC" w:rsidR="00054DCB" w:rsidRPr="00AD5C64" w:rsidRDefault="00054DCB" w:rsidP="00A068F7">
      <w:pPr>
        <w:spacing w:before="280" w:after="0"/>
        <w:ind w:left="851" w:hanging="851"/>
        <w:rPr>
          <w:rFonts w:ascii="Times New Roman" w:hAnsi="Times New Roman" w:cs="Times New Roman"/>
        </w:rPr>
      </w:pPr>
      <w:r w:rsidRPr="00AD5C64">
        <w:rPr>
          <w:rFonts w:ascii="Times New Roman" w:hAnsi="Times New Roman" w:cs="Times New Roman"/>
        </w:rPr>
        <w:t xml:space="preserve">Xia, </w:t>
      </w:r>
      <w:proofErr w:type="spellStart"/>
      <w:r w:rsidRPr="00AD5C64">
        <w:rPr>
          <w:rFonts w:ascii="Times New Roman" w:hAnsi="Times New Roman" w:cs="Times New Roman"/>
        </w:rPr>
        <w:t>Z</w:t>
      </w:r>
      <w:r w:rsidR="00811FA6">
        <w:rPr>
          <w:rFonts w:ascii="Times New Roman" w:hAnsi="Times New Roman" w:cs="Times New Roman"/>
        </w:rPr>
        <w:t>ongfeng</w:t>
      </w:r>
      <w:proofErr w:type="spellEnd"/>
      <w:r w:rsidRPr="00AD5C64">
        <w:rPr>
          <w:rFonts w:ascii="Times New Roman" w:hAnsi="Times New Roman" w:cs="Times New Roman"/>
        </w:rPr>
        <w:t xml:space="preserve">, </w:t>
      </w:r>
      <w:proofErr w:type="spellStart"/>
      <w:r w:rsidR="00811FA6">
        <w:rPr>
          <w:rFonts w:ascii="Times New Roman" w:hAnsi="Times New Roman" w:cs="Times New Roman"/>
        </w:rPr>
        <w:t>Fengguang</w:t>
      </w:r>
      <w:proofErr w:type="spellEnd"/>
      <w:r w:rsidR="00811FA6">
        <w:rPr>
          <w:rFonts w:ascii="Times New Roman" w:hAnsi="Times New Roman" w:cs="Times New Roman"/>
        </w:rPr>
        <w:t xml:space="preserve"> </w:t>
      </w:r>
      <w:r w:rsidRPr="00AD5C64">
        <w:rPr>
          <w:rFonts w:ascii="Times New Roman" w:hAnsi="Times New Roman" w:cs="Times New Roman"/>
        </w:rPr>
        <w:t xml:space="preserve">Liu, </w:t>
      </w:r>
      <w:proofErr w:type="spellStart"/>
      <w:r w:rsidR="00811FA6">
        <w:rPr>
          <w:rFonts w:ascii="Times New Roman" w:hAnsi="Times New Roman" w:cs="Times New Roman"/>
        </w:rPr>
        <w:t>Yaochen</w:t>
      </w:r>
      <w:proofErr w:type="spellEnd"/>
      <w:r w:rsidR="00811FA6">
        <w:rPr>
          <w:rFonts w:ascii="Times New Roman" w:hAnsi="Times New Roman" w:cs="Times New Roman"/>
        </w:rPr>
        <w:t xml:space="preserve"> </w:t>
      </w:r>
      <w:r w:rsidRPr="00AD5C64">
        <w:rPr>
          <w:rFonts w:ascii="Times New Roman" w:hAnsi="Times New Roman" w:cs="Times New Roman"/>
        </w:rPr>
        <w:t xml:space="preserve">Deng &amp; </w:t>
      </w:r>
      <w:r w:rsidR="00811FA6">
        <w:rPr>
          <w:rFonts w:ascii="Times New Roman" w:hAnsi="Times New Roman" w:cs="Times New Roman"/>
        </w:rPr>
        <w:t>Se-</w:t>
      </w:r>
      <w:proofErr w:type="spellStart"/>
      <w:r w:rsidR="00811FA6">
        <w:rPr>
          <w:rFonts w:ascii="Times New Roman" w:hAnsi="Times New Roman" w:cs="Times New Roman"/>
        </w:rPr>
        <w:t>Eun</w:t>
      </w:r>
      <w:proofErr w:type="spellEnd"/>
      <w:r w:rsidR="00811FA6">
        <w:rPr>
          <w:rFonts w:ascii="Times New Roman" w:hAnsi="Times New Roman" w:cs="Times New Roman"/>
        </w:rPr>
        <w:t xml:space="preserve"> </w:t>
      </w:r>
      <w:proofErr w:type="spellStart"/>
      <w:r w:rsidRPr="00AD5C64">
        <w:rPr>
          <w:rFonts w:ascii="Times New Roman" w:hAnsi="Times New Roman" w:cs="Times New Roman"/>
        </w:rPr>
        <w:t>Jhang</w:t>
      </w:r>
      <w:proofErr w:type="spellEnd"/>
      <w:r w:rsidRPr="00AD5C64">
        <w:rPr>
          <w:rFonts w:ascii="Times New Roman" w:hAnsi="Times New Roman" w:cs="Times New Roman"/>
        </w:rPr>
        <w:t xml:space="preserve">. 2022. Mapping </w:t>
      </w:r>
      <w:r w:rsidR="00811FA6">
        <w:rPr>
          <w:rFonts w:ascii="Times New Roman" w:hAnsi="Times New Roman" w:cs="Times New Roman"/>
        </w:rPr>
        <w:t>s</w:t>
      </w:r>
      <w:r w:rsidRPr="00AD5C64">
        <w:rPr>
          <w:rFonts w:ascii="Times New Roman" w:hAnsi="Times New Roman" w:cs="Times New Roman"/>
        </w:rPr>
        <w:t xml:space="preserve">peech </w:t>
      </w:r>
      <w:r w:rsidR="00811FA6">
        <w:rPr>
          <w:rFonts w:ascii="Times New Roman" w:hAnsi="Times New Roman" w:cs="Times New Roman"/>
        </w:rPr>
        <w:t>a</w:t>
      </w:r>
      <w:r w:rsidRPr="00AD5C64">
        <w:rPr>
          <w:rFonts w:ascii="Times New Roman" w:hAnsi="Times New Roman" w:cs="Times New Roman"/>
        </w:rPr>
        <w:t xml:space="preserve">ct </w:t>
      </w:r>
      <w:r w:rsidR="00811FA6">
        <w:rPr>
          <w:rFonts w:ascii="Times New Roman" w:hAnsi="Times New Roman" w:cs="Times New Roman"/>
        </w:rPr>
        <w:t>s</w:t>
      </w:r>
      <w:r w:rsidRPr="00AD5C64">
        <w:rPr>
          <w:rFonts w:ascii="Times New Roman" w:hAnsi="Times New Roman" w:cs="Times New Roman"/>
        </w:rPr>
        <w:t xml:space="preserve">tudies (2000-2020): A </w:t>
      </w:r>
      <w:r w:rsidR="00811FA6">
        <w:rPr>
          <w:rFonts w:ascii="Times New Roman" w:hAnsi="Times New Roman" w:cs="Times New Roman"/>
        </w:rPr>
        <w:t>b</w:t>
      </w:r>
      <w:r w:rsidRPr="00AD5C64">
        <w:rPr>
          <w:rFonts w:ascii="Times New Roman" w:hAnsi="Times New Roman" w:cs="Times New Roman"/>
        </w:rPr>
        <w:t xml:space="preserve">ibliometric </w:t>
      </w:r>
      <w:r w:rsidR="00811FA6">
        <w:rPr>
          <w:rFonts w:ascii="Times New Roman" w:hAnsi="Times New Roman" w:cs="Times New Roman"/>
        </w:rPr>
        <w:t>a</w:t>
      </w:r>
      <w:r w:rsidRPr="00AD5C64">
        <w:rPr>
          <w:rFonts w:ascii="Times New Roman" w:hAnsi="Times New Roman" w:cs="Times New Roman"/>
        </w:rPr>
        <w:t xml:space="preserve">nalysis. </w:t>
      </w:r>
      <w:r w:rsidRPr="00AD5C64">
        <w:rPr>
          <w:rFonts w:ascii="Times New Roman" w:hAnsi="Times New Roman" w:cs="Times New Roman"/>
          <w:i/>
        </w:rPr>
        <w:t>Korean Journal of English Language and Linguistics 22</w:t>
      </w:r>
      <w:r w:rsidR="00811FA6">
        <w:rPr>
          <w:rFonts w:ascii="Times New Roman" w:hAnsi="Times New Roman" w:cs="Times New Roman"/>
        </w:rPr>
        <w:t>:</w:t>
      </w:r>
      <w:r w:rsidRPr="00AD5C64">
        <w:rPr>
          <w:rFonts w:ascii="Times New Roman" w:hAnsi="Times New Roman" w:cs="Times New Roman"/>
        </w:rPr>
        <w:t xml:space="preserve"> 55–69. </w:t>
      </w:r>
      <w:hyperlink r:id="rId33" w:history="1">
        <w:r w:rsidR="00B965B4" w:rsidRPr="00AD5C64">
          <w:rPr>
            <w:rStyle w:val="Hyperlink"/>
            <w:rFonts w:ascii="Times New Roman" w:hAnsi="Times New Roman" w:cs="Times New Roman"/>
            <w:color w:val="auto"/>
          </w:rPr>
          <w:t>https://doi.org/10.15738/kjell.22..202201.55</w:t>
        </w:r>
      </w:hyperlink>
      <w:r w:rsidR="00B965B4" w:rsidRPr="00AD5C64">
        <w:rPr>
          <w:rFonts w:ascii="Times New Roman" w:hAnsi="Times New Roman" w:cs="Times New Roman"/>
        </w:rPr>
        <w:t xml:space="preserve"> </w:t>
      </w:r>
    </w:p>
    <w:p w14:paraId="537F36A2" w14:textId="5FE0D74D" w:rsidR="00054DCB" w:rsidRPr="00AD5C64"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Yekple</w:t>
      </w:r>
      <w:proofErr w:type="spellEnd"/>
      <w:r w:rsidRPr="00AD5C64">
        <w:rPr>
          <w:rFonts w:ascii="Times New Roman" w:hAnsi="Times New Roman" w:cs="Times New Roman"/>
        </w:rPr>
        <w:t xml:space="preserve"> S</w:t>
      </w:r>
      <w:r w:rsidR="00811FA6">
        <w:rPr>
          <w:rFonts w:ascii="Times New Roman" w:hAnsi="Times New Roman" w:cs="Times New Roman"/>
        </w:rPr>
        <w:t>ampson</w:t>
      </w:r>
      <w:r w:rsidRPr="00AD5C64">
        <w:rPr>
          <w:rFonts w:ascii="Times New Roman" w:hAnsi="Times New Roman" w:cs="Times New Roman"/>
        </w:rPr>
        <w:t xml:space="preserve"> L. K., </w:t>
      </w:r>
      <w:r w:rsidR="00811FA6">
        <w:rPr>
          <w:rFonts w:ascii="Times New Roman" w:hAnsi="Times New Roman" w:cs="Times New Roman"/>
        </w:rPr>
        <w:t xml:space="preserve">Daniel </w:t>
      </w:r>
      <w:proofErr w:type="spellStart"/>
      <w:r w:rsidR="00811FA6">
        <w:rPr>
          <w:rFonts w:ascii="Times New Roman" w:hAnsi="Times New Roman" w:cs="Times New Roman"/>
        </w:rPr>
        <w:t>Atsu</w:t>
      </w:r>
      <w:proofErr w:type="spellEnd"/>
      <w:r w:rsidR="00811FA6">
        <w:rPr>
          <w:rFonts w:ascii="Times New Roman" w:hAnsi="Times New Roman" w:cs="Times New Roman"/>
        </w:rPr>
        <w:t xml:space="preserve"> </w:t>
      </w:r>
      <w:proofErr w:type="spellStart"/>
      <w:r w:rsidRPr="00AD5C64">
        <w:rPr>
          <w:rFonts w:ascii="Times New Roman" w:hAnsi="Times New Roman" w:cs="Times New Roman"/>
        </w:rPr>
        <w:t>Adade</w:t>
      </w:r>
      <w:proofErr w:type="spellEnd"/>
      <w:r w:rsidRPr="00AD5C64">
        <w:rPr>
          <w:rFonts w:ascii="Times New Roman" w:hAnsi="Times New Roman" w:cs="Times New Roman"/>
        </w:rPr>
        <w:t>,</w:t>
      </w:r>
      <w:r w:rsidR="00811FA6">
        <w:rPr>
          <w:rFonts w:ascii="Times New Roman" w:hAnsi="Times New Roman" w:cs="Times New Roman"/>
        </w:rPr>
        <w:t xml:space="preserve"> Florence</w:t>
      </w:r>
      <w:r w:rsidRPr="00AD5C64">
        <w:rPr>
          <w:rFonts w:ascii="Times New Roman" w:hAnsi="Times New Roman" w:cs="Times New Roman"/>
        </w:rPr>
        <w:t xml:space="preserve"> </w:t>
      </w:r>
      <w:proofErr w:type="spellStart"/>
      <w:r w:rsidRPr="00AD5C64">
        <w:rPr>
          <w:rFonts w:ascii="Times New Roman" w:hAnsi="Times New Roman" w:cs="Times New Roman"/>
        </w:rPr>
        <w:t>Dorleku</w:t>
      </w:r>
      <w:proofErr w:type="spellEnd"/>
      <w:r w:rsidRPr="00AD5C64">
        <w:rPr>
          <w:rFonts w:ascii="Times New Roman" w:hAnsi="Times New Roman" w:cs="Times New Roman"/>
        </w:rPr>
        <w:t xml:space="preserve">, </w:t>
      </w:r>
      <w:r w:rsidR="00811FA6">
        <w:rPr>
          <w:rFonts w:ascii="Times New Roman" w:hAnsi="Times New Roman" w:cs="Times New Roman"/>
        </w:rPr>
        <w:t xml:space="preserve">Innocent Yao </w:t>
      </w:r>
      <w:proofErr w:type="spellStart"/>
      <w:r w:rsidRPr="00AD5C64">
        <w:rPr>
          <w:rFonts w:ascii="Times New Roman" w:hAnsi="Times New Roman" w:cs="Times New Roman"/>
        </w:rPr>
        <w:t>Vinyo</w:t>
      </w:r>
      <w:proofErr w:type="spellEnd"/>
      <w:r w:rsidRPr="00AD5C64">
        <w:rPr>
          <w:rFonts w:ascii="Times New Roman" w:hAnsi="Times New Roman" w:cs="Times New Roman"/>
        </w:rPr>
        <w:t xml:space="preserve">, </w:t>
      </w:r>
      <w:proofErr w:type="spellStart"/>
      <w:r w:rsidRPr="00AD5C64">
        <w:rPr>
          <w:rFonts w:ascii="Times New Roman" w:hAnsi="Times New Roman" w:cs="Times New Roman"/>
        </w:rPr>
        <w:t>Adenyo</w:t>
      </w:r>
      <w:proofErr w:type="spellEnd"/>
      <w:r w:rsidRPr="00AD5C64">
        <w:rPr>
          <w:rFonts w:ascii="Times New Roman" w:hAnsi="Times New Roman" w:cs="Times New Roman"/>
        </w:rPr>
        <w:t xml:space="preserve"> L. K., &amp; </w:t>
      </w:r>
      <w:proofErr w:type="spellStart"/>
      <w:r w:rsidRPr="00AD5C64">
        <w:rPr>
          <w:rFonts w:ascii="Times New Roman" w:hAnsi="Times New Roman" w:cs="Times New Roman"/>
        </w:rPr>
        <w:t>Akakpo-Ashiadey</w:t>
      </w:r>
      <w:proofErr w:type="spellEnd"/>
      <w:r w:rsidRPr="00AD5C64">
        <w:rPr>
          <w:rFonts w:ascii="Times New Roman" w:hAnsi="Times New Roman" w:cs="Times New Roman"/>
        </w:rPr>
        <w:t xml:space="preserve"> R. 2023. The linguistics of connotation of profanity in Ewe place names. </w:t>
      </w:r>
      <w:r w:rsidRPr="00AD5C64">
        <w:rPr>
          <w:rFonts w:ascii="Times New Roman" w:hAnsi="Times New Roman" w:cs="Times New Roman"/>
          <w:i/>
        </w:rPr>
        <w:t>Literature and Linguistics Journal 2</w:t>
      </w:r>
      <w:r w:rsidRPr="00AD5C64">
        <w:rPr>
          <w:rFonts w:ascii="Times New Roman" w:hAnsi="Times New Roman" w:cs="Times New Roman"/>
        </w:rPr>
        <w:t>(2)</w:t>
      </w:r>
      <w:r w:rsidR="00FF0814">
        <w:rPr>
          <w:rFonts w:ascii="Times New Roman" w:hAnsi="Times New Roman" w:cs="Times New Roman"/>
        </w:rPr>
        <w:t>:</w:t>
      </w:r>
      <w:r w:rsidRPr="00AD5C64">
        <w:rPr>
          <w:rFonts w:ascii="Times New Roman" w:hAnsi="Times New Roman" w:cs="Times New Roman"/>
        </w:rPr>
        <w:t xml:space="preserve"> 1-11. </w:t>
      </w:r>
      <w:hyperlink r:id="rId34" w:history="1">
        <w:r w:rsidRPr="00AD5C64">
          <w:rPr>
            <w:rStyle w:val="Hyperlink"/>
            <w:rFonts w:ascii="Times New Roman" w:hAnsi="Times New Roman" w:cs="Times New Roman"/>
            <w:color w:val="auto"/>
          </w:rPr>
          <w:t>https://doi.org/10.58425/llj.v2i1.158</w:t>
        </w:r>
      </w:hyperlink>
      <w:r w:rsidRPr="00AD5C64">
        <w:rPr>
          <w:rFonts w:ascii="Times New Roman" w:hAnsi="Times New Roman" w:cs="Times New Roman"/>
        </w:rPr>
        <w:t xml:space="preserve"> </w:t>
      </w:r>
    </w:p>
    <w:p w14:paraId="525FD970" w14:textId="2A8EEAFB" w:rsidR="00054DCB" w:rsidRDefault="00054DCB" w:rsidP="00A068F7">
      <w:pPr>
        <w:spacing w:before="280" w:after="0"/>
        <w:ind w:left="851" w:hanging="851"/>
        <w:rPr>
          <w:rFonts w:ascii="Times New Roman" w:hAnsi="Times New Roman" w:cs="Times New Roman"/>
        </w:rPr>
      </w:pPr>
      <w:proofErr w:type="spellStart"/>
      <w:r w:rsidRPr="00AD5C64">
        <w:rPr>
          <w:rFonts w:ascii="Times New Roman" w:hAnsi="Times New Roman" w:cs="Times New Roman"/>
        </w:rPr>
        <w:t>Yongping</w:t>
      </w:r>
      <w:proofErr w:type="spellEnd"/>
      <w:r w:rsidRPr="00AD5C64">
        <w:rPr>
          <w:rFonts w:ascii="Times New Roman" w:hAnsi="Times New Roman" w:cs="Times New Roman"/>
        </w:rPr>
        <w:t>, R</w:t>
      </w:r>
      <w:r w:rsidR="00FF0814">
        <w:rPr>
          <w:rFonts w:ascii="Times New Roman" w:hAnsi="Times New Roman" w:cs="Times New Roman"/>
        </w:rPr>
        <w:t>an</w:t>
      </w:r>
      <w:r w:rsidRPr="00AD5C64">
        <w:rPr>
          <w:rFonts w:ascii="Times New Roman" w:hAnsi="Times New Roman" w:cs="Times New Roman"/>
        </w:rPr>
        <w:t xml:space="preserve"> &amp; </w:t>
      </w:r>
      <w:r w:rsidR="00FF0814">
        <w:rPr>
          <w:rFonts w:ascii="Times New Roman" w:hAnsi="Times New Roman" w:cs="Times New Roman"/>
        </w:rPr>
        <w:t xml:space="preserve">Lu </w:t>
      </w:r>
      <w:proofErr w:type="spellStart"/>
      <w:r w:rsidRPr="00AD5C64">
        <w:rPr>
          <w:rFonts w:ascii="Times New Roman" w:hAnsi="Times New Roman" w:cs="Times New Roman"/>
        </w:rPr>
        <w:t>Rong</w:t>
      </w:r>
      <w:proofErr w:type="spellEnd"/>
      <w:r w:rsidRPr="00AD5C64">
        <w:rPr>
          <w:rFonts w:ascii="Times New Roman" w:hAnsi="Times New Roman" w:cs="Times New Roman"/>
        </w:rPr>
        <w:t xml:space="preserve">. 2022. A cultural pragmatic study on the speech act of online suggestions. </w:t>
      </w:r>
      <w:r w:rsidRPr="00AD5C64">
        <w:rPr>
          <w:rFonts w:ascii="Times New Roman" w:hAnsi="Times New Roman" w:cs="Times New Roman"/>
          <w:i/>
        </w:rPr>
        <w:t>Foreign Language Research 39</w:t>
      </w:r>
      <w:r w:rsidRPr="00AD5C64">
        <w:rPr>
          <w:rFonts w:ascii="Times New Roman" w:hAnsi="Times New Roman" w:cs="Times New Roman"/>
        </w:rPr>
        <w:t>(2).</w:t>
      </w:r>
    </w:p>
    <w:p w14:paraId="720FD202" w14:textId="77777777" w:rsidR="00FF0814" w:rsidRPr="00AD5C64" w:rsidRDefault="00FF0814" w:rsidP="00A068F7">
      <w:pPr>
        <w:spacing w:before="280" w:after="0"/>
        <w:rPr>
          <w:rFonts w:ascii="Times New Roman" w:hAnsi="Times New Roman" w:cs="Times New Roman"/>
        </w:rPr>
      </w:pPr>
      <w:bookmarkStart w:id="0" w:name="_GoBack"/>
      <w:bookmarkEnd w:id="0"/>
    </w:p>
    <w:sectPr w:rsidR="00FF0814" w:rsidRPr="00AD5C64" w:rsidSect="008E11CF">
      <w:footerReference w:type="even" r:id="rId35"/>
      <w:footerReference w:type="default" r:id="rId36"/>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AD4AB8" w14:textId="77777777" w:rsidR="00057827" w:rsidRDefault="00057827" w:rsidP="00AF6F3B">
      <w:pPr>
        <w:spacing w:before="0" w:after="0" w:line="240" w:lineRule="auto"/>
      </w:pPr>
      <w:r>
        <w:separator/>
      </w:r>
    </w:p>
  </w:endnote>
  <w:endnote w:type="continuationSeparator" w:id="0">
    <w:p w14:paraId="5335C2B9" w14:textId="77777777" w:rsidR="00057827" w:rsidRDefault="00057827" w:rsidP="00AF6F3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15401862"/>
      <w:docPartObj>
        <w:docPartGallery w:val="Page Numbers (Bottom of Page)"/>
        <w:docPartUnique/>
      </w:docPartObj>
    </w:sdtPr>
    <w:sdtEndPr>
      <w:rPr>
        <w:rStyle w:val="PageNumber"/>
      </w:rPr>
    </w:sdtEndPr>
    <w:sdtContent>
      <w:p w14:paraId="4E92AB55" w14:textId="4D8F6BFB" w:rsidR="00080FE3" w:rsidRDefault="00080FE3" w:rsidP="00BD682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53CAA9" w14:textId="77777777" w:rsidR="00080FE3" w:rsidRDefault="00080F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411125425"/>
      <w:docPartObj>
        <w:docPartGallery w:val="Page Numbers (Bottom of Page)"/>
        <w:docPartUnique/>
      </w:docPartObj>
    </w:sdtPr>
    <w:sdtEndPr>
      <w:rPr>
        <w:rStyle w:val="PageNumber"/>
      </w:rPr>
    </w:sdtEndPr>
    <w:sdtContent>
      <w:p w14:paraId="37A46598" w14:textId="387544E3" w:rsidR="00080FE3" w:rsidRDefault="00080FE3" w:rsidP="00BD682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sdtContent>
  </w:sdt>
  <w:p w14:paraId="28F0C438" w14:textId="77777777" w:rsidR="00080FE3" w:rsidRDefault="00080F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2A0C38" w14:textId="77777777" w:rsidR="00057827" w:rsidRDefault="00057827" w:rsidP="00AF6F3B">
      <w:pPr>
        <w:spacing w:before="0" w:after="0" w:line="240" w:lineRule="auto"/>
      </w:pPr>
      <w:r>
        <w:separator/>
      </w:r>
    </w:p>
  </w:footnote>
  <w:footnote w:type="continuationSeparator" w:id="0">
    <w:p w14:paraId="0971EAAF" w14:textId="77777777" w:rsidR="00057827" w:rsidRDefault="00057827" w:rsidP="00AF6F3B">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8D057F"/>
    <w:multiLevelType w:val="hybridMultilevel"/>
    <w:tmpl w:val="376C78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3C1680"/>
    <w:multiLevelType w:val="hybridMultilevel"/>
    <w:tmpl w:val="AADAF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9F39EB"/>
    <w:multiLevelType w:val="hybridMultilevel"/>
    <w:tmpl w:val="06AE92A8"/>
    <w:lvl w:ilvl="0" w:tplc="2A16D18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F3B"/>
    <w:rsid w:val="00001F3A"/>
    <w:rsid w:val="000049ED"/>
    <w:rsid w:val="000052B2"/>
    <w:rsid w:val="00005C2E"/>
    <w:rsid w:val="000068E1"/>
    <w:rsid w:val="000154BE"/>
    <w:rsid w:val="00016F4B"/>
    <w:rsid w:val="000258B7"/>
    <w:rsid w:val="00033376"/>
    <w:rsid w:val="000345ED"/>
    <w:rsid w:val="00036F2D"/>
    <w:rsid w:val="00046B9E"/>
    <w:rsid w:val="0005247A"/>
    <w:rsid w:val="00054DCB"/>
    <w:rsid w:val="00057827"/>
    <w:rsid w:val="00070970"/>
    <w:rsid w:val="000776C4"/>
    <w:rsid w:val="00077DA2"/>
    <w:rsid w:val="00080FE3"/>
    <w:rsid w:val="00081BDF"/>
    <w:rsid w:val="0008779C"/>
    <w:rsid w:val="00094E35"/>
    <w:rsid w:val="00097FD4"/>
    <w:rsid w:val="000A42A0"/>
    <w:rsid w:val="000A7242"/>
    <w:rsid w:val="000A7CBB"/>
    <w:rsid w:val="000B783D"/>
    <w:rsid w:val="000B785E"/>
    <w:rsid w:val="000C2ED7"/>
    <w:rsid w:val="000C76C2"/>
    <w:rsid w:val="000C793B"/>
    <w:rsid w:val="000D123E"/>
    <w:rsid w:val="000D4CAA"/>
    <w:rsid w:val="000D7380"/>
    <w:rsid w:val="000E4A44"/>
    <w:rsid w:val="000F0F15"/>
    <w:rsid w:val="000F311F"/>
    <w:rsid w:val="00101B50"/>
    <w:rsid w:val="001025A4"/>
    <w:rsid w:val="00105FD6"/>
    <w:rsid w:val="0010625E"/>
    <w:rsid w:val="001208DB"/>
    <w:rsid w:val="0012401C"/>
    <w:rsid w:val="00130228"/>
    <w:rsid w:val="001324FC"/>
    <w:rsid w:val="001330D0"/>
    <w:rsid w:val="00136B98"/>
    <w:rsid w:val="00144803"/>
    <w:rsid w:val="00147A30"/>
    <w:rsid w:val="00151184"/>
    <w:rsid w:val="001532D6"/>
    <w:rsid w:val="00155DED"/>
    <w:rsid w:val="00156D75"/>
    <w:rsid w:val="00157241"/>
    <w:rsid w:val="001648FF"/>
    <w:rsid w:val="0016649E"/>
    <w:rsid w:val="00172257"/>
    <w:rsid w:val="00173E8C"/>
    <w:rsid w:val="001826A9"/>
    <w:rsid w:val="0018760B"/>
    <w:rsid w:val="0018793D"/>
    <w:rsid w:val="001A170F"/>
    <w:rsid w:val="001B193B"/>
    <w:rsid w:val="001B4055"/>
    <w:rsid w:val="001C18B5"/>
    <w:rsid w:val="001C401D"/>
    <w:rsid w:val="001C51BC"/>
    <w:rsid w:val="001C5B58"/>
    <w:rsid w:val="001C624E"/>
    <w:rsid w:val="001D532C"/>
    <w:rsid w:val="001D75A1"/>
    <w:rsid w:val="001E3B0E"/>
    <w:rsid w:val="001E509A"/>
    <w:rsid w:val="001E6197"/>
    <w:rsid w:val="001F0BA0"/>
    <w:rsid w:val="001F1301"/>
    <w:rsid w:val="001F1C50"/>
    <w:rsid w:val="0020176A"/>
    <w:rsid w:val="00204E0B"/>
    <w:rsid w:val="0020584B"/>
    <w:rsid w:val="00212825"/>
    <w:rsid w:val="0022609D"/>
    <w:rsid w:val="00227840"/>
    <w:rsid w:val="00233426"/>
    <w:rsid w:val="002401CD"/>
    <w:rsid w:val="00241B17"/>
    <w:rsid w:val="00245614"/>
    <w:rsid w:val="0024708B"/>
    <w:rsid w:val="00247AE4"/>
    <w:rsid w:val="00252A41"/>
    <w:rsid w:val="00252A50"/>
    <w:rsid w:val="00253949"/>
    <w:rsid w:val="00253B69"/>
    <w:rsid w:val="002544E2"/>
    <w:rsid w:val="00255284"/>
    <w:rsid w:val="00260E5F"/>
    <w:rsid w:val="00264C9C"/>
    <w:rsid w:val="0026669B"/>
    <w:rsid w:val="00271B7F"/>
    <w:rsid w:val="00275426"/>
    <w:rsid w:val="002757B0"/>
    <w:rsid w:val="0027771E"/>
    <w:rsid w:val="00280053"/>
    <w:rsid w:val="0028032F"/>
    <w:rsid w:val="002810AC"/>
    <w:rsid w:val="002A3821"/>
    <w:rsid w:val="002A5D03"/>
    <w:rsid w:val="002B60AD"/>
    <w:rsid w:val="002C1444"/>
    <w:rsid w:val="002C427F"/>
    <w:rsid w:val="002D3561"/>
    <w:rsid w:val="002D4B27"/>
    <w:rsid w:val="002D5ABE"/>
    <w:rsid w:val="002E5BF4"/>
    <w:rsid w:val="002E71AE"/>
    <w:rsid w:val="002E7A20"/>
    <w:rsid w:val="00307E3C"/>
    <w:rsid w:val="00317492"/>
    <w:rsid w:val="00321612"/>
    <w:rsid w:val="00326433"/>
    <w:rsid w:val="00330997"/>
    <w:rsid w:val="003327D7"/>
    <w:rsid w:val="00341AFA"/>
    <w:rsid w:val="00344A64"/>
    <w:rsid w:val="00345A8B"/>
    <w:rsid w:val="003534EE"/>
    <w:rsid w:val="00355413"/>
    <w:rsid w:val="003568AC"/>
    <w:rsid w:val="003579AF"/>
    <w:rsid w:val="00360192"/>
    <w:rsid w:val="003747FC"/>
    <w:rsid w:val="00375B44"/>
    <w:rsid w:val="003826C4"/>
    <w:rsid w:val="00387057"/>
    <w:rsid w:val="00392437"/>
    <w:rsid w:val="00392DAD"/>
    <w:rsid w:val="00394DE1"/>
    <w:rsid w:val="003954E1"/>
    <w:rsid w:val="00396609"/>
    <w:rsid w:val="003A2933"/>
    <w:rsid w:val="003B209D"/>
    <w:rsid w:val="003B3571"/>
    <w:rsid w:val="003B5D4A"/>
    <w:rsid w:val="003B750D"/>
    <w:rsid w:val="003D01B6"/>
    <w:rsid w:val="003D5DCA"/>
    <w:rsid w:val="003E0B82"/>
    <w:rsid w:val="003E2953"/>
    <w:rsid w:val="003E5FA0"/>
    <w:rsid w:val="003F1D49"/>
    <w:rsid w:val="003F1F55"/>
    <w:rsid w:val="003F246E"/>
    <w:rsid w:val="003F6849"/>
    <w:rsid w:val="004006E1"/>
    <w:rsid w:val="00404FA9"/>
    <w:rsid w:val="00405820"/>
    <w:rsid w:val="00414E94"/>
    <w:rsid w:val="00420DD5"/>
    <w:rsid w:val="004245E8"/>
    <w:rsid w:val="00424A3C"/>
    <w:rsid w:val="00442701"/>
    <w:rsid w:val="00442C9E"/>
    <w:rsid w:val="0044320B"/>
    <w:rsid w:val="00446D03"/>
    <w:rsid w:val="00454ED4"/>
    <w:rsid w:val="004613CF"/>
    <w:rsid w:val="0046147C"/>
    <w:rsid w:val="0046496A"/>
    <w:rsid w:val="004658C8"/>
    <w:rsid w:val="00466BCA"/>
    <w:rsid w:val="004713A1"/>
    <w:rsid w:val="00480F15"/>
    <w:rsid w:val="00481354"/>
    <w:rsid w:val="00481CDE"/>
    <w:rsid w:val="004842CB"/>
    <w:rsid w:val="00490527"/>
    <w:rsid w:val="004905F1"/>
    <w:rsid w:val="0049173A"/>
    <w:rsid w:val="0049346E"/>
    <w:rsid w:val="00493C8C"/>
    <w:rsid w:val="004A092B"/>
    <w:rsid w:val="004A1690"/>
    <w:rsid w:val="004A310C"/>
    <w:rsid w:val="004A4D00"/>
    <w:rsid w:val="004A5B83"/>
    <w:rsid w:val="004B04FC"/>
    <w:rsid w:val="004B0AF1"/>
    <w:rsid w:val="004B3A9E"/>
    <w:rsid w:val="004B57DA"/>
    <w:rsid w:val="004B774D"/>
    <w:rsid w:val="004B7A4E"/>
    <w:rsid w:val="004C4A9F"/>
    <w:rsid w:val="004C6B40"/>
    <w:rsid w:val="004E2A4C"/>
    <w:rsid w:val="004E49CE"/>
    <w:rsid w:val="004E678E"/>
    <w:rsid w:val="004F1DDE"/>
    <w:rsid w:val="004F608D"/>
    <w:rsid w:val="004F697B"/>
    <w:rsid w:val="004F7F05"/>
    <w:rsid w:val="005023DD"/>
    <w:rsid w:val="005115EA"/>
    <w:rsid w:val="0051241E"/>
    <w:rsid w:val="005224C2"/>
    <w:rsid w:val="0052335F"/>
    <w:rsid w:val="00525DF8"/>
    <w:rsid w:val="005336CF"/>
    <w:rsid w:val="00534315"/>
    <w:rsid w:val="00536D63"/>
    <w:rsid w:val="00536EB9"/>
    <w:rsid w:val="0053765B"/>
    <w:rsid w:val="00540291"/>
    <w:rsid w:val="00540AEB"/>
    <w:rsid w:val="00544351"/>
    <w:rsid w:val="0054460F"/>
    <w:rsid w:val="00544900"/>
    <w:rsid w:val="00550764"/>
    <w:rsid w:val="00551982"/>
    <w:rsid w:val="0055248E"/>
    <w:rsid w:val="00554614"/>
    <w:rsid w:val="005547D4"/>
    <w:rsid w:val="00554F01"/>
    <w:rsid w:val="00555DEE"/>
    <w:rsid w:val="005620E1"/>
    <w:rsid w:val="00567B74"/>
    <w:rsid w:val="00567E7D"/>
    <w:rsid w:val="005704DB"/>
    <w:rsid w:val="00570B69"/>
    <w:rsid w:val="0057205D"/>
    <w:rsid w:val="00572065"/>
    <w:rsid w:val="00572808"/>
    <w:rsid w:val="0057653B"/>
    <w:rsid w:val="00576F62"/>
    <w:rsid w:val="00581AC4"/>
    <w:rsid w:val="005840C0"/>
    <w:rsid w:val="005918FE"/>
    <w:rsid w:val="00593FCF"/>
    <w:rsid w:val="005A1287"/>
    <w:rsid w:val="005A214D"/>
    <w:rsid w:val="005A63E1"/>
    <w:rsid w:val="005A7AB0"/>
    <w:rsid w:val="005B60DE"/>
    <w:rsid w:val="005C77A8"/>
    <w:rsid w:val="005D0116"/>
    <w:rsid w:val="005D1035"/>
    <w:rsid w:val="005D4EC0"/>
    <w:rsid w:val="005D6818"/>
    <w:rsid w:val="005D71F6"/>
    <w:rsid w:val="005E1500"/>
    <w:rsid w:val="005F4668"/>
    <w:rsid w:val="005F7BB1"/>
    <w:rsid w:val="006169C3"/>
    <w:rsid w:val="00642862"/>
    <w:rsid w:val="006433BF"/>
    <w:rsid w:val="00651006"/>
    <w:rsid w:val="00657B07"/>
    <w:rsid w:val="00662932"/>
    <w:rsid w:val="006663C3"/>
    <w:rsid w:val="006664CF"/>
    <w:rsid w:val="006667C8"/>
    <w:rsid w:val="0067119E"/>
    <w:rsid w:val="006747B0"/>
    <w:rsid w:val="00687A3C"/>
    <w:rsid w:val="00687C75"/>
    <w:rsid w:val="006929E0"/>
    <w:rsid w:val="00694D00"/>
    <w:rsid w:val="00694EB8"/>
    <w:rsid w:val="006959BD"/>
    <w:rsid w:val="00697BF1"/>
    <w:rsid w:val="006A20E8"/>
    <w:rsid w:val="006A5BBD"/>
    <w:rsid w:val="006C691E"/>
    <w:rsid w:val="006C6B94"/>
    <w:rsid w:val="006D2465"/>
    <w:rsid w:val="006E11D3"/>
    <w:rsid w:val="006E43C6"/>
    <w:rsid w:val="006F6183"/>
    <w:rsid w:val="00700A4B"/>
    <w:rsid w:val="0070176E"/>
    <w:rsid w:val="00707539"/>
    <w:rsid w:val="00710E65"/>
    <w:rsid w:val="007144E3"/>
    <w:rsid w:val="00717508"/>
    <w:rsid w:val="00720D2F"/>
    <w:rsid w:val="007300FD"/>
    <w:rsid w:val="007309A9"/>
    <w:rsid w:val="0073184B"/>
    <w:rsid w:val="00737094"/>
    <w:rsid w:val="00742E51"/>
    <w:rsid w:val="00752A2A"/>
    <w:rsid w:val="00753354"/>
    <w:rsid w:val="00755A99"/>
    <w:rsid w:val="0075666F"/>
    <w:rsid w:val="00756CFB"/>
    <w:rsid w:val="0075780A"/>
    <w:rsid w:val="00767AFD"/>
    <w:rsid w:val="007719EF"/>
    <w:rsid w:val="00773EE7"/>
    <w:rsid w:val="00777765"/>
    <w:rsid w:val="00782C54"/>
    <w:rsid w:val="00783F84"/>
    <w:rsid w:val="00792A06"/>
    <w:rsid w:val="007B015A"/>
    <w:rsid w:val="007B0F13"/>
    <w:rsid w:val="007B24BA"/>
    <w:rsid w:val="007B5FFC"/>
    <w:rsid w:val="007B76A5"/>
    <w:rsid w:val="007C0A6C"/>
    <w:rsid w:val="007C20D6"/>
    <w:rsid w:val="007C658E"/>
    <w:rsid w:val="007D18BB"/>
    <w:rsid w:val="007D4C19"/>
    <w:rsid w:val="007D4FB0"/>
    <w:rsid w:val="007D55D8"/>
    <w:rsid w:val="007D7A59"/>
    <w:rsid w:val="007E0934"/>
    <w:rsid w:val="007E11AA"/>
    <w:rsid w:val="007E15A4"/>
    <w:rsid w:val="007E3E12"/>
    <w:rsid w:val="007E5A95"/>
    <w:rsid w:val="007E5FD5"/>
    <w:rsid w:val="007E73B0"/>
    <w:rsid w:val="007F0340"/>
    <w:rsid w:val="007F5E93"/>
    <w:rsid w:val="00801CC9"/>
    <w:rsid w:val="00803844"/>
    <w:rsid w:val="0081005F"/>
    <w:rsid w:val="00810443"/>
    <w:rsid w:val="00811FA6"/>
    <w:rsid w:val="008168C9"/>
    <w:rsid w:val="008215DD"/>
    <w:rsid w:val="00823617"/>
    <w:rsid w:val="00824631"/>
    <w:rsid w:val="0082761E"/>
    <w:rsid w:val="0083432C"/>
    <w:rsid w:val="008352BA"/>
    <w:rsid w:val="00840428"/>
    <w:rsid w:val="008421D8"/>
    <w:rsid w:val="00844314"/>
    <w:rsid w:val="008463CF"/>
    <w:rsid w:val="00846A32"/>
    <w:rsid w:val="00846C82"/>
    <w:rsid w:val="008477FB"/>
    <w:rsid w:val="008500A6"/>
    <w:rsid w:val="00852674"/>
    <w:rsid w:val="00852B85"/>
    <w:rsid w:val="0085318D"/>
    <w:rsid w:val="00855607"/>
    <w:rsid w:val="00855CEA"/>
    <w:rsid w:val="00857D37"/>
    <w:rsid w:val="008601B2"/>
    <w:rsid w:val="00865B46"/>
    <w:rsid w:val="00880CD3"/>
    <w:rsid w:val="00884890"/>
    <w:rsid w:val="00886B29"/>
    <w:rsid w:val="00891F50"/>
    <w:rsid w:val="00892C7B"/>
    <w:rsid w:val="00894D40"/>
    <w:rsid w:val="00895470"/>
    <w:rsid w:val="008A687B"/>
    <w:rsid w:val="008C1562"/>
    <w:rsid w:val="008C1B11"/>
    <w:rsid w:val="008C5BD3"/>
    <w:rsid w:val="008C69FF"/>
    <w:rsid w:val="008D1829"/>
    <w:rsid w:val="008D7A0C"/>
    <w:rsid w:val="008E11CF"/>
    <w:rsid w:val="008E19BC"/>
    <w:rsid w:val="008E21CB"/>
    <w:rsid w:val="008E328E"/>
    <w:rsid w:val="008E7F59"/>
    <w:rsid w:val="008F5386"/>
    <w:rsid w:val="00902C8B"/>
    <w:rsid w:val="00903802"/>
    <w:rsid w:val="009072C9"/>
    <w:rsid w:val="00907741"/>
    <w:rsid w:val="009143AF"/>
    <w:rsid w:val="0092041A"/>
    <w:rsid w:val="009205CA"/>
    <w:rsid w:val="009227F7"/>
    <w:rsid w:val="0092387E"/>
    <w:rsid w:val="00931ACF"/>
    <w:rsid w:val="009325D1"/>
    <w:rsid w:val="009333CD"/>
    <w:rsid w:val="0093392A"/>
    <w:rsid w:val="00933D0A"/>
    <w:rsid w:val="009352F3"/>
    <w:rsid w:val="00937FC4"/>
    <w:rsid w:val="009405C4"/>
    <w:rsid w:val="009475CF"/>
    <w:rsid w:val="00956911"/>
    <w:rsid w:val="0096364A"/>
    <w:rsid w:val="00967F4B"/>
    <w:rsid w:val="00971D48"/>
    <w:rsid w:val="009742A5"/>
    <w:rsid w:val="009756F4"/>
    <w:rsid w:val="00975AD7"/>
    <w:rsid w:val="0097658A"/>
    <w:rsid w:val="0098722C"/>
    <w:rsid w:val="0099553D"/>
    <w:rsid w:val="00996A20"/>
    <w:rsid w:val="009A3509"/>
    <w:rsid w:val="009B5BD6"/>
    <w:rsid w:val="009C3F5F"/>
    <w:rsid w:val="009C6EB6"/>
    <w:rsid w:val="009C7856"/>
    <w:rsid w:val="009C7B42"/>
    <w:rsid w:val="009D1082"/>
    <w:rsid w:val="009D1A04"/>
    <w:rsid w:val="009D4242"/>
    <w:rsid w:val="009D668D"/>
    <w:rsid w:val="009E128D"/>
    <w:rsid w:val="009E1CF1"/>
    <w:rsid w:val="009E628E"/>
    <w:rsid w:val="009F1BEC"/>
    <w:rsid w:val="009F1E03"/>
    <w:rsid w:val="00A023C8"/>
    <w:rsid w:val="00A054A3"/>
    <w:rsid w:val="00A068F7"/>
    <w:rsid w:val="00A105FB"/>
    <w:rsid w:val="00A11254"/>
    <w:rsid w:val="00A1369C"/>
    <w:rsid w:val="00A13A1F"/>
    <w:rsid w:val="00A14B05"/>
    <w:rsid w:val="00A14F14"/>
    <w:rsid w:val="00A16630"/>
    <w:rsid w:val="00A21993"/>
    <w:rsid w:val="00A27E4B"/>
    <w:rsid w:val="00A36D47"/>
    <w:rsid w:val="00A3709C"/>
    <w:rsid w:val="00A40413"/>
    <w:rsid w:val="00A426B6"/>
    <w:rsid w:val="00A44CF3"/>
    <w:rsid w:val="00A461D6"/>
    <w:rsid w:val="00A5351A"/>
    <w:rsid w:val="00A55FC2"/>
    <w:rsid w:val="00A5769F"/>
    <w:rsid w:val="00A639BB"/>
    <w:rsid w:val="00A74752"/>
    <w:rsid w:val="00A74B8C"/>
    <w:rsid w:val="00A815B0"/>
    <w:rsid w:val="00A81F80"/>
    <w:rsid w:val="00A84F39"/>
    <w:rsid w:val="00A874C1"/>
    <w:rsid w:val="00A91608"/>
    <w:rsid w:val="00A937FA"/>
    <w:rsid w:val="00A96AD2"/>
    <w:rsid w:val="00AA7295"/>
    <w:rsid w:val="00AA73BE"/>
    <w:rsid w:val="00AB065B"/>
    <w:rsid w:val="00AB1B1A"/>
    <w:rsid w:val="00AB3521"/>
    <w:rsid w:val="00AC20E9"/>
    <w:rsid w:val="00AC2DF4"/>
    <w:rsid w:val="00AC2E2D"/>
    <w:rsid w:val="00AC42FB"/>
    <w:rsid w:val="00AD5C64"/>
    <w:rsid w:val="00AD66E6"/>
    <w:rsid w:val="00AD6743"/>
    <w:rsid w:val="00AE01C1"/>
    <w:rsid w:val="00AE19C1"/>
    <w:rsid w:val="00AE5D02"/>
    <w:rsid w:val="00AE70BA"/>
    <w:rsid w:val="00AF2FC9"/>
    <w:rsid w:val="00AF34F2"/>
    <w:rsid w:val="00AF6F3B"/>
    <w:rsid w:val="00B0213D"/>
    <w:rsid w:val="00B025EF"/>
    <w:rsid w:val="00B027A5"/>
    <w:rsid w:val="00B04E00"/>
    <w:rsid w:val="00B07647"/>
    <w:rsid w:val="00B129F7"/>
    <w:rsid w:val="00B23D7C"/>
    <w:rsid w:val="00B31CB5"/>
    <w:rsid w:val="00B45632"/>
    <w:rsid w:val="00B52EB4"/>
    <w:rsid w:val="00B53555"/>
    <w:rsid w:val="00B56941"/>
    <w:rsid w:val="00B63C0F"/>
    <w:rsid w:val="00B64373"/>
    <w:rsid w:val="00B7296E"/>
    <w:rsid w:val="00B75CE5"/>
    <w:rsid w:val="00B83C48"/>
    <w:rsid w:val="00B845C9"/>
    <w:rsid w:val="00B8732B"/>
    <w:rsid w:val="00B965B4"/>
    <w:rsid w:val="00B96B78"/>
    <w:rsid w:val="00BA264A"/>
    <w:rsid w:val="00BA4B75"/>
    <w:rsid w:val="00BB4CB4"/>
    <w:rsid w:val="00BC1DD4"/>
    <w:rsid w:val="00BC4D79"/>
    <w:rsid w:val="00BD1C0D"/>
    <w:rsid w:val="00BD682D"/>
    <w:rsid w:val="00BD75D6"/>
    <w:rsid w:val="00BE1949"/>
    <w:rsid w:val="00BE3894"/>
    <w:rsid w:val="00BE45CE"/>
    <w:rsid w:val="00BE681A"/>
    <w:rsid w:val="00BF3F62"/>
    <w:rsid w:val="00BF4B67"/>
    <w:rsid w:val="00C05417"/>
    <w:rsid w:val="00C07496"/>
    <w:rsid w:val="00C222B0"/>
    <w:rsid w:val="00C245E4"/>
    <w:rsid w:val="00C264BD"/>
    <w:rsid w:val="00C26689"/>
    <w:rsid w:val="00C30B53"/>
    <w:rsid w:val="00C31280"/>
    <w:rsid w:val="00C37205"/>
    <w:rsid w:val="00C44017"/>
    <w:rsid w:val="00C4609C"/>
    <w:rsid w:val="00C549EC"/>
    <w:rsid w:val="00C60610"/>
    <w:rsid w:val="00C64B45"/>
    <w:rsid w:val="00C66939"/>
    <w:rsid w:val="00C717F0"/>
    <w:rsid w:val="00C75607"/>
    <w:rsid w:val="00C81698"/>
    <w:rsid w:val="00C8247A"/>
    <w:rsid w:val="00C8538A"/>
    <w:rsid w:val="00C916BB"/>
    <w:rsid w:val="00CA5073"/>
    <w:rsid w:val="00CA6DDF"/>
    <w:rsid w:val="00CB2A08"/>
    <w:rsid w:val="00CB444E"/>
    <w:rsid w:val="00CB5118"/>
    <w:rsid w:val="00CB72CD"/>
    <w:rsid w:val="00CC16D0"/>
    <w:rsid w:val="00CC2B22"/>
    <w:rsid w:val="00CC325F"/>
    <w:rsid w:val="00CD0E91"/>
    <w:rsid w:val="00CD283F"/>
    <w:rsid w:val="00CD664E"/>
    <w:rsid w:val="00CE5481"/>
    <w:rsid w:val="00CF3B2E"/>
    <w:rsid w:val="00CF4F02"/>
    <w:rsid w:val="00D02704"/>
    <w:rsid w:val="00D02E8E"/>
    <w:rsid w:val="00D11417"/>
    <w:rsid w:val="00D1186B"/>
    <w:rsid w:val="00D21550"/>
    <w:rsid w:val="00D235C1"/>
    <w:rsid w:val="00D35A0B"/>
    <w:rsid w:val="00D36B56"/>
    <w:rsid w:val="00D5006A"/>
    <w:rsid w:val="00D502FF"/>
    <w:rsid w:val="00D542BE"/>
    <w:rsid w:val="00D57DA4"/>
    <w:rsid w:val="00D60B82"/>
    <w:rsid w:val="00D619CE"/>
    <w:rsid w:val="00D61F7E"/>
    <w:rsid w:val="00D63F15"/>
    <w:rsid w:val="00D6529A"/>
    <w:rsid w:val="00D66CCC"/>
    <w:rsid w:val="00D67FC7"/>
    <w:rsid w:val="00D73F4D"/>
    <w:rsid w:val="00D74240"/>
    <w:rsid w:val="00D81520"/>
    <w:rsid w:val="00D84E94"/>
    <w:rsid w:val="00D96695"/>
    <w:rsid w:val="00DB20AD"/>
    <w:rsid w:val="00DB3664"/>
    <w:rsid w:val="00DB4208"/>
    <w:rsid w:val="00DB4444"/>
    <w:rsid w:val="00DC1354"/>
    <w:rsid w:val="00DC2AD0"/>
    <w:rsid w:val="00DC7E97"/>
    <w:rsid w:val="00DD0F80"/>
    <w:rsid w:val="00DD1CE9"/>
    <w:rsid w:val="00DD3190"/>
    <w:rsid w:val="00DD380D"/>
    <w:rsid w:val="00DD48EF"/>
    <w:rsid w:val="00DD7585"/>
    <w:rsid w:val="00DE449D"/>
    <w:rsid w:val="00DF0FC2"/>
    <w:rsid w:val="00DF56BB"/>
    <w:rsid w:val="00E00AA1"/>
    <w:rsid w:val="00E00D5E"/>
    <w:rsid w:val="00E02A4E"/>
    <w:rsid w:val="00E02F5D"/>
    <w:rsid w:val="00E06908"/>
    <w:rsid w:val="00E06B1D"/>
    <w:rsid w:val="00E07DF6"/>
    <w:rsid w:val="00E10539"/>
    <w:rsid w:val="00E10FD1"/>
    <w:rsid w:val="00E16814"/>
    <w:rsid w:val="00E20D23"/>
    <w:rsid w:val="00E26724"/>
    <w:rsid w:val="00E448C8"/>
    <w:rsid w:val="00E45BE2"/>
    <w:rsid w:val="00E51896"/>
    <w:rsid w:val="00E549C4"/>
    <w:rsid w:val="00E67778"/>
    <w:rsid w:val="00E70400"/>
    <w:rsid w:val="00E714A5"/>
    <w:rsid w:val="00E71E5F"/>
    <w:rsid w:val="00E86957"/>
    <w:rsid w:val="00E86D15"/>
    <w:rsid w:val="00E90BA2"/>
    <w:rsid w:val="00E913AC"/>
    <w:rsid w:val="00E953D6"/>
    <w:rsid w:val="00E97DBB"/>
    <w:rsid w:val="00EA12ED"/>
    <w:rsid w:val="00EB4833"/>
    <w:rsid w:val="00EB5529"/>
    <w:rsid w:val="00EC1564"/>
    <w:rsid w:val="00ED19C3"/>
    <w:rsid w:val="00ED59F4"/>
    <w:rsid w:val="00ED5AAC"/>
    <w:rsid w:val="00EE7A48"/>
    <w:rsid w:val="00EF4331"/>
    <w:rsid w:val="00EF7902"/>
    <w:rsid w:val="00F00221"/>
    <w:rsid w:val="00F012B9"/>
    <w:rsid w:val="00F0277D"/>
    <w:rsid w:val="00F1246B"/>
    <w:rsid w:val="00F124A2"/>
    <w:rsid w:val="00F12B70"/>
    <w:rsid w:val="00F1485E"/>
    <w:rsid w:val="00F3201C"/>
    <w:rsid w:val="00F34586"/>
    <w:rsid w:val="00F40CCF"/>
    <w:rsid w:val="00F45346"/>
    <w:rsid w:val="00F46E8F"/>
    <w:rsid w:val="00F522E0"/>
    <w:rsid w:val="00F52DA9"/>
    <w:rsid w:val="00F57C32"/>
    <w:rsid w:val="00F57C65"/>
    <w:rsid w:val="00F622FB"/>
    <w:rsid w:val="00F83C29"/>
    <w:rsid w:val="00F87D26"/>
    <w:rsid w:val="00FA2DA4"/>
    <w:rsid w:val="00FB1090"/>
    <w:rsid w:val="00FB1B46"/>
    <w:rsid w:val="00FB4674"/>
    <w:rsid w:val="00FB62C4"/>
    <w:rsid w:val="00FC6BB3"/>
    <w:rsid w:val="00FD154C"/>
    <w:rsid w:val="00FD44EC"/>
    <w:rsid w:val="00FE052E"/>
    <w:rsid w:val="00FF0814"/>
    <w:rsid w:val="00FF2A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6E487"/>
  <w15:chartTrackingRefBased/>
  <w15:docId w15:val="{8CD36ADE-8493-4446-BA7C-6E6F16474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pPr>
        <w:spacing w:before="240" w:after="160" w:line="48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F6F3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AF6F3B"/>
  </w:style>
  <w:style w:type="character" w:styleId="PageNumber">
    <w:name w:val="page number"/>
    <w:basedOn w:val="DefaultParagraphFont"/>
    <w:uiPriority w:val="99"/>
    <w:semiHidden/>
    <w:unhideWhenUsed/>
    <w:rsid w:val="00AF6F3B"/>
  </w:style>
  <w:style w:type="paragraph" w:styleId="ListParagraph">
    <w:name w:val="List Paragraph"/>
    <w:basedOn w:val="Normal"/>
    <w:uiPriority w:val="34"/>
    <w:qFormat/>
    <w:rsid w:val="00C8247A"/>
    <w:pPr>
      <w:ind w:left="720"/>
      <w:contextualSpacing/>
    </w:pPr>
  </w:style>
  <w:style w:type="character" w:styleId="PlaceholderText">
    <w:name w:val="Placeholder Text"/>
    <w:basedOn w:val="DefaultParagraphFont"/>
    <w:uiPriority w:val="99"/>
    <w:semiHidden/>
    <w:rsid w:val="00A3709C"/>
    <w:rPr>
      <w:color w:val="808080"/>
    </w:rPr>
  </w:style>
  <w:style w:type="table" w:styleId="TableGrid">
    <w:name w:val="Table Grid"/>
    <w:basedOn w:val="TableNormal"/>
    <w:uiPriority w:val="39"/>
    <w:rsid w:val="005A63E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5C2E"/>
    <w:rPr>
      <w:color w:val="0563C1" w:themeColor="hyperlink"/>
      <w:u w:val="single"/>
    </w:rPr>
  </w:style>
  <w:style w:type="character" w:customStyle="1" w:styleId="UnresolvedMention1">
    <w:name w:val="Unresolved Mention1"/>
    <w:basedOn w:val="DefaultParagraphFont"/>
    <w:uiPriority w:val="99"/>
    <w:rsid w:val="00005C2E"/>
    <w:rPr>
      <w:color w:val="605E5C"/>
      <w:shd w:val="clear" w:color="auto" w:fill="E1DFDD"/>
    </w:rPr>
  </w:style>
  <w:style w:type="character" w:styleId="FollowedHyperlink">
    <w:name w:val="FollowedHyperlink"/>
    <w:basedOn w:val="DefaultParagraphFont"/>
    <w:uiPriority w:val="99"/>
    <w:semiHidden/>
    <w:unhideWhenUsed/>
    <w:rsid w:val="009E128D"/>
    <w:rPr>
      <w:color w:val="954F72" w:themeColor="followedHyperlink"/>
      <w:u w:val="single"/>
    </w:rPr>
  </w:style>
  <w:style w:type="character" w:styleId="CommentReference">
    <w:name w:val="annotation reference"/>
    <w:basedOn w:val="DefaultParagraphFont"/>
    <w:uiPriority w:val="99"/>
    <w:semiHidden/>
    <w:unhideWhenUsed/>
    <w:rsid w:val="00130228"/>
    <w:rPr>
      <w:sz w:val="16"/>
      <w:szCs w:val="16"/>
    </w:rPr>
  </w:style>
  <w:style w:type="paragraph" w:styleId="CommentText">
    <w:name w:val="annotation text"/>
    <w:basedOn w:val="Normal"/>
    <w:link w:val="CommentTextChar"/>
    <w:uiPriority w:val="99"/>
    <w:semiHidden/>
    <w:unhideWhenUsed/>
    <w:rsid w:val="00130228"/>
    <w:pPr>
      <w:spacing w:line="240" w:lineRule="auto"/>
    </w:pPr>
    <w:rPr>
      <w:sz w:val="20"/>
      <w:szCs w:val="20"/>
    </w:rPr>
  </w:style>
  <w:style w:type="character" w:customStyle="1" w:styleId="CommentTextChar">
    <w:name w:val="Comment Text Char"/>
    <w:basedOn w:val="DefaultParagraphFont"/>
    <w:link w:val="CommentText"/>
    <w:uiPriority w:val="99"/>
    <w:semiHidden/>
    <w:rsid w:val="00130228"/>
    <w:rPr>
      <w:sz w:val="20"/>
      <w:szCs w:val="20"/>
    </w:rPr>
  </w:style>
  <w:style w:type="paragraph" w:styleId="CommentSubject">
    <w:name w:val="annotation subject"/>
    <w:basedOn w:val="CommentText"/>
    <w:next w:val="CommentText"/>
    <w:link w:val="CommentSubjectChar"/>
    <w:uiPriority w:val="99"/>
    <w:semiHidden/>
    <w:unhideWhenUsed/>
    <w:rsid w:val="00130228"/>
    <w:rPr>
      <w:b/>
      <w:bCs/>
    </w:rPr>
  </w:style>
  <w:style w:type="character" w:customStyle="1" w:styleId="CommentSubjectChar">
    <w:name w:val="Comment Subject Char"/>
    <w:basedOn w:val="CommentTextChar"/>
    <w:link w:val="CommentSubject"/>
    <w:uiPriority w:val="99"/>
    <w:semiHidden/>
    <w:rsid w:val="00130228"/>
    <w:rPr>
      <w:b/>
      <w:bCs/>
      <w:sz w:val="20"/>
      <w:szCs w:val="20"/>
    </w:rPr>
  </w:style>
  <w:style w:type="paragraph" w:styleId="BalloonText">
    <w:name w:val="Balloon Text"/>
    <w:basedOn w:val="Normal"/>
    <w:link w:val="BalloonTextChar"/>
    <w:uiPriority w:val="99"/>
    <w:semiHidden/>
    <w:unhideWhenUsed/>
    <w:rsid w:val="0013022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0228"/>
    <w:rPr>
      <w:rFonts w:ascii="Segoe UI" w:hAnsi="Segoe UI" w:cs="Segoe UI"/>
      <w:sz w:val="18"/>
      <w:szCs w:val="18"/>
    </w:rPr>
  </w:style>
  <w:style w:type="paragraph" w:styleId="Revision">
    <w:name w:val="Revision"/>
    <w:hidden/>
    <w:uiPriority w:val="99"/>
    <w:semiHidden/>
    <w:rsid w:val="00493C8C"/>
    <w:pPr>
      <w:spacing w:before="0" w:after="0" w:line="240" w:lineRule="auto"/>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866547">
      <w:bodyDiv w:val="1"/>
      <w:marLeft w:val="0"/>
      <w:marRight w:val="0"/>
      <w:marTop w:val="0"/>
      <w:marBottom w:val="0"/>
      <w:divBdr>
        <w:top w:val="none" w:sz="0" w:space="0" w:color="auto"/>
        <w:left w:val="none" w:sz="0" w:space="0" w:color="auto"/>
        <w:bottom w:val="none" w:sz="0" w:space="0" w:color="auto"/>
        <w:right w:val="none" w:sz="0" w:space="0" w:color="auto"/>
      </w:divBdr>
    </w:div>
    <w:div w:id="165050671">
      <w:bodyDiv w:val="1"/>
      <w:marLeft w:val="0"/>
      <w:marRight w:val="0"/>
      <w:marTop w:val="0"/>
      <w:marBottom w:val="0"/>
      <w:divBdr>
        <w:top w:val="none" w:sz="0" w:space="0" w:color="auto"/>
        <w:left w:val="none" w:sz="0" w:space="0" w:color="auto"/>
        <w:bottom w:val="none" w:sz="0" w:space="0" w:color="auto"/>
        <w:right w:val="none" w:sz="0" w:space="0" w:color="auto"/>
      </w:divBdr>
    </w:div>
    <w:div w:id="393817910">
      <w:bodyDiv w:val="1"/>
      <w:marLeft w:val="0"/>
      <w:marRight w:val="0"/>
      <w:marTop w:val="0"/>
      <w:marBottom w:val="0"/>
      <w:divBdr>
        <w:top w:val="none" w:sz="0" w:space="0" w:color="auto"/>
        <w:left w:val="none" w:sz="0" w:space="0" w:color="auto"/>
        <w:bottom w:val="none" w:sz="0" w:space="0" w:color="auto"/>
        <w:right w:val="none" w:sz="0" w:space="0" w:color="auto"/>
      </w:divBdr>
    </w:div>
    <w:div w:id="696583053">
      <w:bodyDiv w:val="1"/>
      <w:marLeft w:val="0"/>
      <w:marRight w:val="0"/>
      <w:marTop w:val="0"/>
      <w:marBottom w:val="0"/>
      <w:divBdr>
        <w:top w:val="none" w:sz="0" w:space="0" w:color="auto"/>
        <w:left w:val="none" w:sz="0" w:space="0" w:color="auto"/>
        <w:bottom w:val="none" w:sz="0" w:space="0" w:color="auto"/>
        <w:right w:val="none" w:sz="0" w:space="0" w:color="auto"/>
      </w:divBdr>
    </w:div>
    <w:div w:id="806824127">
      <w:bodyDiv w:val="1"/>
      <w:marLeft w:val="0"/>
      <w:marRight w:val="0"/>
      <w:marTop w:val="0"/>
      <w:marBottom w:val="0"/>
      <w:divBdr>
        <w:top w:val="none" w:sz="0" w:space="0" w:color="auto"/>
        <w:left w:val="none" w:sz="0" w:space="0" w:color="auto"/>
        <w:bottom w:val="none" w:sz="0" w:space="0" w:color="auto"/>
        <w:right w:val="none" w:sz="0" w:space="0" w:color="auto"/>
      </w:divBdr>
    </w:div>
    <w:div w:id="869686291">
      <w:bodyDiv w:val="1"/>
      <w:marLeft w:val="0"/>
      <w:marRight w:val="0"/>
      <w:marTop w:val="0"/>
      <w:marBottom w:val="0"/>
      <w:divBdr>
        <w:top w:val="none" w:sz="0" w:space="0" w:color="auto"/>
        <w:left w:val="none" w:sz="0" w:space="0" w:color="auto"/>
        <w:bottom w:val="none" w:sz="0" w:space="0" w:color="auto"/>
        <w:right w:val="none" w:sz="0" w:space="0" w:color="auto"/>
      </w:divBdr>
    </w:div>
    <w:div w:id="1022590559">
      <w:bodyDiv w:val="1"/>
      <w:marLeft w:val="0"/>
      <w:marRight w:val="0"/>
      <w:marTop w:val="0"/>
      <w:marBottom w:val="0"/>
      <w:divBdr>
        <w:top w:val="none" w:sz="0" w:space="0" w:color="auto"/>
        <w:left w:val="none" w:sz="0" w:space="0" w:color="auto"/>
        <w:bottom w:val="none" w:sz="0" w:space="0" w:color="auto"/>
        <w:right w:val="none" w:sz="0" w:space="0" w:color="auto"/>
      </w:divBdr>
    </w:div>
    <w:div w:id="1203638994">
      <w:bodyDiv w:val="1"/>
      <w:marLeft w:val="0"/>
      <w:marRight w:val="0"/>
      <w:marTop w:val="0"/>
      <w:marBottom w:val="0"/>
      <w:divBdr>
        <w:top w:val="none" w:sz="0" w:space="0" w:color="auto"/>
        <w:left w:val="none" w:sz="0" w:space="0" w:color="auto"/>
        <w:bottom w:val="none" w:sz="0" w:space="0" w:color="auto"/>
        <w:right w:val="none" w:sz="0" w:space="0" w:color="auto"/>
      </w:divBdr>
    </w:div>
    <w:div w:id="1552183936">
      <w:bodyDiv w:val="1"/>
      <w:marLeft w:val="0"/>
      <w:marRight w:val="0"/>
      <w:marTop w:val="0"/>
      <w:marBottom w:val="0"/>
      <w:divBdr>
        <w:top w:val="none" w:sz="0" w:space="0" w:color="auto"/>
        <w:left w:val="none" w:sz="0" w:space="0" w:color="auto"/>
        <w:bottom w:val="none" w:sz="0" w:space="0" w:color="auto"/>
        <w:right w:val="none" w:sz="0" w:space="0" w:color="auto"/>
      </w:divBdr>
    </w:div>
    <w:div w:id="1770932111">
      <w:bodyDiv w:val="1"/>
      <w:marLeft w:val="0"/>
      <w:marRight w:val="0"/>
      <w:marTop w:val="0"/>
      <w:marBottom w:val="0"/>
      <w:divBdr>
        <w:top w:val="none" w:sz="0" w:space="0" w:color="auto"/>
        <w:left w:val="none" w:sz="0" w:space="0" w:color="auto"/>
        <w:bottom w:val="none" w:sz="0" w:space="0" w:color="auto"/>
        <w:right w:val="none" w:sz="0" w:space="0" w:color="auto"/>
      </w:divBdr>
    </w:div>
    <w:div w:id="1948190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41701-024-00164-3" TargetMode="External"/><Relationship Id="rId18" Type="http://schemas.openxmlformats.org/officeDocument/2006/relationships/hyperlink" Target="https://doi.org/10.1515/Ipp-2015-0003" TargetMode="External"/><Relationship Id="rId26" Type="http://schemas.openxmlformats.org/officeDocument/2006/relationships/hyperlink" Target="https://doi.org/10.1108/S2754-586520230000002002" TargetMode="External"/><Relationship Id="rId39" Type="http://schemas.openxmlformats.org/officeDocument/2006/relationships/theme" Target="theme/theme1.xml"/><Relationship Id="rId21" Type="http://schemas.openxmlformats.org/officeDocument/2006/relationships/hyperlink" Target="https://doi.org/10.1186/2046-4053-4-1" TargetMode="External"/><Relationship Id="rId34" Type="http://schemas.openxmlformats.org/officeDocument/2006/relationships/hyperlink" Target="https://doi.org/10.58425/llj.v2i1.158" TargetMode="External"/><Relationship Id="rId7" Type="http://schemas.openxmlformats.org/officeDocument/2006/relationships/endnotes" Target="endnotes.xml"/><Relationship Id="rId12" Type="http://schemas.openxmlformats.org/officeDocument/2006/relationships/hyperlink" Target="https://doi.org/10.1080/23311983.2024.2380556" TargetMode="External"/><Relationship Id="rId17" Type="http://schemas.openxmlformats.org/officeDocument/2006/relationships/hyperlink" Target="http://dx.doi.org/10.4236/ajc.2016.41003" TargetMode="External"/><Relationship Id="rId25" Type="http://schemas.openxmlformats.org/officeDocument/2006/relationships/hyperlink" Target="http://www.theijhss.com" TargetMode="External"/><Relationship Id="rId33" Type="http://schemas.openxmlformats.org/officeDocument/2006/relationships/hyperlink" Target="https://doi.org/10.15738/kjell.22..202201.55" TargetMode="External"/><Relationship Id="rId38"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doi.org/10.1080/07294360.2023.2246396" TargetMode="External"/><Relationship Id="rId20" Type="http://schemas.openxmlformats.org/officeDocument/2006/relationships/hyperlink" Target="https://www.scipublications.com/journal/index.php/ujll/article/vie%20w/192" TargetMode="External"/><Relationship Id="rId29" Type="http://schemas.openxmlformats.org/officeDocument/2006/relationships/hyperlink" Target="https://doi.org/10.11648/j.ijll.20150302.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051/ilkonline.2022.03.11" TargetMode="External"/><Relationship Id="rId24" Type="http://schemas.openxmlformats.org/officeDocument/2006/relationships/hyperlink" Target="http://doi.org/10.26437/ajar.04.0.1.2018.04" TargetMode="External"/><Relationship Id="rId32" Type="http://schemas.openxmlformats.org/officeDocument/2006/relationships/hyperlink" Target="https://doi.org/10.4236/ojml.2020.106045"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4236/jss.2022.1013032" TargetMode="External"/><Relationship Id="rId23" Type="http://schemas.openxmlformats.org/officeDocument/2006/relationships/hyperlink" Target="http://www.languageinindia.com" TargetMode="External"/><Relationship Id="rId28" Type="http://schemas.openxmlformats.org/officeDocument/2006/relationships/hyperlink" Target="https://doi.org/10.1007/s41701-022-00123-w" TargetMode="External"/><Relationship Id="rId36"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dx.doi.org/10.1080/00437956.2016.1275358" TargetMode="External"/><Relationship Id="rId31" Type="http://schemas.openxmlformats.org/officeDocument/2006/relationships/hyperlink" Target="https://royalliteglobal.com/african-languages/article/view/90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7533/udea.lyl.n83a09" TargetMode="External"/><Relationship Id="rId22" Type="http://schemas.openxmlformats.org/officeDocument/2006/relationships/hyperlink" Target="https://dx.doi.org/10.4314/ngjsd.v14i2" TargetMode="External"/><Relationship Id="rId27" Type="http://schemas.openxmlformats.org/officeDocument/2006/relationships/hyperlink" Target="https://doi.org/10.1016/S0378-2166(99)00045-4" TargetMode="External"/><Relationship Id="rId30" Type="http://schemas.openxmlformats.org/officeDocument/2006/relationships/hyperlink" Target="https://doi.org/10.1016/j.pragma.2020.06.004" TargetMode="External"/><Relationship Id="rId35"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40"/>
        <w:category>
          <w:name w:val="General"/>
          <w:gallery w:val="placeholder"/>
        </w:category>
        <w:types>
          <w:type w:val="bbPlcHdr"/>
        </w:types>
        <w:behaviors>
          <w:behavior w:val="content"/>
        </w:behaviors>
        <w:guid w:val="{541F240E-B1C5-8045-8062-6F8BED73765F}"/>
      </w:docPartPr>
      <w:docPartBody>
        <w:p w:rsidR="00F349E6" w:rsidRDefault="004F7AC4">
          <w:r w:rsidRPr="001A5D2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altName w:val="Arial"/>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7AC4"/>
    <w:rsid w:val="000D1459"/>
    <w:rsid w:val="00131EDA"/>
    <w:rsid w:val="00186679"/>
    <w:rsid w:val="00195686"/>
    <w:rsid w:val="001E0D66"/>
    <w:rsid w:val="002067D2"/>
    <w:rsid w:val="002C623D"/>
    <w:rsid w:val="002E3553"/>
    <w:rsid w:val="00305775"/>
    <w:rsid w:val="003B516E"/>
    <w:rsid w:val="004A0321"/>
    <w:rsid w:val="004F7A5C"/>
    <w:rsid w:val="004F7AC4"/>
    <w:rsid w:val="005263D0"/>
    <w:rsid w:val="00552228"/>
    <w:rsid w:val="00566FE4"/>
    <w:rsid w:val="005C7155"/>
    <w:rsid w:val="006D418B"/>
    <w:rsid w:val="00784D97"/>
    <w:rsid w:val="007B45B5"/>
    <w:rsid w:val="008A4A5B"/>
    <w:rsid w:val="00A116F2"/>
    <w:rsid w:val="00A95D8A"/>
    <w:rsid w:val="00AB72CB"/>
    <w:rsid w:val="00B42B8B"/>
    <w:rsid w:val="00C1677F"/>
    <w:rsid w:val="00D14C91"/>
    <w:rsid w:val="00E164D5"/>
    <w:rsid w:val="00E721D7"/>
    <w:rsid w:val="00E747F1"/>
    <w:rsid w:val="00E927A2"/>
    <w:rsid w:val="00EB7ACB"/>
    <w:rsid w:val="00EC76C5"/>
    <w:rsid w:val="00F349E6"/>
    <w:rsid w:val="00F444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7AC4"/>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E48C77B0-1C66-FB4F-A61D-2967031C02A3}">
  <we:reference id="wa104382081" version="1.55.1.0" store="en-US" storeType="OMEX"/>
  <we:alternateReferences>
    <we:reference id="wa104382081" version="1.55.1.0" store="" storeType="OMEX"/>
  </we:alternateReferences>
  <we:properties>
    <we:property name="MENDELEY_CITATIONS" value="[{&quot;citationID&quot;:&quot;MENDELEY_CITATION_7045184c-74e7-45ba-9070-5714788fcaba&quot;,&quot;isEdited&quot;:false,&quot;citationTag&quot;:&quot;MENDELEY_CITATION_v3_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&quot;,&quot;citationItems&quot;:[{&quot;id&quot;:&quot;ca1f8032-dfc5-3fc6-8014-fcadb4219f7e&quot;,&quot;isTemporary&quot;:false,&quot;itemData&quot;:{&quot;type&quot;:&quot;book&quot;,&quot;id&quot;:&quot;ca1f8032-dfc5-3fc6-8014-fcadb4219f7e&quot;,&quot;title&quot;:&quot;Speech acts: an essay in the philosophy of language&quot;,&quot;author&quot;:[{&quot;family&quot;:&quot;Searle&quot;,&quot;given&quot;:&quot;John Rogers&quot;,&quot;parse-names&quot;:false,&quot;dropping-particle&quot;:&quot;&quot;,&quot;non-dropping-particle&quot;:&quot;&quot;}],&quot;issued&quot;:{&quot;date-parts&quot;:[[1969]]},&quot;publisher&quot;:&quot;Cambridge University press&quot;,&quot;container-title-short&quot;:&quot;&quot;}},{&quot;id&quot;:&quot;8050c027-ebe4-3399-ae10-c2af5615ba82&quot;,&quot;isTemporary&quot;:false,&quot;itemData&quot;:{&quot;type&quot;:&quot;book&quot;,&quot;id&quot;:&quot;8050c027-ebe4-3399-ae10-c2af5615ba82&quot;,&quot;title&quot;:&quot;Expression and meaning: studies in the theory of speech acts&quot;,&quot;author&quot;:[{&quot;family&quot;:&quot;Searle&quot;,&quot;given&quot;:&quot;John Rogers&quot;,&quot;parse-names&quot;:false,&quot;dropping-particle&quot;:&quot;&quot;,&quot;non-dropping-particle&quot;:&quot;&quot;}],&quot;issued&quot;:{&quot;date-parts&quot;:[[1979]]},&quot;publisher&quot;:&quot;Cambridge University press&quot;,&quot;container-title-short&quot;:&quot;&quot;}}],&quot;properties&quot;:{&quot;noteIndex&quot;:0},&quot;manualOverride&quot;:{&quot;isManuallyOverridden&quot;:false,&quot;manualOverrideText&quot;:&quot;&quot;,&quot;citeprocText&quot;:&quot;(Searle, 1969, 1979)&quot;}},{&quot;citationID&quot;:&quot;MENDELEY_CITATION_bd2431e9-2738-4c63-94ec-d542791bcc96&quot;,&quot;isEdited&quot;:false,&quot;citationTag&quot;:&quot;MENDELEY_CITATION_v3_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&quot;,&quot;citationItems&quot;:[{&quot;label&quot;:&quot;page&quot;,&quot;id&quot;:&quot;17bd54ed-33b8-3d58-9bd3-96cdceb9177d&quot;,&quot;suppress-author&quot;:false,&quot;author-only&quot;:false,&quot;isTemporary&quot;:false,&quot;displayAs&quot;:&quot;composite&quot;,&quot;composite&quot;:true,&quot;itemData&quot;:{&quot;type&quot;:&quot;book&quot;,&quot;id&quot;:&quot;17bd54ed-33b8-3d58-9bd3-96cdceb9177d&quot;,&quot;title&quot;:&quot;How to do things with words&quot;,&quot;author&quot;:[{&quot;family&quot;:&quot;Austin&quot;,&quot;given&quot;:&quot;John Langshaw&quot;,&quot;parse-names&quot;:false,&quot;dropping-particle&quot;:&quot;&quot;,&quot;non-dropping-particle&quot;:&quot;&quot;}],&quot;issued&quot;:{&quot;date-parts&quot;:[[1962]]},&quot;publisher&quot;:&quot;Harvard University press&quot;,&quot;container-title-short&quot;:&quot;&quot;}}],&quot;properties&quot;:{&quot;noteIndex&quot;:0,&quot;mode&quot;:&quot;composite&quot;},&quot;manualOverride&quot;:{&quot;isManuallyOverridden&quot;:false,&quot;manualOverrideText&quot;:&quot;&quot;,&quot;citeprocText&quot;:&quot;Austin (1962)&quot;}},{&quot;citationID&quot;:&quot;MENDELEY_CITATION_6a22ed74-5396-442f-b6d8-20f2993862ac&quot;,&quot;isEdited&quot;:false,&quot;citationTag&quot;:&quot;MENDELEY_CITATION_v3_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&quot;,&quot;citationItems&quot;:[{&quot;id&quot;:&quot;7330749c-78f3-3224-a6ab-8921c51ba1a7&quot;,&quot;isTemporary&quot;:false,&quot;itemData&quot;:{&quot;type&quot;:&quot;article&quot;,&quot;id&quot;:&quot;7330749c-78f3-3224-a6ab-8921c51ba1a7&quot;,&quot;title&quot;:&quot;A comprehensive bibliometric analysis of speech acts in international journals (2013–2023)&quot;,&quot;author&quot;:[{&quot;family&quot;:&quot;Afzaal&quot;,&quot;given&quot;:&quot;Muhammad&quot;,&quot;parse-names&quot;:false,&quot;dropping-particle&quot;:&quot;&quot;,&quot;non-dropping-particle&quot;:&quot;&quot;},{&quot;family&quot;:&quot;Shanshan&quot;,&quot;given&quot;:&quot;Xiao&quot;,&quot;parse-names&quot;:false,&quot;dropping-particle&quot;:&quot;&quot;,&quot;non-dropping-particle&quot;:&quot;&quot;},{&quot;family&quot;:&quot;El-Dakhs&quot;,&quot;given&quot;:&quot;Dina Abdel Salam&quot;,&quot;parse-names&quot;:false,&quot;dropping-particle&quot;:&quot;&quot;,&quot;non-dropping-particle&quot;:&quot;&quot;}],&quot;container-title&quot;:&quot;Cogent Arts and Humanities&quot;,&quot;container-title-short&quot;:&quot;Cogent Arts Humanit&quot;,&quot;DOI&quot;:&quot;10.1080/23311983.2024.2380556&quot;,&quot;ISSN&quot;:&quot;23311983&quot;,&quot;issued&quot;:{&quot;date-parts&quot;:[[2024]]},&quot;abstract&quot;:&quot;This study presents a comprehensive bibliometric analysis of speech acts within international scholarly periodicals spanning over a period of 11 years. Employing a quantitative approach, the study utilizes CiteSpace, a powerful bibliometric tool, to discern and examine emerging patterns, novel trends, and the pivotal themes inherent to the realm of speech acts as portrayed in international journals. The results shed light on the nuanced variations in these themes across various regions, including China, the United States, and England, encompassing a spectrum of multidisciplinary fields such as Engineering, psychology, environmental sciences, linguistics, and literature. While prior research has predominantly focused on the thematic aspects of language, linguistics, and philosophy, this study emphasizes the emergence of new trends within the integrated domains of artificial intelligence and language sciences. Overall, this study tends to highlight the need to integrate the novel approaches, computer science and deep learning with the linguistic perspective in speech act studies.&quot;,&quot;publisher&quot;:&quot;Cogent OA&quot;,&quot;issue&quot;:&quot;1&quot;,&quot;volume&quot;:&quot;11&quot;}}],&quot;properties&quot;:{&quot;noteIndex&quot;:0},&quot;manualOverride&quot;:{&quot;isManuallyOverridden&quot;:false,&quot;manualOverrideText&quot;:&quot;&quot;,&quot;citeprocText&quot;:&quot;(Afzaal et al., 2024)&quot;}},{&quot;citationID&quot;:&quot;MENDELEY_CITATION_5b3ebdda-97b3-4f14-bb26-0a75decaa7ab&quot;,&quot;isEdited&quot;:false,&quot;citationTag&quot;:&quot;MENDELEY_CITATION_v3_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&quot;,&quot;citationItems&quot;:[{&quot;label&quot;:&quot;page&quot;,&quot;id&quot;:&quot;2928a83e-8dea-3c35-8c74-bb9cfdadcb36&quot;,&quot;isTemporary&quot;:false,&quot;displayAs&quot;:&quot;composite&quot;,&quot;suppress-author&quot;:false,&quot;composite&quot;:true,&quot;author-only&quot;:false,&quot;itemData&quot;:{&quot;type&quot;:&quot;book&quot;,&quot;id&quot;:&quot;2928a83e-8dea-3c35-8c74-bb9cfdadcb36&quot;,&quot;title&quot;:&quot;Pragmatics&quot;,&quot;author&quot;:[{&quot;family&quot;:&quot;Huang&quot;,&quot;given&quot;:&quot;Y.&quot;,&quot;parse-names&quot;:false,&quot;dropping-particle&quot;:&quot;&quot;,&quot;non-dropping-particle&quot;:&quot;&quot;}],&quot;issued&quot;:{&quot;date-parts&quot;:[[2007]]},&quot;publisher-place&quot;:&quot;New York&quot;,&quot;publisher&quot;:&quot;Oxford University Press&quot;,&quot;container-title-short&quot;:&quot;&quot;}}],&quot;properties&quot;:{&quot;noteIndex&quot;:0,&quot;mode&quot;:&quot;composite&quot;},&quot;manualOverride&quot;:{&quot;isManuallyOverridden&quot;:false,&quot;manualOverrideText&quot;:&quot;&quot;,&quot;citeprocText&quot;:&quot;Huang (2007)&quot;}},{&quot;citationID&quot;:&quot;MENDELEY_CITATION_584c0107-3001-4d50-a53d-67bb0cd48186&quot;,&quot;isEdited&quot;:false,&quot;citationTag&quot;:&quot;MENDELEY_CITATION_v3_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&quot;,&quot;citationItems&quot;:[{&quot;id&quot;:&quot;745b2a5f-67c6-3ac0-83ee-419205a93b46&quot;,&quot;isTemporary&quot;:false,&quot;itemData&quot;:{&quot;type&quot;:&quot;article-journal&quot;,&quot;id&quot;:&quot;745b2a5f-67c6-3ac0-83ee-419205a93b46&quot;,&quot;title&quot;:&quot;An analysis of pragmatic content in ELT textbooks&quot;,&quot;author&quot;:[{&quot;family&quot;:&quot;Han&quot;,&quot;given&quot;:&quot;Y. J.&quot;,&quot;parse-names&quot;:false,&quot;dropping-particle&quot;:&quot;&quot;,&quot;non-dropping-particle&quot;:&quot;&quot;}],&quot;container-title&quot;:&quot;Journal of Language Sciences&quot;,&quot;issued&quot;:{&quot;date-parts&quot;:[[2018]]},&quot;page&quot;:&quot;319-339&quot;,&quot;issue&quot;:&quot;3&quot;,&quot;volume&quot;:&quot;25&quot;,&quot;container-title-short&quot;:&quot;&quot;}}],&quot;properties&quot;:{&quot;noteIndex&quot;:0},&quot;manualOverride&quot;:{&quot;citeprocText&quot;:&quot;(Han, 2018)&quot;,&quot;manualOverrideText&quot;:&quot;Han's (2018)&quot;,&quot;isManuallyOverridden&quot;:true}},{&quot;citationID&quot;:&quot;MENDELEY_CITATION_f4d4f120-f0b5-4e53-b617-190995a583be&quot;,&quot;isEdited&quot;:false,&quot;citationTag&quot;:&quot;MENDELEY_CITATION_v3_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&quot;,&quot;citationItems&quot;:[{&quot;id&quot;:&quot;fb0fdffd-34ac-380c-9b9c-035518394a30&quot;,&quot;isTemporary&quot;:false,&quot;itemData&quot;:{&quot;type&quot;:&quot;chapter&quot;,&quot;id&quot;:&quot;fb0fdffd-34ac-380c-9b9c-035518394a30&quot;,&quot;title&quot;:&quot;Speech act theory&quot;,&quot;author&quot;:[{&quot;family&quot;:&quot;Cooren&quot;,&quot;given&quot;:&quot;F.&quot;,&quot;parse-names&quot;:false,&quot;dropping-particle&quot;:&quot;&quot;,&quot;non-dropping-particle&quot;:&quot;&quot;}],&quot;container-title&quot;:&quot;The International Encyclopedia of Language and Social Interaction&quot;,&quot;editor&quot;:[{&quot;family&quot;:&quot;Tracy&quot;,&quot;given&quot;:&quot;K.&quot;,&quot;parse-names&quot;:false,&quot;dropping-particle&quot;:&quot;&quot;,&quot;non-dropping-particle&quot;:&quot;&quot;},{&quot;family&quot;:&quot;Ilie&quot;,&quot;given&quot;:&quot;C.&quot;,&quot;parse-names&quot;:false,&quot;dropping-particle&quot;:&quot;&quot;,&quot;non-dropping-particle&quot;:&quot;&quot;},{&quot;family&quot;:&quot;Sandel&quot;,&quot;given&quot;:&quot;T.&quot;,&quot;parse-names&quot;:false,&quot;dropping-particle&quot;:&quot;&quot;,&quot;non-dropping-particle&quot;:&quot;&quot;}],&quot;issued&quot;:{&quot;date-parts&quot;:[[2015]]},&quot;page&quot;:&quot;1-16&quot;,&quot;publisher&quot;:&quot;John Wiley &amp; Sons Inc.&quot;,&quot;container-title-short&quot;:&quot;&quot;}}],&quot;properties&quot;:{&quot;noteIndex&quot;:0},&quot;manualOverride&quot;:{&quot;isManuallyOverridden&quot;:false,&quot;manualOverrideText&quot;:&quot;&quot;,&quot;citeprocText&quot;:&quot;(Cooren, 2015)&quot;}},{&quot;citationID&quot;:&quot;MENDELEY_CITATION_2cf4d774-6204-453a-9cef-26b011e84436&quot;,&quot;isEdited&quot;:false,&quot;citationTag&quot;:&quot;MENDELEY_CITATION_v3_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&quot;,&quot;citationItems&quot;:[{&quot;id&quot;:&quot;ffecfe2c-7ff2-3cbe-baa0-4674f1265fe6&quot;,&quot;isTemporary&quot;:false,&quot;itemData&quot;:{&quot;type&quot;:&quot;article-journal&quot;,&quot;id&quot;:&quot;ffecfe2c-7ff2-3cbe-baa0-4674f1265fe6&quot;,&quot;title&quot;:&quot;The pragmatic aspects of speech acts&quot;,&quot;author&quot;:[{&quot;family&quot;:&quot;Abdilabbas&quot;,&quot;given&quot;:&quot;I. A.&quot;,&quot;parse-names&quot;:false,&quot;dropping-particle&quot;:&quot;&quot;,&quot;non-dropping-particle&quot;:&quot;&quot;}],&quot;container-title&quot;:&quot;Elementary Education Online&quot;,&quot;accessed&quot;:{&quot;date-parts&quot;:[[2025,4,8]]},&quot;URL&quot;:&quot;https://doi.org/10.17051/ilkonline.2022.03.11&quot;,&quot;issued&quot;:{&quot;date-parts&quot;:[[2022]]},&quot;issue&quot;:&quot;3&quot;,&quot;volume&quot;:&quot;21&quot;,&quot;container-title-short&quot;:&quot;&quot;}}],&quot;properties&quot;:{&quot;noteIndex&quot;:0},&quot;manualOverride&quot;:{&quot;isManuallyOverridden&quot;:false,&quot;manualOverrideText&quot;:&quot;&quot;,&quot;citeprocText&quot;:&quot;(Abdilabbas, 2022)&quot;}},{&quot;citationID&quot;:&quot;MENDELEY_CITATION_e68e142a-2195-4115-a7e4-e0b08f572731&quot;,&quot;isEdited&quot;:false,&quot;citationTag&quot;:&quot;MENDELEY_CITATION_v3_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&quot;,&quot;citationItems&quot;:[{&quot;label&quot;:&quot;page&quot;,&quot;id&quot;:&quot;93b65876-948e-3c65-987b-8faba90f754a&quot;,&quot;isTemporary&quot;:false,&quot;displayAs&quot;:&quot;composite&quot;,&quot;suppress-author&quot;:false,&quot;composite&quot;:true,&quot;author-only&quot;:false,&quot;itemData&quot;:{&quot;type&quot;:&quot;article-journal&quot;,&quot;id&quot;:&quot;93b65876-948e-3c65-987b-8faba90f754a&quot;,&quot;title&quot;:&quot;Speech act theory: a historical development&quot;,&quot;author&quot;:[{&quot;family&quot;:&quot;Abdulhamzah&quot;,&quot;given&quot;:&quot;Ali&quot;,&quot;parse-names&quot;:false,&quot;dropping-particle&quot;:&quot;&quot;,&quot;non-dropping-particle&quot;:&quot;&quot;}],&quot;container-title&quot;:&quot;Technium Education and Humanities&quot;,&quot;issued&quot;:{&quot;date-parts&quot;:[[2025]]},&quot;page&quot;:&quot;55-68&quot;,&quot;volume&quot;:&quot;11&quot;,&quot;container-title-short&quot;:&quot;&quot;}}],&quot;properties&quot;:{&quot;noteIndex&quot;:0,&quot;mode&quot;:&quot;composite&quot;},&quot;manualOverride&quot;:{&quot;isManuallyOverridden&quot;:false,&quot;manualOverrideText&quot;:&quot;&quot;,&quot;citeprocText&quot;:&quot;Abdulhamzah (2025)&quot;}},{&quot;citationID&quot;:&quot;MENDELEY_CITATION_0315e9e0-5be3-4b0c-9018-45b881e88a0d&quot;,&quot;isEdited&quot;:false,&quot;citationTag&quot;:&quot;MENDELEY_CITATION_v3_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&quot;,&quot;citationItems&quot;:[{&quot;id&quot;:&quot;c71f56ac-4caa-33a2-93df-2dbe7e68af7c&quot;,&quot;isTemporary&quot;:false,&quot;itemData&quot;:{&quot;type&quot;:&quot;article-journal&quot;,&quot;id&quot;:&quot;c71f56ac-4caa-33a2-93df-2dbe7e68af7c&quot;,&quot;title&quot;:&quot;Searle's speech act theory: an integrative appraisal&quot;,&quot;author&quot;:[{&quot;family&quot;:&quot;Acheoah&quot;,&quot;given&quot;:&quot;John Emike&quot;,&quot;parse-names&quot;:false,&quot;dropping-particle&quot;:&quot;&quot;,&quot;non-dropping-particle&quot;:&quot;&quot;}],&quot;container-title&quot;:&quot;American Research Journal of English and Literature (ARJEL)&quot;,&quot;issued&quot;:{&quot;date-parts&quot;:[[2017]]},&quot;page&quot;:&quot;1-13&quot;,&quot;issue&quot;:&quot;1&quot;,&quot;volume&quot;:&quot;2017&quot;,&quot;container-title-short&quot;:&quot;&quot;}},{&quot;id&quot;:&quot;214e2c40-c6b8-3cfe-b662-9716ef676290&quot;,&quot;isTemporary&quot;:false,&quot;itemData&quot;:{&quot;type&quot;:&quot;article-journal&quot;,&quot;id&quot;:&quot;214e2c40-c6b8-3cfe-b662-9716ef676290&quot;,&quot;title&quot;:&quot;Referring to speech acts in communication: exploring meta-illocutionary expressions in ICE-Ireland&quot;,&quot;author&quot;:[{&quot;family&quot;:&quot;Schneider&quot;,&quot;given&quot;:&quot;K.&quot;,&quot;parse-names&quot;:false,&quot;dropping-particle&quot;:&quot;&quot;,&quot;non-dropping-particle&quot;:&quot;&quot;}],&quot;container-title&quot;:&quot;Corpus Pragmatics&quot;,&quot;accessed&quot;:{&quot;date-parts&quot;:[[2025,4,8]]},&quot;URL&quot;:&quot;https://doi.org/10.1007/s41701-022-00123-w&quot;,&quot;issued&quot;:{&quot;date-parts&quot;:[[2022]]},&quot;page&quot;:&quot;155-174&quot;,&quot;issue&quot;:&quot;2&quot;,&quot;volume&quot;:&quot;6&quot;,&quot;container-title-short&quot;:&quot;&quot;}}],&quot;properties&quot;:{&quot;noteIndex&quot;:0},&quot;manualOverride&quot;:{&quot;isManuallyOverridden&quot;:false,&quot;manualOverrideText&quot;:&quot;&quot;,&quot;citeprocText&quot;:&quot;(Acheoah, 2017; Schneider, 2022)&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4A15C759-DA3A-564C-A6F7-E55DBB161739}">
  <we:reference id="wa200001011" version="1.2.0.0" store="en-US" storeType="OMEX"/>
  <we:alternateReferences>
    <we:reference id="WA200001011" version="1.2.0.0" store="WA200001011"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AFF9FA-B71C-6B4C-89A5-F8F4215F27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42</Pages>
  <Words>11008</Words>
  <Characters>63741</Characters>
  <Application>Microsoft Office Word</Application>
  <DocSecurity>0</DocSecurity>
  <Lines>1098</Lines>
  <Paragraphs>417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23</cp:revision>
  <cp:lastPrinted>2025-08-20T16:36:00Z</cp:lastPrinted>
  <dcterms:created xsi:type="dcterms:W3CDTF">2025-08-20T16:36:00Z</dcterms:created>
  <dcterms:modified xsi:type="dcterms:W3CDTF">2025-10-14T04:46:00Z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documentId_9598</vt:lpwstr>
  </property>
  <property fmtid="{D5CDD505-2E9C-101B-9397-08002B2CF9AE}" pid="3" name="grammarly_documentContext">
    <vt:lpwstr>{"goals":[],"domain":"general","emotions":[],"dialect":"british"}</vt:lpwstr>
  </property>
</Properties>
</file>